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D7B" w:rsidRPr="0090397E" w:rsidRDefault="00CA4D7B" w:rsidP="00CA4D7B">
      <w:pPr>
        <w:autoSpaceDE w:val="0"/>
        <w:autoSpaceDN w:val="0"/>
        <w:adjustRightInd w:val="0"/>
        <w:spacing w:line="240" w:lineRule="auto"/>
        <w:jc w:val="center"/>
        <w:rPr>
          <w:spacing w:val="-20"/>
          <w:sz w:val="28"/>
          <w:lang w:eastAsia="ru-RU"/>
        </w:rPr>
      </w:pPr>
      <w:r w:rsidRPr="0090397E">
        <w:rPr>
          <w:spacing w:val="-20"/>
          <w:sz w:val="28"/>
          <w:lang w:eastAsia="ru-RU"/>
        </w:rPr>
        <w:t>МИНИСТЕРСТВО СЕЛЬСКОГО ХОЗЯЙСТВА РОССИЙСКОЙ ФЕДЕРАЦИИ</w:t>
      </w:r>
    </w:p>
    <w:p w:rsidR="00CA4D7B" w:rsidRPr="0090397E" w:rsidRDefault="00CA4D7B" w:rsidP="00CA4D7B">
      <w:pPr>
        <w:autoSpaceDE w:val="0"/>
        <w:autoSpaceDN w:val="0"/>
        <w:adjustRightInd w:val="0"/>
        <w:spacing w:line="240" w:lineRule="auto"/>
        <w:jc w:val="center"/>
        <w:rPr>
          <w:spacing w:val="-20"/>
          <w:sz w:val="28"/>
          <w:lang w:eastAsia="ru-RU"/>
        </w:rPr>
      </w:pPr>
      <w:r w:rsidRPr="0090397E">
        <w:rPr>
          <w:spacing w:val="-20"/>
          <w:sz w:val="28"/>
          <w:lang w:eastAsia="ru-RU"/>
        </w:rPr>
        <w:t>ФЕДЕРАЛЬНОЕ ГОСУДАРСТВЕННОЕ БЮДЖЕТНОЕ</w:t>
      </w:r>
    </w:p>
    <w:p w:rsidR="00CA4D7B" w:rsidRPr="0090397E" w:rsidRDefault="00CA4D7B" w:rsidP="00CA4D7B">
      <w:pPr>
        <w:autoSpaceDE w:val="0"/>
        <w:autoSpaceDN w:val="0"/>
        <w:adjustRightInd w:val="0"/>
        <w:spacing w:line="240" w:lineRule="auto"/>
        <w:jc w:val="center"/>
        <w:rPr>
          <w:spacing w:val="-20"/>
          <w:sz w:val="28"/>
          <w:lang w:eastAsia="ru-RU"/>
        </w:rPr>
      </w:pPr>
      <w:r w:rsidRPr="0090397E">
        <w:rPr>
          <w:spacing w:val="-20"/>
          <w:sz w:val="28"/>
          <w:lang w:eastAsia="ru-RU"/>
        </w:rPr>
        <w:t>ОБРАЗОВАТЕЛЬНОЕ УЧРЕЖДЕНИЕ ВЫСШЕГО ОБРАЗОВАНИЯ</w:t>
      </w:r>
    </w:p>
    <w:p w:rsidR="00CA4D7B" w:rsidRPr="0090397E" w:rsidRDefault="00CA4D7B" w:rsidP="00CA4D7B">
      <w:pPr>
        <w:autoSpaceDE w:val="0"/>
        <w:autoSpaceDN w:val="0"/>
        <w:adjustRightInd w:val="0"/>
        <w:spacing w:line="240" w:lineRule="auto"/>
        <w:jc w:val="center"/>
        <w:rPr>
          <w:spacing w:val="-20"/>
          <w:sz w:val="28"/>
          <w:lang w:eastAsia="ru-RU"/>
        </w:rPr>
      </w:pPr>
      <w:r w:rsidRPr="0090397E">
        <w:rPr>
          <w:spacing w:val="-20"/>
          <w:sz w:val="28"/>
          <w:lang w:eastAsia="ru-RU"/>
        </w:rPr>
        <w:t>«ИЖЕВСКАЯ ГОСУДАРСТВЕННАЯ СЕЛЬСКОХОЗЯЙСТВЕННАЯ АКАДЕМИЯ»</w:t>
      </w:r>
    </w:p>
    <w:p w:rsidR="00CA4D7B" w:rsidRPr="0090397E" w:rsidRDefault="00CA4D7B" w:rsidP="00CA4D7B">
      <w:pPr>
        <w:autoSpaceDE w:val="0"/>
        <w:autoSpaceDN w:val="0"/>
        <w:adjustRightInd w:val="0"/>
        <w:spacing w:line="240" w:lineRule="auto"/>
        <w:rPr>
          <w:sz w:val="20"/>
          <w:szCs w:val="20"/>
          <w:lang w:eastAsia="ru-RU"/>
        </w:rPr>
      </w:pPr>
    </w:p>
    <w:p w:rsidR="00CA4D7B" w:rsidRPr="0090397E" w:rsidRDefault="00CA4D7B" w:rsidP="00CA4D7B">
      <w:pPr>
        <w:autoSpaceDE w:val="0"/>
        <w:autoSpaceDN w:val="0"/>
        <w:adjustRightInd w:val="0"/>
        <w:spacing w:line="240" w:lineRule="auto"/>
        <w:jc w:val="center"/>
        <w:rPr>
          <w:sz w:val="28"/>
          <w:lang w:eastAsia="ru-RU"/>
        </w:rPr>
      </w:pPr>
    </w:p>
    <w:p w:rsidR="00CA4D7B" w:rsidRPr="0090397E" w:rsidRDefault="00CA4D7B" w:rsidP="00CA4D7B">
      <w:pPr>
        <w:autoSpaceDE w:val="0"/>
        <w:autoSpaceDN w:val="0"/>
        <w:adjustRightInd w:val="0"/>
        <w:spacing w:line="240" w:lineRule="auto"/>
        <w:jc w:val="center"/>
        <w:rPr>
          <w:sz w:val="28"/>
          <w:lang w:eastAsia="ru-RU"/>
        </w:rPr>
      </w:pPr>
      <w:r w:rsidRPr="0090397E">
        <w:rPr>
          <w:sz w:val="28"/>
          <w:lang w:eastAsia="ru-RU"/>
        </w:rPr>
        <w:t>Кафедра организации производства и предпринимательства</w:t>
      </w:r>
    </w:p>
    <w:p w:rsidR="00CA4D7B" w:rsidRPr="0090397E" w:rsidRDefault="00CA4D7B" w:rsidP="00CA4D7B">
      <w:pPr>
        <w:autoSpaceDE w:val="0"/>
        <w:autoSpaceDN w:val="0"/>
        <w:adjustRightInd w:val="0"/>
        <w:spacing w:line="240" w:lineRule="auto"/>
        <w:rPr>
          <w:sz w:val="20"/>
          <w:szCs w:val="20"/>
          <w:lang w:eastAsia="ru-RU"/>
        </w:rPr>
      </w:pPr>
    </w:p>
    <w:p w:rsidR="00CA4D7B" w:rsidRPr="0090397E" w:rsidRDefault="00CA4D7B" w:rsidP="00CA4D7B">
      <w:pPr>
        <w:autoSpaceDE w:val="0"/>
        <w:autoSpaceDN w:val="0"/>
        <w:adjustRightInd w:val="0"/>
        <w:spacing w:line="240" w:lineRule="auto"/>
        <w:jc w:val="right"/>
        <w:rPr>
          <w:sz w:val="28"/>
          <w:lang w:eastAsia="ru-RU"/>
        </w:rPr>
      </w:pPr>
    </w:p>
    <w:p w:rsidR="00CA4D7B" w:rsidRPr="0090397E" w:rsidRDefault="00CA4D7B" w:rsidP="00CA4D7B">
      <w:pPr>
        <w:autoSpaceDE w:val="0"/>
        <w:autoSpaceDN w:val="0"/>
        <w:adjustRightInd w:val="0"/>
        <w:spacing w:line="240" w:lineRule="auto"/>
        <w:jc w:val="right"/>
        <w:rPr>
          <w:sz w:val="28"/>
          <w:lang w:eastAsia="ru-RU"/>
        </w:rPr>
      </w:pPr>
      <w:proofErr w:type="gramStart"/>
      <w:r w:rsidRPr="0090397E">
        <w:rPr>
          <w:sz w:val="28"/>
          <w:lang w:eastAsia="ru-RU"/>
        </w:rPr>
        <w:t>ДОПУЩЕН</w:t>
      </w:r>
      <w:proofErr w:type="gramEnd"/>
      <w:r w:rsidRPr="0090397E">
        <w:rPr>
          <w:sz w:val="28"/>
          <w:lang w:eastAsia="ru-RU"/>
        </w:rPr>
        <w:t xml:space="preserve"> К ЗАЩИТЕ </w:t>
      </w:r>
    </w:p>
    <w:p w:rsidR="00CA4D7B" w:rsidRPr="0090397E" w:rsidRDefault="00CA4D7B" w:rsidP="00CA4D7B">
      <w:pPr>
        <w:autoSpaceDE w:val="0"/>
        <w:autoSpaceDN w:val="0"/>
        <w:adjustRightInd w:val="0"/>
        <w:spacing w:line="240" w:lineRule="auto"/>
        <w:jc w:val="right"/>
        <w:rPr>
          <w:sz w:val="28"/>
          <w:lang w:eastAsia="ru-RU"/>
        </w:rPr>
      </w:pPr>
    </w:p>
    <w:p w:rsidR="00CA4D7B" w:rsidRPr="0090397E" w:rsidRDefault="00CA4D7B" w:rsidP="00CA4D7B">
      <w:pPr>
        <w:autoSpaceDE w:val="0"/>
        <w:autoSpaceDN w:val="0"/>
        <w:adjustRightInd w:val="0"/>
        <w:spacing w:line="240" w:lineRule="auto"/>
        <w:jc w:val="right"/>
        <w:rPr>
          <w:sz w:val="28"/>
          <w:lang w:eastAsia="ru-RU"/>
        </w:rPr>
      </w:pPr>
      <w:r w:rsidRPr="0090397E">
        <w:rPr>
          <w:sz w:val="28"/>
          <w:lang w:eastAsia="ru-RU"/>
        </w:rPr>
        <w:t xml:space="preserve">Зав. кафедрой, </w:t>
      </w:r>
    </w:p>
    <w:p w:rsidR="00CA4D7B" w:rsidRPr="0090397E" w:rsidRDefault="00CA4D7B" w:rsidP="00CA4D7B">
      <w:pPr>
        <w:autoSpaceDE w:val="0"/>
        <w:autoSpaceDN w:val="0"/>
        <w:adjustRightInd w:val="0"/>
        <w:spacing w:line="240" w:lineRule="auto"/>
        <w:jc w:val="right"/>
        <w:rPr>
          <w:sz w:val="28"/>
          <w:lang w:eastAsia="ru-RU"/>
        </w:rPr>
      </w:pPr>
      <w:r w:rsidRPr="0090397E">
        <w:rPr>
          <w:sz w:val="28"/>
          <w:lang w:eastAsia="ru-RU"/>
        </w:rPr>
        <w:t>к.э.н., доцент</w:t>
      </w:r>
    </w:p>
    <w:p w:rsidR="00CA4D7B" w:rsidRPr="0090397E" w:rsidRDefault="00CA4D7B" w:rsidP="00CA4D7B">
      <w:pPr>
        <w:autoSpaceDE w:val="0"/>
        <w:autoSpaceDN w:val="0"/>
        <w:adjustRightInd w:val="0"/>
        <w:spacing w:line="240" w:lineRule="auto"/>
        <w:jc w:val="right"/>
        <w:rPr>
          <w:sz w:val="28"/>
          <w:lang w:eastAsia="ru-RU"/>
        </w:rPr>
      </w:pPr>
      <w:r w:rsidRPr="0090397E">
        <w:rPr>
          <w:sz w:val="28"/>
          <w:lang w:eastAsia="ru-RU"/>
        </w:rPr>
        <w:t>П.А. Цыпляков</w:t>
      </w:r>
    </w:p>
    <w:p w:rsidR="00CA4D7B" w:rsidRPr="0090397E" w:rsidRDefault="00CA4D7B" w:rsidP="00CA4D7B">
      <w:pPr>
        <w:autoSpaceDE w:val="0"/>
        <w:autoSpaceDN w:val="0"/>
        <w:adjustRightInd w:val="0"/>
        <w:spacing w:line="240" w:lineRule="auto"/>
        <w:jc w:val="right"/>
        <w:rPr>
          <w:sz w:val="28"/>
          <w:lang w:eastAsia="ru-RU"/>
        </w:rPr>
      </w:pPr>
      <w:r w:rsidRPr="0090397E">
        <w:rPr>
          <w:sz w:val="28"/>
          <w:lang w:eastAsia="ru-RU"/>
        </w:rPr>
        <w:t>__________________</w:t>
      </w:r>
    </w:p>
    <w:p w:rsidR="00CA4D7B" w:rsidRPr="0090397E" w:rsidRDefault="00CA4D7B" w:rsidP="00CA4D7B">
      <w:pPr>
        <w:autoSpaceDE w:val="0"/>
        <w:autoSpaceDN w:val="0"/>
        <w:adjustRightInd w:val="0"/>
        <w:spacing w:line="240" w:lineRule="auto"/>
        <w:jc w:val="right"/>
        <w:rPr>
          <w:sz w:val="28"/>
          <w:lang w:eastAsia="ru-RU"/>
        </w:rPr>
      </w:pPr>
      <w:r w:rsidRPr="0090397E">
        <w:rPr>
          <w:sz w:val="28"/>
          <w:lang w:eastAsia="ru-RU"/>
        </w:rPr>
        <w:t xml:space="preserve"> «_____» ____________2017 г. </w:t>
      </w:r>
    </w:p>
    <w:p w:rsidR="00CA4D7B" w:rsidRPr="0090397E" w:rsidRDefault="00CA4D7B" w:rsidP="00CA4D7B">
      <w:pPr>
        <w:autoSpaceDE w:val="0"/>
        <w:autoSpaceDN w:val="0"/>
        <w:adjustRightInd w:val="0"/>
        <w:spacing w:line="240" w:lineRule="auto"/>
        <w:rPr>
          <w:sz w:val="20"/>
          <w:szCs w:val="20"/>
          <w:lang w:eastAsia="ru-RU"/>
        </w:rPr>
      </w:pPr>
    </w:p>
    <w:p w:rsidR="00CA4D7B" w:rsidRPr="0090397E" w:rsidRDefault="00CA4D7B" w:rsidP="00CA4D7B">
      <w:pPr>
        <w:autoSpaceDE w:val="0"/>
        <w:autoSpaceDN w:val="0"/>
        <w:adjustRightInd w:val="0"/>
        <w:spacing w:line="240" w:lineRule="auto"/>
        <w:rPr>
          <w:sz w:val="20"/>
          <w:szCs w:val="20"/>
          <w:lang w:eastAsia="ru-RU"/>
        </w:rPr>
      </w:pPr>
    </w:p>
    <w:p w:rsidR="00CA4D7B" w:rsidRPr="0090397E" w:rsidRDefault="00CA4D7B" w:rsidP="00CA4D7B">
      <w:pPr>
        <w:autoSpaceDE w:val="0"/>
        <w:autoSpaceDN w:val="0"/>
        <w:adjustRightInd w:val="0"/>
        <w:spacing w:line="240" w:lineRule="auto"/>
        <w:rPr>
          <w:sz w:val="20"/>
          <w:szCs w:val="20"/>
          <w:lang w:eastAsia="ru-RU"/>
        </w:rPr>
      </w:pPr>
    </w:p>
    <w:p w:rsidR="00CA4D7B" w:rsidRPr="0090397E" w:rsidRDefault="00CA4D7B" w:rsidP="00CA4D7B">
      <w:pPr>
        <w:autoSpaceDE w:val="0"/>
        <w:autoSpaceDN w:val="0"/>
        <w:adjustRightInd w:val="0"/>
        <w:spacing w:line="240" w:lineRule="auto"/>
        <w:rPr>
          <w:sz w:val="20"/>
          <w:szCs w:val="20"/>
          <w:lang w:eastAsia="ru-RU"/>
        </w:rPr>
      </w:pPr>
    </w:p>
    <w:p w:rsidR="00CA4D7B" w:rsidRPr="0090397E" w:rsidRDefault="00CA4D7B" w:rsidP="00CA4D7B">
      <w:pPr>
        <w:autoSpaceDE w:val="0"/>
        <w:autoSpaceDN w:val="0"/>
        <w:adjustRightInd w:val="0"/>
        <w:spacing w:line="240" w:lineRule="auto"/>
        <w:rPr>
          <w:sz w:val="20"/>
          <w:szCs w:val="20"/>
          <w:lang w:eastAsia="ru-RU"/>
        </w:rPr>
      </w:pPr>
    </w:p>
    <w:p w:rsidR="00CA4D7B" w:rsidRPr="0090397E" w:rsidRDefault="00CA4D7B" w:rsidP="00CA4D7B">
      <w:pPr>
        <w:autoSpaceDE w:val="0"/>
        <w:autoSpaceDN w:val="0"/>
        <w:adjustRightInd w:val="0"/>
        <w:spacing w:line="240" w:lineRule="auto"/>
        <w:jc w:val="center"/>
        <w:rPr>
          <w:sz w:val="28"/>
          <w:lang w:eastAsia="ru-RU"/>
        </w:rPr>
      </w:pPr>
      <w:r w:rsidRPr="0090397E">
        <w:rPr>
          <w:sz w:val="28"/>
          <w:lang w:eastAsia="ru-RU"/>
        </w:rPr>
        <w:t>ВЫПУСКНАЯ КВАЛИФИКАЦИОННАЯ РАБОТА</w:t>
      </w:r>
    </w:p>
    <w:p w:rsidR="00CA4D7B" w:rsidRPr="0090397E" w:rsidRDefault="00CA4D7B" w:rsidP="00CA4D7B">
      <w:pPr>
        <w:spacing w:line="240" w:lineRule="auto"/>
        <w:jc w:val="center"/>
        <w:rPr>
          <w:sz w:val="28"/>
        </w:rPr>
      </w:pPr>
      <w:r w:rsidRPr="0090397E">
        <w:rPr>
          <w:sz w:val="28"/>
        </w:rPr>
        <w:t xml:space="preserve">На тему: </w:t>
      </w:r>
      <w:r>
        <w:rPr>
          <w:sz w:val="28"/>
        </w:rPr>
        <w:t>«</w:t>
      </w:r>
      <w:r w:rsidRPr="00C05ECD">
        <w:rPr>
          <w:sz w:val="28"/>
        </w:rPr>
        <w:t xml:space="preserve">Организация производства </w:t>
      </w:r>
      <w:r>
        <w:rPr>
          <w:sz w:val="28"/>
        </w:rPr>
        <w:t>продукции скотоводства</w:t>
      </w:r>
      <w:r w:rsidRPr="00C05ECD">
        <w:rPr>
          <w:sz w:val="28"/>
        </w:rPr>
        <w:t xml:space="preserve"> и пути повышения его экономической эффективности в СХК «Колхоз «Молодая гвардия» </w:t>
      </w:r>
      <w:proofErr w:type="spellStart"/>
      <w:r w:rsidRPr="00C05ECD">
        <w:rPr>
          <w:sz w:val="28"/>
        </w:rPr>
        <w:t>Алнашского</w:t>
      </w:r>
      <w:proofErr w:type="spellEnd"/>
      <w:r w:rsidRPr="00C05ECD">
        <w:rPr>
          <w:sz w:val="28"/>
        </w:rPr>
        <w:t xml:space="preserve"> района Удмуртской Республики</w:t>
      </w:r>
      <w:r>
        <w:rPr>
          <w:sz w:val="28"/>
        </w:rPr>
        <w:t>»</w:t>
      </w:r>
    </w:p>
    <w:p w:rsidR="00CA4D7B" w:rsidRPr="0090397E" w:rsidRDefault="00CA4D7B" w:rsidP="00CA4D7B">
      <w:pPr>
        <w:autoSpaceDE w:val="0"/>
        <w:autoSpaceDN w:val="0"/>
        <w:adjustRightInd w:val="0"/>
        <w:spacing w:line="240" w:lineRule="auto"/>
        <w:jc w:val="center"/>
        <w:rPr>
          <w:sz w:val="28"/>
          <w:lang w:eastAsia="ru-RU"/>
        </w:rPr>
      </w:pPr>
    </w:p>
    <w:p w:rsidR="00CA4D7B" w:rsidRPr="0090397E" w:rsidRDefault="00CA4D7B" w:rsidP="00CA4D7B">
      <w:pPr>
        <w:autoSpaceDE w:val="0"/>
        <w:autoSpaceDN w:val="0"/>
        <w:adjustRightInd w:val="0"/>
        <w:spacing w:line="240" w:lineRule="auto"/>
        <w:jc w:val="center"/>
        <w:rPr>
          <w:sz w:val="28"/>
          <w:lang w:eastAsia="ru-RU"/>
        </w:rPr>
      </w:pPr>
    </w:p>
    <w:p w:rsidR="00CA4D7B" w:rsidRPr="0090397E" w:rsidRDefault="00CA4D7B" w:rsidP="00CA4D7B">
      <w:pPr>
        <w:autoSpaceDE w:val="0"/>
        <w:autoSpaceDN w:val="0"/>
        <w:adjustRightInd w:val="0"/>
        <w:spacing w:line="240" w:lineRule="auto"/>
        <w:jc w:val="center"/>
        <w:rPr>
          <w:sz w:val="28"/>
          <w:lang w:eastAsia="ru-RU"/>
        </w:rPr>
      </w:pPr>
    </w:p>
    <w:p w:rsidR="00CA4D7B" w:rsidRPr="0090397E" w:rsidRDefault="00CA4D7B" w:rsidP="00CA4D7B">
      <w:pPr>
        <w:autoSpaceDE w:val="0"/>
        <w:autoSpaceDN w:val="0"/>
        <w:adjustRightInd w:val="0"/>
        <w:spacing w:line="240" w:lineRule="auto"/>
        <w:rPr>
          <w:sz w:val="28"/>
          <w:lang w:eastAsia="ru-RU"/>
        </w:rPr>
      </w:pPr>
    </w:p>
    <w:p w:rsidR="00CA4D7B" w:rsidRPr="0090397E" w:rsidRDefault="00CA4D7B" w:rsidP="00CA4D7B">
      <w:pPr>
        <w:autoSpaceDE w:val="0"/>
        <w:autoSpaceDN w:val="0"/>
        <w:adjustRightInd w:val="0"/>
        <w:spacing w:line="240" w:lineRule="auto"/>
        <w:jc w:val="center"/>
        <w:rPr>
          <w:sz w:val="28"/>
          <w:lang w:eastAsia="ru-RU"/>
        </w:rPr>
      </w:pPr>
    </w:p>
    <w:p w:rsidR="00CA4D7B" w:rsidRPr="0090397E" w:rsidRDefault="00CA4D7B" w:rsidP="00CA4D7B">
      <w:pPr>
        <w:autoSpaceDE w:val="0"/>
        <w:autoSpaceDN w:val="0"/>
        <w:adjustRightInd w:val="0"/>
        <w:spacing w:line="240" w:lineRule="auto"/>
        <w:jc w:val="center"/>
        <w:rPr>
          <w:sz w:val="28"/>
          <w:lang w:eastAsia="ru-RU"/>
        </w:rPr>
      </w:pPr>
    </w:p>
    <w:p w:rsidR="00CA4D7B" w:rsidRPr="0090397E" w:rsidRDefault="00CA4D7B" w:rsidP="00CA4D7B">
      <w:pPr>
        <w:autoSpaceDE w:val="0"/>
        <w:autoSpaceDN w:val="0"/>
        <w:adjustRightInd w:val="0"/>
        <w:spacing w:line="240" w:lineRule="auto"/>
        <w:jc w:val="center"/>
        <w:rPr>
          <w:sz w:val="28"/>
          <w:lang w:eastAsia="ru-RU"/>
        </w:rPr>
      </w:pPr>
    </w:p>
    <w:p w:rsidR="00CA4D7B" w:rsidRPr="0090397E" w:rsidRDefault="00CA4D7B" w:rsidP="00CA4D7B">
      <w:pPr>
        <w:autoSpaceDE w:val="0"/>
        <w:autoSpaceDN w:val="0"/>
        <w:adjustRightInd w:val="0"/>
        <w:spacing w:line="240" w:lineRule="auto"/>
        <w:jc w:val="center"/>
        <w:rPr>
          <w:sz w:val="28"/>
          <w:lang w:eastAsia="ru-RU"/>
        </w:rPr>
      </w:pPr>
    </w:p>
    <w:p w:rsidR="00CA4D7B" w:rsidRPr="0090397E" w:rsidRDefault="00CA4D7B" w:rsidP="00CA4D7B">
      <w:pPr>
        <w:autoSpaceDE w:val="0"/>
        <w:autoSpaceDN w:val="0"/>
        <w:adjustRightInd w:val="0"/>
        <w:spacing w:line="240" w:lineRule="auto"/>
        <w:rPr>
          <w:sz w:val="28"/>
          <w:lang w:eastAsia="ru-RU"/>
        </w:rPr>
      </w:pPr>
    </w:p>
    <w:p w:rsidR="00CA4D7B" w:rsidRPr="0090397E" w:rsidRDefault="00CA4D7B" w:rsidP="00CA4D7B">
      <w:pPr>
        <w:autoSpaceDE w:val="0"/>
        <w:autoSpaceDN w:val="0"/>
        <w:adjustRightInd w:val="0"/>
        <w:spacing w:line="240" w:lineRule="auto"/>
        <w:ind w:firstLine="0"/>
        <w:rPr>
          <w:sz w:val="28"/>
          <w:lang w:eastAsia="ru-RU"/>
        </w:rPr>
      </w:pPr>
      <w:r w:rsidRPr="0090397E">
        <w:rPr>
          <w:sz w:val="28"/>
          <w:lang w:eastAsia="ru-RU"/>
        </w:rPr>
        <w:t xml:space="preserve">Выпускник _______________________________________    </w:t>
      </w:r>
      <w:r>
        <w:rPr>
          <w:sz w:val="28"/>
          <w:lang w:eastAsia="ru-RU"/>
        </w:rPr>
        <w:t>И.С. Зорин</w:t>
      </w:r>
    </w:p>
    <w:p w:rsidR="00CA4D7B" w:rsidRPr="0090397E" w:rsidRDefault="00CA4D7B" w:rsidP="00CA4D7B">
      <w:pPr>
        <w:autoSpaceDE w:val="0"/>
        <w:autoSpaceDN w:val="0"/>
        <w:adjustRightInd w:val="0"/>
        <w:spacing w:line="240" w:lineRule="auto"/>
        <w:rPr>
          <w:sz w:val="28"/>
          <w:lang w:eastAsia="ru-RU"/>
        </w:rPr>
      </w:pPr>
    </w:p>
    <w:p w:rsidR="00CA4D7B" w:rsidRPr="0090397E" w:rsidRDefault="00CA4D7B" w:rsidP="00CA4D7B">
      <w:pPr>
        <w:autoSpaceDE w:val="0"/>
        <w:autoSpaceDN w:val="0"/>
        <w:adjustRightInd w:val="0"/>
        <w:spacing w:line="240" w:lineRule="auto"/>
        <w:ind w:firstLine="0"/>
        <w:rPr>
          <w:sz w:val="28"/>
          <w:lang w:eastAsia="ru-RU"/>
        </w:rPr>
      </w:pPr>
      <w:r w:rsidRPr="0090397E">
        <w:rPr>
          <w:sz w:val="28"/>
          <w:lang w:eastAsia="ru-RU"/>
        </w:rPr>
        <w:t xml:space="preserve">Научный руководитель, </w:t>
      </w:r>
    </w:p>
    <w:p w:rsidR="00CA4D7B" w:rsidRPr="0090397E" w:rsidRDefault="00CA4D7B" w:rsidP="00CA4D7B">
      <w:pPr>
        <w:autoSpaceDE w:val="0"/>
        <w:autoSpaceDN w:val="0"/>
        <w:adjustRightInd w:val="0"/>
        <w:spacing w:line="240" w:lineRule="auto"/>
        <w:ind w:firstLine="0"/>
        <w:rPr>
          <w:sz w:val="28"/>
          <w:lang w:eastAsia="ru-RU"/>
        </w:rPr>
      </w:pPr>
      <w:r w:rsidRPr="0090397E">
        <w:rPr>
          <w:sz w:val="28"/>
          <w:lang w:eastAsia="ru-RU"/>
        </w:rPr>
        <w:t>к.э.н., доцент _____________________________________</w:t>
      </w:r>
      <w:r w:rsidRPr="00CA4D7B">
        <w:rPr>
          <w:sz w:val="28"/>
          <w:lang w:eastAsia="ru-RU"/>
        </w:rPr>
        <w:t>__</w:t>
      </w:r>
      <w:r w:rsidRPr="0090397E">
        <w:rPr>
          <w:sz w:val="28"/>
          <w:lang w:eastAsia="ru-RU"/>
        </w:rPr>
        <w:t>_    О. А. Тарасова</w:t>
      </w:r>
    </w:p>
    <w:p w:rsidR="00CA4D7B" w:rsidRPr="0090397E" w:rsidRDefault="00CA4D7B" w:rsidP="00CA4D7B">
      <w:pPr>
        <w:rPr>
          <w:sz w:val="28"/>
        </w:rPr>
      </w:pPr>
    </w:p>
    <w:p w:rsidR="00CA4D7B" w:rsidRPr="0090397E" w:rsidRDefault="00CA4D7B" w:rsidP="00CA4D7B">
      <w:pPr>
        <w:rPr>
          <w:sz w:val="28"/>
        </w:rPr>
      </w:pPr>
    </w:p>
    <w:p w:rsidR="00CA4D7B" w:rsidRPr="0090397E" w:rsidRDefault="00CA4D7B" w:rsidP="00CA4D7B">
      <w:pPr>
        <w:jc w:val="center"/>
        <w:rPr>
          <w:sz w:val="28"/>
        </w:rPr>
      </w:pPr>
    </w:p>
    <w:p w:rsidR="00CA4D7B" w:rsidRPr="0090397E" w:rsidRDefault="00CA4D7B" w:rsidP="00CA4D7B">
      <w:pPr>
        <w:rPr>
          <w:sz w:val="28"/>
        </w:rPr>
      </w:pPr>
    </w:p>
    <w:p w:rsidR="00CA4D7B" w:rsidRPr="00AC2B8F" w:rsidRDefault="00CA4D7B" w:rsidP="00CA4D7B">
      <w:pPr>
        <w:jc w:val="center"/>
        <w:rPr>
          <w:sz w:val="28"/>
        </w:rPr>
      </w:pPr>
      <w:r w:rsidRPr="0090397E">
        <w:rPr>
          <w:sz w:val="28"/>
        </w:rPr>
        <w:t>Ижевск 2017</w:t>
      </w:r>
    </w:p>
    <w:p w:rsidR="00CA4D7B" w:rsidRPr="00C871C6" w:rsidRDefault="00CA4D7B" w:rsidP="00CA4D7B"/>
    <w:p w:rsidR="00393329" w:rsidRDefault="00393329"/>
    <w:p w:rsidR="00CA4D7B" w:rsidRPr="00DC016B" w:rsidRDefault="00CA4D7B" w:rsidP="00CA4D7B">
      <w:pPr>
        <w:ind w:left="567" w:right="567" w:firstLine="0"/>
        <w:jc w:val="center"/>
        <w:rPr>
          <w:szCs w:val="24"/>
        </w:rPr>
      </w:pPr>
      <w:r w:rsidRPr="00DC016B">
        <w:rPr>
          <w:szCs w:val="24"/>
        </w:rPr>
        <w:lastRenderedPageBreak/>
        <w:t>СОДЕРЖАНИЕ</w:t>
      </w:r>
    </w:p>
    <w:tbl>
      <w:tblPr>
        <w:tblW w:w="9571" w:type="dxa"/>
        <w:tblLook w:val="00A0" w:firstRow="1" w:lastRow="0" w:firstColumn="1" w:lastColumn="0" w:noHBand="0" w:noVBand="0"/>
      </w:tblPr>
      <w:tblGrid>
        <w:gridCol w:w="9135"/>
        <w:gridCol w:w="436"/>
      </w:tblGrid>
      <w:tr w:rsidR="00CA4D7B" w:rsidTr="00C907C1">
        <w:tc>
          <w:tcPr>
            <w:tcW w:w="9115" w:type="dxa"/>
            <w:vAlign w:val="center"/>
          </w:tcPr>
          <w:p w:rsidR="00CA4D7B" w:rsidRPr="000C4D7C" w:rsidRDefault="00CA4D7B" w:rsidP="00C907C1">
            <w:pPr>
              <w:spacing w:line="480" w:lineRule="auto"/>
              <w:ind w:firstLine="0"/>
            </w:pPr>
            <w:r w:rsidRPr="000C4D7C">
              <w:rPr>
                <w:sz w:val="22"/>
                <w:szCs w:val="24"/>
              </w:rPr>
              <w:t>ВВЕДЕНИЕ…………………………………………………………………………</w:t>
            </w:r>
            <w:r>
              <w:rPr>
                <w:sz w:val="22"/>
                <w:szCs w:val="24"/>
              </w:rPr>
              <w:t>………..</w:t>
            </w:r>
            <w:r w:rsidRPr="000C4D7C">
              <w:rPr>
                <w:sz w:val="22"/>
                <w:szCs w:val="24"/>
              </w:rPr>
              <w:t>………...</w:t>
            </w:r>
          </w:p>
        </w:tc>
        <w:tc>
          <w:tcPr>
            <w:tcW w:w="456" w:type="dxa"/>
          </w:tcPr>
          <w:p w:rsidR="00CA4D7B" w:rsidRPr="000C4D7C" w:rsidRDefault="00CA4D7B" w:rsidP="00C907C1">
            <w:pPr>
              <w:spacing w:line="480" w:lineRule="auto"/>
              <w:ind w:firstLine="0"/>
              <w:jc w:val="right"/>
              <w:rPr>
                <w:lang w:val="en-US"/>
              </w:rPr>
            </w:pPr>
            <w:r w:rsidRPr="000C4D7C">
              <w:rPr>
                <w:sz w:val="22"/>
                <w:lang w:val="en-US"/>
              </w:rPr>
              <w:t>3</w:t>
            </w:r>
          </w:p>
        </w:tc>
      </w:tr>
      <w:tr w:rsidR="00CA4D7B" w:rsidTr="00C907C1">
        <w:tc>
          <w:tcPr>
            <w:tcW w:w="9115" w:type="dxa"/>
            <w:vAlign w:val="center"/>
          </w:tcPr>
          <w:p w:rsidR="00CA4D7B" w:rsidRPr="000C4D7C" w:rsidRDefault="00CA4D7B" w:rsidP="00C907C1">
            <w:pPr>
              <w:spacing w:line="480" w:lineRule="auto"/>
              <w:ind w:firstLine="0"/>
            </w:pPr>
            <w:r w:rsidRPr="000C4D7C">
              <w:rPr>
                <w:sz w:val="22"/>
              </w:rPr>
              <w:t>1. ТЕОРЕТИЧЕСКИЕ ОСНОВЫ ПОВЫШЕНИЯ ЭФФЕКТИВНОСТИ ПРОИЗВОДСТВА В СОВРЕМЕННЫХ УСЛОВИЯХ……………………………………</w:t>
            </w:r>
            <w:r>
              <w:rPr>
                <w:sz w:val="22"/>
              </w:rPr>
              <w:t>…………………………..…….</w:t>
            </w:r>
          </w:p>
        </w:tc>
        <w:tc>
          <w:tcPr>
            <w:tcW w:w="456" w:type="dxa"/>
          </w:tcPr>
          <w:p w:rsidR="00CA4D7B" w:rsidRPr="000C4D7C" w:rsidRDefault="00CA4D7B" w:rsidP="00C907C1">
            <w:pPr>
              <w:spacing w:line="480" w:lineRule="auto"/>
              <w:ind w:firstLine="0"/>
              <w:jc w:val="right"/>
              <w:rPr>
                <w:lang w:val="en-US"/>
              </w:rPr>
            </w:pPr>
            <w:r w:rsidRPr="000C4D7C">
              <w:rPr>
                <w:sz w:val="22"/>
              </w:rPr>
              <w:br/>
            </w:r>
            <w:r w:rsidRPr="000C4D7C">
              <w:rPr>
                <w:sz w:val="22"/>
                <w:lang w:val="en-US"/>
              </w:rPr>
              <w:t>6</w:t>
            </w:r>
          </w:p>
        </w:tc>
      </w:tr>
      <w:tr w:rsidR="00CA4D7B" w:rsidTr="00C907C1">
        <w:tc>
          <w:tcPr>
            <w:tcW w:w="9115" w:type="dxa"/>
            <w:vAlign w:val="center"/>
          </w:tcPr>
          <w:p w:rsidR="00CA4D7B" w:rsidRPr="000C4D7C" w:rsidRDefault="00CA4D7B" w:rsidP="00C907C1">
            <w:pPr>
              <w:spacing w:line="480" w:lineRule="auto"/>
              <w:ind w:firstLine="0"/>
            </w:pPr>
            <w:r w:rsidRPr="000C4D7C">
              <w:rPr>
                <w:sz w:val="22"/>
              </w:rPr>
              <w:t>1.1 Сущность и условия повышения экономической эффективности сельскохозяйственного производства……………………………………………………</w:t>
            </w:r>
            <w:r>
              <w:rPr>
                <w:sz w:val="22"/>
              </w:rPr>
              <w:t>………………………………..….....</w:t>
            </w:r>
          </w:p>
        </w:tc>
        <w:tc>
          <w:tcPr>
            <w:tcW w:w="456" w:type="dxa"/>
          </w:tcPr>
          <w:p w:rsidR="00CA4D7B" w:rsidRPr="000C4D7C" w:rsidRDefault="00CA4D7B" w:rsidP="00C907C1">
            <w:pPr>
              <w:spacing w:line="480" w:lineRule="auto"/>
              <w:ind w:firstLine="0"/>
              <w:jc w:val="right"/>
              <w:rPr>
                <w:lang w:val="en-US"/>
              </w:rPr>
            </w:pPr>
            <w:r w:rsidRPr="000C4D7C">
              <w:rPr>
                <w:sz w:val="22"/>
              </w:rPr>
              <w:br/>
            </w:r>
            <w:r w:rsidRPr="000C4D7C">
              <w:rPr>
                <w:sz w:val="22"/>
                <w:lang w:val="en-US"/>
              </w:rPr>
              <w:t>6</w:t>
            </w:r>
          </w:p>
        </w:tc>
      </w:tr>
      <w:tr w:rsidR="00CA4D7B" w:rsidTr="00C907C1">
        <w:tc>
          <w:tcPr>
            <w:tcW w:w="9115" w:type="dxa"/>
            <w:vAlign w:val="center"/>
          </w:tcPr>
          <w:p w:rsidR="00CA4D7B" w:rsidRPr="000C4D7C" w:rsidRDefault="00CA4D7B" w:rsidP="00C907C1">
            <w:pPr>
              <w:spacing w:line="480" w:lineRule="auto"/>
              <w:ind w:firstLine="0"/>
              <w:outlineLvl w:val="1"/>
            </w:pPr>
            <w:bookmarkStart w:id="0" w:name="_Toc96622626"/>
            <w:r w:rsidRPr="000C4D7C">
              <w:rPr>
                <w:sz w:val="22"/>
              </w:rPr>
              <w:t xml:space="preserve">1.2 </w:t>
            </w:r>
            <w:bookmarkEnd w:id="0"/>
            <w:r w:rsidRPr="000C4D7C">
              <w:rPr>
                <w:sz w:val="22"/>
              </w:rPr>
              <w:t>Современное состояние молочного скотоводства в</w:t>
            </w:r>
            <w:r>
              <w:rPr>
                <w:sz w:val="22"/>
              </w:rPr>
              <w:t xml:space="preserve"> России и Удмуртской Республике……..</w:t>
            </w:r>
          </w:p>
        </w:tc>
        <w:tc>
          <w:tcPr>
            <w:tcW w:w="456" w:type="dxa"/>
          </w:tcPr>
          <w:p w:rsidR="00CA4D7B" w:rsidRPr="000C4D7C" w:rsidRDefault="00CA4D7B" w:rsidP="00C907C1">
            <w:pPr>
              <w:spacing w:line="480" w:lineRule="auto"/>
              <w:ind w:firstLine="0"/>
              <w:jc w:val="left"/>
              <w:rPr>
                <w:lang w:val="en-US"/>
              </w:rPr>
            </w:pPr>
            <w:r w:rsidRPr="000C4D7C">
              <w:rPr>
                <w:sz w:val="22"/>
                <w:lang w:val="en-US"/>
              </w:rPr>
              <w:t>10</w:t>
            </w:r>
          </w:p>
        </w:tc>
      </w:tr>
      <w:tr w:rsidR="00CA4D7B" w:rsidTr="00C907C1">
        <w:tc>
          <w:tcPr>
            <w:tcW w:w="9115" w:type="dxa"/>
            <w:vAlign w:val="center"/>
          </w:tcPr>
          <w:p w:rsidR="00CA4D7B" w:rsidRPr="000C4D7C" w:rsidRDefault="00CA4D7B" w:rsidP="00C907C1">
            <w:pPr>
              <w:shd w:val="clear" w:color="auto" w:fill="FFFFFF"/>
              <w:spacing w:line="480" w:lineRule="auto"/>
              <w:ind w:firstLine="0"/>
              <w:outlineLvl w:val="0"/>
            </w:pPr>
            <w:r w:rsidRPr="000C4D7C">
              <w:rPr>
                <w:sz w:val="22"/>
              </w:rPr>
              <w:t>1.3 Повышение эффективности производства продукции</w:t>
            </w:r>
            <w:r>
              <w:rPr>
                <w:sz w:val="22"/>
              </w:rPr>
              <w:t xml:space="preserve"> </w:t>
            </w:r>
            <w:r w:rsidRPr="000C4D7C">
              <w:rPr>
                <w:sz w:val="22"/>
              </w:rPr>
              <w:t>скотоводства.…………</w:t>
            </w:r>
            <w:r>
              <w:rPr>
                <w:sz w:val="22"/>
              </w:rPr>
              <w:t>………………</w:t>
            </w:r>
          </w:p>
        </w:tc>
        <w:tc>
          <w:tcPr>
            <w:tcW w:w="456" w:type="dxa"/>
            <w:vAlign w:val="bottom"/>
          </w:tcPr>
          <w:p w:rsidR="00CA4D7B" w:rsidRPr="000C4D7C" w:rsidRDefault="00CA4D7B" w:rsidP="00C907C1">
            <w:pPr>
              <w:spacing w:line="480" w:lineRule="auto"/>
              <w:ind w:firstLine="0"/>
              <w:jc w:val="center"/>
              <w:rPr>
                <w:lang w:val="en-US"/>
              </w:rPr>
            </w:pPr>
            <w:r w:rsidRPr="000C4D7C">
              <w:rPr>
                <w:sz w:val="22"/>
                <w:lang w:val="en-US"/>
              </w:rPr>
              <w:t>17</w:t>
            </w:r>
          </w:p>
        </w:tc>
      </w:tr>
      <w:tr w:rsidR="00CA4D7B" w:rsidTr="00C907C1">
        <w:tc>
          <w:tcPr>
            <w:tcW w:w="9115" w:type="dxa"/>
            <w:vAlign w:val="center"/>
          </w:tcPr>
          <w:p w:rsidR="00CA4D7B" w:rsidRPr="000C4D7C" w:rsidRDefault="00CA4D7B" w:rsidP="00C907C1">
            <w:pPr>
              <w:spacing w:line="480" w:lineRule="auto"/>
              <w:ind w:firstLine="0"/>
              <w:contextualSpacing/>
              <w:rPr>
                <w:iCs/>
                <w:kern w:val="36"/>
                <w:lang w:eastAsia="ru-RU"/>
              </w:rPr>
            </w:pPr>
            <w:r w:rsidRPr="000C4D7C">
              <w:rPr>
                <w:color w:val="000000"/>
                <w:sz w:val="22"/>
                <w:lang w:eastAsia="ru-RU"/>
              </w:rPr>
              <w:t>2.</w:t>
            </w:r>
            <w:bookmarkStart w:id="1" w:name="_Toc87173603"/>
            <w:bookmarkEnd w:id="1"/>
            <w:r w:rsidRPr="000C4D7C">
              <w:rPr>
                <w:iCs/>
                <w:kern w:val="36"/>
                <w:sz w:val="22"/>
                <w:lang w:eastAsia="ru-RU"/>
              </w:rPr>
              <w:t>СОВРЕМЕННОЕ СОСТОЯНИЕ РАЗВИТИЯ ОРГАНИЗАЦИИ………………………</w:t>
            </w:r>
            <w:r>
              <w:rPr>
                <w:iCs/>
                <w:kern w:val="36"/>
                <w:sz w:val="22"/>
                <w:lang w:eastAsia="ru-RU"/>
              </w:rPr>
              <w:t>………...</w:t>
            </w:r>
          </w:p>
        </w:tc>
        <w:tc>
          <w:tcPr>
            <w:tcW w:w="456" w:type="dxa"/>
          </w:tcPr>
          <w:p w:rsidR="00CA4D7B" w:rsidRPr="000C4D7C" w:rsidRDefault="00CA4D7B" w:rsidP="00C907C1">
            <w:pPr>
              <w:spacing w:line="480" w:lineRule="auto"/>
              <w:ind w:firstLine="0"/>
              <w:jc w:val="left"/>
              <w:rPr>
                <w:lang w:val="en-US"/>
              </w:rPr>
            </w:pPr>
            <w:r w:rsidRPr="000C4D7C">
              <w:rPr>
                <w:sz w:val="22"/>
                <w:lang w:val="en-US"/>
              </w:rPr>
              <w:t>30</w:t>
            </w:r>
          </w:p>
        </w:tc>
      </w:tr>
      <w:tr w:rsidR="00CA4D7B" w:rsidTr="00C907C1">
        <w:tc>
          <w:tcPr>
            <w:tcW w:w="9115" w:type="dxa"/>
            <w:vAlign w:val="center"/>
          </w:tcPr>
          <w:p w:rsidR="00CA4D7B" w:rsidRPr="000C4D7C" w:rsidRDefault="00CA4D7B" w:rsidP="00C907C1">
            <w:pPr>
              <w:spacing w:line="480" w:lineRule="auto"/>
              <w:ind w:firstLine="0"/>
              <w:contextualSpacing/>
              <w:rPr>
                <w:lang w:eastAsia="ru-RU"/>
              </w:rPr>
            </w:pPr>
            <w:r w:rsidRPr="000C4D7C">
              <w:rPr>
                <w:sz w:val="22"/>
                <w:lang w:eastAsia="ru-RU"/>
              </w:rPr>
              <w:t>2.1 Общие сведения и характеристика основных видов деятельности…………………</w:t>
            </w:r>
            <w:r>
              <w:rPr>
                <w:sz w:val="22"/>
                <w:lang w:eastAsia="ru-RU"/>
              </w:rPr>
              <w:t>…………</w:t>
            </w:r>
          </w:p>
        </w:tc>
        <w:tc>
          <w:tcPr>
            <w:tcW w:w="456" w:type="dxa"/>
          </w:tcPr>
          <w:p w:rsidR="00CA4D7B" w:rsidRPr="000C4D7C" w:rsidRDefault="00CA4D7B" w:rsidP="00C907C1">
            <w:pPr>
              <w:spacing w:line="480" w:lineRule="auto"/>
              <w:ind w:firstLine="0"/>
              <w:jc w:val="left"/>
            </w:pPr>
            <w:r w:rsidRPr="000C4D7C">
              <w:rPr>
                <w:sz w:val="22"/>
                <w:lang w:val="en-US"/>
              </w:rPr>
              <w:t>30</w:t>
            </w:r>
          </w:p>
        </w:tc>
      </w:tr>
      <w:tr w:rsidR="00CA4D7B" w:rsidTr="00C907C1">
        <w:tc>
          <w:tcPr>
            <w:tcW w:w="9115" w:type="dxa"/>
            <w:vAlign w:val="center"/>
          </w:tcPr>
          <w:p w:rsidR="00CA4D7B" w:rsidRPr="000C4D7C" w:rsidRDefault="00CA4D7B" w:rsidP="00C907C1">
            <w:pPr>
              <w:spacing w:line="480" w:lineRule="auto"/>
              <w:ind w:right="-1" w:firstLine="0"/>
              <w:contextualSpacing/>
            </w:pPr>
            <w:r w:rsidRPr="000C4D7C">
              <w:rPr>
                <w:sz w:val="22"/>
                <w:lang w:eastAsia="ru-RU"/>
              </w:rPr>
              <w:t xml:space="preserve">2.2 </w:t>
            </w:r>
            <w:r w:rsidRPr="000C4D7C">
              <w:rPr>
                <w:sz w:val="22"/>
              </w:rPr>
              <w:t>Организационно-производственная структура предприятия…………………………</w:t>
            </w:r>
            <w:r>
              <w:rPr>
                <w:sz w:val="22"/>
              </w:rPr>
              <w:t>………..</w:t>
            </w:r>
          </w:p>
        </w:tc>
        <w:tc>
          <w:tcPr>
            <w:tcW w:w="456" w:type="dxa"/>
          </w:tcPr>
          <w:p w:rsidR="00CA4D7B" w:rsidRPr="000C4D7C" w:rsidRDefault="00CA4D7B" w:rsidP="00C907C1">
            <w:pPr>
              <w:spacing w:line="480" w:lineRule="auto"/>
              <w:ind w:firstLine="0"/>
              <w:jc w:val="left"/>
              <w:rPr>
                <w:lang w:val="en-US"/>
              </w:rPr>
            </w:pPr>
            <w:r w:rsidRPr="000C4D7C">
              <w:rPr>
                <w:sz w:val="22"/>
                <w:lang w:val="en-US"/>
              </w:rPr>
              <w:t>32</w:t>
            </w:r>
          </w:p>
        </w:tc>
      </w:tr>
      <w:tr w:rsidR="00CA4D7B" w:rsidTr="00C907C1">
        <w:tc>
          <w:tcPr>
            <w:tcW w:w="9115" w:type="dxa"/>
            <w:vAlign w:val="center"/>
          </w:tcPr>
          <w:p w:rsidR="00CA4D7B" w:rsidRPr="000C4D7C" w:rsidRDefault="00CA4D7B" w:rsidP="00C907C1">
            <w:pPr>
              <w:shd w:val="clear" w:color="auto" w:fill="FFFFFF"/>
              <w:spacing w:line="480" w:lineRule="auto"/>
              <w:ind w:right="-1" w:firstLine="0"/>
              <w:contextualSpacing/>
              <w:textAlignment w:val="baseline"/>
              <w:rPr>
                <w:shd w:val="clear" w:color="auto" w:fill="FFFFFF"/>
                <w:lang w:eastAsia="ru-RU"/>
              </w:rPr>
            </w:pPr>
            <w:r w:rsidRPr="000C4D7C">
              <w:rPr>
                <w:sz w:val="22"/>
                <w:shd w:val="clear" w:color="auto" w:fill="FFFFFF"/>
                <w:lang w:eastAsia="ru-RU"/>
              </w:rPr>
              <w:t>2.3 Состав и структура земельных ресурсов………………………………………………</w:t>
            </w:r>
            <w:r>
              <w:rPr>
                <w:sz w:val="22"/>
                <w:shd w:val="clear" w:color="auto" w:fill="FFFFFF"/>
                <w:lang w:eastAsia="ru-RU"/>
              </w:rPr>
              <w:t>………...</w:t>
            </w:r>
          </w:p>
        </w:tc>
        <w:tc>
          <w:tcPr>
            <w:tcW w:w="456" w:type="dxa"/>
          </w:tcPr>
          <w:p w:rsidR="00CA4D7B" w:rsidRPr="000C4D7C" w:rsidRDefault="00CA4D7B" w:rsidP="00C907C1">
            <w:pPr>
              <w:spacing w:line="480" w:lineRule="auto"/>
              <w:ind w:firstLine="0"/>
              <w:jc w:val="left"/>
              <w:rPr>
                <w:lang w:val="en-US"/>
              </w:rPr>
            </w:pPr>
            <w:r w:rsidRPr="000C4D7C">
              <w:rPr>
                <w:sz w:val="22"/>
                <w:lang w:val="en-US"/>
              </w:rPr>
              <w:t>35</w:t>
            </w:r>
          </w:p>
        </w:tc>
      </w:tr>
      <w:tr w:rsidR="00CA4D7B" w:rsidTr="00C907C1">
        <w:tc>
          <w:tcPr>
            <w:tcW w:w="9115" w:type="dxa"/>
            <w:vAlign w:val="center"/>
          </w:tcPr>
          <w:p w:rsidR="00CA4D7B" w:rsidRPr="000C4D7C" w:rsidRDefault="00CA4D7B" w:rsidP="00C907C1">
            <w:pPr>
              <w:keepNext/>
              <w:widowControl w:val="0"/>
              <w:autoSpaceDE w:val="0"/>
              <w:autoSpaceDN w:val="0"/>
              <w:adjustRightInd w:val="0"/>
              <w:spacing w:line="480" w:lineRule="auto"/>
              <w:ind w:firstLine="0"/>
              <w:contextualSpacing/>
              <w:outlineLvl w:val="1"/>
              <w:rPr>
                <w:bCs/>
                <w:iCs/>
                <w:lang w:eastAsia="ru-RU"/>
              </w:rPr>
            </w:pPr>
            <w:r w:rsidRPr="000C4D7C">
              <w:rPr>
                <w:bCs/>
                <w:iCs/>
                <w:sz w:val="22"/>
                <w:lang w:eastAsia="ru-RU"/>
              </w:rPr>
              <w:t>2.4 Основные средства производства………………………………………………………</w:t>
            </w:r>
            <w:r>
              <w:rPr>
                <w:bCs/>
                <w:iCs/>
                <w:sz w:val="22"/>
                <w:lang w:eastAsia="ru-RU"/>
              </w:rPr>
              <w:t>………...</w:t>
            </w:r>
          </w:p>
        </w:tc>
        <w:tc>
          <w:tcPr>
            <w:tcW w:w="456" w:type="dxa"/>
          </w:tcPr>
          <w:p w:rsidR="00CA4D7B" w:rsidRPr="000C4D7C" w:rsidRDefault="00CA4D7B" w:rsidP="00C907C1">
            <w:pPr>
              <w:spacing w:line="480" w:lineRule="auto"/>
              <w:ind w:firstLine="0"/>
              <w:jc w:val="left"/>
              <w:rPr>
                <w:lang w:val="en-US"/>
              </w:rPr>
            </w:pPr>
            <w:r w:rsidRPr="000C4D7C">
              <w:rPr>
                <w:sz w:val="22"/>
                <w:lang w:val="en-US"/>
              </w:rPr>
              <w:t>40</w:t>
            </w:r>
          </w:p>
        </w:tc>
      </w:tr>
      <w:tr w:rsidR="00CA4D7B" w:rsidTr="00C907C1">
        <w:tc>
          <w:tcPr>
            <w:tcW w:w="9115" w:type="dxa"/>
            <w:vAlign w:val="center"/>
          </w:tcPr>
          <w:p w:rsidR="00CA4D7B" w:rsidRPr="000C4D7C" w:rsidRDefault="00CA4D7B" w:rsidP="00C907C1">
            <w:pPr>
              <w:keepNext/>
              <w:widowControl w:val="0"/>
              <w:autoSpaceDE w:val="0"/>
              <w:autoSpaceDN w:val="0"/>
              <w:adjustRightInd w:val="0"/>
              <w:spacing w:line="480" w:lineRule="auto"/>
              <w:ind w:firstLine="0"/>
              <w:contextualSpacing/>
              <w:outlineLvl w:val="1"/>
              <w:rPr>
                <w:bCs/>
                <w:iCs/>
                <w:lang w:eastAsia="ru-RU"/>
              </w:rPr>
            </w:pPr>
            <w:r w:rsidRPr="000C4D7C">
              <w:rPr>
                <w:bCs/>
                <w:iCs/>
                <w:sz w:val="22"/>
                <w:lang w:eastAsia="ru-RU"/>
              </w:rPr>
              <w:t>2.5 Трудовые ресурсы предприятия………………………………………………………...</w:t>
            </w:r>
            <w:r>
              <w:rPr>
                <w:bCs/>
                <w:iCs/>
                <w:sz w:val="22"/>
                <w:lang w:eastAsia="ru-RU"/>
              </w:rPr>
              <w:t>..............</w:t>
            </w:r>
          </w:p>
        </w:tc>
        <w:tc>
          <w:tcPr>
            <w:tcW w:w="456" w:type="dxa"/>
          </w:tcPr>
          <w:p w:rsidR="00CA4D7B" w:rsidRPr="000C4D7C" w:rsidRDefault="00CA4D7B" w:rsidP="00C907C1">
            <w:pPr>
              <w:spacing w:line="480" w:lineRule="auto"/>
              <w:ind w:firstLine="0"/>
              <w:jc w:val="left"/>
              <w:rPr>
                <w:lang w:val="en-US"/>
              </w:rPr>
            </w:pPr>
            <w:r w:rsidRPr="000C4D7C">
              <w:rPr>
                <w:sz w:val="22"/>
                <w:lang w:val="en-US"/>
              </w:rPr>
              <w:t>43</w:t>
            </w:r>
          </w:p>
        </w:tc>
      </w:tr>
      <w:tr w:rsidR="00CA4D7B" w:rsidTr="00C907C1">
        <w:tc>
          <w:tcPr>
            <w:tcW w:w="9115" w:type="dxa"/>
            <w:vAlign w:val="center"/>
          </w:tcPr>
          <w:p w:rsidR="00CA4D7B" w:rsidRPr="000C4D7C" w:rsidRDefault="00CA4D7B" w:rsidP="00CA4D7B">
            <w:pPr>
              <w:pStyle w:val="a3"/>
              <w:numPr>
                <w:ilvl w:val="1"/>
                <w:numId w:val="1"/>
              </w:numPr>
              <w:shd w:val="clear" w:color="auto" w:fill="FFFFFF"/>
              <w:spacing w:line="480" w:lineRule="auto"/>
              <w:contextualSpacing/>
              <w:rPr>
                <w:lang w:eastAsia="ru-RU"/>
              </w:rPr>
            </w:pPr>
            <w:r w:rsidRPr="000C4D7C">
              <w:rPr>
                <w:sz w:val="22"/>
                <w:shd w:val="clear" w:color="auto" w:fill="FFFFFF"/>
                <w:lang w:eastAsia="ru-RU"/>
              </w:rPr>
              <w:t>Анализ финансовой устойчивости организации………………………………………</w:t>
            </w:r>
            <w:r>
              <w:rPr>
                <w:sz w:val="22"/>
                <w:shd w:val="clear" w:color="auto" w:fill="FFFFFF"/>
                <w:lang w:eastAsia="ru-RU"/>
              </w:rPr>
              <w:t>………..</w:t>
            </w:r>
          </w:p>
        </w:tc>
        <w:tc>
          <w:tcPr>
            <w:tcW w:w="456" w:type="dxa"/>
          </w:tcPr>
          <w:p w:rsidR="00CA4D7B" w:rsidRPr="000C4D7C" w:rsidRDefault="00CA4D7B" w:rsidP="00C907C1">
            <w:pPr>
              <w:spacing w:line="480" w:lineRule="auto"/>
              <w:ind w:firstLine="0"/>
              <w:jc w:val="left"/>
              <w:rPr>
                <w:lang w:val="en-US"/>
              </w:rPr>
            </w:pPr>
            <w:r w:rsidRPr="000C4D7C">
              <w:rPr>
                <w:sz w:val="22"/>
                <w:lang w:val="en-US"/>
              </w:rPr>
              <w:t>45</w:t>
            </w:r>
          </w:p>
        </w:tc>
      </w:tr>
      <w:tr w:rsidR="00CA4D7B" w:rsidTr="00C907C1">
        <w:tc>
          <w:tcPr>
            <w:tcW w:w="9115" w:type="dxa"/>
            <w:vAlign w:val="center"/>
          </w:tcPr>
          <w:p w:rsidR="00CA4D7B" w:rsidRPr="000C4D7C" w:rsidRDefault="00CA4D7B" w:rsidP="00CA4D7B">
            <w:pPr>
              <w:pStyle w:val="a3"/>
              <w:numPr>
                <w:ilvl w:val="1"/>
                <w:numId w:val="1"/>
              </w:numPr>
              <w:shd w:val="clear" w:color="auto" w:fill="FFFFFF"/>
              <w:spacing w:line="480" w:lineRule="auto"/>
              <w:contextualSpacing/>
              <w:rPr>
                <w:shd w:val="clear" w:color="auto" w:fill="FFFFFF"/>
                <w:lang w:eastAsia="ru-RU"/>
              </w:rPr>
            </w:pPr>
            <w:r w:rsidRPr="000C4D7C">
              <w:rPr>
                <w:sz w:val="22"/>
              </w:rPr>
              <w:t>Экономическая эффективность производства…………………………………………</w:t>
            </w:r>
            <w:r>
              <w:rPr>
                <w:sz w:val="22"/>
              </w:rPr>
              <w:t>………..</w:t>
            </w:r>
          </w:p>
        </w:tc>
        <w:tc>
          <w:tcPr>
            <w:tcW w:w="456" w:type="dxa"/>
          </w:tcPr>
          <w:p w:rsidR="00CA4D7B" w:rsidRPr="000C4D7C" w:rsidRDefault="00CA4D7B" w:rsidP="00C907C1">
            <w:pPr>
              <w:spacing w:line="480" w:lineRule="auto"/>
              <w:ind w:firstLine="0"/>
              <w:jc w:val="left"/>
              <w:rPr>
                <w:lang w:val="en-US"/>
              </w:rPr>
            </w:pPr>
            <w:r w:rsidRPr="000C4D7C">
              <w:rPr>
                <w:sz w:val="22"/>
                <w:lang w:val="en-US"/>
              </w:rPr>
              <w:t>47</w:t>
            </w:r>
          </w:p>
        </w:tc>
      </w:tr>
      <w:tr w:rsidR="00CA4D7B" w:rsidTr="00C907C1">
        <w:tc>
          <w:tcPr>
            <w:tcW w:w="9115" w:type="dxa"/>
            <w:vAlign w:val="center"/>
          </w:tcPr>
          <w:p w:rsidR="00CA4D7B" w:rsidRPr="000C4D7C" w:rsidRDefault="00CA4D7B" w:rsidP="00C907C1">
            <w:pPr>
              <w:shd w:val="clear" w:color="auto" w:fill="FFFFFF"/>
              <w:spacing w:line="480" w:lineRule="auto"/>
              <w:ind w:right="-32" w:firstLine="0"/>
              <w:rPr>
                <w:color w:val="000000"/>
                <w:szCs w:val="24"/>
              </w:rPr>
            </w:pPr>
            <w:r w:rsidRPr="000C4D7C">
              <w:rPr>
                <w:color w:val="000000"/>
                <w:sz w:val="22"/>
                <w:szCs w:val="24"/>
              </w:rPr>
              <w:t xml:space="preserve">3. ПУТИ ПОВЫШЕНИЯ ЭФФЕКТИВНОСТИ ПРОИЗВОДСТВА </w:t>
            </w:r>
            <w:r w:rsidRPr="000C4D7C">
              <w:rPr>
                <w:sz w:val="22"/>
                <w:szCs w:val="24"/>
              </w:rPr>
              <w:t xml:space="preserve">КООПЕРАТИВА </w:t>
            </w:r>
            <w:r>
              <w:rPr>
                <w:sz w:val="22"/>
                <w:szCs w:val="24"/>
              </w:rPr>
              <w:br/>
              <w:t xml:space="preserve">«Колхоз «Молодая </w:t>
            </w:r>
            <w:r w:rsidRPr="000C4D7C">
              <w:rPr>
                <w:sz w:val="22"/>
                <w:szCs w:val="24"/>
              </w:rPr>
              <w:t>гвардия»…</w:t>
            </w:r>
            <w:r>
              <w:rPr>
                <w:sz w:val="22"/>
                <w:szCs w:val="24"/>
              </w:rPr>
              <w:t>………………...</w:t>
            </w:r>
            <w:r w:rsidRPr="000C4D7C">
              <w:rPr>
                <w:sz w:val="22"/>
                <w:szCs w:val="24"/>
              </w:rPr>
              <w:t>………………………………………</w:t>
            </w:r>
            <w:r>
              <w:rPr>
                <w:sz w:val="22"/>
                <w:szCs w:val="24"/>
              </w:rPr>
              <w:t>……………..</w:t>
            </w:r>
          </w:p>
        </w:tc>
        <w:tc>
          <w:tcPr>
            <w:tcW w:w="456" w:type="dxa"/>
            <w:vAlign w:val="bottom"/>
          </w:tcPr>
          <w:p w:rsidR="00CA4D7B" w:rsidRPr="00C16922" w:rsidRDefault="00CA4D7B" w:rsidP="00C907C1">
            <w:pPr>
              <w:spacing w:line="480" w:lineRule="auto"/>
              <w:ind w:firstLine="0"/>
              <w:jc w:val="center"/>
            </w:pPr>
            <w:r w:rsidRPr="00C16922">
              <w:rPr>
                <w:sz w:val="22"/>
              </w:rPr>
              <w:t>51</w:t>
            </w:r>
          </w:p>
        </w:tc>
      </w:tr>
      <w:tr w:rsidR="00CA4D7B" w:rsidTr="00C907C1">
        <w:tc>
          <w:tcPr>
            <w:tcW w:w="9115" w:type="dxa"/>
            <w:vAlign w:val="center"/>
          </w:tcPr>
          <w:p w:rsidR="00CA4D7B" w:rsidRPr="000C4D7C" w:rsidRDefault="00CA4D7B" w:rsidP="00C907C1">
            <w:pPr>
              <w:spacing w:line="480" w:lineRule="auto"/>
              <w:ind w:firstLine="0"/>
              <w:contextualSpacing/>
            </w:pPr>
            <w:r w:rsidRPr="000C4D7C">
              <w:rPr>
                <w:sz w:val="22"/>
              </w:rPr>
              <w:t>3.1</w:t>
            </w:r>
            <w:r>
              <w:rPr>
                <w:sz w:val="22"/>
              </w:rPr>
              <w:t xml:space="preserve"> </w:t>
            </w:r>
            <w:r w:rsidRPr="000C4D7C">
              <w:rPr>
                <w:sz w:val="22"/>
                <w:szCs w:val="24"/>
              </w:rPr>
              <w:t>Обоснование приобретения кормовой энергетической добавки «</w:t>
            </w:r>
            <w:proofErr w:type="spellStart"/>
            <w:r w:rsidRPr="000C4D7C">
              <w:rPr>
                <w:sz w:val="22"/>
                <w:szCs w:val="24"/>
              </w:rPr>
              <w:t>Ковелос</w:t>
            </w:r>
            <w:proofErr w:type="spellEnd"/>
            <w:r w:rsidRPr="000C4D7C">
              <w:rPr>
                <w:sz w:val="22"/>
                <w:szCs w:val="24"/>
              </w:rPr>
              <w:t xml:space="preserve"> - энергия»</w:t>
            </w:r>
            <w:r>
              <w:rPr>
                <w:sz w:val="22"/>
                <w:szCs w:val="24"/>
              </w:rPr>
              <w:t>…….…</w:t>
            </w:r>
          </w:p>
        </w:tc>
        <w:tc>
          <w:tcPr>
            <w:tcW w:w="456" w:type="dxa"/>
          </w:tcPr>
          <w:p w:rsidR="00CA4D7B" w:rsidRPr="00C16922" w:rsidRDefault="00CA4D7B" w:rsidP="00C907C1">
            <w:pPr>
              <w:spacing w:line="480" w:lineRule="auto"/>
              <w:ind w:firstLine="0"/>
              <w:jc w:val="left"/>
            </w:pPr>
            <w:r w:rsidRPr="00C16922">
              <w:rPr>
                <w:sz w:val="22"/>
              </w:rPr>
              <w:t>51</w:t>
            </w:r>
          </w:p>
        </w:tc>
      </w:tr>
      <w:tr w:rsidR="00CA4D7B" w:rsidTr="00C907C1">
        <w:trPr>
          <w:trHeight w:val="372"/>
        </w:trPr>
        <w:tc>
          <w:tcPr>
            <w:tcW w:w="9115" w:type="dxa"/>
            <w:vAlign w:val="center"/>
          </w:tcPr>
          <w:p w:rsidR="00CA4D7B" w:rsidRPr="000C4D7C" w:rsidRDefault="00CA4D7B" w:rsidP="00C907C1">
            <w:pPr>
              <w:widowControl w:val="0"/>
              <w:autoSpaceDE w:val="0"/>
              <w:autoSpaceDN w:val="0"/>
              <w:adjustRightInd w:val="0"/>
              <w:spacing w:line="480" w:lineRule="auto"/>
              <w:ind w:firstLine="0"/>
              <w:rPr>
                <w:bCs/>
                <w:szCs w:val="24"/>
                <w:lang w:eastAsia="ru-RU"/>
              </w:rPr>
            </w:pPr>
            <w:r w:rsidRPr="000C4D7C">
              <w:rPr>
                <w:color w:val="000000"/>
                <w:sz w:val="22"/>
                <w:szCs w:val="24"/>
              </w:rPr>
              <w:t>3.2</w:t>
            </w:r>
            <w:r w:rsidRPr="000C4D7C">
              <w:rPr>
                <w:sz w:val="22"/>
                <w:szCs w:val="24"/>
                <w:lang w:eastAsia="ru-RU"/>
              </w:rPr>
              <w:t xml:space="preserve"> Экономическая эффективность лечение мастита у коров,</w:t>
            </w:r>
            <w:r>
              <w:rPr>
                <w:sz w:val="22"/>
                <w:szCs w:val="24"/>
                <w:lang w:eastAsia="ru-RU"/>
              </w:rPr>
              <w:t xml:space="preserve"> </w:t>
            </w:r>
            <w:r w:rsidRPr="000C4D7C">
              <w:rPr>
                <w:sz w:val="22"/>
                <w:szCs w:val="24"/>
                <w:lang w:eastAsia="ru-RU"/>
              </w:rPr>
              <w:t>препаратом «</w:t>
            </w:r>
            <w:proofErr w:type="spellStart"/>
            <w:r w:rsidRPr="000C4D7C">
              <w:rPr>
                <w:sz w:val="22"/>
                <w:szCs w:val="24"/>
                <w:lang w:eastAsia="ru-RU"/>
              </w:rPr>
              <w:t>Виватон</w:t>
            </w:r>
            <w:proofErr w:type="spellEnd"/>
            <w:r w:rsidRPr="000C4D7C">
              <w:rPr>
                <w:sz w:val="22"/>
                <w:szCs w:val="24"/>
                <w:lang w:eastAsia="ru-RU"/>
              </w:rPr>
              <w:t>»…</w:t>
            </w:r>
            <w:r>
              <w:rPr>
                <w:sz w:val="22"/>
                <w:szCs w:val="24"/>
                <w:lang w:eastAsia="ru-RU"/>
              </w:rPr>
              <w:t>………..</w:t>
            </w:r>
          </w:p>
        </w:tc>
        <w:tc>
          <w:tcPr>
            <w:tcW w:w="456" w:type="dxa"/>
          </w:tcPr>
          <w:p w:rsidR="00CA4D7B" w:rsidRPr="000C4D7C" w:rsidRDefault="00CA4D7B" w:rsidP="00C907C1">
            <w:pPr>
              <w:spacing w:line="480" w:lineRule="auto"/>
              <w:ind w:firstLine="0"/>
              <w:jc w:val="left"/>
              <w:rPr>
                <w:lang w:val="en-US"/>
              </w:rPr>
            </w:pPr>
            <w:r w:rsidRPr="000C4D7C">
              <w:rPr>
                <w:sz w:val="22"/>
                <w:lang w:val="en-US"/>
              </w:rPr>
              <w:t>58</w:t>
            </w:r>
          </w:p>
        </w:tc>
      </w:tr>
      <w:tr w:rsidR="00CA4D7B" w:rsidTr="00C907C1">
        <w:tc>
          <w:tcPr>
            <w:tcW w:w="9115" w:type="dxa"/>
            <w:vAlign w:val="center"/>
          </w:tcPr>
          <w:p w:rsidR="00CA4D7B" w:rsidRPr="000C4D7C" w:rsidRDefault="00CA4D7B" w:rsidP="00C907C1">
            <w:pPr>
              <w:spacing w:line="480" w:lineRule="auto"/>
              <w:ind w:right="-1" w:firstLine="0"/>
              <w:contextualSpacing/>
              <w:rPr>
                <w:sz w:val="28"/>
                <w:lang w:eastAsia="ru-RU"/>
              </w:rPr>
            </w:pPr>
            <w:r w:rsidRPr="000C4D7C">
              <w:rPr>
                <w:sz w:val="22"/>
              </w:rPr>
              <w:t>ВЫВОДЫ И ПРЕДЛОЖЕНИЯ……………………………</w:t>
            </w:r>
            <w:r>
              <w:rPr>
                <w:sz w:val="22"/>
              </w:rPr>
              <w:t>………...</w:t>
            </w:r>
            <w:r w:rsidRPr="000C4D7C">
              <w:rPr>
                <w:sz w:val="22"/>
              </w:rPr>
              <w:t>………………………………..</w:t>
            </w:r>
          </w:p>
        </w:tc>
        <w:tc>
          <w:tcPr>
            <w:tcW w:w="456" w:type="dxa"/>
          </w:tcPr>
          <w:p w:rsidR="00CA4D7B" w:rsidRPr="000C4D7C" w:rsidRDefault="00CA4D7B" w:rsidP="00C907C1">
            <w:pPr>
              <w:spacing w:line="480" w:lineRule="auto"/>
              <w:ind w:firstLine="0"/>
              <w:jc w:val="left"/>
              <w:rPr>
                <w:lang w:val="en-US"/>
              </w:rPr>
            </w:pPr>
            <w:r w:rsidRPr="000C4D7C">
              <w:rPr>
                <w:sz w:val="22"/>
                <w:lang w:val="en-US"/>
              </w:rPr>
              <w:t>65</w:t>
            </w:r>
          </w:p>
        </w:tc>
      </w:tr>
      <w:tr w:rsidR="00CA4D7B" w:rsidTr="00C907C1">
        <w:tc>
          <w:tcPr>
            <w:tcW w:w="9115" w:type="dxa"/>
            <w:vAlign w:val="center"/>
          </w:tcPr>
          <w:p w:rsidR="00CA4D7B" w:rsidRPr="000C4D7C" w:rsidRDefault="00CA4D7B" w:rsidP="00C907C1">
            <w:pPr>
              <w:spacing w:line="480" w:lineRule="auto"/>
              <w:ind w:right="-1" w:firstLine="0"/>
              <w:contextualSpacing/>
              <w:rPr>
                <w:sz w:val="28"/>
                <w:lang w:eastAsia="ru-RU"/>
              </w:rPr>
            </w:pPr>
            <w:r w:rsidRPr="000C4D7C">
              <w:rPr>
                <w:sz w:val="22"/>
                <w:szCs w:val="24"/>
              </w:rPr>
              <w:t>СПИСОК ИСПОЛЬЗУЕМОЙ ЛИТЕРАТУРЫ…………………</w:t>
            </w:r>
            <w:r>
              <w:rPr>
                <w:sz w:val="22"/>
                <w:szCs w:val="24"/>
              </w:rPr>
              <w:t>……….</w:t>
            </w:r>
            <w:r w:rsidRPr="000C4D7C">
              <w:rPr>
                <w:sz w:val="22"/>
                <w:szCs w:val="24"/>
              </w:rPr>
              <w:t>…………………………..</w:t>
            </w:r>
          </w:p>
        </w:tc>
        <w:tc>
          <w:tcPr>
            <w:tcW w:w="456" w:type="dxa"/>
          </w:tcPr>
          <w:p w:rsidR="00CA4D7B" w:rsidRPr="000C4D7C" w:rsidRDefault="00CA4D7B" w:rsidP="00C907C1">
            <w:pPr>
              <w:spacing w:line="480" w:lineRule="auto"/>
              <w:ind w:firstLine="0"/>
              <w:jc w:val="left"/>
              <w:rPr>
                <w:lang w:val="en-US"/>
              </w:rPr>
            </w:pPr>
            <w:r w:rsidRPr="000C4D7C">
              <w:rPr>
                <w:sz w:val="22"/>
                <w:lang w:val="en-US"/>
              </w:rPr>
              <w:t>67</w:t>
            </w:r>
          </w:p>
        </w:tc>
      </w:tr>
      <w:tr w:rsidR="00CA4D7B" w:rsidTr="00C907C1">
        <w:tc>
          <w:tcPr>
            <w:tcW w:w="9115" w:type="dxa"/>
            <w:vAlign w:val="center"/>
          </w:tcPr>
          <w:p w:rsidR="00CA4D7B" w:rsidRPr="000C4D7C" w:rsidRDefault="00CA4D7B" w:rsidP="00C907C1">
            <w:pPr>
              <w:spacing w:line="480" w:lineRule="auto"/>
              <w:ind w:right="-1" w:firstLine="0"/>
              <w:contextualSpacing/>
              <w:rPr>
                <w:sz w:val="28"/>
                <w:lang w:eastAsia="ru-RU"/>
              </w:rPr>
            </w:pPr>
            <w:r w:rsidRPr="000C4D7C">
              <w:rPr>
                <w:sz w:val="22"/>
                <w:szCs w:val="24"/>
              </w:rPr>
              <w:t>ПРИЛОЖЕНИЯ………………………………………………</w:t>
            </w:r>
            <w:r>
              <w:rPr>
                <w:sz w:val="22"/>
                <w:szCs w:val="24"/>
              </w:rPr>
              <w:t>……….</w:t>
            </w:r>
            <w:r w:rsidRPr="000C4D7C">
              <w:rPr>
                <w:sz w:val="22"/>
                <w:szCs w:val="24"/>
              </w:rPr>
              <w:t>………………………………</w:t>
            </w:r>
          </w:p>
        </w:tc>
        <w:tc>
          <w:tcPr>
            <w:tcW w:w="456" w:type="dxa"/>
          </w:tcPr>
          <w:p w:rsidR="00CA4D7B" w:rsidRPr="000C4D7C" w:rsidRDefault="00CA4D7B" w:rsidP="00C907C1">
            <w:pPr>
              <w:spacing w:line="480" w:lineRule="auto"/>
              <w:ind w:firstLine="0"/>
              <w:jc w:val="left"/>
              <w:rPr>
                <w:lang w:val="en-US"/>
              </w:rPr>
            </w:pPr>
            <w:r w:rsidRPr="000C4D7C">
              <w:rPr>
                <w:sz w:val="22"/>
                <w:lang w:val="en-US"/>
              </w:rPr>
              <w:t>70</w:t>
            </w:r>
          </w:p>
        </w:tc>
      </w:tr>
    </w:tbl>
    <w:p w:rsidR="00CA4D7B" w:rsidRDefault="00CA4D7B" w:rsidP="00CA4D7B"/>
    <w:p w:rsidR="00CA4D7B" w:rsidRDefault="00CA4D7B"/>
    <w:p w:rsidR="00CA4D7B" w:rsidRDefault="00CA4D7B"/>
    <w:p w:rsidR="00CA4D7B" w:rsidRDefault="00CA4D7B"/>
    <w:p w:rsidR="00CA4D7B" w:rsidRDefault="00CA4D7B"/>
    <w:p w:rsidR="00CA4D7B" w:rsidRDefault="00CA4D7B"/>
    <w:p w:rsidR="00CA4D7B" w:rsidRDefault="00CA4D7B"/>
    <w:p w:rsidR="00CA4D7B" w:rsidRDefault="00CA4D7B"/>
    <w:p w:rsidR="00CA4D7B" w:rsidRPr="00190541" w:rsidRDefault="00CA4D7B" w:rsidP="00CA4D7B">
      <w:pPr>
        <w:spacing w:line="360" w:lineRule="auto"/>
        <w:jc w:val="center"/>
        <w:rPr>
          <w:sz w:val="28"/>
          <w:lang w:eastAsia="ru-RU"/>
        </w:rPr>
      </w:pPr>
      <w:r w:rsidRPr="00190541">
        <w:rPr>
          <w:sz w:val="28"/>
          <w:lang w:eastAsia="ru-RU"/>
        </w:rPr>
        <w:t>ВВЕДЕНИЕ</w:t>
      </w:r>
    </w:p>
    <w:p w:rsidR="00CA4D7B" w:rsidRPr="00190541" w:rsidRDefault="00CA4D7B" w:rsidP="00CA4D7B">
      <w:pPr>
        <w:spacing w:line="360" w:lineRule="auto"/>
        <w:rPr>
          <w:sz w:val="28"/>
          <w:lang w:eastAsia="ru-RU"/>
        </w:rPr>
      </w:pPr>
      <w:r w:rsidRPr="00190541">
        <w:rPr>
          <w:sz w:val="28"/>
          <w:lang w:eastAsia="ru-RU"/>
        </w:rPr>
        <w:t xml:space="preserve">Российская Федерация считается индустриально-аграрной государством. Сельскохозяйственные организации считаются ведущими производителями и поставщиками на российский рынок сельскохозяйственной продукции. </w:t>
      </w:r>
      <w:proofErr w:type="gramStart"/>
      <w:r w:rsidRPr="00190541">
        <w:rPr>
          <w:sz w:val="28"/>
          <w:lang w:eastAsia="ru-RU"/>
        </w:rPr>
        <w:t>В следствие</w:t>
      </w:r>
      <w:proofErr w:type="gramEnd"/>
      <w:r w:rsidRPr="00190541">
        <w:rPr>
          <w:sz w:val="28"/>
          <w:lang w:eastAsia="ru-RU"/>
        </w:rPr>
        <w:t xml:space="preserve"> этого как в интересах государства, так и самих сельскохозяйственных организаций как раз их устойчивое финансовое становление наиболее значимо на различных уровнях управления.[26]</w:t>
      </w:r>
    </w:p>
    <w:p w:rsidR="00CA4D7B" w:rsidRPr="00190541" w:rsidRDefault="00CA4D7B" w:rsidP="00CA4D7B">
      <w:pPr>
        <w:spacing w:line="360" w:lineRule="auto"/>
        <w:rPr>
          <w:sz w:val="28"/>
          <w:lang w:eastAsia="ru-RU"/>
        </w:rPr>
      </w:pPr>
      <w:r w:rsidRPr="00190541">
        <w:rPr>
          <w:sz w:val="28"/>
          <w:lang w:eastAsia="ru-RU"/>
        </w:rPr>
        <w:t>В передовых критериях в заключени</w:t>
      </w:r>
      <w:proofErr w:type="gramStart"/>
      <w:r w:rsidRPr="00190541">
        <w:rPr>
          <w:sz w:val="28"/>
          <w:lang w:eastAsia="ru-RU"/>
        </w:rPr>
        <w:t>и</w:t>
      </w:r>
      <w:proofErr w:type="gramEnd"/>
      <w:r w:rsidRPr="00190541">
        <w:rPr>
          <w:sz w:val="28"/>
          <w:lang w:eastAsia="ru-RU"/>
        </w:rPr>
        <w:t xml:space="preserve"> продовольственной трудности в РФ особенное пространство отводится ветви молочного скотоводства, являющейся главным источником поступления молока - высокоценного продукта питания, не имеющего для себя равных по пищевым свойствам.</w:t>
      </w:r>
    </w:p>
    <w:p w:rsidR="00CA4D7B" w:rsidRPr="00190541" w:rsidRDefault="00CA4D7B" w:rsidP="00CA4D7B">
      <w:pPr>
        <w:spacing w:line="360" w:lineRule="auto"/>
        <w:rPr>
          <w:sz w:val="28"/>
          <w:lang w:eastAsia="ru-RU"/>
        </w:rPr>
      </w:pPr>
      <w:r w:rsidRPr="00190541">
        <w:rPr>
          <w:sz w:val="28"/>
          <w:lang w:eastAsia="ru-RU"/>
        </w:rPr>
        <w:t>Мясо - незаменимый продукт для человека. Оно содержит все жизненно важные элементы животного происхождения. Мясо крупного рогатого скота имеет огромное значение для формирования, развития и жизнедеятельности человека. Оно также содержит нужные для питания ингредиенты, которые перевариваются и усваиваются на 95 %. Разумная норма, в соответствии с научно аргументированным питанием предусматривает потребление человеком 82 кг мясной продукции в год.</w:t>
      </w:r>
    </w:p>
    <w:p w:rsidR="00CA4D7B" w:rsidRPr="00190541" w:rsidRDefault="00CA4D7B" w:rsidP="00CA4D7B">
      <w:pPr>
        <w:spacing w:line="360" w:lineRule="auto"/>
        <w:rPr>
          <w:sz w:val="28"/>
          <w:lang w:eastAsia="ru-RU"/>
        </w:rPr>
      </w:pPr>
      <w:r w:rsidRPr="00190541">
        <w:rPr>
          <w:sz w:val="28"/>
          <w:lang w:eastAsia="ru-RU"/>
        </w:rPr>
        <w:t>Молоко по своему значению в питании населения занимает второе место после хлеба. Молоко - это более ценный и качественный продукт питания. По пищевым свойствам и хим. составу оно не содержит аналогов между натуральными продуктами питания, так как в его состав входят более полноценные белки, молочный жир, молочный сахар, а так же иные хим. соединения, которые мягко преобразуются и отлично усваиваются организмом. Молоко широко используют как в натуральном виде (цельное молоко), так и для изготовления всевозможных кисломолочных продуктов.</w:t>
      </w:r>
    </w:p>
    <w:p w:rsidR="00CA4D7B" w:rsidRPr="00190541" w:rsidRDefault="00CA4D7B" w:rsidP="00CA4D7B">
      <w:pPr>
        <w:spacing w:line="360" w:lineRule="auto"/>
        <w:rPr>
          <w:sz w:val="28"/>
          <w:lang w:eastAsia="ru-RU"/>
        </w:rPr>
      </w:pPr>
      <w:r w:rsidRPr="00190541">
        <w:rPr>
          <w:sz w:val="28"/>
          <w:lang w:eastAsia="ru-RU"/>
        </w:rPr>
        <w:t xml:space="preserve">Продовольственная неувязка была и остаётся одной из ключевых задач, волнующих общественность государства. По количества населения Российская Федерация занимает третье пространство в мире и располагает наиболее большими земляными ресурсами. Но, не обращая внимания на это, объёмы изготовления кое-каких товаров питания не дают возможность удовлетворить надобность в них. </w:t>
      </w:r>
      <w:proofErr w:type="gramStart"/>
      <w:r w:rsidRPr="00190541">
        <w:rPr>
          <w:sz w:val="28"/>
          <w:lang w:eastAsia="ru-RU"/>
        </w:rPr>
        <w:t>В следствие</w:t>
      </w:r>
      <w:proofErr w:type="gramEnd"/>
      <w:r w:rsidRPr="00190541">
        <w:rPr>
          <w:sz w:val="28"/>
          <w:lang w:eastAsia="ru-RU"/>
        </w:rPr>
        <w:t xml:space="preserve"> этого актуальность предоставленной темы заключается в повышении размеров изготовления молока, которое дозволит гарантировать последующее совершенствование обеспечения населения продуктами питания.[46]</w:t>
      </w:r>
    </w:p>
    <w:p w:rsidR="00CA4D7B" w:rsidRPr="00190541" w:rsidRDefault="00CA4D7B" w:rsidP="00CA4D7B">
      <w:pPr>
        <w:pStyle w:val="2"/>
        <w:shd w:val="clear" w:color="auto" w:fill="FFFFFF"/>
        <w:spacing w:after="0" w:line="360" w:lineRule="auto"/>
        <w:ind w:left="0"/>
        <w:rPr>
          <w:sz w:val="28"/>
        </w:rPr>
      </w:pPr>
      <w:r w:rsidRPr="00190541">
        <w:rPr>
          <w:sz w:val="28"/>
        </w:rPr>
        <w:t>Основным направлением в работе хозяйств во всех регионах страны по совершенствованию организации производства молока является внедрение интенсивных технологий на основе улучшений кормления скота, более широкого достижения селекции генетики, повышения качества продукции животноводства при дальнейшем совершенствовании организации и оплаты труда.</w:t>
      </w:r>
    </w:p>
    <w:p w:rsidR="00CA4D7B" w:rsidRPr="00190541" w:rsidRDefault="00CA4D7B" w:rsidP="00CA4D7B">
      <w:pPr>
        <w:pStyle w:val="2"/>
        <w:shd w:val="clear" w:color="auto" w:fill="FFFFFF"/>
        <w:spacing w:after="0" w:line="360" w:lineRule="auto"/>
        <w:ind w:left="0"/>
        <w:rPr>
          <w:sz w:val="28"/>
        </w:rPr>
      </w:pPr>
      <w:r w:rsidRPr="00190541">
        <w:rPr>
          <w:spacing w:val="5"/>
          <w:sz w:val="28"/>
        </w:rPr>
        <w:t>Цель и задачи исследования. Целью данной выпускной квалификационной работы является разработка и обоснование мероприятий по совершенствованию организации и повышению экономической эффективности производства.</w:t>
      </w:r>
    </w:p>
    <w:p w:rsidR="00CA4D7B" w:rsidRPr="00190541" w:rsidRDefault="00CA4D7B" w:rsidP="00CA4D7B">
      <w:pPr>
        <w:shd w:val="clear" w:color="auto" w:fill="FFFFFF"/>
        <w:tabs>
          <w:tab w:val="left" w:pos="1483"/>
        </w:tabs>
        <w:spacing w:line="360" w:lineRule="auto"/>
        <w:rPr>
          <w:sz w:val="28"/>
        </w:rPr>
      </w:pPr>
      <w:r w:rsidRPr="00190541">
        <w:rPr>
          <w:sz w:val="28"/>
        </w:rPr>
        <w:t>Для достижения указанной цели были поставлены следующие задачи:</w:t>
      </w:r>
    </w:p>
    <w:p w:rsidR="00CA4D7B" w:rsidRPr="00190541" w:rsidRDefault="00CA4D7B" w:rsidP="00CA4D7B">
      <w:pPr>
        <w:shd w:val="clear" w:color="auto" w:fill="FFFFFF"/>
        <w:tabs>
          <w:tab w:val="left" w:pos="1483"/>
        </w:tabs>
        <w:spacing w:line="360" w:lineRule="auto"/>
        <w:rPr>
          <w:spacing w:val="4"/>
          <w:sz w:val="28"/>
        </w:rPr>
      </w:pPr>
      <w:r w:rsidRPr="00190541">
        <w:rPr>
          <w:spacing w:val="4"/>
          <w:sz w:val="28"/>
        </w:rPr>
        <w:t>1</w:t>
      </w:r>
      <w:r>
        <w:rPr>
          <w:spacing w:val="4"/>
          <w:sz w:val="28"/>
        </w:rPr>
        <w:t>.</w:t>
      </w:r>
      <w:r>
        <w:rPr>
          <w:bCs/>
          <w:sz w:val="28"/>
        </w:rPr>
        <w:t xml:space="preserve"> </w:t>
      </w:r>
      <w:r w:rsidRPr="00190541">
        <w:rPr>
          <w:spacing w:val="4"/>
          <w:sz w:val="28"/>
        </w:rPr>
        <w:t>закрепить и углубить теоретические знания;</w:t>
      </w:r>
    </w:p>
    <w:p w:rsidR="00CA4D7B" w:rsidRPr="00190541" w:rsidRDefault="00CA4D7B" w:rsidP="00CA4D7B">
      <w:pPr>
        <w:pStyle w:val="a6"/>
        <w:spacing w:before="0" w:beforeAutospacing="0" w:after="0" w:afterAutospacing="0" w:line="360" w:lineRule="auto"/>
        <w:ind w:left="708" w:firstLine="1"/>
        <w:jc w:val="both"/>
        <w:rPr>
          <w:spacing w:val="8"/>
          <w:sz w:val="28"/>
          <w:szCs w:val="28"/>
        </w:rPr>
      </w:pPr>
      <w:r w:rsidRPr="00190541">
        <w:rPr>
          <w:spacing w:val="4"/>
          <w:sz w:val="28"/>
          <w:szCs w:val="28"/>
        </w:rPr>
        <w:t>2</w:t>
      </w:r>
      <w:r>
        <w:rPr>
          <w:spacing w:val="4"/>
          <w:sz w:val="28"/>
          <w:szCs w:val="28"/>
        </w:rPr>
        <w:t>.</w:t>
      </w:r>
      <w:r w:rsidRPr="00190541">
        <w:rPr>
          <w:spacing w:val="8"/>
          <w:sz w:val="28"/>
          <w:szCs w:val="28"/>
        </w:rPr>
        <w:t xml:space="preserve">проанализировать хозяйственную деятельность </w:t>
      </w:r>
      <w:r w:rsidRPr="00190541">
        <w:rPr>
          <w:sz w:val="28"/>
          <w:szCs w:val="28"/>
        </w:rPr>
        <w:t>СК «Колхоз «Молодая гвардия»</w:t>
      </w:r>
      <w:r w:rsidRPr="00190541">
        <w:rPr>
          <w:spacing w:val="8"/>
          <w:sz w:val="28"/>
          <w:szCs w:val="28"/>
        </w:rPr>
        <w:t xml:space="preserve"> </w:t>
      </w:r>
      <w:proofErr w:type="spellStart"/>
      <w:r w:rsidRPr="00190541">
        <w:rPr>
          <w:spacing w:val="8"/>
          <w:sz w:val="28"/>
          <w:szCs w:val="28"/>
        </w:rPr>
        <w:t>Алнашского</w:t>
      </w:r>
      <w:proofErr w:type="spellEnd"/>
      <w:r w:rsidRPr="00190541">
        <w:rPr>
          <w:spacing w:val="8"/>
          <w:sz w:val="28"/>
          <w:szCs w:val="28"/>
        </w:rPr>
        <w:t xml:space="preserve"> района</w:t>
      </w:r>
      <w:r w:rsidRPr="00190541">
        <w:rPr>
          <w:spacing w:val="4"/>
          <w:sz w:val="28"/>
          <w:szCs w:val="28"/>
        </w:rPr>
        <w:t>;</w:t>
      </w:r>
    </w:p>
    <w:p w:rsidR="00CA4D7B" w:rsidRPr="00190541" w:rsidRDefault="00CA4D7B" w:rsidP="00CA4D7B">
      <w:pPr>
        <w:pStyle w:val="a6"/>
        <w:spacing w:before="0" w:beforeAutospacing="0" w:after="0" w:afterAutospacing="0" w:line="360" w:lineRule="auto"/>
        <w:ind w:firstLine="709"/>
        <w:jc w:val="both"/>
        <w:rPr>
          <w:sz w:val="28"/>
          <w:szCs w:val="28"/>
        </w:rPr>
      </w:pPr>
      <w:r>
        <w:rPr>
          <w:sz w:val="28"/>
          <w:szCs w:val="28"/>
        </w:rPr>
        <w:t>3.</w:t>
      </w:r>
      <w:r w:rsidRPr="00190541">
        <w:rPr>
          <w:sz w:val="28"/>
          <w:szCs w:val="28"/>
        </w:rPr>
        <w:t xml:space="preserve"> провести анализ состояния животноводства в хозяйстве; </w:t>
      </w:r>
    </w:p>
    <w:p w:rsidR="00CA4D7B" w:rsidRPr="00190541" w:rsidRDefault="00CA4D7B" w:rsidP="00CA4D7B">
      <w:pPr>
        <w:pStyle w:val="a6"/>
        <w:spacing w:before="0" w:beforeAutospacing="0" w:after="0" w:afterAutospacing="0" w:line="360" w:lineRule="auto"/>
        <w:ind w:firstLine="709"/>
        <w:jc w:val="both"/>
        <w:rPr>
          <w:sz w:val="28"/>
          <w:szCs w:val="28"/>
        </w:rPr>
      </w:pPr>
      <w:r>
        <w:rPr>
          <w:sz w:val="28"/>
          <w:szCs w:val="28"/>
        </w:rPr>
        <w:t>4.</w:t>
      </w:r>
      <w:r w:rsidRPr="00190541">
        <w:rPr>
          <w:sz w:val="28"/>
          <w:szCs w:val="28"/>
        </w:rPr>
        <w:t xml:space="preserve"> выявить резервы повышения э</w:t>
      </w:r>
      <w:r>
        <w:rPr>
          <w:sz w:val="28"/>
          <w:szCs w:val="28"/>
        </w:rPr>
        <w:t>ффективности производства</w:t>
      </w:r>
      <w:r w:rsidRPr="00190541">
        <w:rPr>
          <w:sz w:val="28"/>
          <w:szCs w:val="28"/>
        </w:rPr>
        <w:t xml:space="preserve">; </w:t>
      </w:r>
    </w:p>
    <w:p w:rsidR="00CA4D7B" w:rsidRPr="00190541" w:rsidRDefault="00CA4D7B" w:rsidP="00CA4D7B">
      <w:pPr>
        <w:pStyle w:val="a6"/>
        <w:spacing w:before="0" w:beforeAutospacing="0" w:after="0" w:afterAutospacing="0" w:line="360" w:lineRule="auto"/>
        <w:ind w:firstLine="709"/>
        <w:jc w:val="both"/>
        <w:rPr>
          <w:sz w:val="28"/>
          <w:szCs w:val="28"/>
        </w:rPr>
      </w:pPr>
      <w:r w:rsidRPr="00190541">
        <w:rPr>
          <w:sz w:val="28"/>
          <w:szCs w:val="28"/>
        </w:rPr>
        <w:t>5</w:t>
      </w:r>
      <w:r>
        <w:rPr>
          <w:sz w:val="28"/>
          <w:szCs w:val="28"/>
        </w:rPr>
        <w:t>.</w:t>
      </w:r>
      <w:r w:rsidRPr="00190541">
        <w:rPr>
          <w:sz w:val="28"/>
          <w:szCs w:val="28"/>
        </w:rPr>
        <w:t xml:space="preserve"> оценка эффективности предложений и мероприятий.</w:t>
      </w:r>
    </w:p>
    <w:p w:rsidR="00CA4D7B" w:rsidRPr="00190541" w:rsidRDefault="00CA4D7B" w:rsidP="00CA4D7B">
      <w:pPr>
        <w:shd w:val="clear" w:color="auto" w:fill="FFFFFF"/>
        <w:tabs>
          <w:tab w:val="left" w:pos="1483"/>
        </w:tabs>
        <w:spacing w:line="360" w:lineRule="auto"/>
        <w:rPr>
          <w:sz w:val="28"/>
        </w:rPr>
      </w:pPr>
      <w:r w:rsidRPr="00190541">
        <w:rPr>
          <w:sz w:val="28"/>
        </w:rPr>
        <w:t>Объект исследования. Объектом исследования является СК «Колхоз «Молодая гвардия»</w:t>
      </w:r>
      <w:r w:rsidRPr="00190541">
        <w:rPr>
          <w:spacing w:val="8"/>
          <w:sz w:val="28"/>
        </w:rPr>
        <w:t xml:space="preserve"> </w:t>
      </w:r>
      <w:proofErr w:type="spellStart"/>
      <w:r w:rsidRPr="00190541">
        <w:rPr>
          <w:spacing w:val="8"/>
          <w:sz w:val="28"/>
        </w:rPr>
        <w:t>Алнашского</w:t>
      </w:r>
      <w:proofErr w:type="spellEnd"/>
      <w:r w:rsidRPr="00190541">
        <w:rPr>
          <w:spacing w:val="8"/>
          <w:sz w:val="28"/>
        </w:rPr>
        <w:t xml:space="preserve"> района</w:t>
      </w:r>
      <w:r w:rsidRPr="00190541">
        <w:rPr>
          <w:spacing w:val="4"/>
          <w:sz w:val="28"/>
        </w:rPr>
        <w:t xml:space="preserve">; </w:t>
      </w:r>
      <w:r w:rsidRPr="00190541">
        <w:rPr>
          <w:sz w:val="28"/>
        </w:rPr>
        <w:t>Удмуртской Республики</w:t>
      </w:r>
      <w:r w:rsidRPr="00190541">
        <w:rPr>
          <w:spacing w:val="3"/>
          <w:sz w:val="28"/>
        </w:rPr>
        <w:t xml:space="preserve">. </w:t>
      </w:r>
    </w:p>
    <w:p w:rsidR="00CA4D7B" w:rsidRPr="00190541" w:rsidRDefault="00CA4D7B" w:rsidP="00CA4D7B">
      <w:pPr>
        <w:spacing w:line="360" w:lineRule="auto"/>
        <w:rPr>
          <w:bCs/>
          <w:sz w:val="28"/>
        </w:rPr>
      </w:pPr>
      <w:bookmarkStart w:id="2" w:name="bookmark1"/>
      <w:r w:rsidRPr="00190541">
        <w:rPr>
          <w:bCs/>
          <w:sz w:val="28"/>
        </w:rPr>
        <w:t>Основные результаты исследования, выносимые на защиту</w:t>
      </w:r>
      <w:bookmarkStart w:id="3" w:name="bookmark2"/>
      <w:bookmarkEnd w:id="2"/>
    </w:p>
    <w:p w:rsidR="00CA4D7B" w:rsidRPr="00190541" w:rsidRDefault="00CA4D7B" w:rsidP="00CA4D7B">
      <w:pPr>
        <w:pStyle w:val="a3"/>
        <w:numPr>
          <w:ilvl w:val="0"/>
          <w:numId w:val="2"/>
        </w:numPr>
        <w:spacing w:line="360" w:lineRule="auto"/>
        <w:contextualSpacing/>
        <w:rPr>
          <w:bCs/>
          <w:sz w:val="28"/>
        </w:rPr>
      </w:pPr>
      <w:r w:rsidRPr="00190541">
        <w:rPr>
          <w:sz w:val="28"/>
        </w:rPr>
        <w:t>теоретические аспекты, определяющие экономическую сущность</w:t>
      </w:r>
      <w:r w:rsidRPr="00190541">
        <w:rPr>
          <w:spacing w:val="5"/>
          <w:sz w:val="28"/>
        </w:rPr>
        <w:t xml:space="preserve"> совершенствования </w:t>
      </w:r>
    </w:p>
    <w:p w:rsidR="00CA4D7B" w:rsidRPr="00190541" w:rsidRDefault="00CA4D7B" w:rsidP="00CA4D7B">
      <w:pPr>
        <w:pStyle w:val="a3"/>
        <w:numPr>
          <w:ilvl w:val="0"/>
          <w:numId w:val="2"/>
        </w:numPr>
        <w:spacing w:line="360" w:lineRule="auto"/>
        <w:contextualSpacing/>
        <w:rPr>
          <w:bCs/>
          <w:sz w:val="28"/>
        </w:rPr>
      </w:pPr>
      <w:r w:rsidRPr="00190541">
        <w:rPr>
          <w:spacing w:val="5"/>
          <w:sz w:val="28"/>
        </w:rPr>
        <w:t>организации и повышение экономической эффективности производства</w:t>
      </w:r>
      <w:r w:rsidRPr="00190541">
        <w:rPr>
          <w:sz w:val="28"/>
        </w:rPr>
        <w:t>;</w:t>
      </w:r>
      <w:bookmarkStart w:id="4" w:name="bookmark3"/>
      <w:bookmarkEnd w:id="3"/>
    </w:p>
    <w:p w:rsidR="00CA4D7B" w:rsidRPr="00190541" w:rsidRDefault="00CA4D7B" w:rsidP="00CA4D7B">
      <w:pPr>
        <w:pStyle w:val="a3"/>
        <w:numPr>
          <w:ilvl w:val="0"/>
          <w:numId w:val="2"/>
        </w:numPr>
        <w:spacing w:line="360" w:lineRule="auto"/>
        <w:contextualSpacing/>
        <w:rPr>
          <w:bCs/>
          <w:sz w:val="28"/>
        </w:rPr>
      </w:pPr>
      <w:r w:rsidRPr="00190541">
        <w:rPr>
          <w:sz w:val="28"/>
        </w:rPr>
        <w:t>оценка имущественного состояния, финансового положения и</w:t>
      </w:r>
      <w:bookmarkStart w:id="5" w:name="bookmark4"/>
      <w:bookmarkEnd w:id="4"/>
      <w:r w:rsidRPr="00190541">
        <w:rPr>
          <w:sz w:val="28"/>
        </w:rPr>
        <w:t xml:space="preserve"> платежеспособности хозяйства;</w:t>
      </w:r>
      <w:bookmarkEnd w:id="5"/>
    </w:p>
    <w:p w:rsidR="00CA4D7B" w:rsidRPr="00190541" w:rsidRDefault="00CA4D7B" w:rsidP="00CA4D7B">
      <w:pPr>
        <w:spacing w:line="360" w:lineRule="auto"/>
        <w:rPr>
          <w:sz w:val="28"/>
        </w:rPr>
      </w:pPr>
      <w:r w:rsidRPr="00190541">
        <w:rPr>
          <w:sz w:val="28"/>
        </w:rPr>
        <w:t>Методика исследования. Методологической  основой  для написания работы послужили  научные труды и разработки, представленные в работах отечественных и  зарубежных  ученых по данной теме, годовые отчеты СК «Колхоз «Молодая гвардия»</w:t>
      </w:r>
      <w:r w:rsidRPr="00190541">
        <w:rPr>
          <w:spacing w:val="8"/>
          <w:sz w:val="28"/>
        </w:rPr>
        <w:t xml:space="preserve"> </w:t>
      </w:r>
      <w:proofErr w:type="spellStart"/>
      <w:r w:rsidRPr="00190541">
        <w:rPr>
          <w:spacing w:val="8"/>
          <w:sz w:val="28"/>
        </w:rPr>
        <w:t>Алнашского</w:t>
      </w:r>
      <w:proofErr w:type="spellEnd"/>
      <w:r w:rsidRPr="00190541">
        <w:rPr>
          <w:spacing w:val="8"/>
          <w:sz w:val="28"/>
        </w:rPr>
        <w:t xml:space="preserve"> района</w:t>
      </w:r>
      <w:r w:rsidRPr="00190541">
        <w:rPr>
          <w:spacing w:val="4"/>
          <w:sz w:val="28"/>
        </w:rPr>
        <w:t xml:space="preserve">; </w:t>
      </w:r>
      <w:r w:rsidRPr="00190541">
        <w:rPr>
          <w:sz w:val="28"/>
        </w:rPr>
        <w:t xml:space="preserve">за 2012 – 2016 </w:t>
      </w:r>
      <w:proofErr w:type="spellStart"/>
      <w:r w:rsidRPr="00190541">
        <w:rPr>
          <w:sz w:val="28"/>
        </w:rPr>
        <w:t>г.г</w:t>
      </w:r>
      <w:proofErr w:type="spellEnd"/>
      <w:r w:rsidRPr="00190541">
        <w:rPr>
          <w:sz w:val="28"/>
        </w:rPr>
        <w:t>., учредительные документы, нормативно-справочные документы,  периодическая литература. В работе использовались следующие методы исследования: сравнение, экономико-статистический, монографический, расчетно-конструктивный и методы экономико-математического моделирования.</w:t>
      </w:r>
    </w:p>
    <w:p w:rsidR="00CA4D7B" w:rsidRPr="00190541" w:rsidRDefault="00CA4D7B" w:rsidP="00CA4D7B">
      <w:pPr>
        <w:spacing w:line="360" w:lineRule="auto"/>
        <w:contextualSpacing/>
        <w:rPr>
          <w:sz w:val="28"/>
        </w:rPr>
      </w:pPr>
      <w:r w:rsidRPr="00190541">
        <w:rPr>
          <w:sz w:val="28"/>
        </w:rPr>
        <w:t xml:space="preserve">Для реализации методической основы в выпускной квалификационной работе  применяют общенаучные методы: экономико-статистический, экспериментальный, балансовый, функционально-стоимостной. </w:t>
      </w:r>
    </w:p>
    <w:p w:rsidR="00CA4D7B" w:rsidRPr="00190541" w:rsidRDefault="00CA4D7B" w:rsidP="00CA4D7B">
      <w:pPr>
        <w:spacing w:line="360" w:lineRule="auto"/>
        <w:rPr>
          <w:sz w:val="28"/>
        </w:rPr>
      </w:pPr>
      <w:r w:rsidRPr="00190541">
        <w:rPr>
          <w:sz w:val="28"/>
        </w:rPr>
        <w:t>Экономико-статистический метод используется при изучении массовых явлений с целью установления их взаимосвязей, закономерностей развития и влияния на конечные результаты производства. Основные примеры статистического метода: группировки, показатели динамики, индексы, корреляционно-регрессионный анализ и т.д.</w:t>
      </w:r>
    </w:p>
    <w:p w:rsidR="00CA4D7B" w:rsidRPr="00190541" w:rsidRDefault="00CA4D7B" w:rsidP="00CA4D7B">
      <w:pPr>
        <w:spacing w:line="360" w:lineRule="auto"/>
        <w:rPr>
          <w:sz w:val="28"/>
        </w:rPr>
      </w:pPr>
      <w:r w:rsidRPr="00190541">
        <w:rPr>
          <w:sz w:val="28"/>
        </w:rPr>
        <w:t>Экспериментальный метод связан со специальной проверкой и внедрением новых форм и способов организации производства, учета, финансирования и кредитования, контроля с обоснованием эффективности их внедрения.</w:t>
      </w:r>
    </w:p>
    <w:p w:rsidR="00CA4D7B" w:rsidRPr="00190541" w:rsidRDefault="00CA4D7B" w:rsidP="00CA4D7B">
      <w:pPr>
        <w:spacing w:line="360" w:lineRule="auto"/>
      </w:pPr>
    </w:p>
    <w:p w:rsidR="00CA4D7B" w:rsidRDefault="00CA4D7B"/>
    <w:p w:rsidR="00CA4D7B" w:rsidRDefault="00CA4D7B"/>
    <w:p w:rsidR="00CA4D7B" w:rsidRDefault="00CA4D7B"/>
    <w:p w:rsidR="00CA4D7B" w:rsidRDefault="00CA4D7B"/>
    <w:p w:rsidR="00CA4D7B" w:rsidRDefault="00CA4D7B"/>
    <w:p w:rsidR="00CA4D7B" w:rsidRDefault="00CA4D7B"/>
    <w:p w:rsidR="00CA4D7B" w:rsidRDefault="00CA4D7B"/>
    <w:p w:rsidR="00CA4D7B" w:rsidRDefault="00CA4D7B"/>
    <w:p w:rsidR="00CA4D7B" w:rsidRDefault="00CA4D7B"/>
    <w:p w:rsidR="00CA4D7B" w:rsidRPr="000A5880" w:rsidRDefault="00CA4D7B" w:rsidP="00CA4D7B">
      <w:pPr>
        <w:spacing w:line="360" w:lineRule="auto"/>
        <w:jc w:val="center"/>
        <w:rPr>
          <w:sz w:val="28"/>
        </w:rPr>
      </w:pPr>
      <w:r>
        <w:rPr>
          <w:sz w:val="28"/>
        </w:rPr>
        <w:t>1</w:t>
      </w:r>
      <w:r w:rsidRPr="000A5880">
        <w:rPr>
          <w:sz w:val="28"/>
        </w:rPr>
        <w:t xml:space="preserve"> ТЕОРЕТИЧЕСКИЕ ОСНОВЫ ПОВЫШЕНИЯ ЭФФЕКТИВНОСТИ ПРОИЗВОДСТВА В СОВРЕМЕННЫХ УСЛОВИЯХ</w:t>
      </w:r>
    </w:p>
    <w:p w:rsidR="00CA4D7B" w:rsidRPr="00B652C6" w:rsidRDefault="00CA4D7B" w:rsidP="00CA4D7B">
      <w:pPr>
        <w:pStyle w:val="a3"/>
        <w:numPr>
          <w:ilvl w:val="1"/>
          <w:numId w:val="3"/>
        </w:numPr>
        <w:spacing w:line="240" w:lineRule="auto"/>
        <w:contextualSpacing/>
        <w:jc w:val="center"/>
        <w:rPr>
          <w:sz w:val="28"/>
        </w:rPr>
      </w:pPr>
      <w:r w:rsidRPr="00B652C6">
        <w:rPr>
          <w:sz w:val="28"/>
        </w:rPr>
        <w:t>Сущность и условия повышения экономической эффективности сельскохозяйственного производства</w:t>
      </w:r>
    </w:p>
    <w:p w:rsidR="00CA4D7B" w:rsidRPr="00B652C6" w:rsidRDefault="00CA4D7B" w:rsidP="00CA4D7B">
      <w:pPr>
        <w:spacing w:line="240" w:lineRule="auto"/>
        <w:ind w:left="885"/>
        <w:rPr>
          <w:sz w:val="28"/>
        </w:rPr>
      </w:pPr>
      <w:r w:rsidRPr="00B652C6">
        <w:rPr>
          <w:sz w:val="28"/>
        </w:rPr>
        <w:t xml:space="preserve">     </w:t>
      </w:r>
    </w:p>
    <w:p w:rsidR="00CA4D7B" w:rsidRPr="00B652C6" w:rsidRDefault="00CA4D7B" w:rsidP="00CA4D7B">
      <w:pPr>
        <w:spacing w:line="360" w:lineRule="auto"/>
        <w:rPr>
          <w:sz w:val="28"/>
        </w:rPr>
      </w:pPr>
      <w:r w:rsidRPr="00B652C6">
        <w:rPr>
          <w:sz w:val="28"/>
        </w:rPr>
        <w:t>В основе экономического прогресса любого общества лежит повышение эффективности общественного производства. Специфическое содержание эффективности производства в каждой системе хозяйства определяется:</w:t>
      </w:r>
    </w:p>
    <w:p w:rsidR="00CA4D7B" w:rsidRPr="00B652C6" w:rsidRDefault="00CA4D7B" w:rsidP="00CA4D7B">
      <w:pPr>
        <w:spacing w:line="360" w:lineRule="auto"/>
        <w:rPr>
          <w:sz w:val="28"/>
        </w:rPr>
      </w:pPr>
      <w:r w:rsidRPr="00B652C6">
        <w:rPr>
          <w:sz w:val="28"/>
        </w:rPr>
        <w:t>- общественной формой производства;</w:t>
      </w:r>
    </w:p>
    <w:p w:rsidR="00CA4D7B" w:rsidRPr="00B652C6" w:rsidRDefault="00CA4D7B" w:rsidP="00CA4D7B">
      <w:pPr>
        <w:spacing w:line="360" w:lineRule="auto"/>
        <w:rPr>
          <w:sz w:val="28"/>
        </w:rPr>
      </w:pPr>
      <w:r w:rsidRPr="00B652C6">
        <w:rPr>
          <w:sz w:val="28"/>
        </w:rPr>
        <w:t>- целевой направленностью производства;</w:t>
      </w:r>
    </w:p>
    <w:p w:rsidR="00CA4D7B" w:rsidRPr="00B652C6" w:rsidRDefault="00CA4D7B" w:rsidP="00CA4D7B">
      <w:pPr>
        <w:spacing w:line="360" w:lineRule="auto"/>
        <w:rPr>
          <w:sz w:val="28"/>
        </w:rPr>
      </w:pPr>
      <w:r w:rsidRPr="00B652C6">
        <w:rPr>
          <w:sz w:val="28"/>
        </w:rPr>
        <w:t>- своеобразием присущих данной системой факторов и результатов производства.</w:t>
      </w:r>
    </w:p>
    <w:p w:rsidR="00CA4D7B" w:rsidRPr="00B652C6" w:rsidRDefault="00CA4D7B" w:rsidP="00CA4D7B">
      <w:pPr>
        <w:spacing w:line="360" w:lineRule="auto"/>
        <w:rPr>
          <w:sz w:val="28"/>
        </w:rPr>
      </w:pPr>
      <w:r w:rsidRPr="00B652C6">
        <w:rPr>
          <w:sz w:val="28"/>
        </w:rPr>
        <w:t>Высшим критерием эффективности является полное удовлетворение общественных и личных потребностей при наиболее рациональном использовании имеющихся ресурсов. [10]</w:t>
      </w:r>
    </w:p>
    <w:p w:rsidR="00CA4D7B" w:rsidRPr="00B652C6" w:rsidRDefault="00CA4D7B" w:rsidP="00CA4D7B">
      <w:pPr>
        <w:spacing w:line="360" w:lineRule="auto"/>
        <w:rPr>
          <w:sz w:val="28"/>
        </w:rPr>
      </w:pPr>
      <w:r w:rsidRPr="00B652C6">
        <w:rPr>
          <w:sz w:val="28"/>
        </w:rPr>
        <w:t>Экономическую эффективность производства можно рассматривать как чисто экономический показатель, а можно как социально-экономический.     Социально-экономическая эффективность представляет собой степень удовлетворения потребностей населения за счет создаваемого продукта. Она направлена на повышение уровня жизни населения, улучшения условий труда и т.д.</w:t>
      </w:r>
    </w:p>
    <w:p w:rsidR="00CA4D7B" w:rsidRPr="00B652C6" w:rsidRDefault="00CA4D7B" w:rsidP="00CA4D7B">
      <w:pPr>
        <w:spacing w:line="360" w:lineRule="auto"/>
        <w:rPr>
          <w:sz w:val="28"/>
        </w:rPr>
      </w:pPr>
      <w:r w:rsidRPr="00B652C6">
        <w:rPr>
          <w:sz w:val="28"/>
        </w:rPr>
        <w:t>Эффективность сельскохозяйственного производства – это экономическая категория, отражающая конечную цель производства – результат. При оценке результативности производства применяют понятия «эффект» и «экономическая эффективность». [13]</w:t>
      </w:r>
    </w:p>
    <w:p w:rsidR="00CA4D7B" w:rsidRPr="00B652C6" w:rsidRDefault="00CA4D7B" w:rsidP="00CA4D7B">
      <w:pPr>
        <w:spacing w:line="360" w:lineRule="auto"/>
        <w:rPr>
          <w:sz w:val="28"/>
        </w:rPr>
      </w:pPr>
      <w:r w:rsidRPr="00B652C6">
        <w:rPr>
          <w:sz w:val="28"/>
        </w:rPr>
        <w:t>Эффект – это конечный результат тех или иных организационных, управленческих, технических, технологических и финансовых решений (мероприятий). Так эффект от внедрения автоматизированной системы микроклимата в коровнике выражается в повышение сохранности коров и увеличении их привеса. Однако полученный эффект не дает представления об уровне выгодности данного технического решения, поэтому по одному эффекту нельзя судить    о целесообразности тех или иных решений, оправданности проведения отдельных мероприятий. [13]</w:t>
      </w:r>
    </w:p>
    <w:p w:rsidR="00CA4D7B" w:rsidRPr="00B652C6" w:rsidRDefault="00CA4D7B" w:rsidP="00CA4D7B">
      <w:pPr>
        <w:spacing w:line="360" w:lineRule="auto"/>
        <w:rPr>
          <w:sz w:val="28"/>
        </w:rPr>
      </w:pPr>
      <w:r w:rsidRPr="00B652C6">
        <w:rPr>
          <w:sz w:val="28"/>
        </w:rPr>
        <w:t xml:space="preserve">     Поскольку эффект бывает экономическим (прирост </w:t>
      </w:r>
      <w:proofErr w:type="spellStart"/>
      <w:r w:rsidRPr="00B652C6">
        <w:rPr>
          <w:sz w:val="28"/>
        </w:rPr>
        <w:t>продук¬ции</w:t>
      </w:r>
      <w:proofErr w:type="spellEnd"/>
      <w:r w:rsidRPr="00B652C6">
        <w:rPr>
          <w:sz w:val="28"/>
        </w:rPr>
        <w:t xml:space="preserve">, прибыли) и социальным (улучшение условий труда, </w:t>
      </w:r>
      <w:proofErr w:type="spellStart"/>
      <w:r w:rsidRPr="00B652C6">
        <w:rPr>
          <w:sz w:val="28"/>
        </w:rPr>
        <w:t>со¬хранность</w:t>
      </w:r>
      <w:proofErr w:type="spellEnd"/>
      <w:r w:rsidRPr="00B652C6">
        <w:rPr>
          <w:sz w:val="28"/>
        </w:rPr>
        <w:t xml:space="preserve"> окружающей среды и здоровья человека), то </w:t>
      </w:r>
      <w:proofErr w:type="spellStart"/>
      <w:r w:rsidRPr="00B652C6">
        <w:rPr>
          <w:sz w:val="28"/>
        </w:rPr>
        <w:t>выделя¬ется</w:t>
      </w:r>
      <w:proofErr w:type="spellEnd"/>
      <w:r w:rsidRPr="00B652C6">
        <w:rPr>
          <w:sz w:val="28"/>
        </w:rPr>
        <w:t xml:space="preserve"> экономическая эффективность и социальная. Социальная эффективность конечных результатов означает недопустимость увеличения объёмов выпуска продукции или получения прибыли за счет ухудшения условий труда, </w:t>
      </w:r>
      <w:proofErr w:type="spellStart"/>
      <w:r w:rsidRPr="00B652C6">
        <w:rPr>
          <w:sz w:val="28"/>
        </w:rPr>
        <w:t>нанесе¬ния</w:t>
      </w:r>
      <w:proofErr w:type="spellEnd"/>
      <w:r w:rsidRPr="00B652C6">
        <w:rPr>
          <w:sz w:val="28"/>
        </w:rPr>
        <w:t xml:space="preserve"> ущерба окружающей среде. Чтобы получать прибыль, предприниматель должен </w:t>
      </w:r>
      <w:proofErr w:type="spellStart"/>
      <w:r w:rsidRPr="00B652C6">
        <w:rPr>
          <w:sz w:val="28"/>
        </w:rPr>
        <w:t>произво¬дить</w:t>
      </w:r>
      <w:proofErr w:type="spellEnd"/>
      <w:r w:rsidRPr="00B652C6">
        <w:rPr>
          <w:sz w:val="28"/>
        </w:rPr>
        <w:t xml:space="preserve"> потребительские стоимости. В них и реализуется народно¬ хозяйственный эффект. [11]</w:t>
      </w:r>
    </w:p>
    <w:p w:rsidR="00CA4D7B" w:rsidRPr="00B652C6" w:rsidRDefault="00CA4D7B" w:rsidP="00CA4D7B">
      <w:pPr>
        <w:spacing w:line="360" w:lineRule="auto"/>
        <w:rPr>
          <w:sz w:val="28"/>
        </w:rPr>
      </w:pPr>
      <w:r w:rsidRPr="00B652C6">
        <w:rPr>
          <w:sz w:val="28"/>
        </w:rPr>
        <w:t xml:space="preserve">     Более полный ответ на этот вопрос дает показатель экономической эффективности, когда сопоставляются результативные показатели с затратами материально-денежных средств. Поэтому экономическая эффективность выявляет конечный полезный эффект от применения сре</w:t>
      </w:r>
      <w:proofErr w:type="gramStart"/>
      <w:r w:rsidRPr="00B652C6">
        <w:rPr>
          <w:sz w:val="28"/>
        </w:rPr>
        <w:t>дств  пр</w:t>
      </w:r>
      <w:proofErr w:type="gramEnd"/>
      <w:r w:rsidRPr="00B652C6">
        <w:rPr>
          <w:sz w:val="28"/>
        </w:rPr>
        <w:t>оизводства и живого труда – отдачу совокупных вложений. [13]</w:t>
      </w:r>
    </w:p>
    <w:p w:rsidR="00CA4D7B" w:rsidRPr="00B652C6" w:rsidRDefault="00CA4D7B" w:rsidP="00CA4D7B">
      <w:pPr>
        <w:spacing w:line="360" w:lineRule="auto"/>
        <w:rPr>
          <w:sz w:val="28"/>
        </w:rPr>
      </w:pPr>
      <w:r w:rsidRPr="00B652C6">
        <w:rPr>
          <w:sz w:val="28"/>
        </w:rPr>
        <w:t xml:space="preserve">     В сельскохозяйственном производстве критерием экономической эффективности является увеличение валового дохода (или чистого дохода) при минимальных затратах живого и общественного труда, что возможно за счет рационального использования всех элементов производства – земельных, материально-технических, трудовых и финансовых ресурсов. [9]</w:t>
      </w:r>
    </w:p>
    <w:p w:rsidR="00CA4D7B" w:rsidRPr="00B652C6" w:rsidRDefault="00CA4D7B" w:rsidP="00CA4D7B">
      <w:pPr>
        <w:spacing w:line="360" w:lineRule="auto"/>
        <w:rPr>
          <w:sz w:val="28"/>
        </w:rPr>
      </w:pPr>
      <w:r w:rsidRPr="00B652C6">
        <w:rPr>
          <w:sz w:val="28"/>
        </w:rPr>
        <w:t xml:space="preserve">     На практике экономическая эффективность организации производства зависит от определенных условий, которые делятся </w:t>
      </w:r>
      <w:proofErr w:type="gramStart"/>
      <w:r w:rsidRPr="00B652C6">
        <w:rPr>
          <w:sz w:val="28"/>
        </w:rPr>
        <w:t>на</w:t>
      </w:r>
      <w:proofErr w:type="gramEnd"/>
      <w:r w:rsidRPr="00B652C6">
        <w:rPr>
          <w:sz w:val="28"/>
        </w:rPr>
        <w:t xml:space="preserve"> внешние и внутренние. Они взаимосвязаны и взаимодействуют между собой: внешние условия обеспечивают возможность более эффективного использования внутренних, а грамотно подготовленные внутренние условия позволяют снизить остроту воздействия на производство внешних условий, носящих негативный характер, или, наоборот, усилить действие позитивных факторов.</w:t>
      </w:r>
    </w:p>
    <w:p w:rsidR="00CA4D7B" w:rsidRPr="00B652C6" w:rsidRDefault="00CA4D7B" w:rsidP="00CA4D7B">
      <w:pPr>
        <w:spacing w:line="360" w:lineRule="auto"/>
        <w:rPr>
          <w:sz w:val="28"/>
        </w:rPr>
      </w:pPr>
      <w:r w:rsidRPr="00B652C6">
        <w:rPr>
          <w:sz w:val="28"/>
        </w:rPr>
        <w:t xml:space="preserve">     К внешним относят:</w:t>
      </w:r>
    </w:p>
    <w:p w:rsidR="00CA4D7B" w:rsidRPr="00B652C6" w:rsidRDefault="00CA4D7B" w:rsidP="00CA4D7B">
      <w:pPr>
        <w:spacing w:line="360" w:lineRule="auto"/>
        <w:rPr>
          <w:sz w:val="28"/>
        </w:rPr>
      </w:pPr>
      <w:r w:rsidRPr="00B652C6">
        <w:rPr>
          <w:sz w:val="28"/>
        </w:rPr>
        <w:t>- регулирование АПК на всех уровнях государственного управления;</w:t>
      </w:r>
    </w:p>
    <w:p w:rsidR="00CA4D7B" w:rsidRPr="00B652C6" w:rsidRDefault="00CA4D7B" w:rsidP="00CA4D7B">
      <w:pPr>
        <w:spacing w:line="360" w:lineRule="auto"/>
        <w:rPr>
          <w:sz w:val="28"/>
        </w:rPr>
      </w:pPr>
      <w:r w:rsidRPr="00B652C6">
        <w:rPr>
          <w:sz w:val="28"/>
        </w:rPr>
        <w:t xml:space="preserve">- выработка </w:t>
      </w:r>
      <w:proofErr w:type="gramStart"/>
      <w:r w:rsidRPr="00B652C6">
        <w:rPr>
          <w:sz w:val="28"/>
        </w:rPr>
        <w:t>экономического механизма</w:t>
      </w:r>
      <w:proofErr w:type="gramEnd"/>
      <w:r w:rsidRPr="00B652C6">
        <w:rPr>
          <w:sz w:val="28"/>
        </w:rPr>
        <w:t xml:space="preserve"> государственной поддержки </w:t>
      </w:r>
      <w:proofErr w:type="spellStart"/>
      <w:r w:rsidRPr="00B652C6">
        <w:rPr>
          <w:sz w:val="28"/>
        </w:rPr>
        <w:t>сельхозтоваропроизводителей</w:t>
      </w:r>
      <w:proofErr w:type="spellEnd"/>
      <w:r w:rsidRPr="00B652C6">
        <w:rPr>
          <w:sz w:val="28"/>
        </w:rPr>
        <w:t>, основанной на сочетании рыночного саморегулирования и применения сбалансированной ценовой, кредитно-финансовой и налоговой политики государства, системы датирования сельскохозяйственного производства;</w:t>
      </w:r>
    </w:p>
    <w:p w:rsidR="00CA4D7B" w:rsidRPr="00B652C6" w:rsidRDefault="00CA4D7B" w:rsidP="00CA4D7B">
      <w:pPr>
        <w:spacing w:line="360" w:lineRule="auto"/>
        <w:rPr>
          <w:sz w:val="28"/>
        </w:rPr>
      </w:pPr>
      <w:r w:rsidRPr="00B652C6">
        <w:rPr>
          <w:sz w:val="28"/>
        </w:rPr>
        <w:t>- обеспечение сбалансированного и эквивалентного межотраслевого обмена;</w:t>
      </w:r>
    </w:p>
    <w:p w:rsidR="00CA4D7B" w:rsidRPr="00B652C6" w:rsidRDefault="00CA4D7B" w:rsidP="00CA4D7B">
      <w:pPr>
        <w:spacing w:line="360" w:lineRule="auto"/>
        <w:rPr>
          <w:sz w:val="28"/>
        </w:rPr>
      </w:pPr>
      <w:r w:rsidRPr="00B652C6">
        <w:rPr>
          <w:sz w:val="28"/>
        </w:rPr>
        <w:t>-сохранение приоритета крупного производства, преимущества которого в отношении специализации, интеграции, внедрения новой техники, прогрессивных технологий и форм организации труда подтверждены практикой и передовым опытом;</w:t>
      </w:r>
    </w:p>
    <w:p w:rsidR="00CA4D7B" w:rsidRPr="00B652C6" w:rsidRDefault="00CA4D7B" w:rsidP="00CA4D7B">
      <w:pPr>
        <w:spacing w:line="360" w:lineRule="auto"/>
        <w:rPr>
          <w:sz w:val="28"/>
        </w:rPr>
      </w:pPr>
      <w:r w:rsidRPr="00B652C6">
        <w:rPr>
          <w:sz w:val="28"/>
        </w:rPr>
        <w:t>- формирование и развитие системы материально-технического обеспечения и производственного обслуживания сельскохозяйственных предприятий;</w:t>
      </w:r>
    </w:p>
    <w:p w:rsidR="00CA4D7B" w:rsidRPr="00B652C6" w:rsidRDefault="00CA4D7B" w:rsidP="00CA4D7B">
      <w:pPr>
        <w:spacing w:line="360" w:lineRule="auto"/>
        <w:rPr>
          <w:sz w:val="28"/>
        </w:rPr>
      </w:pPr>
      <w:r w:rsidRPr="00B652C6">
        <w:rPr>
          <w:sz w:val="28"/>
        </w:rPr>
        <w:t>- стимулирование поставок сельскохозяйственной продукции в федеральные и региональные продовольственные фонды;</w:t>
      </w:r>
    </w:p>
    <w:p w:rsidR="00CA4D7B" w:rsidRPr="00B652C6" w:rsidRDefault="00CA4D7B" w:rsidP="00CA4D7B">
      <w:pPr>
        <w:spacing w:line="360" w:lineRule="auto"/>
        <w:rPr>
          <w:sz w:val="28"/>
        </w:rPr>
      </w:pPr>
      <w:r w:rsidRPr="00B652C6">
        <w:rPr>
          <w:sz w:val="28"/>
        </w:rPr>
        <w:t>- регулирование земельных отношений;</w:t>
      </w:r>
    </w:p>
    <w:p w:rsidR="00CA4D7B" w:rsidRPr="00B652C6" w:rsidRDefault="00CA4D7B" w:rsidP="00CA4D7B">
      <w:pPr>
        <w:spacing w:line="360" w:lineRule="auto"/>
        <w:rPr>
          <w:sz w:val="28"/>
        </w:rPr>
      </w:pPr>
      <w:r w:rsidRPr="00B652C6">
        <w:rPr>
          <w:sz w:val="28"/>
        </w:rPr>
        <w:t>- подготовка кадров, способных экономически грамотно ориентироваться в рыночных отношениях, применять на практике достижения научно-технического прогресса и передового опыта;</w:t>
      </w:r>
    </w:p>
    <w:p w:rsidR="00CA4D7B" w:rsidRPr="00B652C6" w:rsidRDefault="00CA4D7B" w:rsidP="00CA4D7B">
      <w:pPr>
        <w:spacing w:line="360" w:lineRule="auto"/>
        <w:rPr>
          <w:sz w:val="28"/>
        </w:rPr>
      </w:pPr>
      <w:r w:rsidRPr="00B652C6">
        <w:rPr>
          <w:sz w:val="28"/>
        </w:rPr>
        <w:t>- всемерная поддержка аграрной науки.</w:t>
      </w:r>
    </w:p>
    <w:p w:rsidR="00CA4D7B" w:rsidRPr="00B652C6" w:rsidRDefault="00CA4D7B" w:rsidP="00CA4D7B">
      <w:pPr>
        <w:spacing w:line="360" w:lineRule="auto"/>
        <w:rPr>
          <w:sz w:val="28"/>
        </w:rPr>
      </w:pPr>
      <w:r w:rsidRPr="00B652C6">
        <w:rPr>
          <w:sz w:val="28"/>
        </w:rPr>
        <w:t xml:space="preserve">     К внутренним условиям (на уровне сельскохозяйственной организации) относят:</w:t>
      </w:r>
    </w:p>
    <w:p w:rsidR="00CA4D7B" w:rsidRPr="00B652C6" w:rsidRDefault="00CA4D7B" w:rsidP="00CA4D7B">
      <w:pPr>
        <w:spacing w:line="360" w:lineRule="auto"/>
        <w:rPr>
          <w:sz w:val="28"/>
        </w:rPr>
      </w:pPr>
      <w:r w:rsidRPr="00B652C6">
        <w:rPr>
          <w:sz w:val="28"/>
        </w:rPr>
        <w:t>- объективная оценка и выбор перспективной формы хозяйствования;</w:t>
      </w:r>
    </w:p>
    <w:p w:rsidR="00CA4D7B" w:rsidRPr="00B652C6" w:rsidRDefault="00CA4D7B" w:rsidP="00CA4D7B">
      <w:pPr>
        <w:spacing w:line="360" w:lineRule="auto"/>
        <w:rPr>
          <w:sz w:val="28"/>
        </w:rPr>
      </w:pPr>
      <w:r w:rsidRPr="00B652C6">
        <w:rPr>
          <w:sz w:val="28"/>
        </w:rPr>
        <w:t>-обоснование экономически эффективной производственной структуры;</w:t>
      </w:r>
    </w:p>
    <w:p w:rsidR="00CA4D7B" w:rsidRPr="00B652C6" w:rsidRDefault="00CA4D7B" w:rsidP="00CA4D7B">
      <w:pPr>
        <w:spacing w:line="360" w:lineRule="auto"/>
        <w:rPr>
          <w:sz w:val="28"/>
        </w:rPr>
      </w:pPr>
      <w:r w:rsidRPr="00B652C6">
        <w:rPr>
          <w:sz w:val="28"/>
        </w:rPr>
        <w:t>- организация производства в пределах рационального размера предприятия, производственных подразделений, обеспечивающего сбалансированность и эффективность использования производственных ресурсов;</w:t>
      </w:r>
    </w:p>
    <w:p w:rsidR="00CA4D7B" w:rsidRPr="00B652C6" w:rsidRDefault="00CA4D7B" w:rsidP="00CA4D7B">
      <w:pPr>
        <w:spacing w:line="360" w:lineRule="auto"/>
        <w:rPr>
          <w:sz w:val="28"/>
        </w:rPr>
      </w:pPr>
      <w:r w:rsidRPr="00B652C6">
        <w:rPr>
          <w:sz w:val="28"/>
        </w:rPr>
        <w:t>- освоение эффективной системы ведения хозяйства;</w:t>
      </w:r>
    </w:p>
    <w:p w:rsidR="00CA4D7B" w:rsidRPr="00B652C6" w:rsidRDefault="00CA4D7B" w:rsidP="00CA4D7B">
      <w:pPr>
        <w:spacing w:line="360" w:lineRule="auto"/>
        <w:rPr>
          <w:sz w:val="28"/>
        </w:rPr>
      </w:pPr>
      <w:r w:rsidRPr="00B652C6">
        <w:rPr>
          <w:sz w:val="28"/>
        </w:rPr>
        <w:t>- применение прогрессивных технологий производства продукции, форм организации и стимулирования труда;</w:t>
      </w:r>
    </w:p>
    <w:p w:rsidR="00CA4D7B" w:rsidRPr="00B652C6" w:rsidRDefault="00CA4D7B" w:rsidP="00CA4D7B">
      <w:pPr>
        <w:spacing w:line="360" w:lineRule="auto"/>
        <w:rPr>
          <w:sz w:val="28"/>
        </w:rPr>
      </w:pPr>
      <w:r w:rsidRPr="00B652C6">
        <w:rPr>
          <w:sz w:val="28"/>
        </w:rPr>
        <w:t>- совершенствование принципов организации внутрихозяйственного расчета параллельно с развитием предпринимательства и коммерческих основ конкуренции;</w:t>
      </w:r>
    </w:p>
    <w:p w:rsidR="00CA4D7B" w:rsidRPr="00B652C6" w:rsidRDefault="00CA4D7B" w:rsidP="00CA4D7B">
      <w:pPr>
        <w:spacing w:line="360" w:lineRule="auto"/>
        <w:rPr>
          <w:sz w:val="28"/>
        </w:rPr>
      </w:pPr>
      <w:r w:rsidRPr="00B652C6">
        <w:rPr>
          <w:sz w:val="28"/>
        </w:rPr>
        <w:t>- привлечение нетрадиционных методов хозяйствования и форм организации производства, основанных на достижениях передового опыта и научно-технического прогресса. [13]</w:t>
      </w:r>
    </w:p>
    <w:p w:rsidR="00CA4D7B" w:rsidRPr="00B652C6" w:rsidRDefault="00CA4D7B" w:rsidP="00CA4D7B">
      <w:pPr>
        <w:spacing w:line="360" w:lineRule="auto"/>
        <w:rPr>
          <w:sz w:val="28"/>
        </w:rPr>
      </w:pPr>
      <w:r w:rsidRPr="00B652C6">
        <w:rPr>
          <w:sz w:val="28"/>
        </w:rPr>
        <w:t xml:space="preserve">     Эффективность сельского хозяйства характеризуется степенью решения основных задач, стоящих перед отраслью. Данное определение отражает систему экономических интересов, с одной стороны, общенациональных (производство необходимой обществу продукции) – с другой, коллективных и индивидуальных (воспроизводство населения, природной среды, производственного потенциала). Задача, которую непосредственно решает работник сельского хозяйства, заключается в обеспечении своей семьи средствами существования, необходимого уровня жизни. Если экономические условия в общественном производстве не позволяют работнику решить его основную задачу, то он ее решает на основе развития личного подсобного хозяйства, миграции из сельской местности. [26]</w:t>
      </w:r>
    </w:p>
    <w:p w:rsidR="00CA4D7B" w:rsidRPr="00B652C6" w:rsidRDefault="00CA4D7B" w:rsidP="00CA4D7B">
      <w:pPr>
        <w:spacing w:line="360" w:lineRule="auto"/>
        <w:rPr>
          <w:sz w:val="28"/>
        </w:rPr>
      </w:pPr>
      <w:r w:rsidRPr="00B652C6">
        <w:rPr>
          <w:sz w:val="28"/>
        </w:rPr>
        <w:t xml:space="preserve">     Основные пути повышения экономической эффективности сельскохозяйственного производства – рост валовой продукции, снижение затрат на ее производство и совершенствование каналов реализации.</w:t>
      </w:r>
    </w:p>
    <w:p w:rsidR="00CA4D7B" w:rsidRDefault="00CA4D7B" w:rsidP="00CA4D7B">
      <w:pPr>
        <w:spacing w:line="360" w:lineRule="auto"/>
        <w:rPr>
          <w:sz w:val="28"/>
        </w:rPr>
      </w:pPr>
      <w:r w:rsidRPr="00B652C6">
        <w:rPr>
          <w:sz w:val="28"/>
        </w:rPr>
        <w:t xml:space="preserve">     На конечные результаты сельскохозяйственного производства существенным образом влияют материально-денежные затраты на производство и реализацию продукции. Сокращение общих издержек производства во многом определяется эффективным использованием земельных, трудовых и материально-технических ресурсов. [19]</w:t>
      </w:r>
    </w:p>
    <w:p w:rsidR="00CA4D7B" w:rsidRPr="00B652C6" w:rsidRDefault="00CA4D7B" w:rsidP="00CA4D7B">
      <w:pPr>
        <w:spacing w:line="360" w:lineRule="auto"/>
        <w:jc w:val="center"/>
        <w:rPr>
          <w:sz w:val="28"/>
        </w:rPr>
      </w:pPr>
      <w:r>
        <w:rPr>
          <w:sz w:val="28"/>
        </w:rPr>
        <w:t>1.2</w:t>
      </w:r>
      <w:r w:rsidRPr="00B652C6">
        <w:rPr>
          <w:sz w:val="28"/>
        </w:rPr>
        <w:t xml:space="preserve"> Современное состояние молочного скотоводства в России и Удмуртской Республике</w:t>
      </w:r>
    </w:p>
    <w:p w:rsidR="00CA4D7B" w:rsidRPr="00B652C6" w:rsidRDefault="00CA4D7B" w:rsidP="00CA4D7B">
      <w:pPr>
        <w:spacing w:line="360" w:lineRule="auto"/>
        <w:rPr>
          <w:sz w:val="28"/>
        </w:rPr>
      </w:pPr>
      <w:r w:rsidRPr="00B652C6">
        <w:rPr>
          <w:sz w:val="28"/>
        </w:rPr>
        <w:t>Одной из приоритетных отраслей Российской Федерации является сельское хозяйство. Также сельское хозяйство является важной отраслью для населения страны, так как, благодаря этой отрасли, население обеспечивается необходимыми продуктами питания. А также оно обеспечивает промышленность сырьем. Две основные сельскохозяйственные отрасли - это растениеводство и животноводство.</w:t>
      </w:r>
    </w:p>
    <w:p w:rsidR="00CA4D7B" w:rsidRPr="00B652C6" w:rsidRDefault="00CA4D7B" w:rsidP="00CA4D7B">
      <w:pPr>
        <w:spacing w:line="360" w:lineRule="auto"/>
        <w:rPr>
          <w:sz w:val="28"/>
        </w:rPr>
      </w:pPr>
      <w:r w:rsidRPr="00B652C6">
        <w:rPr>
          <w:sz w:val="28"/>
        </w:rPr>
        <w:t>Растениеводство, в свою очередь, - это отрасль сельского хозяйства, занимающаяся возделыванием культурных растений. Растениеводческая продукция активно используется как источник продуктов питания для населения, а также как сырье во многих отраслях промышленности и как основной корм в животноводстве [4].</w:t>
      </w:r>
    </w:p>
    <w:p w:rsidR="00CA4D7B" w:rsidRPr="00B652C6" w:rsidRDefault="00CA4D7B" w:rsidP="00CA4D7B">
      <w:pPr>
        <w:spacing w:line="360" w:lineRule="auto"/>
        <w:rPr>
          <w:sz w:val="28"/>
        </w:rPr>
      </w:pPr>
      <w:r w:rsidRPr="00B652C6">
        <w:rPr>
          <w:sz w:val="28"/>
        </w:rPr>
        <w:t xml:space="preserve">Животноводство - это сельскохозяйственная отрасль, которая занимается разведением сельскохозяйственных животных, направленное на получение животноводческой продукции такой, как молоко, мясо, шерсть и другое [9]. </w:t>
      </w:r>
    </w:p>
    <w:p w:rsidR="00CA4D7B" w:rsidRPr="00B652C6" w:rsidRDefault="00CA4D7B" w:rsidP="00CA4D7B">
      <w:pPr>
        <w:spacing w:line="360" w:lineRule="auto"/>
        <w:rPr>
          <w:sz w:val="28"/>
        </w:rPr>
      </w:pPr>
      <w:r w:rsidRPr="00B652C6">
        <w:rPr>
          <w:sz w:val="28"/>
        </w:rPr>
        <w:t xml:space="preserve">Важной особенностью отрасли животноводства является его значительное влияние на экономику страны. Более 55% в структуре стоимости валовой продукции сельского хозяйства приходится на долю животноводческой отрасли [18]. </w:t>
      </w:r>
      <w:proofErr w:type="gramStart"/>
      <w:r w:rsidRPr="00B652C6">
        <w:rPr>
          <w:sz w:val="28"/>
        </w:rPr>
        <w:t>А животноводство, по сути, включает в себя: скотоводство, свиноводство, птицеводство, овцеводство, козоводство, коневодство, оленеводство, рыбоводство, кролиководство, пушное звероводство, пчеловодство, шелководство и другие отрасли, которые на разных этапах истории развития экономики играли важные роли.</w:t>
      </w:r>
      <w:proofErr w:type="gramEnd"/>
      <w:r w:rsidRPr="00B652C6">
        <w:rPr>
          <w:sz w:val="28"/>
        </w:rPr>
        <w:t xml:space="preserve"> Отрасль животноводства производит важнейшие продукты питания для населения страны. Эти продукты являются основным источником белка животного происхождения. Также отрасль животноводства производит сырье для различных отраслей перерабатывающей промышленности (маслосыродельной, молочной, мясной, рыбной, комбикормовой, легкой, кожевенной и другим). Под сырьем подразумевается молоко, мясо</w:t>
      </w:r>
      <w:proofErr w:type="gramStart"/>
      <w:r w:rsidRPr="00B652C6">
        <w:rPr>
          <w:sz w:val="28"/>
        </w:rPr>
        <w:t>.</w:t>
      </w:r>
      <w:proofErr w:type="gramEnd"/>
      <w:r w:rsidRPr="00B652C6">
        <w:rPr>
          <w:sz w:val="28"/>
        </w:rPr>
        <w:t xml:space="preserve"> </w:t>
      </w:r>
      <w:proofErr w:type="gramStart"/>
      <w:r w:rsidRPr="00B652C6">
        <w:rPr>
          <w:sz w:val="28"/>
        </w:rPr>
        <w:t>р</w:t>
      </w:r>
      <w:proofErr w:type="gramEnd"/>
      <w:r w:rsidRPr="00B652C6">
        <w:rPr>
          <w:sz w:val="28"/>
        </w:rPr>
        <w:t>ыба, шерсть, овчина, кожа, коконы тутового шелкопряда, меха и прочее, направленное на производство продуктов в промышленном масштабе для удовлетворения потребности населения страны. Есть еще один важный момент: многие животные - лошади, олени, буйволы, яки, верблюды - используются в качестве гужевого транспорта, однако в настоящее время это встречается редко [6].</w:t>
      </w:r>
    </w:p>
    <w:p w:rsidR="00CA4D7B" w:rsidRPr="00B652C6" w:rsidRDefault="00CA4D7B" w:rsidP="00CA4D7B">
      <w:pPr>
        <w:spacing w:line="360" w:lineRule="auto"/>
        <w:rPr>
          <w:sz w:val="28"/>
        </w:rPr>
      </w:pPr>
      <w:r w:rsidRPr="00B652C6">
        <w:rPr>
          <w:sz w:val="28"/>
        </w:rPr>
        <w:t xml:space="preserve">Основным направлением отрасли животноводства в России является скотоводство. Эта отрасль животноводства занимается разведением крупнорогатого скота с целью получения молока, мяса и другого сырья. Скотоводство является превалирующей отраслью животноводства. Это обусловлено тем, что крупный рогатый скот дает более 90 % молока и около 50% мяса - главных животноводческих продуктов населения нашей планеты [7]. </w:t>
      </w:r>
    </w:p>
    <w:p w:rsidR="00CA4D7B" w:rsidRPr="00B652C6" w:rsidRDefault="00CA4D7B" w:rsidP="00CA4D7B">
      <w:pPr>
        <w:spacing w:line="360" w:lineRule="auto"/>
        <w:rPr>
          <w:sz w:val="28"/>
        </w:rPr>
      </w:pPr>
      <w:r w:rsidRPr="00B652C6">
        <w:rPr>
          <w:sz w:val="28"/>
        </w:rPr>
        <w:t>Основная особенность крупного рогатого скота, в отличие от свиней и птицы, - эта способность эффективно перерабатывать большое количество сравнительно дешевой продукции растениеводства, не используемой в пищу человеком (траву пастбищ, технические отходы, грубые корма, барду, жом и другое). Луга и пастбища занимают в нашей стране около 60% общей площади сельскохозяйственных угодий, что благоприятствует развитию отрасли скотоводства в целом [11]. Из особенности, что пастбищный корм является не только самым дешевым, но и оказывает благоприятное воздействие на здоровье и продуктивность животных, показатели валового надоя увеличиваются.</w:t>
      </w:r>
    </w:p>
    <w:p w:rsidR="00CA4D7B" w:rsidRPr="00B652C6" w:rsidRDefault="00CA4D7B" w:rsidP="00CA4D7B">
      <w:pPr>
        <w:spacing w:line="360" w:lineRule="auto"/>
        <w:rPr>
          <w:sz w:val="28"/>
        </w:rPr>
      </w:pPr>
      <w:r w:rsidRPr="00B652C6">
        <w:rPr>
          <w:sz w:val="28"/>
        </w:rPr>
        <w:t>В зависимости от природно-экономических и климатических особенностей отдельных зон, областей, районов и хозяй</w:t>
      </w:r>
      <w:proofErr w:type="gramStart"/>
      <w:r w:rsidRPr="00B652C6">
        <w:rPr>
          <w:sz w:val="28"/>
        </w:rPr>
        <w:t>ств ск</w:t>
      </w:r>
      <w:proofErr w:type="gramEnd"/>
      <w:r w:rsidRPr="00B652C6">
        <w:rPr>
          <w:sz w:val="28"/>
        </w:rPr>
        <w:t>отоводство может быть молочного, мясного, мясомолочного и молочно-мясного направления.</w:t>
      </w:r>
    </w:p>
    <w:p w:rsidR="00CA4D7B" w:rsidRPr="00B652C6" w:rsidRDefault="00CA4D7B" w:rsidP="00CA4D7B">
      <w:pPr>
        <w:spacing w:line="360" w:lineRule="auto"/>
        <w:rPr>
          <w:sz w:val="28"/>
        </w:rPr>
      </w:pPr>
      <w:r w:rsidRPr="00B652C6">
        <w:rPr>
          <w:sz w:val="28"/>
        </w:rPr>
        <w:t>Молочное скотоводство характеризуется высоким удельным весом коров в структуре стада (65-90%) и высокой долей выручки от реализации молока в структуре стоимости товарной продукции. Но производство мяса крупного рогатого скота в хозяйствах молочной специализации ограничено. При 60-70% коров в структуре стада ремонт стада возможен за счет собственного воспроизводства. При более высокой доле коров в стаде ремонт и расширение молочного стада целесообразно осуществлять за счет покупки телочек в специализированных хозяйствах [10]. Молочное скотоводство развивается в местах с высокой потребностью населения в цельном молоке, а именно в пригородных зонах и также в центральных и северо-западных областях России, где молоко в значительной мере используется для производства сыров, масла и другой молочной продукции предприятий страны.</w:t>
      </w:r>
    </w:p>
    <w:p w:rsidR="00CA4D7B" w:rsidRPr="00B652C6" w:rsidRDefault="00CA4D7B" w:rsidP="00CA4D7B">
      <w:pPr>
        <w:spacing w:line="360" w:lineRule="auto"/>
        <w:rPr>
          <w:sz w:val="28"/>
        </w:rPr>
      </w:pPr>
      <w:r w:rsidRPr="00B652C6">
        <w:rPr>
          <w:sz w:val="28"/>
        </w:rPr>
        <w:t xml:space="preserve">Мясное и мясомолочное скотоводство в настоящее время больше распространено в зонах, располагающих значительными площадями естественных кормовых угодий, а именно - восточных и юго-восточных районах России (Западная и Восточная Сибирь, Дальний Восток, Заволжье, Астраханская область, Оренбургская, Ростовская, Саратовская, Челябинская области, Калмыкия, районы Северного Кавказа). Доля коров в структуре стада в хозяйствах с таким направлением развития животноводства составляет 35-40%, так как направление отрасли нацелено на разведение и откорм бычков с целью получения высоких показателей выхода мясной продукции [14]. </w:t>
      </w:r>
    </w:p>
    <w:p w:rsidR="00CA4D7B" w:rsidRPr="00B652C6" w:rsidRDefault="00CA4D7B" w:rsidP="00CA4D7B">
      <w:pPr>
        <w:spacing w:line="360" w:lineRule="auto"/>
        <w:rPr>
          <w:sz w:val="28"/>
        </w:rPr>
      </w:pPr>
      <w:r w:rsidRPr="00B652C6">
        <w:rPr>
          <w:sz w:val="28"/>
        </w:rPr>
        <w:t xml:space="preserve">Наиболее распространенным направлением в России является молочно-мясное скотоводство. Молочно-мясное скотоводство - это направление скотоводства, которое ориентировано на получение молока, где мясная продукция занимает второстепенное положение. Молочно-мясное скотоводство занимает одно из </w:t>
      </w:r>
      <w:proofErr w:type="spellStart"/>
      <w:r w:rsidRPr="00B652C6">
        <w:rPr>
          <w:sz w:val="28"/>
        </w:rPr>
        <w:t>приоритетнейших</w:t>
      </w:r>
      <w:proofErr w:type="spellEnd"/>
      <w:r w:rsidRPr="00B652C6">
        <w:rPr>
          <w:sz w:val="28"/>
        </w:rPr>
        <w:t xml:space="preserve"> мест среди отраслей народного хозяйства [19].</w:t>
      </w:r>
    </w:p>
    <w:p w:rsidR="00CA4D7B" w:rsidRPr="00B652C6" w:rsidRDefault="00CA4D7B" w:rsidP="00CA4D7B">
      <w:pPr>
        <w:spacing w:line="360" w:lineRule="auto"/>
        <w:rPr>
          <w:sz w:val="28"/>
        </w:rPr>
      </w:pPr>
      <w:r w:rsidRPr="00B652C6">
        <w:rPr>
          <w:sz w:val="28"/>
        </w:rPr>
        <w:t>Основная продукция молочно-мясного скотоводства - это молоко. Но, благодаря молоку, получают и кефирные продукты, и творог, и сыр, а также йогурты, ряженки, молочный шоколад, детские смеси и многое-многое другое.</w:t>
      </w:r>
    </w:p>
    <w:p w:rsidR="00CA4D7B" w:rsidRPr="00B652C6" w:rsidRDefault="00CA4D7B" w:rsidP="00CA4D7B">
      <w:pPr>
        <w:spacing w:line="360" w:lineRule="auto"/>
        <w:rPr>
          <w:sz w:val="28"/>
        </w:rPr>
      </w:pPr>
      <w:r w:rsidRPr="00B652C6">
        <w:rPr>
          <w:sz w:val="28"/>
        </w:rPr>
        <w:t>Молочные продукты являются не просто основной, но и незаменимой пищей для взрослых и, особенно, для детей, благодаря содержащимся в них в большом количестве белкам, витаминам и микроэлементам. Никакая другая пищевая продукция не может предоставить более полный набор полезных  веществ, а также не может усваиваться с высокой интенсивностью, какая есть у продукта животноводства, а именно, молоко.</w:t>
      </w:r>
    </w:p>
    <w:p w:rsidR="00CA4D7B" w:rsidRPr="00B652C6" w:rsidRDefault="00CA4D7B" w:rsidP="00CA4D7B">
      <w:pPr>
        <w:spacing w:line="360" w:lineRule="auto"/>
        <w:rPr>
          <w:sz w:val="28"/>
        </w:rPr>
      </w:pPr>
      <w:r w:rsidRPr="00B652C6">
        <w:rPr>
          <w:sz w:val="28"/>
        </w:rPr>
        <w:t>Второй важный продукт этого направления, получаемый от крупного рогатого скота, - говядина и телятина, то есть мясная продукция, ценность которой определяется высокой общей питательностью, диетическими свойствами и хорошим соотношением белка и жира (10:10-10:7) [12].</w:t>
      </w:r>
    </w:p>
    <w:p w:rsidR="00CA4D7B" w:rsidRPr="00B652C6" w:rsidRDefault="00CA4D7B" w:rsidP="00CA4D7B">
      <w:pPr>
        <w:spacing w:line="360" w:lineRule="auto"/>
        <w:rPr>
          <w:sz w:val="28"/>
        </w:rPr>
      </w:pPr>
      <w:r w:rsidRPr="00B652C6">
        <w:rPr>
          <w:sz w:val="28"/>
        </w:rPr>
        <w:t>Еще один момент: молочно-мясное скотоводство является поставщиком кожевенного сырья высокого качества, получаемого при убое скота. К примеру, из шкур телят нередко шьют зимнюю одежду, чехлы для сидений автомобиля и другие изделия. Также при убое скота мы получаем выход побочных продуктов, а это кости, рога, волосы и другое. И, как и любое другое животноводческое производство, молочно-мясное скотоводство является источником получения ценного для отрасли растениеводства органического удобрения, а именно навоза. К примеру, от одной молочно-товарной фермы, с числом коров до 250 голов,  за год можно получить более 2000 тонн навоза, который можно использовать для удобрения полей [20].</w:t>
      </w:r>
    </w:p>
    <w:p w:rsidR="00CA4D7B" w:rsidRPr="00B652C6" w:rsidRDefault="00CA4D7B" w:rsidP="00CA4D7B">
      <w:pPr>
        <w:spacing w:line="360" w:lineRule="auto"/>
        <w:rPr>
          <w:sz w:val="28"/>
        </w:rPr>
      </w:pPr>
      <w:r w:rsidRPr="00B652C6">
        <w:rPr>
          <w:sz w:val="28"/>
        </w:rPr>
        <w:t xml:space="preserve">В последние годы численность поголовья молочного скота, которое обеспечивает население России, в основном, и молочными продуктами, и мясом, снизилась. Хотя, в настоящее время Россия производит 32 </w:t>
      </w:r>
      <w:proofErr w:type="gramStart"/>
      <w:r w:rsidRPr="00B652C6">
        <w:rPr>
          <w:sz w:val="28"/>
        </w:rPr>
        <w:t>млн</w:t>
      </w:r>
      <w:proofErr w:type="gramEnd"/>
      <w:r w:rsidRPr="00B652C6">
        <w:rPr>
          <w:sz w:val="28"/>
        </w:rPr>
        <w:t xml:space="preserve"> т молока в год и по данному показателю занимает 3-е место в мире после Индии (85 млн т) и США (78 млн т), однако по сравнение с 1990 годом, производство молока сократилось более чем в 1,8 раз. Также снизились объемы получаемого в стране мяса, не только из-за уменьшения поголовья молочного скота, но и из-за сокращения в целом мясного скотоводства. В настоящее время доля мясного скотоводства в производстве говядины остается на уровне 2-3% [29].</w:t>
      </w:r>
    </w:p>
    <w:p w:rsidR="00CA4D7B" w:rsidRPr="00B652C6" w:rsidRDefault="00CA4D7B" w:rsidP="00CA4D7B">
      <w:pPr>
        <w:spacing w:line="360" w:lineRule="auto"/>
        <w:rPr>
          <w:sz w:val="28"/>
        </w:rPr>
      </w:pPr>
      <w:r w:rsidRPr="00B652C6">
        <w:rPr>
          <w:sz w:val="28"/>
        </w:rPr>
        <w:tab/>
        <w:t xml:space="preserve">2013 год стал для молочного животноводства России испытанием, которое оно прошло с большими потерями. Россия продолжает сдавать свои позиции на мировом молочном рынке. </w:t>
      </w:r>
    </w:p>
    <w:p w:rsidR="00CA4D7B" w:rsidRPr="00B652C6" w:rsidRDefault="00CA4D7B" w:rsidP="00CA4D7B">
      <w:pPr>
        <w:spacing w:line="360" w:lineRule="auto"/>
        <w:rPr>
          <w:sz w:val="28"/>
        </w:rPr>
      </w:pPr>
      <w:r w:rsidRPr="00B652C6">
        <w:rPr>
          <w:sz w:val="28"/>
        </w:rPr>
        <w:tab/>
        <w:t xml:space="preserve">Вплоть до 1998 г. наша страна занимала 2-е место в мире после США по объемам производства сырого молока крупного рогатого скота. В настоящий момент, хозяйства России производят до 32 </w:t>
      </w:r>
      <w:proofErr w:type="gramStart"/>
      <w:r w:rsidRPr="00B652C6">
        <w:rPr>
          <w:sz w:val="28"/>
        </w:rPr>
        <w:t>млн</w:t>
      </w:r>
      <w:proofErr w:type="gramEnd"/>
      <w:r w:rsidRPr="00B652C6">
        <w:rPr>
          <w:sz w:val="28"/>
        </w:rPr>
        <w:t xml:space="preserve"> тонн молока в год, уступая позиции по производству Индии и США [21].</w:t>
      </w:r>
    </w:p>
    <w:p w:rsidR="00CA4D7B" w:rsidRPr="00B652C6" w:rsidRDefault="00CA4D7B" w:rsidP="00CA4D7B">
      <w:pPr>
        <w:spacing w:line="360" w:lineRule="auto"/>
        <w:rPr>
          <w:sz w:val="28"/>
        </w:rPr>
      </w:pPr>
      <w:r w:rsidRPr="00B652C6">
        <w:rPr>
          <w:sz w:val="28"/>
        </w:rPr>
        <w:tab/>
        <w:t>В 2013 году произошел рост надоев, но не более чем на 0,8%, по сравнению с 2012 годом. Между тем, падение надоев с декабря 2011 года по декабрь 2012 года составило 5%, это более чем, в 6 раз превышает рост надоев с 2012 года по 2013 год. Поэтому восстановление производства молока в текущем 2016 году даже до уровня 2011 года будет очень трудной задачей [22].</w:t>
      </w:r>
    </w:p>
    <w:p w:rsidR="00CA4D7B" w:rsidRPr="00B652C6" w:rsidRDefault="00CA4D7B" w:rsidP="00CA4D7B">
      <w:pPr>
        <w:spacing w:line="360" w:lineRule="auto"/>
        <w:rPr>
          <w:sz w:val="28"/>
        </w:rPr>
      </w:pPr>
      <w:r w:rsidRPr="00B652C6">
        <w:rPr>
          <w:sz w:val="28"/>
        </w:rPr>
        <w:tab/>
        <w:t>Улучшить ситуацию с обеспечением предприятий отрасли сырым молоком в 2016 году возможно только при финансовой поддержке государства.</w:t>
      </w:r>
    </w:p>
    <w:p w:rsidR="00CA4D7B" w:rsidRPr="00B652C6" w:rsidRDefault="00CA4D7B" w:rsidP="00CA4D7B">
      <w:pPr>
        <w:spacing w:line="360" w:lineRule="auto"/>
        <w:rPr>
          <w:sz w:val="28"/>
        </w:rPr>
      </w:pPr>
      <w:r w:rsidRPr="00B652C6">
        <w:rPr>
          <w:sz w:val="28"/>
        </w:rPr>
        <w:tab/>
        <w:t xml:space="preserve">Правительство Российской Федерации будет оказывать значительную поддержку сельскохозяйственному сектору народного хозяйства, в связи с его огромным влиянием на уровень продовольственной безопасности страны. По данным Минсельхоза России в 2015 году на развитие молочного скотоводства в рамках Госпрограммы развития сельского хозяйства и регулирования рынков сельхозпродукции, сырья и продовольствия на 2013-2020 годы дополнительно было выделено 234 </w:t>
      </w:r>
      <w:proofErr w:type="gramStart"/>
      <w:r w:rsidRPr="00B652C6">
        <w:rPr>
          <w:sz w:val="28"/>
        </w:rPr>
        <w:t>млрд</w:t>
      </w:r>
      <w:proofErr w:type="gramEnd"/>
      <w:r w:rsidRPr="00B652C6">
        <w:rPr>
          <w:sz w:val="28"/>
        </w:rPr>
        <w:t xml:space="preserve"> рублей [38]. В 2016 году планируется сохранить все направления федеральной поддержки. Основной формой федеральной поддержки является субсидирование инвестиционных проектов и их кредитование.</w:t>
      </w:r>
    </w:p>
    <w:p w:rsidR="00CA4D7B" w:rsidRPr="00B652C6" w:rsidRDefault="00CA4D7B" w:rsidP="00CA4D7B">
      <w:pPr>
        <w:spacing w:line="360" w:lineRule="auto"/>
        <w:rPr>
          <w:sz w:val="28"/>
        </w:rPr>
      </w:pPr>
      <w:r w:rsidRPr="00B652C6">
        <w:rPr>
          <w:sz w:val="28"/>
        </w:rPr>
        <w:tab/>
        <w:t xml:space="preserve">С 2015 года в рамках Государственной программы реализуется пять новых подпрограмм, нацеленных на решение приоритетных задач, поставленных Президентом России и Правительством Российской Федерации перед агропромышленным комплексом, в том числе и по обеспечению </w:t>
      </w:r>
      <w:proofErr w:type="spellStart"/>
      <w:r w:rsidRPr="00B652C6">
        <w:rPr>
          <w:sz w:val="28"/>
        </w:rPr>
        <w:t>импортозамещения</w:t>
      </w:r>
      <w:proofErr w:type="spellEnd"/>
      <w:r w:rsidRPr="00B652C6">
        <w:rPr>
          <w:sz w:val="28"/>
        </w:rPr>
        <w:t>.</w:t>
      </w:r>
    </w:p>
    <w:p w:rsidR="00CA4D7B" w:rsidRPr="00B652C6" w:rsidRDefault="00CA4D7B" w:rsidP="00CA4D7B">
      <w:pPr>
        <w:spacing w:line="360" w:lineRule="auto"/>
        <w:rPr>
          <w:sz w:val="28"/>
        </w:rPr>
      </w:pPr>
      <w:r w:rsidRPr="00B652C6">
        <w:rPr>
          <w:sz w:val="28"/>
        </w:rPr>
        <w:tab/>
      </w:r>
      <w:proofErr w:type="gramStart"/>
      <w:r w:rsidRPr="00B652C6">
        <w:rPr>
          <w:sz w:val="28"/>
        </w:rPr>
        <w:t>По предварительным итогам 2015 года, индекс производства продукции сельского хозяйства составил 103%, индекс производства продукции растениеводства составил 102,9%, индекс производства продукции животноводства составил 103,1%. Согласно Госпрограмме на 2013-2020 годы субсидирование будет проводиться, главным образом, в таких направлениях, как поддержка племенного дела, создание и укрепление селекционных центров, укрепление станций искусственного осеменения, разработка комплектного оборудования для животноводства и птицеводства [38, 39].</w:t>
      </w:r>
      <w:proofErr w:type="gramEnd"/>
      <w:r w:rsidRPr="00B652C6">
        <w:rPr>
          <w:sz w:val="28"/>
        </w:rPr>
        <w:t xml:space="preserve"> В 8 подпрограмме Госпрограммы на 2013-2020 год речь идет о развитии молочного скотоводства. Задачей подпрограммы является «повышение инвестиционной привлекательности молочного скотоводства, увеличение поголовья крупного рогатого скота, в том числе коров, повышение товарности молока, создание условий для комплексного развития и повышения эффективности производства, конкурентоспособности отечественного молока-сырья и продуктов его переработки» [26, 38]. Срок реализации этой подпрограммы начался с января 2015 года. </w:t>
      </w:r>
    </w:p>
    <w:p w:rsidR="00CA4D7B" w:rsidRPr="00B652C6" w:rsidRDefault="00CA4D7B" w:rsidP="00CA4D7B">
      <w:pPr>
        <w:spacing w:line="360" w:lineRule="auto"/>
        <w:rPr>
          <w:sz w:val="28"/>
        </w:rPr>
      </w:pPr>
      <w:r w:rsidRPr="00B652C6">
        <w:rPr>
          <w:sz w:val="28"/>
        </w:rPr>
        <w:tab/>
        <w:t xml:space="preserve">В Удмуртской республике развиты традиционные отрасли животноводства: скотоводство, свиноводство, птицеводство. На 1 января 2015 года во всех категориях хозяйств республики насчитывалось 352,4 тыс. голов крупного рогатого скота, в том числе коров - 137,3 тыс. голов [17]. Достаточность кормовой базы в республике позволила увеличить объемы производства основных видов продукции животноводства. Валовое производство молока в 2014 году всеми категориями хозяйств достигло 749,3 тыс. тонн, или 105,3 % к уровню 2013 года, производство мяса скота и птицы на убой в живом весе - 171,2 </w:t>
      </w:r>
      <w:proofErr w:type="spellStart"/>
      <w:r w:rsidRPr="00B652C6">
        <w:rPr>
          <w:sz w:val="28"/>
        </w:rPr>
        <w:t>тыс</w:t>
      </w:r>
      <w:proofErr w:type="gramStart"/>
      <w:r w:rsidRPr="00B652C6">
        <w:rPr>
          <w:sz w:val="28"/>
        </w:rPr>
        <w:t>.т</w:t>
      </w:r>
      <w:proofErr w:type="gramEnd"/>
      <w:r w:rsidRPr="00B652C6">
        <w:rPr>
          <w:sz w:val="28"/>
        </w:rPr>
        <w:t>онн</w:t>
      </w:r>
      <w:proofErr w:type="spellEnd"/>
      <w:r w:rsidRPr="00B652C6">
        <w:rPr>
          <w:sz w:val="28"/>
        </w:rPr>
        <w:t>. Надой молока на 1 корову по концу 2014 года составил в сельскохозяйственных организациях - 5283 кг. По производству молока Удмуртия занимает 5 место в Приволжском федеральном округе и 10 место в Российской Федерации [15, 37].</w:t>
      </w:r>
    </w:p>
    <w:p w:rsidR="00CA4D7B" w:rsidRPr="00B652C6" w:rsidRDefault="00CA4D7B" w:rsidP="00CA4D7B">
      <w:pPr>
        <w:spacing w:line="360" w:lineRule="auto"/>
        <w:rPr>
          <w:sz w:val="28"/>
        </w:rPr>
      </w:pPr>
      <w:r w:rsidRPr="00B652C6">
        <w:rPr>
          <w:sz w:val="28"/>
        </w:rPr>
        <w:tab/>
        <w:t xml:space="preserve">В Удмуртии появилась первая </w:t>
      </w:r>
      <w:proofErr w:type="spellStart"/>
      <w:r w:rsidRPr="00B652C6">
        <w:rPr>
          <w:sz w:val="28"/>
        </w:rPr>
        <w:t>экоферма</w:t>
      </w:r>
      <w:proofErr w:type="spellEnd"/>
      <w:r w:rsidRPr="00B652C6">
        <w:rPr>
          <w:sz w:val="28"/>
        </w:rPr>
        <w:t xml:space="preserve"> «</w:t>
      </w:r>
      <w:proofErr w:type="spellStart"/>
      <w:r w:rsidRPr="00B652C6">
        <w:rPr>
          <w:sz w:val="28"/>
        </w:rPr>
        <w:t>Дубровское</w:t>
      </w:r>
      <w:proofErr w:type="spellEnd"/>
      <w:r w:rsidRPr="00B652C6">
        <w:rPr>
          <w:sz w:val="28"/>
        </w:rPr>
        <w:t xml:space="preserve">», которая расположена на территории </w:t>
      </w:r>
      <w:proofErr w:type="spellStart"/>
      <w:r w:rsidRPr="00B652C6">
        <w:rPr>
          <w:sz w:val="28"/>
        </w:rPr>
        <w:t>Киясовского</w:t>
      </w:r>
      <w:proofErr w:type="spellEnd"/>
      <w:r w:rsidRPr="00B652C6">
        <w:rPr>
          <w:sz w:val="28"/>
        </w:rPr>
        <w:t xml:space="preserve"> района. Концепция ее работы основана на производстве экологически чистого продукта без использования в растениеводстве ядохимикатов и удобрений, в животноводстве - различных добавок [16].</w:t>
      </w:r>
    </w:p>
    <w:p w:rsidR="00CA4D7B" w:rsidRPr="00B652C6" w:rsidRDefault="00CA4D7B" w:rsidP="00CA4D7B">
      <w:pPr>
        <w:spacing w:line="360" w:lineRule="auto"/>
        <w:rPr>
          <w:sz w:val="28"/>
        </w:rPr>
      </w:pPr>
      <w:r w:rsidRPr="00B652C6">
        <w:rPr>
          <w:sz w:val="28"/>
        </w:rPr>
        <w:tab/>
        <w:t xml:space="preserve">Однако в 2015 году в Удмуртской Республике по сравнению с 2014 годом увеличилась себестоимость  1 кг молока на 1,16 рубля [23]. Средний размер господдержки на 1 кг реализованного товарного молока составляет около 1 рубля, то есть покрывает лишь себестоимость, что практически нивелирует оказываемую господдержку. </w:t>
      </w:r>
      <w:proofErr w:type="gramStart"/>
      <w:r w:rsidRPr="00B652C6">
        <w:rPr>
          <w:sz w:val="28"/>
        </w:rPr>
        <w:t>Получается при самых высоких темпах роста валового производства молока-сырья в России удмуртские производители оказываются</w:t>
      </w:r>
      <w:proofErr w:type="gramEnd"/>
      <w:r w:rsidRPr="00B652C6">
        <w:rPr>
          <w:sz w:val="28"/>
        </w:rPr>
        <w:t xml:space="preserve"> в крайне невыгодной экономической ситуации. При получении больших надоев их прибыль уменьшается. При этом снизилась и закупочная цена на молоко в течение 2015 года на 20%, хотя стоимость конечного продукта поднялась на 40% [25]. В плюсе оказались только перерабатывающие предприятия и торговля. Господдержка - очень важный фактор развития сельхозпроизводства.</w:t>
      </w:r>
    </w:p>
    <w:p w:rsidR="00CA4D7B" w:rsidRPr="00B652C6" w:rsidRDefault="00CA4D7B" w:rsidP="00CA4D7B">
      <w:pPr>
        <w:spacing w:line="360" w:lineRule="auto"/>
        <w:rPr>
          <w:sz w:val="28"/>
        </w:rPr>
      </w:pPr>
      <w:r w:rsidRPr="00B652C6">
        <w:rPr>
          <w:sz w:val="28"/>
        </w:rPr>
        <w:tab/>
        <w:t xml:space="preserve">Чтобы производство молока стало рентабельным, по мнению Ф.С. </w:t>
      </w:r>
      <w:proofErr w:type="spellStart"/>
      <w:r w:rsidRPr="00B652C6">
        <w:rPr>
          <w:sz w:val="28"/>
        </w:rPr>
        <w:t>Сибагатуллина</w:t>
      </w:r>
      <w:proofErr w:type="spellEnd"/>
      <w:r w:rsidRPr="00B652C6">
        <w:rPr>
          <w:sz w:val="28"/>
        </w:rPr>
        <w:t xml:space="preserve"> и Г.С. </w:t>
      </w:r>
      <w:proofErr w:type="spellStart"/>
      <w:r w:rsidRPr="00B652C6">
        <w:rPr>
          <w:sz w:val="28"/>
        </w:rPr>
        <w:t>Шарафутдинова</w:t>
      </w:r>
      <w:proofErr w:type="spellEnd"/>
      <w:r w:rsidRPr="00B652C6">
        <w:rPr>
          <w:sz w:val="28"/>
        </w:rPr>
        <w:t xml:space="preserve">, удой должен быть не менее 4000 кг за лактацию, а суточный прирост молодняка на откорме не менее 800 г. Эти показатели определяют нижнюю границу интенсивности [29]. </w:t>
      </w:r>
    </w:p>
    <w:p w:rsidR="00CA4D7B" w:rsidRPr="00B652C6" w:rsidRDefault="00CA4D7B" w:rsidP="00CA4D7B">
      <w:pPr>
        <w:spacing w:line="360" w:lineRule="auto"/>
        <w:rPr>
          <w:sz w:val="28"/>
        </w:rPr>
      </w:pPr>
      <w:r w:rsidRPr="00B652C6">
        <w:rPr>
          <w:sz w:val="28"/>
        </w:rPr>
        <w:t>Исходя из мнения этих авторов, можно сделать вывод, что важнейшей задачей в скотоводстве является интенсификация отрасли. Поэтому для эффективного развития отрасли в производстве молока необходимо решить проблемы связанные:</w:t>
      </w:r>
    </w:p>
    <w:p w:rsidR="00CA4D7B" w:rsidRPr="00B652C6" w:rsidRDefault="00CA4D7B" w:rsidP="00CA4D7B">
      <w:pPr>
        <w:spacing w:line="360" w:lineRule="auto"/>
        <w:rPr>
          <w:sz w:val="28"/>
        </w:rPr>
      </w:pPr>
      <w:r w:rsidRPr="00B652C6">
        <w:rPr>
          <w:sz w:val="28"/>
        </w:rPr>
        <w:t>- с организацией устойчивой и достаточной по объему и качеству кормовой базы;</w:t>
      </w:r>
    </w:p>
    <w:p w:rsidR="00CA4D7B" w:rsidRPr="00B652C6" w:rsidRDefault="00CA4D7B" w:rsidP="00CA4D7B">
      <w:pPr>
        <w:spacing w:line="360" w:lineRule="auto"/>
        <w:rPr>
          <w:sz w:val="28"/>
        </w:rPr>
      </w:pPr>
      <w:r w:rsidRPr="00B652C6">
        <w:rPr>
          <w:sz w:val="28"/>
        </w:rPr>
        <w:t>- с повышением генетического потенциала животных;</w:t>
      </w:r>
    </w:p>
    <w:p w:rsidR="00CA4D7B" w:rsidRPr="00B652C6" w:rsidRDefault="00CA4D7B" w:rsidP="00CA4D7B">
      <w:pPr>
        <w:spacing w:line="360" w:lineRule="auto"/>
        <w:rPr>
          <w:sz w:val="28"/>
        </w:rPr>
      </w:pPr>
      <w:r w:rsidRPr="00B652C6">
        <w:rPr>
          <w:sz w:val="28"/>
        </w:rPr>
        <w:t>- с совершенствованием технологий производства, затрагивающие вопросы воспроизводства, созданием оптимальных условий содержания и ряда других решений технологического и организационного характера.</w:t>
      </w:r>
    </w:p>
    <w:p w:rsidR="00CA4D7B" w:rsidRPr="00B652C6" w:rsidRDefault="00CA4D7B" w:rsidP="00CA4D7B">
      <w:pPr>
        <w:spacing w:line="360" w:lineRule="auto"/>
        <w:rPr>
          <w:sz w:val="28"/>
        </w:rPr>
      </w:pPr>
      <w:r w:rsidRPr="00B652C6">
        <w:rPr>
          <w:sz w:val="28"/>
        </w:rPr>
        <w:t>Увеличение производства высококачественных продуктов скотоводства - проблема с годами, не теряющая своей актуальности, а все больше приобретающая значение как с ростом населения нашей планеты, в частности нашей страны, так и удовлетворения потребности человечества в продуктах питания. В связи с этим развитию этой отрасли придается большое народнохозяйственное значение.</w:t>
      </w:r>
    </w:p>
    <w:p w:rsidR="00CA4D7B" w:rsidRDefault="00CA4D7B" w:rsidP="00CA4D7B">
      <w:pPr>
        <w:spacing w:line="360" w:lineRule="auto"/>
        <w:rPr>
          <w:sz w:val="28"/>
        </w:rPr>
      </w:pPr>
      <w:r w:rsidRPr="00B652C6">
        <w:rPr>
          <w:sz w:val="28"/>
        </w:rPr>
        <w:t>Важными факторами повышения эффективности скотоводства являются специализации, концентрация производства и агропромышленная интеграция. Объединение сельскохозяйственных товаропроизводителей с перерабатывающими, обслуживающими и торговыми предприятиями позволяет одним иметь надежный рынок сбыта произведенной продукции, другим - надежную сырьевую базу [30].</w:t>
      </w:r>
    </w:p>
    <w:p w:rsidR="00CA4D7B" w:rsidRDefault="00CA4D7B" w:rsidP="00CA4D7B">
      <w:pPr>
        <w:spacing w:line="360" w:lineRule="auto"/>
        <w:rPr>
          <w:sz w:val="28"/>
        </w:rPr>
      </w:pPr>
    </w:p>
    <w:p w:rsidR="00CA4D7B" w:rsidRPr="00006D9D" w:rsidRDefault="00CA4D7B" w:rsidP="00CA4D7B">
      <w:pPr>
        <w:spacing w:line="360" w:lineRule="auto"/>
        <w:jc w:val="center"/>
        <w:outlineLvl w:val="1"/>
        <w:rPr>
          <w:sz w:val="28"/>
        </w:rPr>
      </w:pPr>
      <w:r w:rsidRPr="00E00905">
        <w:rPr>
          <w:sz w:val="28"/>
        </w:rPr>
        <w:t>1</w:t>
      </w:r>
      <w:r>
        <w:rPr>
          <w:sz w:val="28"/>
        </w:rPr>
        <w:t>.3</w:t>
      </w:r>
      <w:r w:rsidRPr="00E00905">
        <w:rPr>
          <w:sz w:val="28"/>
        </w:rPr>
        <w:t xml:space="preserve"> Повышение эффективности производства продукции </w:t>
      </w:r>
      <w:r>
        <w:rPr>
          <w:sz w:val="28"/>
        </w:rPr>
        <w:t>скотоводства.</w:t>
      </w:r>
    </w:p>
    <w:p w:rsidR="00CA4D7B" w:rsidRDefault="00CA4D7B" w:rsidP="00CA4D7B">
      <w:pPr>
        <w:tabs>
          <w:tab w:val="left" w:pos="3420"/>
        </w:tabs>
        <w:spacing w:line="360" w:lineRule="auto"/>
        <w:outlineLvl w:val="1"/>
        <w:rPr>
          <w:sz w:val="28"/>
        </w:rPr>
      </w:pPr>
      <w:r>
        <w:rPr>
          <w:sz w:val="28"/>
        </w:rPr>
        <w:tab/>
      </w:r>
    </w:p>
    <w:p w:rsidR="00CA4D7B" w:rsidRPr="00DD0361" w:rsidRDefault="00CA4D7B" w:rsidP="00CA4D7B">
      <w:pPr>
        <w:spacing w:line="360" w:lineRule="auto"/>
        <w:contextualSpacing/>
        <w:rPr>
          <w:color w:val="000000"/>
          <w:sz w:val="28"/>
        </w:rPr>
      </w:pPr>
      <w:r w:rsidRPr="00DD0361">
        <w:rPr>
          <w:color w:val="000000"/>
          <w:sz w:val="28"/>
        </w:rPr>
        <w:t>Скотоводство - одна из ведущих отраслей животноводства, что обуславливается широким распространением крупного рогатого скота в различных природно-экономических зонах и высокой долей молока и говядины в общей массе животноводческой продукции. Оно является не только основным поставщиком молока и производителем мяса, но и дает кожевенное сырье, получаемое при убое крупного рогатого скота, а также ряд побочных продуктов: кости, рога, волос и другие. Из утилизации отходов боен получают ряд ценных продуктов - от мыла до эндокринных препаратов.</w:t>
      </w:r>
    </w:p>
    <w:p w:rsidR="00CA4D7B" w:rsidRPr="00DD0361" w:rsidRDefault="00CA4D7B" w:rsidP="00CA4D7B">
      <w:pPr>
        <w:spacing w:line="360" w:lineRule="auto"/>
        <w:contextualSpacing/>
        <w:rPr>
          <w:color w:val="000000"/>
          <w:sz w:val="28"/>
        </w:rPr>
      </w:pPr>
      <w:r w:rsidRPr="00DD0361">
        <w:rPr>
          <w:color w:val="000000"/>
          <w:sz w:val="28"/>
        </w:rPr>
        <w:t>Крупный рогатый скот при правильном его содержании, кормлении и выращивании обладает высокой продуктивностью. Коровы могут давать по 8-9 тонн молока в год (в расчете на среднегодовую корову), а отдельные особи до 10-12 тонн и даже 25 тонн</w:t>
      </w:r>
      <w:r>
        <w:rPr>
          <w:color w:val="000000"/>
          <w:sz w:val="28"/>
        </w:rPr>
        <w:t xml:space="preserve"> </w:t>
      </w:r>
      <w:r w:rsidRPr="00143DF6">
        <w:rPr>
          <w:color w:val="000000"/>
          <w:sz w:val="28"/>
        </w:rPr>
        <w:t>[</w:t>
      </w:r>
      <w:r>
        <w:rPr>
          <w:color w:val="000000"/>
          <w:sz w:val="28"/>
        </w:rPr>
        <w:t>17</w:t>
      </w:r>
      <w:r w:rsidRPr="00143DF6">
        <w:rPr>
          <w:color w:val="000000"/>
          <w:sz w:val="28"/>
        </w:rPr>
        <w:t>]</w:t>
      </w:r>
      <w:r w:rsidRPr="00DD0361">
        <w:rPr>
          <w:color w:val="000000"/>
          <w:sz w:val="28"/>
        </w:rPr>
        <w:t>.</w:t>
      </w:r>
    </w:p>
    <w:p w:rsidR="00CA4D7B" w:rsidRPr="00DD0361" w:rsidRDefault="00CA4D7B" w:rsidP="00CA4D7B">
      <w:pPr>
        <w:spacing w:line="360" w:lineRule="auto"/>
        <w:contextualSpacing/>
        <w:rPr>
          <w:color w:val="000000"/>
          <w:sz w:val="28"/>
        </w:rPr>
      </w:pPr>
      <w:r w:rsidRPr="00DD0361">
        <w:rPr>
          <w:color w:val="000000"/>
          <w:sz w:val="28"/>
        </w:rPr>
        <w:t>Скотоводство является источником получения органического удобрения - навоза, качество и количество которого зависят от условий кормления и содержания животных. В год от коровы можно получить до 10 т навоза</w:t>
      </w:r>
      <w:r>
        <w:rPr>
          <w:color w:val="000000"/>
          <w:sz w:val="28"/>
        </w:rPr>
        <w:t xml:space="preserve"> </w:t>
      </w:r>
      <w:r w:rsidRPr="00CA4D7B">
        <w:rPr>
          <w:color w:val="000000"/>
          <w:sz w:val="28"/>
        </w:rPr>
        <w:t>[</w:t>
      </w:r>
      <w:r>
        <w:rPr>
          <w:color w:val="000000"/>
          <w:sz w:val="28"/>
        </w:rPr>
        <w:t>13</w:t>
      </w:r>
      <w:r w:rsidRPr="00CA4D7B">
        <w:rPr>
          <w:color w:val="000000"/>
          <w:sz w:val="28"/>
        </w:rPr>
        <w:t>]</w:t>
      </w:r>
      <w:r w:rsidRPr="00DD0361">
        <w:rPr>
          <w:color w:val="000000"/>
          <w:sz w:val="28"/>
        </w:rPr>
        <w:t>.</w:t>
      </w:r>
    </w:p>
    <w:p w:rsidR="00CA4D7B" w:rsidRPr="00DD0361" w:rsidRDefault="00CA4D7B" w:rsidP="00CA4D7B">
      <w:pPr>
        <w:spacing w:line="360" w:lineRule="auto"/>
        <w:contextualSpacing/>
        <w:rPr>
          <w:color w:val="000000"/>
          <w:sz w:val="28"/>
        </w:rPr>
      </w:pPr>
      <w:r w:rsidRPr="00DD0361">
        <w:rPr>
          <w:color w:val="000000"/>
          <w:sz w:val="28"/>
        </w:rPr>
        <w:t>Разведением крупного рогатого скота в России занимаются повсеместно в различных природных и экономических условиях, это, несомненно, сказывается на эффективности производства продукции скотоводства. В зависимости от характера использования крупного рогатого скота принято выделять следующие направления развития скотоводства: молочное, молочно-мясное, мясомолочное и мясное. Молочное направление развито, в основном в пригородных районах страны. Молочно-мясное направление базируется в умеренно-теплом д</w:t>
      </w:r>
      <w:r>
        <w:rPr>
          <w:color w:val="000000"/>
          <w:sz w:val="28"/>
        </w:rPr>
        <w:t xml:space="preserve">остаточно увлажненном климате. </w:t>
      </w:r>
      <w:r w:rsidRPr="00DD0361">
        <w:rPr>
          <w:color w:val="000000"/>
          <w:sz w:val="28"/>
        </w:rPr>
        <w:t>Это направление является преобладающим в скотоводстве и наиболее развито. Мясомолочное направление скотоводства распространено в более засушливых районах РФ. Специализированное мясное скотоводство размещается в степных районах</w:t>
      </w:r>
      <w:proofErr w:type="gramStart"/>
      <w:r>
        <w:rPr>
          <w:color w:val="000000"/>
          <w:sz w:val="28"/>
        </w:rPr>
        <w:t xml:space="preserve"> </w:t>
      </w:r>
      <w:r w:rsidRPr="00DD0361">
        <w:rPr>
          <w:color w:val="000000"/>
          <w:sz w:val="28"/>
        </w:rPr>
        <w:t>.</w:t>
      </w:r>
      <w:proofErr w:type="gramEnd"/>
    </w:p>
    <w:p w:rsidR="00CA4D7B" w:rsidRPr="00DD0361" w:rsidRDefault="00CA4D7B" w:rsidP="00CA4D7B">
      <w:pPr>
        <w:spacing w:line="360" w:lineRule="auto"/>
        <w:contextualSpacing/>
        <w:rPr>
          <w:color w:val="000000"/>
          <w:sz w:val="28"/>
        </w:rPr>
      </w:pPr>
      <w:r w:rsidRPr="00DD0361">
        <w:rPr>
          <w:color w:val="000000"/>
          <w:sz w:val="28"/>
        </w:rPr>
        <w:t>Как наиболее интенсивная отрасль с быстрым и равномерным оборотом средств, скотоводство оказывает значительное влияние на экономику всего сельского</w:t>
      </w:r>
      <w:r>
        <w:rPr>
          <w:color w:val="000000"/>
          <w:sz w:val="28"/>
        </w:rPr>
        <w:t xml:space="preserve"> хозяйства.</w:t>
      </w:r>
    </w:p>
    <w:p w:rsidR="00CA4D7B" w:rsidRPr="00DD0361" w:rsidRDefault="00CA4D7B" w:rsidP="00CA4D7B">
      <w:pPr>
        <w:spacing w:line="360" w:lineRule="auto"/>
        <w:contextualSpacing/>
        <w:rPr>
          <w:color w:val="000000"/>
          <w:sz w:val="28"/>
        </w:rPr>
      </w:pPr>
      <w:r w:rsidRPr="00DD0361">
        <w:rPr>
          <w:color w:val="000000"/>
          <w:sz w:val="28"/>
        </w:rPr>
        <w:t xml:space="preserve">Устойчивое развитие молочного скотоводства и молочной индустрии в целом имеет исключительно </w:t>
      </w:r>
      <w:proofErr w:type="gramStart"/>
      <w:r w:rsidRPr="00DD0361">
        <w:rPr>
          <w:color w:val="000000"/>
          <w:sz w:val="28"/>
        </w:rPr>
        <w:t>важное значение</w:t>
      </w:r>
      <w:proofErr w:type="gramEnd"/>
      <w:r w:rsidRPr="00DD0361">
        <w:rPr>
          <w:color w:val="000000"/>
          <w:sz w:val="28"/>
        </w:rPr>
        <w:t xml:space="preserve"> в обеспечении населения важнейшими продуктами питания, продовольственной независимостью страны</w:t>
      </w:r>
      <w:r>
        <w:rPr>
          <w:color w:val="000000"/>
          <w:sz w:val="28"/>
        </w:rPr>
        <w:t xml:space="preserve"> </w:t>
      </w:r>
      <w:r w:rsidRPr="00143DF6">
        <w:rPr>
          <w:color w:val="000000"/>
          <w:sz w:val="28"/>
        </w:rPr>
        <w:t>[</w:t>
      </w:r>
      <w:r>
        <w:rPr>
          <w:color w:val="000000"/>
          <w:sz w:val="28"/>
        </w:rPr>
        <w:t>14</w:t>
      </w:r>
      <w:r w:rsidRPr="00143DF6">
        <w:rPr>
          <w:color w:val="000000"/>
          <w:sz w:val="28"/>
        </w:rPr>
        <w:t>]</w:t>
      </w:r>
      <w:r w:rsidRPr="00DD0361">
        <w:rPr>
          <w:color w:val="000000"/>
          <w:sz w:val="28"/>
        </w:rPr>
        <w:t>.</w:t>
      </w:r>
    </w:p>
    <w:p w:rsidR="00CA4D7B" w:rsidRPr="00DD0361" w:rsidRDefault="00CA4D7B" w:rsidP="00CA4D7B">
      <w:pPr>
        <w:spacing w:line="360" w:lineRule="auto"/>
        <w:contextualSpacing/>
        <w:rPr>
          <w:color w:val="000000"/>
          <w:sz w:val="28"/>
        </w:rPr>
      </w:pPr>
      <w:r w:rsidRPr="00DD0361">
        <w:rPr>
          <w:color w:val="000000"/>
          <w:sz w:val="28"/>
        </w:rPr>
        <w:t xml:space="preserve">В современных рыночных условиях, когда ценовые отношения строятся на взаимодействии спроса и предложения на продукцию и во многом зависят от платежеспособности и потребительских возможностей населения, для формирования устойчивого рынка продукции животноводства и создания </w:t>
      </w:r>
      <w:proofErr w:type="spellStart"/>
      <w:r w:rsidRPr="00DD0361">
        <w:rPr>
          <w:color w:val="000000"/>
          <w:sz w:val="28"/>
        </w:rPr>
        <w:t>сельхозтоваропроизводителям</w:t>
      </w:r>
      <w:proofErr w:type="spellEnd"/>
      <w:r w:rsidRPr="00DD0361">
        <w:rPr>
          <w:color w:val="000000"/>
          <w:sz w:val="28"/>
        </w:rPr>
        <w:t xml:space="preserve"> возможностей вести расширенное воспроизводство становится совершено необходимым усиление государственного участия в ценообразовании.</w:t>
      </w:r>
    </w:p>
    <w:p w:rsidR="00CA4D7B" w:rsidRPr="00DD0361" w:rsidRDefault="00CA4D7B" w:rsidP="00CA4D7B">
      <w:pPr>
        <w:spacing w:line="360" w:lineRule="auto"/>
        <w:contextualSpacing/>
        <w:rPr>
          <w:color w:val="000000"/>
          <w:sz w:val="28"/>
        </w:rPr>
      </w:pPr>
      <w:proofErr w:type="gramStart"/>
      <w:r w:rsidRPr="00DD0361">
        <w:rPr>
          <w:color w:val="000000"/>
          <w:sz w:val="28"/>
        </w:rPr>
        <w:t xml:space="preserve">В целях защиты экономических интересов отечественных </w:t>
      </w:r>
      <w:proofErr w:type="spellStart"/>
      <w:r w:rsidRPr="00DD0361">
        <w:rPr>
          <w:color w:val="000000"/>
          <w:sz w:val="28"/>
        </w:rPr>
        <w:t>сельхозтоваропроизводителей</w:t>
      </w:r>
      <w:proofErr w:type="spellEnd"/>
      <w:r w:rsidRPr="00DD0361">
        <w:rPr>
          <w:color w:val="000000"/>
          <w:sz w:val="28"/>
        </w:rPr>
        <w:t xml:space="preserve"> продукции животноводства могут быть применены различные механизмы государственного влияния на повышение эффективности производства: квотирование производства и импорта, товарные и закупочные интервенции, введение минимальных пороговых цен на реализуемую продукцию животноводства, о</w:t>
      </w:r>
      <w:r>
        <w:rPr>
          <w:color w:val="000000"/>
          <w:sz w:val="28"/>
        </w:rPr>
        <w:t xml:space="preserve">беспечение гарантий сбыта и др. </w:t>
      </w:r>
      <w:r w:rsidRPr="00DD0361">
        <w:rPr>
          <w:color w:val="000000"/>
          <w:sz w:val="28"/>
        </w:rPr>
        <w:t>Использование этих мер позволило бы получать ежегодный прирост производства молока в целом по стране на уровне 7 - 10 % или</w:t>
      </w:r>
      <w:proofErr w:type="gramEnd"/>
      <w:r w:rsidRPr="00DD0361">
        <w:rPr>
          <w:color w:val="000000"/>
          <w:sz w:val="28"/>
        </w:rPr>
        <w:t xml:space="preserve"> 2-3 млн. т. Действующие ставки ввозных таможенных пошлин на импортируемые молочные продукты и мясо недостаточно эффективны, не позволяют обеспечивать равный доступ на внутренний рынок отечественных </w:t>
      </w:r>
      <w:proofErr w:type="spellStart"/>
      <w:r w:rsidRPr="00DD0361">
        <w:rPr>
          <w:color w:val="000000"/>
          <w:sz w:val="28"/>
        </w:rPr>
        <w:t>сельхозтоваропроизводителей</w:t>
      </w:r>
      <w:proofErr w:type="spellEnd"/>
      <w:r w:rsidRPr="00DD0361">
        <w:rPr>
          <w:color w:val="000000"/>
          <w:sz w:val="28"/>
        </w:rPr>
        <w:t>, сдерживают рост производства молока, мяса, молочной и мясной продукции в стране. В 2003 году начал действовать государственный стандарт на молоко, соответствующий международным требованиям. Этим ГОСТом установлены общероссийские базисные нормы содержания жира и белка - соответственно 3,4 и 3%</w:t>
      </w:r>
      <w:r>
        <w:rPr>
          <w:color w:val="000000"/>
          <w:sz w:val="28"/>
        </w:rPr>
        <w:t xml:space="preserve"> </w:t>
      </w:r>
      <w:r w:rsidRPr="00143DF6">
        <w:rPr>
          <w:color w:val="000000"/>
          <w:sz w:val="28"/>
        </w:rPr>
        <w:t>[</w:t>
      </w:r>
      <w:r>
        <w:rPr>
          <w:color w:val="000000"/>
          <w:sz w:val="28"/>
        </w:rPr>
        <w:t>36</w:t>
      </w:r>
      <w:r w:rsidRPr="00143DF6">
        <w:rPr>
          <w:color w:val="000000"/>
          <w:sz w:val="28"/>
        </w:rPr>
        <w:t>]</w:t>
      </w:r>
      <w:r w:rsidRPr="00DD0361">
        <w:rPr>
          <w:color w:val="000000"/>
          <w:sz w:val="28"/>
        </w:rPr>
        <w:t xml:space="preserve">. </w:t>
      </w:r>
    </w:p>
    <w:p w:rsidR="00CA4D7B" w:rsidRPr="00DD0361" w:rsidRDefault="00CA4D7B" w:rsidP="00CA4D7B">
      <w:pPr>
        <w:spacing w:line="360" w:lineRule="auto"/>
        <w:contextualSpacing/>
        <w:rPr>
          <w:color w:val="000000"/>
          <w:sz w:val="28"/>
        </w:rPr>
      </w:pPr>
      <w:r w:rsidRPr="00DD0361">
        <w:rPr>
          <w:color w:val="000000"/>
          <w:sz w:val="28"/>
        </w:rPr>
        <w:t>Организационная основа развития скотоводства, экономическая эффективность ведения отрасли зависят от ряда факторов. Рассмотрим некоторые из них.</w:t>
      </w:r>
    </w:p>
    <w:p w:rsidR="00CA4D7B" w:rsidRPr="00DD0361" w:rsidRDefault="00CA4D7B" w:rsidP="00CA4D7B">
      <w:pPr>
        <w:spacing w:line="360" w:lineRule="auto"/>
        <w:contextualSpacing/>
        <w:rPr>
          <w:color w:val="000000"/>
          <w:sz w:val="28"/>
        </w:rPr>
      </w:pPr>
      <w:r w:rsidRPr="00DD0361">
        <w:rPr>
          <w:color w:val="000000"/>
          <w:sz w:val="28"/>
        </w:rPr>
        <w:t>1.</w:t>
      </w:r>
      <w:r>
        <w:rPr>
          <w:color w:val="000000"/>
          <w:sz w:val="28"/>
        </w:rPr>
        <w:t xml:space="preserve"> </w:t>
      </w:r>
      <w:r w:rsidRPr="00DD0361">
        <w:rPr>
          <w:color w:val="000000"/>
          <w:sz w:val="28"/>
        </w:rPr>
        <w:t>Кормовая база:</w:t>
      </w:r>
    </w:p>
    <w:p w:rsidR="00CA4D7B" w:rsidRPr="00DD0361" w:rsidRDefault="00CA4D7B" w:rsidP="00CA4D7B">
      <w:pPr>
        <w:spacing w:line="360" w:lineRule="auto"/>
        <w:contextualSpacing/>
        <w:rPr>
          <w:color w:val="000000"/>
          <w:sz w:val="28"/>
        </w:rPr>
      </w:pPr>
      <w:r>
        <w:rPr>
          <w:color w:val="000000"/>
          <w:sz w:val="28"/>
        </w:rPr>
        <w:t xml:space="preserve">- </w:t>
      </w:r>
      <w:r w:rsidRPr="00DD0361">
        <w:rPr>
          <w:color w:val="000000"/>
          <w:sz w:val="28"/>
        </w:rPr>
        <w:t>потребность в кормах различных половозрастных групп животных, затраты кормов на производство отдельных видов продукции;</w:t>
      </w:r>
    </w:p>
    <w:p w:rsidR="00CA4D7B" w:rsidRPr="00DD0361" w:rsidRDefault="00CA4D7B" w:rsidP="00CA4D7B">
      <w:pPr>
        <w:spacing w:line="360" w:lineRule="auto"/>
        <w:contextualSpacing/>
        <w:rPr>
          <w:color w:val="000000"/>
          <w:sz w:val="28"/>
        </w:rPr>
      </w:pPr>
      <w:r w:rsidRPr="00DD0361">
        <w:rPr>
          <w:color w:val="000000"/>
          <w:sz w:val="28"/>
        </w:rPr>
        <w:t>- оптимальное соотношение состава кормового рациона для кормления различных групп животных по набору кормов, их стоимости и влиянию на себестоимость конечной продукции;</w:t>
      </w:r>
    </w:p>
    <w:p w:rsidR="00CA4D7B" w:rsidRPr="00DD0361" w:rsidRDefault="00CA4D7B" w:rsidP="00CA4D7B">
      <w:pPr>
        <w:spacing w:line="360" w:lineRule="auto"/>
        <w:contextualSpacing/>
        <w:rPr>
          <w:color w:val="000000"/>
          <w:sz w:val="28"/>
        </w:rPr>
      </w:pPr>
      <w:r w:rsidRPr="00DD0361">
        <w:rPr>
          <w:color w:val="000000"/>
          <w:sz w:val="28"/>
        </w:rPr>
        <w:t>- качество кормов — сбалансированность рациона по белку, углеводам, энергии, микроэлементам и т. д.</w:t>
      </w:r>
    </w:p>
    <w:p w:rsidR="00CA4D7B" w:rsidRPr="00DD0361" w:rsidRDefault="00CA4D7B" w:rsidP="00CA4D7B">
      <w:pPr>
        <w:spacing w:line="360" w:lineRule="auto"/>
        <w:contextualSpacing/>
        <w:rPr>
          <w:color w:val="000000"/>
          <w:sz w:val="28"/>
        </w:rPr>
      </w:pPr>
      <w:r w:rsidRPr="00DD0361">
        <w:rPr>
          <w:color w:val="000000"/>
          <w:sz w:val="28"/>
        </w:rPr>
        <w:t>2.</w:t>
      </w:r>
      <w:r>
        <w:rPr>
          <w:color w:val="000000"/>
          <w:sz w:val="28"/>
        </w:rPr>
        <w:t xml:space="preserve"> </w:t>
      </w:r>
      <w:r w:rsidRPr="00DD0361">
        <w:rPr>
          <w:color w:val="000000"/>
          <w:sz w:val="28"/>
        </w:rPr>
        <w:t>Породный состав животных, их качество, продуктивный потенциал.</w:t>
      </w:r>
    </w:p>
    <w:p w:rsidR="00CA4D7B" w:rsidRPr="00DD0361" w:rsidRDefault="00CA4D7B" w:rsidP="00CA4D7B">
      <w:pPr>
        <w:spacing w:line="360" w:lineRule="auto"/>
        <w:contextualSpacing/>
        <w:rPr>
          <w:color w:val="000000"/>
          <w:sz w:val="28"/>
        </w:rPr>
      </w:pPr>
      <w:r w:rsidRPr="00DD0361">
        <w:rPr>
          <w:color w:val="000000"/>
          <w:sz w:val="28"/>
        </w:rPr>
        <w:t>3.</w:t>
      </w:r>
      <w:r>
        <w:rPr>
          <w:color w:val="000000"/>
          <w:sz w:val="28"/>
        </w:rPr>
        <w:t xml:space="preserve"> </w:t>
      </w:r>
      <w:r w:rsidRPr="00DD0361">
        <w:rPr>
          <w:color w:val="000000"/>
          <w:sz w:val="28"/>
        </w:rPr>
        <w:t>Условия жизнеобеспечения, создаваемые в помещениях и цехах. Эта группа факторов характеризуется применением различных способов и систем содержания и кормления животных, типов инженерного оборудования стойл, систем обеспечения микроклимата; режимами, кратностью и способами выполнения основных технологических процессов и операций (доения, приготовления и раздачи кормов, чистки стойл и уборки навоза и т. п.).</w:t>
      </w:r>
    </w:p>
    <w:p w:rsidR="00CA4D7B" w:rsidRPr="00DD0361" w:rsidRDefault="00CA4D7B" w:rsidP="00CA4D7B">
      <w:pPr>
        <w:spacing w:line="360" w:lineRule="auto"/>
        <w:contextualSpacing/>
        <w:rPr>
          <w:color w:val="000000"/>
          <w:sz w:val="28"/>
        </w:rPr>
      </w:pPr>
      <w:r w:rsidRPr="00DD0361">
        <w:rPr>
          <w:color w:val="000000"/>
          <w:sz w:val="28"/>
        </w:rPr>
        <w:t>4.</w:t>
      </w:r>
      <w:r>
        <w:rPr>
          <w:color w:val="000000"/>
          <w:sz w:val="28"/>
        </w:rPr>
        <w:t xml:space="preserve"> </w:t>
      </w:r>
      <w:r w:rsidRPr="00DD0361">
        <w:rPr>
          <w:color w:val="000000"/>
          <w:sz w:val="28"/>
        </w:rPr>
        <w:t>Организация и оплата труда, распорядок рабочего дня;</w:t>
      </w:r>
      <w:r w:rsidRPr="00DD0361">
        <w:rPr>
          <w:color w:val="000000"/>
          <w:sz w:val="28"/>
        </w:rPr>
        <w:br/>
        <w:t>квалификация исполнителей; материальное стимулирование; соблюдение технологических регламентов выполнения процессов и операций.</w:t>
      </w:r>
    </w:p>
    <w:p w:rsidR="00CA4D7B" w:rsidRPr="00DD0361" w:rsidRDefault="00CA4D7B" w:rsidP="00CA4D7B">
      <w:pPr>
        <w:spacing w:line="360" w:lineRule="auto"/>
        <w:contextualSpacing/>
        <w:rPr>
          <w:color w:val="000000"/>
          <w:sz w:val="28"/>
        </w:rPr>
      </w:pPr>
      <w:r w:rsidRPr="00DD0361">
        <w:rPr>
          <w:color w:val="000000"/>
          <w:sz w:val="28"/>
        </w:rPr>
        <w:t>5.</w:t>
      </w:r>
      <w:r>
        <w:rPr>
          <w:color w:val="000000"/>
          <w:sz w:val="28"/>
        </w:rPr>
        <w:t xml:space="preserve"> </w:t>
      </w:r>
      <w:r w:rsidRPr="00DD0361">
        <w:rPr>
          <w:color w:val="000000"/>
          <w:sz w:val="28"/>
        </w:rPr>
        <w:t>Материально-техническая база животноводства: состав и качество техники; уровень механизации процессов обслуживания животных, обработки и хранения продукции; обустройство ферм основными и вспомогательными зданиями и сооружениями, в том числе для содержания животных, хранения кормов, переработки и хранения продукции, утилизации навоза и др.</w:t>
      </w:r>
    </w:p>
    <w:p w:rsidR="00CA4D7B" w:rsidRPr="00DD0361" w:rsidRDefault="00CA4D7B" w:rsidP="00CA4D7B">
      <w:pPr>
        <w:spacing w:line="360" w:lineRule="auto"/>
        <w:contextualSpacing/>
        <w:rPr>
          <w:color w:val="000000"/>
          <w:sz w:val="28"/>
        </w:rPr>
      </w:pPr>
      <w:r w:rsidRPr="00DD0361">
        <w:rPr>
          <w:color w:val="000000"/>
          <w:sz w:val="28"/>
        </w:rPr>
        <w:t>6.</w:t>
      </w:r>
      <w:r>
        <w:rPr>
          <w:color w:val="000000"/>
          <w:sz w:val="28"/>
        </w:rPr>
        <w:t xml:space="preserve"> </w:t>
      </w:r>
      <w:r w:rsidRPr="00DD0361">
        <w:rPr>
          <w:color w:val="000000"/>
          <w:sz w:val="28"/>
        </w:rPr>
        <w:t>Способы реализации и уровень закупочных цен на продукцию с учетом качества продукции.</w:t>
      </w:r>
    </w:p>
    <w:p w:rsidR="00CA4D7B" w:rsidRPr="00DD0361" w:rsidRDefault="00CA4D7B" w:rsidP="00CA4D7B">
      <w:pPr>
        <w:spacing w:line="360" w:lineRule="auto"/>
        <w:contextualSpacing/>
        <w:rPr>
          <w:color w:val="000000"/>
          <w:sz w:val="28"/>
        </w:rPr>
      </w:pPr>
      <w:r w:rsidRPr="00DD0361">
        <w:rPr>
          <w:color w:val="000000"/>
          <w:sz w:val="28"/>
        </w:rPr>
        <w:t>7.</w:t>
      </w:r>
      <w:r>
        <w:rPr>
          <w:color w:val="000000"/>
          <w:sz w:val="28"/>
        </w:rPr>
        <w:t xml:space="preserve"> </w:t>
      </w:r>
      <w:r w:rsidRPr="00DD0361">
        <w:rPr>
          <w:color w:val="000000"/>
          <w:sz w:val="28"/>
        </w:rPr>
        <w:t>Затраты ресурсов на получение и реализацию продукции, рентабельность производства. Затраты на корма составляют более 60 % в структуре издержек производства молока и говядины</w:t>
      </w:r>
      <w:r>
        <w:rPr>
          <w:color w:val="000000"/>
          <w:sz w:val="28"/>
        </w:rPr>
        <w:t xml:space="preserve"> </w:t>
      </w:r>
      <w:r w:rsidRPr="00143DF6">
        <w:rPr>
          <w:color w:val="000000"/>
          <w:sz w:val="28"/>
        </w:rPr>
        <w:t>[</w:t>
      </w:r>
      <w:r>
        <w:rPr>
          <w:color w:val="000000"/>
          <w:sz w:val="28"/>
        </w:rPr>
        <w:t>32</w:t>
      </w:r>
      <w:r w:rsidRPr="00143DF6">
        <w:rPr>
          <w:color w:val="000000"/>
          <w:sz w:val="28"/>
        </w:rPr>
        <w:t>]</w:t>
      </w:r>
      <w:r w:rsidRPr="00DD0361">
        <w:rPr>
          <w:color w:val="000000"/>
          <w:sz w:val="28"/>
        </w:rPr>
        <w:t>.</w:t>
      </w:r>
    </w:p>
    <w:p w:rsidR="00CA4D7B" w:rsidRPr="00DD0361" w:rsidRDefault="00CA4D7B" w:rsidP="00CA4D7B">
      <w:pPr>
        <w:spacing w:line="360" w:lineRule="auto"/>
        <w:contextualSpacing/>
        <w:rPr>
          <w:color w:val="000000"/>
          <w:sz w:val="28"/>
        </w:rPr>
      </w:pPr>
      <w:r w:rsidRPr="00DD0361">
        <w:rPr>
          <w:color w:val="000000"/>
          <w:sz w:val="28"/>
        </w:rPr>
        <w:t>Среди факторов, повышающих продуктивность, важнейшее значение принадлежит кормлению животных. Рацион кормления состоит из поддерживающего корма, обеспечивающего нормальную жизнедеятельность животных, и продуктивного корма, от которого зависит продуктивность. Чем больше доля продуктивного корма в рационе, тем выше продуктивность скота, и наоборот. Высокая продуктивность повышает эффективность использования кормов - на тоже количество израсходованных кормов производит</w:t>
      </w:r>
      <w:r>
        <w:rPr>
          <w:color w:val="000000"/>
          <w:sz w:val="28"/>
        </w:rPr>
        <w:t xml:space="preserve">ся большее количество продукции. </w:t>
      </w:r>
      <w:r w:rsidRPr="00DD0361">
        <w:rPr>
          <w:color w:val="000000"/>
          <w:sz w:val="28"/>
        </w:rPr>
        <w:t>Таким образом, перераспределение затрат между поддерживающим и продуктивным кормом в сторону увеличения последнего - наиболее эффективный вид экономии в животноводстве, и, наоборот, любое сокращение рациона идет за счет его продуктивной части. Кроме того, абсолютные затраты корма в расчете на единицу продукции в связи с повышением уровня и качества кормления, а также с ростом продуктивности снижаются. Наукой доказано, что у коров с низкой продуктивностью (2000-2300 кг молока в год) 65 % питательности рациона уходит на поддержание жизни, а у животных с продук</w:t>
      </w:r>
      <w:r>
        <w:rPr>
          <w:color w:val="000000"/>
          <w:sz w:val="28"/>
        </w:rPr>
        <w:t xml:space="preserve">тивностью 6000 кг - всего 37 % </w:t>
      </w:r>
      <w:r w:rsidRPr="00006D9D">
        <w:rPr>
          <w:color w:val="000000"/>
          <w:sz w:val="28"/>
        </w:rPr>
        <w:t>[</w:t>
      </w:r>
      <w:r>
        <w:rPr>
          <w:color w:val="000000"/>
          <w:sz w:val="28"/>
        </w:rPr>
        <w:t>31</w:t>
      </w:r>
      <w:r w:rsidRPr="00006D9D">
        <w:rPr>
          <w:color w:val="000000"/>
          <w:sz w:val="28"/>
        </w:rPr>
        <w:t>]</w:t>
      </w:r>
      <w:r>
        <w:rPr>
          <w:color w:val="000000"/>
          <w:sz w:val="28"/>
        </w:rPr>
        <w:t>.</w:t>
      </w:r>
    </w:p>
    <w:p w:rsidR="00CA4D7B" w:rsidRPr="00DD0361" w:rsidRDefault="00CA4D7B" w:rsidP="00CA4D7B">
      <w:pPr>
        <w:spacing w:line="360" w:lineRule="auto"/>
        <w:contextualSpacing/>
        <w:rPr>
          <w:color w:val="000000"/>
          <w:sz w:val="28"/>
        </w:rPr>
      </w:pPr>
      <w:r w:rsidRPr="00DD0361">
        <w:rPr>
          <w:color w:val="000000"/>
          <w:sz w:val="28"/>
        </w:rPr>
        <w:t>Рационы кормления животных должны быть биологически полноценным и содержать оптимальное количество перевариваемого протеина и других питательных веществ. Потребность в кормах необходимо удовлетворять за счет производства их в хозяйстве. Со стороны приобретают главным образом корма комбикормовой промышленности и пищевые отходы.</w:t>
      </w:r>
    </w:p>
    <w:p w:rsidR="00CA4D7B" w:rsidRPr="00DD0361" w:rsidRDefault="00CA4D7B" w:rsidP="00CA4D7B">
      <w:pPr>
        <w:spacing w:line="360" w:lineRule="auto"/>
        <w:contextualSpacing/>
        <w:rPr>
          <w:color w:val="000000"/>
          <w:sz w:val="28"/>
        </w:rPr>
      </w:pPr>
      <w:r w:rsidRPr="00DD0361">
        <w:rPr>
          <w:color w:val="000000"/>
          <w:sz w:val="28"/>
        </w:rPr>
        <w:t>Непременным условием получения высококачественного корма являются прогрессивные способы заготовки, позволяющие максимально сохранить исходные свойства сырья: заготовка сена с досушиванием его активным вентилированием приготовление сенажа, силоса, травяной резки и муки.</w:t>
      </w:r>
    </w:p>
    <w:p w:rsidR="00CA4D7B" w:rsidRPr="00DD0361" w:rsidRDefault="00CA4D7B" w:rsidP="00CA4D7B">
      <w:pPr>
        <w:spacing w:line="360" w:lineRule="auto"/>
        <w:contextualSpacing/>
        <w:rPr>
          <w:color w:val="000000"/>
          <w:sz w:val="28"/>
        </w:rPr>
      </w:pPr>
      <w:r w:rsidRPr="00DD0361">
        <w:rPr>
          <w:color w:val="000000"/>
          <w:sz w:val="28"/>
        </w:rPr>
        <w:t>Следует больше уделять внимания переводу скота на пастбища (дешевые источники корма с высоким содержанием энергии и протеина). Целесообразно выпасать крупный рогатый скот даже там где практикуется круглогодовое стойловое содержание. Содержание скота на пастбище, сокращает расходы на заготовку и подвозку зеленого корма. Правильно организованный выпас обеспечивает повышение продуктивности молочных коров</w:t>
      </w:r>
      <w:r>
        <w:rPr>
          <w:color w:val="000000"/>
          <w:sz w:val="28"/>
        </w:rPr>
        <w:t xml:space="preserve"> </w:t>
      </w:r>
      <w:r w:rsidRPr="00006D9D">
        <w:rPr>
          <w:color w:val="000000"/>
          <w:sz w:val="28"/>
        </w:rPr>
        <w:t>[</w:t>
      </w:r>
      <w:r>
        <w:rPr>
          <w:color w:val="000000"/>
          <w:sz w:val="28"/>
        </w:rPr>
        <w:t>18</w:t>
      </w:r>
      <w:r w:rsidRPr="00006D9D">
        <w:rPr>
          <w:color w:val="000000"/>
          <w:sz w:val="28"/>
        </w:rPr>
        <w:t>]</w:t>
      </w:r>
      <w:r w:rsidRPr="00DD0361">
        <w:rPr>
          <w:color w:val="000000"/>
          <w:sz w:val="28"/>
        </w:rPr>
        <w:t>.</w:t>
      </w:r>
    </w:p>
    <w:p w:rsidR="00CA4D7B" w:rsidRPr="00DD0361" w:rsidRDefault="00CA4D7B" w:rsidP="00CA4D7B">
      <w:pPr>
        <w:spacing w:line="360" w:lineRule="auto"/>
        <w:contextualSpacing/>
        <w:rPr>
          <w:color w:val="000000"/>
          <w:sz w:val="28"/>
        </w:rPr>
      </w:pPr>
      <w:r w:rsidRPr="00DD0361">
        <w:rPr>
          <w:color w:val="000000"/>
          <w:sz w:val="28"/>
        </w:rPr>
        <w:t xml:space="preserve">В повышении продуктивности коров важное место занимает кормопроизводство. Наличие кормоцехов позволяет подготавливать и скармливать коровам корм в виде однородной по своим физико-механическим свойствам </w:t>
      </w:r>
      <w:proofErr w:type="spellStart"/>
      <w:r w:rsidRPr="00DD0361">
        <w:rPr>
          <w:color w:val="000000"/>
          <w:sz w:val="28"/>
        </w:rPr>
        <w:t>кормосмеси</w:t>
      </w:r>
      <w:proofErr w:type="spellEnd"/>
      <w:r w:rsidRPr="00DD0361">
        <w:rPr>
          <w:color w:val="000000"/>
          <w:sz w:val="28"/>
        </w:rPr>
        <w:t>, что способствует лучшему поеданию, усвоению, уменьшению потерь кормов, обеспечивает механизацию их раздачи</w:t>
      </w:r>
      <w:r>
        <w:rPr>
          <w:color w:val="000000"/>
          <w:sz w:val="28"/>
        </w:rPr>
        <w:t xml:space="preserve"> </w:t>
      </w:r>
      <w:r w:rsidRPr="00143DF6">
        <w:rPr>
          <w:color w:val="000000"/>
          <w:sz w:val="28"/>
        </w:rPr>
        <w:t>[</w:t>
      </w:r>
      <w:r>
        <w:rPr>
          <w:color w:val="000000"/>
          <w:sz w:val="28"/>
        </w:rPr>
        <w:t>17</w:t>
      </w:r>
      <w:r w:rsidRPr="00143DF6">
        <w:rPr>
          <w:color w:val="000000"/>
          <w:sz w:val="28"/>
        </w:rPr>
        <w:t>]</w:t>
      </w:r>
      <w:r w:rsidRPr="00DD0361">
        <w:rPr>
          <w:color w:val="000000"/>
          <w:sz w:val="28"/>
        </w:rPr>
        <w:t>.</w:t>
      </w:r>
    </w:p>
    <w:p w:rsidR="00CA4D7B" w:rsidRPr="00DD0361" w:rsidRDefault="00CA4D7B" w:rsidP="00CA4D7B">
      <w:pPr>
        <w:spacing w:line="360" w:lineRule="auto"/>
        <w:contextualSpacing/>
        <w:rPr>
          <w:color w:val="000000"/>
          <w:sz w:val="28"/>
        </w:rPr>
      </w:pPr>
      <w:r w:rsidRPr="00DD0361">
        <w:rPr>
          <w:color w:val="000000"/>
          <w:sz w:val="28"/>
        </w:rPr>
        <w:t xml:space="preserve">Важнейшим направлением развития точных технологий в животноводстве является приготовление полнорационных </w:t>
      </w:r>
      <w:proofErr w:type="spellStart"/>
      <w:r w:rsidRPr="00DD0361">
        <w:rPr>
          <w:color w:val="000000"/>
          <w:sz w:val="28"/>
        </w:rPr>
        <w:t>кормосмесей</w:t>
      </w:r>
      <w:proofErr w:type="spellEnd"/>
      <w:r w:rsidRPr="00DD0361">
        <w:rPr>
          <w:color w:val="000000"/>
          <w:sz w:val="28"/>
        </w:rPr>
        <w:t xml:space="preserve"> и нормированное кормление групп скота, сформированных по его продуктивности. Самые главные технические средства здесь - погрузчик, смеситель, раздатчик </w:t>
      </w:r>
      <w:proofErr w:type="spellStart"/>
      <w:r w:rsidRPr="00DD0361">
        <w:rPr>
          <w:color w:val="000000"/>
          <w:sz w:val="28"/>
        </w:rPr>
        <w:t>кормосмесей</w:t>
      </w:r>
      <w:proofErr w:type="spellEnd"/>
      <w:r w:rsidRPr="00DD0361">
        <w:rPr>
          <w:color w:val="000000"/>
          <w:sz w:val="28"/>
        </w:rPr>
        <w:t xml:space="preserve"> в одном агрегате с электронными весами для их компонентов по заданной программе для различных по продуктивности групп животных. Одним из решающих условий эффективности точного животноводства и применения сложных электронных средств управления технологическими процессами является качество комбикормов. В настоящее время концентрированные корма составляют основу рациона большинства видов сельскохозяйственных животных и </w:t>
      </w:r>
      <w:proofErr w:type="gramStart"/>
      <w:r w:rsidRPr="00DD0361">
        <w:rPr>
          <w:color w:val="000000"/>
          <w:sz w:val="28"/>
        </w:rPr>
        <w:t>птицы</w:t>
      </w:r>
      <w:proofErr w:type="gramEnd"/>
      <w:r w:rsidRPr="00DD0361">
        <w:rPr>
          <w:color w:val="000000"/>
          <w:sz w:val="28"/>
        </w:rPr>
        <w:t xml:space="preserve"> и является главным резервом повышения их продуктивности</w:t>
      </w:r>
      <w:r>
        <w:rPr>
          <w:color w:val="000000"/>
          <w:sz w:val="28"/>
        </w:rPr>
        <w:t xml:space="preserve"> </w:t>
      </w:r>
      <w:r w:rsidRPr="00143DF6">
        <w:rPr>
          <w:color w:val="000000"/>
          <w:sz w:val="28"/>
        </w:rPr>
        <w:t>[</w:t>
      </w:r>
      <w:r>
        <w:rPr>
          <w:color w:val="000000"/>
          <w:sz w:val="28"/>
        </w:rPr>
        <w:t>8</w:t>
      </w:r>
      <w:r w:rsidRPr="00143DF6">
        <w:rPr>
          <w:color w:val="000000"/>
          <w:sz w:val="28"/>
        </w:rPr>
        <w:t>]</w:t>
      </w:r>
      <w:r w:rsidRPr="00DD0361">
        <w:rPr>
          <w:color w:val="000000"/>
          <w:sz w:val="28"/>
        </w:rPr>
        <w:t>.</w:t>
      </w:r>
    </w:p>
    <w:p w:rsidR="00CA4D7B" w:rsidRPr="00DD0361" w:rsidRDefault="00CA4D7B" w:rsidP="00CA4D7B">
      <w:pPr>
        <w:spacing w:line="360" w:lineRule="auto"/>
        <w:contextualSpacing/>
        <w:rPr>
          <w:color w:val="000000"/>
          <w:sz w:val="28"/>
        </w:rPr>
      </w:pPr>
      <w:r w:rsidRPr="00DD0361">
        <w:rPr>
          <w:color w:val="000000"/>
          <w:sz w:val="28"/>
        </w:rPr>
        <w:t>Развитие и совершенствование кормового производства внутри хозяй</w:t>
      </w:r>
      <w:proofErr w:type="gramStart"/>
      <w:r w:rsidRPr="00DD0361">
        <w:rPr>
          <w:color w:val="000000"/>
          <w:sz w:val="28"/>
        </w:rPr>
        <w:t>ств ст</w:t>
      </w:r>
      <w:proofErr w:type="gramEnd"/>
      <w:r w:rsidRPr="00DD0361">
        <w:rPr>
          <w:color w:val="000000"/>
          <w:sz w:val="28"/>
        </w:rPr>
        <w:t>ановится одним из ключевых факторов стабилизации и повышения эффективности скотоводства.</w:t>
      </w:r>
    </w:p>
    <w:p w:rsidR="00CA4D7B" w:rsidRPr="00DD0361" w:rsidRDefault="00CA4D7B" w:rsidP="00CA4D7B">
      <w:pPr>
        <w:spacing w:line="360" w:lineRule="auto"/>
        <w:contextualSpacing/>
        <w:rPr>
          <w:color w:val="000000"/>
          <w:sz w:val="28"/>
        </w:rPr>
      </w:pPr>
      <w:r w:rsidRPr="00DD0361">
        <w:rPr>
          <w:color w:val="000000"/>
          <w:sz w:val="28"/>
        </w:rPr>
        <w:t>Эффективность производства - это экономическая категория, отражающая сущность процесса расширенного воспроизводства.</w:t>
      </w:r>
    </w:p>
    <w:p w:rsidR="00CA4D7B" w:rsidRPr="00DD0361" w:rsidRDefault="00CA4D7B" w:rsidP="00CA4D7B">
      <w:pPr>
        <w:spacing w:line="360" w:lineRule="auto"/>
        <w:contextualSpacing/>
        <w:rPr>
          <w:color w:val="000000"/>
          <w:sz w:val="28"/>
        </w:rPr>
      </w:pPr>
      <w:r w:rsidRPr="00DD0361">
        <w:rPr>
          <w:color w:val="000000"/>
          <w:sz w:val="28"/>
        </w:rPr>
        <w:t>Экономическая эффективность производства молока характеризуется системой показателей, основными из которых являются надой молока на одну корову, выход телят на 100 коров, расход кормов на 1 ц молока, затраты труда на 1 ц продукции (трудоемкость), себестоимость единицы продукции, прибыль от реализации молока и уровень рентабельности производства</w:t>
      </w:r>
      <w:r>
        <w:rPr>
          <w:color w:val="000000"/>
          <w:sz w:val="28"/>
        </w:rPr>
        <w:t xml:space="preserve"> (24)</w:t>
      </w:r>
      <w:r w:rsidRPr="00DD0361">
        <w:rPr>
          <w:color w:val="000000"/>
          <w:sz w:val="28"/>
        </w:rPr>
        <w:t>.</w:t>
      </w:r>
    </w:p>
    <w:p w:rsidR="00CA4D7B" w:rsidRPr="00DD0361" w:rsidRDefault="00CA4D7B" w:rsidP="00CA4D7B">
      <w:pPr>
        <w:spacing w:line="360" w:lineRule="auto"/>
        <w:contextualSpacing/>
        <w:rPr>
          <w:color w:val="000000"/>
          <w:sz w:val="28"/>
        </w:rPr>
      </w:pPr>
      <w:r w:rsidRPr="00DD0361">
        <w:rPr>
          <w:color w:val="000000"/>
          <w:sz w:val="28"/>
        </w:rPr>
        <w:t>Снижается заинтересованность работников отрасли в результатах</w:t>
      </w:r>
      <w:r>
        <w:rPr>
          <w:color w:val="000000"/>
          <w:sz w:val="28"/>
        </w:rPr>
        <w:t xml:space="preserve"> своего труда из-за низкой и </w:t>
      </w:r>
      <w:proofErr w:type="spellStart"/>
      <w:r>
        <w:rPr>
          <w:color w:val="000000"/>
          <w:sz w:val="28"/>
        </w:rPr>
        <w:t>не</w:t>
      </w:r>
      <w:r w:rsidRPr="00DD0361">
        <w:rPr>
          <w:color w:val="000000"/>
          <w:sz w:val="28"/>
        </w:rPr>
        <w:t>вовремя</w:t>
      </w:r>
      <w:proofErr w:type="spellEnd"/>
      <w:r w:rsidRPr="00DD0361">
        <w:rPr>
          <w:color w:val="000000"/>
          <w:sz w:val="28"/>
        </w:rPr>
        <w:t xml:space="preserve"> выплачиваемой заработной платы. Производительность труда в молочном скотоводстве определяется уровнем молочной продуктивности и затратами труда в расчете на одну корову. Производительность труда в результате увеличения его затрат на содержание и уход за животными будет возрастать, если в расчете на I чел.-ч. будет производиться больше молока. Однако довольно часто дополнительные затраты труда приводят к недостаточному росту продуктивности, что снижает общую производительность труда. Иногда дополнительное вовлечение трудовых ресурсов объясняется нежеланием улучшить условия содержания животных, а является следствием низкого уровня механизации основных технологических процессов. Сокращение затрат труда и средств на производство единицы продукции — важнейшая задача в молочном скотоводстве. В настоящее время высокие затраты на производство молока не компенсируются выручкой от его продажи. Чем больше хозяйство производит молока, тем больше терпит убытков. Сложившийся уровень цен на молоко не обеспечивает возможность рентабельного ведения отрасли; в результате производство молока является убыточным. Государственная поддержка, оказываемая отрасли в рамках национального проекта, пока слабо влияет на результаты хозяйственной деятельности</w:t>
      </w:r>
      <w:r>
        <w:rPr>
          <w:color w:val="000000"/>
          <w:sz w:val="28"/>
        </w:rPr>
        <w:t xml:space="preserve"> </w:t>
      </w:r>
      <w:r w:rsidRPr="00143DF6">
        <w:rPr>
          <w:color w:val="000000"/>
          <w:sz w:val="28"/>
        </w:rPr>
        <w:t>[</w:t>
      </w:r>
      <w:r>
        <w:rPr>
          <w:color w:val="000000"/>
          <w:sz w:val="28"/>
        </w:rPr>
        <w:t>21</w:t>
      </w:r>
      <w:r w:rsidRPr="00143DF6">
        <w:rPr>
          <w:color w:val="000000"/>
          <w:sz w:val="28"/>
        </w:rPr>
        <w:t>]</w:t>
      </w:r>
      <w:r w:rsidRPr="00DD0361">
        <w:rPr>
          <w:color w:val="000000"/>
          <w:sz w:val="28"/>
        </w:rPr>
        <w:t xml:space="preserve">. </w:t>
      </w:r>
    </w:p>
    <w:p w:rsidR="00CA4D7B" w:rsidRPr="00DD0361" w:rsidRDefault="00CA4D7B" w:rsidP="00CA4D7B">
      <w:pPr>
        <w:spacing w:line="360" w:lineRule="auto"/>
        <w:contextualSpacing/>
        <w:rPr>
          <w:color w:val="000000"/>
          <w:sz w:val="28"/>
        </w:rPr>
      </w:pPr>
      <w:r w:rsidRPr="00DD0361">
        <w:rPr>
          <w:color w:val="000000"/>
          <w:sz w:val="28"/>
        </w:rPr>
        <w:t xml:space="preserve">Остановимся на экономических показателях, характеризующих яловость коров, приплод и падеж животных. Высокие результаты отела - это признак хорошего здоровья коров, нормальных условий их содержания. Чем выше результат отелов, тем большую долю составляют </w:t>
      </w:r>
      <w:proofErr w:type="gramStart"/>
      <w:r w:rsidRPr="00DD0361">
        <w:rPr>
          <w:color w:val="000000"/>
          <w:sz w:val="28"/>
        </w:rPr>
        <w:t>л</w:t>
      </w:r>
      <w:proofErr w:type="gramEnd"/>
      <w:r w:rsidRPr="00DD0361">
        <w:rPr>
          <w:color w:val="000000"/>
          <w:sz w:val="28"/>
        </w:rPr>
        <w:t xml:space="preserve"> актирующие коровы и, следовательно, лучше показатели производства молока. Существует тесная взаимосвязь между снижением яловости и ростом валового производства молока практически при одинаковых затратах кормов. Повышению среднегодового числа отелов способствует следующие факторы:</w:t>
      </w:r>
    </w:p>
    <w:p w:rsidR="00CA4D7B" w:rsidRPr="00DD0361" w:rsidRDefault="00CA4D7B" w:rsidP="00CA4D7B">
      <w:pPr>
        <w:spacing w:line="360" w:lineRule="auto"/>
        <w:contextualSpacing/>
        <w:rPr>
          <w:color w:val="000000"/>
          <w:sz w:val="28"/>
        </w:rPr>
      </w:pPr>
      <w:r w:rsidRPr="00DD0361">
        <w:rPr>
          <w:color w:val="000000"/>
          <w:sz w:val="28"/>
        </w:rPr>
        <w:t xml:space="preserve">Использование кормов, сбалансированных по содержанию питательных веществ, витаминов, </w:t>
      </w:r>
      <w:proofErr w:type="gramStart"/>
      <w:r w:rsidRPr="00DD0361">
        <w:rPr>
          <w:color w:val="000000"/>
          <w:sz w:val="28"/>
        </w:rPr>
        <w:t>макро-и</w:t>
      </w:r>
      <w:proofErr w:type="gramEnd"/>
      <w:r w:rsidRPr="00DD0361">
        <w:rPr>
          <w:color w:val="000000"/>
          <w:sz w:val="28"/>
        </w:rPr>
        <w:t xml:space="preserve"> микроэлементов;</w:t>
      </w:r>
    </w:p>
    <w:p w:rsidR="00CA4D7B" w:rsidRPr="00DD0361" w:rsidRDefault="00CA4D7B" w:rsidP="00CA4D7B">
      <w:pPr>
        <w:spacing w:line="360" w:lineRule="auto"/>
        <w:contextualSpacing/>
        <w:rPr>
          <w:color w:val="000000"/>
          <w:sz w:val="28"/>
        </w:rPr>
      </w:pPr>
      <w:r w:rsidRPr="00DD0361">
        <w:rPr>
          <w:color w:val="000000"/>
          <w:sz w:val="28"/>
        </w:rPr>
        <w:t>Надлежащие условия содержания скота;</w:t>
      </w:r>
    </w:p>
    <w:p w:rsidR="00CA4D7B" w:rsidRPr="00DD0361" w:rsidRDefault="00CA4D7B" w:rsidP="00CA4D7B">
      <w:pPr>
        <w:spacing w:line="360" w:lineRule="auto"/>
        <w:contextualSpacing/>
        <w:rPr>
          <w:color w:val="000000"/>
          <w:sz w:val="28"/>
        </w:rPr>
      </w:pPr>
      <w:r w:rsidRPr="00DD0361">
        <w:rPr>
          <w:color w:val="000000"/>
          <w:sz w:val="28"/>
        </w:rPr>
        <w:t>Организация постоянного ветеринарного обслуживания;</w:t>
      </w:r>
    </w:p>
    <w:p w:rsidR="00CA4D7B" w:rsidRPr="00DD0361" w:rsidRDefault="00CA4D7B" w:rsidP="00CA4D7B">
      <w:pPr>
        <w:spacing w:line="360" w:lineRule="auto"/>
        <w:contextualSpacing/>
        <w:rPr>
          <w:color w:val="000000"/>
          <w:sz w:val="28"/>
        </w:rPr>
      </w:pPr>
      <w:r w:rsidRPr="00DD0361">
        <w:rPr>
          <w:color w:val="000000"/>
          <w:sz w:val="28"/>
        </w:rPr>
        <w:t>Повышение квалификации персонала.</w:t>
      </w:r>
    </w:p>
    <w:p w:rsidR="00CA4D7B" w:rsidRPr="00DD0361" w:rsidRDefault="00CA4D7B" w:rsidP="00CA4D7B">
      <w:pPr>
        <w:spacing w:line="360" w:lineRule="auto"/>
        <w:contextualSpacing/>
        <w:rPr>
          <w:color w:val="000000"/>
          <w:sz w:val="28"/>
        </w:rPr>
      </w:pPr>
      <w:r w:rsidRPr="00DD0361">
        <w:rPr>
          <w:color w:val="000000"/>
          <w:sz w:val="28"/>
        </w:rPr>
        <w:t xml:space="preserve">Важным показателем, характеризующим уровень развития скотоводства в хозяйстве, является ежегодный выход телят на 100 коров. По существу, этот показатель определяет коэффициент полезного использования молочного стада и в значительной степени уровень зоотехнической и селекционной работы. Научными исследованиями доказано, что достаточное обеспечение организма стельной коровы </w:t>
      </w:r>
      <w:proofErr w:type="gramStart"/>
      <w:r w:rsidRPr="00DD0361">
        <w:rPr>
          <w:color w:val="000000"/>
          <w:sz w:val="28"/>
        </w:rPr>
        <w:t>бета-каротином</w:t>
      </w:r>
      <w:proofErr w:type="gramEnd"/>
      <w:r w:rsidRPr="00DD0361">
        <w:rPr>
          <w:color w:val="000000"/>
          <w:sz w:val="28"/>
        </w:rPr>
        <w:t xml:space="preserve"> способствует рождению более выносливого потомства, при этом увеличивается выход молодняка</w:t>
      </w:r>
      <w:r>
        <w:rPr>
          <w:color w:val="000000"/>
          <w:sz w:val="28"/>
        </w:rPr>
        <w:t xml:space="preserve"> </w:t>
      </w:r>
      <w:r w:rsidRPr="00143DF6">
        <w:rPr>
          <w:color w:val="000000"/>
          <w:sz w:val="28"/>
        </w:rPr>
        <w:t>[</w:t>
      </w:r>
      <w:r>
        <w:rPr>
          <w:color w:val="000000"/>
          <w:sz w:val="28"/>
        </w:rPr>
        <w:t>15</w:t>
      </w:r>
      <w:r w:rsidRPr="00143DF6">
        <w:rPr>
          <w:color w:val="000000"/>
          <w:sz w:val="28"/>
        </w:rPr>
        <w:t>]</w:t>
      </w:r>
      <w:r w:rsidRPr="00DD0361">
        <w:rPr>
          <w:color w:val="000000"/>
          <w:sz w:val="28"/>
        </w:rPr>
        <w:t xml:space="preserve">. </w:t>
      </w:r>
    </w:p>
    <w:p w:rsidR="00CA4D7B" w:rsidRPr="00DD0361" w:rsidRDefault="00CA4D7B" w:rsidP="00CA4D7B">
      <w:pPr>
        <w:spacing w:line="360" w:lineRule="auto"/>
        <w:contextualSpacing/>
        <w:rPr>
          <w:color w:val="000000"/>
          <w:sz w:val="28"/>
        </w:rPr>
      </w:pPr>
      <w:r w:rsidRPr="00DD0361">
        <w:rPr>
          <w:color w:val="000000"/>
          <w:sz w:val="28"/>
        </w:rPr>
        <w:t xml:space="preserve">Большой резерв увеличения эффективности производства молока </w:t>
      </w:r>
      <w:proofErr w:type="gramStart"/>
      <w:r w:rsidRPr="00DD0361">
        <w:rPr>
          <w:color w:val="000000"/>
          <w:sz w:val="28"/>
        </w:rPr>
        <w:t>-р</w:t>
      </w:r>
      <w:proofErr w:type="gramEnd"/>
      <w:r w:rsidRPr="00DD0361">
        <w:rPr>
          <w:color w:val="000000"/>
          <w:sz w:val="28"/>
        </w:rPr>
        <w:t>ациональное использование маточного стада. Эффективность молочного животноводства во многом зависит от продолжительности лактации коров. Максимальная продуктивность коров достигается к 8-9 летнему возрасту или к 6-7 лактации. При этом снижаются затраты кормов на про</w:t>
      </w:r>
      <w:r>
        <w:rPr>
          <w:color w:val="000000"/>
          <w:sz w:val="28"/>
        </w:rPr>
        <w:t>изводство единицы продукции.</w:t>
      </w:r>
    </w:p>
    <w:p w:rsidR="00CA4D7B" w:rsidRPr="00DD0361" w:rsidRDefault="00CA4D7B" w:rsidP="00CA4D7B">
      <w:pPr>
        <w:spacing w:line="360" w:lineRule="auto"/>
        <w:contextualSpacing/>
        <w:rPr>
          <w:color w:val="000000"/>
          <w:sz w:val="28"/>
        </w:rPr>
      </w:pPr>
      <w:r w:rsidRPr="00DD0361">
        <w:rPr>
          <w:color w:val="000000"/>
          <w:sz w:val="28"/>
        </w:rPr>
        <w:t>Экономическая эффективность производства молока, его качество зависят от породных и индивидуальных наследственных особенностей коров. Для их определения проводят бонитировку. Под бонитировкой понимают определение племенной ценности животных путем оценки их по комплексу признаков и назначение на дальнейшее использование. Значительная доля высококлассных коров в стаде позволяет более эффективно использовать имеющиеся ресурсы и повышать уровень экономической эффективности отрасли</w:t>
      </w:r>
      <w:r>
        <w:rPr>
          <w:color w:val="000000"/>
          <w:sz w:val="28"/>
        </w:rPr>
        <w:t xml:space="preserve"> </w:t>
      </w:r>
      <w:r w:rsidRPr="00143DF6">
        <w:rPr>
          <w:color w:val="000000"/>
          <w:sz w:val="28"/>
        </w:rPr>
        <w:t>[</w:t>
      </w:r>
      <w:r>
        <w:rPr>
          <w:color w:val="000000"/>
          <w:sz w:val="28"/>
        </w:rPr>
        <w:t>13</w:t>
      </w:r>
      <w:r w:rsidRPr="00143DF6">
        <w:rPr>
          <w:color w:val="000000"/>
          <w:sz w:val="28"/>
        </w:rPr>
        <w:t>]</w:t>
      </w:r>
      <w:r w:rsidRPr="00DD0361">
        <w:rPr>
          <w:color w:val="000000"/>
          <w:sz w:val="28"/>
        </w:rPr>
        <w:t>.</w:t>
      </w:r>
    </w:p>
    <w:p w:rsidR="00CA4D7B" w:rsidRPr="00DD0361" w:rsidRDefault="00CA4D7B" w:rsidP="00CA4D7B">
      <w:pPr>
        <w:spacing w:line="360" w:lineRule="auto"/>
        <w:contextualSpacing/>
        <w:rPr>
          <w:color w:val="000000"/>
          <w:sz w:val="28"/>
        </w:rPr>
      </w:pPr>
      <w:r w:rsidRPr="00DD0361">
        <w:rPr>
          <w:color w:val="000000"/>
          <w:sz w:val="28"/>
        </w:rPr>
        <w:t xml:space="preserve">Для повышения экономической эффективности отрасли необходима интенсификация. Большинство экономистов-аграрников понимают под интенсификацией форму расширенного воспроизводства, при которой на основе дополнительных вложений происходит увеличение производства сельскохозяйственной продукции при одновременном повышении его экономической эффективности. В животноводстве основным объектом приложения живого и овеществленного труда служат сельскохозяйственные животные. В силу этого и интенсификация животноводства должна характеризоваться дополнительными вложениями средств и труда в одно и то же поголовье в целях увеличения производства продукции при сокращении затрат труда и средств на единицу продукции. Основной смысл интенсификации состоит в том, что рост продукции обеспечивается за счет увеличения ее выхода от одной головы. Интенсификация молочного скотоводства </w:t>
      </w:r>
      <w:proofErr w:type="gramStart"/>
      <w:r w:rsidRPr="00DD0361">
        <w:rPr>
          <w:color w:val="000000"/>
          <w:sz w:val="28"/>
        </w:rPr>
        <w:t>проявляется</w:t>
      </w:r>
      <w:proofErr w:type="gramEnd"/>
      <w:r w:rsidRPr="00DD0361">
        <w:rPr>
          <w:color w:val="000000"/>
          <w:sz w:val="28"/>
        </w:rPr>
        <w:t xml:space="preserve"> прежде всего в повышении продуктивности коров.</w:t>
      </w:r>
    </w:p>
    <w:p w:rsidR="00CA4D7B" w:rsidRPr="00DD0361" w:rsidRDefault="00CA4D7B" w:rsidP="00CA4D7B">
      <w:pPr>
        <w:spacing w:line="360" w:lineRule="auto"/>
        <w:contextualSpacing/>
        <w:rPr>
          <w:color w:val="000000"/>
          <w:sz w:val="28"/>
        </w:rPr>
      </w:pPr>
      <w:r w:rsidRPr="00DD0361">
        <w:rPr>
          <w:color w:val="000000"/>
          <w:sz w:val="28"/>
        </w:rPr>
        <w:t xml:space="preserve">Одним из основных показателей уровня интенсивности в скотоводстве является расход кормов на одну корову. Интенсификацию отрасли молочного скотоводства следует начинать с укрепления и совершенствования кормовой базы. Имеется в виду улучшение качественного состава рационов, обеспечение их полноценным </w:t>
      </w:r>
      <w:proofErr w:type="spellStart"/>
      <w:r w:rsidRPr="00DD0361">
        <w:rPr>
          <w:color w:val="000000"/>
          <w:sz w:val="28"/>
        </w:rPr>
        <w:t>переваримым</w:t>
      </w:r>
      <w:proofErr w:type="spellEnd"/>
      <w:r w:rsidRPr="00DD0361">
        <w:rPr>
          <w:color w:val="000000"/>
          <w:sz w:val="28"/>
        </w:rPr>
        <w:t xml:space="preserve"> протеином, минеральными веществами и микроэлементами. Однако рост экономической эффективности наблюдается не при всяком повышении уровня кормления, а только в тех случаях, когда рост продуктивности скота значительно опережает дополнительный расход кормов</w:t>
      </w:r>
      <w:r>
        <w:rPr>
          <w:color w:val="000000"/>
          <w:sz w:val="28"/>
        </w:rPr>
        <w:t xml:space="preserve"> </w:t>
      </w:r>
      <w:r w:rsidRPr="00143DF6">
        <w:rPr>
          <w:color w:val="000000"/>
          <w:sz w:val="28"/>
        </w:rPr>
        <w:t>[</w:t>
      </w:r>
      <w:r>
        <w:rPr>
          <w:color w:val="000000"/>
          <w:sz w:val="28"/>
        </w:rPr>
        <w:t>6</w:t>
      </w:r>
      <w:r w:rsidRPr="00143DF6">
        <w:rPr>
          <w:color w:val="000000"/>
          <w:sz w:val="28"/>
        </w:rPr>
        <w:t>]</w:t>
      </w:r>
      <w:r w:rsidRPr="00DD0361">
        <w:rPr>
          <w:color w:val="000000"/>
          <w:sz w:val="28"/>
        </w:rPr>
        <w:t>.</w:t>
      </w:r>
    </w:p>
    <w:p w:rsidR="00CA4D7B" w:rsidRPr="00DD0361" w:rsidRDefault="00CA4D7B" w:rsidP="00CA4D7B">
      <w:pPr>
        <w:spacing w:line="360" w:lineRule="auto"/>
        <w:contextualSpacing/>
        <w:rPr>
          <w:color w:val="000000"/>
          <w:sz w:val="28"/>
        </w:rPr>
      </w:pPr>
      <w:r w:rsidRPr="00DD0361">
        <w:rPr>
          <w:color w:val="000000"/>
          <w:sz w:val="28"/>
        </w:rPr>
        <w:t>Уровень интенсивности молочного скотоводства тесно связан с сезонностью производства молока. Чем меньше проявляется сезонность, тем интенсивнее работает отрасль. Устранение резко выраженной сезонности поступления молока на протяжении года является одним из важных резервов увеличения производства молока в стране. Сезонность в закупках молока порождает дополнительные вложения в увеличение мощностей молочных заводов в расчете на бесперебойную приемку молока в период максимального поступления, снижает уровень использования основных фондов промышленности</w:t>
      </w:r>
      <w:proofErr w:type="gramStart"/>
      <w:r>
        <w:rPr>
          <w:color w:val="000000"/>
          <w:sz w:val="28"/>
        </w:rPr>
        <w:t xml:space="preserve"> </w:t>
      </w:r>
      <w:r w:rsidRPr="00DD0361">
        <w:rPr>
          <w:color w:val="000000"/>
          <w:sz w:val="28"/>
        </w:rPr>
        <w:t>.</w:t>
      </w:r>
      <w:proofErr w:type="gramEnd"/>
    </w:p>
    <w:p w:rsidR="00CA4D7B" w:rsidRPr="00DD0361" w:rsidRDefault="00CA4D7B" w:rsidP="00CA4D7B">
      <w:pPr>
        <w:spacing w:line="360" w:lineRule="auto"/>
        <w:contextualSpacing/>
        <w:rPr>
          <w:color w:val="000000"/>
          <w:sz w:val="28"/>
        </w:rPr>
      </w:pPr>
      <w:r w:rsidRPr="00DD0361">
        <w:rPr>
          <w:color w:val="000000"/>
          <w:sz w:val="28"/>
        </w:rPr>
        <w:t>Применяемые в настоящее время технологии производства говядины в молочном скотоводстве можно объединить в четыре группы:</w:t>
      </w:r>
    </w:p>
    <w:p w:rsidR="00CA4D7B" w:rsidRPr="00DD0361" w:rsidRDefault="00CA4D7B" w:rsidP="00CA4D7B">
      <w:pPr>
        <w:spacing w:line="360" w:lineRule="auto"/>
        <w:contextualSpacing/>
        <w:rPr>
          <w:color w:val="000000"/>
          <w:sz w:val="28"/>
        </w:rPr>
      </w:pPr>
      <w:r>
        <w:rPr>
          <w:color w:val="000000"/>
          <w:sz w:val="28"/>
        </w:rPr>
        <w:t xml:space="preserve">1. </w:t>
      </w:r>
      <w:r w:rsidRPr="00DD0361">
        <w:rPr>
          <w:color w:val="000000"/>
          <w:sz w:val="28"/>
        </w:rPr>
        <w:t>С полным циклом производства, включая выращивание телят с 15 — 30-дневного возраста и откорм молодняка до 14 - 18-месячного возраста при разной интенсивности производства. Содержание животных круглогодовое стойловое в помещениях. В отдельных хозяйствах в летнее время часть животных содержится на площадках с навесами сезонного действия;</w:t>
      </w:r>
    </w:p>
    <w:p w:rsidR="00CA4D7B" w:rsidRPr="00DD0361" w:rsidRDefault="00CA4D7B" w:rsidP="00CA4D7B">
      <w:pPr>
        <w:spacing w:line="360" w:lineRule="auto"/>
        <w:contextualSpacing/>
        <w:rPr>
          <w:color w:val="000000"/>
          <w:sz w:val="28"/>
        </w:rPr>
      </w:pPr>
      <w:r>
        <w:rPr>
          <w:color w:val="000000"/>
          <w:sz w:val="28"/>
        </w:rPr>
        <w:t xml:space="preserve">2. </w:t>
      </w:r>
      <w:proofErr w:type="spellStart"/>
      <w:r w:rsidRPr="00DD0361">
        <w:rPr>
          <w:color w:val="000000"/>
          <w:sz w:val="28"/>
        </w:rPr>
        <w:t>Доращивание</w:t>
      </w:r>
      <w:proofErr w:type="spellEnd"/>
      <w:r w:rsidRPr="00DD0361">
        <w:rPr>
          <w:color w:val="000000"/>
          <w:sz w:val="28"/>
        </w:rPr>
        <w:t xml:space="preserve"> в сочетании с интенсивным откормом с использованием кормов собственного производства (силос, сенаж, зеленые и грубые корма, концентраты), а при возможности и отходов пищевой промышленности (жом, барда, мезга). При этом содержание может осуществляться в условиях стационарного содержания животных в помещении или на площадках. В отдельных хозяйствах при наличии пастбищ применяют нагул на естественных или культурных пастбищах, особенно в период </w:t>
      </w:r>
      <w:proofErr w:type="spellStart"/>
      <w:r w:rsidRPr="00DD0361">
        <w:rPr>
          <w:color w:val="000000"/>
          <w:sz w:val="28"/>
        </w:rPr>
        <w:t>доращивания</w:t>
      </w:r>
      <w:proofErr w:type="spellEnd"/>
      <w:r w:rsidRPr="00DD0361">
        <w:rPr>
          <w:color w:val="000000"/>
          <w:sz w:val="28"/>
        </w:rPr>
        <w:t>, с последующим стационарным заключительным откормом;</w:t>
      </w:r>
    </w:p>
    <w:p w:rsidR="00CA4D7B" w:rsidRPr="00DD0361" w:rsidRDefault="00CA4D7B" w:rsidP="00CA4D7B">
      <w:pPr>
        <w:spacing w:line="360" w:lineRule="auto"/>
        <w:contextualSpacing/>
        <w:rPr>
          <w:color w:val="000000"/>
          <w:sz w:val="28"/>
        </w:rPr>
      </w:pPr>
      <w:r>
        <w:rPr>
          <w:color w:val="000000"/>
          <w:sz w:val="28"/>
        </w:rPr>
        <w:t xml:space="preserve">3. </w:t>
      </w:r>
      <w:r w:rsidRPr="00DD0361">
        <w:rPr>
          <w:color w:val="000000"/>
          <w:sz w:val="28"/>
        </w:rPr>
        <w:t>Интенсивный откорм молодняка и взр</w:t>
      </w:r>
      <w:r>
        <w:rPr>
          <w:color w:val="000000"/>
          <w:sz w:val="28"/>
        </w:rPr>
        <w:t xml:space="preserve">ослого скота на кормах полевого </w:t>
      </w:r>
      <w:r w:rsidRPr="00DD0361">
        <w:rPr>
          <w:color w:val="000000"/>
          <w:sz w:val="28"/>
        </w:rPr>
        <w:t xml:space="preserve">кормопроизводства и отходах пищевой </w:t>
      </w:r>
      <w:proofErr w:type="gramStart"/>
      <w:r w:rsidRPr="00DD0361">
        <w:rPr>
          <w:color w:val="000000"/>
          <w:sz w:val="28"/>
        </w:rPr>
        <w:t>промышленности</w:t>
      </w:r>
      <w:proofErr w:type="gramEnd"/>
      <w:r w:rsidRPr="00DD0361">
        <w:rPr>
          <w:color w:val="000000"/>
          <w:sz w:val="28"/>
        </w:rPr>
        <w:t xml:space="preserve"> как в </w:t>
      </w:r>
      <w:r>
        <w:rPr>
          <w:color w:val="000000"/>
          <w:sz w:val="28"/>
        </w:rPr>
        <w:t xml:space="preserve"> помещениях, </w:t>
      </w:r>
      <w:r w:rsidRPr="00DD0361">
        <w:rPr>
          <w:color w:val="000000"/>
          <w:sz w:val="28"/>
        </w:rPr>
        <w:t>так и на откормочных площадках (с круглогодовым или сез</w:t>
      </w:r>
      <w:r>
        <w:rPr>
          <w:color w:val="000000"/>
          <w:sz w:val="28"/>
        </w:rPr>
        <w:t xml:space="preserve">онным </w:t>
      </w:r>
      <w:r w:rsidRPr="00DD0361">
        <w:rPr>
          <w:color w:val="000000"/>
          <w:sz w:val="28"/>
        </w:rPr>
        <w:t>использованием), что связано с природно-экономическими и</w:t>
      </w:r>
      <w:r w:rsidRPr="00DD0361">
        <w:rPr>
          <w:color w:val="000000"/>
          <w:sz w:val="28"/>
        </w:rPr>
        <w:br/>
        <w:t>хозяйственными условиями отдельных зон, районов, а также научно</w:t>
      </w:r>
      <w:r w:rsidRPr="00DD0361">
        <w:rPr>
          <w:color w:val="000000"/>
          <w:sz w:val="28"/>
        </w:rPr>
        <w:br/>
        <w:t>обоснованным выбором типа площадок и их объемно-планировочными</w:t>
      </w:r>
      <w:r w:rsidRPr="00DD0361">
        <w:rPr>
          <w:color w:val="000000"/>
          <w:sz w:val="28"/>
        </w:rPr>
        <w:br/>
        <w:t>решениями;</w:t>
      </w:r>
    </w:p>
    <w:p w:rsidR="00CA4D7B" w:rsidRPr="00143DF6" w:rsidRDefault="00CA4D7B" w:rsidP="00CA4D7B">
      <w:pPr>
        <w:spacing w:line="360" w:lineRule="auto"/>
        <w:contextualSpacing/>
        <w:rPr>
          <w:color w:val="000000"/>
          <w:sz w:val="28"/>
        </w:rPr>
      </w:pPr>
      <w:r>
        <w:rPr>
          <w:color w:val="000000"/>
          <w:sz w:val="28"/>
        </w:rPr>
        <w:t>4.</w:t>
      </w:r>
      <w:r w:rsidRPr="00DD0361">
        <w:rPr>
          <w:color w:val="000000"/>
          <w:sz w:val="28"/>
        </w:rPr>
        <w:t xml:space="preserve"> </w:t>
      </w:r>
      <w:proofErr w:type="gramStart"/>
      <w:r w:rsidRPr="00DD0361">
        <w:rPr>
          <w:color w:val="000000"/>
          <w:sz w:val="28"/>
        </w:rPr>
        <w:t>С полным циклом производства (в</w:t>
      </w:r>
      <w:r>
        <w:rPr>
          <w:color w:val="000000"/>
          <w:sz w:val="28"/>
        </w:rPr>
        <w:t xml:space="preserve"> южных районах), где сочетается </w:t>
      </w:r>
      <w:r w:rsidRPr="00DD0361">
        <w:rPr>
          <w:color w:val="000000"/>
          <w:sz w:val="28"/>
        </w:rPr>
        <w:t>выращивание телят-молочников в помещениях с регулируемым</w:t>
      </w:r>
      <w:r w:rsidRPr="00DD0361">
        <w:rPr>
          <w:color w:val="000000"/>
          <w:sz w:val="28"/>
        </w:rPr>
        <w:br/>
        <w:t xml:space="preserve">микроклиматом с последующим переводом молодняка на </w:t>
      </w:r>
      <w:proofErr w:type="spellStart"/>
      <w:r w:rsidRPr="00DD0361">
        <w:rPr>
          <w:color w:val="000000"/>
          <w:sz w:val="28"/>
        </w:rPr>
        <w:t>доращивание</w:t>
      </w:r>
      <w:proofErr w:type="spellEnd"/>
      <w:r w:rsidRPr="00DD0361">
        <w:rPr>
          <w:color w:val="000000"/>
          <w:sz w:val="28"/>
        </w:rPr>
        <w:t xml:space="preserve"> в</w:t>
      </w:r>
      <w:r w:rsidRPr="00DD0361">
        <w:rPr>
          <w:color w:val="000000"/>
          <w:sz w:val="28"/>
        </w:rPr>
        <w:br/>
        <w:t>легкие помещения или на площадки с навесами; заключительный</w:t>
      </w:r>
      <w:r w:rsidRPr="00DD0361">
        <w:rPr>
          <w:color w:val="000000"/>
          <w:sz w:val="28"/>
        </w:rPr>
        <w:br/>
        <w:t>интенсивный откорм летом проводят там же, а в осенне-зимне-весенние</w:t>
      </w:r>
      <w:r w:rsidRPr="00DD0361">
        <w:rPr>
          <w:color w:val="000000"/>
          <w:sz w:val="28"/>
        </w:rPr>
        <w:br/>
        <w:t>месяцы откорм ведут в помещениях при содержании животных небольшими</w:t>
      </w:r>
      <w:r w:rsidRPr="00DD0361">
        <w:rPr>
          <w:color w:val="000000"/>
          <w:sz w:val="28"/>
        </w:rPr>
        <w:br/>
        <w:t>группами в клетках или на привязи</w:t>
      </w:r>
      <w:r w:rsidRPr="00143DF6">
        <w:rPr>
          <w:color w:val="000000"/>
          <w:sz w:val="28"/>
        </w:rPr>
        <w:t>.</w:t>
      </w:r>
      <w:proofErr w:type="gramEnd"/>
    </w:p>
    <w:p w:rsidR="00CA4D7B" w:rsidRPr="00DD0361" w:rsidRDefault="00CA4D7B" w:rsidP="00CA4D7B">
      <w:pPr>
        <w:spacing w:line="360" w:lineRule="auto"/>
        <w:contextualSpacing/>
        <w:rPr>
          <w:color w:val="000000"/>
          <w:sz w:val="28"/>
        </w:rPr>
      </w:pPr>
      <w:r w:rsidRPr="00DD0361">
        <w:rPr>
          <w:color w:val="000000"/>
          <w:sz w:val="28"/>
        </w:rPr>
        <w:t xml:space="preserve">Увеличение производства мяса при любой форме </w:t>
      </w:r>
      <w:proofErr w:type="spellStart"/>
      <w:r w:rsidRPr="00DD0361">
        <w:rPr>
          <w:color w:val="000000"/>
          <w:sz w:val="28"/>
        </w:rPr>
        <w:t>доращивания</w:t>
      </w:r>
      <w:proofErr w:type="spellEnd"/>
      <w:r w:rsidRPr="00DD0361">
        <w:rPr>
          <w:color w:val="000000"/>
          <w:sz w:val="28"/>
        </w:rPr>
        <w:t xml:space="preserve"> и заключительного откорма молодняка крупного рогатого скота должно быть обеспечено за счет организации интенсивного откорма животных. Преимущество его по сравнению с </w:t>
      </w:r>
      <w:proofErr w:type="gramStart"/>
      <w:r w:rsidRPr="00DD0361">
        <w:rPr>
          <w:color w:val="000000"/>
          <w:sz w:val="28"/>
        </w:rPr>
        <w:t>обычным</w:t>
      </w:r>
      <w:proofErr w:type="gramEnd"/>
      <w:r w:rsidRPr="00DD0361">
        <w:rPr>
          <w:color w:val="000000"/>
          <w:sz w:val="28"/>
        </w:rPr>
        <w:t xml:space="preserve"> состоит в том, что при расходе одного и того же количества кормов можно получить мяса в 1,5 раза больше. При полноценном и качественном кормлении период откорма до принятых кондиций сокращается, что приводит к снижению расхода кормов, себестоимости продукции, повышению уровня ее рентабельности.</w:t>
      </w:r>
    </w:p>
    <w:p w:rsidR="00CA4D7B" w:rsidRPr="00DD0361" w:rsidRDefault="00CA4D7B" w:rsidP="00CA4D7B">
      <w:pPr>
        <w:spacing w:line="360" w:lineRule="auto"/>
        <w:contextualSpacing/>
        <w:rPr>
          <w:color w:val="000000"/>
          <w:sz w:val="28"/>
        </w:rPr>
      </w:pPr>
      <w:r w:rsidRPr="00DD0361">
        <w:rPr>
          <w:color w:val="000000"/>
          <w:sz w:val="28"/>
        </w:rPr>
        <w:t xml:space="preserve">Достигнутый уровень развития отечественного скотоводства еще не удовлетворил потребности всего </w:t>
      </w:r>
      <w:proofErr w:type="gramStart"/>
      <w:r w:rsidRPr="00DD0361">
        <w:rPr>
          <w:color w:val="000000"/>
          <w:sz w:val="28"/>
        </w:rPr>
        <w:t>населения</w:t>
      </w:r>
      <w:proofErr w:type="gramEnd"/>
      <w:r w:rsidRPr="00DD0361">
        <w:rPr>
          <w:color w:val="000000"/>
          <w:sz w:val="28"/>
        </w:rPr>
        <w:t xml:space="preserve"> как в цельной продукции, так и в продуктах ее переработки.</w:t>
      </w:r>
    </w:p>
    <w:p w:rsidR="00CA4D7B" w:rsidRPr="00DD0361" w:rsidRDefault="00CA4D7B" w:rsidP="00CA4D7B">
      <w:pPr>
        <w:spacing w:line="360" w:lineRule="auto"/>
        <w:contextualSpacing/>
        <w:rPr>
          <w:color w:val="000000"/>
          <w:sz w:val="28"/>
        </w:rPr>
      </w:pPr>
      <w:r w:rsidRPr="00DD0361">
        <w:rPr>
          <w:color w:val="000000"/>
          <w:sz w:val="28"/>
        </w:rPr>
        <w:t>В настоящее время финансовые трудности испытывают большинство сельскохозяйственных предприятий, поэтому они вынуждены заниматься расширением отраслей, приносящих максимальную выгоду, и свертывать производство убыточной продукции</w:t>
      </w:r>
      <w:r>
        <w:rPr>
          <w:color w:val="000000"/>
          <w:sz w:val="28"/>
        </w:rPr>
        <w:t xml:space="preserve"> </w:t>
      </w:r>
      <w:r w:rsidRPr="00143DF6">
        <w:rPr>
          <w:color w:val="000000"/>
          <w:sz w:val="28"/>
        </w:rPr>
        <w:t>[</w:t>
      </w:r>
      <w:r>
        <w:rPr>
          <w:color w:val="000000"/>
          <w:sz w:val="28"/>
        </w:rPr>
        <w:t>7</w:t>
      </w:r>
      <w:r w:rsidRPr="00143DF6">
        <w:rPr>
          <w:color w:val="000000"/>
          <w:sz w:val="28"/>
        </w:rPr>
        <w:t>]</w:t>
      </w:r>
      <w:r w:rsidRPr="00DD0361">
        <w:rPr>
          <w:color w:val="000000"/>
          <w:sz w:val="28"/>
        </w:rPr>
        <w:t>.</w:t>
      </w:r>
    </w:p>
    <w:p w:rsidR="00CA4D7B" w:rsidRPr="00DD0361" w:rsidRDefault="00CA4D7B" w:rsidP="00CA4D7B">
      <w:pPr>
        <w:spacing w:line="360" w:lineRule="auto"/>
        <w:contextualSpacing/>
        <w:rPr>
          <w:color w:val="000000"/>
          <w:sz w:val="28"/>
        </w:rPr>
      </w:pPr>
      <w:r w:rsidRPr="00DD0361">
        <w:rPr>
          <w:color w:val="000000"/>
          <w:sz w:val="28"/>
        </w:rPr>
        <w:t>Анализ показывает, что производственные мощности комплексов по выращиванию и откорму крупного рогатого скота используются лишь на треть. Наблюдается снижение поголовья крупного рогатого скота. В основном, этот процесс обусловлен следующими причинами:</w:t>
      </w:r>
    </w:p>
    <w:p w:rsidR="00CA4D7B" w:rsidRPr="00DD0361" w:rsidRDefault="00CA4D7B" w:rsidP="00CA4D7B">
      <w:pPr>
        <w:spacing w:line="360" w:lineRule="auto"/>
        <w:contextualSpacing/>
        <w:rPr>
          <w:color w:val="000000"/>
          <w:sz w:val="28"/>
        </w:rPr>
      </w:pPr>
      <w:r w:rsidRPr="00DD0361">
        <w:rPr>
          <w:color w:val="000000"/>
          <w:sz w:val="28"/>
        </w:rPr>
        <w:t>-</w:t>
      </w:r>
      <w:r>
        <w:rPr>
          <w:color w:val="000000"/>
          <w:sz w:val="28"/>
        </w:rPr>
        <w:t xml:space="preserve"> </w:t>
      </w:r>
      <w:r w:rsidRPr="00DD0361">
        <w:rPr>
          <w:color w:val="000000"/>
          <w:sz w:val="28"/>
        </w:rPr>
        <w:t>снижением влияния государства, в первую очередь экономического, на содержание животных и производства мясной продукции;</w:t>
      </w:r>
    </w:p>
    <w:p w:rsidR="00CA4D7B" w:rsidRPr="00DD0361" w:rsidRDefault="00CA4D7B" w:rsidP="00CA4D7B">
      <w:pPr>
        <w:spacing w:line="360" w:lineRule="auto"/>
        <w:contextualSpacing/>
        <w:rPr>
          <w:color w:val="000000"/>
          <w:sz w:val="28"/>
        </w:rPr>
      </w:pPr>
      <w:r w:rsidRPr="00DD0361">
        <w:rPr>
          <w:color w:val="000000"/>
          <w:sz w:val="28"/>
        </w:rPr>
        <w:t>-</w:t>
      </w:r>
      <w:r>
        <w:rPr>
          <w:color w:val="000000"/>
          <w:sz w:val="28"/>
        </w:rPr>
        <w:t xml:space="preserve"> </w:t>
      </w:r>
      <w:r w:rsidRPr="00DD0361">
        <w:rPr>
          <w:color w:val="000000"/>
          <w:sz w:val="28"/>
        </w:rPr>
        <w:t xml:space="preserve">нестабильностью макроэкономических показателей развития страны, способствующих возникновению </w:t>
      </w:r>
      <w:proofErr w:type="spellStart"/>
      <w:r w:rsidRPr="00DD0361">
        <w:rPr>
          <w:color w:val="000000"/>
          <w:sz w:val="28"/>
        </w:rPr>
        <w:t>диспаритета</w:t>
      </w:r>
      <w:proofErr w:type="spellEnd"/>
      <w:r w:rsidRPr="00DD0361">
        <w:rPr>
          <w:color w:val="000000"/>
          <w:sz w:val="28"/>
        </w:rPr>
        <w:t xml:space="preserve"> цен на продукцию животноводства и затрат на ее производство, прежде всего цен на энергоносители, сельхозтехнику и оборудование;</w:t>
      </w:r>
    </w:p>
    <w:p w:rsidR="00CA4D7B" w:rsidRPr="00DD0361" w:rsidRDefault="00CA4D7B" w:rsidP="00CA4D7B">
      <w:pPr>
        <w:spacing w:line="360" w:lineRule="auto"/>
        <w:contextualSpacing/>
        <w:rPr>
          <w:color w:val="000000"/>
          <w:sz w:val="28"/>
        </w:rPr>
      </w:pPr>
      <w:r w:rsidRPr="00DD0361">
        <w:rPr>
          <w:color w:val="000000"/>
          <w:sz w:val="28"/>
        </w:rPr>
        <w:t>-</w:t>
      </w:r>
      <w:r>
        <w:rPr>
          <w:color w:val="000000"/>
          <w:sz w:val="28"/>
        </w:rPr>
        <w:t xml:space="preserve"> </w:t>
      </w:r>
      <w:r w:rsidRPr="00DD0361">
        <w:rPr>
          <w:color w:val="000000"/>
          <w:sz w:val="28"/>
        </w:rPr>
        <w:t>низкой покупательной способностью подавляющего большинства населения страны;</w:t>
      </w:r>
    </w:p>
    <w:p w:rsidR="00CA4D7B" w:rsidRPr="00DD0361" w:rsidRDefault="00CA4D7B" w:rsidP="00CA4D7B">
      <w:pPr>
        <w:spacing w:line="360" w:lineRule="auto"/>
        <w:contextualSpacing/>
        <w:rPr>
          <w:color w:val="000000"/>
          <w:sz w:val="28"/>
        </w:rPr>
      </w:pPr>
      <w:r w:rsidRPr="00DD0361">
        <w:rPr>
          <w:color w:val="000000"/>
          <w:sz w:val="28"/>
        </w:rPr>
        <w:t>экспансией субсидированных импортных продуктов на продовольственный рынок России;</w:t>
      </w:r>
    </w:p>
    <w:p w:rsidR="00CA4D7B" w:rsidRPr="00DD0361" w:rsidRDefault="00CA4D7B" w:rsidP="00CA4D7B">
      <w:pPr>
        <w:spacing w:line="360" w:lineRule="auto"/>
        <w:contextualSpacing/>
        <w:rPr>
          <w:color w:val="000000"/>
          <w:sz w:val="28"/>
        </w:rPr>
      </w:pPr>
      <w:r w:rsidRPr="00DD0361">
        <w:rPr>
          <w:color w:val="000000"/>
          <w:sz w:val="28"/>
        </w:rPr>
        <w:t>-</w:t>
      </w:r>
      <w:r>
        <w:rPr>
          <w:color w:val="000000"/>
          <w:sz w:val="28"/>
        </w:rPr>
        <w:t xml:space="preserve"> </w:t>
      </w:r>
      <w:r w:rsidRPr="00DD0361">
        <w:rPr>
          <w:color w:val="000000"/>
          <w:sz w:val="28"/>
        </w:rPr>
        <w:t>неразвитостью инфраструктуры производителей сельхозпродукции, неравномерностью ее развития по регионам и зонам страны</w:t>
      </w:r>
      <w:r>
        <w:rPr>
          <w:color w:val="000000"/>
          <w:sz w:val="28"/>
        </w:rPr>
        <w:t xml:space="preserve"> </w:t>
      </w:r>
      <w:r w:rsidRPr="00143DF6">
        <w:rPr>
          <w:color w:val="000000"/>
          <w:sz w:val="28"/>
        </w:rPr>
        <w:t>[</w:t>
      </w:r>
      <w:r>
        <w:rPr>
          <w:color w:val="000000"/>
          <w:sz w:val="28"/>
        </w:rPr>
        <w:t>11</w:t>
      </w:r>
      <w:r w:rsidRPr="00143DF6">
        <w:rPr>
          <w:color w:val="000000"/>
          <w:sz w:val="28"/>
        </w:rPr>
        <w:t>]</w:t>
      </w:r>
      <w:r w:rsidRPr="00DD0361">
        <w:rPr>
          <w:color w:val="000000"/>
          <w:sz w:val="28"/>
        </w:rPr>
        <w:t>.</w:t>
      </w:r>
    </w:p>
    <w:p w:rsidR="00CA4D7B" w:rsidRPr="00DD0361" w:rsidRDefault="00CA4D7B" w:rsidP="00CA4D7B">
      <w:pPr>
        <w:spacing w:line="360" w:lineRule="auto"/>
        <w:contextualSpacing/>
        <w:rPr>
          <w:color w:val="000000"/>
          <w:sz w:val="28"/>
        </w:rPr>
      </w:pPr>
      <w:r w:rsidRPr="00DD0361">
        <w:rPr>
          <w:color w:val="000000"/>
          <w:sz w:val="28"/>
        </w:rPr>
        <w:t>Недостаточная организация и невысокая производительность труда, значительные затраты на строительство животноводческих помещений, дороговизна кормов при слабой кормовой базе сделали мясное скотоводство низкорентабельной отраслью, слабо конкурирующей с молочной. Все попытки восстановить ее с целью получения дешевой высококачественной говядины пока не приводят к желаемым результатам.</w:t>
      </w:r>
    </w:p>
    <w:p w:rsidR="00CA4D7B" w:rsidRPr="00DD0361" w:rsidRDefault="00CA4D7B" w:rsidP="00CA4D7B">
      <w:pPr>
        <w:spacing w:line="360" w:lineRule="auto"/>
        <w:contextualSpacing/>
        <w:rPr>
          <w:color w:val="000000"/>
          <w:sz w:val="28"/>
        </w:rPr>
      </w:pPr>
      <w:r w:rsidRPr="00DD0361">
        <w:rPr>
          <w:color w:val="000000"/>
          <w:sz w:val="28"/>
        </w:rPr>
        <w:t>Научно обоснованная концепция увеличения производства говядины в России на ближайшую перспективу включает следующие основные положения:</w:t>
      </w:r>
    </w:p>
    <w:p w:rsidR="00CA4D7B" w:rsidRPr="00DD0361" w:rsidRDefault="00CA4D7B" w:rsidP="00CA4D7B">
      <w:pPr>
        <w:spacing w:line="360" w:lineRule="auto"/>
        <w:contextualSpacing/>
        <w:rPr>
          <w:color w:val="000000"/>
          <w:sz w:val="28"/>
        </w:rPr>
      </w:pPr>
      <w:r w:rsidRPr="00DD0361">
        <w:rPr>
          <w:color w:val="000000"/>
          <w:sz w:val="28"/>
        </w:rPr>
        <w:t>- ориентация на удовлетворение потребностей населения страны в высококачественной говядине преимущественно за счет собственных ресурсов;</w:t>
      </w:r>
    </w:p>
    <w:p w:rsidR="00CA4D7B" w:rsidRPr="00DD0361" w:rsidRDefault="00CA4D7B" w:rsidP="00CA4D7B">
      <w:pPr>
        <w:spacing w:line="360" w:lineRule="auto"/>
        <w:contextualSpacing/>
        <w:rPr>
          <w:color w:val="000000"/>
          <w:sz w:val="28"/>
        </w:rPr>
      </w:pPr>
      <w:r>
        <w:rPr>
          <w:color w:val="000000"/>
          <w:sz w:val="28"/>
        </w:rPr>
        <w:t xml:space="preserve">- </w:t>
      </w:r>
      <w:r w:rsidRPr="00DD0361">
        <w:rPr>
          <w:color w:val="000000"/>
          <w:sz w:val="28"/>
        </w:rPr>
        <w:t>интенсификация использования потенциала мясной продуктивности</w:t>
      </w:r>
      <w:r w:rsidRPr="00DD0361">
        <w:rPr>
          <w:color w:val="000000"/>
          <w:sz w:val="28"/>
        </w:rPr>
        <w:br/>
        <w:t>откормочного контингента из молочных стад на 30 - 35 % за счет расширения и улучшения заключительного откорма;</w:t>
      </w:r>
    </w:p>
    <w:p w:rsidR="00CA4D7B" w:rsidRPr="00DD0361" w:rsidRDefault="00CA4D7B" w:rsidP="00CA4D7B">
      <w:pPr>
        <w:spacing w:line="360" w:lineRule="auto"/>
        <w:contextualSpacing/>
        <w:rPr>
          <w:color w:val="000000"/>
          <w:sz w:val="28"/>
        </w:rPr>
      </w:pPr>
      <w:r w:rsidRPr="00DD0361">
        <w:rPr>
          <w:color w:val="000000"/>
          <w:sz w:val="28"/>
        </w:rPr>
        <w:t>-</w:t>
      </w:r>
      <w:r>
        <w:rPr>
          <w:color w:val="000000"/>
          <w:sz w:val="28"/>
        </w:rPr>
        <w:t xml:space="preserve"> </w:t>
      </w:r>
      <w:r w:rsidRPr="00DD0361">
        <w:rPr>
          <w:color w:val="000000"/>
          <w:sz w:val="28"/>
        </w:rPr>
        <w:t>повышение съемной живой массы до 400 - 600 кг и более в</w:t>
      </w:r>
      <w:r w:rsidRPr="00DD0361">
        <w:rPr>
          <w:color w:val="000000"/>
          <w:sz w:val="28"/>
        </w:rPr>
        <w:br/>
        <w:t>зависимости от породы с учетом закрепления кормовой базы и других</w:t>
      </w:r>
      <w:r w:rsidRPr="00DD0361">
        <w:rPr>
          <w:color w:val="000000"/>
          <w:sz w:val="28"/>
        </w:rPr>
        <w:br/>
        <w:t>условий;</w:t>
      </w:r>
    </w:p>
    <w:p w:rsidR="00CA4D7B" w:rsidRPr="00DD0361" w:rsidRDefault="00CA4D7B" w:rsidP="00CA4D7B">
      <w:pPr>
        <w:spacing w:line="360" w:lineRule="auto"/>
        <w:contextualSpacing/>
        <w:rPr>
          <w:color w:val="000000"/>
          <w:sz w:val="28"/>
        </w:rPr>
      </w:pPr>
      <w:r w:rsidRPr="00DD0361">
        <w:rPr>
          <w:color w:val="000000"/>
          <w:sz w:val="28"/>
        </w:rPr>
        <w:t>-</w:t>
      </w:r>
      <w:r>
        <w:rPr>
          <w:color w:val="000000"/>
          <w:sz w:val="28"/>
        </w:rPr>
        <w:t xml:space="preserve"> </w:t>
      </w:r>
      <w:r w:rsidRPr="00DD0361">
        <w:rPr>
          <w:color w:val="000000"/>
          <w:sz w:val="28"/>
        </w:rPr>
        <w:t>скрещивание молочных коров (до 20 - 25 %) с быками</w:t>
      </w:r>
      <w:r w:rsidRPr="00DD0361">
        <w:rPr>
          <w:color w:val="000000"/>
          <w:sz w:val="28"/>
        </w:rPr>
        <w:br/>
        <w:t>специализированных мясных пород для получения высокопродуктивного</w:t>
      </w:r>
      <w:r w:rsidRPr="00DD0361">
        <w:rPr>
          <w:color w:val="000000"/>
          <w:sz w:val="28"/>
        </w:rPr>
        <w:br/>
        <w:t>откормочного молодняка;</w:t>
      </w:r>
    </w:p>
    <w:p w:rsidR="00CA4D7B" w:rsidRPr="00DD0361" w:rsidRDefault="00CA4D7B" w:rsidP="00CA4D7B">
      <w:pPr>
        <w:spacing w:line="360" w:lineRule="auto"/>
        <w:contextualSpacing/>
        <w:rPr>
          <w:color w:val="000000"/>
          <w:sz w:val="28"/>
        </w:rPr>
      </w:pPr>
      <w:r w:rsidRPr="00DD0361">
        <w:rPr>
          <w:color w:val="000000"/>
          <w:sz w:val="28"/>
        </w:rPr>
        <w:t>-</w:t>
      </w:r>
      <w:r>
        <w:rPr>
          <w:color w:val="000000"/>
          <w:sz w:val="28"/>
        </w:rPr>
        <w:t xml:space="preserve"> </w:t>
      </w:r>
      <w:r w:rsidRPr="00DD0361">
        <w:rPr>
          <w:color w:val="000000"/>
          <w:sz w:val="28"/>
        </w:rPr>
        <w:t>коренное развитие мясного скотоводства в традиционных и новых</w:t>
      </w:r>
      <w:r w:rsidRPr="00DD0361">
        <w:rPr>
          <w:color w:val="000000"/>
          <w:sz w:val="28"/>
        </w:rPr>
        <w:br/>
        <w:t>районах с доведением численности его поголовья к 2010 году минимум до 2</w:t>
      </w:r>
      <w:r w:rsidRPr="00DD0361">
        <w:rPr>
          <w:color w:val="000000"/>
          <w:sz w:val="28"/>
        </w:rPr>
        <w:br/>
        <w:t>млн. голов</w:t>
      </w:r>
      <w:r>
        <w:rPr>
          <w:color w:val="000000"/>
          <w:sz w:val="28"/>
        </w:rPr>
        <w:t xml:space="preserve"> </w:t>
      </w:r>
      <w:r w:rsidRPr="00143DF6">
        <w:rPr>
          <w:color w:val="000000"/>
          <w:sz w:val="28"/>
        </w:rPr>
        <w:t>[</w:t>
      </w:r>
      <w:r>
        <w:rPr>
          <w:color w:val="000000"/>
          <w:sz w:val="28"/>
        </w:rPr>
        <w:t>36</w:t>
      </w:r>
      <w:r w:rsidRPr="00143DF6">
        <w:rPr>
          <w:color w:val="000000"/>
          <w:sz w:val="28"/>
        </w:rPr>
        <w:t>]</w:t>
      </w:r>
      <w:r w:rsidRPr="00DD0361">
        <w:rPr>
          <w:color w:val="000000"/>
          <w:sz w:val="28"/>
        </w:rPr>
        <w:t>.</w:t>
      </w:r>
    </w:p>
    <w:p w:rsidR="00CA4D7B" w:rsidRPr="00DD0361" w:rsidRDefault="00CA4D7B" w:rsidP="00CA4D7B">
      <w:pPr>
        <w:spacing w:line="360" w:lineRule="auto"/>
        <w:contextualSpacing/>
        <w:rPr>
          <w:color w:val="000000"/>
          <w:sz w:val="28"/>
        </w:rPr>
      </w:pPr>
      <w:r w:rsidRPr="00DD0361">
        <w:rPr>
          <w:color w:val="000000"/>
          <w:sz w:val="28"/>
        </w:rPr>
        <w:t>Финансовая поддержка мясного скотоводства может осуществляться за счет льготного кредитования, дотаций. Причем эти средства должны выделяться по целевому назначению.</w:t>
      </w:r>
    </w:p>
    <w:p w:rsidR="00CA4D7B" w:rsidRPr="00DD0361" w:rsidRDefault="00CA4D7B" w:rsidP="00CA4D7B">
      <w:pPr>
        <w:spacing w:line="360" w:lineRule="auto"/>
        <w:contextualSpacing/>
        <w:rPr>
          <w:color w:val="000000"/>
          <w:sz w:val="28"/>
        </w:rPr>
      </w:pPr>
      <w:r w:rsidRPr="00DD0361">
        <w:rPr>
          <w:color w:val="000000"/>
          <w:sz w:val="28"/>
        </w:rPr>
        <w:t xml:space="preserve">В некоторых республиках и областях выделяются дотации на мясное скотоводство, но они даются не в денежной массе, а, как правило, </w:t>
      </w:r>
      <w:proofErr w:type="spellStart"/>
      <w:r w:rsidRPr="00DD0361">
        <w:rPr>
          <w:color w:val="000000"/>
          <w:sz w:val="28"/>
        </w:rPr>
        <w:t>горючесмазочными</w:t>
      </w:r>
      <w:proofErr w:type="spellEnd"/>
      <w:r w:rsidRPr="00DD0361">
        <w:rPr>
          <w:color w:val="000000"/>
          <w:sz w:val="28"/>
        </w:rPr>
        <w:t xml:space="preserve"> материалами, что стимулирует производство зерна, но никак не влияет на развитие отрасли</w:t>
      </w:r>
      <w:r>
        <w:rPr>
          <w:color w:val="000000"/>
          <w:sz w:val="28"/>
        </w:rPr>
        <w:t xml:space="preserve"> </w:t>
      </w:r>
      <w:r w:rsidRPr="00143DF6">
        <w:rPr>
          <w:color w:val="000000"/>
          <w:sz w:val="28"/>
        </w:rPr>
        <w:t>[</w:t>
      </w:r>
      <w:r>
        <w:rPr>
          <w:color w:val="000000"/>
          <w:sz w:val="28"/>
        </w:rPr>
        <w:t>29</w:t>
      </w:r>
      <w:r w:rsidRPr="00143DF6">
        <w:rPr>
          <w:color w:val="000000"/>
          <w:sz w:val="28"/>
        </w:rPr>
        <w:t>]</w:t>
      </w:r>
      <w:r w:rsidRPr="00DD0361">
        <w:rPr>
          <w:color w:val="000000"/>
          <w:sz w:val="28"/>
        </w:rPr>
        <w:t>.</w:t>
      </w:r>
    </w:p>
    <w:p w:rsidR="00CA4D7B" w:rsidRPr="00DD0361" w:rsidRDefault="00CA4D7B" w:rsidP="00CA4D7B">
      <w:pPr>
        <w:spacing w:line="360" w:lineRule="auto"/>
        <w:contextualSpacing/>
        <w:rPr>
          <w:color w:val="000000"/>
          <w:sz w:val="28"/>
        </w:rPr>
      </w:pPr>
      <w:r w:rsidRPr="00DD0361">
        <w:rPr>
          <w:color w:val="000000"/>
          <w:sz w:val="28"/>
        </w:rPr>
        <w:t>Сегодня все технологические и экономические вопросы должны решаться комплексно. Без научного обоснования нельзя уверенно рекомендовать какую продукцию, в каких регионах производить, при каком уровне продуктивности животных и производительности труда. При этом нельзя не учитывать слишком большие природно-климатические и экономические различия по регионам страны</w:t>
      </w:r>
      <w:r>
        <w:rPr>
          <w:color w:val="000000"/>
          <w:sz w:val="28"/>
        </w:rPr>
        <w:t xml:space="preserve"> </w:t>
      </w:r>
      <w:r w:rsidRPr="00143DF6">
        <w:rPr>
          <w:color w:val="000000"/>
          <w:sz w:val="28"/>
        </w:rPr>
        <w:t>[</w:t>
      </w:r>
      <w:r>
        <w:rPr>
          <w:color w:val="000000"/>
          <w:sz w:val="28"/>
        </w:rPr>
        <w:t>24</w:t>
      </w:r>
      <w:r w:rsidRPr="00143DF6">
        <w:rPr>
          <w:color w:val="000000"/>
          <w:sz w:val="28"/>
        </w:rPr>
        <w:t>]</w:t>
      </w:r>
      <w:r w:rsidRPr="00DD0361">
        <w:rPr>
          <w:color w:val="000000"/>
          <w:sz w:val="28"/>
        </w:rPr>
        <w:t>.</w:t>
      </w:r>
    </w:p>
    <w:p w:rsidR="00CA4D7B" w:rsidRDefault="00CA4D7B" w:rsidP="00CA4D7B">
      <w:pPr>
        <w:spacing w:line="360" w:lineRule="auto"/>
        <w:contextualSpacing/>
        <w:rPr>
          <w:color w:val="000000"/>
          <w:sz w:val="28"/>
        </w:rPr>
      </w:pPr>
      <w:r w:rsidRPr="00DD0361">
        <w:rPr>
          <w:color w:val="000000"/>
          <w:sz w:val="28"/>
        </w:rPr>
        <w:t>Дальнейший динамичный рост сельскохозяйственного производства требует принятия мер государственного регулирования, развития рынка животноводческой продукции, адекватных новой экономической ситуации.</w:t>
      </w:r>
    </w:p>
    <w:p w:rsidR="00CA4D7B" w:rsidRPr="00D94DF8" w:rsidRDefault="00CA4D7B" w:rsidP="00CA4D7B">
      <w:pPr>
        <w:shd w:val="clear" w:color="auto" w:fill="FFFFFF"/>
        <w:spacing w:line="360" w:lineRule="auto"/>
        <w:outlineLvl w:val="0"/>
        <w:rPr>
          <w:sz w:val="28"/>
        </w:rPr>
      </w:pPr>
    </w:p>
    <w:p w:rsidR="00CA4D7B" w:rsidRDefault="00CA4D7B"/>
    <w:p w:rsidR="00CA4D7B" w:rsidRDefault="00CA4D7B"/>
    <w:p w:rsidR="00CA4D7B" w:rsidRDefault="00CA4D7B"/>
    <w:p w:rsidR="00CA4D7B" w:rsidRDefault="00CA4D7B"/>
    <w:p w:rsidR="00CA4D7B" w:rsidRDefault="00CA4D7B"/>
    <w:p w:rsidR="00CA4D7B" w:rsidRDefault="00CA4D7B"/>
    <w:p w:rsidR="00CA4D7B" w:rsidRDefault="00CA4D7B"/>
    <w:p w:rsidR="00CA4D7B" w:rsidRDefault="00CA4D7B"/>
    <w:p w:rsidR="00CA4D7B" w:rsidRDefault="00CA4D7B"/>
    <w:p w:rsidR="00CA4D7B" w:rsidRDefault="00CA4D7B"/>
    <w:p w:rsidR="00CA4D7B" w:rsidRDefault="00CA4D7B"/>
    <w:p w:rsidR="00CA4D7B" w:rsidRDefault="00CA4D7B"/>
    <w:p w:rsidR="00CA4D7B" w:rsidRDefault="00CA4D7B"/>
    <w:p w:rsidR="00CA4D7B" w:rsidRDefault="00CA4D7B"/>
    <w:p w:rsidR="00CA4D7B" w:rsidRDefault="00CA4D7B"/>
    <w:p w:rsidR="00CA4D7B" w:rsidRDefault="00CA4D7B"/>
    <w:p w:rsidR="00CA4D7B" w:rsidRDefault="00CA4D7B"/>
    <w:p w:rsidR="00CA4D7B" w:rsidRDefault="00CA4D7B"/>
    <w:p w:rsidR="00CA4D7B" w:rsidRDefault="00CA4D7B"/>
    <w:p w:rsidR="00CA4D7B" w:rsidRDefault="00CA4D7B"/>
    <w:p w:rsidR="00CA4D7B" w:rsidRDefault="00CA4D7B"/>
    <w:p w:rsidR="00CA4D7B" w:rsidRDefault="00CA4D7B"/>
    <w:p w:rsidR="00CA4D7B" w:rsidRDefault="00CA4D7B"/>
    <w:p w:rsidR="00CA4D7B" w:rsidRDefault="00CA4D7B"/>
    <w:p w:rsidR="00CA4D7B" w:rsidRDefault="00CA4D7B"/>
    <w:p w:rsidR="00CA4D7B" w:rsidRDefault="00CA4D7B"/>
    <w:p w:rsidR="00CA4D7B" w:rsidRDefault="00CA4D7B"/>
    <w:p w:rsidR="00CA4D7B" w:rsidRDefault="00CA4D7B"/>
    <w:p w:rsidR="00CA4D7B" w:rsidRDefault="00CA4D7B"/>
    <w:p w:rsidR="00CA4D7B" w:rsidRDefault="00CA4D7B"/>
    <w:p w:rsidR="00CA4D7B" w:rsidRDefault="00CA4D7B"/>
    <w:p w:rsidR="00CA4D7B" w:rsidRDefault="00CA4D7B"/>
    <w:p w:rsidR="00CA4D7B" w:rsidRDefault="00CA4D7B"/>
    <w:p w:rsidR="00CA4D7B" w:rsidRDefault="00CA4D7B"/>
    <w:p w:rsidR="00CA4D7B" w:rsidRDefault="00CA4D7B"/>
    <w:p w:rsidR="00CA4D7B" w:rsidRPr="00A76444" w:rsidRDefault="00CA4D7B" w:rsidP="00CA4D7B">
      <w:pPr>
        <w:spacing w:line="360" w:lineRule="auto"/>
        <w:contextualSpacing/>
        <w:jc w:val="center"/>
        <w:rPr>
          <w:iCs/>
          <w:kern w:val="36"/>
          <w:sz w:val="28"/>
          <w:lang w:eastAsia="ru-RU"/>
        </w:rPr>
      </w:pPr>
      <w:r w:rsidRPr="00A76444">
        <w:rPr>
          <w:color w:val="000000"/>
          <w:sz w:val="28"/>
          <w:lang w:eastAsia="ru-RU"/>
        </w:rPr>
        <w:t>2.</w:t>
      </w:r>
      <w:r w:rsidRPr="00A76444">
        <w:rPr>
          <w:iCs/>
          <w:kern w:val="36"/>
          <w:sz w:val="28"/>
          <w:lang w:eastAsia="ru-RU"/>
        </w:rPr>
        <w:t xml:space="preserve"> СОВРЕМЕННОЕ СОСТОЯНИЕ РАЗВИТИЯ ОРГАНИЗАЦИИ</w:t>
      </w:r>
    </w:p>
    <w:p w:rsidR="00CA4D7B" w:rsidRPr="00A76444" w:rsidRDefault="00CA4D7B" w:rsidP="00CA4D7B">
      <w:pPr>
        <w:spacing w:line="360" w:lineRule="auto"/>
        <w:contextualSpacing/>
        <w:jc w:val="center"/>
        <w:rPr>
          <w:sz w:val="28"/>
          <w:lang w:eastAsia="ru-RU"/>
        </w:rPr>
      </w:pPr>
      <w:r w:rsidRPr="00A76444">
        <w:rPr>
          <w:sz w:val="28"/>
          <w:lang w:eastAsia="ru-RU"/>
        </w:rPr>
        <w:t>2.1 Общие сведения и характеристика основных видов деятельности</w:t>
      </w:r>
    </w:p>
    <w:p w:rsidR="00CA4D7B" w:rsidRPr="00A76444" w:rsidRDefault="00CA4D7B" w:rsidP="00CA4D7B">
      <w:pPr>
        <w:spacing w:line="360" w:lineRule="auto"/>
        <w:ind w:firstLine="708"/>
        <w:contextualSpacing/>
        <w:rPr>
          <w:sz w:val="28"/>
          <w:lang w:eastAsia="ru-RU"/>
        </w:rPr>
      </w:pPr>
      <w:r w:rsidRPr="00A76444">
        <w:rPr>
          <w:sz w:val="28"/>
        </w:rPr>
        <w:t>Полное наименование организации – Сельскохозяйственный кооператив «Колхоз «Молодая гвардия». Юридический  адрес -</w:t>
      </w:r>
      <w:r w:rsidRPr="00A76444">
        <w:t xml:space="preserve"> </w:t>
      </w:r>
      <w:r w:rsidRPr="00A76444">
        <w:rPr>
          <w:sz w:val="28"/>
        </w:rPr>
        <w:t xml:space="preserve"> Удмуртская Республика, </w:t>
      </w:r>
      <w:proofErr w:type="spellStart"/>
      <w:r w:rsidRPr="00A76444">
        <w:rPr>
          <w:sz w:val="28"/>
        </w:rPr>
        <w:t>Алнашский</w:t>
      </w:r>
      <w:proofErr w:type="spellEnd"/>
      <w:r w:rsidRPr="00A76444">
        <w:rPr>
          <w:sz w:val="28"/>
        </w:rPr>
        <w:t xml:space="preserve"> район, с.  </w:t>
      </w:r>
      <w:proofErr w:type="gramStart"/>
      <w:r w:rsidRPr="00A76444">
        <w:rPr>
          <w:sz w:val="28"/>
        </w:rPr>
        <w:t>Нижнее</w:t>
      </w:r>
      <w:proofErr w:type="gramEnd"/>
      <w:r w:rsidRPr="00A76444">
        <w:rPr>
          <w:sz w:val="28"/>
        </w:rPr>
        <w:t xml:space="preserve"> </w:t>
      </w:r>
      <w:proofErr w:type="spellStart"/>
      <w:r w:rsidRPr="00A76444">
        <w:rPr>
          <w:sz w:val="28"/>
        </w:rPr>
        <w:t>Асаново</w:t>
      </w:r>
      <w:proofErr w:type="spellEnd"/>
      <w:r w:rsidRPr="00A76444">
        <w:rPr>
          <w:sz w:val="28"/>
        </w:rPr>
        <w:t>, ул. М. Крылова, 2Г. Вид собственности -</w:t>
      </w:r>
      <w:r w:rsidRPr="00A76444">
        <w:rPr>
          <w:color w:val="222222"/>
          <w:sz w:val="23"/>
          <w:szCs w:val="23"/>
          <w:shd w:val="clear" w:color="auto" w:fill="FFFFFF"/>
        </w:rPr>
        <w:t xml:space="preserve"> </w:t>
      </w:r>
      <w:r w:rsidRPr="00A76444">
        <w:rPr>
          <w:sz w:val="28"/>
        </w:rPr>
        <w:t xml:space="preserve">частная собственность. </w:t>
      </w:r>
      <w:r w:rsidRPr="00A76444">
        <w:rPr>
          <w:rFonts w:eastAsia="Calibri"/>
          <w:sz w:val="28"/>
        </w:rPr>
        <w:t>Колхоз «Молодая гвардия» зарегистрирована 28 августа 2000 года.</w:t>
      </w:r>
      <w:r w:rsidRPr="00A76444">
        <w:rPr>
          <w:sz w:val="28"/>
          <w:lang w:eastAsia="ru-RU"/>
        </w:rPr>
        <w:t xml:space="preserve"> Организационно-правовая форма (ОПФ</w:t>
      </w:r>
      <w:r w:rsidRPr="00A76444">
        <w:rPr>
          <w:sz w:val="28"/>
          <w:shd w:val="clear" w:color="auto" w:fill="FFFFFF" w:themeFill="background1"/>
          <w:lang w:eastAsia="ru-RU"/>
        </w:rPr>
        <w:t>) -</w:t>
      </w:r>
      <w:r w:rsidRPr="00A76444">
        <w:rPr>
          <w:rFonts w:eastAsia="Calibri"/>
          <w:color w:val="222222"/>
          <w:sz w:val="28"/>
          <w:shd w:val="clear" w:color="auto" w:fill="FFFFFF" w:themeFill="background1"/>
        </w:rPr>
        <w:t xml:space="preserve"> Сельскохозяйственные производственные кооперативы.</w:t>
      </w:r>
      <w:r w:rsidRPr="00A76444">
        <w:rPr>
          <w:rFonts w:eastAsia="Calibri"/>
          <w:color w:val="222222"/>
          <w:sz w:val="23"/>
          <w:szCs w:val="23"/>
        </w:rPr>
        <w:t xml:space="preserve"> </w:t>
      </w:r>
      <w:r w:rsidRPr="00A76444">
        <w:rPr>
          <w:sz w:val="28"/>
          <w:lang w:eastAsia="ru-RU"/>
        </w:rPr>
        <w:t>Основным видом деятельности является «Растениеводство в сочетании с животноводством». Организация также осуществляет деятельность по следующим неосновным направлениям: выращивание столовых корнеплодных и клубнеплодных культур, силос, сенаж и других культур. Основная отрасль компании - «Производство молока». Директор организации – Крылов Михаил Александрович. </w:t>
      </w:r>
    </w:p>
    <w:p w:rsidR="00CA4D7B" w:rsidRPr="00A76444" w:rsidRDefault="00CA4D7B" w:rsidP="00CA4D7B">
      <w:pPr>
        <w:pStyle w:val="a3"/>
        <w:spacing w:line="360" w:lineRule="auto"/>
        <w:ind w:left="0" w:right="-1" w:firstLine="567"/>
        <w:outlineLvl w:val="1"/>
        <w:rPr>
          <w:sz w:val="28"/>
          <w:lang w:eastAsia="ru-RU"/>
        </w:rPr>
      </w:pPr>
      <w:proofErr w:type="gramStart"/>
      <w:r w:rsidRPr="00A76444">
        <w:rPr>
          <w:sz w:val="28"/>
          <w:lang w:eastAsia="ru-RU"/>
        </w:rPr>
        <w:t>Коллективное хозяйство «Молодая гвардия» является сельскохозяйственным производственным кооперативом, созданным гражданами на основе добровольного членства для совместной деятельности по производству, переработке и сбыту сельскохозяйственной продукции, а также для выполнения иной, не запрещенной законом, деятельности, основанной на их личном трудовом участии и является правопреемником колхоза «Молодая гвардия» [1].</w:t>
      </w:r>
      <w:proofErr w:type="gramEnd"/>
    </w:p>
    <w:p w:rsidR="00CA4D7B" w:rsidRPr="00A76444" w:rsidRDefault="00CA4D7B" w:rsidP="00CA4D7B">
      <w:pPr>
        <w:pStyle w:val="a3"/>
        <w:spacing w:line="360" w:lineRule="auto"/>
        <w:ind w:left="0" w:right="-1" w:firstLine="567"/>
        <w:outlineLvl w:val="1"/>
        <w:rPr>
          <w:sz w:val="28"/>
          <w:lang w:eastAsia="ru-RU"/>
        </w:rPr>
      </w:pPr>
      <w:r w:rsidRPr="00A76444">
        <w:rPr>
          <w:sz w:val="28"/>
          <w:lang w:eastAsia="ru-RU"/>
        </w:rPr>
        <w:t>Предприятие создано для совместной деятельности по производству, переработке и сбыту сельскохозяйственной продукции с учетом рационального использования земли и других ресурсов и получения на этой основе прибыли для повышения благосостояния членов колхоза, улучшения условий труда и быта.</w:t>
      </w:r>
    </w:p>
    <w:p w:rsidR="00CA4D7B" w:rsidRPr="00A76444" w:rsidRDefault="00CA4D7B" w:rsidP="00CA4D7B">
      <w:pPr>
        <w:pStyle w:val="a3"/>
        <w:spacing w:line="360" w:lineRule="auto"/>
        <w:ind w:left="0" w:right="-1" w:firstLine="567"/>
        <w:outlineLvl w:val="1"/>
        <w:rPr>
          <w:sz w:val="28"/>
          <w:lang w:eastAsia="ru-RU"/>
        </w:rPr>
      </w:pPr>
      <w:r w:rsidRPr="00A76444">
        <w:rPr>
          <w:sz w:val="28"/>
          <w:lang w:eastAsia="ru-RU"/>
        </w:rPr>
        <w:t>Основными видами деятельности являются:</w:t>
      </w:r>
    </w:p>
    <w:p w:rsidR="00CA4D7B" w:rsidRPr="00A76444" w:rsidRDefault="00CA4D7B" w:rsidP="00CA4D7B">
      <w:pPr>
        <w:pStyle w:val="a3"/>
        <w:spacing w:line="360" w:lineRule="auto"/>
        <w:ind w:left="0" w:right="-1" w:firstLine="567"/>
        <w:outlineLvl w:val="1"/>
        <w:rPr>
          <w:sz w:val="28"/>
          <w:lang w:eastAsia="ru-RU"/>
        </w:rPr>
      </w:pPr>
      <w:r w:rsidRPr="00A76444">
        <w:rPr>
          <w:sz w:val="28"/>
          <w:lang w:eastAsia="ru-RU"/>
        </w:rPr>
        <w:t>- растениеводство и реализация продуктов его деятельности;</w:t>
      </w:r>
    </w:p>
    <w:p w:rsidR="00CA4D7B" w:rsidRPr="00A76444" w:rsidRDefault="00CA4D7B" w:rsidP="00CA4D7B">
      <w:pPr>
        <w:pStyle w:val="a3"/>
        <w:spacing w:line="360" w:lineRule="auto"/>
        <w:ind w:left="0" w:right="-1" w:firstLine="567"/>
        <w:outlineLvl w:val="1"/>
        <w:rPr>
          <w:sz w:val="28"/>
          <w:lang w:eastAsia="ru-RU"/>
        </w:rPr>
      </w:pPr>
      <w:r w:rsidRPr="00A76444">
        <w:rPr>
          <w:sz w:val="28"/>
          <w:lang w:eastAsia="ru-RU"/>
        </w:rPr>
        <w:t>- животноводство и реализация продуктов его деятельности;</w:t>
      </w:r>
    </w:p>
    <w:p w:rsidR="00CA4D7B" w:rsidRPr="00A76444" w:rsidRDefault="00CA4D7B" w:rsidP="00CA4D7B">
      <w:pPr>
        <w:pStyle w:val="a3"/>
        <w:spacing w:line="360" w:lineRule="auto"/>
        <w:ind w:left="0" w:right="-1" w:firstLine="567"/>
        <w:outlineLvl w:val="1"/>
        <w:rPr>
          <w:sz w:val="28"/>
          <w:lang w:eastAsia="ru-RU"/>
        </w:rPr>
      </w:pPr>
      <w:r w:rsidRPr="00A76444">
        <w:rPr>
          <w:sz w:val="28"/>
          <w:lang w:eastAsia="ru-RU"/>
        </w:rPr>
        <w:t>- проведение торговой, закупочной и сбытовой деятельности;</w:t>
      </w:r>
    </w:p>
    <w:p w:rsidR="00CA4D7B" w:rsidRPr="00A76444" w:rsidRDefault="00CA4D7B" w:rsidP="00CA4D7B">
      <w:pPr>
        <w:pStyle w:val="a3"/>
        <w:spacing w:line="360" w:lineRule="auto"/>
        <w:ind w:left="0" w:right="-1" w:firstLine="567"/>
        <w:outlineLvl w:val="1"/>
        <w:rPr>
          <w:sz w:val="28"/>
          <w:lang w:eastAsia="ru-RU"/>
        </w:rPr>
      </w:pPr>
      <w:r w:rsidRPr="00A76444">
        <w:rPr>
          <w:sz w:val="28"/>
          <w:lang w:eastAsia="ru-RU"/>
        </w:rPr>
        <w:t>- оказание услуг физическим и юридическим лицам.</w:t>
      </w:r>
    </w:p>
    <w:p w:rsidR="00CA4D7B" w:rsidRPr="00A76444" w:rsidRDefault="00CA4D7B" w:rsidP="00CA4D7B">
      <w:pPr>
        <w:pStyle w:val="a3"/>
        <w:spacing w:line="360" w:lineRule="auto"/>
        <w:ind w:left="0" w:right="-1" w:firstLine="567"/>
        <w:outlineLvl w:val="1"/>
        <w:rPr>
          <w:sz w:val="28"/>
          <w:lang w:eastAsia="ru-RU"/>
        </w:rPr>
      </w:pPr>
      <w:r w:rsidRPr="00A76444">
        <w:rPr>
          <w:sz w:val="28"/>
          <w:lang w:eastAsia="ru-RU"/>
        </w:rPr>
        <w:t xml:space="preserve">История СХК «Молодая гвардия» началась 85 лет назад, когда в селе </w:t>
      </w:r>
      <w:proofErr w:type="gramStart"/>
      <w:r w:rsidRPr="00A76444">
        <w:rPr>
          <w:sz w:val="28"/>
          <w:lang w:eastAsia="ru-RU"/>
        </w:rPr>
        <w:t>Нижнее</w:t>
      </w:r>
      <w:proofErr w:type="gramEnd"/>
      <w:r w:rsidRPr="00A76444">
        <w:rPr>
          <w:sz w:val="28"/>
          <w:lang w:eastAsia="ru-RU"/>
        </w:rPr>
        <w:t xml:space="preserve"> </w:t>
      </w:r>
      <w:proofErr w:type="spellStart"/>
      <w:r w:rsidRPr="00A76444">
        <w:rPr>
          <w:sz w:val="28"/>
          <w:lang w:eastAsia="ru-RU"/>
        </w:rPr>
        <w:t>Асаново</w:t>
      </w:r>
      <w:proofErr w:type="spellEnd"/>
      <w:r w:rsidRPr="00A76444">
        <w:rPr>
          <w:sz w:val="28"/>
          <w:lang w:eastAsia="ru-RU"/>
        </w:rPr>
        <w:t xml:space="preserve"> </w:t>
      </w:r>
      <w:proofErr w:type="spellStart"/>
      <w:r w:rsidRPr="00A76444">
        <w:rPr>
          <w:sz w:val="28"/>
          <w:lang w:eastAsia="ru-RU"/>
        </w:rPr>
        <w:t>Алнашского</w:t>
      </w:r>
      <w:proofErr w:type="spellEnd"/>
      <w:r w:rsidRPr="00A76444">
        <w:rPr>
          <w:sz w:val="28"/>
          <w:lang w:eastAsia="ru-RU"/>
        </w:rPr>
        <w:t xml:space="preserve"> района Удмуртской республики решили объединиться пять хозяйств бедняков и 17 середняков.</w:t>
      </w:r>
    </w:p>
    <w:p w:rsidR="00CA4D7B" w:rsidRPr="00A76444" w:rsidRDefault="00CA4D7B" w:rsidP="00CA4D7B">
      <w:pPr>
        <w:pStyle w:val="a3"/>
        <w:spacing w:line="360" w:lineRule="auto"/>
        <w:ind w:left="0" w:right="-1" w:firstLine="567"/>
        <w:outlineLvl w:val="1"/>
        <w:rPr>
          <w:sz w:val="28"/>
          <w:lang w:eastAsia="ru-RU"/>
        </w:rPr>
      </w:pPr>
      <w:r w:rsidRPr="00A76444">
        <w:rPr>
          <w:sz w:val="28"/>
          <w:lang w:eastAsia="ru-RU"/>
        </w:rPr>
        <w:t>15 апреля 2000 года решением общего собрания колхозников колхоз «Молодая гвардия» преобразован в сельскохозяйственный кооператив «Молодая гвардия» [8].</w:t>
      </w:r>
    </w:p>
    <w:p w:rsidR="00CA4D7B" w:rsidRPr="00A76444" w:rsidRDefault="00CA4D7B" w:rsidP="00CA4D7B">
      <w:pPr>
        <w:pStyle w:val="a3"/>
        <w:spacing w:line="360" w:lineRule="auto"/>
        <w:ind w:left="0" w:right="-1" w:firstLine="567"/>
        <w:outlineLvl w:val="1"/>
        <w:rPr>
          <w:sz w:val="28"/>
          <w:lang w:eastAsia="ru-RU"/>
        </w:rPr>
      </w:pPr>
      <w:r w:rsidRPr="00A76444">
        <w:rPr>
          <w:sz w:val="28"/>
          <w:lang w:eastAsia="ru-RU"/>
        </w:rPr>
        <w:t xml:space="preserve">Центральная усадьба располагается в Нижнем </w:t>
      </w:r>
      <w:proofErr w:type="spellStart"/>
      <w:r w:rsidRPr="00A76444">
        <w:rPr>
          <w:sz w:val="28"/>
          <w:lang w:eastAsia="ru-RU"/>
        </w:rPr>
        <w:t>Асаново</w:t>
      </w:r>
      <w:proofErr w:type="spellEnd"/>
      <w:r w:rsidRPr="00A76444">
        <w:rPr>
          <w:sz w:val="28"/>
          <w:lang w:eastAsia="ru-RU"/>
        </w:rPr>
        <w:t xml:space="preserve">, где и содержится основное поголовье крупного рогатого скота. </w:t>
      </w:r>
    </w:p>
    <w:p w:rsidR="00CA4D7B" w:rsidRPr="00A76444" w:rsidRDefault="00CA4D7B" w:rsidP="00CA4D7B">
      <w:pPr>
        <w:pStyle w:val="a3"/>
        <w:spacing w:line="360" w:lineRule="auto"/>
        <w:ind w:left="0" w:right="-1" w:firstLine="567"/>
        <w:outlineLvl w:val="1"/>
        <w:rPr>
          <w:sz w:val="28"/>
          <w:lang w:eastAsia="ru-RU"/>
        </w:rPr>
      </w:pPr>
      <w:r w:rsidRPr="00A76444">
        <w:rPr>
          <w:sz w:val="28"/>
          <w:lang w:eastAsia="ru-RU"/>
        </w:rPr>
        <w:t xml:space="preserve">Хозяйство имеет 4732 га сельскохозяйственных угодий, в том числе 4146 га пашни. Сельскохозяйственный кооператив «Молодая гвардия» всячески пытается развивать растениеводство. Например, предприятие первым в районе перешло на комплексную обработку почвы </w:t>
      </w:r>
      <w:proofErr w:type="spellStart"/>
      <w:r w:rsidRPr="00A76444">
        <w:rPr>
          <w:sz w:val="28"/>
          <w:lang w:eastAsia="ru-RU"/>
        </w:rPr>
        <w:t>дискаторами</w:t>
      </w:r>
      <w:proofErr w:type="spellEnd"/>
      <w:r w:rsidRPr="00A76444">
        <w:rPr>
          <w:sz w:val="28"/>
          <w:lang w:eastAsia="ru-RU"/>
        </w:rPr>
        <w:t>, первыми приобрели комбинированные сеялки, агрегат «Обь-4» и 4 сеялки ОАО «</w:t>
      </w:r>
      <w:proofErr w:type="spellStart"/>
      <w:r w:rsidRPr="00A76444">
        <w:rPr>
          <w:sz w:val="28"/>
          <w:lang w:eastAsia="ru-RU"/>
        </w:rPr>
        <w:t>Реммаш</w:t>
      </w:r>
      <w:proofErr w:type="spellEnd"/>
      <w:r w:rsidRPr="00A76444">
        <w:rPr>
          <w:sz w:val="28"/>
          <w:lang w:eastAsia="ru-RU"/>
        </w:rPr>
        <w:t>». Последним приобретением стала аргентинская сеялка прямого посева. Сельскохозяйственная техника каждый год обновляется. «Молодая гвардия» имеет статус семеноводческого хозяйства.</w:t>
      </w:r>
    </w:p>
    <w:p w:rsidR="00CA4D7B" w:rsidRPr="00A76444" w:rsidRDefault="00CA4D7B" w:rsidP="00CA4D7B">
      <w:pPr>
        <w:pStyle w:val="a3"/>
        <w:spacing w:line="360" w:lineRule="auto"/>
        <w:ind w:left="0" w:right="-1" w:firstLine="567"/>
        <w:outlineLvl w:val="1"/>
        <w:rPr>
          <w:sz w:val="28"/>
          <w:lang w:eastAsia="ru-RU"/>
        </w:rPr>
      </w:pPr>
      <w:r w:rsidRPr="00A76444">
        <w:rPr>
          <w:sz w:val="28"/>
          <w:lang w:eastAsia="ru-RU"/>
        </w:rPr>
        <w:t xml:space="preserve">Но основное направление предприятия – молочное животноводство, которое дает примерно 70% всей выручки.  В хозяйстве 2433 голов КРС, в том числе 840 – коров. </w:t>
      </w:r>
    </w:p>
    <w:p w:rsidR="00CA4D7B" w:rsidRPr="00A76444" w:rsidRDefault="00CA4D7B" w:rsidP="00CA4D7B">
      <w:pPr>
        <w:pStyle w:val="a3"/>
        <w:spacing w:line="360" w:lineRule="auto"/>
        <w:ind w:left="0" w:right="-1" w:firstLine="567"/>
        <w:outlineLvl w:val="1"/>
        <w:rPr>
          <w:sz w:val="28"/>
          <w:lang w:eastAsia="ru-RU"/>
        </w:rPr>
      </w:pPr>
      <w:r w:rsidRPr="00A76444">
        <w:rPr>
          <w:sz w:val="28"/>
          <w:lang w:eastAsia="ru-RU"/>
        </w:rPr>
        <w:t>По производству молока сегодня СПК находится в десятке лучших сельхозпредприятий республики. За последние три года надои молока составляют более 6000 кг от каждой коровы.</w:t>
      </w:r>
    </w:p>
    <w:p w:rsidR="00CA4D7B" w:rsidRPr="00A76444" w:rsidRDefault="00CA4D7B" w:rsidP="00CA4D7B">
      <w:pPr>
        <w:pStyle w:val="a3"/>
        <w:spacing w:line="360" w:lineRule="auto"/>
        <w:ind w:left="0" w:right="-1" w:firstLine="567"/>
        <w:outlineLvl w:val="1"/>
        <w:rPr>
          <w:sz w:val="28"/>
          <w:lang w:eastAsia="ru-RU"/>
        </w:rPr>
      </w:pPr>
      <w:r w:rsidRPr="00A76444">
        <w:rPr>
          <w:sz w:val="28"/>
          <w:lang w:eastAsia="ru-RU"/>
        </w:rPr>
        <w:t>В хозяйстве проводится большая племенная работа – в декабре 2012 года СХК «Молодая гвардия» был присвоен статус племенного завода: сельхозпредприятие является племенным репродуктором по разведению черно-пестрой породы КРС, которая отличается высоким генетическим потенциалом по молочной продуктивности. Это позволяет не только помогать другим хозяйствам, но и ежегодно обновлять свое дойное стадо.</w:t>
      </w:r>
    </w:p>
    <w:p w:rsidR="00CA4D7B" w:rsidRPr="00A76444" w:rsidRDefault="00CA4D7B" w:rsidP="00CA4D7B">
      <w:pPr>
        <w:pStyle w:val="a3"/>
        <w:spacing w:line="360" w:lineRule="auto"/>
        <w:ind w:left="0" w:right="-1" w:firstLine="567"/>
        <w:jc w:val="center"/>
        <w:outlineLvl w:val="1"/>
        <w:rPr>
          <w:sz w:val="28"/>
          <w:lang w:eastAsia="ru-RU"/>
        </w:rPr>
      </w:pPr>
    </w:p>
    <w:p w:rsidR="00CA4D7B" w:rsidRPr="00A76444" w:rsidRDefault="00CA4D7B" w:rsidP="00CA4D7B">
      <w:pPr>
        <w:spacing w:line="360" w:lineRule="auto"/>
        <w:contextualSpacing/>
        <w:rPr>
          <w:szCs w:val="24"/>
          <w:lang w:eastAsia="ru-RU"/>
        </w:rPr>
      </w:pPr>
    </w:p>
    <w:p w:rsidR="00CA4D7B" w:rsidRPr="00A76444" w:rsidRDefault="00CA4D7B" w:rsidP="00CA4D7B">
      <w:pPr>
        <w:spacing w:line="360" w:lineRule="auto"/>
        <w:contextualSpacing/>
        <w:rPr>
          <w:sz w:val="28"/>
        </w:rPr>
      </w:pPr>
      <w:r w:rsidRPr="00A76444">
        <w:rPr>
          <w:szCs w:val="24"/>
          <w:lang w:eastAsia="ru-RU"/>
        </w:rPr>
        <w:t>Таблица 1</w:t>
      </w:r>
      <w:r w:rsidRPr="00A76444">
        <w:rPr>
          <w:b/>
          <w:szCs w:val="24"/>
          <w:lang w:eastAsia="ru-RU"/>
        </w:rPr>
        <w:t xml:space="preserve"> – Основные экономические показатели деятельности организации</w:t>
      </w:r>
    </w:p>
    <w:tbl>
      <w:tblPr>
        <w:tblW w:w="9654" w:type="dxa"/>
        <w:tblInd w:w="93" w:type="dxa"/>
        <w:tblLook w:val="04A0" w:firstRow="1" w:lastRow="0" w:firstColumn="1" w:lastColumn="0" w:noHBand="0" w:noVBand="1"/>
      </w:tblPr>
      <w:tblGrid>
        <w:gridCol w:w="3984"/>
        <w:gridCol w:w="1105"/>
        <w:gridCol w:w="1106"/>
        <w:gridCol w:w="1191"/>
        <w:gridCol w:w="1162"/>
        <w:gridCol w:w="1106"/>
      </w:tblGrid>
      <w:tr w:rsidR="00CA4D7B" w:rsidRPr="00A76444" w:rsidTr="00C907C1">
        <w:trPr>
          <w:trHeight w:val="306"/>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7B" w:rsidRPr="00A76444" w:rsidRDefault="00CA4D7B" w:rsidP="00C907C1">
            <w:pPr>
              <w:spacing w:line="360" w:lineRule="auto"/>
              <w:contextualSpacing/>
              <w:jc w:val="center"/>
              <w:rPr>
                <w:b/>
                <w:lang w:eastAsia="ru-RU"/>
              </w:rPr>
            </w:pPr>
            <w:r w:rsidRPr="00A76444">
              <w:rPr>
                <w:b/>
                <w:lang w:eastAsia="ru-RU"/>
              </w:rPr>
              <w:t>Показатель</w:t>
            </w:r>
          </w:p>
        </w:tc>
        <w:tc>
          <w:tcPr>
            <w:tcW w:w="1105" w:type="dxa"/>
            <w:tcBorders>
              <w:top w:val="single" w:sz="4" w:space="0" w:color="auto"/>
              <w:left w:val="single" w:sz="4" w:space="0" w:color="auto"/>
              <w:bottom w:val="single" w:sz="4" w:space="0" w:color="auto"/>
              <w:right w:val="single" w:sz="4" w:space="0" w:color="auto"/>
            </w:tcBorders>
            <w:vAlign w:val="center"/>
          </w:tcPr>
          <w:p w:rsidR="00CA4D7B" w:rsidRPr="00A76444" w:rsidRDefault="00CA4D7B" w:rsidP="00C907C1">
            <w:pPr>
              <w:spacing w:line="360" w:lineRule="auto"/>
              <w:contextualSpacing/>
              <w:jc w:val="center"/>
              <w:rPr>
                <w:b/>
                <w:color w:val="000000"/>
                <w:lang w:eastAsia="ru-RU"/>
              </w:rPr>
            </w:pPr>
            <w:r w:rsidRPr="00A76444">
              <w:rPr>
                <w:b/>
                <w:color w:val="000000"/>
                <w:lang w:eastAsia="ru-RU"/>
              </w:rPr>
              <w:t>2012 г.</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CA4D7B" w:rsidRPr="00A76444" w:rsidRDefault="00CA4D7B" w:rsidP="00C907C1">
            <w:pPr>
              <w:spacing w:line="360" w:lineRule="auto"/>
              <w:contextualSpacing/>
              <w:jc w:val="center"/>
              <w:rPr>
                <w:b/>
                <w:color w:val="000000"/>
                <w:lang w:eastAsia="ru-RU"/>
              </w:rPr>
            </w:pPr>
            <w:r w:rsidRPr="00A76444">
              <w:rPr>
                <w:b/>
                <w:color w:val="000000"/>
                <w:lang w:eastAsia="ru-RU"/>
              </w:rPr>
              <w:t>2013 г.</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CA4D7B" w:rsidRPr="00A76444" w:rsidRDefault="00CA4D7B" w:rsidP="00C907C1">
            <w:pPr>
              <w:spacing w:line="360" w:lineRule="auto"/>
              <w:contextualSpacing/>
              <w:jc w:val="center"/>
              <w:rPr>
                <w:b/>
                <w:color w:val="000000"/>
                <w:lang w:eastAsia="ru-RU"/>
              </w:rPr>
            </w:pPr>
            <w:r w:rsidRPr="00A76444">
              <w:rPr>
                <w:b/>
                <w:color w:val="000000"/>
                <w:lang w:eastAsia="ru-RU"/>
              </w:rPr>
              <w:t>2014 г.</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CA4D7B" w:rsidRPr="00A76444" w:rsidRDefault="00CA4D7B" w:rsidP="00C907C1">
            <w:pPr>
              <w:spacing w:line="360" w:lineRule="auto"/>
              <w:contextualSpacing/>
              <w:jc w:val="center"/>
              <w:rPr>
                <w:b/>
                <w:color w:val="000000"/>
                <w:lang w:eastAsia="ru-RU"/>
              </w:rPr>
            </w:pPr>
            <w:r w:rsidRPr="00A76444">
              <w:rPr>
                <w:b/>
                <w:color w:val="000000"/>
                <w:lang w:eastAsia="ru-RU"/>
              </w:rPr>
              <w:t>2015 г.</w:t>
            </w:r>
          </w:p>
        </w:tc>
        <w:tc>
          <w:tcPr>
            <w:tcW w:w="1106" w:type="dxa"/>
            <w:tcBorders>
              <w:top w:val="single" w:sz="4" w:space="0" w:color="auto"/>
              <w:left w:val="nil"/>
              <w:bottom w:val="single" w:sz="4" w:space="0" w:color="auto"/>
              <w:right w:val="single" w:sz="4" w:space="0" w:color="auto"/>
            </w:tcBorders>
            <w:vAlign w:val="center"/>
          </w:tcPr>
          <w:p w:rsidR="00CA4D7B" w:rsidRPr="00A76444" w:rsidRDefault="00CA4D7B" w:rsidP="00C907C1">
            <w:pPr>
              <w:spacing w:line="360" w:lineRule="auto"/>
              <w:contextualSpacing/>
              <w:jc w:val="center"/>
              <w:rPr>
                <w:b/>
                <w:color w:val="000000"/>
                <w:lang w:eastAsia="ru-RU"/>
              </w:rPr>
            </w:pPr>
            <w:r w:rsidRPr="00A76444">
              <w:rPr>
                <w:b/>
                <w:color w:val="000000"/>
                <w:lang w:eastAsia="ru-RU"/>
              </w:rPr>
              <w:t>2016 г.</w:t>
            </w:r>
          </w:p>
        </w:tc>
      </w:tr>
      <w:tr w:rsidR="00CA4D7B" w:rsidRPr="00A76444" w:rsidTr="00C907C1">
        <w:trPr>
          <w:trHeight w:val="306"/>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CA4D7B" w:rsidRPr="00A76444" w:rsidRDefault="00CA4D7B" w:rsidP="00C907C1">
            <w:pPr>
              <w:spacing w:line="240" w:lineRule="auto"/>
              <w:contextualSpacing/>
              <w:rPr>
                <w:color w:val="000000"/>
                <w:szCs w:val="24"/>
                <w:lang w:eastAsia="ru-RU"/>
              </w:rPr>
            </w:pPr>
            <w:r w:rsidRPr="00A76444">
              <w:rPr>
                <w:color w:val="000000"/>
                <w:szCs w:val="24"/>
                <w:lang w:eastAsia="ru-RU"/>
              </w:rPr>
              <w:t xml:space="preserve">1. Общая земельная площадь, </w:t>
            </w:r>
            <w:proofErr w:type="gramStart"/>
            <w:r w:rsidRPr="00A76444">
              <w:rPr>
                <w:color w:val="000000"/>
                <w:szCs w:val="24"/>
                <w:lang w:eastAsia="ru-RU"/>
              </w:rPr>
              <w:t>га</w:t>
            </w:r>
            <w:proofErr w:type="gramEnd"/>
            <w:r w:rsidRPr="00A76444">
              <w:rPr>
                <w:color w:val="000000"/>
                <w:szCs w:val="24"/>
                <w:lang w:eastAsia="ru-RU"/>
              </w:rPr>
              <w:t>., в том числе с.-х. угодий</w:t>
            </w:r>
          </w:p>
        </w:tc>
        <w:tc>
          <w:tcPr>
            <w:tcW w:w="1105" w:type="dxa"/>
            <w:tcBorders>
              <w:top w:val="nil"/>
              <w:left w:val="single" w:sz="4" w:space="0" w:color="auto"/>
              <w:bottom w:val="single" w:sz="4" w:space="0" w:color="auto"/>
              <w:right w:val="single" w:sz="4" w:space="0" w:color="auto"/>
            </w:tcBorders>
            <w:vAlign w:val="center"/>
          </w:tcPr>
          <w:p w:rsidR="00CA4D7B" w:rsidRPr="00A76444" w:rsidRDefault="00CA4D7B" w:rsidP="00C907C1">
            <w:pPr>
              <w:spacing w:line="240" w:lineRule="auto"/>
              <w:contextualSpacing/>
              <w:jc w:val="center"/>
              <w:rPr>
                <w:color w:val="000000"/>
                <w:szCs w:val="24"/>
                <w:lang w:eastAsia="ru-RU"/>
              </w:rPr>
            </w:pPr>
            <w:r w:rsidRPr="00A76444">
              <w:rPr>
                <w:color w:val="000000"/>
                <w:szCs w:val="24"/>
                <w:lang w:eastAsia="ru-RU"/>
              </w:rPr>
              <w:t>5324</w:t>
            </w:r>
          </w:p>
        </w:tc>
        <w:tc>
          <w:tcPr>
            <w:tcW w:w="1106" w:type="dxa"/>
            <w:tcBorders>
              <w:top w:val="nil"/>
              <w:left w:val="single" w:sz="4" w:space="0" w:color="auto"/>
              <w:bottom w:val="single" w:sz="4" w:space="0" w:color="auto"/>
              <w:right w:val="single" w:sz="4" w:space="0" w:color="auto"/>
            </w:tcBorders>
            <w:shd w:val="clear" w:color="auto" w:fill="auto"/>
            <w:vAlign w:val="center"/>
          </w:tcPr>
          <w:p w:rsidR="00CA4D7B" w:rsidRPr="00A76444" w:rsidRDefault="00CA4D7B" w:rsidP="00C907C1">
            <w:pPr>
              <w:spacing w:line="240" w:lineRule="auto"/>
              <w:contextualSpacing/>
              <w:jc w:val="center"/>
              <w:rPr>
                <w:color w:val="000000"/>
                <w:szCs w:val="24"/>
                <w:lang w:eastAsia="ru-RU"/>
              </w:rPr>
            </w:pPr>
            <w:r w:rsidRPr="00A76444">
              <w:rPr>
                <w:color w:val="000000"/>
                <w:szCs w:val="24"/>
                <w:lang w:eastAsia="ru-RU"/>
              </w:rPr>
              <w:t>5324</w:t>
            </w:r>
          </w:p>
        </w:tc>
        <w:tc>
          <w:tcPr>
            <w:tcW w:w="1191" w:type="dxa"/>
            <w:tcBorders>
              <w:top w:val="nil"/>
              <w:left w:val="nil"/>
              <w:bottom w:val="single" w:sz="4" w:space="0" w:color="auto"/>
              <w:right w:val="single" w:sz="4" w:space="0" w:color="auto"/>
            </w:tcBorders>
            <w:shd w:val="clear" w:color="auto" w:fill="auto"/>
            <w:noWrap/>
            <w:vAlign w:val="center"/>
            <w:hideMark/>
          </w:tcPr>
          <w:p w:rsidR="00CA4D7B" w:rsidRPr="00A76444" w:rsidRDefault="00CA4D7B" w:rsidP="00C907C1">
            <w:pPr>
              <w:spacing w:line="240" w:lineRule="auto"/>
              <w:contextualSpacing/>
              <w:jc w:val="center"/>
              <w:rPr>
                <w:color w:val="000000"/>
                <w:szCs w:val="24"/>
                <w:lang w:eastAsia="ru-RU"/>
              </w:rPr>
            </w:pPr>
            <w:r w:rsidRPr="00A76444">
              <w:rPr>
                <w:color w:val="000000"/>
                <w:szCs w:val="24"/>
                <w:lang w:eastAsia="ru-RU"/>
              </w:rPr>
              <w:t>5324</w:t>
            </w:r>
          </w:p>
        </w:tc>
        <w:tc>
          <w:tcPr>
            <w:tcW w:w="1162" w:type="dxa"/>
            <w:tcBorders>
              <w:top w:val="nil"/>
              <w:left w:val="nil"/>
              <w:bottom w:val="single" w:sz="4" w:space="0" w:color="auto"/>
              <w:right w:val="single" w:sz="4" w:space="0" w:color="auto"/>
            </w:tcBorders>
            <w:shd w:val="clear" w:color="auto" w:fill="auto"/>
            <w:noWrap/>
            <w:vAlign w:val="center"/>
            <w:hideMark/>
          </w:tcPr>
          <w:p w:rsidR="00CA4D7B" w:rsidRPr="00A76444" w:rsidRDefault="00CA4D7B" w:rsidP="00C907C1">
            <w:pPr>
              <w:spacing w:line="240" w:lineRule="auto"/>
              <w:contextualSpacing/>
              <w:jc w:val="center"/>
              <w:rPr>
                <w:color w:val="000000"/>
                <w:szCs w:val="24"/>
                <w:lang w:eastAsia="ru-RU"/>
              </w:rPr>
            </w:pPr>
            <w:r w:rsidRPr="00A76444">
              <w:rPr>
                <w:color w:val="000000"/>
                <w:szCs w:val="24"/>
                <w:lang w:eastAsia="ru-RU"/>
              </w:rPr>
              <w:t>5324</w:t>
            </w:r>
          </w:p>
        </w:tc>
        <w:tc>
          <w:tcPr>
            <w:tcW w:w="1106" w:type="dxa"/>
            <w:tcBorders>
              <w:top w:val="nil"/>
              <w:left w:val="nil"/>
              <w:bottom w:val="single" w:sz="4" w:space="0" w:color="auto"/>
              <w:right w:val="single" w:sz="4" w:space="0" w:color="auto"/>
            </w:tcBorders>
            <w:vAlign w:val="center"/>
          </w:tcPr>
          <w:p w:rsidR="00CA4D7B" w:rsidRPr="00A76444" w:rsidRDefault="00CA4D7B" w:rsidP="00C907C1">
            <w:pPr>
              <w:spacing w:line="240" w:lineRule="auto"/>
              <w:contextualSpacing/>
              <w:jc w:val="center"/>
              <w:rPr>
                <w:color w:val="000000"/>
                <w:szCs w:val="24"/>
                <w:lang w:eastAsia="ru-RU"/>
              </w:rPr>
            </w:pPr>
            <w:r w:rsidRPr="00A76444">
              <w:rPr>
                <w:color w:val="000000"/>
                <w:szCs w:val="24"/>
                <w:lang w:eastAsia="ru-RU"/>
              </w:rPr>
              <w:t>5324</w:t>
            </w:r>
          </w:p>
        </w:tc>
      </w:tr>
      <w:tr w:rsidR="00CA4D7B" w:rsidRPr="00A76444" w:rsidTr="00C907C1">
        <w:trPr>
          <w:trHeight w:val="306"/>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7B" w:rsidRPr="00A76444" w:rsidRDefault="00CA4D7B" w:rsidP="00C907C1">
            <w:pPr>
              <w:spacing w:line="240" w:lineRule="auto"/>
              <w:contextualSpacing/>
              <w:rPr>
                <w:color w:val="000000"/>
                <w:szCs w:val="24"/>
                <w:lang w:eastAsia="ru-RU"/>
              </w:rPr>
            </w:pPr>
            <w:r w:rsidRPr="00A76444">
              <w:rPr>
                <w:color w:val="000000"/>
                <w:szCs w:val="24"/>
                <w:lang w:eastAsia="ru-RU"/>
              </w:rPr>
              <w:t>2. Общая численность работников, чел.</w:t>
            </w:r>
          </w:p>
        </w:tc>
        <w:tc>
          <w:tcPr>
            <w:tcW w:w="1105" w:type="dxa"/>
            <w:tcBorders>
              <w:top w:val="nil"/>
              <w:left w:val="single" w:sz="4" w:space="0" w:color="auto"/>
              <w:bottom w:val="single" w:sz="4" w:space="0" w:color="auto"/>
              <w:right w:val="single" w:sz="4" w:space="0" w:color="auto"/>
            </w:tcBorders>
            <w:vAlign w:val="center"/>
          </w:tcPr>
          <w:p w:rsidR="00CA4D7B" w:rsidRPr="00A76444" w:rsidRDefault="00CA4D7B" w:rsidP="00C907C1">
            <w:pPr>
              <w:spacing w:line="240" w:lineRule="auto"/>
              <w:contextualSpacing/>
              <w:jc w:val="center"/>
              <w:rPr>
                <w:color w:val="000000"/>
                <w:szCs w:val="24"/>
                <w:lang w:eastAsia="ru-RU"/>
              </w:rPr>
            </w:pPr>
            <w:r w:rsidRPr="00A76444">
              <w:rPr>
                <w:color w:val="000000"/>
                <w:szCs w:val="24"/>
                <w:lang w:eastAsia="ru-RU"/>
              </w:rPr>
              <w:t>242</w:t>
            </w:r>
          </w:p>
        </w:tc>
        <w:tc>
          <w:tcPr>
            <w:tcW w:w="1106" w:type="dxa"/>
            <w:tcBorders>
              <w:top w:val="nil"/>
              <w:left w:val="single" w:sz="4" w:space="0" w:color="auto"/>
              <w:bottom w:val="single" w:sz="4" w:space="0" w:color="auto"/>
              <w:right w:val="single" w:sz="4" w:space="0" w:color="auto"/>
            </w:tcBorders>
            <w:shd w:val="clear" w:color="auto" w:fill="auto"/>
            <w:vAlign w:val="center"/>
          </w:tcPr>
          <w:p w:rsidR="00CA4D7B" w:rsidRPr="00A76444" w:rsidRDefault="00CA4D7B" w:rsidP="00C907C1">
            <w:pPr>
              <w:spacing w:line="240" w:lineRule="auto"/>
              <w:contextualSpacing/>
              <w:jc w:val="center"/>
              <w:rPr>
                <w:color w:val="000000"/>
                <w:szCs w:val="24"/>
                <w:lang w:eastAsia="ru-RU"/>
              </w:rPr>
            </w:pPr>
            <w:r w:rsidRPr="00A76444">
              <w:rPr>
                <w:color w:val="000000"/>
                <w:szCs w:val="24"/>
                <w:lang w:eastAsia="ru-RU"/>
              </w:rPr>
              <w:t>242</w:t>
            </w:r>
          </w:p>
        </w:tc>
        <w:tc>
          <w:tcPr>
            <w:tcW w:w="1191" w:type="dxa"/>
            <w:tcBorders>
              <w:top w:val="nil"/>
              <w:left w:val="nil"/>
              <w:bottom w:val="single" w:sz="4" w:space="0" w:color="auto"/>
              <w:right w:val="single" w:sz="4" w:space="0" w:color="auto"/>
            </w:tcBorders>
            <w:shd w:val="clear" w:color="auto" w:fill="auto"/>
            <w:noWrap/>
            <w:vAlign w:val="center"/>
            <w:hideMark/>
          </w:tcPr>
          <w:p w:rsidR="00CA4D7B" w:rsidRPr="00A76444" w:rsidRDefault="00CA4D7B" w:rsidP="00C907C1">
            <w:pPr>
              <w:spacing w:line="240" w:lineRule="auto"/>
              <w:contextualSpacing/>
              <w:jc w:val="center"/>
              <w:rPr>
                <w:color w:val="000000"/>
                <w:szCs w:val="24"/>
                <w:lang w:eastAsia="ru-RU"/>
              </w:rPr>
            </w:pPr>
            <w:r w:rsidRPr="00A76444">
              <w:rPr>
                <w:color w:val="000000"/>
                <w:szCs w:val="24"/>
                <w:lang w:eastAsia="ru-RU"/>
              </w:rPr>
              <w:t>238</w:t>
            </w:r>
          </w:p>
        </w:tc>
        <w:tc>
          <w:tcPr>
            <w:tcW w:w="1162" w:type="dxa"/>
            <w:tcBorders>
              <w:top w:val="nil"/>
              <w:left w:val="nil"/>
              <w:bottom w:val="single" w:sz="4" w:space="0" w:color="auto"/>
              <w:right w:val="single" w:sz="4" w:space="0" w:color="auto"/>
            </w:tcBorders>
            <w:shd w:val="clear" w:color="auto" w:fill="auto"/>
            <w:noWrap/>
            <w:vAlign w:val="center"/>
            <w:hideMark/>
          </w:tcPr>
          <w:p w:rsidR="00CA4D7B" w:rsidRPr="00A76444" w:rsidRDefault="00CA4D7B" w:rsidP="00C907C1">
            <w:pPr>
              <w:spacing w:line="240" w:lineRule="auto"/>
              <w:contextualSpacing/>
              <w:jc w:val="center"/>
              <w:rPr>
                <w:color w:val="000000"/>
                <w:szCs w:val="24"/>
                <w:lang w:eastAsia="ru-RU"/>
              </w:rPr>
            </w:pPr>
            <w:r w:rsidRPr="00A76444">
              <w:rPr>
                <w:color w:val="000000"/>
                <w:szCs w:val="24"/>
                <w:lang w:eastAsia="ru-RU"/>
              </w:rPr>
              <w:t>233</w:t>
            </w:r>
          </w:p>
        </w:tc>
        <w:tc>
          <w:tcPr>
            <w:tcW w:w="1106" w:type="dxa"/>
            <w:tcBorders>
              <w:top w:val="nil"/>
              <w:left w:val="nil"/>
              <w:bottom w:val="single" w:sz="4" w:space="0" w:color="auto"/>
              <w:right w:val="single" w:sz="4" w:space="0" w:color="auto"/>
            </w:tcBorders>
            <w:vAlign w:val="center"/>
          </w:tcPr>
          <w:p w:rsidR="00CA4D7B" w:rsidRPr="00A76444" w:rsidRDefault="00CA4D7B" w:rsidP="00C907C1">
            <w:pPr>
              <w:spacing w:line="240" w:lineRule="auto"/>
              <w:contextualSpacing/>
              <w:jc w:val="center"/>
              <w:rPr>
                <w:color w:val="000000"/>
                <w:szCs w:val="24"/>
                <w:lang w:eastAsia="ru-RU"/>
              </w:rPr>
            </w:pPr>
            <w:r w:rsidRPr="00A76444">
              <w:rPr>
                <w:color w:val="000000"/>
                <w:szCs w:val="24"/>
                <w:lang w:eastAsia="ru-RU"/>
              </w:rPr>
              <w:t>228</w:t>
            </w:r>
          </w:p>
        </w:tc>
      </w:tr>
      <w:tr w:rsidR="00CA4D7B" w:rsidRPr="00A76444" w:rsidTr="00C907C1">
        <w:trPr>
          <w:trHeight w:val="306"/>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CA4D7B" w:rsidRPr="00A76444" w:rsidRDefault="00CA4D7B" w:rsidP="00C907C1">
            <w:pPr>
              <w:spacing w:line="240" w:lineRule="auto"/>
              <w:contextualSpacing/>
              <w:rPr>
                <w:color w:val="000000"/>
                <w:szCs w:val="24"/>
                <w:lang w:eastAsia="ru-RU"/>
              </w:rPr>
            </w:pPr>
            <w:r w:rsidRPr="00A76444">
              <w:rPr>
                <w:color w:val="000000"/>
                <w:szCs w:val="24"/>
                <w:lang w:eastAsia="ru-RU"/>
              </w:rPr>
              <w:t>3. Выручка от реализации продукции, тыс. руб.</w:t>
            </w:r>
          </w:p>
        </w:tc>
        <w:tc>
          <w:tcPr>
            <w:tcW w:w="1105" w:type="dxa"/>
            <w:tcBorders>
              <w:top w:val="nil"/>
              <w:left w:val="single" w:sz="4" w:space="0" w:color="auto"/>
              <w:bottom w:val="single" w:sz="4" w:space="0" w:color="auto"/>
              <w:right w:val="single" w:sz="4" w:space="0" w:color="auto"/>
            </w:tcBorders>
            <w:vAlign w:val="center"/>
          </w:tcPr>
          <w:p w:rsidR="00CA4D7B" w:rsidRPr="00A76444" w:rsidRDefault="00CA4D7B" w:rsidP="00C907C1">
            <w:pPr>
              <w:spacing w:line="240" w:lineRule="auto"/>
              <w:contextualSpacing/>
              <w:jc w:val="center"/>
              <w:rPr>
                <w:color w:val="000000"/>
                <w:szCs w:val="24"/>
                <w:lang w:eastAsia="ru-RU"/>
              </w:rPr>
            </w:pPr>
            <w:r w:rsidRPr="00A76444">
              <w:rPr>
                <w:color w:val="000000"/>
                <w:szCs w:val="24"/>
                <w:lang w:eastAsia="ru-RU"/>
              </w:rPr>
              <w:t>102247</w:t>
            </w:r>
          </w:p>
        </w:tc>
        <w:tc>
          <w:tcPr>
            <w:tcW w:w="1106" w:type="dxa"/>
            <w:tcBorders>
              <w:top w:val="nil"/>
              <w:left w:val="single" w:sz="4" w:space="0" w:color="auto"/>
              <w:bottom w:val="single" w:sz="4" w:space="0" w:color="auto"/>
              <w:right w:val="single" w:sz="4" w:space="0" w:color="auto"/>
            </w:tcBorders>
            <w:shd w:val="clear" w:color="auto" w:fill="auto"/>
            <w:vAlign w:val="center"/>
          </w:tcPr>
          <w:p w:rsidR="00CA4D7B" w:rsidRPr="00A76444" w:rsidRDefault="00CA4D7B" w:rsidP="00C907C1">
            <w:pPr>
              <w:spacing w:line="240" w:lineRule="auto"/>
              <w:contextualSpacing/>
              <w:jc w:val="center"/>
              <w:rPr>
                <w:color w:val="000000"/>
                <w:szCs w:val="24"/>
                <w:lang w:eastAsia="ru-RU"/>
              </w:rPr>
            </w:pPr>
            <w:r w:rsidRPr="00A76444">
              <w:rPr>
                <w:color w:val="000000"/>
                <w:szCs w:val="24"/>
                <w:lang w:eastAsia="ru-RU"/>
              </w:rPr>
              <w:t>114318</w:t>
            </w:r>
          </w:p>
        </w:tc>
        <w:tc>
          <w:tcPr>
            <w:tcW w:w="1191" w:type="dxa"/>
            <w:tcBorders>
              <w:top w:val="nil"/>
              <w:left w:val="nil"/>
              <w:bottom w:val="single" w:sz="4" w:space="0" w:color="auto"/>
              <w:right w:val="single" w:sz="4" w:space="0" w:color="auto"/>
            </w:tcBorders>
            <w:shd w:val="clear" w:color="auto" w:fill="auto"/>
            <w:noWrap/>
            <w:vAlign w:val="center"/>
            <w:hideMark/>
          </w:tcPr>
          <w:p w:rsidR="00CA4D7B" w:rsidRPr="00A76444" w:rsidRDefault="00CA4D7B" w:rsidP="00C907C1">
            <w:pPr>
              <w:spacing w:line="240" w:lineRule="auto"/>
              <w:contextualSpacing/>
              <w:jc w:val="center"/>
              <w:rPr>
                <w:color w:val="000000"/>
                <w:szCs w:val="24"/>
                <w:lang w:eastAsia="ru-RU"/>
              </w:rPr>
            </w:pPr>
            <w:r w:rsidRPr="00A76444">
              <w:rPr>
                <w:color w:val="000000"/>
                <w:szCs w:val="24"/>
                <w:lang w:eastAsia="ru-RU"/>
              </w:rPr>
              <w:t>137473</w:t>
            </w:r>
          </w:p>
        </w:tc>
        <w:tc>
          <w:tcPr>
            <w:tcW w:w="1162" w:type="dxa"/>
            <w:tcBorders>
              <w:top w:val="nil"/>
              <w:left w:val="nil"/>
              <w:bottom w:val="single" w:sz="4" w:space="0" w:color="auto"/>
              <w:right w:val="single" w:sz="4" w:space="0" w:color="auto"/>
            </w:tcBorders>
            <w:shd w:val="clear" w:color="auto" w:fill="auto"/>
            <w:noWrap/>
            <w:vAlign w:val="center"/>
            <w:hideMark/>
          </w:tcPr>
          <w:p w:rsidR="00CA4D7B" w:rsidRPr="00A76444" w:rsidRDefault="00CA4D7B" w:rsidP="00C907C1">
            <w:pPr>
              <w:spacing w:line="240" w:lineRule="auto"/>
              <w:contextualSpacing/>
              <w:jc w:val="center"/>
              <w:rPr>
                <w:color w:val="000000"/>
                <w:szCs w:val="24"/>
                <w:lang w:eastAsia="ru-RU"/>
              </w:rPr>
            </w:pPr>
            <w:r w:rsidRPr="00A76444">
              <w:rPr>
                <w:color w:val="000000"/>
                <w:szCs w:val="24"/>
                <w:lang w:eastAsia="ru-RU"/>
              </w:rPr>
              <w:t>147097</w:t>
            </w:r>
          </w:p>
        </w:tc>
        <w:tc>
          <w:tcPr>
            <w:tcW w:w="1106" w:type="dxa"/>
            <w:tcBorders>
              <w:top w:val="nil"/>
              <w:left w:val="nil"/>
              <w:bottom w:val="single" w:sz="4" w:space="0" w:color="auto"/>
              <w:right w:val="single" w:sz="4" w:space="0" w:color="auto"/>
            </w:tcBorders>
            <w:vAlign w:val="center"/>
          </w:tcPr>
          <w:p w:rsidR="00CA4D7B" w:rsidRPr="00A76444" w:rsidRDefault="00CA4D7B" w:rsidP="00C907C1">
            <w:pPr>
              <w:spacing w:line="240" w:lineRule="auto"/>
              <w:contextualSpacing/>
              <w:jc w:val="center"/>
              <w:rPr>
                <w:color w:val="000000"/>
                <w:szCs w:val="24"/>
                <w:lang w:eastAsia="ru-RU"/>
              </w:rPr>
            </w:pPr>
            <w:r w:rsidRPr="00A76444">
              <w:rPr>
                <w:color w:val="000000"/>
                <w:szCs w:val="24"/>
                <w:lang w:eastAsia="ru-RU"/>
              </w:rPr>
              <w:t>173275</w:t>
            </w:r>
          </w:p>
        </w:tc>
      </w:tr>
      <w:tr w:rsidR="00CA4D7B" w:rsidRPr="00A76444" w:rsidTr="00C907C1">
        <w:trPr>
          <w:trHeight w:val="306"/>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CA4D7B" w:rsidRPr="00A76444" w:rsidRDefault="00CA4D7B" w:rsidP="00C907C1">
            <w:pPr>
              <w:spacing w:line="240" w:lineRule="auto"/>
              <w:contextualSpacing/>
              <w:rPr>
                <w:color w:val="000000"/>
                <w:szCs w:val="24"/>
                <w:lang w:eastAsia="ru-RU"/>
              </w:rPr>
            </w:pPr>
            <w:r w:rsidRPr="00A76444">
              <w:rPr>
                <w:color w:val="000000"/>
                <w:szCs w:val="24"/>
                <w:lang w:eastAsia="ru-RU"/>
              </w:rPr>
              <w:t>4. Полная себестоимость реализованной продукции, тыс. руб.</w:t>
            </w:r>
          </w:p>
        </w:tc>
        <w:tc>
          <w:tcPr>
            <w:tcW w:w="1105" w:type="dxa"/>
            <w:tcBorders>
              <w:top w:val="nil"/>
              <w:left w:val="single" w:sz="4" w:space="0" w:color="auto"/>
              <w:bottom w:val="single" w:sz="4" w:space="0" w:color="auto"/>
              <w:right w:val="single" w:sz="4" w:space="0" w:color="auto"/>
            </w:tcBorders>
            <w:vAlign w:val="center"/>
          </w:tcPr>
          <w:p w:rsidR="00CA4D7B" w:rsidRPr="00A76444" w:rsidRDefault="00CA4D7B" w:rsidP="00C907C1">
            <w:pPr>
              <w:spacing w:line="240" w:lineRule="auto"/>
              <w:contextualSpacing/>
              <w:jc w:val="center"/>
              <w:rPr>
                <w:color w:val="000000"/>
                <w:szCs w:val="24"/>
                <w:lang w:eastAsia="ru-RU"/>
              </w:rPr>
            </w:pPr>
            <w:r w:rsidRPr="00A76444">
              <w:rPr>
                <w:color w:val="000000"/>
                <w:szCs w:val="24"/>
                <w:lang w:eastAsia="ru-RU"/>
              </w:rPr>
              <w:t>86509</w:t>
            </w:r>
          </w:p>
        </w:tc>
        <w:tc>
          <w:tcPr>
            <w:tcW w:w="1106" w:type="dxa"/>
            <w:tcBorders>
              <w:top w:val="nil"/>
              <w:left w:val="single" w:sz="4" w:space="0" w:color="auto"/>
              <w:bottom w:val="single" w:sz="4" w:space="0" w:color="auto"/>
              <w:right w:val="single" w:sz="4" w:space="0" w:color="auto"/>
            </w:tcBorders>
            <w:shd w:val="clear" w:color="auto" w:fill="auto"/>
            <w:vAlign w:val="center"/>
          </w:tcPr>
          <w:p w:rsidR="00CA4D7B" w:rsidRPr="00A76444" w:rsidRDefault="00CA4D7B" w:rsidP="00C907C1">
            <w:pPr>
              <w:spacing w:line="240" w:lineRule="auto"/>
              <w:contextualSpacing/>
              <w:jc w:val="center"/>
              <w:rPr>
                <w:color w:val="000000"/>
                <w:szCs w:val="24"/>
                <w:lang w:eastAsia="ru-RU"/>
              </w:rPr>
            </w:pPr>
            <w:r w:rsidRPr="00A76444">
              <w:rPr>
                <w:color w:val="000000"/>
                <w:szCs w:val="24"/>
                <w:lang w:eastAsia="ru-RU"/>
              </w:rPr>
              <w:t>111595</w:t>
            </w:r>
          </w:p>
        </w:tc>
        <w:tc>
          <w:tcPr>
            <w:tcW w:w="1191" w:type="dxa"/>
            <w:tcBorders>
              <w:top w:val="nil"/>
              <w:left w:val="nil"/>
              <w:bottom w:val="single" w:sz="4" w:space="0" w:color="auto"/>
              <w:right w:val="single" w:sz="4" w:space="0" w:color="auto"/>
            </w:tcBorders>
            <w:shd w:val="clear" w:color="auto" w:fill="auto"/>
            <w:noWrap/>
            <w:vAlign w:val="center"/>
            <w:hideMark/>
          </w:tcPr>
          <w:p w:rsidR="00CA4D7B" w:rsidRPr="00A76444" w:rsidRDefault="00CA4D7B" w:rsidP="00C907C1">
            <w:pPr>
              <w:spacing w:line="240" w:lineRule="auto"/>
              <w:contextualSpacing/>
              <w:jc w:val="center"/>
              <w:rPr>
                <w:color w:val="000000"/>
                <w:szCs w:val="24"/>
                <w:lang w:eastAsia="ru-RU"/>
              </w:rPr>
            </w:pPr>
            <w:r w:rsidRPr="00A76444">
              <w:rPr>
                <w:color w:val="000000"/>
                <w:szCs w:val="24"/>
                <w:lang w:eastAsia="ru-RU"/>
              </w:rPr>
              <w:t>117993</w:t>
            </w:r>
          </w:p>
        </w:tc>
        <w:tc>
          <w:tcPr>
            <w:tcW w:w="1162" w:type="dxa"/>
            <w:tcBorders>
              <w:top w:val="nil"/>
              <w:left w:val="nil"/>
              <w:bottom w:val="single" w:sz="4" w:space="0" w:color="auto"/>
              <w:right w:val="single" w:sz="4" w:space="0" w:color="auto"/>
            </w:tcBorders>
            <w:shd w:val="clear" w:color="auto" w:fill="auto"/>
            <w:noWrap/>
            <w:vAlign w:val="center"/>
            <w:hideMark/>
          </w:tcPr>
          <w:p w:rsidR="00CA4D7B" w:rsidRPr="00A76444" w:rsidRDefault="00CA4D7B" w:rsidP="00C907C1">
            <w:pPr>
              <w:spacing w:line="240" w:lineRule="auto"/>
              <w:contextualSpacing/>
              <w:jc w:val="center"/>
              <w:rPr>
                <w:color w:val="000000"/>
                <w:szCs w:val="24"/>
                <w:lang w:eastAsia="ru-RU"/>
              </w:rPr>
            </w:pPr>
            <w:r w:rsidRPr="00A76444">
              <w:rPr>
                <w:color w:val="000000"/>
                <w:szCs w:val="24"/>
                <w:lang w:eastAsia="ru-RU"/>
              </w:rPr>
              <w:t>126759</w:t>
            </w:r>
          </w:p>
        </w:tc>
        <w:tc>
          <w:tcPr>
            <w:tcW w:w="1106" w:type="dxa"/>
            <w:tcBorders>
              <w:top w:val="nil"/>
              <w:left w:val="nil"/>
              <w:bottom w:val="single" w:sz="4" w:space="0" w:color="auto"/>
              <w:right w:val="single" w:sz="4" w:space="0" w:color="auto"/>
            </w:tcBorders>
            <w:vAlign w:val="center"/>
          </w:tcPr>
          <w:p w:rsidR="00CA4D7B" w:rsidRPr="00A76444" w:rsidRDefault="00CA4D7B" w:rsidP="00C907C1">
            <w:pPr>
              <w:spacing w:line="240" w:lineRule="auto"/>
              <w:contextualSpacing/>
              <w:jc w:val="center"/>
              <w:rPr>
                <w:color w:val="000000"/>
                <w:szCs w:val="24"/>
                <w:lang w:eastAsia="ru-RU"/>
              </w:rPr>
            </w:pPr>
            <w:r w:rsidRPr="00A76444">
              <w:rPr>
                <w:color w:val="000000"/>
                <w:szCs w:val="24"/>
                <w:lang w:eastAsia="ru-RU"/>
              </w:rPr>
              <w:t>152215</w:t>
            </w:r>
          </w:p>
        </w:tc>
      </w:tr>
      <w:tr w:rsidR="00CA4D7B" w:rsidRPr="00A76444" w:rsidTr="00C907C1">
        <w:trPr>
          <w:trHeight w:val="306"/>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CA4D7B" w:rsidRPr="00A76444" w:rsidRDefault="00CA4D7B" w:rsidP="00C907C1">
            <w:pPr>
              <w:spacing w:line="240" w:lineRule="auto"/>
              <w:contextualSpacing/>
              <w:rPr>
                <w:color w:val="000000"/>
                <w:szCs w:val="24"/>
                <w:lang w:eastAsia="ru-RU"/>
              </w:rPr>
            </w:pPr>
            <w:r w:rsidRPr="00A76444">
              <w:rPr>
                <w:color w:val="000000"/>
                <w:szCs w:val="24"/>
                <w:lang w:eastAsia="ru-RU"/>
              </w:rPr>
              <w:t>5. Стоимость основных фондов, тыс. руб.</w:t>
            </w:r>
          </w:p>
        </w:tc>
        <w:tc>
          <w:tcPr>
            <w:tcW w:w="1105" w:type="dxa"/>
            <w:tcBorders>
              <w:top w:val="nil"/>
              <w:left w:val="single" w:sz="4" w:space="0" w:color="auto"/>
              <w:bottom w:val="single" w:sz="4" w:space="0" w:color="auto"/>
              <w:right w:val="single" w:sz="4" w:space="0" w:color="auto"/>
            </w:tcBorders>
            <w:vAlign w:val="center"/>
          </w:tcPr>
          <w:p w:rsidR="00CA4D7B" w:rsidRPr="00A76444" w:rsidRDefault="00CA4D7B" w:rsidP="00C907C1">
            <w:pPr>
              <w:spacing w:line="240" w:lineRule="auto"/>
              <w:contextualSpacing/>
              <w:jc w:val="center"/>
              <w:rPr>
                <w:color w:val="000000"/>
                <w:szCs w:val="24"/>
                <w:lang w:eastAsia="ru-RU"/>
              </w:rPr>
            </w:pPr>
            <w:r w:rsidRPr="00A76444">
              <w:rPr>
                <w:color w:val="000000"/>
                <w:szCs w:val="24"/>
                <w:lang w:eastAsia="ru-RU"/>
              </w:rPr>
              <w:t>92962</w:t>
            </w:r>
          </w:p>
        </w:tc>
        <w:tc>
          <w:tcPr>
            <w:tcW w:w="1106" w:type="dxa"/>
            <w:tcBorders>
              <w:top w:val="nil"/>
              <w:left w:val="single" w:sz="4" w:space="0" w:color="auto"/>
              <w:bottom w:val="single" w:sz="4" w:space="0" w:color="auto"/>
              <w:right w:val="single" w:sz="4" w:space="0" w:color="auto"/>
            </w:tcBorders>
            <w:shd w:val="clear" w:color="auto" w:fill="auto"/>
            <w:vAlign w:val="center"/>
          </w:tcPr>
          <w:p w:rsidR="00CA4D7B" w:rsidRPr="00A76444" w:rsidRDefault="00CA4D7B" w:rsidP="00C907C1">
            <w:pPr>
              <w:spacing w:line="240" w:lineRule="auto"/>
              <w:contextualSpacing/>
              <w:jc w:val="center"/>
              <w:rPr>
                <w:color w:val="000000"/>
                <w:szCs w:val="24"/>
                <w:lang w:eastAsia="ru-RU"/>
              </w:rPr>
            </w:pPr>
            <w:r w:rsidRPr="00A76444">
              <w:rPr>
                <w:color w:val="000000"/>
                <w:szCs w:val="24"/>
                <w:lang w:eastAsia="ru-RU"/>
              </w:rPr>
              <w:t>95948</w:t>
            </w:r>
          </w:p>
        </w:tc>
        <w:tc>
          <w:tcPr>
            <w:tcW w:w="1191" w:type="dxa"/>
            <w:tcBorders>
              <w:top w:val="nil"/>
              <w:left w:val="nil"/>
              <w:bottom w:val="single" w:sz="4" w:space="0" w:color="auto"/>
              <w:right w:val="single" w:sz="4" w:space="0" w:color="auto"/>
            </w:tcBorders>
            <w:shd w:val="clear" w:color="auto" w:fill="auto"/>
            <w:noWrap/>
            <w:vAlign w:val="center"/>
            <w:hideMark/>
          </w:tcPr>
          <w:p w:rsidR="00CA4D7B" w:rsidRPr="00A76444" w:rsidRDefault="00CA4D7B" w:rsidP="00C907C1">
            <w:pPr>
              <w:spacing w:line="240" w:lineRule="auto"/>
              <w:contextualSpacing/>
              <w:jc w:val="center"/>
              <w:rPr>
                <w:color w:val="000000"/>
                <w:szCs w:val="24"/>
                <w:lang w:eastAsia="ru-RU"/>
              </w:rPr>
            </w:pPr>
            <w:r w:rsidRPr="00A76444">
              <w:rPr>
                <w:color w:val="000000"/>
                <w:szCs w:val="24"/>
                <w:lang w:eastAsia="ru-RU"/>
              </w:rPr>
              <w:t>133219</w:t>
            </w:r>
          </w:p>
        </w:tc>
        <w:tc>
          <w:tcPr>
            <w:tcW w:w="1162" w:type="dxa"/>
            <w:tcBorders>
              <w:top w:val="nil"/>
              <w:left w:val="nil"/>
              <w:bottom w:val="single" w:sz="4" w:space="0" w:color="auto"/>
              <w:right w:val="single" w:sz="4" w:space="0" w:color="auto"/>
            </w:tcBorders>
            <w:shd w:val="clear" w:color="auto" w:fill="auto"/>
            <w:noWrap/>
            <w:vAlign w:val="center"/>
            <w:hideMark/>
          </w:tcPr>
          <w:p w:rsidR="00CA4D7B" w:rsidRPr="00A76444" w:rsidRDefault="00CA4D7B" w:rsidP="00C907C1">
            <w:pPr>
              <w:spacing w:line="240" w:lineRule="auto"/>
              <w:contextualSpacing/>
              <w:jc w:val="center"/>
              <w:rPr>
                <w:color w:val="000000"/>
                <w:szCs w:val="24"/>
                <w:lang w:eastAsia="ru-RU"/>
              </w:rPr>
            </w:pPr>
            <w:r w:rsidRPr="00A76444">
              <w:rPr>
                <w:color w:val="000000"/>
                <w:szCs w:val="24"/>
                <w:lang w:eastAsia="ru-RU"/>
              </w:rPr>
              <w:t>142420</w:t>
            </w:r>
          </w:p>
        </w:tc>
        <w:tc>
          <w:tcPr>
            <w:tcW w:w="1106" w:type="dxa"/>
            <w:tcBorders>
              <w:top w:val="nil"/>
              <w:left w:val="nil"/>
              <w:bottom w:val="single" w:sz="4" w:space="0" w:color="auto"/>
              <w:right w:val="single" w:sz="4" w:space="0" w:color="auto"/>
            </w:tcBorders>
            <w:vAlign w:val="center"/>
          </w:tcPr>
          <w:p w:rsidR="00CA4D7B" w:rsidRPr="00A76444" w:rsidRDefault="00CA4D7B" w:rsidP="00C907C1">
            <w:pPr>
              <w:spacing w:line="240" w:lineRule="auto"/>
              <w:contextualSpacing/>
              <w:jc w:val="center"/>
              <w:rPr>
                <w:color w:val="000000"/>
                <w:szCs w:val="24"/>
                <w:lang w:eastAsia="ru-RU"/>
              </w:rPr>
            </w:pPr>
            <w:r w:rsidRPr="00A76444">
              <w:rPr>
                <w:color w:val="000000"/>
                <w:szCs w:val="24"/>
                <w:lang w:eastAsia="ru-RU"/>
              </w:rPr>
              <w:t>150153</w:t>
            </w:r>
          </w:p>
        </w:tc>
      </w:tr>
      <w:tr w:rsidR="00CA4D7B" w:rsidRPr="00A76444" w:rsidTr="00C907C1">
        <w:trPr>
          <w:trHeight w:val="306"/>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CA4D7B" w:rsidRPr="00A76444" w:rsidRDefault="00CA4D7B" w:rsidP="00C907C1">
            <w:pPr>
              <w:spacing w:line="240" w:lineRule="auto"/>
              <w:contextualSpacing/>
              <w:rPr>
                <w:color w:val="000000"/>
                <w:szCs w:val="24"/>
                <w:lang w:eastAsia="ru-RU"/>
              </w:rPr>
            </w:pPr>
            <w:r w:rsidRPr="00A76444">
              <w:rPr>
                <w:color w:val="000000"/>
                <w:szCs w:val="24"/>
                <w:lang w:eastAsia="ru-RU"/>
              </w:rPr>
              <w:t>6. Оборотные средства, тыс. руб.</w:t>
            </w:r>
          </w:p>
        </w:tc>
        <w:tc>
          <w:tcPr>
            <w:tcW w:w="1105" w:type="dxa"/>
            <w:tcBorders>
              <w:top w:val="nil"/>
              <w:left w:val="single" w:sz="4" w:space="0" w:color="auto"/>
              <w:bottom w:val="single" w:sz="4" w:space="0" w:color="auto"/>
              <w:right w:val="single" w:sz="4" w:space="0" w:color="auto"/>
            </w:tcBorders>
            <w:vAlign w:val="center"/>
          </w:tcPr>
          <w:p w:rsidR="00CA4D7B" w:rsidRPr="00A76444" w:rsidRDefault="00CA4D7B" w:rsidP="00C907C1">
            <w:pPr>
              <w:spacing w:line="240" w:lineRule="auto"/>
              <w:contextualSpacing/>
              <w:jc w:val="center"/>
              <w:rPr>
                <w:color w:val="000000"/>
                <w:szCs w:val="24"/>
                <w:lang w:eastAsia="ru-RU"/>
              </w:rPr>
            </w:pPr>
            <w:r w:rsidRPr="00A76444">
              <w:rPr>
                <w:color w:val="000000"/>
                <w:szCs w:val="24"/>
                <w:lang w:eastAsia="ru-RU"/>
              </w:rPr>
              <w:t>84791</w:t>
            </w:r>
          </w:p>
        </w:tc>
        <w:tc>
          <w:tcPr>
            <w:tcW w:w="1106" w:type="dxa"/>
            <w:tcBorders>
              <w:top w:val="nil"/>
              <w:left w:val="single" w:sz="4" w:space="0" w:color="auto"/>
              <w:bottom w:val="single" w:sz="4" w:space="0" w:color="auto"/>
              <w:right w:val="single" w:sz="4" w:space="0" w:color="auto"/>
            </w:tcBorders>
            <w:shd w:val="clear" w:color="auto" w:fill="auto"/>
            <w:vAlign w:val="center"/>
          </w:tcPr>
          <w:p w:rsidR="00CA4D7B" w:rsidRPr="00A76444" w:rsidRDefault="00CA4D7B" w:rsidP="00C907C1">
            <w:pPr>
              <w:spacing w:line="240" w:lineRule="auto"/>
              <w:contextualSpacing/>
              <w:jc w:val="center"/>
              <w:rPr>
                <w:color w:val="000000"/>
                <w:szCs w:val="24"/>
                <w:lang w:eastAsia="ru-RU"/>
              </w:rPr>
            </w:pPr>
            <w:r w:rsidRPr="00A76444">
              <w:rPr>
                <w:color w:val="000000"/>
                <w:szCs w:val="24"/>
                <w:lang w:eastAsia="ru-RU"/>
              </w:rPr>
              <w:t>97795</w:t>
            </w:r>
          </w:p>
        </w:tc>
        <w:tc>
          <w:tcPr>
            <w:tcW w:w="1191" w:type="dxa"/>
            <w:tcBorders>
              <w:top w:val="nil"/>
              <w:left w:val="nil"/>
              <w:bottom w:val="single" w:sz="4" w:space="0" w:color="auto"/>
              <w:right w:val="single" w:sz="4" w:space="0" w:color="auto"/>
            </w:tcBorders>
            <w:shd w:val="clear" w:color="auto" w:fill="auto"/>
            <w:noWrap/>
            <w:vAlign w:val="center"/>
            <w:hideMark/>
          </w:tcPr>
          <w:p w:rsidR="00CA4D7B" w:rsidRPr="00A76444" w:rsidRDefault="00CA4D7B" w:rsidP="00C907C1">
            <w:pPr>
              <w:spacing w:line="240" w:lineRule="auto"/>
              <w:contextualSpacing/>
              <w:jc w:val="center"/>
              <w:rPr>
                <w:color w:val="000000"/>
                <w:szCs w:val="24"/>
                <w:lang w:eastAsia="ru-RU"/>
              </w:rPr>
            </w:pPr>
            <w:r w:rsidRPr="00A76444">
              <w:rPr>
                <w:color w:val="000000"/>
                <w:szCs w:val="24"/>
                <w:lang w:eastAsia="ru-RU"/>
              </w:rPr>
              <w:t>100920</w:t>
            </w:r>
          </w:p>
        </w:tc>
        <w:tc>
          <w:tcPr>
            <w:tcW w:w="1162" w:type="dxa"/>
            <w:tcBorders>
              <w:top w:val="nil"/>
              <w:left w:val="nil"/>
              <w:bottom w:val="single" w:sz="4" w:space="0" w:color="auto"/>
              <w:right w:val="single" w:sz="4" w:space="0" w:color="auto"/>
            </w:tcBorders>
            <w:shd w:val="clear" w:color="auto" w:fill="auto"/>
            <w:noWrap/>
            <w:vAlign w:val="center"/>
            <w:hideMark/>
          </w:tcPr>
          <w:p w:rsidR="00CA4D7B" w:rsidRPr="00A76444" w:rsidRDefault="00CA4D7B" w:rsidP="00C907C1">
            <w:pPr>
              <w:spacing w:line="240" w:lineRule="auto"/>
              <w:contextualSpacing/>
              <w:jc w:val="center"/>
              <w:rPr>
                <w:color w:val="000000"/>
                <w:szCs w:val="24"/>
                <w:lang w:eastAsia="ru-RU"/>
              </w:rPr>
            </w:pPr>
            <w:r w:rsidRPr="00A76444">
              <w:rPr>
                <w:color w:val="000000"/>
                <w:szCs w:val="24"/>
                <w:lang w:eastAsia="ru-RU"/>
              </w:rPr>
              <w:t>124415</w:t>
            </w:r>
          </w:p>
        </w:tc>
        <w:tc>
          <w:tcPr>
            <w:tcW w:w="1106" w:type="dxa"/>
            <w:tcBorders>
              <w:top w:val="nil"/>
              <w:left w:val="nil"/>
              <w:bottom w:val="single" w:sz="4" w:space="0" w:color="auto"/>
              <w:right w:val="single" w:sz="4" w:space="0" w:color="auto"/>
            </w:tcBorders>
            <w:vAlign w:val="center"/>
          </w:tcPr>
          <w:p w:rsidR="00CA4D7B" w:rsidRPr="00A76444" w:rsidRDefault="00CA4D7B" w:rsidP="00C907C1">
            <w:pPr>
              <w:spacing w:line="240" w:lineRule="auto"/>
              <w:contextualSpacing/>
              <w:jc w:val="center"/>
              <w:rPr>
                <w:color w:val="000000"/>
                <w:szCs w:val="24"/>
                <w:lang w:eastAsia="ru-RU"/>
              </w:rPr>
            </w:pPr>
            <w:r w:rsidRPr="00A76444">
              <w:rPr>
                <w:color w:val="000000"/>
                <w:szCs w:val="24"/>
                <w:lang w:eastAsia="ru-RU"/>
              </w:rPr>
              <w:t>137518</w:t>
            </w:r>
          </w:p>
        </w:tc>
      </w:tr>
      <w:tr w:rsidR="00CA4D7B" w:rsidRPr="00A76444" w:rsidTr="00C907C1">
        <w:trPr>
          <w:trHeight w:val="306"/>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CA4D7B" w:rsidRPr="00A76444" w:rsidRDefault="00CA4D7B" w:rsidP="00C907C1">
            <w:pPr>
              <w:spacing w:line="240" w:lineRule="auto"/>
              <w:contextualSpacing/>
              <w:rPr>
                <w:szCs w:val="24"/>
                <w:lang w:eastAsia="ru-RU"/>
              </w:rPr>
            </w:pPr>
            <w:r w:rsidRPr="00A76444">
              <w:rPr>
                <w:szCs w:val="24"/>
                <w:lang w:eastAsia="ru-RU"/>
              </w:rPr>
              <w:t>7. Поголовье животных, условных голов</w:t>
            </w:r>
          </w:p>
        </w:tc>
        <w:tc>
          <w:tcPr>
            <w:tcW w:w="1105" w:type="dxa"/>
            <w:tcBorders>
              <w:top w:val="nil"/>
              <w:left w:val="single" w:sz="4" w:space="0" w:color="auto"/>
              <w:bottom w:val="single" w:sz="4" w:space="0" w:color="auto"/>
              <w:right w:val="single" w:sz="4" w:space="0" w:color="auto"/>
            </w:tcBorders>
            <w:vAlign w:val="center"/>
          </w:tcPr>
          <w:p w:rsidR="00CA4D7B" w:rsidRPr="00A76444" w:rsidRDefault="00CA4D7B" w:rsidP="00C907C1">
            <w:pPr>
              <w:spacing w:line="240" w:lineRule="auto"/>
              <w:contextualSpacing/>
              <w:jc w:val="center"/>
              <w:rPr>
                <w:szCs w:val="24"/>
                <w:lang w:eastAsia="ru-RU"/>
              </w:rPr>
            </w:pPr>
            <w:r w:rsidRPr="00A76444">
              <w:rPr>
                <w:szCs w:val="24"/>
                <w:lang w:eastAsia="ru-RU"/>
              </w:rPr>
              <w:t>3457</w:t>
            </w:r>
          </w:p>
        </w:tc>
        <w:tc>
          <w:tcPr>
            <w:tcW w:w="1106" w:type="dxa"/>
            <w:tcBorders>
              <w:top w:val="nil"/>
              <w:left w:val="single" w:sz="4" w:space="0" w:color="auto"/>
              <w:bottom w:val="single" w:sz="4" w:space="0" w:color="auto"/>
              <w:right w:val="single" w:sz="4" w:space="0" w:color="auto"/>
            </w:tcBorders>
            <w:shd w:val="clear" w:color="auto" w:fill="auto"/>
            <w:vAlign w:val="center"/>
          </w:tcPr>
          <w:p w:rsidR="00CA4D7B" w:rsidRPr="00A76444" w:rsidRDefault="00CA4D7B" w:rsidP="00C907C1">
            <w:pPr>
              <w:spacing w:line="240" w:lineRule="auto"/>
              <w:contextualSpacing/>
              <w:jc w:val="center"/>
              <w:rPr>
                <w:color w:val="FF0000"/>
                <w:szCs w:val="24"/>
                <w:lang w:eastAsia="ru-RU"/>
              </w:rPr>
            </w:pPr>
            <w:r w:rsidRPr="00A76444">
              <w:rPr>
                <w:szCs w:val="24"/>
                <w:lang w:eastAsia="ru-RU"/>
              </w:rPr>
              <w:t>3729</w:t>
            </w:r>
          </w:p>
        </w:tc>
        <w:tc>
          <w:tcPr>
            <w:tcW w:w="1191" w:type="dxa"/>
            <w:tcBorders>
              <w:top w:val="nil"/>
              <w:left w:val="nil"/>
              <w:bottom w:val="single" w:sz="4" w:space="0" w:color="auto"/>
              <w:right w:val="single" w:sz="4" w:space="0" w:color="auto"/>
            </w:tcBorders>
            <w:shd w:val="clear" w:color="auto" w:fill="auto"/>
            <w:noWrap/>
            <w:vAlign w:val="center"/>
            <w:hideMark/>
          </w:tcPr>
          <w:p w:rsidR="00CA4D7B" w:rsidRPr="00A76444" w:rsidRDefault="00CA4D7B" w:rsidP="00C907C1">
            <w:pPr>
              <w:spacing w:line="240" w:lineRule="auto"/>
              <w:contextualSpacing/>
              <w:jc w:val="center"/>
              <w:rPr>
                <w:color w:val="FF0000"/>
                <w:szCs w:val="24"/>
                <w:lang w:eastAsia="ru-RU"/>
              </w:rPr>
            </w:pPr>
            <w:r w:rsidRPr="00A76444">
              <w:rPr>
                <w:szCs w:val="24"/>
                <w:lang w:eastAsia="ru-RU"/>
              </w:rPr>
              <w:t>3277</w:t>
            </w:r>
          </w:p>
        </w:tc>
        <w:tc>
          <w:tcPr>
            <w:tcW w:w="1162" w:type="dxa"/>
            <w:tcBorders>
              <w:top w:val="nil"/>
              <w:left w:val="nil"/>
              <w:bottom w:val="single" w:sz="4" w:space="0" w:color="auto"/>
              <w:right w:val="single" w:sz="4" w:space="0" w:color="auto"/>
            </w:tcBorders>
            <w:shd w:val="clear" w:color="auto" w:fill="auto"/>
            <w:noWrap/>
            <w:vAlign w:val="center"/>
            <w:hideMark/>
          </w:tcPr>
          <w:p w:rsidR="00CA4D7B" w:rsidRPr="00A76444" w:rsidRDefault="00CA4D7B" w:rsidP="00C907C1">
            <w:pPr>
              <w:spacing w:line="240" w:lineRule="auto"/>
              <w:contextualSpacing/>
              <w:jc w:val="center"/>
              <w:rPr>
                <w:szCs w:val="24"/>
                <w:lang w:eastAsia="ru-RU"/>
              </w:rPr>
            </w:pPr>
            <w:r w:rsidRPr="00A76444">
              <w:rPr>
                <w:szCs w:val="24"/>
                <w:lang w:eastAsia="ru-RU"/>
              </w:rPr>
              <w:t>3153</w:t>
            </w:r>
          </w:p>
        </w:tc>
        <w:tc>
          <w:tcPr>
            <w:tcW w:w="1106" w:type="dxa"/>
            <w:tcBorders>
              <w:top w:val="nil"/>
              <w:left w:val="nil"/>
              <w:bottom w:val="single" w:sz="4" w:space="0" w:color="auto"/>
              <w:right w:val="single" w:sz="4" w:space="0" w:color="auto"/>
            </w:tcBorders>
            <w:vAlign w:val="center"/>
          </w:tcPr>
          <w:p w:rsidR="00CA4D7B" w:rsidRPr="00A76444" w:rsidRDefault="00CA4D7B" w:rsidP="00C907C1">
            <w:pPr>
              <w:spacing w:line="240" w:lineRule="auto"/>
              <w:contextualSpacing/>
              <w:jc w:val="center"/>
              <w:rPr>
                <w:szCs w:val="24"/>
                <w:lang w:eastAsia="ru-RU"/>
              </w:rPr>
            </w:pPr>
            <w:r w:rsidRPr="00A76444">
              <w:rPr>
                <w:szCs w:val="24"/>
                <w:lang w:eastAsia="ru-RU"/>
              </w:rPr>
              <w:t>3723</w:t>
            </w:r>
          </w:p>
        </w:tc>
      </w:tr>
      <w:tr w:rsidR="00CA4D7B" w:rsidRPr="00A76444" w:rsidTr="00C907C1">
        <w:trPr>
          <w:trHeight w:val="306"/>
        </w:trPr>
        <w:tc>
          <w:tcPr>
            <w:tcW w:w="3984" w:type="dxa"/>
            <w:tcBorders>
              <w:top w:val="nil"/>
              <w:left w:val="single" w:sz="4" w:space="0" w:color="auto"/>
              <w:bottom w:val="single" w:sz="4" w:space="0" w:color="auto"/>
              <w:right w:val="single" w:sz="4" w:space="0" w:color="auto"/>
            </w:tcBorders>
            <w:shd w:val="clear" w:color="auto" w:fill="auto"/>
            <w:noWrap/>
            <w:vAlign w:val="center"/>
            <w:hideMark/>
          </w:tcPr>
          <w:p w:rsidR="00CA4D7B" w:rsidRPr="00A76444" w:rsidRDefault="00CA4D7B" w:rsidP="00C907C1">
            <w:pPr>
              <w:spacing w:line="240" w:lineRule="auto"/>
              <w:contextualSpacing/>
              <w:rPr>
                <w:szCs w:val="24"/>
                <w:lang w:eastAsia="ru-RU"/>
              </w:rPr>
            </w:pPr>
            <w:r w:rsidRPr="00A76444">
              <w:rPr>
                <w:szCs w:val="24"/>
                <w:lang w:eastAsia="ru-RU"/>
              </w:rPr>
              <w:t>8. Прибыль от реализации продукции, тыс. руб.</w:t>
            </w:r>
          </w:p>
        </w:tc>
        <w:tc>
          <w:tcPr>
            <w:tcW w:w="1105" w:type="dxa"/>
            <w:tcBorders>
              <w:top w:val="nil"/>
              <w:left w:val="single" w:sz="4" w:space="0" w:color="auto"/>
              <w:bottom w:val="single" w:sz="4" w:space="0" w:color="auto"/>
              <w:right w:val="single" w:sz="4" w:space="0" w:color="auto"/>
            </w:tcBorders>
            <w:vAlign w:val="center"/>
          </w:tcPr>
          <w:p w:rsidR="00CA4D7B" w:rsidRPr="00A76444" w:rsidRDefault="00CA4D7B" w:rsidP="00C907C1">
            <w:pPr>
              <w:spacing w:line="240" w:lineRule="auto"/>
              <w:contextualSpacing/>
              <w:jc w:val="center"/>
              <w:rPr>
                <w:szCs w:val="24"/>
                <w:lang w:eastAsia="ru-RU"/>
              </w:rPr>
            </w:pPr>
            <w:r w:rsidRPr="00A76444">
              <w:rPr>
                <w:szCs w:val="24"/>
                <w:lang w:eastAsia="ru-RU"/>
              </w:rPr>
              <w:t>15738</w:t>
            </w:r>
          </w:p>
        </w:tc>
        <w:tc>
          <w:tcPr>
            <w:tcW w:w="1106" w:type="dxa"/>
            <w:tcBorders>
              <w:top w:val="nil"/>
              <w:left w:val="single" w:sz="4" w:space="0" w:color="auto"/>
              <w:bottom w:val="single" w:sz="4" w:space="0" w:color="auto"/>
              <w:right w:val="single" w:sz="4" w:space="0" w:color="auto"/>
            </w:tcBorders>
            <w:shd w:val="clear" w:color="auto" w:fill="auto"/>
            <w:vAlign w:val="center"/>
          </w:tcPr>
          <w:p w:rsidR="00CA4D7B" w:rsidRPr="00A76444" w:rsidRDefault="00CA4D7B" w:rsidP="00C907C1">
            <w:pPr>
              <w:spacing w:line="240" w:lineRule="auto"/>
              <w:contextualSpacing/>
              <w:jc w:val="center"/>
              <w:rPr>
                <w:szCs w:val="24"/>
                <w:lang w:eastAsia="ru-RU"/>
              </w:rPr>
            </w:pPr>
            <w:r w:rsidRPr="00A76444">
              <w:rPr>
                <w:szCs w:val="24"/>
                <w:lang w:eastAsia="ru-RU"/>
              </w:rPr>
              <w:t>2723</w:t>
            </w:r>
          </w:p>
        </w:tc>
        <w:tc>
          <w:tcPr>
            <w:tcW w:w="1191" w:type="dxa"/>
            <w:tcBorders>
              <w:top w:val="nil"/>
              <w:left w:val="nil"/>
              <w:bottom w:val="single" w:sz="4" w:space="0" w:color="auto"/>
              <w:right w:val="single" w:sz="4" w:space="0" w:color="auto"/>
            </w:tcBorders>
            <w:shd w:val="clear" w:color="auto" w:fill="auto"/>
            <w:noWrap/>
            <w:vAlign w:val="center"/>
            <w:hideMark/>
          </w:tcPr>
          <w:p w:rsidR="00CA4D7B" w:rsidRPr="00A76444" w:rsidRDefault="00CA4D7B" w:rsidP="00C907C1">
            <w:pPr>
              <w:spacing w:line="240" w:lineRule="auto"/>
              <w:contextualSpacing/>
              <w:jc w:val="center"/>
              <w:rPr>
                <w:szCs w:val="24"/>
                <w:lang w:eastAsia="ru-RU"/>
              </w:rPr>
            </w:pPr>
            <w:r w:rsidRPr="00A76444">
              <w:rPr>
                <w:szCs w:val="24"/>
                <w:lang w:eastAsia="ru-RU"/>
              </w:rPr>
              <w:t>19480</w:t>
            </w:r>
          </w:p>
        </w:tc>
        <w:tc>
          <w:tcPr>
            <w:tcW w:w="1162" w:type="dxa"/>
            <w:tcBorders>
              <w:top w:val="nil"/>
              <w:left w:val="nil"/>
              <w:bottom w:val="single" w:sz="4" w:space="0" w:color="auto"/>
              <w:right w:val="single" w:sz="4" w:space="0" w:color="auto"/>
            </w:tcBorders>
            <w:shd w:val="clear" w:color="auto" w:fill="auto"/>
            <w:noWrap/>
            <w:vAlign w:val="center"/>
            <w:hideMark/>
          </w:tcPr>
          <w:p w:rsidR="00CA4D7B" w:rsidRPr="00A76444" w:rsidRDefault="00CA4D7B" w:rsidP="00C907C1">
            <w:pPr>
              <w:spacing w:line="240" w:lineRule="auto"/>
              <w:contextualSpacing/>
              <w:jc w:val="center"/>
              <w:rPr>
                <w:szCs w:val="24"/>
                <w:lang w:eastAsia="ru-RU"/>
              </w:rPr>
            </w:pPr>
            <w:r w:rsidRPr="00A76444">
              <w:rPr>
                <w:szCs w:val="24"/>
                <w:lang w:eastAsia="ru-RU"/>
              </w:rPr>
              <w:t>20338</w:t>
            </w:r>
          </w:p>
        </w:tc>
        <w:tc>
          <w:tcPr>
            <w:tcW w:w="1106" w:type="dxa"/>
            <w:tcBorders>
              <w:top w:val="nil"/>
              <w:left w:val="nil"/>
              <w:bottom w:val="single" w:sz="4" w:space="0" w:color="auto"/>
              <w:right w:val="single" w:sz="4" w:space="0" w:color="auto"/>
            </w:tcBorders>
            <w:vAlign w:val="center"/>
          </w:tcPr>
          <w:p w:rsidR="00CA4D7B" w:rsidRPr="00A76444" w:rsidRDefault="00CA4D7B" w:rsidP="00C907C1">
            <w:pPr>
              <w:spacing w:line="240" w:lineRule="auto"/>
              <w:contextualSpacing/>
              <w:jc w:val="center"/>
              <w:rPr>
                <w:szCs w:val="24"/>
                <w:lang w:eastAsia="ru-RU"/>
              </w:rPr>
            </w:pPr>
            <w:r w:rsidRPr="00A76444">
              <w:rPr>
                <w:szCs w:val="24"/>
                <w:lang w:eastAsia="ru-RU"/>
              </w:rPr>
              <w:t>21060</w:t>
            </w:r>
          </w:p>
        </w:tc>
      </w:tr>
      <w:tr w:rsidR="00CA4D7B" w:rsidRPr="00A76444" w:rsidTr="00C907C1">
        <w:trPr>
          <w:trHeight w:val="306"/>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4D7B" w:rsidRPr="00A76444" w:rsidRDefault="00CA4D7B" w:rsidP="00C907C1">
            <w:pPr>
              <w:spacing w:line="240" w:lineRule="auto"/>
              <w:contextualSpacing/>
              <w:rPr>
                <w:color w:val="FF0000"/>
                <w:szCs w:val="24"/>
                <w:lang w:eastAsia="ru-RU"/>
              </w:rPr>
            </w:pPr>
            <w:r w:rsidRPr="00A76444">
              <w:rPr>
                <w:color w:val="000000"/>
                <w:szCs w:val="24"/>
                <w:lang w:eastAsia="ru-RU"/>
              </w:rPr>
              <w:t>9. Уровень рентабельности,%</w:t>
            </w:r>
          </w:p>
        </w:tc>
        <w:tc>
          <w:tcPr>
            <w:tcW w:w="1105" w:type="dxa"/>
            <w:tcBorders>
              <w:top w:val="single" w:sz="4" w:space="0" w:color="auto"/>
              <w:left w:val="single" w:sz="4" w:space="0" w:color="auto"/>
              <w:bottom w:val="single" w:sz="4" w:space="0" w:color="auto"/>
              <w:right w:val="single" w:sz="4" w:space="0" w:color="auto"/>
            </w:tcBorders>
            <w:vAlign w:val="center"/>
          </w:tcPr>
          <w:p w:rsidR="00CA4D7B" w:rsidRPr="00A76444" w:rsidRDefault="00CA4D7B" w:rsidP="00C907C1">
            <w:pPr>
              <w:spacing w:line="240" w:lineRule="auto"/>
              <w:contextualSpacing/>
              <w:jc w:val="center"/>
              <w:rPr>
                <w:szCs w:val="24"/>
                <w:lang w:eastAsia="ru-RU"/>
              </w:rPr>
            </w:pPr>
            <w:r w:rsidRPr="00A76444">
              <w:rPr>
                <w:szCs w:val="24"/>
                <w:lang w:eastAsia="ru-RU"/>
              </w:rPr>
              <w:t>18,2</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CA4D7B" w:rsidRPr="00A76444" w:rsidRDefault="00CA4D7B" w:rsidP="00C907C1">
            <w:pPr>
              <w:spacing w:line="240" w:lineRule="auto"/>
              <w:contextualSpacing/>
              <w:jc w:val="center"/>
              <w:rPr>
                <w:szCs w:val="24"/>
                <w:lang w:eastAsia="ru-RU"/>
              </w:rPr>
            </w:pPr>
            <w:r w:rsidRPr="00A76444">
              <w:rPr>
                <w:szCs w:val="24"/>
                <w:lang w:eastAsia="ru-RU"/>
              </w:rPr>
              <w:t>2,4</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CA4D7B" w:rsidRPr="00A76444" w:rsidRDefault="00CA4D7B" w:rsidP="00C907C1">
            <w:pPr>
              <w:spacing w:line="240" w:lineRule="auto"/>
              <w:contextualSpacing/>
              <w:jc w:val="center"/>
              <w:rPr>
                <w:szCs w:val="24"/>
                <w:lang w:eastAsia="ru-RU"/>
              </w:rPr>
            </w:pPr>
            <w:r w:rsidRPr="00A76444">
              <w:rPr>
                <w:szCs w:val="24"/>
                <w:lang w:eastAsia="ru-RU"/>
              </w:rPr>
              <w:t>16,5</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CA4D7B" w:rsidRPr="00A76444" w:rsidRDefault="00CA4D7B" w:rsidP="00C907C1">
            <w:pPr>
              <w:spacing w:line="240" w:lineRule="auto"/>
              <w:contextualSpacing/>
              <w:jc w:val="center"/>
              <w:rPr>
                <w:szCs w:val="24"/>
                <w:lang w:eastAsia="ru-RU"/>
              </w:rPr>
            </w:pPr>
            <w:r w:rsidRPr="00A76444">
              <w:rPr>
                <w:szCs w:val="24"/>
                <w:lang w:eastAsia="ru-RU"/>
              </w:rPr>
              <w:t>16,0</w:t>
            </w:r>
          </w:p>
        </w:tc>
        <w:tc>
          <w:tcPr>
            <w:tcW w:w="1106" w:type="dxa"/>
            <w:tcBorders>
              <w:top w:val="single" w:sz="4" w:space="0" w:color="auto"/>
              <w:left w:val="nil"/>
              <w:bottom w:val="single" w:sz="4" w:space="0" w:color="auto"/>
              <w:right w:val="single" w:sz="4" w:space="0" w:color="auto"/>
            </w:tcBorders>
            <w:vAlign w:val="center"/>
          </w:tcPr>
          <w:p w:rsidR="00CA4D7B" w:rsidRPr="00A76444" w:rsidRDefault="00CA4D7B" w:rsidP="00C907C1">
            <w:pPr>
              <w:spacing w:line="240" w:lineRule="auto"/>
              <w:contextualSpacing/>
              <w:jc w:val="center"/>
              <w:rPr>
                <w:szCs w:val="24"/>
                <w:lang w:eastAsia="ru-RU"/>
              </w:rPr>
            </w:pPr>
            <w:r w:rsidRPr="00A76444">
              <w:rPr>
                <w:szCs w:val="24"/>
                <w:lang w:eastAsia="ru-RU"/>
              </w:rPr>
              <w:t>13,8</w:t>
            </w:r>
          </w:p>
        </w:tc>
      </w:tr>
    </w:tbl>
    <w:p w:rsidR="00CA4D7B" w:rsidRPr="00A76444" w:rsidRDefault="00CA4D7B" w:rsidP="00CA4D7B">
      <w:pPr>
        <w:spacing w:line="360" w:lineRule="auto"/>
        <w:contextualSpacing/>
        <w:rPr>
          <w:lang w:eastAsia="ru-RU"/>
        </w:rPr>
      </w:pPr>
    </w:p>
    <w:p w:rsidR="00CA4D7B" w:rsidRPr="00A76444" w:rsidRDefault="00CA4D7B" w:rsidP="00CA4D7B">
      <w:pPr>
        <w:spacing w:line="360" w:lineRule="auto"/>
        <w:ind w:firstLine="708"/>
        <w:contextualSpacing/>
        <w:rPr>
          <w:sz w:val="28"/>
          <w:lang w:eastAsia="ru-RU"/>
        </w:rPr>
      </w:pPr>
      <w:r w:rsidRPr="00A76444">
        <w:rPr>
          <w:sz w:val="28"/>
          <w:lang w:eastAsia="ru-RU"/>
        </w:rPr>
        <w:t xml:space="preserve">Данные, представленные в таблице, свидетельствуют о прибыли в организации, и повышении полной себестоимости на 65706 тыс. руб. Общая земельная площадь не изменилась, общая численность рабочих на предприятии снизилась (на 14 чел.). </w:t>
      </w:r>
    </w:p>
    <w:p w:rsidR="00CA4D7B" w:rsidRPr="00A76444" w:rsidRDefault="00CA4D7B" w:rsidP="00CA4D7B">
      <w:pPr>
        <w:spacing w:line="360" w:lineRule="auto"/>
        <w:ind w:firstLine="708"/>
        <w:contextualSpacing/>
        <w:rPr>
          <w:sz w:val="28"/>
          <w:lang w:eastAsia="ru-RU"/>
        </w:rPr>
      </w:pPr>
      <w:r w:rsidRPr="00A76444">
        <w:rPr>
          <w:sz w:val="28"/>
          <w:lang w:eastAsia="ru-RU"/>
        </w:rPr>
        <w:t xml:space="preserve">Вследствие этого, можно сделать вывод, что колхоз показывает положительную динамику экономических показателей деятельности организации. </w:t>
      </w:r>
    </w:p>
    <w:p w:rsidR="00CA4D7B" w:rsidRPr="00A76444" w:rsidRDefault="00CA4D7B" w:rsidP="00CA4D7B">
      <w:pPr>
        <w:spacing w:line="360" w:lineRule="auto"/>
        <w:ind w:firstLine="708"/>
        <w:contextualSpacing/>
        <w:rPr>
          <w:sz w:val="28"/>
          <w:lang w:eastAsia="ru-RU"/>
        </w:rPr>
      </w:pPr>
    </w:p>
    <w:p w:rsidR="00CA4D7B" w:rsidRPr="00A76444" w:rsidRDefault="00CA4D7B" w:rsidP="00CA4D7B">
      <w:pPr>
        <w:spacing w:line="360" w:lineRule="auto"/>
        <w:ind w:right="-1"/>
        <w:contextualSpacing/>
        <w:jc w:val="center"/>
        <w:rPr>
          <w:rFonts w:eastAsia="Calibri"/>
          <w:sz w:val="28"/>
        </w:rPr>
      </w:pPr>
      <w:r w:rsidRPr="00A76444">
        <w:rPr>
          <w:rFonts w:eastAsia="Calibri"/>
          <w:sz w:val="28"/>
          <w:lang w:eastAsia="ru-RU"/>
        </w:rPr>
        <w:t xml:space="preserve">2.2 </w:t>
      </w:r>
      <w:r w:rsidRPr="00A76444">
        <w:rPr>
          <w:rFonts w:eastAsia="Calibri"/>
          <w:sz w:val="28"/>
        </w:rPr>
        <w:t>Организационно-производственная структура предприятия</w:t>
      </w:r>
    </w:p>
    <w:p w:rsidR="00CA4D7B" w:rsidRPr="00A76444" w:rsidRDefault="00CA4D7B" w:rsidP="00CA4D7B">
      <w:pPr>
        <w:spacing w:line="360" w:lineRule="auto"/>
        <w:ind w:right="-1" w:firstLine="708"/>
        <w:contextualSpacing/>
        <w:rPr>
          <w:rFonts w:eastAsia="Calibri"/>
          <w:sz w:val="28"/>
        </w:rPr>
      </w:pPr>
      <w:r w:rsidRPr="00A76444">
        <w:rPr>
          <w:rFonts w:eastAsia="Calibri"/>
          <w:sz w:val="28"/>
        </w:rPr>
        <w:t>Экономические системы основаны на разделении труда, которое предусматривает распределение работ и трудовых функций между работниками предприятия по цехам, участкам, бригадам, звеньям, т.е. определенную структуру.</w:t>
      </w:r>
    </w:p>
    <w:p w:rsidR="00CA4D7B" w:rsidRPr="00A76444" w:rsidRDefault="00CA4D7B" w:rsidP="00CA4D7B">
      <w:pPr>
        <w:spacing w:line="360" w:lineRule="auto"/>
        <w:ind w:right="-1" w:firstLine="708"/>
        <w:contextualSpacing/>
        <w:rPr>
          <w:rFonts w:eastAsia="Calibri"/>
          <w:sz w:val="28"/>
        </w:rPr>
      </w:pPr>
      <w:r w:rsidRPr="00A76444">
        <w:rPr>
          <w:rFonts w:eastAsia="Calibri"/>
          <w:sz w:val="28"/>
        </w:rPr>
        <w:t xml:space="preserve">Однако разделение труда - вызывает необходимость объединения работников и их групп в общем производственном процессе, взаимосвязи трудовых и технологических процессов на всех уровнях от рабочего места отдельного исполнителя до целого предприятия. Это объединение, установление взаимосвязей между разделенными, специализированными подразделениями в процессе производства носит название </w:t>
      </w:r>
      <w:r w:rsidRPr="00A76444">
        <w:rPr>
          <w:rFonts w:eastAsia="Calibri"/>
          <w:bCs/>
          <w:iCs/>
          <w:sz w:val="28"/>
        </w:rPr>
        <w:t>кооперации</w:t>
      </w:r>
      <w:r w:rsidRPr="00A76444">
        <w:rPr>
          <w:rFonts w:eastAsia="Calibri"/>
          <w:b/>
          <w:bCs/>
          <w:i/>
          <w:iCs/>
          <w:sz w:val="28"/>
        </w:rPr>
        <w:t xml:space="preserve"> </w:t>
      </w:r>
      <w:r w:rsidRPr="00A76444">
        <w:rPr>
          <w:rFonts w:eastAsia="Calibri"/>
          <w:sz w:val="28"/>
        </w:rPr>
        <w:t>и является важнейшим элементом организации производства.</w:t>
      </w:r>
    </w:p>
    <w:p w:rsidR="00CA4D7B" w:rsidRPr="00A76444" w:rsidRDefault="00CA4D7B" w:rsidP="00CA4D7B">
      <w:pPr>
        <w:spacing w:line="360" w:lineRule="auto"/>
        <w:ind w:right="-1" w:firstLine="708"/>
        <w:contextualSpacing/>
        <w:rPr>
          <w:rFonts w:eastAsia="Calibri"/>
          <w:sz w:val="28"/>
        </w:rPr>
      </w:pPr>
      <w:r w:rsidRPr="00A76444">
        <w:rPr>
          <w:rFonts w:eastAsia="Calibri"/>
          <w:sz w:val="28"/>
        </w:rPr>
        <w:t>Разделение и кооперация труда позволяют решать целый ряд производственно-экономических проблем: углубление специализации исполнителей и рост профессионального мастерства, применение специализированного и высокопроизводительного оборудования, рост производительности труда, повышение эффективности в целом. Разделения и кооперация труда лежат в основе формирования структуры предприятия.</w:t>
      </w:r>
    </w:p>
    <w:p w:rsidR="00CA4D7B" w:rsidRPr="00A76444" w:rsidRDefault="00CA4D7B" w:rsidP="00CA4D7B">
      <w:pPr>
        <w:spacing w:line="360" w:lineRule="auto"/>
        <w:ind w:right="-1" w:firstLine="708"/>
        <w:contextualSpacing/>
        <w:rPr>
          <w:rFonts w:eastAsia="Calibri"/>
          <w:b/>
          <w:sz w:val="28"/>
          <w:lang w:eastAsia="ru-RU"/>
        </w:rPr>
      </w:pPr>
      <w:r w:rsidRPr="00A76444">
        <w:rPr>
          <w:rFonts w:eastAsia="Calibri"/>
          <w:sz w:val="28"/>
        </w:rPr>
        <w:t xml:space="preserve">Сельскохозяйственный производственный кооператив «Молодая гвардия» расположен в южной части Республики Удмуртия. Хозяйственным центром является село Нижнее </w:t>
      </w:r>
      <w:proofErr w:type="spellStart"/>
      <w:r w:rsidRPr="00A76444">
        <w:rPr>
          <w:rFonts w:eastAsia="Calibri"/>
          <w:sz w:val="28"/>
        </w:rPr>
        <w:t>Асаново</w:t>
      </w:r>
      <w:proofErr w:type="spellEnd"/>
      <w:r w:rsidRPr="00A76444">
        <w:rPr>
          <w:rFonts w:eastAsia="Calibri"/>
          <w:sz w:val="28"/>
        </w:rPr>
        <w:t>.</w:t>
      </w:r>
    </w:p>
    <w:p w:rsidR="00CA4D7B" w:rsidRPr="00A76444" w:rsidRDefault="00CA4D7B" w:rsidP="00CA4D7B">
      <w:pPr>
        <w:shd w:val="clear" w:color="auto" w:fill="FFFFFF"/>
        <w:spacing w:line="360" w:lineRule="auto"/>
        <w:ind w:right="-1" w:firstLine="708"/>
        <w:contextualSpacing/>
        <w:textAlignment w:val="baseline"/>
        <w:rPr>
          <w:sz w:val="28"/>
          <w:lang w:eastAsia="ru-RU"/>
        </w:rPr>
      </w:pPr>
      <w:r w:rsidRPr="00A76444">
        <w:rPr>
          <w:sz w:val="28"/>
          <w:lang w:eastAsia="ru-RU"/>
        </w:rPr>
        <w:t>Транспортная связь СХК с административным центром района, республики и пунктами сдачи сельскохозяйственной продукции осуществляется по асфальтированным дорогам общегосударственного и районного значения. Расстояние до г. Можга составляет 60 км, до г. Ижевск – 150 км. До ближайшего молокозавода 15 км, до мясокомбината – 150 км.</w:t>
      </w:r>
    </w:p>
    <w:p w:rsidR="00CA4D7B" w:rsidRPr="00A76444" w:rsidRDefault="00CA4D7B" w:rsidP="00CA4D7B">
      <w:pPr>
        <w:shd w:val="clear" w:color="auto" w:fill="FFFFFF"/>
        <w:spacing w:line="360" w:lineRule="auto"/>
        <w:ind w:right="-1"/>
        <w:contextualSpacing/>
        <w:textAlignment w:val="baseline"/>
        <w:rPr>
          <w:sz w:val="28"/>
          <w:lang w:eastAsia="ru-RU"/>
        </w:rPr>
      </w:pPr>
      <w:r w:rsidRPr="00A76444">
        <w:rPr>
          <w:sz w:val="28"/>
          <w:lang w:eastAsia="ru-RU"/>
        </w:rPr>
        <w:t xml:space="preserve">Гидрографическая сеть на территории хозяйства представлена реками Тойма и </w:t>
      </w:r>
      <w:proofErr w:type="spellStart"/>
      <w:r w:rsidRPr="00A76444">
        <w:rPr>
          <w:sz w:val="28"/>
          <w:lang w:eastAsia="ru-RU"/>
        </w:rPr>
        <w:t>Пугачка</w:t>
      </w:r>
      <w:proofErr w:type="spellEnd"/>
      <w:r w:rsidRPr="00A76444">
        <w:rPr>
          <w:sz w:val="28"/>
          <w:lang w:eastAsia="ru-RU"/>
        </w:rPr>
        <w:t>.</w:t>
      </w:r>
    </w:p>
    <w:p w:rsidR="00CA4D7B" w:rsidRPr="00A76444" w:rsidRDefault="00CA4D7B" w:rsidP="00CA4D7B">
      <w:pPr>
        <w:shd w:val="clear" w:color="auto" w:fill="FFFFFF"/>
        <w:spacing w:line="360" w:lineRule="auto"/>
        <w:ind w:right="-1" w:firstLine="708"/>
        <w:contextualSpacing/>
        <w:textAlignment w:val="baseline"/>
        <w:rPr>
          <w:sz w:val="28"/>
          <w:lang w:eastAsia="ru-RU"/>
        </w:rPr>
      </w:pPr>
      <w:r w:rsidRPr="00A76444">
        <w:rPr>
          <w:sz w:val="28"/>
          <w:lang w:eastAsia="ru-RU"/>
        </w:rPr>
        <w:t>Климат зоны расположения хозяйства умеренно-континентальный, с холодной морозной зимой и теплым летом, и хорошо выраженными переходными сезонами, то есть климатические условия зоны расположения хозяйства вполне благоприятны для получения высокого урожая возделываемых в хозяйстве сельскохозяйственных структур.</w:t>
      </w:r>
    </w:p>
    <w:p w:rsidR="00CA4D7B" w:rsidRPr="00A76444" w:rsidRDefault="00CA4D7B" w:rsidP="00CA4D7B">
      <w:pPr>
        <w:shd w:val="clear" w:color="auto" w:fill="FFFFFF"/>
        <w:spacing w:line="360" w:lineRule="auto"/>
        <w:ind w:right="-1" w:firstLine="708"/>
        <w:contextualSpacing/>
        <w:textAlignment w:val="baseline"/>
        <w:rPr>
          <w:sz w:val="28"/>
          <w:shd w:val="clear" w:color="auto" w:fill="FFFFFF"/>
          <w:lang w:eastAsia="ru-RU"/>
        </w:rPr>
      </w:pPr>
      <w:r w:rsidRPr="00A76444">
        <w:rPr>
          <w:sz w:val="28"/>
          <w:shd w:val="clear" w:color="auto" w:fill="FFFFFF"/>
          <w:lang w:eastAsia="ru-RU"/>
        </w:rPr>
        <w:t xml:space="preserve">Существующее производственное направление хозяйства - скотоводческое. Основными отраслями в животноводстве являются производство мяса крупного рогатого скота, молока, а в растениеводстве - производства зерна.    </w:t>
      </w:r>
    </w:p>
    <w:p w:rsidR="00CA4D7B" w:rsidRPr="00A76444" w:rsidRDefault="00CA4D7B" w:rsidP="00CA4D7B">
      <w:pPr>
        <w:shd w:val="clear" w:color="auto" w:fill="FFFFFF"/>
        <w:spacing w:line="360" w:lineRule="auto"/>
        <w:ind w:right="-1" w:firstLine="708"/>
        <w:contextualSpacing/>
        <w:textAlignment w:val="baseline"/>
        <w:rPr>
          <w:color w:val="000000"/>
          <w:sz w:val="28"/>
          <w:lang w:eastAsia="ru-RU"/>
        </w:rPr>
      </w:pPr>
      <w:r w:rsidRPr="00A76444">
        <w:rPr>
          <w:color w:val="000000"/>
          <w:sz w:val="28"/>
          <w:lang w:eastAsia="ru-RU"/>
        </w:rPr>
        <w:t>Проанализируем таблицу 2 для того, чтобы выявить уровень специализации и удельный вес каждого из видов производимой продукции.</w:t>
      </w:r>
    </w:p>
    <w:p w:rsidR="00CA4D7B" w:rsidRDefault="00CA4D7B" w:rsidP="00CA4D7B">
      <w:pPr>
        <w:shd w:val="clear" w:color="auto" w:fill="FFFFFF"/>
        <w:spacing w:line="360" w:lineRule="auto"/>
        <w:ind w:right="-1" w:firstLine="708"/>
        <w:contextualSpacing/>
        <w:textAlignment w:val="baseline"/>
        <w:rPr>
          <w:sz w:val="28"/>
          <w:shd w:val="clear" w:color="auto" w:fill="FFFFFF"/>
          <w:lang w:eastAsia="ru-RU"/>
        </w:rPr>
      </w:pPr>
    </w:p>
    <w:p w:rsidR="00CA4D7B" w:rsidRPr="00A76444" w:rsidRDefault="00CA4D7B" w:rsidP="00CA4D7B">
      <w:pPr>
        <w:shd w:val="clear" w:color="auto" w:fill="FFFFFF"/>
        <w:spacing w:line="360" w:lineRule="auto"/>
        <w:ind w:right="-1" w:firstLine="708"/>
        <w:contextualSpacing/>
        <w:textAlignment w:val="baseline"/>
        <w:rPr>
          <w:sz w:val="28"/>
          <w:shd w:val="clear" w:color="auto" w:fill="FFFFFF"/>
          <w:lang w:eastAsia="ru-RU"/>
        </w:rPr>
      </w:pPr>
      <w:r w:rsidRPr="00A76444">
        <w:rPr>
          <w:sz w:val="28"/>
          <w:shd w:val="clear" w:color="auto" w:fill="FFFFFF"/>
          <w:lang w:eastAsia="ru-RU"/>
        </w:rPr>
        <w:t>Используя данные о структуре товарной продукции, можно рассчитать коэффициент специализации (Кс), который отражает преимущественное развитие той или иной отрасли. Коэффициент специализации рассчитывается по формуле:</w:t>
      </w:r>
    </w:p>
    <w:p w:rsidR="00CA4D7B" w:rsidRPr="00A76444" w:rsidRDefault="00CA4D7B" w:rsidP="00CA4D7B">
      <w:pPr>
        <w:shd w:val="clear" w:color="auto" w:fill="FFFFFF"/>
        <w:spacing w:line="360" w:lineRule="auto"/>
        <w:ind w:right="-1"/>
        <w:contextualSpacing/>
        <w:textAlignment w:val="baseline"/>
        <w:rPr>
          <w:sz w:val="28"/>
          <w:shd w:val="clear" w:color="auto" w:fill="FFFFFF"/>
          <w:lang w:eastAsia="ru-RU"/>
        </w:rPr>
      </w:pPr>
      <w:r w:rsidRPr="00A76444">
        <w:rPr>
          <w:sz w:val="28"/>
          <w:shd w:val="clear" w:color="auto" w:fill="FFFFFF"/>
          <w:lang w:eastAsia="ru-RU"/>
        </w:rPr>
        <w:t>Кс=</w:t>
      </w:r>
      <m:oMath>
        <m:f>
          <m:fPr>
            <m:ctrlPr>
              <w:rPr>
                <w:rFonts w:ascii="Cambria Math" w:hAnsi="Cambria Math"/>
                <w:i/>
                <w:sz w:val="28"/>
                <w:shd w:val="clear" w:color="auto" w:fill="FFFFFF"/>
                <w:lang w:eastAsia="ru-RU"/>
              </w:rPr>
            </m:ctrlPr>
          </m:fPr>
          <m:num>
            <m:r>
              <w:rPr>
                <w:rFonts w:ascii="Cambria Math" w:hAnsi="Cambria Math"/>
                <w:sz w:val="28"/>
                <w:shd w:val="clear" w:color="auto" w:fill="FFFFFF"/>
                <w:lang w:eastAsia="ru-RU"/>
              </w:rPr>
              <m:t>100</m:t>
            </m:r>
            <w:proofErr w:type="gramStart"/>
          </m:num>
          <m:den>
            <m:nary>
              <m:naryPr>
                <m:chr m:val="∑"/>
                <m:limLoc m:val="undOvr"/>
                <m:subHide m:val="1"/>
                <m:supHide m:val="1"/>
                <m:ctrlPr>
                  <w:rPr>
                    <w:rFonts w:ascii="Cambria Math" w:hAnsi="Cambria Math"/>
                    <w:i/>
                    <w:sz w:val="28"/>
                    <w:shd w:val="clear" w:color="auto" w:fill="FFFFFF"/>
                    <w:lang w:eastAsia="ru-RU"/>
                  </w:rPr>
                </m:ctrlPr>
              </m:naryPr>
              <m:sub/>
              <m:sup/>
              <m:e>
                <m:r>
                  <w:rPr>
                    <w:rFonts w:ascii="Cambria Math" w:hAnsi="Cambria Math"/>
                    <w:sz w:val="28"/>
                    <w:shd w:val="clear" w:color="auto" w:fill="FFFFFF"/>
                    <w:lang w:eastAsia="ru-RU"/>
                  </w:rPr>
                  <m:t>Д</m:t>
                </m:r>
                <w:proofErr w:type="gramEnd"/>
                <m:d>
                  <m:dPr>
                    <m:ctrlPr>
                      <w:rPr>
                        <w:rFonts w:ascii="Cambria Math" w:hAnsi="Cambria Math"/>
                        <w:i/>
                        <w:sz w:val="28"/>
                        <w:shd w:val="clear" w:color="auto" w:fill="FFFFFF"/>
                        <w:lang w:eastAsia="ru-RU"/>
                      </w:rPr>
                    </m:ctrlPr>
                  </m:dPr>
                  <m:e>
                    <m:r>
                      <w:rPr>
                        <w:rFonts w:ascii="Cambria Math" w:hAnsi="Cambria Math"/>
                        <w:sz w:val="28"/>
                        <w:shd w:val="clear" w:color="auto" w:fill="FFFFFF"/>
                        <w:lang w:eastAsia="ru-RU"/>
                      </w:rPr>
                      <m:t>2</m:t>
                    </m:r>
                    <m:r>
                      <w:rPr>
                        <w:rFonts w:ascii="Cambria Math" w:hAnsi="Cambria Math"/>
                        <w:sz w:val="28"/>
                        <w:shd w:val="clear" w:color="auto" w:fill="FFFFFF"/>
                        <w:lang w:val="en-US" w:eastAsia="ru-RU"/>
                      </w:rPr>
                      <m:t>n</m:t>
                    </m:r>
                    <m:r>
                      <w:rPr>
                        <w:rFonts w:ascii="Cambria Math" w:hAnsi="Cambria Math"/>
                        <w:sz w:val="28"/>
                        <w:shd w:val="clear" w:color="auto" w:fill="FFFFFF"/>
                        <w:lang w:eastAsia="ru-RU"/>
                      </w:rPr>
                      <m:t>-1</m:t>
                    </m:r>
                    <m:ctrlPr>
                      <w:rPr>
                        <w:rFonts w:ascii="Cambria Math" w:hAnsi="Cambria Math"/>
                        <w:i/>
                        <w:sz w:val="28"/>
                        <w:shd w:val="clear" w:color="auto" w:fill="FFFFFF"/>
                        <w:lang w:val="en-US" w:eastAsia="ru-RU"/>
                      </w:rPr>
                    </m:ctrlPr>
                  </m:e>
                </m:d>
              </m:e>
            </m:nary>
          </m:den>
        </m:f>
      </m:oMath>
      <w:r w:rsidRPr="00A76444">
        <w:rPr>
          <w:sz w:val="28"/>
          <w:shd w:val="clear" w:color="auto" w:fill="FFFFFF"/>
          <w:lang w:eastAsia="ru-RU"/>
        </w:rPr>
        <w:t xml:space="preserve"> ,</w:t>
      </w:r>
    </w:p>
    <w:p w:rsidR="00CA4D7B" w:rsidRPr="00A76444" w:rsidRDefault="00CA4D7B" w:rsidP="00CA4D7B">
      <w:pPr>
        <w:shd w:val="clear" w:color="auto" w:fill="FFFFFF"/>
        <w:spacing w:line="360" w:lineRule="auto"/>
        <w:ind w:right="-1"/>
        <w:contextualSpacing/>
        <w:textAlignment w:val="baseline"/>
        <w:rPr>
          <w:sz w:val="28"/>
          <w:shd w:val="clear" w:color="auto" w:fill="FFFFFF"/>
          <w:lang w:eastAsia="ru-RU"/>
        </w:rPr>
      </w:pPr>
      <w:r w:rsidRPr="00A76444">
        <w:rPr>
          <w:sz w:val="28"/>
          <w:shd w:val="clear" w:color="auto" w:fill="FFFFFF"/>
          <w:lang w:eastAsia="ru-RU"/>
        </w:rPr>
        <w:t xml:space="preserve">Где Д-сумма удельных весов товарной продукции в ее общем объеме, начиная с </w:t>
      </w:r>
      <w:proofErr w:type="gramStart"/>
      <w:r w:rsidRPr="00A76444">
        <w:rPr>
          <w:sz w:val="28"/>
          <w:shd w:val="clear" w:color="auto" w:fill="FFFFFF"/>
          <w:lang w:eastAsia="ru-RU"/>
        </w:rPr>
        <w:t>наивысшего</w:t>
      </w:r>
      <w:proofErr w:type="gramEnd"/>
      <w:r w:rsidRPr="00A76444">
        <w:rPr>
          <w:sz w:val="28"/>
          <w:shd w:val="clear" w:color="auto" w:fill="FFFFFF"/>
          <w:lang w:eastAsia="ru-RU"/>
        </w:rPr>
        <w:t>;</w:t>
      </w:r>
    </w:p>
    <w:p w:rsidR="00CA4D7B" w:rsidRPr="00A76444" w:rsidRDefault="00CA4D7B" w:rsidP="00CA4D7B">
      <w:pPr>
        <w:shd w:val="clear" w:color="auto" w:fill="FFFFFF"/>
        <w:spacing w:line="360" w:lineRule="auto"/>
        <w:ind w:right="-1"/>
        <w:contextualSpacing/>
        <w:textAlignment w:val="baseline"/>
        <w:rPr>
          <w:sz w:val="28"/>
          <w:shd w:val="clear" w:color="auto" w:fill="FFFFFF"/>
          <w:lang w:eastAsia="ru-RU"/>
        </w:rPr>
      </w:pPr>
      <w:r w:rsidRPr="00A76444">
        <w:rPr>
          <w:sz w:val="28"/>
          <w:shd w:val="clear" w:color="auto" w:fill="FFFFFF"/>
          <w:lang w:eastAsia="ru-RU"/>
        </w:rPr>
        <w:t>В среднем за 5 лет:</w:t>
      </w:r>
    </w:p>
    <w:p w:rsidR="00CA4D7B" w:rsidRPr="00A76444" w:rsidRDefault="00CA4D7B" w:rsidP="00CA4D7B">
      <w:pPr>
        <w:shd w:val="clear" w:color="auto" w:fill="FFFFFF"/>
        <w:spacing w:line="360" w:lineRule="auto"/>
        <w:ind w:right="-1"/>
        <w:contextualSpacing/>
        <w:textAlignment w:val="baseline"/>
        <w:rPr>
          <w:szCs w:val="24"/>
          <w:shd w:val="clear" w:color="auto" w:fill="FFFFFF"/>
          <w:lang w:eastAsia="ru-RU"/>
        </w:rPr>
      </w:pPr>
      <w:r w:rsidRPr="00A76444">
        <w:rPr>
          <w:sz w:val="28"/>
          <w:shd w:val="clear" w:color="auto" w:fill="FFFFFF"/>
          <w:lang w:eastAsia="ru-RU"/>
        </w:rPr>
        <w:t xml:space="preserve">Кс= </w:t>
      </w:r>
      <m:oMath>
        <m:f>
          <m:fPr>
            <m:ctrlPr>
              <w:rPr>
                <w:rFonts w:ascii="Cambria Math" w:hAnsi="Cambria Math"/>
                <w:i/>
                <w:szCs w:val="24"/>
                <w:shd w:val="clear" w:color="auto" w:fill="FFFFFF"/>
                <w:lang w:eastAsia="ru-RU"/>
              </w:rPr>
            </m:ctrlPr>
          </m:fPr>
          <m:num>
            <m:r>
              <w:rPr>
                <w:rFonts w:ascii="Cambria Math" w:hAnsi="Cambria Math"/>
                <w:szCs w:val="24"/>
                <w:shd w:val="clear" w:color="auto" w:fill="FFFFFF"/>
                <w:lang w:eastAsia="ru-RU"/>
              </w:rPr>
              <m:t>100</m:t>
            </m:r>
          </m:num>
          <m:den>
            <m:r>
              <w:rPr>
                <w:rFonts w:ascii="Cambria Math" w:hAnsi="Cambria Math"/>
                <w:szCs w:val="24"/>
                <w:shd w:val="clear" w:color="auto" w:fill="FFFFFF"/>
                <w:lang w:eastAsia="ru-RU"/>
              </w:rPr>
              <m:t>70,2*</m:t>
            </m:r>
            <m:d>
              <m:dPr>
                <m:ctrlPr>
                  <w:rPr>
                    <w:rFonts w:ascii="Cambria Math" w:hAnsi="Cambria Math"/>
                    <w:i/>
                    <w:szCs w:val="24"/>
                    <w:shd w:val="clear" w:color="auto" w:fill="FFFFFF"/>
                    <w:lang w:eastAsia="ru-RU"/>
                  </w:rPr>
                </m:ctrlPr>
              </m:dPr>
              <m:e>
                <m:r>
                  <w:rPr>
                    <w:rFonts w:ascii="Cambria Math" w:hAnsi="Cambria Math"/>
                    <w:szCs w:val="24"/>
                    <w:shd w:val="clear" w:color="auto" w:fill="FFFFFF"/>
                    <w:lang w:eastAsia="ru-RU"/>
                  </w:rPr>
                  <m:t>2*1-1</m:t>
                </m:r>
              </m:e>
            </m:d>
            <m:r>
              <w:rPr>
                <w:rFonts w:ascii="Cambria Math" w:hAnsi="Cambria Math"/>
                <w:szCs w:val="24"/>
                <w:shd w:val="clear" w:color="auto" w:fill="FFFFFF"/>
                <w:lang w:eastAsia="ru-RU"/>
              </w:rPr>
              <m:t>+23,48*</m:t>
            </m:r>
            <m:d>
              <m:dPr>
                <m:ctrlPr>
                  <w:rPr>
                    <w:rFonts w:ascii="Cambria Math" w:hAnsi="Cambria Math"/>
                    <w:i/>
                    <w:szCs w:val="24"/>
                    <w:shd w:val="clear" w:color="auto" w:fill="FFFFFF"/>
                    <w:lang w:eastAsia="ru-RU"/>
                  </w:rPr>
                </m:ctrlPr>
              </m:dPr>
              <m:e>
                <m:r>
                  <w:rPr>
                    <w:rFonts w:ascii="Cambria Math" w:hAnsi="Cambria Math"/>
                    <w:szCs w:val="24"/>
                    <w:shd w:val="clear" w:color="auto" w:fill="FFFFFF"/>
                    <w:lang w:eastAsia="ru-RU"/>
                  </w:rPr>
                  <m:t>2*2-1</m:t>
                </m:r>
              </m:e>
            </m:d>
            <m:r>
              <w:rPr>
                <w:rFonts w:ascii="Cambria Math" w:hAnsi="Cambria Math"/>
                <w:szCs w:val="24"/>
                <w:shd w:val="clear" w:color="auto" w:fill="FFFFFF"/>
                <w:lang w:eastAsia="ru-RU"/>
              </w:rPr>
              <m:t>+3,91,*</m:t>
            </m:r>
            <m:d>
              <m:dPr>
                <m:ctrlPr>
                  <w:rPr>
                    <w:rFonts w:ascii="Cambria Math" w:hAnsi="Cambria Math"/>
                    <w:i/>
                    <w:szCs w:val="24"/>
                    <w:shd w:val="clear" w:color="auto" w:fill="FFFFFF"/>
                    <w:lang w:eastAsia="ru-RU"/>
                  </w:rPr>
                </m:ctrlPr>
              </m:dPr>
              <m:e>
                <m:r>
                  <w:rPr>
                    <w:rFonts w:ascii="Cambria Math" w:hAnsi="Cambria Math"/>
                    <w:szCs w:val="24"/>
                    <w:shd w:val="clear" w:color="auto" w:fill="FFFFFF"/>
                    <w:lang w:eastAsia="ru-RU"/>
                  </w:rPr>
                  <m:t>2*3-1</m:t>
                </m:r>
              </m:e>
            </m:d>
            <m:r>
              <w:rPr>
                <w:rFonts w:ascii="Cambria Math" w:hAnsi="Cambria Math"/>
                <w:szCs w:val="24"/>
                <w:shd w:val="clear" w:color="auto" w:fill="FFFFFF"/>
                <w:lang w:eastAsia="ru-RU"/>
              </w:rPr>
              <m:t>+1,37*</m:t>
            </m:r>
            <m:d>
              <m:dPr>
                <m:ctrlPr>
                  <w:rPr>
                    <w:rFonts w:ascii="Cambria Math" w:hAnsi="Cambria Math"/>
                    <w:i/>
                    <w:szCs w:val="24"/>
                    <w:shd w:val="clear" w:color="auto" w:fill="FFFFFF"/>
                    <w:lang w:eastAsia="ru-RU"/>
                  </w:rPr>
                </m:ctrlPr>
              </m:dPr>
              <m:e>
                <m:r>
                  <w:rPr>
                    <w:rFonts w:ascii="Cambria Math" w:hAnsi="Cambria Math"/>
                    <w:szCs w:val="24"/>
                    <w:shd w:val="clear" w:color="auto" w:fill="FFFFFF"/>
                    <w:lang w:eastAsia="ru-RU"/>
                  </w:rPr>
                  <m:t>2*4-1</m:t>
                </m:r>
              </m:e>
            </m:d>
            <m:r>
              <w:rPr>
                <w:rFonts w:ascii="Cambria Math" w:hAnsi="Cambria Math"/>
                <w:szCs w:val="24"/>
                <w:shd w:val="clear" w:color="auto" w:fill="FFFFFF"/>
                <w:lang w:eastAsia="ru-RU"/>
              </w:rPr>
              <m:t>+0,38*</m:t>
            </m:r>
            <m:d>
              <m:dPr>
                <m:ctrlPr>
                  <w:rPr>
                    <w:rFonts w:ascii="Cambria Math" w:hAnsi="Cambria Math"/>
                    <w:i/>
                    <w:szCs w:val="24"/>
                    <w:shd w:val="clear" w:color="auto" w:fill="FFFFFF"/>
                    <w:lang w:eastAsia="ru-RU"/>
                  </w:rPr>
                </m:ctrlPr>
              </m:dPr>
              <m:e>
                <m:r>
                  <w:rPr>
                    <w:rFonts w:ascii="Cambria Math" w:hAnsi="Cambria Math"/>
                    <w:szCs w:val="24"/>
                    <w:shd w:val="clear" w:color="auto" w:fill="FFFFFF"/>
                    <w:lang w:eastAsia="ru-RU"/>
                  </w:rPr>
                  <m:t>2*5-1</m:t>
                </m:r>
              </m:e>
            </m:d>
            <m:r>
              <w:rPr>
                <w:rFonts w:ascii="Cambria Math" w:hAnsi="Cambria Math"/>
                <w:szCs w:val="24"/>
                <w:shd w:val="clear" w:color="auto" w:fill="FFFFFF"/>
                <w:lang w:eastAsia="ru-RU"/>
              </w:rPr>
              <m:t>+0,36*</m:t>
            </m:r>
            <m:d>
              <m:dPr>
                <m:ctrlPr>
                  <w:rPr>
                    <w:rFonts w:ascii="Cambria Math" w:hAnsi="Cambria Math"/>
                    <w:i/>
                    <w:szCs w:val="24"/>
                    <w:shd w:val="clear" w:color="auto" w:fill="FFFFFF"/>
                    <w:lang w:eastAsia="ru-RU"/>
                  </w:rPr>
                </m:ctrlPr>
              </m:dPr>
              <m:e>
                <m:r>
                  <w:rPr>
                    <w:rFonts w:ascii="Cambria Math" w:hAnsi="Cambria Math"/>
                    <w:szCs w:val="24"/>
                    <w:shd w:val="clear" w:color="auto" w:fill="FFFFFF"/>
                    <w:lang w:eastAsia="ru-RU"/>
                  </w:rPr>
                  <m:t>2*6-1</m:t>
                </m:r>
              </m:e>
            </m:d>
            <m:r>
              <w:rPr>
                <w:rFonts w:ascii="Cambria Math" w:hAnsi="Cambria Math"/>
                <w:szCs w:val="24"/>
                <w:shd w:val="clear" w:color="auto" w:fill="FFFFFF"/>
                <w:lang w:eastAsia="ru-RU"/>
              </w:rPr>
              <m:t>+0,15*</m:t>
            </m:r>
            <m:d>
              <m:dPr>
                <m:ctrlPr>
                  <w:rPr>
                    <w:rFonts w:ascii="Cambria Math" w:hAnsi="Cambria Math"/>
                    <w:i/>
                    <w:szCs w:val="24"/>
                    <w:shd w:val="clear" w:color="auto" w:fill="FFFFFF"/>
                    <w:lang w:eastAsia="ru-RU"/>
                  </w:rPr>
                </m:ctrlPr>
              </m:dPr>
              <m:e>
                <m:r>
                  <w:rPr>
                    <w:rFonts w:ascii="Cambria Math" w:hAnsi="Cambria Math"/>
                    <w:szCs w:val="24"/>
                    <w:shd w:val="clear" w:color="auto" w:fill="FFFFFF"/>
                    <w:lang w:eastAsia="ru-RU"/>
                  </w:rPr>
                  <m:t>2*7-1</m:t>
                </m:r>
              </m:e>
            </m:d>
            <m:r>
              <w:rPr>
                <w:rFonts w:ascii="Cambria Math" w:hAnsi="Cambria Math"/>
                <w:szCs w:val="24"/>
                <w:shd w:val="clear" w:color="auto" w:fill="FFFFFF"/>
                <w:lang w:eastAsia="ru-RU"/>
              </w:rPr>
              <m:t>+</m:t>
            </m:r>
          </m:den>
        </m:f>
      </m:oMath>
    </w:p>
    <w:p w:rsidR="00CA4D7B" w:rsidRPr="00A76444" w:rsidRDefault="00CA4D7B" w:rsidP="00CA4D7B">
      <w:pPr>
        <w:shd w:val="clear" w:color="auto" w:fill="FFFFFF"/>
        <w:spacing w:line="360" w:lineRule="auto"/>
        <w:ind w:right="-1"/>
        <w:contextualSpacing/>
        <w:textAlignment w:val="baseline"/>
        <w:rPr>
          <w:szCs w:val="24"/>
          <w:shd w:val="clear" w:color="auto" w:fill="FFFFFF"/>
          <w:lang w:eastAsia="ru-RU"/>
        </w:rPr>
      </w:pPr>
      <m:oMath>
        <m:f>
          <m:fPr>
            <m:ctrlPr>
              <w:rPr>
                <w:rFonts w:ascii="Cambria Math" w:hAnsi="Cambria Math"/>
                <w:i/>
                <w:szCs w:val="24"/>
                <w:shd w:val="clear" w:color="auto" w:fill="FFFFFF"/>
                <w:lang w:eastAsia="ru-RU"/>
              </w:rPr>
            </m:ctrlPr>
          </m:fPr>
          <m:num>
            <m:r>
              <w:rPr>
                <w:rFonts w:ascii="Cambria Math" w:hAnsi="Cambria Math"/>
                <w:szCs w:val="24"/>
                <w:shd w:val="clear" w:color="auto" w:fill="FFFFFF"/>
                <w:lang w:eastAsia="ru-RU"/>
              </w:rPr>
              <m:t>100</m:t>
            </m:r>
          </m:num>
          <m:den>
            <m:r>
              <w:rPr>
                <w:rFonts w:ascii="Cambria Math" w:hAnsi="Cambria Math"/>
                <w:szCs w:val="24"/>
                <w:shd w:val="clear" w:color="auto" w:fill="FFFFFF"/>
                <w:lang w:eastAsia="ru-RU"/>
              </w:rPr>
              <m:t>+0,07*</m:t>
            </m:r>
            <m:d>
              <m:dPr>
                <m:ctrlPr>
                  <w:rPr>
                    <w:rFonts w:ascii="Cambria Math" w:hAnsi="Cambria Math"/>
                    <w:i/>
                    <w:szCs w:val="24"/>
                    <w:shd w:val="clear" w:color="auto" w:fill="FFFFFF"/>
                    <w:lang w:eastAsia="ru-RU"/>
                  </w:rPr>
                </m:ctrlPr>
              </m:dPr>
              <m:e>
                <m:r>
                  <w:rPr>
                    <w:rFonts w:ascii="Cambria Math" w:hAnsi="Cambria Math"/>
                    <w:szCs w:val="24"/>
                    <w:shd w:val="clear" w:color="auto" w:fill="FFFFFF"/>
                    <w:lang w:eastAsia="ru-RU"/>
                  </w:rPr>
                  <m:t>2*8-1</m:t>
                </m:r>
              </m:e>
            </m:d>
            <m:r>
              <w:rPr>
                <w:rFonts w:ascii="Cambria Math" w:hAnsi="Cambria Math"/>
                <w:szCs w:val="24"/>
                <w:shd w:val="clear" w:color="auto" w:fill="FFFFFF"/>
                <w:lang w:eastAsia="ru-RU"/>
              </w:rPr>
              <m:t>+0,04*</m:t>
            </m:r>
            <m:d>
              <m:dPr>
                <m:ctrlPr>
                  <w:rPr>
                    <w:rFonts w:ascii="Cambria Math" w:hAnsi="Cambria Math"/>
                    <w:i/>
                    <w:szCs w:val="24"/>
                    <w:shd w:val="clear" w:color="auto" w:fill="FFFFFF"/>
                    <w:lang w:eastAsia="ru-RU"/>
                  </w:rPr>
                </m:ctrlPr>
              </m:dPr>
              <m:e>
                <m:r>
                  <w:rPr>
                    <w:rFonts w:ascii="Cambria Math" w:hAnsi="Cambria Math"/>
                    <w:szCs w:val="24"/>
                    <w:shd w:val="clear" w:color="auto" w:fill="FFFFFF"/>
                    <w:lang w:eastAsia="ru-RU"/>
                  </w:rPr>
                  <m:t>2*9-1</m:t>
                </m:r>
              </m:e>
            </m:d>
            <m:r>
              <w:rPr>
                <w:rFonts w:ascii="Cambria Math" w:hAnsi="Cambria Math"/>
                <w:szCs w:val="24"/>
                <w:shd w:val="clear" w:color="auto" w:fill="FFFFFF"/>
                <w:lang w:eastAsia="ru-RU"/>
              </w:rPr>
              <m:t>+0,03*</m:t>
            </m:r>
            <m:d>
              <m:dPr>
                <m:ctrlPr>
                  <w:rPr>
                    <w:rFonts w:ascii="Cambria Math" w:hAnsi="Cambria Math"/>
                    <w:i/>
                    <w:szCs w:val="24"/>
                    <w:shd w:val="clear" w:color="auto" w:fill="FFFFFF"/>
                    <w:lang w:eastAsia="ru-RU"/>
                  </w:rPr>
                </m:ctrlPr>
              </m:dPr>
              <m:e>
                <m:r>
                  <w:rPr>
                    <w:rFonts w:ascii="Cambria Math" w:hAnsi="Cambria Math"/>
                    <w:szCs w:val="24"/>
                    <w:shd w:val="clear" w:color="auto" w:fill="FFFFFF"/>
                    <w:lang w:eastAsia="ru-RU"/>
                  </w:rPr>
                  <m:t>2*10-1</m:t>
                </m:r>
              </m:e>
            </m:d>
          </m:den>
        </m:f>
      </m:oMath>
      <w:r w:rsidRPr="00A76444">
        <w:rPr>
          <w:szCs w:val="24"/>
          <w:shd w:val="clear" w:color="auto" w:fill="FFFFFF"/>
          <w:lang w:eastAsia="ru-RU"/>
        </w:rPr>
        <w:t>=0,62</w:t>
      </w:r>
    </w:p>
    <w:p w:rsidR="00CA4D7B" w:rsidRPr="00A76444" w:rsidRDefault="00CA4D7B" w:rsidP="00CA4D7B">
      <w:pPr>
        <w:shd w:val="clear" w:color="auto" w:fill="FFFFFF"/>
        <w:spacing w:line="360" w:lineRule="auto"/>
        <w:ind w:right="-1" w:firstLine="708"/>
        <w:contextualSpacing/>
        <w:textAlignment w:val="baseline"/>
        <w:rPr>
          <w:sz w:val="28"/>
          <w:shd w:val="clear" w:color="auto" w:fill="FFFFFF"/>
          <w:lang w:eastAsia="ru-RU"/>
        </w:rPr>
      </w:pPr>
      <w:r w:rsidRPr="00A76444">
        <w:rPr>
          <w:sz w:val="28"/>
          <w:shd w:val="clear" w:color="auto" w:fill="FFFFFF"/>
          <w:lang w:eastAsia="ru-RU"/>
        </w:rPr>
        <w:t xml:space="preserve">Таким образом, предприятие имеет углубленный уровень специализации. Коэффициент специализации в среднем за анализируемый период 2012-2016 года равен 0,62. Направление производства в растениеводстве – производство зерновых, а в животноводстве - производство молока. </w:t>
      </w:r>
    </w:p>
    <w:p w:rsidR="00CA4D7B" w:rsidRPr="00A76444" w:rsidRDefault="00CA4D7B" w:rsidP="00CA4D7B">
      <w:pPr>
        <w:shd w:val="clear" w:color="auto" w:fill="FFFFFF"/>
        <w:spacing w:line="360" w:lineRule="auto"/>
        <w:ind w:right="-1"/>
        <w:contextualSpacing/>
        <w:textAlignment w:val="baseline"/>
        <w:rPr>
          <w:b/>
          <w:sz w:val="28"/>
          <w:shd w:val="clear" w:color="auto" w:fill="FFFFFF"/>
          <w:lang w:eastAsia="ru-RU"/>
        </w:rPr>
      </w:pPr>
    </w:p>
    <w:p w:rsidR="00CA4D7B" w:rsidRPr="00A76444" w:rsidRDefault="00CA4D7B" w:rsidP="00CA4D7B">
      <w:pPr>
        <w:shd w:val="clear" w:color="auto" w:fill="FFFFFF"/>
        <w:spacing w:line="360" w:lineRule="auto"/>
        <w:ind w:right="-1"/>
        <w:contextualSpacing/>
        <w:jc w:val="center"/>
        <w:textAlignment w:val="baseline"/>
        <w:rPr>
          <w:sz w:val="28"/>
          <w:shd w:val="clear" w:color="auto" w:fill="FFFFFF"/>
          <w:lang w:eastAsia="ru-RU"/>
        </w:rPr>
      </w:pPr>
      <w:r w:rsidRPr="00A76444">
        <w:rPr>
          <w:sz w:val="28"/>
          <w:shd w:val="clear" w:color="auto" w:fill="FFFFFF"/>
          <w:lang w:eastAsia="ru-RU"/>
        </w:rPr>
        <w:t>2.3 Состав и структура земельных ресурсов</w:t>
      </w:r>
    </w:p>
    <w:p w:rsidR="00CA4D7B" w:rsidRPr="00A76444" w:rsidRDefault="00CA4D7B" w:rsidP="00CA4D7B">
      <w:pPr>
        <w:shd w:val="clear" w:color="auto" w:fill="FFFFFF"/>
        <w:spacing w:line="360" w:lineRule="auto"/>
        <w:ind w:right="-1" w:firstLine="708"/>
        <w:contextualSpacing/>
        <w:textAlignment w:val="baseline"/>
        <w:rPr>
          <w:sz w:val="28"/>
          <w:shd w:val="clear" w:color="auto" w:fill="FFFFFF"/>
          <w:lang w:eastAsia="ru-RU"/>
        </w:rPr>
      </w:pPr>
      <w:r w:rsidRPr="00A76444">
        <w:rPr>
          <w:color w:val="000000"/>
          <w:sz w:val="28"/>
        </w:rPr>
        <w:t>Сельскохозяйственные угодья - земли, систематически используемые для получения сельскохозяйственной продукции. Они включают пашню, залежи, многолетние насаждения, сенокосы и пастбища.</w:t>
      </w:r>
      <w:r w:rsidRPr="00A76444">
        <w:rPr>
          <w:sz w:val="28"/>
          <w:shd w:val="clear" w:color="auto" w:fill="FFFFFF"/>
          <w:lang w:eastAsia="ru-RU"/>
        </w:rPr>
        <w:t xml:space="preserve"> Среди прочих богатств, которыми дано владеть человеку, самое ценное, несомненно, земля. От того, как бережем ее, насколько умело хозяйствуем на ней, в огромной степени зависит от благосостояния предприятия. </w:t>
      </w:r>
    </w:p>
    <w:p w:rsidR="00CA4D7B" w:rsidRPr="00A76444" w:rsidRDefault="00CA4D7B" w:rsidP="00CA4D7B">
      <w:pPr>
        <w:shd w:val="clear" w:color="auto" w:fill="FFFFFF"/>
        <w:spacing w:line="360" w:lineRule="auto"/>
        <w:ind w:right="-1" w:firstLine="708"/>
        <w:contextualSpacing/>
        <w:textAlignment w:val="baseline"/>
        <w:rPr>
          <w:sz w:val="28"/>
          <w:shd w:val="clear" w:color="auto" w:fill="FFFFFF"/>
          <w:lang w:eastAsia="ru-RU"/>
        </w:rPr>
      </w:pPr>
      <w:r w:rsidRPr="00A76444">
        <w:rPr>
          <w:sz w:val="28"/>
          <w:shd w:val="clear" w:color="auto" w:fill="FFFFFF"/>
          <w:lang w:eastAsia="ru-RU"/>
        </w:rPr>
        <w:t xml:space="preserve">Для характеристики использования земельных ресурсов в хозяйстве необходимо определить структуру земельных и сельскохозяйственных угодий. Именно эти данные позволят охарактеризовать изменение </w:t>
      </w:r>
      <w:proofErr w:type="spellStart"/>
      <w:r w:rsidRPr="00A76444">
        <w:rPr>
          <w:sz w:val="28"/>
          <w:shd w:val="clear" w:color="auto" w:fill="FFFFFF"/>
          <w:lang w:eastAsia="ru-RU"/>
        </w:rPr>
        <w:t>общеземельной</w:t>
      </w:r>
      <w:proofErr w:type="spellEnd"/>
      <w:r w:rsidRPr="00A76444">
        <w:rPr>
          <w:sz w:val="28"/>
          <w:shd w:val="clear" w:color="auto" w:fill="FFFFFF"/>
          <w:lang w:eastAsia="ru-RU"/>
        </w:rPr>
        <w:t xml:space="preserve"> площади в динамике, а так же осуществить анализ структуры сельскохозяйственных угодий. Для анализа </w:t>
      </w:r>
      <w:proofErr w:type="gramStart"/>
      <w:r w:rsidRPr="00A76444">
        <w:rPr>
          <w:sz w:val="28"/>
          <w:shd w:val="clear" w:color="auto" w:fill="FFFFFF"/>
          <w:lang w:eastAsia="ru-RU"/>
        </w:rPr>
        <w:t>используются показатели изменения удельного веса сельскохозяйственных угодий в общей земельной площади рассмотрим</w:t>
      </w:r>
      <w:proofErr w:type="gramEnd"/>
      <w:r w:rsidRPr="00A76444">
        <w:rPr>
          <w:sz w:val="28"/>
          <w:shd w:val="clear" w:color="auto" w:fill="FFFFFF"/>
          <w:lang w:eastAsia="ru-RU"/>
        </w:rPr>
        <w:t xml:space="preserve"> следующую таблицу. </w:t>
      </w:r>
    </w:p>
    <w:p w:rsidR="00CA4D7B" w:rsidRPr="00A76444" w:rsidRDefault="00CA4D7B" w:rsidP="00CA4D7B">
      <w:pPr>
        <w:keepNext/>
        <w:widowControl w:val="0"/>
        <w:autoSpaceDE w:val="0"/>
        <w:autoSpaceDN w:val="0"/>
        <w:adjustRightInd w:val="0"/>
        <w:spacing w:line="360" w:lineRule="auto"/>
        <w:contextualSpacing/>
        <w:outlineLvl w:val="1"/>
      </w:pPr>
      <w:r w:rsidRPr="00A76444">
        <w:br/>
      </w:r>
      <w:r w:rsidRPr="00A76444">
        <w:rPr>
          <w:bCs/>
          <w:iCs/>
          <w:sz w:val="28"/>
          <w:lang w:eastAsia="ru-RU"/>
        </w:rPr>
        <w:tab/>
        <w:t>По данным таблицы мы видим, что структура сельскохозяйственных угодий и земельных ресурсов повышается к 2015 году, а затем к 2016 году снижается до первоначального уровня. Так, наибольший удельный вес в структуре земельных ресурсов по всем анализируемым  годам занимает пашня земли, затем пастбища и сенокосы.</w:t>
      </w:r>
    </w:p>
    <w:p w:rsidR="00CA4D7B" w:rsidRPr="00A76444" w:rsidRDefault="00CA4D7B" w:rsidP="00CA4D7B">
      <w:pPr>
        <w:keepNext/>
        <w:widowControl w:val="0"/>
        <w:autoSpaceDE w:val="0"/>
        <w:autoSpaceDN w:val="0"/>
        <w:adjustRightInd w:val="0"/>
        <w:spacing w:line="360" w:lineRule="auto"/>
        <w:ind w:firstLine="708"/>
        <w:contextualSpacing/>
        <w:outlineLvl w:val="1"/>
        <w:rPr>
          <w:bCs/>
          <w:iCs/>
          <w:sz w:val="28"/>
          <w:lang w:eastAsia="ru-RU"/>
        </w:rPr>
      </w:pPr>
      <w:r w:rsidRPr="00A76444">
        <w:rPr>
          <w:bCs/>
          <w:iCs/>
          <w:sz w:val="28"/>
          <w:lang w:eastAsia="ru-RU"/>
        </w:rPr>
        <w:t>Таким образом, сельскохозяйственные угодья к 2015 году повысились и составили 90,9% от всех земельных ресурсов хозяйства, а затем к 2016 году остались на уровне 2012 года, и составили 88,88%,  что незначительно для СХК «Колхоз «Молодая гвардия».</w:t>
      </w:r>
    </w:p>
    <w:p w:rsidR="00CA4D7B" w:rsidRPr="00A76444" w:rsidRDefault="00CA4D7B" w:rsidP="00CA4D7B">
      <w:pPr>
        <w:keepNext/>
        <w:widowControl w:val="0"/>
        <w:autoSpaceDE w:val="0"/>
        <w:autoSpaceDN w:val="0"/>
        <w:adjustRightInd w:val="0"/>
        <w:spacing w:line="360" w:lineRule="auto"/>
        <w:ind w:firstLine="708"/>
        <w:contextualSpacing/>
        <w:outlineLvl w:val="1"/>
        <w:rPr>
          <w:bCs/>
          <w:iCs/>
          <w:sz w:val="28"/>
          <w:lang w:eastAsia="ru-RU"/>
        </w:rPr>
      </w:pPr>
      <w:r w:rsidRPr="00A76444">
        <w:rPr>
          <w:bCs/>
          <w:iCs/>
          <w:sz w:val="28"/>
          <w:lang w:eastAsia="ru-RU"/>
        </w:rPr>
        <w:t xml:space="preserve">Урожай является результирующим показателем сельхозпроизводства и включает в себя генеративную часть посева (основной продукт) и </w:t>
      </w:r>
      <w:proofErr w:type="spellStart"/>
      <w:r w:rsidRPr="00A76444">
        <w:rPr>
          <w:bCs/>
          <w:iCs/>
          <w:sz w:val="28"/>
          <w:lang w:eastAsia="ru-RU"/>
        </w:rPr>
        <w:t>субпродукцию</w:t>
      </w:r>
      <w:proofErr w:type="spellEnd"/>
      <w:r w:rsidRPr="00A76444">
        <w:rPr>
          <w:bCs/>
          <w:iCs/>
          <w:sz w:val="28"/>
          <w:lang w:eastAsia="ru-RU"/>
        </w:rPr>
        <w:t>, которая представлена частью вегетативной массы и может использоваться в хозяйственных целях.</w:t>
      </w:r>
    </w:p>
    <w:p w:rsidR="00CA4D7B" w:rsidRPr="00A76444" w:rsidRDefault="00CA4D7B" w:rsidP="00CA4D7B">
      <w:pPr>
        <w:keepNext/>
        <w:widowControl w:val="0"/>
        <w:autoSpaceDE w:val="0"/>
        <w:autoSpaceDN w:val="0"/>
        <w:adjustRightInd w:val="0"/>
        <w:spacing w:line="360" w:lineRule="auto"/>
        <w:ind w:firstLine="708"/>
        <w:contextualSpacing/>
        <w:outlineLvl w:val="1"/>
        <w:rPr>
          <w:bCs/>
          <w:iCs/>
          <w:sz w:val="28"/>
          <w:lang w:eastAsia="ru-RU"/>
        </w:rPr>
      </w:pPr>
      <w:r w:rsidRPr="00A76444">
        <w:rPr>
          <w:bCs/>
          <w:iCs/>
          <w:sz w:val="28"/>
          <w:lang w:eastAsia="ru-RU"/>
        </w:rPr>
        <w:t xml:space="preserve"> Валовый продукт – это результат умножения урожая </w:t>
      </w:r>
      <w:proofErr w:type="spellStart"/>
      <w:r w:rsidRPr="00A76444">
        <w:rPr>
          <w:bCs/>
          <w:iCs/>
          <w:sz w:val="28"/>
          <w:lang w:eastAsia="ru-RU"/>
        </w:rPr>
        <w:t>сельхозкультуры</w:t>
      </w:r>
      <w:proofErr w:type="spellEnd"/>
      <w:r w:rsidRPr="00A76444">
        <w:rPr>
          <w:bCs/>
          <w:iCs/>
          <w:sz w:val="28"/>
          <w:lang w:eastAsia="ru-RU"/>
        </w:rPr>
        <w:t xml:space="preserve"> на ее отпускную </w:t>
      </w:r>
      <w:proofErr w:type="gramStart"/>
      <w:r w:rsidRPr="00A76444">
        <w:rPr>
          <w:bCs/>
          <w:iCs/>
          <w:sz w:val="28"/>
          <w:lang w:eastAsia="ru-RU"/>
        </w:rPr>
        <w:t>цену</w:t>
      </w:r>
      <w:proofErr w:type="gramEnd"/>
      <w:r w:rsidRPr="00A76444">
        <w:rPr>
          <w:bCs/>
          <w:iCs/>
          <w:sz w:val="28"/>
          <w:lang w:eastAsia="ru-RU"/>
        </w:rPr>
        <w:t xml:space="preserve"> на границе хозяйства и обычно он приводится к единице площади (на один гектар). Количество основной продукции всегда измеряется хозяйством (хлопок-сырец, зерно, корнеплоды и т.д.), </w:t>
      </w:r>
      <w:proofErr w:type="spellStart"/>
      <w:r w:rsidRPr="00A76444">
        <w:rPr>
          <w:bCs/>
          <w:iCs/>
          <w:sz w:val="28"/>
          <w:lang w:eastAsia="ru-RU"/>
        </w:rPr>
        <w:t>субпродукция</w:t>
      </w:r>
      <w:proofErr w:type="spellEnd"/>
      <w:r w:rsidRPr="00A76444">
        <w:rPr>
          <w:bCs/>
          <w:iCs/>
          <w:sz w:val="28"/>
          <w:lang w:eastAsia="ru-RU"/>
        </w:rPr>
        <w:t xml:space="preserve"> же (</w:t>
      </w:r>
      <w:proofErr w:type="spellStart"/>
      <w:r w:rsidRPr="00A76444">
        <w:rPr>
          <w:bCs/>
          <w:iCs/>
          <w:sz w:val="28"/>
          <w:lang w:eastAsia="ru-RU"/>
        </w:rPr>
        <w:t>гуза</w:t>
      </w:r>
      <w:proofErr w:type="spellEnd"/>
      <w:r w:rsidRPr="00A76444">
        <w:rPr>
          <w:bCs/>
          <w:iCs/>
          <w:sz w:val="28"/>
          <w:lang w:eastAsia="ru-RU"/>
        </w:rPr>
        <w:t>-пая, солома, другие вегетативные части растения) как правило, не измеряется, хотя часто используется для различных целей.</w:t>
      </w:r>
    </w:p>
    <w:p w:rsidR="00CA4D7B" w:rsidRPr="00A76444" w:rsidRDefault="00CA4D7B" w:rsidP="00CA4D7B">
      <w:pPr>
        <w:shd w:val="clear" w:color="auto" w:fill="FFFFFF"/>
        <w:spacing w:line="360" w:lineRule="auto"/>
        <w:ind w:firstLine="540"/>
        <w:rPr>
          <w:color w:val="000000"/>
          <w:sz w:val="28"/>
          <w:lang w:eastAsia="ru-RU"/>
        </w:rPr>
      </w:pPr>
      <w:r w:rsidRPr="00A76444">
        <w:rPr>
          <w:color w:val="000000"/>
          <w:sz w:val="28"/>
          <w:lang w:eastAsia="ru-RU"/>
        </w:rPr>
        <w:t xml:space="preserve">Валовая прибыль от производства </w:t>
      </w:r>
      <w:proofErr w:type="spellStart"/>
      <w:r w:rsidRPr="00A76444">
        <w:rPr>
          <w:color w:val="000000"/>
          <w:sz w:val="28"/>
          <w:lang w:eastAsia="ru-RU"/>
        </w:rPr>
        <w:t>сельхозкультур</w:t>
      </w:r>
      <w:proofErr w:type="spellEnd"/>
      <w:r w:rsidRPr="00A76444">
        <w:rPr>
          <w:color w:val="000000"/>
          <w:sz w:val="28"/>
          <w:lang w:eastAsia="ru-RU"/>
        </w:rPr>
        <w:t xml:space="preserve"> сильно зависит от выхода валового продукта. Величина валового продукта может быть больше или меньше, пропорционально величине урожая или цене на продукцию </w:t>
      </w:r>
      <w:proofErr w:type="spellStart"/>
      <w:r w:rsidRPr="00A76444">
        <w:rPr>
          <w:color w:val="000000"/>
          <w:sz w:val="28"/>
          <w:lang w:eastAsia="ru-RU"/>
        </w:rPr>
        <w:t>сельхозкультур</w:t>
      </w:r>
      <w:proofErr w:type="spellEnd"/>
      <w:r w:rsidRPr="00A76444">
        <w:rPr>
          <w:color w:val="000000"/>
          <w:sz w:val="28"/>
          <w:lang w:eastAsia="ru-RU"/>
        </w:rPr>
        <w:t xml:space="preserve"> или пропорционально обеим величинам. Оценки валового продукта больше отличаются между средними его величинами в хозяйствах по опытным полям с одинаковыми культурами, чем между средними величинами для одной и той же культуры между хозяйствами в пределах республик, следуя той же </w:t>
      </w:r>
      <w:proofErr w:type="gramStart"/>
      <w:r w:rsidRPr="00A76444">
        <w:rPr>
          <w:color w:val="000000"/>
          <w:sz w:val="28"/>
          <w:lang w:eastAsia="ru-RU"/>
        </w:rPr>
        <w:t>схеме</w:t>
      </w:r>
      <w:proofErr w:type="gramEnd"/>
      <w:r w:rsidRPr="00A76444">
        <w:rPr>
          <w:color w:val="000000"/>
          <w:sz w:val="28"/>
          <w:lang w:eastAsia="ru-RU"/>
        </w:rPr>
        <w:t xml:space="preserve"> как и изменения урожаев.</w:t>
      </w:r>
    </w:p>
    <w:p w:rsidR="00CA4D7B" w:rsidRPr="00A76444" w:rsidRDefault="00CA4D7B" w:rsidP="00CA4D7B">
      <w:pPr>
        <w:shd w:val="clear" w:color="auto" w:fill="FFFFFF"/>
        <w:spacing w:line="360" w:lineRule="auto"/>
        <w:ind w:firstLine="540"/>
      </w:pPr>
      <w:r w:rsidRPr="00A76444">
        <w:rPr>
          <w:color w:val="000000"/>
          <w:sz w:val="28"/>
          <w:lang w:eastAsia="ru-RU"/>
        </w:rPr>
        <w:t>Основные показатели, характеризующие отрасль растениеводства в хозяйстве представлены в таблице 4.</w:t>
      </w:r>
      <w:r w:rsidRPr="00A76444">
        <w:t xml:space="preserve"> </w:t>
      </w:r>
    </w:p>
    <w:p w:rsidR="00CA4D7B" w:rsidRPr="00A76444" w:rsidRDefault="00CA4D7B" w:rsidP="00CA4D7B"/>
    <w:p w:rsidR="00CA4D7B" w:rsidRPr="00A76444" w:rsidRDefault="00CA4D7B" w:rsidP="00CA4D7B"/>
    <w:p w:rsidR="00CA4D7B" w:rsidRPr="00A76444" w:rsidRDefault="00CA4D7B" w:rsidP="00CA4D7B">
      <w:pPr>
        <w:shd w:val="clear" w:color="auto" w:fill="FFFFFF"/>
        <w:spacing w:line="360" w:lineRule="auto"/>
        <w:ind w:firstLine="708"/>
        <w:rPr>
          <w:color w:val="000000"/>
          <w:sz w:val="28"/>
          <w:lang w:eastAsia="ru-RU"/>
        </w:rPr>
      </w:pPr>
      <w:r w:rsidRPr="00A76444">
        <w:rPr>
          <w:color w:val="000000"/>
          <w:sz w:val="28"/>
          <w:lang w:eastAsia="ru-RU"/>
        </w:rPr>
        <w:t>На уровень валового сбора продукции растениеводства влияют размер посевной площади под отдельными культурами, т.е. структура посевов и уровень урожайности сельскохозяйственных культур. Эти два основных фактора определяют валовой выход продукции растениеводства.</w:t>
      </w:r>
    </w:p>
    <w:p w:rsidR="00CA4D7B" w:rsidRPr="00A76444" w:rsidRDefault="00CA4D7B" w:rsidP="00CA4D7B">
      <w:pPr>
        <w:shd w:val="clear" w:color="auto" w:fill="FFFFFF"/>
        <w:spacing w:line="360" w:lineRule="auto"/>
        <w:rPr>
          <w:color w:val="000000"/>
          <w:sz w:val="28"/>
          <w:lang w:eastAsia="ru-RU"/>
        </w:rPr>
      </w:pPr>
      <w:r w:rsidRPr="00A76444">
        <w:rPr>
          <w:color w:val="000000"/>
          <w:sz w:val="28"/>
          <w:lang w:eastAsia="ru-RU"/>
        </w:rPr>
        <w:t xml:space="preserve">        Из данных таблицы видно, что наибольший валовой сбор имеет зеленая масса многолетних трав. Ее валовой сбор в 2015 году по сравнению с 2012 годом увеличился на 73799 ц. Такое увеличение возможно за счёт применения удобрений, улучшения уровня агротехники и организации труда. А затем к 2016 году валовый сбор зеленой массы многолетних трав  резко упал и составил 60633 ц, что на 40% меньше чем в 2015 году. Что можно объяснить неблагоприятными погодными условиями в 2016 году.</w:t>
      </w:r>
    </w:p>
    <w:p w:rsidR="00CA4D7B" w:rsidRPr="00A76444" w:rsidRDefault="00CA4D7B" w:rsidP="00CA4D7B">
      <w:pPr>
        <w:shd w:val="clear" w:color="auto" w:fill="FFFFFF"/>
        <w:spacing w:line="360" w:lineRule="auto"/>
        <w:ind w:firstLine="540"/>
        <w:rPr>
          <w:color w:val="000000"/>
          <w:sz w:val="28"/>
          <w:lang w:eastAsia="ru-RU"/>
        </w:rPr>
      </w:pPr>
      <w:r w:rsidRPr="00A76444">
        <w:rPr>
          <w:color w:val="000000"/>
          <w:sz w:val="28"/>
          <w:lang w:eastAsia="ru-RU"/>
        </w:rPr>
        <w:t xml:space="preserve">Урожайность и валовой сбор зерновых и зернобобовых так же показывает неустойчивую динамику, что так же объясняется погодными условиями в </w:t>
      </w:r>
      <w:proofErr w:type="spellStart"/>
      <w:r w:rsidRPr="00A76444">
        <w:rPr>
          <w:color w:val="000000"/>
          <w:sz w:val="28"/>
          <w:lang w:eastAsia="ru-RU"/>
        </w:rPr>
        <w:t>Алнашском</w:t>
      </w:r>
      <w:proofErr w:type="spellEnd"/>
      <w:r w:rsidRPr="00A76444">
        <w:rPr>
          <w:color w:val="000000"/>
          <w:sz w:val="28"/>
          <w:lang w:eastAsia="ru-RU"/>
        </w:rPr>
        <w:t xml:space="preserve"> районе.</w:t>
      </w:r>
    </w:p>
    <w:p w:rsidR="00CA4D7B" w:rsidRPr="00A76444" w:rsidRDefault="00CA4D7B" w:rsidP="00CA4D7B">
      <w:pPr>
        <w:shd w:val="clear" w:color="auto" w:fill="FFFFFF"/>
        <w:spacing w:line="360" w:lineRule="auto"/>
        <w:ind w:firstLine="540"/>
        <w:rPr>
          <w:color w:val="000000"/>
          <w:sz w:val="28"/>
          <w:lang w:eastAsia="ru-RU"/>
        </w:rPr>
      </w:pPr>
      <w:r w:rsidRPr="00A76444">
        <w:rPr>
          <w:color w:val="000000"/>
          <w:sz w:val="28"/>
          <w:lang w:eastAsia="ru-RU"/>
        </w:rPr>
        <w:t>Животноводство является важной отраслью сельского хозяйства, дающей более половины его валовой продукции. Основные показатели состояния животноводства в хозяйстве представлены в таблице 5.</w:t>
      </w:r>
    </w:p>
    <w:p w:rsidR="00CA4D7B" w:rsidRPr="00A76444" w:rsidRDefault="00CA4D7B" w:rsidP="00CA4D7B">
      <w:pPr>
        <w:shd w:val="clear" w:color="auto" w:fill="FFFFFF"/>
        <w:spacing w:line="360" w:lineRule="auto"/>
        <w:rPr>
          <w:color w:val="000000"/>
          <w:szCs w:val="24"/>
          <w:shd w:val="clear" w:color="auto" w:fill="CCCCCC"/>
          <w:lang w:eastAsia="ru-RU"/>
        </w:rPr>
      </w:pPr>
      <w:r w:rsidRPr="00A76444">
        <w:rPr>
          <w:color w:val="000000"/>
          <w:szCs w:val="24"/>
          <w:lang w:eastAsia="ru-RU"/>
        </w:rPr>
        <w:t>Таблица 5 -</w:t>
      </w:r>
      <w:r w:rsidRPr="00A76444">
        <w:rPr>
          <w:b/>
          <w:color w:val="000000"/>
          <w:szCs w:val="24"/>
          <w:lang w:eastAsia="ru-RU"/>
        </w:rPr>
        <w:t xml:space="preserve"> Поголовье скота в сельскохозяйственной организации (на </w:t>
      </w:r>
      <w:proofErr w:type="spellStart"/>
      <w:r w:rsidRPr="00A76444">
        <w:rPr>
          <w:b/>
          <w:color w:val="000000"/>
          <w:szCs w:val="24"/>
          <w:lang w:eastAsia="ru-RU"/>
        </w:rPr>
        <w:t>к.г</w:t>
      </w:r>
      <w:proofErr w:type="spellEnd"/>
      <w:r w:rsidRPr="00A76444">
        <w:rPr>
          <w:b/>
          <w:color w:val="000000"/>
          <w:szCs w:val="24"/>
          <w:lang w:eastAsia="ru-RU"/>
        </w:rPr>
        <w:t>.), голов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134"/>
        <w:gridCol w:w="1134"/>
        <w:gridCol w:w="1134"/>
        <w:gridCol w:w="1134"/>
        <w:gridCol w:w="1134"/>
        <w:gridCol w:w="1275"/>
      </w:tblGrid>
      <w:tr w:rsidR="00CA4D7B" w:rsidRPr="00A76444" w:rsidTr="00C907C1">
        <w:trPr>
          <w:cantSplit/>
          <w:trHeight w:val="305"/>
        </w:trPr>
        <w:tc>
          <w:tcPr>
            <w:tcW w:w="2694" w:type="dxa"/>
            <w:vAlign w:val="center"/>
          </w:tcPr>
          <w:p w:rsidR="00CA4D7B" w:rsidRPr="00A76444" w:rsidRDefault="00CA4D7B" w:rsidP="00C907C1">
            <w:pPr>
              <w:shd w:val="clear" w:color="auto" w:fill="FFFFFF"/>
              <w:autoSpaceDE w:val="0"/>
              <w:autoSpaceDN w:val="0"/>
              <w:adjustRightInd w:val="0"/>
              <w:spacing w:line="240" w:lineRule="auto"/>
              <w:jc w:val="center"/>
              <w:rPr>
                <w:b/>
                <w:spacing w:val="-7"/>
                <w:lang w:eastAsia="ru-RU"/>
              </w:rPr>
            </w:pPr>
            <w:r w:rsidRPr="00A76444">
              <w:rPr>
                <w:b/>
                <w:spacing w:val="-7"/>
                <w:lang w:eastAsia="ru-RU"/>
              </w:rPr>
              <w:t>Группы животных</w:t>
            </w:r>
          </w:p>
        </w:tc>
        <w:tc>
          <w:tcPr>
            <w:tcW w:w="1134" w:type="dxa"/>
            <w:vAlign w:val="center"/>
          </w:tcPr>
          <w:p w:rsidR="00CA4D7B" w:rsidRPr="00A76444" w:rsidRDefault="00CA4D7B" w:rsidP="00C907C1">
            <w:pPr>
              <w:shd w:val="clear" w:color="auto" w:fill="FFFFFF"/>
              <w:autoSpaceDE w:val="0"/>
              <w:autoSpaceDN w:val="0"/>
              <w:adjustRightInd w:val="0"/>
              <w:spacing w:line="240" w:lineRule="auto"/>
              <w:jc w:val="center"/>
              <w:rPr>
                <w:b/>
                <w:spacing w:val="-7"/>
                <w:lang w:eastAsia="ru-RU"/>
              </w:rPr>
            </w:pPr>
            <w:r w:rsidRPr="00A76444">
              <w:rPr>
                <w:b/>
                <w:spacing w:val="-7"/>
                <w:lang w:eastAsia="ru-RU"/>
              </w:rPr>
              <w:t>2012 г.</w:t>
            </w:r>
          </w:p>
        </w:tc>
        <w:tc>
          <w:tcPr>
            <w:tcW w:w="1134" w:type="dxa"/>
            <w:vAlign w:val="center"/>
          </w:tcPr>
          <w:p w:rsidR="00CA4D7B" w:rsidRPr="00A76444" w:rsidRDefault="00CA4D7B" w:rsidP="00C907C1">
            <w:pPr>
              <w:shd w:val="clear" w:color="auto" w:fill="FFFFFF"/>
              <w:autoSpaceDE w:val="0"/>
              <w:autoSpaceDN w:val="0"/>
              <w:adjustRightInd w:val="0"/>
              <w:spacing w:line="240" w:lineRule="auto"/>
              <w:jc w:val="center"/>
              <w:rPr>
                <w:b/>
                <w:spacing w:val="-7"/>
                <w:lang w:val="en-US" w:eastAsia="ru-RU"/>
              </w:rPr>
            </w:pPr>
            <w:r w:rsidRPr="00A76444">
              <w:rPr>
                <w:b/>
                <w:spacing w:val="-7"/>
                <w:lang w:val="en-US" w:eastAsia="ru-RU"/>
              </w:rPr>
              <w:t>2013</w:t>
            </w:r>
            <w:r w:rsidRPr="00A76444">
              <w:rPr>
                <w:b/>
                <w:spacing w:val="-7"/>
                <w:lang w:eastAsia="ru-RU"/>
              </w:rPr>
              <w:t xml:space="preserve"> г</w:t>
            </w:r>
            <w:r w:rsidRPr="00A76444">
              <w:rPr>
                <w:b/>
                <w:spacing w:val="-7"/>
                <w:lang w:val="en-US" w:eastAsia="ru-RU"/>
              </w:rPr>
              <w:t>.</w:t>
            </w:r>
          </w:p>
        </w:tc>
        <w:tc>
          <w:tcPr>
            <w:tcW w:w="1134" w:type="dxa"/>
            <w:vAlign w:val="center"/>
          </w:tcPr>
          <w:p w:rsidR="00CA4D7B" w:rsidRPr="00A76444" w:rsidRDefault="00CA4D7B" w:rsidP="00C907C1">
            <w:pPr>
              <w:shd w:val="clear" w:color="auto" w:fill="FFFFFF"/>
              <w:autoSpaceDE w:val="0"/>
              <w:autoSpaceDN w:val="0"/>
              <w:adjustRightInd w:val="0"/>
              <w:spacing w:line="240" w:lineRule="auto"/>
              <w:jc w:val="center"/>
              <w:rPr>
                <w:b/>
                <w:spacing w:val="-7"/>
                <w:lang w:val="en-US" w:eastAsia="ru-RU"/>
              </w:rPr>
            </w:pPr>
            <w:r w:rsidRPr="00A76444">
              <w:rPr>
                <w:b/>
                <w:spacing w:val="-7"/>
                <w:lang w:eastAsia="ru-RU"/>
              </w:rPr>
              <w:t>2014 г</w:t>
            </w:r>
            <w:r w:rsidRPr="00A76444">
              <w:rPr>
                <w:b/>
                <w:spacing w:val="-7"/>
                <w:lang w:val="en-US" w:eastAsia="ru-RU"/>
              </w:rPr>
              <w:t>.</w:t>
            </w:r>
          </w:p>
        </w:tc>
        <w:tc>
          <w:tcPr>
            <w:tcW w:w="1134" w:type="dxa"/>
            <w:vAlign w:val="center"/>
          </w:tcPr>
          <w:p w:rsidR="00CA4D7B" w:rsidRPr="00A76444" w:rsidRDefault="00CA4D7B" w:rsidP="00C907C1">
            <w:pPr>
              <w:shd w:val="clear" w:color="auto" w:fill="FFFFFF"/>
              <w:autoSpaceDE w:val="0"/>
              <w:autoSpaceDN w:val="0"/>
              <w:adjustRightInd w:val="0"/>
              <w:spacing w:line="240" w:lineRule="auto"/>
              <w:jc w:val="center"/>
              <w:rPr>
                <w:b/>
                <w:spacing w:val="-7"/>
                <w:lang w:eastAsia="ru-RU"/>
              </w:rPr>
            </w:pPr>
            <w:r w:rsidRPr="00A76444">
              <w:rPr>
                <w:b/>
                <w:spacing w:val="-7"/>
                <w:lang w:eastAsia="ru-RU"/>
              </w:rPr>
              <w:t>2015 г.</w:t>
            </w:r>
          </w:p>
        </w:tc>
        <w:tc>
          <w:tcPr>
            <w:tcW w:w="1134" w:type="dxa"/>
            <w:vAlign w:val="center"/>
          </w:tcPr>
          <w:p w:rsidR="00CA4D7B" w:rsidRPr="00A76444" w:rsidRDefault="00CA4D7B" w:rsidP="00C907C1">
            <w:pPr>
              <w:shd w:val="clear" w:color="auto" w:fill="FFFFFF"/>
              <w:autoSpaceDE w:val="0"/>
              <w:autoSpaceDN w:val="0"/>
              <w:adjustRightInd w:val="0"/>
              <w:spacing w:line="240" w:lineRule="auto"/>
              <w:jc w:val="center"/>
              <w:rPr>
                <w:b/>
                <w:spacing w:val="-7"/>
                <w:lang w:eastAsia="ru-RU"/>
              </w:rPr>
            </w:pPr>
            <w:r w:rsidRPr="00A76444">
              <w:rPr>
                <w:b/>
                <w:spacing w:val="-7"/>
                <w:lang w:eastAsia="ru-RU"/>
              </w:rPr>
              <w:t>2016 г.</w:t>
            </w:r>
          </w:p>
        </w:tc>
        <w:tc>
          <w:tcPr>
            <w:tcW w:w="1275" w:type="dxa"/>
            <w:vAlign w:val="center"/>
          </w:tcPr>
          <w:p w:rsidR="00CA4D7B" w:rsidRPr="00A76444" w:rsidRDefault="00CA4D7B" w:rsidP="00C907C1">
            <w:pPr>
              <w:shd w:val="clear" w:color="auto" w:fill="FFFFFF"/>
              <w:autoSpaceDE w:val="0"/>
              <w:autoSpaceDN w:val="0"/>
              <w:adjustRightInd w:val="0"/>
              <w:spacing w:line="240" w:lineRule="auto"/>
              <w:jc w:val="center"/>
              <w:rPr>
                <w:b/>
                <w:spacing w:val="-7"/>
                <w:lang w:eastAsia="ru-RU"/>
              </w:rPr>
            </w:pPr>
            <w:r w:rsidRPr="00A76444">
              <w:rPr>
                <w:b/>
                <w:spacing w:val="-7"/>
                <w:lang w:eastAsia="ru-RU"/>
              </w:rPr>
              <w:t>2016 г. в% к 2012 г.</w:t>
            </w:r>
          </w:p>
        </w:tc>
      </w:tr>
      <w:tr w:rsidR="00CA4D7B" w:rsidRPr="00A76444" w:rsidTr="00C907C1">
        <w:trPr>
          <w:cantSplit/>
          <w:trHeight w:val="194"/>
        </w:trPr>
        <w:tc>
          <w:tcPr>
            <w:tcW w:w="2694" w:type="dxa"/>
          </w:tcPr>
          <w:p w:rsidR="00CA4D7B" w:rsidRPr="00A76444" w:rsidRDefault="00CA4D7B" w:rsidP="00C907C1">
            <w:pPr>
              <w:shd w:val="clear" w:color="auto" w:fill="FFFFFF"/>
              <w:autoSpaceDE w:val="0"/>
              <w:autoSpaceDN w:val="0"/>
              <w:adjustRightInd w:val="0"/>
              <w:spacing w:line="240" w:lineRule="auto"/>
              <w:rPr>
                <w:spacing w:val="-7"/>
                <w:szCs w:val="24"/>
                <w:lang w:eastAsia="ru-RU"/>
              </w:rPr>
            </w:pPr>
            <w:r w:rsidRPr="00A76444">
              <w:rPr>
                <w:spacing w:val="-7"/>
                <w:szCs w:val="24"/>
                <w:lang w:eastAsia="ru-RU"/>
              </w:rPr>
              <w:t>Крупный рогатый скот, всего</w:t>
            </w:r>
          </w:p>
        </w:tc>
        <w:tc>
          <w:tcPr>
            <w:tcW w:w="1134" w:type="dxa"/>
            <w:vAlign w:val="center"/>
          </w:tcPr>
          <w:p w:rsidR="00CA4D7B" w:rsidRPr="00A76444" w:rsidRDefault="00CA4D7B" w:rsidP="00C907C1">
            <w:pPr>
              <w:shd w:val="clear" w:color="auto" w:fill="FFFFFF"/>
              <w:autoSpaceDE w:val="0"/>
              <w:autoSpaceDN w:val="0"/>
              <w:adjustRightInd w:val="0"/>
              <w:spacing w:line="240" w:lineRule="auto"/>
              <w:jc w:val="center"/>
              <w:rPr>
                <w:spacing w:val="-7"/>
                <w:szCs w:val="24"/>
                <w:lang w:eastAsia="ru-RU"/>
              </w:rPr>
            </w:pPr>
            <w:r w:rsidRPr="00A76444">
              <w:rPr>
                <w:spacing w:val="-7"/>
                <w:szCs w:val="24"/>
                <w:lang w:eastAsia="ru-RU"/>
              </w:rPr>
              <w:t>2322</w:t>
            </w:r>
          </w:p>
        </w:tc>
        <w:tc>
          <w:tcPr>
            <w:tcW w:w="1134" w:type="dxa"/>
            <w:vAlign w:val="center"/>
          </w:tcPr>
          <w:p w:rsidR="00CA4D7B" w:rsidRPr="00A76444" w:rsidRDefault="00CA4D7B" w:rsidP="00C907C1">
            <w:pPr>
              <w:shd w:val="clear" w:color="auto" w:fill="FFFFFF"/>
              <w:autoSpaceDE w:val="0"/>
              <w:autoSpaceDN w:val="0"/>
              <w:adjustRightInd w:val="0"/>
              <w:spacing w:line="240" w:lineRule="auto"/>
              <w:jc w:val="center"/>
              <w:rPr>
                <w:spacing w:val="-7"/>
                <w:szCs w:val="24"/>
                <w:lang w:eastAsia="ru-RU"/>
              </w:rPr>
            </w:pPr>
            <w:r w:rsidRPr="00A76444">
              <w:rPr>
                <w:spacing w:val="-7"/>
                <w:szCs w:val="24"/>
                <w:lang w:eastAsia="ru-RU"/>
              </w:rPr>
              <w:t>2342</w:t>
            </w:r>
          </w:p>
        </w:tc>
        <w:tc>
          <w:tcPr>
            <w:tcW w:w="1134" w:type="dxa"/>
            <w:vAlign w:val="center"/>
          </w:tcPr>
          <w:p w:rsidR="00CA4D7B" w:rsidRPr="00A76444" w:rsidRDefault="00CA4D7B" w:rsidP="00C907C1">
            <w:pPr>
              <w:shd w:val="clear" w:color="auto" w:fill="FFFFFF"/>
              <w:autoSpaceDE w:val="0"/>
              <w:autoSpaceDN w:val="0"/>
              <w:adjustRightInd w:val="0"/>
              <w:spacing w:line="240" w:lineRule="auto"/>
              <w:jc w:val="center"/>
              <w:rPr>
                <w:spacing w:val="-7"/>
                <w:szCs w:val="24"/>
                <w:lang w:eastAsia="ru-RU"/>
              </w:rPr>
            </w:pPr>
            <w:r w:rsidRPr="00A76444">
              <w:rPr>
                <w:spacing w:val="-7"/>
                <w:szCs w:val="24"/>
                <w:lang w:eastAsia="ru-RU"/>
              </w:rPr>
              <w:t>2365</w:t>
            </w:r>
          </w:p>
        </w:tc>
        <w:tc>
          <w:tcPr>
            <w:tcW w:w="1134" w:type="dxa"/>
            <w:vAlign w:val="center"/>
          </w:tcPr>
          <w:p w:rsidR="00CA4D7B" w:rsidRPr="00A76444" w:rsidRDefault="00CA4D7B" w:rsidP="00C907C1">
            <w:pPr>
              <w:shd w:val="clear" w:color="auto" w:fill="FFFFFF"/>
              <w:autoSpaceDE w:val="0"/>
              <w:autoSpaceDN w:val="0"/>
              <w:adjustRightInd w:val="0"/>
              <w:spacing w:line="240" w:lineRule="auto"/>
              <w:jc w:val="center"/>
              <w:rPr>
                <w:spacing w:val="-7"/>
                <w:szCs w:val="24"/>
                <w:lang w:eastAsia="ru-RU"/>
              </w:rPr>
            </w:pPr>
            <w:r w:rsidRPr="00A76444">
              <w:rPr>
                <w:spacing w:val="-7"/>
                <w:szCs w:val="24"/>
                <w:lang w:eastAsia="ru-RU"/>
              </w:rPr>
              <w:t>2367</w:t>
            </w:r>
          </w:p>
        </w:tc>
        <w:tc>
          <w:tcPr>
            <w:tcW w:w="1134" w:type="dxa"/>
            <w:vAlign w:val="center"/>
          </w:tcPr>
          <w:p w:rsidR="00CA4D7B" w:rsidRPr="00A76444" w:rsidRDefault="00CA4D7B" w:rsidP="00C907C1">
            <w:pPr>
              <w:shd w:val="clear" w:color="auto" w:fill="FFFFFF"/>
              <w:autoSpaceDE w:val="0"/>
              <w:autoSpaceDN w:val="0"/>
              <w:adjustRightInd w:val="0"/>
              <w:spacing w:line="240" w:lineRule="auto"/>
              <w:jc w:val="center"/>
              <w:rPr>
                <w:spacing w:val="-7"/>
                <w:szCs w:val="24"/>
                <w:lang w:eastAsia="ru-RU"/>
              </w:rPr>
            </w:pPr>
            <w:r w:rsidRPr="00A76444">
              <w:rPr>
                <w:spacing w:val="-7"/>
                <w:szCs w:val="24"/>
                <w:lang w:eastAsia="ru-RU"/>
              </w:rPr>
              <w:t>2409</w:t>
            </w:r>
          </w:p>
        </w:tc>
        <w:tc>
          <w:tcPr>
            <w:tcW w:w="1275" w:type="dxa"/>
            <w:vAlign w:val="center"/>
          </w:tcPr>
          <w:p w:rsidR="00CA4D7B" w:rsidRPr="00A76444" w:rsidRDefault="00CA4D7B" w:rsidP="00C907C1">
            <w:pPr>
              <w:shd w:val="clear" w:color="auto" w:fill="FFFFFF"/>
              <w:autoSpaceDE w:val="0"/>
              <w:autoSpaceDN w:val="0"/>
              <w:adjustRightInd w:val="0"/>
              <w:spacing w:line="240" w:lineRule="auto"/>
              <w:jc w:val="center"/>
              <w:rPr>
                <w:spacing w:val="-7"/>
                <w:szCs w:val="24"/>
                <w:lang w:eastAsia="ru-RU"/>
              </w:rPr>
            </w:pPr>
            <w:r w:rsidRPr="00A76444">
              <w:rPr>
                <w:spacing w:val="-7"/>
                <w:szCs w:val="24"/>
                <w:lang w:eastAsia="ru-RU"/>
              </w:rPr>
              <w:t>104</w:t>
            </w:r>
          </w:p>
        </w:tc>
      </w:tr>
      <w:tr w:rsidR="00CA4D7B" w:rsidRPr="00A76444" w:rsidTr="00C907C1">
        <w:trPr>
          <w:cantSplit/>
          <w:trHeight w:val="210"/>
        </w:trPr>
        <w:tc>
          <w:tcPr>
            <w:tcW w:w="2694" w:type="dxa"/>
          </w:tcPr>
          <w:p w:rsidR="00CA4D7B" w:rsidRPr="00A76444" w:rsidRDefault="00CA4D7B" w:rsidP="00C907C1">
            <w:pPr>
              <w:shd w:val="clear" w:color="auto" w:fill="FFFFFF"/>
              <w:autoSpaceDE w:val="0"/>
              <w:autoSpaceDN w:val="0"/>
              <w:adjustRightInd w:val="0"/>
              <w:spacing w:line="240" w:lineRule="auto"/>
              <w:rPr>
                <w:spacing w:val="-7"/>
                <w:szCs w:val="24"/>
                <w:lang w:eastAsia="ru-RU"/>
              </w:rPr>
            </w:pPr>
            <w:r w:rsidRPr="00A76444">
              <w:rPr>
                <w:spacing w:val="-7"/>
                <w:szCs w:val="24"/>
                <w:lang w:eastAsia="ru-RU"/>
              </w:rPr>
              <w:t xml:space="preserve">в том числе: коровы </w:t>
            </w:r>
          </w:p>
        </w:tc>
        <w:tc>
          <w:tcPr>
            <w:tcW w:w="1134" w:type="dxa"/>
            <w:vAlign w:val="center"/>
          </w:tcPr>
          <w:p w:rsidR="00CA4D7B" w:rsidRPr="00A76444" w:rsidRDefault="00CA4D7B" w:rsidP="00C907C1">
            <w:pPr>
              <w:shd w:val="clear" w:color="auto" w:fill="FFFFFF"/>
              <w:autoSpaceDE w:val="0"/>
              <w:autoSpaceDN w:val="0"/>
              <w:adjustRightInd w:val="0"/>
              <w:spacing w:line="240" w:lineRule="auto"/>
              <w:jc w:val="center"/>
              <w:rPr>
                <w:spacing w:val="-7"/>
                <w:szCs w:val="24"/>
                <w:lang w:eastAsia="ru-RU"/>
              </w:rPr>
            </w:pPr>
            <w:r w:rsidRPr="00A76444">
              <w:rPr>
                <w:spacing w:val="-7"/>
                <w:szCs w:val="24"/>
                <w:lang w:eastAsia="ru-RU"/>
              </w:rPr>
              <w:t>802</w:t>
            </w:r>
          </w:p>
        </w:tc>
        <w:tc>
          <w:tcPr>
            <w:tcW w:w="1134" w:type="dxa"/>
            <w:vAlign w:val="center"/>
          </w:tcPr>
          <w:p w:rsidR="00CA4D7B" w:rsidRPr="00A76444" w:rsidRDefault="00CA4D7B" w:rsidP="00C907C1">
            <w:pPr>
              <w:shd w:val="clear" w:color="auto" w:fill="FFFFFF"/>
              <w:autoSpaceDE w:val="0"/>
              <w:autoSpaceDN w:val="0"/>
              <w:adjustRightInd w:val="0"/>
              <w:spacing w:line="240" w:lineRule="auto"/>
              <w:jc w:val="center"/>
              <w:rPr>
                <w:spacing w:val="-7"/>
                <w:szCs w:val="24"/>
                <w:lang w:eastAsia="ru-RU"/>
              </w:rPr>
            </w:pPr>
            <w:r w:rsidRPr="00A76444">
              <w:rPr>
                <w:spacing w:val="-7"/>
                <w:szCs w:val="24"/>
                <w:lang w:eastAsia="ru-RU"/>
              </w:rPr>
              <w:t>840</w:t>
            </w:r>
          </w:p>
        </w:tc>
        <w:tc>
          <w:tcPr>
            <w:tcW w:w="1134" w:type="dxa"/>
            <w:vAlign w:val="center"/>
          </w:tcPr>
          <w:p w:rsidR="00CA4D7B" w:rsidRPr="00A76444" w:rsidRDefault="00CA4D7B" w:rsidP="00C907C1">
            <w:pPr>
              <w:shd w:val="clear" w:color="auto" w:fill="FFFFFF"/>
              <w:autoSpaceDE w:val="0"/>
              <w:autoSpaceDN w:val="0"/>
              <w:adjustRightInd w:val="0"/>
              <w:spacing w:line="240" w:lineRule="auto"/>
              <w:jc w:val="center"/>
              <w:rPr>
                <w:spacing w:val="-7"/>
                <w:szCs w:val="24"/>
                <w:lang w:eastAsia="ru-RU"/>
              </w:rPr>
            </w:pPr>
            <w:r w:rsidRPr="00A76444">
              <w:rPr>
                <w:spacing w:val="-7"/>
                <w:szCs w:val="24"/>
                <w:lang w:eastAsia="ru-RU"/>
              </w:rPr>
              <w:t>840</w:t>
            </w:r>
          </w:p>
        </w:tc>
        <w:tc>
          <w:tcPr>
            <w:tcW w:w="1134" w:type="dxa"/>
            <w:vAlign w:val="center"/>
          </w:tcPr>
          <w:p w:rsidR="00CA4D7B" w:rsidRPr="00A76444" w:rsidRDefault="00CA4D7B" w:rsidP="00C907C1">
            <w:pPr>
              <w:shd w:val="clear" w:color="auto" w:fill="FFFFFF"/>
              <w:autoSpaceDE w:val="0"/>
              <w:autoSpaceDN w:val="0"/>
              <w:adjustRightInd w:val="0"/>
              <w:spacing w:line="240" w:lineRule="auto"/>
              <w:jc w:val="center"/>
              <w:rPr>
                <w:spacing w:val="-7"/>
                <w:szCs w:val="24"/>
                <w:lang w:eastAsia="ru-RU"/>
              </w:rPr>
            </w:pPr>
            <w:r w:rsidRPr="00A76444">
              <w:rPr>
                <w:spacing w:val="-7"/>
                <w:szCs w:val="24"/>
                <w:lang w:eastAsia="ru-RU"/>
              </w:rPr>
              <w:t>840</w:t>
            </w:r>
          </w:p>
        </w:tc>
        <w:tc>
          <w:tcPr>
            <w:tcW w:w="1134" w:type="dxa"/>
            <w:vAlign w:val="center"/>
          </w:tcPr>
          <w:p w:rsidR="00CA4D7B" w:rsidRPr="00A76444" w:rsidRDefault="00CA4D7B" w:rsidP="00C907C1">
            <w:pPr>
              <w:shd w:val="clear" w:color="auto" w:fill="FFFFFF"/>
              <w:autoSpaceDE w:val="0"/>
              <w:autoSpaceDN w:val="0"/>
              <w:adjustRightInd w:val="0"/>
              <w:spacing w:line="240" w:lineRule="auto"/>
              <w:jc w:val="center"/>
              <w:rPr>
                <w:spacing w:val="-7"/>
                <w:szCs w:val="24"/>
                <w:lang w:eastAsia="ru-RU"/>
              </w:rPr>
            </w:pPr>
            <w:r w:rsidRPr="00A76444">
              <w:rPr>
                <w:spacing w:val="-7"/>
                <w:szCs w:val="24"/>
                <w:lang w:eastAsia="ru-RU"/>
              </w:rPr>
              <w:t>840</w:t>
            </w:r>
          </w:p>
        </w:tc>
        <w:tc>
          <w:tcPr>
            <w:tcW w:w="1275" w:type="dxa"/>
            <w:vAlign w:val="center"/>
          </w:tcPr>
          <w:p w:rsidR="00CA4D7B" w:rsidRPr="00A76444" w:rsidRDefault="00CA4D7B" w:rsidP="00C907C1">
            <w:pPr>
              <w:shd w:val="clear" w:color="auto" w:fill="FFFFFF"/>
              <w:autoSpaceDE w:val="0"/>
              <w:autoSpaceDN w:val="0"/>
              <w:adjustRightInd w:val="0"/>
              <w:spacing w:line="240" w:lineRule="auto"/>
              <w:jc w:val="center"/>
              <w:rPr>
                <w:spacing w:val="-7"/>
                <w:szCs w:val="24"/>
                <w:lang w:eastAsia="ru-RU"/>
              </w:rPr>
            </w:pPr>
            <w:r w:rsidRPr="00A76444">
              <w:rPr>
                <w:spacing w:val="-7"/>
                <w:szCs w:val="24"/>
                <w:lang w:eastAsia="ru-RU"/>
              </w:rPr>
              <w:t>105</w:t>
            </w:r>
          </w:p>
        </w:tc>
      </w:tr>
      <w:tr w:rsidR="00CA4D7B" w:rsidRPr="00A76444" w:rsidTr="00C907C1">
        <w:trPr>
          <w:cantSplit/>
          <w:trHeight w:val="162"/>
        </w:trPr>
        <w:tc>
          <w:tcPr>
            <w:tcW w:w="2694" w:type="dxa"/>
          </w:tcPr>
          <w:p w:rsidR="00CA4D7B" w:rsidRPr="00A76444" w:rsidRDefault="00CA4D7B" w:rsidP="00C907C1">
            <w:pPr>
              <w:spacing w:line="240" w:lineRule="auto"/>
              <w:rPr>
                <w:color w:val="000000"/>
                <w:szCs w:val="24"/>
                <w:lang w:eastAsia="ru-RU"/>
              </w:rPr>
            </w:pPr>
            <w:r w:rsidRPr="00A76444">
              <w:rPr>
                <w:color w:val="000000"/>
                <w:szCs w:val="24"/>
                <w:lang w:eastAsia="ru-RU"/>
              </w:rPr>
              <w:t>Удельный вес коров в стаде, %</w:t>
            </w:r>
          </w:p>
        </w:tc>
        <w:tc>
          <w:tcPr>
            <w:tcW w:w="1134" w:type="dxa"/>
            <w:vAlign w:val="center"/>
          </w:tcPr>
          <w:p w:rsidR="00CA4D7B" w:rsidRPr="00A76444" w:rsidRDefault="00CA4D7B" w:rsidP="00C907C1">
            <w:pPr>
              <w:shd w:val="clear" w:color="auto" w:fill="FFFFFF"/>
              <w:autoSpaceDE w:val="0"/>
              <w:autoSpaceDN w:val="0"/>
              <w:adjustRightInd w:val="0"/>
              <w:spacing w:line="240" w:lineRule="auto"/>
              <w:jc w:val="center"/>
              <w:rPr>
                <w:spacing w:val="-7"/>
                <w:szCs w:val="24"/>
                <w:lang w:eastAsia="ru-RU"/>
              </w:rPr>
            </w:pPr>
            <w:r w:rsidRPr="00A76444">
              <w:rPr>
                <w:spacing w:val="-7"/>
                <w:szCs w:val="24"/>
                <w:lang w:eastAsia="ru-RU"/>
              </w:rPr>
              <w:t>34,6</w:t>
            </w:r>
          </w:p>
        </w:tc>
        <w:tc>
          <w:tcPr>
            <w:tcW w:w="1134" w:type="dxa"/>
            <w:vAlign w:val="center"/>
          </w:tcPr>
          <w:p w:rsidR="00CA4D7B" w:rsidRPr="00A76444" w:rsidRDefault="00CA4D7B" w:rsidP="00C907C1">
            <w:pPr>
              <w:shd w:val="clear" w:color="auto" w:fill="FFFFFF"/>
              <w:autoSpaceDE w:val="0"/>
              <w:autoSpaceDN w:val="0"/>
              <w:adjustRightInd w:val="0"/>
              <w:spacing w:line="240" w:lineRule="auto"/>
              <w:jc w:val="center"/>
              <w:rPr>
                <w:spacing w:val="-7"/>
                <w:szCs w:val="24"/>
                <w:lang w:eastAsia="ru-RU"/>
              </w:rPr>
            </w:pPr>
            <w:r w:rsidRPr="00A76444">
              <w:rPr>
                <w:spacing w:val="-7"/>
                <w:szCs w:val="24"/>
                <w:lang w:eastAsia="ru-RU"/>
              </w:rPr>
              <w:t>35,9</w:t>
            </w:r>
          </w:p>
        </w:tc>
        <w:tc>
          <w:tcPr>
            <w:tcW w:w="1134" w:type="dxa"/>
            <w:vAlign w:val="center"/>
          </w:tcPr>
          <w:p w:rsidR="00CA4D7B" w:rsidRPr="00A76444" w:rsidRDefault="00CA4D7B" w:rsidP="00C907C1">
            <w:pPr>
              <w:shd w:val="clear" w:color="auto" w:fill="FFFFFF"/>
              <w:autoSpaceDE w:val="0"/>
              <w:autoSpaceDN w:val="0"/>
              <w:adjustRightInd w:val="0"/>
              <w:spacing w:line="240" w:lineRule="auto"/>
              <w:jc w:val="center"/>
              <w:rPr>
                <w:spacing w:val="-7"/>
                <w:szCs w:val="24"/>
                <w:lang w:eastAsia="ru-RU"/>
              </w:rPr>
            </w:pPr>
            <w:r w:rsidRPr="00A76444">
              <w:rPr>
                <w:spacing w:val="-7"/>
                <w:szCs w:val="24"/>
                <w:lang w:eastAsia="ru-RU"/>
              </w:rPr>
              <w:t>35,5</w:t>
            </w:r>
          </w:p>
        </w:tc>
        <w:tc>
          <w:tcPr>
            <w:tcW w:w="1134" w:type="dxa"/>
            <w:vAlign w:val="center"/>
          </w:tcPr>
          <w:p w:rsidR="00CA4D7B" w:rsidRPr="00A76444" w:rsidRDefault="00CA4D7B" w:rsidP="00C907C1">
            <w:pPr>
              <w:shd w:val="clear" w:color="auto" w:fill="FFFFFF"/>
              <w:autoSpaceDE w:val="0"/>
              <w:autoSpaceDN w:val="0"/>
              <w:adjustRightInd w:val="0"/>
              <w:spacing w:line="240" w:lineRule="auto"/>
              <w:jc w:val="center"/>
              <w:rPr>
                <w:spacing w:val="-7"/>
                <w:szCs w:val="24"/>
                <w:lang w:eastAsia="ru-RU"/>
              </w:rPr>
            </w:pPr>
            <w:r w:rsidRPr="00A76444">
              <w:rPr>
                <w:spacing w:val="-7"/>
                <w:szCs w:val="24"/>
                <w:lang w:eastAsia="ru-RU"/>
              </w:rPr>
              <w:t>35,5</w:t>
            </w:r>
          </w:p>
        </w:tc>
        <w:tc>
          <w:tcPr>
            <w:tcW w:w="1134" w:type="dxa"/>
            <w:vAlign w:val="center"/>
          </w:tcPr>
          <w:p w:rsidR="00CA4D7B" w:rsidRPr="00A76444" w:rsidRDefault="00CA4D7B" w:rsidP="00C907C1">
            <w:pPr>
              <w:shd w:val="clear" w:color="auto" w:fill="FFFFFF"/>
              <w:autoSpaceDE w:val="0"/>
              <w:autoSpaceDN w:val="0"/>
              <w:adjustRightInd w:val="0"/>
              <w:spacing w:line="240" w:lineRule="auto"/>
              <w:jc w:val="center"/>
              <w:rPr>
                <w:spacing w:val="-7"/>
                <w:szCs w:val="24"/>
                <w:lang w:eastAsia="ru-RU"/>
              </w:rPr>
            </w:pPr>
            <w:r w:rsidRPr="00A76444">
              <w:rPr>
                <w:spacing w:val="-7"/>
                <w:szCs w:val="24"/>
                <w:lang w:eastAsia="ru-RU"/>
              </w:rPr>
              <w:t>34,9</w:t>
            </w:r>
          </w:p>
        </w:tc>
        <w:tc>
          <w:tcPr>
            <w:tcW w:w="1275" w:type="dxa"/>
            <w:vAlign w:val="center"/>
          </w:tcPr>
          <w:p w:rsidR="00CA4D7B" w:rsidRPr="00A76444" w:rsidRDefault="00CA4D7B" w:rsidP="00C907C1">
            <w:pPr>
              <w:shd w:val="clear" w:color="auto" w:fill="FFFFFF"/>
              <w:autoSpaceDE w:val="0"/>
              <w:autoSpaceDN w:val="0"/>
              <w:adjustRightInd w:val="0"/>
              <w:spacing w:line="240" w:lineRule="auto"/>
              <w:jc w:val="center"/>
              <w:rPr>
                <w:spacing w:val="-7"/>
                <w:szCs w:val="24"/>
                <w:lang w:eastAsia="ru-RU"/>
              </w:rPr>
            </w:pPr>
            <w:r w:rsidRPr="00A76444">
              <w:rPr>
                <w:spacing w:val="-7"/>
                <w:szCs w:val="24"/>
                <w:lang w:eastAsia="ru-RU"/>
              </w:rPr>
              <w:t>Х</w:t>
            </w:r>
          </w:p>
        </w:tc>
      </w:tr>
      <w:tr w:rsidR="00CA4D7B" w:rsidRPr="00A76444" w:rsidTr="00C907C1">
        <w:trPr>
          <w:cantSplit/>
          <w:trHeight w:val="291"/>
        </w:trPr>
        <w:tc>
          <w:tcPr>
            <w:tcW w:w="2694" w:type="dxa"/>
          </w:tcPr>
          <w:p w:rsidR="00CA4D7B" w:rsidRPr="00A76444" w:rsidRDefault="00CA4D7B" w:rsidP="00C907C1">
            <w:pPr>
              <w:spacing w:line="240" w:lineRule="auto"/>
              <w:rPr>
                <w:color w:val="000000"/>
                <w:szCs w:val="24"/>
                <w:lang w:eastAsia="ru-RU"/>
              </w:rPr>
            </w:pPr>
            <w:r w:rsidRPr="00A76444">
              <w:rPr>
                <w:color w:val="000000"/>
                <w:szCs w:val="24"/>
                <w:lang w:eastAsia="ru-RU"/>
              </w:rPr>
              <w:t>Лошади, всего</w:t>
            </w:r>
          </w:p>
        </w:tc>
        <w:tc>
          <w:tcPr>
            <w:tcW w:w="1134" w:type="dxa"/>
            <w:vAlign w:val="center"/>
          </w:tcPr>
          <w:p w:rsidR="00CA4D7B" w:rsidRPr="00A76444" w:rsidRDefault="00CA4D7B" w:rsidP="00C907C1">
            <w:pPr>
              <w:shd w:val="clear" w:color="auto" w:fill="FFFFFF"/>
              <w:autoSpaceDE w:val="0"/>
              <w:autoSpaceDN w:val="0"/>
              <w:adjustRightInd w:val="0"/>
              <w:spacing w:line="240" w:lineRule="auto"/>
              <w:jc w:val="center"/>
              <w:rPr>
                <w:spacing w:val="-7"/>
                <w:szCs w:val="24"/>
                <w:lang w:eastAsia="ru-RU"/>
              </w:rPr>
            </w:pPr>
            <w:r w:rsidRPr="00A76444">
              <w:rPr>
                <w:spacing w:val="-7"/>
                <w:szCs w:val="24"/>
                <w:lang w:eastAsia="ru-RU"/>
              </w:rPr>
              <w:t>31</w:t>
            </w:r>
          </w:p>
        </w:tc>
        <w:tc>
          <w:tcPr>
            <w:tcW w:w="1134" w:type="dxa"/>
            <w:vAlign w:val="center"/>
          </w:tcPr>
          <w:p w:rsidR="00CA4D7B" w:rsidRPr="00A76444" w:rsidRDefault="00CA4D7B" w:rsidP="00C907C1">
            <w:pPr>
              <w:shd w:val="clear" w:color="auto" w:fill="FFFFFF"/>
              <w:autoSpaceDE w:val="0"/>
              <w:autoSpaceDN w:val="0"/>
              <w:adjustRightInd w:val="0"/>
              <w:spacing w:line="240" w:lineRule="auto"/>
              <w:jc w:val="center"/>
              <w:rPr>
                <w:spacing w:val="-7"/>
                <w:szCs w:val="24"/>
                <w:lang w:eastAsia="ru-RU"/>
              </w:rPr>
            </w:pPr>
            <w:r w:rsidRPr="00A76444">
              <w:rPr>
                <w:spacing w:val="-7"/>
                <w:szCs w:val="24"/>
                <w:lang w:eastAsia="ru-RU"/>
              </w:rPr>
              <w:t>30</w:t>
            </w:r>
          </w:p>
        </w:tc>
        <w:tc>
          <w:tcPr>
            <w:tcW w:w="1134" w:type="dxa"/>
            <w:vAlign w:val="center"/>
          </w:tcPr>
          <w:p w:rsidR="00CA4D7B" w:rsidRPr="00A76444" w:rsidRDefault="00CA4D7B" w:rsidP="00C907C1">
            <w:pPr>
              <w:shd w:val="clear" w:color="auto" w:fill="FFFFFF"/>
              <w:autoSpaceDE w:val="0"/>
              <w:autoSpaceDN w:val="0"/>
              <w:adjustRightInd w:val="0"/>
              <w:spacing w:line="240" w:lineRule="auto"/>
              <w:jc w:val="center"/>
              <w:rPr>
                <w:spacing w:val="-7"/>
                <w:szCs w:val="24"/>
                <w:lang w:eastAsia="ru-RU"/>
              </w:rPr>
            </w:pPr>
            <w:r w:rsidRPr="00A76444">
              <w:rPr>
                <w:spacing w:val="-7"/>
                <w:szCs w:val="24"/>
                <w:lang w:eastAsia="ru-RU"/>
              </w:rPr>
              <w:t>29</w:t>
            </w:r>
          </w:p>
        </w:tc>
        <w:tc>
          <w:tcPr>
            <w:tcW w:w="1134" w:type="dxa"/>
            <w:vAlign w:val="center"/>
          </w:tcPr>
          <w:p w:rsidR="00CA4D7B" w:rsidRPr="00A76444" w:rsidRDefault="00CA4D7B" w:rsidP="00C907C1">
            <w:pPr>
              <w:shd w:val="clear" w:color="auto" w:fill="FFFFFF"/>
              <w:autoSpaceDE w:val="0"/>
              <w:autoSpaceDN w:val="0"/>
              <w:adjustRightInd w:val="0"/>
              <w:spacing w:line="240" w:lineRule="auto"/>
              <w:jc w:val="center"/>
              <w:rPr>
                <w:spacing w:val="-7"/>
                <w:szCs w:val="24"/>
                <w:lang w:eastAsia="ru-RU"/>
              </w:rPr>
            </w:pPr>
            <w:r w:rsidRPr="00A76444">
              <w:rPr>
                <w:spacing w:val="-7"/>
                <w:szCs w:val="24"/>
                <w:lang w:eastAsia="ru-RU"/>
              </w:rPr>
              <w:t>27</w:t>
            </w:r>
          </w:p>
        </w:tc>
        <w:tc>
          <w:tcPr>
            <w:tcW w:w="1134" w:type="dxa"/>
            <w:vAlign w:val="center"/>
          </w:tcPr>
          <w:p w:rsidR="00CA4D7B" w:rsidRPr="00A76444" w:rsidRDefault="00CA4D7B" w:rsidP="00C907C1">
            <w:pPr>
              <w:shd w:val="clear" w:color="auto" w:fill="FFFFFF"/>
              <w:autoSpaceDE w:val="0"/>
              <w:autoSpaceDN w:val="0"/>
              <w:adjustRightInd w:val="0"/>
              <w:spacing w:line="240" w:lineRule="auto"/>
              <w:jc w:val="center"/>
              <w:rPr>
                <w:spacing w:val="-7"/>
                <w:szCs w:val="24"/>
                <w:lang w:eastAsia="ru-RU"/>
              </w:rPr>
            </w:pPr>
            <w:r w:rsidRPr="00A76444">
              <w:rPr>
                <w:spacing w:val="-7"/>
                <w:szCs w:val="24"/>
                <w:lang w:eastAsia="ru-RU"/>
              </w:rPr>
              <w:t>27</w:t>
            </w:r>
          </w:p>
        </w:tc>
        <w:tc>
          <w:tcPr>
            <w:tcW w:w="1275" w:type="dxa"/>
            <w:vAlign w:val="center"/>
          </w:tcPr>
          <w:p w:rsidR="00CA4D7B" w:rsidRPr="00A76444" w:rsidRDefault="00CA4D7B" w:rsidP="00C907C1">
            <w:pPr>
              <w:shd w:val="clear" w:color="auto" w:fill="FFFFFF"/>
              <w:autoSpaceDE w:val="0"/>
              <w:autoSpaceDN w:val="0"/>
              <w:adjustRightInd w:val="0"/>
              <w:spacing w:line="240" w:lineRule="auto"/>
              <w:jc w:val="center"/>
              <w:rPr>
                <w:spacing w:val="-7"/>
                <w:szCs w:val="24"/>
                <w:lang w:eastAsia="ru-RU"/>
              </w:rPr>
            </w:pPr>
            <w:r w:rsidRPr="00A76444">
              <w:rPr>
                <w:spacing w:val="-7"/>
                <w:szCs w:val="24"/>
                <w:lang w:eastAsia="ru-RU"/>
              </w:rPr>
              <w:t>87</w:t>
            </w:r>
          </w:p>
        </w:tc>
      </w:tr>
      <w:tr w:rsidR="00CA4D7B" w:rsidRPr="00A76444" w:rsidTr="00C907C1">
        <w:trPr>
          <w:cantSplit/>
          <w:trHeight w:val="666"/>
        </w:trPr>
        <w:tc>
          <w:tcPr>
            <w:tcW w:w="2694" w:type="dxa"/>
          </w:tcPr>
          <w:p w:rsidR="00CA4D7B" w:rsidRPr="00A76444" w:rsidRDefault="00CA4D7B" w:rsidP="00C907C1">
            <w:pPr>
              <w:shd w:val="clear" w:color="auto" w:fill="FFFFFF"/>
              <w:autoSpaceDE w:val="0"/>
              <w:autoSpaceDN w:val="0"/>
              <w:adjustRightInd w:val="0"/>
              <w:spacing w:line="240" w:lineRule="auto"/>
              <w:rPr>
                <w:spacing w:val="-7"/>
                <w:szCs w:val="24"/>
                <w:lang w:eastAsia="ru-RU"/>
              </w:rPr>
            </w:pPr>
            <w:r w:rsidRPr="00A76444">
              <w:rPr>
                <w:spacing w:val="-7"/>
                <w:szCs w:val="24"/>
                <w:lang w:eastAsia="ru-RU"/>
              </w:rPr>
              <w:t>Приходится условного поголовья на 100 га с.-х. угодий, голов</w:t>
            </w:r>
          </w:p>
        </w:tc>
        <w:tc>
          <w:tcPr>
            <w:tcW w:w="1134" w:type="dxa"/>
            <w:vAlign w:val="center"/>
          </w:tcPr>
          <w:p w:rsidR="00CA4D7B" w:rsidRPr="00A76444" w:rsidRDefault="00CA4D7B" w:rsidP="00C907C1">
            <w:pPr>
              <w:shd w:val="clear" w:color="auto" w:fill="FFFFFF"/>
              <w:autoSpaceDE w:val="0"/>
              <w:autoSpaceDN w:val="0"/>
              <w:adjustRightInd w:val="0"/>
              <w:spacing w:line="240" w:lineRule="auto"/>
              <w:jc w:val="center"/>
              <w:rPr>
                <w:spacing w:val="-7"/>
                <w:szCs w:val="24"/>
                <w:lang w:eastAsia="ru-RU"/>
              </w:rPr>
            </w:pPr>
            <w:r w:rsidRPr="00A76444">
              <w:rPr>
                <w:spacing w:val="-7"/>
                <w:szCs w:val="24"/>
                <w:lang w:eastAsia="ru-RU"/>
              </w:rPr>
              <w:t>49,5</w:t>
            </w:r>
          </w:p>
        </w:tc>
        <w:tc>
          <w:tcPr>
            <w:tcW w:w="1134" w:type="dxa"/>
            <w:vAlign w:val="center"/>
          </w:tcPr>
          <w:p w:rsidR="00CA4D7B" w:rsidRPr="00A76444" w:rsidRDefault="00CA4D7B" w:rsidP="00C907C1">
            <w:pPr>
              <w:shd w:val="clear" w:color="auto" w:fill="FFFFFF"/>
              <w:autoSpaceDE w:val="0"/>
              <w:autoSpaceDN w:val="0"/>
              <w:adjustRightInd w:val="0"/>
              <w:spacing w:line="240" w:lineRule="auto"/>
              <w:jc w:val="center"/>
              <w:rPr>
                <w:spacing w:val="-7"/>
                <w:szCs w:val="24"/>
                <w:lang w:eastAsia="ru-RU"/>
              </w:rPr>
            </w:pPr>
            <w:r w:rsidRPr="00A76444">
              <w:rPr>
                <w:spacing w:val="-7"/>
                <w:szCs w:val="24"/>
                <w:lang w:eastAsia="ru-RU"/>
              </w:rPr>
              <w:t>49,5</w:t>
            </w:r>
          </w:p>
        </w:tc>
        <w:tc>
          <w:tcPr>
            <w:tcW w:w="1134" w:type="dxa"/>
            <w:vAlign w:val="center"/>
          </w:tcPr>
          <w:p w:rsidR="00CA4D7B" w:rsidRPr="00A76444" w:rsidRDefault="00CA4D7B" w:rsidP="00C907C1">
            <w:pPr>
              <w:shd w:val="clear" w:color="auto" w:fill="FFFFFF"/>
              <w:autoSpaceDE w:val="0"/>
              <w:autoSpaceDN w:val="0"/>
              <w:adjustRightInd w:val="0"/>
              <w:spacing w:line="240" w:lineRule="auto"/>
              <w:jc w:val="center"/>
              <w:rPr>
                <w:spacing w:val="-7"/>
                <w:szCs w:val="24"/>
                <w:lang w:eastAsia="ru-RU"/>
              </w:rPr>
            </w:pPr>
            <w:r w:rsidRPr="00A76444">
              <w:rPr>
                <w:spacing w:val="-7"/>
                <w:szCs w:val="24"/>
                <w:lang w:eastAsia="ru-RU"/>
              </w:rPr>
              <w:t>50</w:t>
            </w:r>
          </w:p>
        </w:tc>
        <w:tc>
          <w:tcPr>
            <w:tcW w:w="1134" w:type="dxa"/>
            <w:vAlign w:val="center"/>
          </w:tcPr>
          <w:p w:rsidR="00CA4D7B" w:rsidRPr="00A76444" w:rsidRDefault="00CA4D7B" w:rsidP="00C907C1">
            <w:pPr>
              <w:shd w:val="clear" w:color="auto" w:fill="FFFFFF"/>
              <w:autoSpaceDE w:val="0"/>
              <w:autoSpaceDN w:val="0"/>
              <w:adjustRightInd w:val="0"/>
              <w:spacing w:line="240" w:lineRule="auto"/>
              <w:jc w:val="center"/>
              <w:rPr>
                <w:spacing w:val="-7"/>
                <w:szCs w:val="24"/>
                <w:lang w:eastAsia="ru-RU"/>
              </w:rPr>
            </w:pPr>
            <w:r w:rsidRPr="00A76444">
              <w:rPr>
                <w:spacing w:val="-7"/>
                <w:szCs w:val="24"/>
                <w:lang w:eastAsia="ru-RU"/>
              </w:rPr>
              <w:t>50</w:t>
            </w:r>
          </w:p>
        </w:tc>
        <w:tc>
          <w:tcPr>
            <w:tcW w:w="1134" w:type="dxa"/>
            <w:vAlign w:val="center"/>
          </w:tcPr>
          <w:p w:rsidR="00CA4D7B" w:rsidRPr="00A76444" w:rsidRDefault="00CA4D7B" w:rsidP="00C907C1">
            <w:pPr>
              <w:shd w:val="clear" w:color="auto" w:fill="FFFFFF"/>
              <w:autoSpaceDE w:val="0"/>
              <w:autoSpaceDN w:val="0"/>
              <w:adjustRightInd w:val="0"/>
              <w:spacing w:line="240" w:lineRule="auto"/>
              <w:jc w:val="center"/>
              <w:rPr>
                <w:spacing w:val="-7"/>
                <w:szCs w:val="24"/>
                <w:lang w:eastAsia="ru-RU"/>
              </w:rPr>
            </w:pPr>
            <w:r w:rsidRPr="00A76444">
              <w:rPr>
                <w:spacing w:val="-7"/>
                <w:szCs w:val="24"/>
                <w:lang w:eastAsia="ru-RU"/>
              </w:rPr>
              <w:t>51</w:t>
            </w:r>
          </w:p>
        </w:tc>
        <w:tc>
          <w:tcPr>
            <w:tcW w:w="1275" w:type="dxa"/>
            <w:vAlign w:val="center"/>
          </w:tcPr>
          <w:p w:rsidR="00CA4D7B" w:rsidRPr="00A76444" w:rsidRDefault="00CA4D7B" w:rsidP="00C907C1">
            <w:pPr>
              <w:shd w:val="clear" w:color="auto" w:fill="FFFFFF"/>
              <w:autoSpaceDE w:val="0"/>
              <w:autoSpaceDN w:val="0"/>
              <w:adjustRightInd w:val="0"/>
              <w:spacing w:line="240" w:lineRule="auto"/>
              <w:jc w:val="center"/>
              <w:rPr>
                <w:spacing w:val="-7"/>
                <w:szCs w:val="24"/>
                <w:lang w:eastAsia="ru-RU"/>
              </w:rPr>
            </w:pPr>
            <w:r w:rsidRPr="00A76444">
              <w:rPr>
                <w:spacing w:val="-7"/>
                <w:szCs w:val="24"/>
                <w:lang w:eastAsia="ru-RU"/>
              </w:rPr>
              <w:t>103</w:t>
            </w:r>
          </w:p>
        </w:tc>
      </w:tr>
    </w:tbl>
    <w:p w:rsidR="00CA4D7B" w:rsidRPr="00A76444" w:rsidRDefault="00CA4D7B" w:rsidP="00CA4D7B">
      <w:pPr>
        <w:spacing w:before="100" w:beforeAutospacing="1" w:after="285" w:line="360" w:lineRule="auto"/>
        <w:rPr>
          <w:color w:val="000000"/>
          <w:sz w:val="28"/>
          <w:shd w:val="clear" w:color="auto" w:fill="FFFFFF"/>
          <w:lang w:eastAsia="ru-RU"/>
        </w:rPr>
      </w:pPr>
      <w:r w:rsidRPr="00A76444">
        <w:rPr>
          <w:color w:val="000000"/>
          <w:sz w:val="28"/>
          <w:lang w:eastAsia="ru-RU"/>
        </w:rPr>
        <w:t xml:space="preserve">        Данные таблицы 5 свидетельствуют об увеличении численности поголовья крупного рогатого скота на 4 %, поголовье коров изменилось незначительно на 5 %. Наибольшая плотность поголовья КРС достигнута в 2016 году – 51  гол. Данные изменения произошли за счет увеличения численности поголовья КРС.</w:t>
      </w:r>
    </w:p>
    <w:p w:rsidR="00CA4D7B" w:rsidRPr="00A76444" w:rsidRDefault="00CA4D7B" w:rsidP="00CA4D7B">
      <w:pPr>
        <w:keepNext/>
        <w:widowControl w:val="0"/>
        <w:autoSpaceDE w:val="0"/>
        <w:autoSpaceDN w:val="0"/>
        <w:adjustRightInd w:val="0"/>
        <w:spacing w:line="360" w:lineRule="auto"/>
        <w:contextualSpacing/>
        <w:jc w:val="center"/>
        <w:outlineLvl w:val="1"/>
        <w:rPr>
          <w:bCs/>
          <w:iCs/>
          <w:sz w:val="28"/>
          <w:lang w:eastAsia="ru-RU"/>
        </w:rPr>
      </w:pPr>
      <w:r w:rsidRPr="00A76444">
        <w:rPr>
          <w:bCs/>
          <w:iCs/>
          <w:sz w:val="28"/>
          <w:lang w:eastAsia="ru-RU"/>
        </w:rPr>
        <w:t>2.4 Основные средства производства</w:t>
      </w:r>
    </w:p>
    <w:p w:rsidR="00CA4D7B" w:rsidRPr="00A76444" w:rsidRDefault="00CA4D7B" w:rsidP="00CA4D7B">
      <w:pPr>
        <w:keepNext/>
        <w:widowControl w:val="0"/>
        <w:autoSpaceDE w:val="0"/>
        <w:autoSpaceDN w:val="0"/>
        <w:adjustRightInd w:val="0"/>
        <w:spacing w:line="360" w:lineRule="auto"/>
        <w:ind w:firstLine="708"/>
        <w:contextualSpacing/>
        <w:outlineLvl w:val="1"/>
        <w:rPr>
          <w:rFonts w:eastAsia="Calibri"/>
          <w:color w:val="000000"/>
          <w:sz w:val="28"/>
        </w:rPr>
      </w:pPr>
      <w:r w:rsidRPr="00A76444">
        <w:rPr>
          <w:rFonts w:eastAsia="Calibri"/>
          <w:color w:val="000000"/>
          <w:sz w:val="28"/>
        </w:rPr>
        <w:t>Средства производства - это совокупность предметов и сре</w:t>
      </w:r>
      <w:proofErr w:type="gramStart"/>
      <w:r w:rsidRPr="00A76444">
        <w:rPr>
          <w:rFonts w:eastAsia="Calibri"/>
          <w:color w:val="000000"/>
          <w:sz w:val="28"/>
        </w:rPr>
        <w:t>дств тр</w:t>
      </w:r>
      <w:proofErr w:type="gramEnd"/>
      <w:r w:rsidRPr="00A76444">
        <w:rPr>
          <w:rFonts w:eastAsia="Calibri"/>
          <w:color w:val="000000"/>
          <w:sz w:val="28"/>
        </w:rPr>
        <w:t>уда, с помощью которых производится сельскохозяйственная продукция. Главное средство производства в сельском хозяйстве - земля - является одновременно предметом (когда человек воздействует на почвенный покров) и средством труда (когда используются ее физические, химические и биологические свойства). Сами по себе средства производства лишены производительной способности и только в соединении с рабочей силой осуществляется производственный процесс, производится продукция.</w:t>
      </w:r>
    </w:p>
    <w:p w:rsidR="00CA4D7B" w:rsidRPr="00A76444" w:rsidRDefault="00CA4D7B" w:rsidP="00CA4D7B">
      <w:pPr>
        <w:keepNext/>
        <w:widowControl w:val="0"/>
        <w:autoSpaceDE w:val="0"/>
        <w:autoSpaceDN w:val="0"/>
        <w:adjustRightInd w:val="0"/>
        <w:spacing w:line="360" w:lineRule="auto"/>
        <w:ind w:firstLine="708"/>
        <w:contextualSpacing/>
        <w:outlineLvl w:val="1"/>
        <w:rPr>
          <w:rFonts w:eastAsia="Calibri"/>
          <w:color w:val="000000"/>
          <w:sz w:val="28"/>
        </w:rPr>
      </w:pPr>
      <w:r w:rsidRPr="00A76444">
        <w:rPr>
          <w:rFonts w:eastAsia="Calibri"/>
          <w:color w:val="000000"/>
          <w:sz w:val="28"/>
        </w:rPr>
        <w:t>Средства производства занимают важное место в ресурсном потенциале предприятий аграрного сектора. Они включают оборудование, инструменты, производственные здания и сооружения, средства связи и транспорта, а также сырье, топливо, энергию.</w:t>
      </w:r>
    </w:p>
    <w:p w:rsidR="00CA4D7B" w:rsidRPr="00A76444" w:rsidRDefault="00CA4D7B" w:rsidP="00CA4D7B">
      <w:pPr>
        <w:keepNext/>
        <w:widowControl w:val="0"/>
        <w:autoSpaceDE w:val="0"/>
        <w:autoSpaceDN w:val="0"/>
        <w:adjustRightInd w:val="0"/>
        <w:spacing w:line="360" w:lineRule="auto"/>
        <w:ind w:firstLine="708"/>
        <w:contextualSpacing/>
        <w:outlineLvl w:val="1"/>
        <w:rPr>
          <w:rFonts w:eastAsia="Calibri"/>
          <w:color w:val="000000"/>
          <w:sz w:val="28"/>
        </w:rPr>
      </w:pPr>
      <w:r w:rsidRPr="00A76444">
        <w:rPr>
          <w:rFonts w:eastAsia="Calibri"/>
          <w:color w:val="000000"/>
          <w:sz w:val="28"/>
        </w:rPr>
        <w:t>Средства производства имеют натуральное (вещественное) и стоимостное (денежное) выражение. Поставленные на баланс хозяйства, учитываемые и выражаемые в денежной форме, они составляют производственные фонды предприятия. </w:t>
      </w:r>
    </w:p>
    <w:p w:rsidR="00CA4D7B" w:rsidRPr="00A76444" w:rsidRDefault="00CA4D7B" w:rsidP="00CA4D7B">
      <w:pPr>
        <w:keepNext/>
        <w:widowControl w:val="0"/>
        <w:autoSpaceDE w:val="0"/>
        <w:autoSpaceDN w:val="0"/>
        <w:adjustRightInd w:val="0"/>
        <w:spacing w:line="360" w:lineRule="auto"/>
        <w:ind w:firstLine="708"/>
        <w:contextualSpacing/>
        <w:outlineLvl w:val="1"/>
        <w:rPr>
          <w:color w:val="000000"/>
          <w:sz w:val="28"/>
        </w:rPr>
      </w:pPr>
      <w:r w:rsidRPr="00A76444">
        <w:rPr>
          <w:rFonts w:eastAsia="Calibri"/>
          <w:color w:val="000000" w:themeColor="text1"/>
          <w:sz w:val="28"/>
          <w:shd w:val="clear" w:color="auto" w:fill="FAFAFA"/>
        </w:rPr>
        <w:t xml:space="preserve">Основные фонды учитываются в натуральном и стоимостном выражении. Учет основных фондов в натуральном выражении необходимы для определения технического состава и баланса оборудования; для расчета производственной мощности предприятия и его производственных подразделений; для определения степени его износа, использования и сроков обновления. </w:t>
      </w:r>
    </w:p>
    <w:p w:rsidR="00CA4D7B" w:rsidRPr="00A76444" w:rsidRDefault="00CA4D7B" w:rsidP="00CA4D7B">
      <w:pPr>
        <w:keepNext/>
        <w:widowControl w:val="0"/>
        <w:autoSpaceDE w:val="0"/>
        <w:autoSpaceDN w:val="0"/>
        <w:adjustRightInd w:val="0"/>
        <w:spacing w:line="360" w:lineRule="auto"/>
        <w:ind w:firstLine="708"/>
        <w:contextualSpacing/>
        <w:outlineLvl w:val="1"/>
        <w:rPr>
          <w:rFonts w:eastAsia="Calibri"/>
          <w:color w:val="000000" w:themeColor="text1"/>
          <w:sz w:val="28"/>
          <w:shd w:val="clear" w:color="auto" w:fill="FAFAFA"/>
        </w:rPr>
      </w:pPr>
      <w:r w:rsidRPr="00A76444">
        <w:rPr>
          <w:color w:val="000000"/>
          <w:sz w:val="28"/>
        </w:rPr>
        <w:t xml:space="preserve">Основные производственные фонды включают в себя: здания, сооружения, оборудование, машины. К ним относят также инструменты и приспособления, которые не могут быть списаны в течение одного года. Они являются ведущим фактором при определении видовой структуры основных фондов, они в определяющей степени влияют на производственные, финансовые и экономические результаты предприятия. </w:t>
      </w:r>
      <w:r w:rsidRPr="00A76444">
        <w:rPr>
          <w:rFonts w:eastAsia="Calibri"/>
          <w:color w:val="000000" w:themeColor="text1"/>
          <w:sz w:val="28"/>
          <w:shd w:val="clear" w:color="auto" w:fill="FAFAFA"/>
        </w:rPr>
        <w:t xml:space="preserve">Данные о наличии и структуре основных производственных фондов представлены в таблице 6. </w:t>
      </w:r>
    </w:p>
    <w:p w:rsidR="00CA4D7B" w:rsidRPr="00A76444" w:rsidRDefault="00CA4D7B" w:rsidP="00CA4D7B"/>
    <w:p w:rsidR="00CA4D7B" w:rsidRPr="00A76444" w:rsidRDefault="00CA4D7B" w:rsidP="00CA4D7B">
      <w:pPr>
        <w:keepNext/>
        <w:widowControl w:val="0"/>
        <w:autoSpaceDE w:val="0"/>
        <w:autoSpaceDN w:val="0"/>
        <w:adjustRightInd w:val="0"/>
        <w:spacing w:line="360" w:lineRule="auto"/>
        <w:ind w:firstLine="708"/>
        <w:contextualSpacing/>
        <w:outlineLvl w:val="1"/>
        <w:rPr>
          <w:bCs/>
          <w:iCs/>
          <w:sz w:val="28"/>
          <w:lang w:eastAsia="ru-RU"/>
        </w:rPr>
      </w:pPr>
      <w:proofErr w:type="gramStart"/>
      <w:r w:rsidRPr="00A76444">
        <w:rPr>
          <w:bCs/>
          <w:iCs/>
          <w:sz w:val="28"/>
          <w:lang w:eastAsia="ru-RU"/>
        </w:rPr>
        <w:t>Анализируя структуру основных фондов можно сказать, что за пять лет основные фонды в хозяйстве увеличились, и к концу отчетного года составляли 258213 тыс. руб.  Наибольший удельный вес в структуре основных фондов предприятия СХК «Молодая гвардия» в 2016 году занимают машины и оборудования-57,29%, здания и сооружения-21,98%. Наименьший удельный вес в структуре основных фондов за анализируемый период занимает рабочий скот</w:t>
      </w:r>
      <w:proofErr w:type="gramEnd"/>
      <w:r w:rsidRPr="00A76444">
        <w:rPr>
          <w:bCs/>
          <w:iCs/>
          <w:sz w:val="28"/>
          <w:lang w:eastAsia="ru-RU"/>
        </w:rPr>
        <w:t>. Так в 2016 году его удельный вес составил о, 16%.</w:t>
      </w:r>
    </w:p>
    <w:p w:rsidR="00CA4D7B" w:rsidRPr="00A76444" w:rsidRDefault="00CA4D7B" w:rsidP="00CA4D7B">
      <w:pPr>
        <w:keepNext/>
        <w:widowControl w:val="0"/>
        <w:autoSpaceDE w:val="0"/>
        <w:autoSpaceDN w:val="0"/>
        <w:adjustRightInd w:val="0"/>
        <w:spacing w:line="360" w:lineRule="auto"/>
        <w:ind w:firstLine="708"/>
        <w:contextualSpacing/>
        <w:outlineLvl w:val="1"/>
        <w:rPr>
          <w:bCs/>
          <w:iCs/>
          <w:sz w:val="28"/>
          <w:lang w:eastAsia="ru-RU"/>
        </w:rPr>
      </w:pPr>
      <w:r w:rsidRPr="00A76444">
        <w:rPr>
          <w:bCs/>
          <w:iCs/>
          <w:sz w:val="28"/>
          <w:lang w:eastAsia="ru-RU"/>
        </w:rPr>
        <w:t>Из данных таблицы можно сделать вывод, что стоимость таких основных средств, как здания, машины и оборудование, транспортные средства, продуктивный скот - увеличивается, а стоимость рабочего скота уменьшается в период с2014 по 2016 год.</w:t>
      </w:r>
    </w:p>
    <w:p w:rsidR="00CA4D7B" w:rsidRPr="00A76444" w:rsidRDefault="00CA4D7B" w:rsidP="00CA4D7B">
      <w:pPr>
        <w:spacing w:before="168" w:line="360" w:lineRule="auto"/>
        <w:ind w:right="-1" w:firstLine="708"/>
        <w:contextualSpacing/>
        <w:rPr>
          <w:color w:val="000000"/>
          <w:sz w:val="28"/>
          <w:lang w:eastAsia="ru-RU"/>
        </w:rPr>
      </w:pPr>
      <w:r w:rsidRPr="00A76444">
        <w:rPr>
          <w:bCs/>
          <w:color w:val="000000"/>
          <w:sz w:val="28"/>
          <w:lang w:eastAsia="ru-RU"/>
        </w:rPr>
        <w:t>Основные</w:t>
      </w:r>
      <w:r w:rsidRPr="00A76444">
        <w:rPr>
          <w:color w:val="000000"/>
          <w:sz w:val="28"/>
          <w:lang w:eastAsia="ru-RU"/>
        </w:rPr>
        <w:t> </w:t>
      </w:r>
      <w:r w:rsidRPr="00A76444">
        <w:rPr>
          <w:bCs/>
          <w:color w:val="000000"/>
          <w:sz w:val="28"/>
          <w:lang w:eastAsia="ru-RU"/>
        </w:rPr>
        <w:t>средства</w:t>
      </w:r>
      <w:r w:rsidRPr="00A76444">
        <w:rPr>
          <w:color w:val="000000"/>
          <w:sz w:val="28"/>
          <w:lang w:eastAsia="ru-RU"/>
        </w:rPr>
        <w:t> — </w:t>
      </w:r>
      <w:r w:rsidRPr="00A76444">
        <w:rPr>
          <w:bCs/>
          <w:color w:val="000000"/>
          <w:sz w:val="28"/>
          <w:lang w:eastAsia="ru-RU"/>
        </w:rPr>
        <w:t>это</w:t>
      </w:r>
      <w:r w:rsidRPr="00A76444">
        <w:rPr>
          <w:color w:val="000000"/>
          <w:sz w:val="28"/>
          <w:lang w:eastAsia="ru-RU"/>
        </w:rPr>
        <w:t> </w:t>
      </w:r>
      <w:r w:rsidRPr="00A76444">
        <w:rPr>
          <w:bCs/>
          <w:color w:val="000000"/>
          <w:sz w:val="28"/>
          <w:lang w:eastAsia="ru-RU"/>
        </w:rPr>
        <w:t>средства</w:t>
      </w:r>
      <w:r w:rsidRPr="00A76444">
        <w:rPr>
          <w:color w:val="000000"/>
          <w:sz w:val="28"/>
          <w:lang w:eastAsia="ru-RU"/>
        </w:rPr>
        <w:t> труда, которые участвуют в производственном процессе, сохраняя при этом свою натуральную форму. Для определения эффективности и воспроизводства основных средств рассчитаем следующие показатели. Приведем результаты расчетов в виде таблицы 7.</w:t>
      </w:r>
    </w:p>
    <w:p w:rsidR="00CA4D7B" w:rsidRPr="00A76444" w:rsidRDefault="00CA4D7B" w:rsidP="00CA4D7B">
      <w:pPr>
        <w:spacing w:before="168" w:line="360" w:lineRule="auto"/>
        <w:ind w:right="-1"/>
        <w:contextualSpacing/>
        <w:rPr>
          <w:b/>
          <w:color w:val="000000"/>
          <w:szCs w:val="24"/>
          <w:lang w:eastAsia="ru-RU"/>
        </w:rPr>
      </w:pPr>
      <w:r w:rsidRPr="00A76444">
        <w:rPr>
          <w:color w:val="000000"/>
          <w:szCs w:val="24"/>
          <w:lang w:eastAsia="ru-RU"/>
        </w:rPr>
        <w:t>Таблица 7</w:t>
      </w:r>
      <w:r w:rsidRPr="00A76444">
        <w:rPr>
          <w:b/>
          <w:color w:val="000000"/>
          <w:szCs w:val="24"/>
          <w:lang w:eastAsia="ru-RU"/>
        </w:rPr>
        <w:t xml:space="preserve"> - Анализ обеспеченности предприятия основными средствами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134"/>
        <w:gridCol w:w="1134"/>
        <w:gridCol w:w="1134"/>
        <w:gridCol w:w="1134"/>
        <w:gridCol w:w="1134"/>
        <w:gridCol w:w="1134"/>
      </w:tblGrid>
      <w:tr w:rsidR="00CA4D7B" w:rsidRPr="00A76444" w:rsidTr="00C907C1">
        <w:trPr>
          <w:trHeight w:val="888"/>
        </w:trPr>
        <w:tc>
          <w:tcPr>
            <w:tcW w:w="2835" w:type="dxa"/>
          </w:tcPr>
          <w:p w:rsidR="00CA4D7B" w:rsidRPr="00A76444" w:rsidRDefault="00CA4D7B" w:rsidP="00C907C1">
            <w:pPr>
              <w:spacing w:line="240" w:lineRule="auto"/>
              <w:jc w:val="center"/>
              <w:rPr>
                <w:b/>
                <w:color w:val="000000"/>
                <w:lang w:eastAsia="ru-RU"/>
              </w:rPr>
            </w:pPr>
            <w:r w:rsidRPr="00A76444">
              <w:rPr>
                <w:b/>
                <w:color w:val="000000"/>
                <w:lang w:eastAsia="ru-RU"/>
              </w:rPr>
              <w:t>Показатель</w:t>
            </w:r>
          </w:p>
        </w:tc>
        <w:tc>
          <w:tcPr>
            <w:tcW w:w="1134" w:type="dxa"/>
          </w:tcPr>
          <w:p w:rsidR="00CA4D7B" w:rsidRPr="00A76444" w:rsidRDefault="00CA4D7B" w:rsidP="00C907C1">
            <w:pPr>
              <w:spacing w:line="240" w:lineRule="auto"/>
              <w:jc w:val="center"/>
              <w:rPr>
                <w:b/>
                <w:color w:val="000000"/>
                <w:lang w:eastAsia="ru-RU"/>
              </w:rPr>
            </w:pPr>
            <w:r w:rsidRPr="00A76444">
              <w:rPr>
                <w:b/>
                <w:color w:val="000000"/>
                <w:lang w:eastAsia="ru-RU"/>
              </w:rPr>
              <w:t>2012 г.</w:t>
            </w:r>
          </w:p>
        </w:tc>
        <w:tc>
          <w:tcPr>
            <w:tcW w:w="1134" w:type="dxa"/>
          </w:tcPr>
          <w:p w:rsidR="00CA4D7B" w:rsidRPr="00A76444" w:rsidRDefault="00CA4D7B" w:rsidP="00C907C1">
            <w:pPr>
              <w:spacing w:line="240" w:lineRule="auto"/>
              <w:jc w:val="center"/>
              <w:rPr>
                <w:b/>
                <w:color w:val="000000"/>
                <w:lang w:eastAsia="ru-RU"/>
              </w:rPr>
            </w:pPr>
            <w:r w:rsidRPr="00A76444">
              <w:rPr>
                <w:b/>
                <w:color w:val="000000"/>
                <w:lang w:eastAsia="ru-RU"/>
              </w:rPr>
              <w:t>2013 г.</w:t>
            </w:r>
          </w:p>
        </w:tc>
        <w:tc>
          <w:tcPr>
            <w:tcW w:w="1134" w:type="dxa"/>
          </w:tcPr>
          <w:p w:rsidR="00CA4D7B" w:rsidRPr="00A76444" w:rsidRDefault="00CA4D7B" w:rsidP="00C907C1">
            <w:pPr>
              <w:spacing w:line="240" w:lineRule="auto"/>
              <w:jc w:val="center"/>
              <w:rPr>
                <w:b/>
                <w:color w:val="000000"/>
                <w:lang w:eastAsia="ru-RU"/>
              </w:rPr>
            </w:pPr>
            <w:r w:rsidRPr="00A76444">
              <w:rPr>
                <w:b/>
                <w:color w:val="000000"/>
                <w:lang w:eastAsia="ru-RU"/>
              </w:rPr>
              <w:t>2014 г.</w:t>
            </w:r>
          </w:p>
        </w:tc>
        <w:tc>
          <w:tcPr>
            <w:tcW w:w="1134" w:type="dxa"/>
          </w:tcPr>
          <w:p w:rsidR="00CA4D7B" w:rsidRPr="00A76444" w:rsidRDefault="00CA4D7B" w:rsidP="00C907C1">
            <w:pPr>
              <w:spacing w:line="240" w:lineRule="auto"/>
              <w:rPr>
                <w:b/>
                <w:color w:val="000000"/>
                <w:lang w:eastAsia="ru-RU"/>
              </w:rPr>
            </w:pPr>
            <w:r w:rsidRPr="00A76444">
              <w:rPr>
                <w:b/>
                <w:color w:val="000000"/>
                <w:lang w:eastAsia="ru-RU"/>
              </w:rPr>
              <w:t xml:space="preserve"> 2015 г.</w:t>
            </w:r>
          </w:p>
        </w:tc>
        <w:tc>
          <w:tcPr>
            <w:tcW w:w="1134" w:type="dxa"/>
          </w:tcPr>
          <w:p w:rsidR="00CA4D7B" w:rsidRPr="00A76444" w:rsidRDefault="00CA4D7B" w:rsidP="00C907C1">
            <w:pPr>
              <w:spacing w:line="240" w:lineRule="auto"/>
              <w:rPr>
                <w:b/>
                <w:color w:val="000000"/>
                <w:lang w:eastAsia="ru-RU"/>
              </w:rPr>
            </w:pPr>
            <w:r w:rsidRPr="00A76444">
              <w:rPr>
                <w:b/>
                <w:color w:val="000000"/>
                <w:lang w:eastAsia="ru-RU"/>
              </w:rPr>
              <w:t>2016 г.</w:t>
            </w:r>
          </w:p>
        </w:tc>
        <w:tc>
          <w:tcPr>
            <w:tcW w:w="1134" w:type="dxa"/>
          </w:tcPr>
          <w:p w:rsidR="00CA4D7B" w:rsidRPr="00A76444" w:rsidRDefault="00CA4D7B" w:rsidP="00C907C1">
            <w:pPr>
              <w:spacing w:line="240" w:lineRule="auto"/>
              <w:rPr>
                <w:b/>
                <w:color w:val="000000"/>
                <w:lang w:eastAsia="ru-RU"/>
              </w:rPr>
            </w:pPr>
            <w:r w:rsidRPr="00A76444">
              <w:rPr>
                <w:b/>
                <w:color w:val="000000"/>
                <w:lang w:eastAsia="ru-RU"/>
              </w:rPr>
              <w:t>2016 г. в % к 2012 г.</w:t>
            </w:r>
          </w:p>
        </w:tc>
      </w:tr>
      <w:tr w:rsidR="00CA4D7B" w:rsidRPr="00A76444" w:rsidTr="00C907C1">
        <w:trPr>
          <w:trHeight w:val="291"/>
        </w:trPr>
        <w:tc>
          <w:tcPr>
            <w:tcW w:w="2835" w:type="dxa"/>
          </w:tcPr>
          <w:p w:rsidR="00CA4D7B" w:rsidRPr="00A76444" w:rsidRDefault="00CA4D7B" w:rsidP="00C907C1">
            <w:pPr>
              <w:spacing w:line="240" w:lineRule="auto"/>
              <w:rPr>
                <w:color w:val="000000"/>
                <w:szCs w:val="24"/>
                <w:lang w:eastAsia="ru-RU"/>
              </w:rPr>
            </w:pPr>
            <w:proofErr w:type="spellStart"/>
            <w:r w:rsidRPr="00A76444">
              <w:rPr>
                <w:color w:val="000000"/>
                <w:szCs w:val="24"/>
                <w:lang w:eastAsia="ru-RU"/>
              </w:rPr>
              <w:t>Фондообеспеченность</w:t>
            </w:r>
            <w:proofErr w:type="spellEnd"/>
            <w:r w:rsidRPr="00A76444">
              <w:rPr>
                <w:color w:val="000000"/>
                <w:szCs w:val="24"/>
                <w:lang w:eastAsia="ru-RU"/>
              </w:rPr>
              <w:t>, тыс. руб.</w:t>
            </w:r>
          </w:p>
        </w:tc>
        <w:tc>
          <w:tcPr>
            <w:tcW w:w="1134" w:type="dxa"/>
          </w:tcPr>
          <w:p w:rsidR="00CA4D7B" w:rsidRPr="00A76444" w:rsidRDefault="00CA4D7B" w:rsidP="00C907C1">
            <w:pPr>
              <w:spacing w:line="240" w:lineRule="auto"/>
              <w:jc w:val="center"/>
              <w:rPr>
                <w:color w:val="000000"/>
                <w:szCs w:val="24"/>
                <w:lang w:eastAsia="ru-RU"/>
              </w:rPr>
            </w:pPr>
            <w:r w:rsidRPr="00A76444">
              <w:rPr>
                <w:color w:val="000000"/>
                <w:szCs w:val="24"/>
                <w:lang w:eastAsia="ru-RU"/>
              </w:rPr>
              <w:t>3415,41</w:t>
            </w:r>
          </w:p>
        </w:tc>
        <w:tc>
          <w:tcPr>
            <w:tcW w:w="1134" w:type="dxa"/>
          </w:tcPr>
          <w:p w:rsidR="00CA4D7B" w:rsidRPr="00A76444" w:rsidRDefault="00CA4D7B" w:rsidP="00C907C1">
            <w:pPr>
              <w:spacing w:line="240" w:lineRule="auto"/>
              <w:jc w:val="center"/>
              <w:rPr>
                <w:color w:val="000000"/>
                <w:szCs w:val="24"/>
                <w:lang w:eastAsia="ru-RU"/>
              </w:rPr>
            </w:pPr>
            <w:r w:rsidRPr="00A76444">
              <w:rPr>
                <w:color w:val="000000"/>
                <w:szCs w:val="24"/>
                <w:lang w:eastAsia="ru-RU"/>
              </w:rPr>
              <w:t>3812,79</w:t>
            </w:r>
          </w:p>
        </w:tc>
        <w:tc>
          <w:tcPr>
            <w:tcW w:w="1134" w:type="dxa"/>
          </w:tcPr>
          <w:p w:rsidR="00CA4D7B" w:rsidRPr="00A76444" w:rsidRDefault="00CA4D7B" w:rsidP="00C907C1">
            <w:pPr>
              <w:spacing w:line="240" w:lineRule="auto"/>
              <w:jc w:val="center"/>
              <w:rPr>
                <w:color w:val="000000"/>
                <w:szCs w:val="24"/>
                <w:lang w:eastAsia="ru-RU"/>
              </w:rPr>
            </w:pPr>
            <w:r w:rsidRPr="00A76444">
              <w:rPr>
                <w:color w:val="000000"/>
                <w:szCs w:val="24"/>
                <w:lang w:eastAsia="ru-RU"/>
              </w:rPr>
              <w:t>4496,68</w:t>
            </w:r>
          </w:p>
        </w:tc>
        <w:tc>
          <w:tcPr>
            <w:tcW w:w="1134" w:type="dxa"/>
          </w:tcPr>
          <w:p w:rsidR="00CA4D7B" w:rsidRPr="00A76444" w:rsidRDefault="00CA4D7B" w:rsidP="00C907C1">
            <w:pPr>
              <w:spacing w:line="240" w:lineRule="auto"/>
              <w:jc w:val="center"/>
              <w:rPr>
                <w:color w:val="000000"/>
                <w:szCs w:val="24"/>
                <w:lang w:eastAsia="ru-RU"/>
              </w:rPr>
            </w:pPr>
            <w:r w:rsidRPr="00A76444">
              <w:rPr>
                <w:color w:val="000000"/>
                <w:szCs w:val="24"/>
                <w:lang w:eastAsia="ru-RU"/>
              </w:rPr>
              <w:t>4192,64</w:t>
            </w:r>
          </w:p>
        </w:tc>
        <w:tc>
          <w:tcPr>
            <w:tcW w:w="1134" w:type="dxa"/>
          </w:tcPr>
          <w:p w:rsidR="00CA4D7B" w:rsidRPr="00A76444" w:rsidRDefault="00CA4D7B" w:rsidP="00C907C1">
            <w:pPr>
              <w:spacing w:line="240" w:lineRule="auto"/>
              <w:jc w:val="center"/>
              <w:rPr>
                <w:color w:val="000000"/>
                <w:szCs w:val="24"/>
                <w:lang w:eastAsia="ru-RU"/>
              </w:rPr>
            </w:pPr>
            <w:r w:rsidRPr="00A76444">
              <w:rPr>
                <w:color w:val="000000"/>
                <w:szCs w:val="24"/>
                <w:lang w:eastAsia="ru-RU"/>
              </w:rPr>
              <w:t>5713,65</w:t>
            </w:r>
          </w:p>
        </w:tc>
        <w:tc>
          <w:tcPr>
            <w:tcW w:w="1134" w:type="dxa"/>
          </w:tcPr>
          <w:p w:rsidR="00CA4D7B" w:rsidRPr="00A76444" w:rsidRDefault="00CA4D7B" w:rsidP="00C907C1">
            <w:pPr>
              <w:spacing w:line="240" w:lineRule="auto"/>
              <w:jc w:val="center"/>
              <w:rPr>
                <w:color w:val="000000"/>
                <w:szCs w:val="24"/>
                <w:lang w:eastAsia="ru-RU"/>
              </w:rPr>
            </w:pPr>
            <w:r w:rsidRPr="00A76444">
              <w:rPr>
                <w:color w:val="000000"/>
                <w:szCs w:val="24"/>
                <w:lang w:eastAsia="ru-RU"/>
              </w:rPr>
              <w:t>167,29</w:t>
            </w:r>
          </w:p>
        </w:tc>
      </w:tr>
      <w:tr w:rsidR="00CA4D7B" w:rsidRPr="00A76444" w:rsidTr="00C907C1">
        <w:trPr>
          <w:trHeight w:val="291"/>
        </w:trPr>
        <w:tc>
          <w:tcPr>
            <w:tcW w:w="2835" w:type="dxa"/>
          </w:tcPr>
          <w:p w:rsidR="00CA4D7B" w:rsidRPr="00A76444" w:rsidRDefault="00CA4D7B" w:rsidP="00C907C1">
            <w:pPr>
              <w:spacing w:line="240" w:lineRule="auto"/>
              <w:rPr>
                <w:color w:val="000000"/>
                <w:szCs w:val="24"/>
                <w:lang w:eastAsia="ru-RU"/>
              </w:rPr>
            </w:pPr>
            <w:proofErr w:type="spellStart"/>
            <w:r w:rsidRPr="00A76444">
              <w:rPr>
                <w:color w:val="000000"/>
                <w:szCs w:val="24"/>
                <w:lang w:eastAsia="ru-RU"/>
              </w:rPr>
              <w:t>Фондовооруженность</w:t>
            </w:r>
            <w:proofErr w:type="spellEnd"/>
            <w:r w:rsidRPr="00A76444">
              <w:rPr>
                <w:color w:val="000000"/>
                <w:szCs w:val="24"/>
                <w:lang w:eastAsia="ru-RU"/>
              </w:rPr>
              <w:t>, тыс. руб.</w:t>
            </w:r>
          </w:p>
        </w:tc>
        <w:tc>
          <w:tcPr>
            <w:tcW w:w="1134" w:type="dxa"/>
          </w:tcPr>
          <w:p w:rsidR="00CA4D7B" w:rsidRPr="00A76444" w:rsidRDefault="00CA4D7B" w:rsidP="00C907C1">
            <w:pPr>
              <w:spacing w:line="240" w:lineRule="auto"/>
              <w:jc w:val="center"/>
              <w:rPr>
                <w:color w:val="000000"/>
                <w:szCs w:val="24"/>
                <w:lang w:eastAsia="ru-RU"/>
              </w:rPr>
            </w:pPr>
            <w:r w:rsidRPr="00A76444">
              <w:rPr>
                <w:color w:val="000000"/>
                <w:szCs w:val="24"/>
                <w:lang w:eastAsia="ru-RU"/>
              </w:rPr>
              <w:t>667,84</w:t>
            </w:r>
          </w:p>
        </w:tc>
        <w:tc>
          <w:tcPr>
            <w:tcW w:w="1134" w:type="dxa"/>
          </w:tcPr>
          <w:p w:rsidR="00CA4D7B" w:rsidRPr="00A76444" w:rsidRDefault="00CA4D7B" w:rsidP="00C907C1">
            <w:pPr>
              <w:spacing w:line="240" w:lineRule="auto"/>
              <w:jc w:val="center"/>
              <w:rPr>
                <w:color w:val="000000"/>
                <w:szCs w:val="24"/>
                <w:lang w:eastAsia="ru-RU"/>
              </w:rPr>
            </w:pPr>
            <w:r w:rsidRPr="00A76444">
              <w:rPr>
                <w:color w:val="000000"/>
                <w:szCs w:val="24"/>
                <w:lang w:eastAsia="ru-RU"/>
              </w:rPr>
              <w:t>745,54</w:t>
            </w:r>
          </w:p>
        </w:tc>
        <w:tc>
          <w:tcPr>
            <w:tcW w:w="1134" w:type="dxa"/>
          </w:tcPr>
          <w:p w:rsidR="00CA4D7B" w:rsidRPr="00A76444" w:rsidRDefault="00CA4D7B" w:rsidP="00C907C1">
            <w:pPr>
              <w:spacing w:line="240" w:lineRule="auto"/>
              <w:jc w:val="center"/>
              <w:rPr>
                <w:color w:val="000000"/>
                <w:szCs w:val="24"/>
                <w:lang w:eastAsia="ru-RU"/>
              </w:rPr>
            </w:pPr>
            <w:r w:rsidRPr="00A76444">
              <w:rPr>
                <w:color w:val="000000"/>
                <w:szCs w:val="24"/>
                <w:lang w:eastAsia="ru-RU"/>
              </w:rPr>
              <w:t>894,05</w:t>
            </w:r>
          </w:p>
        </w:tc>
        <w:tc>
          <w:tcPr>
            <w:tcW w:w="1134" w:type="dxa"/>
          </w:tcPr>
          <w:p w:rsidR="00CA4D7B" w:rsidRPr="00A76444" w:rsidRDefault="00CA4D7B" w:rsidP="00C907C1">
            <w:pPr>
              <w:spacing w:line="240" w:lineRule="auto"/>
              <w:jc w:val="center"/>
              <w:rPr>
                <w:color w:val="000000"/>
                <w:szCs w:val="24"/>
                <w:lang w:eastAsia="ru-RU"/>
              </w:rPr>
            </w:pPr>
            <w:r w:rsidRPr="00A76444">
              <w:rPr>
                <w:color w:val="000000"/>
                <w:szCs w:val="24"/>
                <w:lang w:eastAsia="ru-RU"/>
              </w:rPr>
              <w:t>1063,45</w:t>
            </w:r>
          </w:p>
        </w:tc>
        <w:tc>
          <w:tcPr>
            <w:tcW w:w="1134" w:type="dxa"/>
          </w:tcPr>
          <w:p w:rsidR="00CA4D7B" w:rsidRPr="00A76444" w:rsidRDefault="00CA4D7B" w:rsidP="00C907C1">
            <w:pPr>
              <w:spacing w:line="240" w:lineRule="auto"/>
              <w:jc w:val="center"/>
              <w:rPr>
                <w:color w:val="000000"/>
                <w:szCs w:val="24"/>
                <w:lang w:eastAsia="ru-RU"/>
              </w:rPr>
            </w:pPr>
            <w:r w:rsidRPr="00A76444">
              <w:rPr>
                <w:color w:val="000000"/>
                <w:szCs w:val="24"/>
                <w:lang w:eastAsia="ru-RU"/>
              </w:rPr>
              <w:t>1185,83</w:t>
            </w:r>
          </w:p>
        </w:tc>
        <w:tc>
          <w:tcPr>
            <w:tcW w:w="1134" w:type="dxa"/>
          </w:tcPr>
          <w:p w:rsidR="00CA4D7B" w:rsidRPr="00A76444" w:rsidRDefault="00CA4D7B" w:rsidP="00C907C1">
            <w:pPr>
              <w:spacing w:line="240" w:lineRule="auto"/>
              <w:jc w:val="center"/>
              <w:rPr>
                <w:color w:val="000000"/>
                <w:szCs w:val="24"/>
                <w:lang w:eastAsia="ru-RU"/>
              </w:rPr>
            </w:pPr>
            <w:r w:rsidRPr="00A76444">
              <w:rPr>
                <w:color w:val="000000"/>
                <w:szCs w:val="24"/>
                <w:lang w:eastAsia="ru-RU"/>
              </w:rPr>
              <w:t>177,56</w:t>
            </w:r>
          </w:p>
        </w:tc>
      </w:tr>
      <w:tr w:rsidR="00CA4D7B" w:rsidRPr="00A76444" w:rsidTr="00C907C1">
        <w:trPr>
          <w:trHeight w:val="291"/>
        </w:trPr>
        <w:tc>
          <w:tcPr>
            <w:tcW w:w="2835" w:type="dxa"/>
          </w:tcPr>
          <w:p w:rsidR="00CA4D7B" w:rsidRPr="00A76444" w:rsidRDefault="00CA4D7B" w:rsidP="00C907C1">
            <w:pPr>
              <w:spacing w:line="240" w:lineRule="auto"/>
              <w:rPr>
                <w:color w:val="000000"/>
                <w:szCs w:val="24"/>
                <w:lang w:eastAsia="ru-RU"/>
              </w:rPr>
            </w:pPr>
            <w:r w:rsidRPr="00A76444">
              <w:rPr>
                <w:color w:val="000000"/>
                <w:szCs w:val="24"/>
                <w:lang w:eastAsia="ru-RU"/>
              </w:rPr>
              <w:t>Фондоотдача, руб.</w:t>
            </w:r>
          </w:p>
        </w:tc>
        <w:tc>
          <w:tcPr>
            <w:tcW w:w="1134" w:type="dxa"/>
          </w:tcPr>
          <w:p w:rsidR="00CA4D7B" w:rsidRPr="00A76444" w:rsidRDefault="00CA4D7B" w:rsidP="00C907C1">
            <w:pPr>
              <w:spacing w:line="240" w:lineRule="auto"/>
              <w:jc w:val="center"/>
              <w:rPr>
                <w:color w:val="000000"/>
                <w:szCs w:val="24"/>
                <w:lang w:eastAsia="ru-RU"/>
              </w:rPr>
            </w:pPr>
            <w:r w:rsidRPr="00A76444">
              <w:rPr>
                <w:color w:val="000000"/>
                <w:szCs w:val="24"/>
                <w:lang w:eastAsia="ru-RU"/>
              </w:rPr>
              <w:t>63,27</w:t>
            </w:r>
          </w:p>
        </w:tc>
        <w:tc>
          <w:tcPr>
            <w:tcW w:w="1134" w:type="dxa"/>
          </w:tcPr>
          <w:p w:rsidR="00CA4D7B" w:rsidRPr="00A76444" w:rsidRDefault="00CA4D7B" w:rsidP="00C907C1">
            <w:pPr>
              <w:spacing w:line="240" w:lineRule="auto"/>
              <w:jc w:val="center"/>
              <w:rPr>
                <w:color w:val="000000"/>
                <w:szCs w:val="24"/>
                <w:lang w:eastAsia="ru-RU"/>
              </w:rPr>
            </w:pPr>
            <w:r w:rsidRPr="00A76444">
              <w:rPr>
                <w:color w:val="000000"/>
                <w:szCs w:val="24"/>
                <w:lang w:eastAsia="ru-RU"/>
              </w:rPr>
              <w:t>63,36</w:t>
            </w:r>
          </w:p>
        </w:tc>
        <w:tc>
          <w:tcPr>
            <w:tcW w:w="1134" w:type="dxa"/>
          </w:tcPr>
          <w:p w:rsidR="00CA4D7B" w:rsidRPr="00A76444" w:rsidRDefault="00CA4D7B" w:rsidP="00C907C1">
            <w:pPr>
              <w:spacing w:line="240" w:lineRule="auto"/>
              <w:jc w:val="center"/>
              <w:rPr>
                <w:color w:val="000000"/>
                <w:szCs w:val="24"/>
                <w:lang w:eastAsia="ru-RU"/>
              </w:rPr>
            </w:pPr>
            <w:r w:rsidRPr="00A76444">
              <w:rPr>
                <w:color w:val="000000"/>
                <w:szCs w:val="24"/>
                <w:lang w:eastAsia="ru-RU"/>
              </w:rPr>
              <w:t>64,61</w:t>
            </w:r>
          </w:p>
        </w:tc>
        <w:tc>
          <w:tcPr>
            <w:tcW w:w="1134" w:type="dxa"/>
          </w:tcPr>
          <w:p w:rsidR="00CA4D7B" w:rsidRPr="00A76444" w:rsidRDefault="00CA4D7B" w:rsidP="00C907C1">
            <w:pPr>
              <w:spacing w:line="240" w:lineRule="auto"/>
              <w:jc w:val="center"/>
              <w:rPr>
                <w:color w:val="000000"/>
                <w:szCs w:val="24"/>
                <w:lang w:eastAsia="ru-RU"/>
              </w:rPr>
            </w:pPr>
            <w:r w:rsidRPr="00A76444">
              <w:rPr>
                <w:color w:val="000000"/>
                <w:szCs w:val="24"/>
                <w:lang w:eastAsia="ru-RU"/>
              </w:rPr>
              <w:t>59,36</w:t>
            </w:r>
          </w:p>
        </w:tc>
        <w:tc>
          <w:tcPr>
            <w:tcW w:w="1134" w:type="dxa"/>
          </w:tcPr>
          <w:p w:rsidR="00CA4D7B" w:rsidRPr="00A76444" w:rsidRDefault="00CA4D7B" w:rsidP="00C907C1">
            <w:pPr>
              <w:spacing w:line="240" w:lineRule="auto"/>
              <w:jc w:val="center"/>
              <w:rPr>
                <w:color w:val="000000"/>
                <w:szCs w:val="24"/>
                <w:lang w:eastAsia="ru-RU"/>
              </w:rPr>
            </w:pPr>
            <w:r w:rsidRPr="00A76444">
              <w:rPr>
                <w:color w:val="000000"/>
                <w:szCs w:val="24"/>
                <w:lang w:eastAsia="ru-RU"/>
              </w:rPr>
              <w:t>64,09</w:t>
            </w:r>
          </w:p>
        </w:tc>
        <w:tc>
          <w:tcPr>
            <w:tcW w:w="1134" w:type="dxa"/>
          </w:tcPr>
          <w:p w:rsidR="00CA4D7B" w:rsidRPr="00A76444" w:rsidRDefault="00CA4D7B" w:rsidP="00C907C1">
            <w:pPr>
              <w:spacing w:line="240" w:lineRule="auto"/>
              <w:jc w:val="center"/>
              <w:rPr>
                <w:color w:val="000000"/>
                <w:szCs w:val="24"/>
                <w:lang w:eastAsia="ru-RU"/>
              </w:rPr>
            </w:pPr>
            <w:r w:rsidRPr="00A76444">
              <w:rPr>
                <w:color w:val="000000"/>
                <w:szCs w:val="24"/>
                <w:lang w:eastAsia="ru-RU"/>
              </w:rPr>
              <w:t>101,30</w:t>
            </w:r>
          </w:p>
        </w:tc>
      </w:tr>
      <w:tr w:rsidR="00CA4D7B" w:rsidRPr="00A76444" w:rsidTr="00C907C1">
        <w:trPr>
          <w:trHeight w:val="291"/>
        </w:trPr>
        <w:tc>
          <w:tcPr>
            <w:tcW w:w="2835" w:type="dxa"/>
            <w:tcBorders>
              <w:bottom w:val="single" w:sz="4" w:space="0" w:color="auto"/>
            </w:tcBorders>
          </w:tcPr>
          <w:p w:rsidR="00CA4D7B" w:rsidRPr="00A76444" w:rsidRDefault="00CA4D7B" w:rsidP="00C907C1">
            <w:pPr>
              <w:spacing w:line="240" w:lineRule="auto"/>
              <w:rPr>
                <w:color w:val="000000"/>
                <w:szCs w:val="24"/>
                <w:lang w:eastAsia="ru-RU"/>
              </w:rPr>
            </w:pPr>
            <w:proofErr w:type="spellStart"/>
            <w:r w:rsidRPr="00A76444">
              <w:rPr>
                <w:color w:val="000000"/>
                <w:szCs w:val="24"/>
                <w:lang w:eastAsia="ru-RU"/>
              </w:rPr>
              <w:t>Фондоемкость</w:t>
            </w:r>
            <w:proofErr w:type="spellEnd"/>
            <w:r w:rsidRPr="00A76444">
              <w:rPr>
                <w:color w:val="000000"/>
                <w:szCs w:val="24"/>
                <w:lang w:eastAsia="ru-RU"/>
              </w:rPr>
              <w:t>, руб.</w:t>
            </w:r>
          </w:p>
        </w:tc>
        <w:tc>
          <w:tcPr>
            <w:tcW w:w="1134" w:type="dxa"/>
            <w:tcBorders>
              <w:bottom w:val="single" w:sz="4" w:space="0" w:color="auto"/>
            </w:tcBorders>
          </w:tcPr>
          <w:p w:rsidR="00CA4D7B" w:rsidRPr="00A76444" w:rsidRDefault="00CA4D7B" w:rsidP="00C907C1">
            <w:pPr>
              <w:spacing w:line="240" w:lineRule="auto"/>
              <w:jc w:val="center"/>
              <w:rPr>
                <w:color w:val="000000"/>
                <w:szCs w:val="24"/>
                <w:lang w:eastAsia="ru-RU"/>
              </w:rPr>
            </w:pPr>
            <w:r w:rsidRPr="00A76444">
              <w:rPr>
                <w:color w:val="000000"/>
                <w:szCs w:val="24"/>
                <w:lang w:eastAsia="ru-RU"/>
              </w:rPr>
              <w:t>1,58</w:t>
            </w:r>
          </w:p>
        </w:tc>
        <w:tc>
          <w:tcPr>
            <w:tcW w:w="1134" w:type="dxa"/>
            <w:tcBorders>
              <w:bottom w:val="single" w:sz="4" w:space="0" w:color="auto"/>
            </w:tcBorders>
          </w:tcPr>
          <w:p w:rsidR="00CA4D7B" w:rsidRPr="00A76444" w:rsidRDefault="00CA4D7B" w:rsidP="00C907C1">
            <w:pPr>
              <w:spacing w:line="240" w:lineRule="auto"/>
              <w:jc w:val="center"/>
              <w:rPr>
                <w:color w:val="000000"/>
                <w:szCs w:val="24"/>
                <w:lang w:eastAsia="ru-RU"/>
              </w:rPr>
            </w:pPr>
            <w:r w:rsidRPr="00A76444">
              <w:rPr>
                <w:color w:val="000000"/>
                <w:szCs w:val="24"/>
                <w:lang w:eastAsia="ru-RU"/>
              </w:rPr>
              <w:t>1,57</w:t>
            </w:r>
          </w:p>
        </w:tc>
        <w:tc>
          <w:tcPr>
            <w:tcW w:w="1134" w:type="dxa"/>
            <w:tcBorders>
              <w:bottom w:val="single" w:sz="4" w:space="0" w:color="auto"/>
            </w:tcBorders>
          </w:tcPr>
          <w:p w:rsidR="00CA4D7B" w:rsidRPr="00A76444" w:rsidRDefault="00CA4D7B" w:rsidP="00C907C1">
            <w:pPr>
              <w:spacing w:line="240" w:lineRule="auto"/>
              <w:jc w:val="center"/>
              <w:rPr>
                <w:color w:val="000000"/>
                <w:szCs w:val="24"/>
                <w:lang w:eastAsia="ru-RU"/>
              </w:rPr>
            </w:pPr>
            <w:r w:rsidRPr="00A76444">
              <w:rPr>
                <w:color w:val="000000"/>
                <w:szCs w:val="24"/>
                <w:lang w:eastAsia="ru-RU"/>
              </w:rPr>
              <w:t>1,55</w:t>
            </w:r>
          </w:p>
        </w:tc>
        <w:tc>
          <w:tcPr>
            <w:tcW w:w="1134" w:type="dxa"/>
            <w:tcBorders>
              <w:bottom w:val="single" w:sz="4" w:space="0" w:color="auto"/>
            </w:tcBorders>
          </w:tcPr>
          <w:p w:rsidR="00CA4D7B" w:rsidRPr="00A76444" w:rsidRDefault="00CA4D7B" w:rsidP="00C907C1">
            <w:pPr>
              <w:spacing w:line="240" w:lineRule="auto"/>
              <w:jc w:val="center"/>
              <w:rPr>
                <w:color w:val="000000"/>
                <w:szCs w:val="24"/>
                <w:lang w:eastAsia="ru-RU"/>
              </w:rPr>
            </w:pPr>
            <w:r w:rsidRPr="00A76444">
              <w:rPr>
                <w:color w:val="000000"/>
                <w:szCs w:val="24"/>
                <w:lang w:eastAsia="ru-RU"/>
              </w:rPr>
              <w:t>1,68</w:t>
            </w:r>
          </w:p>
        </w:tc>
        <w:tc>
          <w:tcPr>
            <w:tcW w:w="1134" w:type="dxa"/>
            <w:tcBorders>
              <w:bottom w:val="single" w:sz="4" w:space="0" w:color="auto"/>
            </w:tcBorders>
          </w:tcPr>
          <w:p w:rsidR="00CA4D7B" w:rsidRPr="00A76444" w:rsidRDefault="00CA4D7B" w:rsidP="00C907C1">
            <w:pPr>
              <w:spacing w:line="240" w:lineRule="auto"/>
              <w:jc w:val="center"/>
              <w:rPr>
                <w:color w:val="000000"/>
                <w:szCs w:val="24"/>
                <w:lang w:eastAsia="ru-RU"/>
              </w:rPr>
            </w:pPr>
            <w:r w:rsidRPr="00A76444">
              <w:rPr>
                <w:color w:val="000000"/>
                <w:szCs w:val="24"/>
                <w:lang w:eastAsia="ru-RU"/>
              </w:rPr>
              <w:t>1,56</w:t>
            </w:r>
          </w:p>
        </w:tc>
        <w:tc>
          <w:tcPr>
            <w:tcW w:w="1134" w:type="dxa"/>
            <w:tcBorders>
              <w:bottom w:val="single" w:sz="4" w:space="0" w:color="auto"/>
            </w:tcBorders>
          </w:tcPr>
          <w:p w:rsidR="00CA4D7B" w:rsidRPr="00A76444" w:rsidRDefault="00CA4D7B" w:rsidP="00C907C1">
            <w:pPr>
              <w:spacing w:line="240" w:lineRule="auto"/>
              <w:jc w:val="center"/>
              <w:rPr>
                <w:color w:val="000000"/>
                <w:szCs w:val="24"/>
                <w:lang w:eastAsia="ru-RU"/>
              </w:rPr>
            </w:pPr>
            <w:r w:rsidRPr="00A76444">
              <w:rPr>
                <w:color w:val="000000"/>
                <w:szCs w:val="24"/>
                <w:lang w:eastAsia="ru-RU"/>
              </w:rPr>
              <w:t>98,73</w:t>
            </w:r>
          </w:p>
        </w:tc>
      </w:tr>
      <w:tr w:rsidR="00CA4D7B" w:rsidRPr="00A76444" w:rsidTr="00C907C1">
        <w:trPr>
          <w:trHeight w:val="291"/>
        </w:trPr>
        <w:tc>
          <w:tcPr>
            <w:tcW w:w="2835" w:type="dxa"/>
            <w:tcBorders>
              <w:top w:val="single" w:sz="4" w:space="0" w:color="auto"/>
              <w:left w:val="single" w:sz="4" w:space="0" w:color="auto"/>
              <w:bottom w:val="nil"/>
              <w:right w:val="single" w:sz="4" w:space="0" w:color="auto"/>
            </w:tcBorders>
          </w:tcPr>
          <w:p w:rsidR="00CA4D7B" w:rsidRPr="00A76444" w:rsidRDefault="00CA4D7B" w:rsidP="00C907C1">
            <w:pPr>
              <w:spacing w:line="240" w:lineRule="auto"/>
              <w:rPr>
                <w:color w:val="000000"/>
                <w:szCs w:val="24"/>
                <w:lang w:eastAsia="ru-RU"/>
              </w:rPr>
            </w:pPr>
            <w:proofErr w:type="spellStart"/>
            <w:r w:rsidRPr="00A76444">
              <w:rPr>
                <w:color w:val="000000"/>
                <w:szCs w:val="24"/>
                <w:lang w:eastAsia="ru-RU"/>
              </w:rPr>
              <w:t>Энергообеспеченность</w:t>
            </w:r>
            <w:proofErr w:type="spellEnd"/>
            <w:r w:rsidRPr="00A76444">
              <w:rPr>
                <w:color w:val="000000"/>
                <w:szCs w:val="24"/>
                <w:lang w:eastAsia="ru-RU"/>
              </w:rPr>
              <w:t xml:space="preserve">, </w:t>
            </w:r>
            <w:proofErr w:type="spellStart"/>
            <w:r w:rsidRPr="00A76444">
              <w:rPr>
                <w:color w:val="000000"/>
                <w:szCs w:val="24"/>
                <w:lang w:eastAsia="ru-RU"/>
              </w:rPr>
              <w:t>л.с</w:t>
            </w:r>
            <w:proofErr w:type="spellEnd"/>
            <w:r w:rsidRPr="00A76444">
              <w:rPr>
                <w:color w:val="000000"/>
                <w:szCs w:val="24"/>
                <w:lang w:eastAsia="ru-RU"/>
              </w:rPr>
              <w:t>.:</w:t>
            </w:r>
          </w:p>
        </w:tc>
        <w:tc>
          <w:tcPr>
            <w:tcW w:w="1134" w:type="dxa"/>
            <w:tcBorders>
              <w:top w:val="single" w:sz="4" w:space="0" w:color="auto"/>
              <w:left w:val="single" w:sz="4" w:space="0" w:color="auto"/>
              <w:bottom w:val="nil"/>
              <w:right w:val="single" w:sz="4" w:space="0" w:color="auto"/>
            </w:tcBorders>
          </w:tcPr>
          <w:p w:rsidR="00CA4D7B" w:rsidRPr="00A76444" w:rsidRDefault="00CA4D7B" w:rsidP="00C907C1">
            <w:pPr>
              <w:spacing w:line="240" w:lineRule="auto"/>
              <w:jc w:val="center"/>
              <w:rPr>
                <w:color w:val="000000"/>
                <w:szCs w:val="24"/>
                <w:lang w:eastAsia="ru-RU"/>
              </w:rPr>
            </w:pPr>
          </w:p>
        </w:tc>
        <w:tc>
          <w:tcPr>
            <w:tcW w:w="1134" w:type="dxa"/>
            <w:tcBorders>
              <w:top w:val="single" w:sz="4" w:space="0" w:color="auto"/>
              <w:left w:val="single" w:sz="4" w:space="0" w:color="auto"/>
              <w:bottom w:val="nil"/>
              <w:right w:val="single" w:sz="4" w:space="0" w:color="auto"/>
            </w:tcBorders>
          </w:tcPr>
          <w:p w:rsidR="00CA4D7B" w:rsidRPr="00A76444" w:rsidRDefault="00CA4D7B" w:rsidP="00C907C1">
            <w:pPr>
              <w:spacing w:line="240" w:lineRule="auto"/>
              <w:jc w:val="center"/>
              <w:rPr>
                <w:color w:val="000000"/>
                <w:szCs w:val="24"/>
                <w:lang w:eastAsia="ru-RU"/>
              </w:rPr>
            </w:pPr>
          </w:p>
        </w:tc>
        <w:tc>
          <w:tcPr>
            <w:tcW w:w="1134" w:type="dxa"/>
            <w:tcBorders>
              <w:top w:val="single" w:sz="4" w:space="0" w:color="auto"/>
              <w:left w:val="single" w:sz="4" w:space="0" w:color="auto"/>
              <w:bottom w:val="nil"/>
              <w:right w:val="single" w:sz="4" w:space="0" w:color="auto"/>
            </w:tcBorders>
          </w:tcPr>
          <w:p w:rsidR="00CA4D7B" w:rsidRPr="00A76444" w:rsidRDefault="00CA4D7B" w:rsidP="00C907C1">
            <w:pPr>
              <w:spacing w:line="240" w:lineRule="auto"/>
              <w:jc w:val="center"/>
              <w:rPr>
                <w:color w:val="000000"/>
                <w:szCs w:val="24"/>
                <w:lang w:eastAsia="ru-RU"/>
              </w:rPr>
            </w:pPr>
          </w:p>
        </w:tc>
        <w:tc>
          <w:tcPr>
            <w:tcW w:w="1134" w:type="dxa"/>
            <w:tcBorders>
              <w:top w:val="single" w:sz="4" w:space="0" w:color="auto"/>
              <w:left w:val="single" w:sz="4" w:space="0" w:color="auto"/>
              <w:bottom w:val="nil"/>
              <w:right w:val="single" w:sz="4" w:space="0" w:color="auto"/>
            </w:tcBorders>
          </w:tcPr>
          <w:p w:rsidR="00CA4D7B" w:rsidRPr="00A76444" w:rsidRDefault="00CA4D7B" w:rsidP="00C907C1">
            <w:pPr>
              <w:spacing w:line="240" w:lineRule="auto"/>
              <w:jc w:val="center"/>
              <w:rPr>
                <w:color w:val="000000"/>
                <w:szCs w:val="24"/>
                <w:lang w:eastAsia="ru-RU"/>
              </w:rPr>
            </w:pPr>
          </w:p>
        </w:tc>
        <w:tc>
          <w:tcPr>
            <w:tcW w:w="1134" w:type="dxa"/>
            <w:tcBorders>
              <w:top w:val="single" w:sz="4" w:space="0" w:color="auto"/>
              <w:left w:val="single" w:sz="4" w:space="0" w:color="auto"/>
              <w:bottom w:val="nil"/>
              <w:right w:val="single" w:sz="4" w:space="0" w:color="auto"/>
            </w:tcBorders>
          </w:tcPr>
          <w:p w:rsidR="00CA4D7B" w:rsidRPr="00A76444" w:rsidRDefault="00CA4D7B" w:rsidP="00C907C1">
            <w:pPr>
              <w:spacing w:line="240" w:lineRule="auto"/>
              <w:jc w:val="center"/>
              <w:rPr>
                <w:color w:val="000000"/>
                <w:szCs w:val="24"/>
                <w:lang w:eastAsia="ru-RU"/>
              </w:rPr>
            </w:pPr>
          </w:p>
        </w:tc>
        <w:tc>
          <w:tcPr>
            <w:tcW w:w="1134" w:type="dxa"/>
            <w:tcBorders>
              <w:top w:val="single" w:sz="4" w:space="0" w:color="auto"/>
              <w:left w:val="single" w:sz="4" w:space="0" w:color="auto"/>
              <w:bottom w:val="nil"/>
              <w:right w:val="single" w:sz="4" w:space="0" w:color="auto"/>
            </w:tcBorders>
          </w:tcPr>
          <w:p w:rsidR="00CA4D7B" w:rsidRPr="00A76444" w:rsidRDefault="00CA4D7B" w:rsidP="00C907C1">
            <w:pPr>
              <w:spacing w:line="240" w:lineRule="auto"/>
              <w:jc w:val="center"/>
              <w:rPr>
                <w:color w:val="000000"/>
                <w:szCs w:val="24"/>
                <w:lang w:eastAsia="ru-RU"/>
              </w:rPr>
            </w:pPr>
          </w:p>
        </w:tc>
      </w:tr>
      <w:tr w:rsidR="00CA4D7B" w:rsidRPr="00A76444" w:rsidTr="00C907C1">
        <w:trPr>
          <w:trHeight w:val="291"/>
        </w:trPr>
        <w:tc>
          <w:tcPr>
            <w:tcW w:w="2835" w:type="dxa"/>
            <w:tcBorders>
              <w:top w:val="nil"/>
              <w:left w:val="single" w:sz="4" w:space="0" w:color="auto"/>
              <w:bottom w:val="nil"/>
              <w:right w:val="single" w:sz="4" w:space="0" w:color="auto"/>
            </w:tcBorders>
          </w:tcPr>
          <w:p w:rsidR="00CA4D7B" w:rsidRPr="00A76444" w:rsidRDefault="00CA4D7B" w:rsidP="00C907C1">
            <w:pPr>
              <w:spacing w:line="240" w:lineRule="auto"/>
              <w:rPr>
                <w:color w:val="000000"/>
                <w:szCs w:val="24"/>
                <w:lang w:eastAsia="ru-RU"/>
              </w:rPr>
            </w:pPr>
            <w:r w:rsidRPr="00A76444">
              <w:rPr>
                <w:color w:val="000000"/>
                <w:szCs w:val="24"/>
                <w:lang w:eastAsia="ru-RU"/>
              </w:rPr>
              <w:t>на 100 га с.-х. угодий</w:t>
            </w:r>
          </w:p>
        </w:tc>
        <w:tc>
          <w:tcPr>
            <w:tcW w:w="1134" w:type="dxa"/>
            <w:tcBorders>
              <w:top w:val="nil"/>
              <w:left w:val="single" w:sz="4" w:space="0" w:color="auto"/>
              <w:bottom w:val="nil"/>
              <w:right w:val="single" w:sz="4" w:space="0" w:color="auto"/>
            </w:tcBorders>
          </w:tcPr>
          <w:p w:rsidR="00CA4D7B" w:rsidRPr="00A76444" w:rsidRDefault="00CA4D7B" w:rsidP="00C907C1">
            <w:pPr>
              <w:spacing w:line="240" w:lineRule="auto"/>
              <w:jc w:val="center"/>
              <w:rPr>
                <w:szCs w:val="24"/>
                <w:lang w:eastAsia="ru-RU"/>
              </w:rPr>
            </w:pPr>
            <w:r w:rsidRPr="00A76444">
              <w:rPr>
                <w:szCs w:val="24"/>
                <w:lang w:eastAsia="ru-RU"/>
              </w:rPr>
              <w:t>198,27</w:t>
            </w:r>
          </w:p>
        </w:tc>
        <w:tc>
          <w:tcPr>
            <w:tcW w:w="1134" w:type="dxa"/>
            <w:tcBorders>
              <w:top w:val="nil"/>
              <w:left w:val="single" w:sz="4" w:space="0" w:color="auto"/>
              <w:bottom w:val="nil"/>
              <w:right w:val="single" w:sz="4" w:space="0" w:color="auto"/>
            </w:tcBorders>
          </w:tcPr>
          <w:p w:rsidR="00CA4D7B" w:rsidRPr="00A76444" w:rsidRDefault="00CA4D7B" w:rsidP="00C907C1">
            <w:pPr>
              <w:spacing w:line="240" w:lineRule="auto"/>
              <w:jc w:val="center"/>
              <w:rPr>
                <w:color w:val="FF0000"/>
                <w:szCs w:val="24"/>
                <w:lang w:eastAsia="ru-RU"/>
              </w:rPr>
            </w:pPr>
            <w:r w:rsidRPr="00A76444">
              <w:rPr>
                <w:szCs w:val="24"/>
                <w:lang w:eastAsia="ru-RU"/>
              </w:rPr>
              <w:t>209,66</w:t>
            </w:r>
          </w:p>
        </w:tc>
        <w:tc>
          <w:tcPr>
            <w:tcW w:w="1134" w:type="dxa"/>
            <w:tcBorders>
              <w:top w:val="nil"/>
              <w:left w:val="single" w:sz="4" w:space="0" w:color="auto"/>
              <w:bottom w:val="nil"/>
              <w:right w:val="single" w:sz="4" w:space="0" w:color="auto"/>
            </w:tcBorders>
          </w:tcPr>
          <w:p w:rsidR="00CA4D7B" w:rsidRPr="00A76444" w:rsidRDefault="00CA4D7B" w:rsidP="00C907C1">
            <w:pPr>
              <w:spacing w:line="240" w:lineRule="auto"/>
              <w:jc w:val="center"/>
              <w:rPr>
                <w:color w:val="FF0000"/>
                <w:szCs w:val="24"/>
                <w:lang w:eastAsia="ru-RU"/>
              </w:rPr>
            </w:pPr>
            <w:r w:rsidRPr="00A76444">
              <w:rPr>
                <w:szCs w:val="24"/>
                <w:lang w:eastAsia="ru-RU"/>
              </w:rPr>
              <w:t>247,87</w:t>
            </w:r>
          </w:p>
        </w:tc>
        <w:tc>
          <w:tcPr>
            <w:tcW w:w="1134" w:type="dxa"/>
            <w:tcBorders>
              <w:top w:val="nil"/>
              <w:left w:val="single" w:sz="4" w:space="0" w:color="auto"/>
              <w:bottom w:val="nil"/>
              <w:right w:val="single" w:sz="4" w:space="0" w:color="auto"/>
            </w:tcBorders>
          </w:tcPr>
          <w:p w:rsidR="00CA4D7B" w:rsidRPr="00A76444" w:rsidRDefault="00CA4D7B" w:rsidP="00C907C1">
            <w:pPr>
              <w:spacing w:line="240" w:lineRule="auto"/>
              <w:jc w:val="center"/>
              <w:rPr>
                <w:color w:val="FF0000"/>
                <w:szCs w:val="24"/>
                <w:lang w:eastAsia="ru-RU"/>
              </w:rPr>
            </w:pPr>
            <w:r w:rsidRPr="00A76444">
              <w:rPr>
                <w:szCs w:val="24"/>
                <w:lang w:eastAsia="ru-RU"/>
              </w:rPr>
              <w:t>243,45</w:t>
            </w:r>
          </w:p>
        </w:tc>
        <w:tc>
          <w:tcPr>
            <w:tcW w:w="1134" w:type="dxa"/>
            <w:tcBorders>
              <w:top w:val="nil"/>
              <w:left w:val="single" w:sz="4" w:space="0" w:color="auto"/>
              <w:bottom w:val="nil"/>
              <w:right w:val="single" w:sz="4" w:space="0" w:color="auto"/>
            </w:tcBorders>
          </w:tcPr>
          <w:p w:rsidR="00CA4D7B" w:rsidRPr="00A76444" w:rsidRDefault="00CA4D7B" w:rsidP="00C907C1">
            <w:pPr>
              <w:spacing w:line="240" w:lineRule="auto"/>
              <w:jc w:val="center"/>
              <w:rPr>
                <w:color w:val="000000"/>
                <w:szCs w:val="24"/>
                <w:lang w:eastAsia="ru-RU"/>
              </w:rPr>
            </w:pPr>
            <w:r w:rsidRPr="00A76444">
              <w:rPr>
                <w:color w:val="000000"/>
                <w:szCs w:val="24"/>
                <w:lang w:eastAsia="ru-RU"/>
              </w:rPr>
              <w:t>246,17</w:t>
            </w:r>
          </w:p>
        </w:tc>
        <w:tc>
          <w:tcPr>
            <w:tcW w:w="1134" w:type="dxa"/>
            <w:tcBorders>
              <w:top w:val="nil"/>
              <w:left w:val="single" w:sz="4" w:space="0" w:color="auto"/>
              <w:bottom w:val="nil"/>
              <w:right w:val="single" w:sz="4" w:space="0" w:color="auto"/>
            </w:tcBorders>
          </w:tcPr>
          <w:p w:rsidR="00CA4D7B" w:rsidRPr="00A76444" w:rsidRDefault="00CA4D7B" w:rsidP="00C907C1">
            <w:pPr>
              <w:spacing w:line="240" w:lineRule="auto"/>
              <w:jc w:val="center"/>
              <w:rPr>
                <w:color w:val="000000"/>
                <w:szCs w:val="24"/>
                <w:lang w:eastAsia="ru-RU"/>
              </w:rPr>
            </w:pPr>
            <w:r w:rsidRPr="00A76444">
              <w:rPr>
                <w:color w:val="000000"/>
                <w:szCs w:val="24"/>
                <w:lang w:eastAsia="ru-RU"/>
              </w:rPr>
              <w:t>124,16</w:t>
            </w:r>
          </w:p>
        </w:tc>
      </w:tr>
      <w:tr w:rsidR="00CA4D7B" w:rsidRPr="00A76444" w:rsidTr="00C907C1">
        <w:trPr>
          <w:trHeight w:val="291"/>
        </w:trPr>
        <w:tc>
          <w:tcPr>
            <w:tcW w:w="2835" w:type="dxa"/>
            <w:tcBorders>
              <w:top w:val="nil"/>
              <w:left w:val="single" w:sz="4" w:space="0" w:color="auto"/>
              <w:bottom w:val="single" w:sz="4" w:space="0" w:color="auto"/>
              <w:right w:val="single" w:sz="4" w:space="0" w:color="auto"/>
            </w:tcBorders>
          </w:tcPr>
          <w:p w:rsidR="00CA4D7B" w:rsidRPr="00A76444" w:rsidRDefault="00CA4D7B" w:rsidP="00C907C1">
            <w:pPr>
              <w:spacing w:line="240" w:lineRule="auto"/>
              <w:rPr>
                <w:color w:val="000000"/>
                <w:szCs w:val="24"/>
                <w:lang w:eastAsia="ru-RU"/>
              </w:rPr>
            </w:pPr>
            <w:r w:rsidRPr="00A76444">
              <w:rPr>
                <w:color w:val="000000"/>
                <w:szCs w:val="24"/>
                <w:lang w:eastAsia="ru-RU"/>
              </w:rPr>
              <w:t>на 100 га пашни</w:t>
            </w:r>
          </w:p>
        </w:tc>
        <w:tc>
          <w:tcPr>
            <w:tcW w:w="1134" w:type="dxa"/>
            <w:tcBorders>
              <w:top w:val="nil"/>
              <w:left w:val="single" w:sz="4" w:space="0" w:color="auto"/>
              <w:bottom w:val="single" w:sz="4" w:space="0" w:color="auto"/>
              <w:right w:val="single" w:sz="4" w:space="0" w:color="auto"/>
            </w:tcBorders>
          </w:tcPr>
          <w:p w:rsidR="00CA4D7B" w:rsidRPr="00A76444" w:rsidRDefault="00CA4D7B" w:rsidP="00C907C1">
            <w:pPr>
              <w:spacing w:line="240" w:lineRule="auto"/>
              <w:jc w:val="center"/>
              <w:rPr>
                <w:szCs w:val="24"/>
                <w:lang w:eastAsia="ru-RU"/>
              </w:rPr>
            </w:pPr>
            <w:r w:rsidRPr="00A76444">
              <w:rPr>
                <w:szCs w:val="24"/>
                <w:lang w:eastAsia="ru-RU"/>
              </w:rPr>
              <w:t>226,29</w:t>
            </w:r>
          </w:p>
        </w:tc>
        <w:tc>
          <w:tcPr>
            <w:tcW w:w="1134" w:type="dxa"/>
            <w:tcBorders>
              <w:top w:val="nil"/>
              <w:left w:val="single" w:sz="4" w:space="0" w:color="auto"/>
              <w:bottom w:val="single" w:sz="4" w:space="0" w:color="auto"/>
              <w:right w:val="single" w:sz="4" w:space="0" w:color="auto"/>
            </w:tcBorders>
          </w:tcPr>
          <w:p w:rsidR="00CA4D7B" w:rsidRPr="00A76444" w:rsidRDefault="00CA4D7B" w:rsidP="00C907C1">
            <w:pPr>
              <w:spacing w:line="240" w:lineRule="auto"/>
              <w:jc w:val="center"/>
              <w:rPr>
                <w:color w:val="FF0000"/>
                <w:szCs w:val="24"/>
                <w:lang w:eastAsia="ru-RU"/>
              </w:rPr>
            </w:pPr>
            <w:r w:rsidRPr="00A76444">
              <w:rPr>
                <w:szCs w:val="24"/>
                <w:lang w:eastAsia="ru-RU"/>
              </w:rPr>
              <w:t>239,29</w:t>
            </w:r>
          </w:p>
        </w:tc>
        <w:tc>
          <w:tcPr>
            <w:tcW w:w="1134" w:type="dxa"/>
            <w:tcBorders>
              <w:top w:val="nil"/>
              <w:left w:val="single" w:sz="4" w:space="0" w:color="auto"/>
              <w:bottom w:val="single" w:sz="4" w:space="0" w:color="auto"/>
              <w:right w:val="single" w:sz="4" w:space="0" w:color="auto"/>
            </w:tcBorders>
          </w:tcPr>
          <w:p w:rsidR="00CA4D7B" w:rsidRPr="00A76444" w:rsidRDefault="00CA4D7B" w:rsidP="00C907C1">
            <w:pPr>
              <w:spacing w:line="240" w:lineRule="auto"/>
              <w:jc w:val="center"/>
              <w:rPr>
                <w:szCs w:val="24"/>
                <w:lang w:eastAsia="ru-RU"/>
              </w:rPr>
            </w:pPr>
            <w:r w:rsidRPr="00A76444">
              <w:rPr>
                <w:szCs w:val="24"/>
                <w:lang w:eastAsia="ru-RU"/>
              </w:rPr>
              <w:t>282,90</w:t>
            </w:r>
          </w:p>
        </w:tc>
        <w:tc>
          <w:tcPr>
            <w:tcW w:w="1134" w:type="dxa"/>
            <w:tcBorders>
              <w:top w:val="nil"/>
              <w:left w:val="single" w:sz="4" w:space="0" w:color="auto"/>
              <w:bottom w:val="single" w:sz="4" w:space="0" w:color="auto"/>
              <w:right w:val="single" w:sz="4" w:space="0" w:color="auto"/>
            </w:tcBorders>
          </w:tcPr>
          <w:p w:rsidR="00CA4D7B" w:rsidRPr="00A76444" w:rsidRDefault="00CA4D7B" w:rsidP="00C907C1">
            <w:pPr>
              <w:spacing w:line="240" w:lineRule="auto"/>
              <w:jc w:val="center"/>
              <w:rPr>
                <w:szCs w:val="24"/>
                <w:lang w:eastAsia="ru-RU"/>
              </w:rPr>
            </w:pPr>
            <w:r w:rsidRPr="00A76444">
              <w:rPr>
                <w:szCs w:val="24"/>
                <w:lang w:eastAsia="ru-RU"/>
              </w:rPr>
              <w:t>277,86</w:t>
            </w:r>
          </w:p>
        </w:tc>
        <w:tc>
          <w:tcPr>
            <w:tcW w:w="1134" w:type="dxa"/>
            <w:tcBorders>
              <w:top w:val="nil"/>
              <w:left w:val="single" w:sz="4" w:space="0" w:color="auto"/>
              <w:bottom w:val="single" w:sz="4" w:space="0" w:color="auto"/>
              <w:right w:val="single" w:sz="4" w:space="0" w:color="auto"/>
            </w:tcBorders>
          </w:tcPr>
          <w:p w:rsidR="00CA4D7B" w:rsidRPr="00A76444" w:rsidRDefault="00CA4D7B" w:rsidP="00C907C1">
            <w:pPr>
              <w:spacing w:line="240" w:lineRule="auto"/>
              <w:jc w:val="center"/>
              <w:rPr>
                <w:color w:val="000000"/>
                <w:szCs w:val="24"/>
                <w:lang w:eastAsia="ru-RU"/>
              </w:rPr>
            </w:pPr>
            <w:r w:rsidRPr="00A76444">
              <w:rPr>
                <w:color w:val="000000"/>
                <w:szCs w:val="24"/>
                <w:lang w:eastAsia="ru-RU"/>
              </w:rPr>
              <w:t>290,00</w:t>
            </w:r>
          </w:p>
        </w:tc>
        <w:tc>
          <w:tcPr>
            <w:tcW w:w="1134" w:type="dxa"/>
            <w:tcBorders>
              <w:top w:val="nil"/>
              <w:left w:val="single" w:sz="4" w:space="0" w:color="auto"/>
              <w:bottom w:val="single" w:sz="4" w:space="0" w:color="auto"/>
              <w:right w:val="single" w:sz="4" w:space="0" w:color="auto"/>
            </w:tcBorders>
          </w:tcPr>
          <w:p w:rsidR="00CA4D7B" w:rsidRPr="00A76444" w:rsidRDefault="00CA4D7B" w:rsidP="00C907C1">
            <w:pPr>
              <w:spacing w:line="240" w:lineRule="auto"/>
              <w:jc w:val="center"/>
              <w:rPr>
                <w:color w:val="000000"/>
                <w:szCs w:val="24"/>
                <w:lang w:eastAsia="ru-RU"/>
              </w:rPr>
            </w:pPr>
            <w:r w:rsidRPr="00A76444">
              <w:rPr>
                <w:color w:val="000000"/>
                <w:szCs w:val="24"/>
                <w:lang w:eastAsia="ru-RU"/>
              </w:rPr>
              <w:t>128,15</w:t>
            </w:r>
          </w:p>
        </w:tc>
      </w:tr>
      <w:tr w:rsidR="00CA4D7B" w:rsidRPr="00A76444" w:rsidTr="00C907C1">
        <w:trPr>
          <w:trHeight w:val="291"/>
        </w:trPr>
        <w:tc>
          <w:tcPr>
            <w:tcW w:w="2835" w:type="dxa"/>
            <w:tcBorders>
              <w:top w:val="single" w:sz="4" w:space="0" w:color="auto"/>
            </w:tcBorders>
          </w:tcPr>
          <w:p w:rsidR="00CA4D7B" w:rsidRPr="00A76444" w:rsidRDefault="00CA4D7B" w:rsidP="00C907C1">
            <w:pPr>
              <w:spacing w:line="360" w:lineRule="auto"/>
              <w:rPr>
                <w:color w:val="000000"/>
                <w:szCs w:val="24"/>
                <w:lang w:eastAsia="ru-RU"/>
              </w:rPr>
            </w:pPr>
            <w:r w:rsidRPr="00A76444">
              <w:rPr>
                <w:color w:val="000000"/>
                <w:szCs w:val="24"/>
                <w:lang w:eastAsia="ru-RU"/>
              </w:rPr>
              <w:t xml:space="preserve">Энерговооруженность, </w:t>
            </w:r>
            <w:proofErr w:type="spellStart"/>
            <w:r w:rsidRPr="00A76444">
              <w:rPr>
                <w:color w:val="000000"/>
                <w:szCs w:val="24"/>
                <w:lang w:eastAsia="ru-RU"/>
              </w:rPr>
              <w:t>л.</w:t>
            </w:r>
            <w:proofErr w:type="gramStart"/>
            <w:r w:rsidRPr="00A76444">
              <w:rPr>
                <w:color w:val="000000"/>
                <w:szCs w:val="24"/>
                <w:lang w:eastAsia="ru-RU"/>
              </w:rPr>
              <w:t>с</w:t>
            </w:r>
            <w:proofErr w:type="spellEnd"/>
            <w:proofErr w:type="gramEnd"/>
            <w:r w:rsidRPr="00A76444">
              <w:rPr>
                <w:color w:val="000000"/>
                <w:szCs w:val="24"/>
                <w:lang w:eastAsia="ru-RU"/>
              </w:rPr>
              <w:t>.</w:t>
            </w:r>
          </w:p>
        </w:tc>
        <w:tc>
          <w:tcPr>
            <w:tcW w:w="1134" w:type="dxa"/>
            <w:tcBorders>
              <w:top w:val="single" w:sz="4" w:space="0" w:color="auto"/>
            </w:tcBorders>
          </w:tcPr>
          <w:p w:rsidR="00CA4D7B" w:rsidRPr="00A76444" w:rsidRDefault="00CA4D7B" w:rsidP="00C907C1">
            <w:pPr>
              <w:spacing w:line="360" w:lineRule="auto"/>
              <w:jc w:val="center"/>
              <w:rPr>
                <w:color w:val="000000"/>
                <w:szCs w:val="24"/>
                <w:lang w:eastAsia="ru-RU"/>
              </w:rPr>
            </w:pPr>
            <w:r w:rsidRPr="00A76444">
              <w:rPr>
                <w:color w:val="000000"/>
                <w:szCs w:val="24"/>
                <w:lang w:eastAsia="ru-RU"/>
              </w:rPr>
              <w:t>38,77</w:t>
            </w:r>
          </w:p>
        </w:tc>
        <w:tc>
          <w:tcPr>
            <w:tcW w:w="1134" w:type="dxa"/>
            <w:tcBorders>
              <w:top w:val="single" w:sz="4" w:space="0" w:color="auto"/>
            </w:tcBorders>
          </w:tcPr>
          <w:p w:rsidR="00CA4D7B" w:rsidRPr="00A76444" w:rsidRDefault="00CA4D7B" w:rsidP="00C907C1">
            <w:pPr>
              <w:spacing w:line="360" w:lineRule="auto"/>
              <w:jc w:val="center"/>
              <w:rPr>
                <w:szCs w:val="24"/>
                <w:lang w:eastAsia="ru-RU"/>
              </w:rPr>
            </w:pPr>
            <w:r w:rsidRPr="00A76444">
              <w:rPr>
                <w:szCs w:val="24"/>
                <w:lang w:eastAsia="ru-RU"/>
              </w:rPr>
              <w:t>41,00</w:t>
            </w:r>
          </w:p>
        </w:tc>
        <w:tc>
          <w:tcPr>
            <w:tcW w:w="1134" w:type="dxa"/>
            <w:tcBorders>
              <w:top w:val="single" w:sz="4" w:space="0" w:color="auto"/>
            </w:tcBorders>
          </w:tcPr>
          <w:p w:rsidR="00CA4D7B" w:rsidRPr="00A76444" w:rsidRDefault="00CA4D7B" w:rsidP="00C907C1">
            <w:pPr>
              <w:spacing w:line="360" w:lineRule="auto"/>
              <w:jc w:val="center"/>
              <w:rPr>
                <w:szCs w:val="24"/>
                <w:lang w:eastAsia="ru-RU"/>
              </w:rPr>
            </w:pPr>
            <w:r w:rsidRPr="00A76444">
              <w:rPr>
                <w:szCs w:val="24"/>
                <w:lang w:eastAsia="ru-RU"/>
              </w:rPr>
              <w:t>49,28</w:t>
            </w:r>
          </w:p>
        </w:tc>
        <w:tc>
          <w:tcPr>
            <w:tcW w:w="1134" w:type="dxa"/>
            <w:tcBorders>
              <w:top w:val="single" w:sz="4" w:space="0" w:color="auto"/>
            </w:tcBorders>
          </w:tcPr>
          <w:p w:rsidR="00CA4D7B" w:rsidRPr="00A76444" w:rsidRDefault="00CA4D7B" w:rsidP="00C907C1">
            <w:pPr>
              <w:spacing w:line="360" w:lineRule="auto"/>
              <w:jc w:val="center"/>
              <w:rPr>
                <w:color w:val="000000"/>
                <w:szCs w:val="24"/>
                <w:lang w:eastAsia="ru-RU"/>
              </w:rPr>
            </w:pPr>
            <w:r w:rsidRPr="00A76444">
              <w:rPr>
                <w:color w:val="000000"/>
                <w:szCs w:val="24"/>
                <w:lang w:eastAsia="ru-RU"/>
              </w:rPr>
              <w:t>49,44</w:t>
            </w:r>
          </w:p>
        </w:tc>
        <w:tc>
          <w:tcPr>
            <w:tcW w:w="1134" w:type="dxa"/>
            <w:tcBorders>
              <w:top w:val="single" w:sz="4" w:space="0" w:color="auto"/>
            </w:tcBorders>
          </w:tcPr>
          <w:p w:rsidR="00CA4D7B" w:rsidRPr="00A76444" w:rsidRDefault="00CA4D7B" w:rsidP="00C907C1">
            <w:pPr>
              <w:spacing w:line="360" w:lineRule="auto"/>
              <w:jc w:val="center"/>
              <w:rPr>
                <w:color w:val="000000"/>
                <w:szCs w:val="24"/>
                <w:lang w:eastAsia="ru-RU"/>
              </w:rPr>
            </w:pPr>
            <w:r w:rsidRPr="00A76444">
              <w:rPr>
                <w:color w:val="000000"/>
                <w:szCs w:val="24"/>
                <w:lang w:eastAsia="ru-RU"/>
              </w:rPr>
              <w:t>51,09</w:t>
            </w:r>
          </w:p>
        </w:tc>
        <w:tc>
          <w:tcPr>
            <w:tcW w:w="1134" w:type="dxa"/>
            <w:tcBorders>
              <w:top w:val="single" w:sz="4" w:space="0" w:color="auto"/>
            </w:tcBorders>
          </w:tcPr>
          <w:p w:rsidR="00CA4D7B" w:rsidRPr="00A76444" w:rsidRDefault="00CA4D7B" w:rsidP="00C907C1">
            <w:pPr>
              <w:spacing w:line="360" w:lineRule="auto"/>
              <w:jc w:val="center"/>
              <w:rPr>
                <w:color w:val="000000"/>
                <w:szCs w:val="24"/>
                <w:lang w:eastAsia="ru-RU"/>
              </w:rPr>
            </w:pPr>
            <w:r w:rsidRPr="00A76444">
              <w:rPr>
                <w:color w:val="000000"/>
                <w:szCs w:val="24"/>
                <w:lang w:eastAsia="ru-RU"/>
              </w:rPr>
              <w:t>131,78</w:t>
            </w:r>
          </w:p>
        </w:tc>
      </w:tr>
    </w:tbl>
    <w:p w:rsidR="00CA4D7B" w:rsidRPr="00A76444" w:rsidRDefault="00CA4D7B" w:rsidP="00CA4D7B">
      <w:pPr>
        <w:spacing w:line="360" w:lineRule="auto"/>
        <w:ind w:firstLine="540"/>
        <w:rPr>
          <w:color w:val="000000"/>
          <w:sz w:val="28"/>
          <w:lang w:eastAsia="ru-RU"/>
        </w:rPr>
      </w:pPr>
    </w:p>
    <w:p w:rsidR="00CA4D7B" w:rsidRPr="00A76444" w:rsidRDefault="00CA4D7B" w:rsidP="00CA4D7B">
      <w:pPr>
        <w:spacing w:line="360" w:lineRule="auto"/>
        <w:ind w:firstLine="540"/>
        <w:rPr>
          <w:color w:val="000000"/>
          <w:sz w:val="28"/>
          <w:lang w:eastAsia="ru-RU"/>
        </w:rPr>
      </w:pPr>
      <w:r w:rsidRPr="00A76444">
        <w:rPr>
          <w:color w:val="000000"/>
          <w:sz w:val="28"/>
          <w:lang w:eastAsia="ru-RU"/>
        </w:rPr>
        <w:t xml:space="preserve">По данным таблицы 7 фондоотдача повысилась незначительно по сравнению с 2012 годом на 1,3 %. Это свидетельствует о повышении эффективности использования основных средств. </w:t>
      </w:r>
    </w:p>
    <w:p w:rsidR="00CA4D7B" w:rsidRPr="00A76444" w:rsidRDefault="00CA4D7B" w:rsidP="00CA4D7B">
      <w:pPr>
        <w:spacing w:line="360" w:lineRule="auto"/>
        <w:ind w:firstLine="540"/>
        <w:rPr>
          <w:color w:val="000000"/>
          <w:sz w:val="28"/>
          <w:lang w:eastAsia="ru-RU"/>
        </w:rPr>
      </w:pPr>
      <w:proofErr w:type="spellStart"/>
      <w:r w:rsidRPr="00A76444">
        <w:rPr>
          <w:color w:val="000000"/>
          <w:sz w:val="28"/>
          <w:lang w:eastAsia="ru-RU"/>
        </w:rPr>
        <w:t>Фондоемкость</w:t>
      </w:r>
      <w:proofErr w:type="spellEnd"/>
      <w:r w:rsidRPr="00A76444">
        <w:rPr>
          <w:color w:val="000000"/>
          <w:sz w:val="28"/>
          <w:lang w:eastAsia="ru-RU"/>
        </w:rPr>
        <w:t xml:space="preserve"> труда, наоборот, незначительно снизилась на 1,26%. Показатель </w:t>
      </w:r>
      <w:proofErr w:type="spellStart"/>
      <w:r w:rsidRPr="00A76444">
        <w:rPr>
          <w:color w:val="000000"/>
          <w:sz w:val="28"/>
          <w:lang w:eastAsia="ru-RU"/>
        </w:rPr>
        <w:t>фондовооруженности</w:t>
      </w:r>
      <w:proofErr w:type="spellEnd"/>
      <w:r w:rsidRPr="00A76444">
        <w:rPr>
          <w:color w:val="000000"/>
          <w:sz w:val="28"/>
          <w:lang w:eastAsia="ru-RU"/>
        </w:rPr>
        <w:t xml:space="preserve"> увеличился на 77,56 %. Данное повышение свидетельствует о том, что увеличился объем основных фондов на одного работника. В 2016 году по сравнению с 2012 годом показатель </w:t>
      </w:r>
      <w:proofErr w:type="spellStart"/>
      <w:r w:rsidRPr="00A76444">
        <w:rPr>
          <w:color w:val="000000"/>
          <w:sz w:val="28"/>
          <w:lang w:eastAsia="ru-RU"/>
        </w:rPr>
        <w:t>фондообеспеченности</w:t>
      </w:r>
      <w:proofErr w:type="spellEnd"/>
      <w:r w:rsidRPr="00A76444">
        <w:rPr>
          <w:color w:val="000000"/>
          <w:sz w:val="28"/>
          <w:lang w:eastAsia="ru-RU"/>
        </w:rPr>
        <w:t xml:space="preserve">  увеличился на 67,29%. Показатели </w:t>
      </w:r>
      <w:proofErr w:type="spellStart"/>
      <w:r w:rsidRPr="00A76444">
        <w:rPr>
          <w:color w:val="000000"/>
          <w:sz w:val="28"/>
          <w:lang w:eastAsia="ru-RU"/>
        </w:rPr>
        <w:t>энергообеспеченности</w:t>
      </w:r>
      <w:proofErr w:type="spellEnd"/>
      <w:r w:rsidRPr="00A76444">
        <w:rPr>
          <w:color w:val="000000"/>
          <w:sz w:val="28"/>
          <w:lang w:eastAsia="ru-RU"/>
        </w:rPr>
        <w:t xml:space="preserve"> и энерговооруженности так же увеличилась. </w:t>
      </w:r>
    </w:p>
    <w:p w:rsidR="00CA4D7B" w:rsidRPr="00A76444" w:rsidRDefault="00CA4D7B" w:rsidP="00CA4D7B">
      <w:pPr>
        <w:spacing w:line="360" w:lineRule="auto"/>
        <w:ind w:firstLine="540"/>
        <w:rPr>
          <w:color w:val="000000"/>
          <w:sz w:val="28"/>
          <w:lang w:eastAsia="ru-RU"/>
        </w:rPr>
      </w:pPr>
    </w:p>
    <w:p w:rsidR="00CA4D7B" w:rsidRPr="00A76444" w:rsidRDefault="00CA4D7B" w:rsidP="00CA4D7B">
      <w:pPr>
        <w:keepNext/>
        <w:widowControl w:val="0"/>
        <w:autoSpaceDE w:val="0"/>
        <w:autoSpaceDN w:val="0"/>
        <w:adjustRightInd w:val="0"/>
        <w:spacing w:line="360" w:lineRule="auto"/>
        <w:contextualSpacing/>
        <w:jc w:val="center"/>
        <w:outlineLvl w:val="1"/>
        <w:rPr>
          <w:bCs/>
          <w:iCs/>
          <w:sz w:val="28"/>
          <w:lang w:eastAsia="ru-RU"/>
        </w:rPr>
      </w:pPr>
      <w:r w:rsidRPr="00A76444">
        <w:rPr>
          <w:bCs/>
          <w:iCs/>
          <w:sz w:val="28"/>
          <w:lang w:eastAsia="ru-RU"/>
        </w:rPr>
        <w:t>2.5 Трудовые ресурсы предприятия</w:t>
      </w:r>
    </w:p>
    <w:p w:rsidR="00CA4D7B" w:rsidRPr="00A76444" w:rsidRDefault="00CA4D7B" w:rsidP="00CA4D7B">
      <w:pPr>
        <w:keepNext/>
        <w:widowControl w:val="0"/>
        <w:autoSpaceDE w:val="0"/>
        <w:autoSpaceDN w:val="0"/>
        <w:adjustRightInd w:val="0"/>
        <w:spacing w:line="360" w:lineRule="auto"/>
        <w:ind w:firstLine="708"/>
        <w:contextualSpacing/>
        <w:outlineLvl w:val="1"/>
        <w:rPr>
          <w:bCs/>
          <w:iCs/>
          <w:sz w:val="28"/>
          <w:lang w:eastAsia="ru-RU"/>
        </w:rPr>
      </w:pPr>
      <w:r w:rsidRPr="00A76444">
        <w:rPr>
          <w:bCs/>
          <w:iCs/>
          <w:sz w:val="28"/>
          <w:lang w:eastAsia="ru-RU"/>
        </w:rPr>
        <w:t xml:space="preserve">Трудовые ресурсы как экономическая категория </w:t>
      </w:r>
      <w:proofErr w:type="gramStart"/>
      <w:r w:rsidRPr="00A76444">
        <w:rPr>
          <w:bCs/>
          <w:iCs/>
          <w:sz w:val="28"/>
          <w:lang w:eastAsia="ru-RU"/>
        </w:rPr>
        <w:t>обозначают трудоспособную часть</w:t>
      </w:r>
      <w:proofErr w:type="gramEnd"/>
      <w:r w:rsidRPr="00A76444">
        <w:rPr>
          <w:bCs/>
          <w:iCs/>
          <w:sz w:val="28"/>
          <w:lang w:eastAsia="ru-RU"/>
        </w:rPr>
        <w:t xml:space="preserve"> всего населения страны, способную в силу интеллектуальных и психофизиологических характеристик заниматься производством материальных благ или услуг. К этому виду ресурсов относятся все занятые в экономике люди, а также те, кто не занят в ней, но способен трудиться. </w:t>
      </w:r>
    </w:p>
    <w:p w:rsidR="00CA4D7B" w:rsidRPr="00A76444" w:rsidRDefault="00CA4D7B" w:rsidP="00CA4D7B">
      <w:pPr>
        <w:keepNext/>
        <w:widowControl w:val="0"/>
        <w:autoSpaceDE w:val="0"/>
        <w:autoSpaceDN w:val="0"/>
        <w:adjustRightInd w:val="0"/>
        <w:spacing w:line="360" w:lineRule="auto"/>
        <w:ind w:firstLine="708"/>
        <w:contextualSpacing/>
        <w:outlineLvl w:val="1"/>
        <w:rPr>
          <w:bCs/>
          <w:iCs/>
          <w:sz w:val="28"/>
          <w:lang w:eastAsia="ru-RU"/>
        </w:rPr>
      </w:pPr>
      <w:r w:rsidRPr="00A76444">
        <w:rPr>
          <w:bCs/>
          <w:iCs/>
          <w:sz w:val="28"/>
          <w:lang w:eastAsia="ru-RU"/>
        </w:rPr>
        <w:t xml:space="preserve">Трудовые ресурсы предприятия (персонал) – это совокупность всех физических лиц, которые состоят с предприятием как с юридическим  лицом в регулируемых договором найма отношениях. </w:t>
      </w:r>
      <w:r w:rsidRPr="00A76444">
        <w:rPr>
          <w:bCs/>
          <w:iCs/>
          <w:sz w:val="28"/>
          <w:lang w:eastAsia="ru-RU"/>
        </w:rPr>
        <w:tab/>
      </w:r>
    </w:p>
    <w:p w:rsidR="00CA4D7B" w:rsidRPr="00A76444" w:rsidRDefault="00CA4D7B" w:rsidP="00CA4D7B">
      <w:pPr>
        <w:keepNext/>
        <w:widowControl w:val="0"/>
        <w:autoSpaceDE w:val="0"/>
        <w:autoSpaceDN w:val="0"/>
        <w:adjustRightInd w:val="0"/>
        <w:spacing w:line="360" w:lineRule="auto"/>
        <w:ind w:firstLine="708"/>
        <w:contextualSpacing/>
        <w:outlineLvl w:val="1"/>
        <w:rPr>
          <w:bCs/>
          <w:iCs/>
          <w:sz w:val="28"/>
          <w:lang w:eastAsia="ru-RU"/>
        </w:rPr>
      </w:pPr>
      <w:r w:rsidRPr="00A76444">
        <w:rPr>
          <w:bCs/>
          <w:iCs/>
          <w:sz w:val="28"/>
          <w:lang w:eastAsia="ru-RU"/>
        </w:rPr>
        <w:t xml:space="preserve">От качества трудовых ресурсов предприятия зависит результат его деятельности и конкурентоспособность. Характерно, что в отличие от других ресурсов предприятия, только эта группа может требовать от работодателей изменения условий работы и оплаты, а также сотрудники предприятия  могут добровольно отказываться от выполнения работ и увольняться по собственному желанию. </w:t>
      </w:r>
    </w:p>
    <w:p w:rsidR="00CA4D7B" w:rsidRPr="00A76444" w:rsidRDefault="00CA4D7B" w:rsidP="00CA4D7B">
      <w:pPr>
        <w:keepNext/>
        <w:widowControl w:val="0"/>
        <w:autoSpaceDE w:val="0"/>
        <w:autoSpaceDN w:val="0"/>
        <w:adjustRightInd w:val="0"/>
        <w:spacing w:line="360" w:lineRule="auto"/>
        <w:ind w:firstLine="708"/>
        <w:contextualSpacing/>
        <w:outlineLvl w:val="1"/>
        <w:rPr>
          <w:bCs/>
          <w:iCs/>
          <w:sz w:val="28"/>
          <w:lang w:eastAsia="ru-RU"/>
        </w:rPr>
      </w:pPr>
      <w:r w:rsidRPr="00A76444">
        <w:rPr>
          <w:bCs/>
          <w:iCs/>
          <w:sz w:val="28"/>
          <w:lang w:eastAsia="ru-RU"/>
        </w:rPr>
        <w:t>Трудовые ресурсы предприятия обладают двумя ключевыми характеристиками: структурой и численностью. В таблице 8 рассмотрим численность работников и фонд заработной платы.</w:t>
      </w:r>
    </w:p>
    <w:p w:rsidR="00CA4D7B" w:rsidRPr="00A76444" w:rsidRDefault="00CA4D7B" w:rsidP="00CA4D7B">
      <w:pPr>
        <w:spacing w:line="360" w:lineRule="auto"/>
        <w:ind w:firstLine="708"/>
        <w:contextualSpacing/>
        <w:rPr>
          <w:sz w:val="28"/>
          <w:lang w:eastAsia="ru-RU"/>
        </w:rPr>
      </w:pPr>
    </w:p>
    <w:p w:rsidR="00CA4D7B" w:rsidRPr="00A76444" w:rsidRDefault="00CA4D7B" w:rsidP="00CA4D7B">
      <w:pPr>
        <w:spacing w:line="360" w:lineRule="auto"/>
        <w:ind w:firstLine="708"/>
        <w:contextualSpacing/>
        <w:rPr>
          <w:sz w:val="28"/>
          <w:lang w:eastAsia="ru-RU"/>
        </w:rPr>
      </w:pPr>
      <w:r w:rsidRPr="00A76444">
        <w:rPr>
          <w:sz w:val="28"/>
          <w:lang w:eastAsia="ru-RU"/>
        </w:rPr>
        <w:t>Из таблицы видно, что численность работников всего в хозяйстве понизилась за анализируемый период, в то же время заработная плата увеличивается. По сравнению с 2012 годом заработная плата увеличилась в 2016 году на 38%.</w:t>
      </w:r>
    </w:p>
    <w:p w:rsidR="00CA4D7B" w:rsidRPr="00A76444" w:rsidRDefault="00CA4D7B" w:rsidP="00CA4D7B">
      <w:pPr>
        <w:spacing w:line="360" w:lineRule="auto"/>
        <w:ind w:firstLine="708"/>
        <w:contextualSpacing/>
        <w:rPr>
          <w:sz w:val="28"/>
          <w:lang w:eastAsia="ru-RU"/>
        </w:rPr>
      </w:pPr>
      <w:r w:rsidRPr="00A76444">
        <w:rPr>
          <w:sz w:val="28"/>
          <w:lang w:eastAsia="ru-RU"/>
        </w:rPr>
        <w:t xml:space="preserve">Численность специалистов почти не изменилась, а заработная плата к 2016 году увеличилась по сравнению с 2012 годом на 42%. </w:t>
      </w:r>
    </w:p>
    <w:p w:rsidR="00CA4D7B" w:rsidRPr="00A76444" w:rsidRDefault="00CA4D7B" w:rsidP="00CA4D7B">
      <w:pPr>
        <w:spacing w:line="360" w:lineRule="auto"/>
        <w:ind w:right="-1"/>
        <w:outlineLvl w:val="1"/>
        <w:rPr>
          <w:sz w:val="28"/>
          <w:lang w:eastAsia="ru-RU"/>
        </w:rPr>
      </w:pPr>
    </w:p>
    <w:p w:rsidR="00CA4D7B" w:rsidRPr="00A76444" w:rsidRDefault="00CA4D7B" w:rsidP="00CA4D7B">
      <w:pPr>
        <w:shd w:val="clear" w:color="auto" w:fill="FFFFFF"/>
        <w:spacing w:line="360" w:lineRule="auto"/>
        <w:ind w:firstLine="540"/>
        <w:jc w:val="center"/>
        <w:rPr>
          <w:sz w:val="28"/>
          <w:lang w:eastAsia="ru-RU"/>
        </w:rPr>
      </w:pPr>
      <w:r w:rsidRPr="00A76444">
        <w:rPr>
          <w:sz w:val="28"/>
          <w:shd w:val="clear" w:color="auto" w:fill="FFFFFF"/>
          <w:lang w:eastAsia="ru-RU"/>
        </w:rPr>
        <w:t>2.6 Анализ финансовой устойчивости организации</w:t>
      </w:r>
    </w:p>
    <w:p w:rsidR="00CA4D7B" w:rsidRPr="00A76444" w:rsidRDefault="00CA4D7B" w:rsidP="00CA4D7B">
      <w:pPr>
        <w:shd w:val="clear" w:color="auto" w:fill="FFFFFF"/>
        <w:spacing w:line="360" w:lineRule="auto"/>
        <w:ind w:firstLine="540"/>
        <w:rPr>
          <w:color w:val="000000"/>
          <w:sz w:val="28"/>
          <w:shd w:val="clear" w:color="auto" w:fill="FFFFFF"/>
          <w:lang w:eastAsia="ru-RU"/>
        </w:rPr>
      </w:pPr>
      <w:r w:rsidRPr="00A76444">
        <w:rPr>
          <w:color w:val="000000"/>
          <w:sz w:val="28"/>
          <w:shd w:val="clear" w:color="auto" w:fill="FFFFFF"/>
          <w:lang w:eastAsia="ru-RU"/>
        </w:rPr>
        <w:t xml:space="preserve">Финансовая устойчивость организации – это такое состояние ее финансовых ресурсов, их распределение и использование, которое обеспечивает развитие организации на основе роста прибыли и капитала при сохранении платежеспособности и кредитоспособности в условиях допустимого риска. Финансовая устойчивость определяется на основе соотношения разных видов источников финансирования и его соответствия составу активов </w:t>
      </w:r>
    </w:p>
    <w:p w:rsidR="00CA4D7B" w:rsidRPr="00A76444" w:rsidRDefault="00CA4D7B" w:rsidP="00CA4D7B">
      <w:pPr>
        <w:shd w:val="clear" w:color="auto" w:fill="FFFFFF"/>
        <w:spacing w:line="360" w:lineRule="auto"/>
        <w:ind w:firstLine="540"/>
        <w:rPr>
          <w:color w:val="000000"/>
          <w:sz w:val="28"/>
          <w:lang w:eastAsia="ru-RU"/>
        </w:rPr>
      </w:pPr>
      <w:r w:rsidRPr="00A76444">
        <w:rPr>
          <w:color w:val="000000"/>
          <w:sz w:val="28"/>
          <w:lang w:eastAsia="ru-RU"/>
        </w:rPr>
        <w:t xml:space="preserve">Финансовая устойчивость может быть оценена с помощью относительных показателей </w:t>
      </w:r>
      <w:r w:rsidRPr="00A76444">
        <w:rPr>
          <w:color w:val="000000"/>
          <w:sz w:val="28"/>
          <w:shd w:val="clear" w:color="auto" w:fill="FFFFFF"/>
          <w:lang w:eastAsia="ru-RU"/>
        </w:rPr>
        <w:t>–</w:t>
      </w:r>
      <w:r w:rsidRPr="00A76444">
        <w:rPr>
          <w:color w:val="000000"/>
          <w:sz w:val="28"/>
          <w:lang w:eastAsia="ru-RU"/>
        </w:rPr>
        <w:t xml:space="preserve"> коэффициентов, характеризующих степень независимости организации от внешних источников финансирования.</w:t>
      </w:r>
    </w:p>
    <w:p w:rsidR="00CA4D7B" w:rsidRPr="00A76444" w:rsidRDefault="00CA4D7B" w:rsidP="00CA4D7B">
      <w:pPr>
        <w:shd w:val="clear" w:color="auto" w:fill="FFFFFF"/>
        <w:spacing w:line="360" w:lineRule="auto"/>
        <w:ind w:firstLine="540"/>
        <w:rPr>
          <w:color w:val="000000"/>
          <w:sz w:val="28"/>
          <w:shd w:val="clear" w:color="auto" w:fill="FFFFFF"/>
          <w:lang w:eastAsia="ru-RU"/>
        </w:rPr>
      </w:pPr>
      <w:r w:rsidRPr="00A76444">
        <w:rPr>
          <w:color w:val="000000"/>
          <w:sz w:val="28"/>
          <w:lang w:eastAsia="ru-RU"/>
        </w:rPr>
        <w:t>Данный показатель является отражением стабильного превышения доходов над расходами, обеспечивает свободное маневрирование денежными средствами предприятия и путем эффективного их использования способствует бесперебойному процессу производства и реализации продукции. Иными словами, финансовая устойчивость фирмы - это состояние ее финансовых ресурсов, их распределение и использование, которые обеспечивают развитие фирмы на основе роста прибыли и капитала при сохранении платежеспособности и кредитоспособности в условиях допустимого уровня риска. Поэтому финансовая устойчивость формируется в процессе всей производственно-хозяйственной деятельности и является главным компонентом общей устойчивости предприятия.</w:t>
      </w:r>
      <w:r w:rsidRPr="00A76444">
        <w:rPr>
          <w:color w:val="000000"/>
          <w:sz w:val="28"/>
          <w:shd w:val="clear" w:color="auto" w:fill="FFFFFF"/>
          <w:lang w:eastAsia="ru-RU"/>
        </w:rPr>
        <w:t xml:space="preserve"> </w:t>
      </w:r>
    </w:p>
    <w:p w:rsidR="00CA4D7B" w:rsidRPr="00A76444" w:rsidRDefault="00CA4D7B" w:rsidP="00CA4D7B">
      <w:pPr>
        <w:shd w:val="clear" w:color="auto" w:fill="FFFFFF"/>
        <w:spacing w:line="360" w:lineRule="auto"/>
        <w:ind w:firstLine="708"/>
        <w:rPr>
          <w:color w:val="000000"/>
          <w:sz w:val="28"/>
          <w:lang w:eastAsia="ru-RU"/>
        </w:rPr>
      </w:pPr>
      <w:r w:rsidRPr="00A76444">
        <w:rPr>
          <w:color w:val="000000"/>
          <w:sz w:val="28"/>
          <w:shd w:val="clear" w:color="auto" w:fill="FFFFFF"/>
          <w:lang w:eastAsia="ru-RU"/>
        </w:rPr>
        <w:t xml:space="preserve">Полученные результаты позволяют увидеть, что исследуемая организация характеризуется достаточно высокой независимостью от внешних источников финансирования, коэффициент автономии организации по состоянию на отчетную дату составил 0.9554 (доля собственных средств в общей величине источников финансирования на конец отчетного периода составляет 95,5%). Полученное значение свидетельствует о высоком </w:t>
      </w:r>
      <w:r w:rsidRPr="00A76444">
        <w:rPr>
          <w:color w:val="000000"/>
          <w:sz w:val="28"/>
          <w:lang w:eastAsia="ru-RU"/>
        </w:rPr>
        <w:t>балансе собственного и заемного капитала. Другими словами данный показатель свидетельствует о хорошем финансовом положении. О достаточно устойчивом финансовом состоянии свидетельствует тот факт, что на конец периода коэффициент обеспеченности собственными оборотными средствами составил 0,9720, т.е. 97,2% собственных средств организации направлено на пополнение оборотных активов.</w:t>
      </w:r>
    </w:p>
    <w:p w:rsidR="00CA4D7B" w:rsidRPr="00A76444" w:rsidRDefault="00CA4D7B" w:rsidP="00CA4D7B">
      <w:pPr>
        <w:spacing w:line="360" w:lineRule="auto"/>
        <w:rPr>
          <w:sz w:val="28"/>
        </w:rPr>
      </w:pPr>
      <w:r w:rsidRPr="00A76444">
        <w:rPr>
          <w:color w:val="000000"/>
          <w:sz w:val="28"/>
          <w:lang w:eastAsia="ru-RU"/>
        </w:rPr>
        <w:t>Коэффициент обеспеченности запасов источниками собственных</w:t>
      </w:r>
      <w:r w:rsidRPr="00A76444">
        <w:rPr>
          <w:color w:val="000000"/>
          <w:sz w:val="28"/>
          <w:shd w:val="clear" w:color="auto" w:fill="FFFFFF"/>
          <w:lang w:eastAsia="ru-RU"/>
        </w:rPr>
        <w:t xml:space="preserve"> оборотных средств в пределах нормативного значения, т.е. </w:t>
      </w:r>
      <w:proofErr w:type="gramStart"/>
      <w:r w:rsidRPr="00A76444">
        <w:rPr>
          <w:color w:val="000000"/>
          <w:sz w:val="28"/>
          <w:shd w:val="clear" w:color="auto" w:fill="FFFFFF"/>
          <w:lang w:eastAsia="ru-RU"/>
        </w:rPr>
        <w:t>организация</w:t>
      </w:r>
      <w:proofErr w:type="gramEnd"/>
      <w:r w:rsidRPr="00A76444">
        <w:rPr>
          <w:color w:val="000000"/>
          <w:sz w:val="28"/>
          <w:shd w:val="clear" w:color="auto" w:fill="FFFFFF"/>
          <w:lang w:eastAsia="ru-RU"/>
        </w:rPr>
        <w:t xml:space="preserve"> зависит от заемных источников средств при формировании своих оборотных активов. </w:t>
      </w:r>
      <w:r w:rsidRPr="00A76444">
        <w:rPr>
          <w:color w:val="000000"/>
          <w:sz w:val="28"/>
          <w:lang w:eastAsia="ru-RU"/>
        </w:rPr>
        <w:br/>
      </w:r>
    </w:p>
    <w:p w:rsidR="00CA4D7B" w:rsidRPr="00A76444" w:rsidRDefault="00CA4D7B" w:rsidP="00CA4D7B">
      <w:pPr>
        <w:spacing w:line="360" w:lineRule="auto"/>
        <w:jc w:val="center"/>
        <w:rPr>
          <w:sz w:val="28"/>
        </w:rPr>
      </w:pPr>
      <w:r w:rsidRPr="00A76444">
        <w:rPr>
          <w:sz w:val="28"/>
        </w:rPr>
        <w:t>2.7 Экономическая эффективность производства</w:t>
      </w:r>
    </w:p>
    <w:p w:rsidR="00CA4D7B" w:rsidRPr="00A76444" w:rsidRDefault="00CA4D7B" w:rsidP="00CA4D7B">
      <w:pPr>
        <w:spacing w:line="360" w:lineRule="auto"/>
        <w:rPr>
          <w:sz w:val="28"/>
        </w:rPr>
      </w:pPr>
      <w:r w:rsidRPr="00A76444">
        <w:rPr>
          <w:sz w:val="28"/>
        </w:rPr>
        <w:t xml:space="preserve">Основными путями повышения экономической эффективности в сельском хозяйстве являются рост валовой продукции, снижение затрат на ее производство и совершенствование каналов реализации. На конечный результат производства влияет существенным образом размер материально-денежных затрат на производство и реализацию продукции. Сокращение производственных расходов во многом определяется эффективным использованием трудовых, земельных и материальных ресурсов. В структуре затрат на производство продукции сельского хозяйства большой удельный вес занимают семена, посадочный материал, оплата труда, а в животноводстве корма и амортизация основных фондов. В этой связи внедрение комплексной механизации возделывания и уборки основных культур в сельском хозяйстве будет способствовать сокращению затрат живого труда, и как следствие этого, размера оплаты труда в общем объеме материально-денежных расходов. </w:t>
      </w:r>
    </w:p>
    <w:p w:rsidR="00CA4D7B" w:rsidRPr="00A76444" w:rsidRDefault="00CA4D7B" w:rsidP="00CA4D7B">
      <w:pPr>
        <w:spacing w:line="360" w:lineRule="auto"/>
        <w:rPr>
          <w:sz w:val="19"/>
          <w:szCs w:val="19"/>
          <w:shd w:val="clear" w:color="auto" w:fill="FFFFFF"/>
        </w:rPr>
      </w:pPr>
      <w:r w:rsidRPr="00A76444">
        <w:rPr>
          <w:sz w:val="28"/>
        </w:rPr>
        <w:t>Необходимо улучшать организацию и управление сельскохозяйственным производством, ибо от правильного решения этой проблемы во многом зависит успех хозяйства. Научность, умение правильно определять перспективу и очередность выполняемых задач, ориентация на повышение достижения науки и техники на передовой опыт, гибкость, способность быстро и четко реагировать на изменяющиеся условия - в этом существо современных требований к управлению</w:t>
      </w:r>
      <w:r w:rsidRPr="00A76444">
        <w:rPr>
          <w:sz w:val="19"/>
          <w:szCs w:val="19"/>
          <w:shd w:val="clear" w:color="auto" w:fill="FFFFFF"/>
        </w:rPr>
        <w:t>.</w:t>
      </w:r>
    </w:p>
    <w:p w:rsidR="00CA4D7B" w:rsidRPr="00A76444" w:rsidRDefault="00CA4D7B" w:rsidP="00CA4D7B">
      <w:pPr>
        <w:spacing w:line="360" w:lineRule="auto"/>
        <w:rPr>
          <w:sz w:val="28"/>
        </w:rPr>
      </w:pPr>
      <w:r w:rsidRPr="00A76444">
        <w:rPr>
          <w:sz w:val="28"/>
        </w:rPr>
        <w:t>На современном этапе развития организационных форм отрасли животноводства особо важную роль приобретает организация управления в комплексах</w:t>
      </w:r>
      <w:r w:rsidRPr="00A76444">
        <w:rPr>
          <w:sz w:val="19"/>
          <w:szCs w:val="19"/>
          <w:shd w:val="clear" w:color="auto" w:fill="FFFFFF"/>
        </w:rPr>
        <w:t xml:space="preserve">. </w:t>
      </w:r>
      <w:r w:rsidRPr="00A76444">
        <w:rPr>
          <w:sz w:val="28"/>
        </w:rPr>
        <w:t xml:space="preserve">Здесь требуется четкое разделение управленческого труда между организаторами и технологами хозяйства, между специалистами, занимающимися производством и материально - техническим снабжением. Выполнение тех и других функций одним и тем же лицом, как это имеет место в колхозах, резко снижает результативность работы. </w:t>
      </w:r>
    </w:p>
    <w:p w:rsidR="00CA4D7B" w:rsidRPr="00A76444" w:rsidRDefault="00CA4D7B" w:rsidP="00CA4D7B">
      <w:pPr>
        <w:spacing w:line="360" w:lineRule="auto"/>
        <w:rPr>
          <w:sz w:val="28"/>
        </w:rPr>
      </w:pPr>
      <w:r w:rsidRPr="00A76444">
        <w:rPr>
          <w:sz w:val="28"/>
        </w:rPr>
        <w:t xml:space="preserve">     Снижение себестоимости сельскохозяйственной продукции является важной проблемой, одним из основных условий повышения эффективности сельского хозяйства. Общество заинтересовано в том, чтобы при меньших затратах производственных ресурсов производилось больше продукции и лучшего качества. </w:t>
      </w:r>
    </w:p>
    <w:p w:rsidR="00CA4D7B" w:rsidRPr="00A76444" w:rsidRDefault="00CA4D7B" w:rsidP="00CA4D7B">
      <w:pPr>
        <w:spacing w:line="360" w:lineRule="auto"/>
        <w:rPr>
          <w:sz w:val="28"/>
        </w:rPr>
      </w:pPr>
      <w:r w:rsidRPr="00A76444">
        <w:rPr>
          <w:sz w:val="28"/>
        </w:rPr>
        <w:t>В целях более эффективной оценки деятельности предприятия и более полного выявления резервов необходимо изучить структуру издержек по экономическому содержанию, то есть по элементам затрат:</w:t>
      </w:r>
    </w:p>
    <w:p w:rsidR="00CA4D7B" w:rsidRPr="00A76444" w:rsidRDefault="00CA4D7B" w:rsidP="00CA4D7B">
      <w:pPr>
        <w:spacing w:line="360" w:lineRule="auto"/>
        <w:rPr>
          <w:sz w:val="28"/>
        </w:rPr>
      </w:pPr>
      <w:r w:rsidRPr="00A76444">
        <w:rPr>
          <w:sz w:val="28"/>
        </w:rPr>
        <w:t>- материальные затраты (за вычетом стоимости возвратных отходов);</w:t>
      </w:r>
    </w:p>
    <w:p w:rsidR="00CA4D7B" w:rsidRPr="00A76444" w:rsidRDefault="00CA4D7B" w:rsidP="00CA4D7B">
      <w:pPr>
        <w:spacing w:line="360" w:lineRule="auto"/>
        <w:rPr>
          <w:sz w:val="28"/>
        </w:rPr>
      </w:pPr>
      <w:r w:rsidRPr="00A76444">
        <w:rPr>
          <w:sz w:val="28"/>
        </w:rPr>
        <w:t>- затраты на оплату труда;</w:t>
      </w:r>
    </w:p>
    <w:p w:rsidR="00CA4D7B" w:rsidRPr="00A76444" w:rsidRDefault="00CA4D7B" w:rsidP="00CA4D7B">
      <w:pPr>
        <w:spacing w:line="360" w:lineRule="auto"/>
        <w:rPr>
          <w:sz w:val="28"/>
        </w:rPr>
      </w:pPr>
      <w:r w:rsidRPr="00A76444">
        <w:rPr>
          <w:sz w:val="28"/>
        </w:rPr>
        <w:t>- отчисления на социальные нужды;</w:t>
      </w:r>
    </w:p>
    <w:p w:rsidR="00CA4D7B" w:rsidRPr="00A76444" w:rsidRDefault="00CA4D7B" w:rsidP="00CA4D7B">
      <w:pPr>
        <w:spacing w:line="360" w:lineRule="auto"/>
        <w:rPr>
          <w:sz w:val="28"/>
        </w:rPr>
      </w:pPr>
      <w:r w:rsidRPr="00A76444">
        <w:rPr>
          <w:sz w:val="28"/>
        </w:rPr>
        <w:t>- амортизация основных фондов;</w:t>
      </w:r>
    </w:p>
    <w:p w:rsidR="00CA4D7B" w:rsidRPr="00A76444" w:rsidRDefault="00CA4D7B" w:rsidP="00CA4D7B">
      <w:pPr>
        <w:spacing w:line="360" w:lineRule="auto"/>
        <w:rPr>
          <w:sz w:val="28"/>
        </w:rPr>
      </w:pPr>
      <w:r w:rsidRPr="00A76444">
        <w:rPr>
          <w:sz w:val="28"/>
        </w:rPr>
        <w:t>- прочие затраты.</w:t>
      </w:r>
    </w:p>
    <w:p w:rsidR="00CA4D7B" w:rsidRPr="00A76444" w:rsidRDefault="00CA4D7B" w:rsidP="00CA4D7B">
      <w:pPr>
        <w:spacing w:line="360" w:lineRule="auto"/>
        <w:rPr>
          <w:sz w:val="28"/>
          <w:shd w:val="clear" w:color="auto" w:fill="FFFFFF"/>
        </w:rPr>
      </w:pPr>
      <w:r w:rsidRPr="00A76444">
        <w:rPr>
          <w:sz w:val="28"/>
          <w:shd w:val="clear" w:color="auto" w:fill="FFFFFF"/>
        </w:rPr>
        <w:t>Рассмотренная классификация затрат по экономическим элементам служит для расчета сметы затрат, для экономического обоснования инвестиций и определения структуры себестоимости продукции.</w:t>
      </w:r>
    </w:p>
    <w:p w:rsidR="00CA4D7B" w:rsidRPr="00A76444" w:rsidRDefault="00CA4D7B" w:rsidP="00CA4D7B">
      <w:pPr>
        <w:spacing w:line="360" w:lineRule="auto"/>
        <w:rPr>
          <w:sz w:val="28"/>
        </w:rPr>
      </w:pPr>
      <w:r w:rsidRPr="00A76444">
        <w:rPr>
          <w:sz w:val="28"/>
        </w:rPr>
        <w:t xml:space="preserve">Деятельность предприятия связана с определенными издержками (затратами). Затраты отражают, сколько и каких ресурсов было использовано. Например, элементами затрат на производство продукции (работ, услуг) являются сырье и материалы, оплата труда и другие материалы, связанные с производством и реализацией продукции (работ, услуг). </w:t>
      </w:r>
    </w:p>
    <w:p w:rsidR="00CA4D7B" w:rsidRPr="00A76444" w:rsidRDefault="00CA4D7B" w:rsidP="00CA4D7B">
      <w:pPr>
        <w:spacing w:line="360" w:lineRule="auto"/>
        <w:rPr>
          <w:sz w:val="28"/>
        </w:rPr>
      </w:pPr>
      <w:r w:rsidRPr="00A76444">
        <w:rPr>
          <w:sz w:val="28"/>
        </w:rPr>
        <w:t>Себестоимость продукции является важнейшим показателем экономической эффективности сельскохозяйственного производства, отражающим эффективность использования ресурсов; результатов внедрения новой техники и прогрессивной технологии; совершенствование организации труда, производства и управления.</w:t>
      </w:r>
    </w:p>
    <w:p w:rsidR="00CA4D7B" w:rsidRPr="00A76444" w:rsidRDefault="00CA4D7B" w:rsidP="00CA4D7B">
      <w:pPr>
        <w:spacing w:line="360" w:lineRule="auto"/>
        <w:rPr>
          <w:sz w:val="28"/>
        </w:rPr>
      </w:pPr>
      <w:r w:rsidRPr="00A76444">
        <w:rPr>
          <w:sz w:val="28"/>
        </w:rPr>
        <w:t>В целях более эффективной оценки деятельности предприятия и более полного выявления резервов необходимо изучить структуру издержек по экономическому содержанию, то есть по элементам затрат:</w:t>
      </w:r>
    </w:p>
    <w:p w:rsidR="00CA4D7B" w:rsidRPr="00A76444" w:rsidRDefault="00CA4D7B" w:rsidP="00CA4D7B">
      <w:pPr>
        <w:spacing w:line="360" w:lineRule="auto"/>
        <w:rPr>
          <w:sz w:val="28"/>
        </w:rPr>
      </w:pPr>
      <w:r w:rsidRPr="00A76444">
        <w:rPr>
          <w:sz w:val="28"/>
        </w:rPr>
        <w:t>В таблице 1</w:t>
      </w:r>
      <w:r>
        <w:rPr>
          <w:sz w:val="28"/>
        </w:rPr>
        <w:t>0 представлен</w:t>
      </w:r>
      <w:r w:rsidRPr="00A76444">
        <w:rPr>
          <w:sz w:val="32"/>
        </w:rPr>
        <w:t xml:space="preserve"> </w:t>
      </w:r>
      <w:r>
        <w:rPr>
          <w:sz w:val="28"/>
          <w:szCs w:val="24"/>
        </w:rPr>
        <w:t>а</w:t>
      </w:r>
      <w:r w:rsidRPr="00A76444">
        <w:rPr>
          <w:sz w:val="28"/>
          <w:szCs w:val="24"/>
        </w:rPr>
        <w:t>нализ себестоимости по статьям затрат</w:t>
      </w:r>
      <w:r w:rsidRPr="00A76444">
        <w:rPr>
          <w:sz w:val="28"/>
        </w:rPr>
        <w:t>.</w:t>
      </w:r>
    </w:p>
    <w:p w:rsidR="00CA4D7B" w:rsidRPr="00A76444" w:rsidRDefault="00CA4D7B" w:rsidP="00CA4D7B">
      <w:pPr>
        <w:spacing w:line="360" w:lineRule="auto"/>
        <w:ind w:left="-142"/>
        <w:rPr>
          <w:szCs w:val="24"/>
        </w:rPr>
      </w:pPr>
      <w:r w:rsidRPr="00A76444">
        <w:rPr>
          <w:szCs w:val="24"/>
        </w:rPr>
        <w:t xml:space="preserve">Таблица 10 - </w:t>
      </w:r>
      <w:r w:rsidRPr="00A76444">
        <w:rPr>
          <w:b/>
          <w:szCs w:val="24"/>
        </w:rPr>
        <w:t>Анализ себестоимости по статьям затрат молока (тыс. руб.)</w:t>
      </w:r>
    </w:p>
    <w:tbl>
      <w:tblPr>
        <w:tblStyle w:val="a7"/>
        <w:tblW w:w="9322" w:type="dxa"/>
        <w:tblLayout w:type="fixed"/>
        <w:tblLook w:val="04A0" w:firstRow="1" w:lastRow="0" w:firstColumn="1" w:lastColumn="0" w:noHBand="0" w:noVBand="1"/>
      </w:tblPr>
      <w:tblGrid>
        <w:gridCol w:w="3085"/>
        <w:gridCol w:w="993"/>
        <w:gridCol w:w="992"/>
        <w:gridCol w:w="992"/>
        <w:gridCol w:w="992"/>
        <w:gridCol w:w="993"/>
        <w:gridCol w:w="1275"/>
      </w:tblGrid>
      <w:tr w:rsidR="00CA4D7B" w:rsidRPr="00A76444" w:rsidTr="00C907C1">
        <w:tc>
          <w:tcPr>
            <w:tcW w:w="3085" w:type="dxa"/>
            <w:vAlign w:val="center"/>
          </w:tcPr>
          <w:p w:rsidR="00CA4D7B" w:rsidRPr="00A76444" w:rsidRDefault="00CA4D7B" w:rsidP="00C907C1">
            <w:pPr>
              <w:contextualSpacing/>
              <w:rPr>
                <w:rFonts w:cs="Times New Roman"/>
                <w:b/>
              </w:rPr>
            </w:pPr>
            <w:r w:rsidRPr="00A76444">
              <w:rPr>
                <w:rFonts w:cs="Times New Roman"/>
                <w:b/>
              </w:rPr>
              <w:t>Статьи затрат</w:t>
            </w:r>
          </w:p>
        </w:tc>
        <w:tc>
          <w:tcPr>
            <w:tcW w:w="993" w:type="dxa"/>
            <w:vAlign w:val="center"/>
          </w:tcPr>
          <w:p w:rsidR="00CA4D7B" w:rsidRPr="00A76444" w:rsidRDefault="00CA4D7B" w:rsidP="00C907C1">
            <w:pPr>
              <w:contextualSpacing/>
              <w:rPr>
                <w:rFonts w:cs="Times New Roman"/>
                <w:b/>
              </w:rPr>
            </w:pPr>
            <w:r w:rsidRPr="00A76444">
              <w:rPr>
                <w:rFonts w:cs="Times New Roman"/>
                <w:b/>
              </w:rPr>
              <w:t>2012 г.</w:t>
            </w:r>
          </w:p>
        </w:tc>
        <w:tc>
          <w:tcPr>
            <w:tcW w:w="992" w:type="dxa"/>
            <w:vAlign w:val="center"/>
          </w:tcPr>
          <w:p w:rsidR="00CA4D7B" w:rsidRPr="00A76444" w:rsidRDefault="00CA4D7B" w:rsidP="00C907C1">
            <w:pPr>
              <w:contextualSpacing/>
              <w:rPr>
                <w:rFonts w:cs="Times New Roman"/>
                <w:b/>
              </w:rPr>
            </w:pPr>
            <w:r w:rsidRPr="00A76444">
              <w:rPr>
                <w:rFonts w:cs="Times New Roman"/>
                <w:b/>
              </w:rPr>
              <w:t>2013 г.</w:t>
            </w:r>
          </w:p>
        </w:tc>
        <w:tc>
          <w:tcPr>
            <w:tcW w:w="992" w:type="dxa"/>
            <w:vAlign w:val="center"/>
          </w:tcPr>
          <w:p w:rsidR="00CA4D7B" w:rsidRPr="00A76444" w:rsidRDefault="00CA4D7B" w:rsidP="00C907C1">
            <w:pPr>
              <w:contextualSpacing/>
              <w:rPr>
                <w:rFonts w:cs="Times New Roman"/>
                <w:b/>
              </w:rPr>
            </w:pPr>
            <w:r w:rsidRPr="00A76444">
              <w:rPr>
                <w:rFonts w:cs="Times New Roman"/>
                <w:b/>
              </w:rPr>
              <w:t>2014 г.</w:t>
            </w:r>
          </w:p>
        </w:tc>
        <w:tc>
          <w:tcPr>
            <w:tcW w:w="992" w:type="dxa"/>
            <w:vAlign w:val="center"/>
          </w:tcPr>
          <w:p w:rsidR="00CA4D7B" w:rsidRPr="00A76444" w:rsidRDefault="00CA4D7B" w:rsidP="00C907C1">
            <w:pPr>
              <w:contextualSpacing/>
              <w:rPr>
                <w:rFonts w:cs="Times New Roman"/>
                <w:b/>
              </w:rPr>
            </w:pPr>
            <w:r w:rsidRPr="00A76444">
              <w:rPr>
                <w:rFonts w:cs="Times New Roman"/>
                <w:b/>
              </w:rPr>
              <w:t>2015 г.</w:t>
            </w:r>
          </w:p>
        </w:tc>
        <w:tc>
          <w:tcPr>
            <w:tcW w:w="993" w:type="dxa"/>
            <w:vAlign w:val="center"/>
          </w:tcPr>
          <w:p w:rsidR="00CA4D7B" w:rsidRPr="00A76444" w:rsidRDefault="00CA4D7B" w:rsidP="00C907C1">
            <w:pPr>
              <w:contextualSpacing/>
              <w:rPr>
                <w:rFonts w:cs="Times New Roman"/>
                <w:b/>
              </w:rPr>
            </w:pPr>
            <w:r w:rsidRPr="00A76444">
              <w:rPr>
                <w:rFonts w:cs="Times New Roman"/>
                <w:b/>
              </w:rPr>
              <w:t>2016 г.</w:t>
            </w:r>
          </w:p>
        </w:tc>
        <w:tc>
          <w:tcPr>
            <w:tcW w:w="1275" w:type="dxa"/>
            <w:vAlign w:val="center"/>
          </w:tcPr>
          <w:p w:rsidR="00CA4D7B" w:rsidRPr="00A76444" w:rsidRDefault="00CA4D7B" w:rsidP="00C907C1">
            <w:pPr>
              <w:contextualSpacing/>
              <w:rPr>
                <w:rFonts w:cs="Times New Roman"/>
                <w:b/>
              </w:rPr>
            </w:pPr>
            <w:r w:rsidRPr="00A76444">
              <w:rPr>
                <w:rFonts w:cs="Times New Roman"/>
                <w:b/>
              </w:rPr>
              <w:t>2016 г. в % к 2012 г.</w:t>
            </w:r>
          </w:p>
        </w:tc>
      </w:tr>
      <w:tr w:rsidR="00CA4D7B" w:rsidRPr="00A76444" w:rsidTr="00C907C1">
        <w:tc>
          <w:tcPr>
            <w:tcW w:w="3085" w:type="dxa"/>
            <w:vAlign w:val="center"/>
          </w:tcPr>
          <w:p w:rsidR="00CA4D7B" w:rsidRPr="00A76444" w:rsidRDefault="00CA4D7B" w:rsidP="00C907C1">
            <w:pPr>
              <w:rPr>
                <w:rFonts w:cs="Times New Roman"/>
                <w:szCs w:val="24"/>
              </w:rPr>
            </w:pPr>
            <w:r w:rsidRPr="00A76444">
              <w:rPr>
                <w:rFonts w:cs="Times New Roman"/>
                <w:szCs w:val="24"/>
              </w:rPr>
              <w:t>1.Материальные затраты</w:t>
            </w:r>
          </w:p>
        </w:tc>
        <w:tc>
          <w:tcPr>
            <w:tcW w:w="993" w:type="dxa"/>
            <w:vAlign w:val="center"/>
          </w:tcPr>
          <w:p w:rsidR="00CA4D7B" w:rsidRPr="00A76444" w:rsidRDefault="00CA4D7B" w:rsidP="00C907C1">
            <w:pPr>
              <w:contextualSpacing/>
              <w:jc w:val="right"/>
              <w:rPr>
                <w:rFonts w:cs="Times New Roman"/>
                <w:szCs w:val="24"/>
              </w:rPr>
            </w:pPr>
            <w:r w:rsidRPr="00A76444">
              <w:rPr>
                <w:rFonts w:cs="Times New Roman"/>
                <w:szCs w:val="24"/>
              </w:rPr>
              <w:t>38557</w:t>
            </w:r>
          </w:p>
        </w:tc>
        <w:tc>
          <w:tcPr>
            <w:tcW w:w="992" w:type="dxa"/>
            <w:vAlign w:val="center"/>
          </w:tcPr>
          <w:p w:rsidR="00CA4D7B" w:rsidRPr="00A76444" w:rsidRDefault="00CA4D7B" w:rsidP="00C907C1">
            <w:pPr>
              <w:contextualSpacing/>
              <w:jc w:val="right"/>
              <w:rPr>
                <w:rFonts w:cs="Times New Roman"/>
                <w:szCs w:val="24"/>
              </w:rPr>
            </w:pPr>
            <w:r w:rsidRPr="00A76444">
              <w:rPr>
                <w:rFonts w:cs="Times New Roman"/>
                <w:szCs w:val="24"/>
              </w:rPr>
              <w:t>56452</w:t>
            </w:r>
          </w:p>
        </w:tc>
        <w:tc>
          <w:tcPr>
            <w:tcW w:w="992" w:type="dxa"/>
            <w:vAlign w:val="center"/>
          </w:tcPr>
          <w:p w:rsidR="00CA4D7B" w:rsidRPr="00A76444" w:rsidRDefault="00CA4D7B" w:rsidP="00C907C1">
            <w:pPr>
              <w:contextualSpacing/>
              <w:jc w:val="right"/>
              <w:rPr>
                <w:rFonts w:cs="Times New Roman"/>
                <w:szCs w:val="24"/>
              </w:rPr>
            </w:pPr>
            <w:r w:rsidRPr="00A76444">
              <w:rPr>
                <w:rFonts w:cs="Times New Roman"/>
                <w:szCs w:val="24"/>
              </w:rPr>
              <w:t>60989</w:t>
            </w:r>
          </w:p>
        </w:tc>
        <w:tc>
          <w:tcPr>
            <w:tcW w:w="992" w:type="dxa"/>
            <w:vAlign w:val="center"/>
          </w:tcPr>
          <w:p w:rsidR="00CA4D7B" w:rsidRPr="00A76444" w:rsidRDefault="00CA4D7B" w:rsidP="00C907C1">
            <w:pPr>
              <w:contextualSpacing/>
              <w:jc w:val="right"/>
              <w:rPr>
                <w:rFonts w:cs="Times New Roman"/>
                <w:szCs w:val="24"/>
              </w:rPr>
            </w:pPr>
            <w:r w:rsidRPr="00A76444">
              <w:rPr>
                <w:rFonts w:cs="Times New Roman"/>
                <w:szCs w:val="24"/>
              </w:rPr>
              <w:t>53473</w:t>
            </w:r>
          </w:p>
        </w:tc>
        <w:tc>
          <w:tcPr>
            <w:tcW w:w="993" w:type="dxa"/>
            <w:vAlign w:val="center"/>
          </w:tcPr>
          <w:p w:rsidR="00CA4D7B" w:rsidRPr="00A76444" w:rsidRDefault="00CA4D7B" w:rsidP="00C907C1">
            <w:pPr>
              <w:contextualSpacing/>
              <w:jc w:val="right"/>
              <w:rPr>
                <w:rFonts w:cs="Times New Roman"/>
                <w:szCs w:val="24"/>
              </w:rPr>
            </w:pPr>
            <w:r w:rsidRPr="00A76444">
              <w:rPr>
                <w:rFonts w:cs="Times New Roman"/>
                <w:szCs w:val="24"/>
              </w:rPr>
              <w:t>61818</w:t>
            </w:r>
          </w:p>
        </w:tc>
        <w:tc>
          <w:tcPr>
            <w:tcW w:w="1275" w:type="dxa"/>
            <w:vAlign w:val="center"/>
          </w:tcPr>
          <w:p w:rsidR="00CA4D7B" w:rsidRPr="00A76444" w:rsidRDefault="00CA4D7B" w:rsidP="00C907C1">
            <w:pPr>
              <w:contextualSpacing/>
              <w:jc w:val="right"/>
              <w:rPr>
                <w:rFonts w:cs="Times New Roman"/>
                <w:szCs w:val="24"/>
              </w:rPr>
            </w:pPr>
            <w:r w:rsidRPr="00A76444">
              <w:rPr>
                <w:rFonts w:cs="Times New Roman"/>
                <w:szCs w:val="24"/>
              </w:rPr>
              <w:t>154,1</w:t>
            </w:r>
          </w:p>
        </w:tc>
      </w:tr>
      <w:tr w:rsidR="00CA4D7B" w:rsidRPr="00A76444" w:rsidTr="00C907C1">
        <w:tc>
          <w:tcPr>
            <w:tcW w:w="3085" w:type="dxa"/>
            <w:vAlign w:val="center"/>
          </w:tcPr>
          <w:p w:rsidR="00CA4D7B" w:rsidRPr="00A76444" w:rsidRDefault="00CA4D7B" w:rsidP="00C907C1">
            <w:pPr>
              <w:contextualSpacing/>
              <w:rPr>
                <w:rFonts w:cs="Times New Roman"/>
                <w:szCs w:val="24"/>
              </w:rPr>
            </w:pPr>
            <w:r w:rsidRPr="00A76444">
              <w:rPr>
                <w:rFonts w:cs="Times New Roman"/>
                <w:szCs w:val="24"/>
              </w:rPr>
              <w:t>Корма</w:t>
            </w:r>
          </w:p>
        </w:tc>
        <w:tc>
          <w:tcPr>
            <w:tcW w:w="993" w:type="dxa"/>
            <w:vAlign w:val="center"/>
          </w:tcPr>
          <w:p w:rsidR="00CA4D7B" w:rsidRPr="00A76444" w:rsidRDefault="00CA4D7B" w:rsidP="00C907C1">
            <w:pPr>
              <w:contextualSpacing/>
              <w:jc w:val="right"/>
              <w:rPr>
                <w:rFonts w:cs="Times New Roman"/>
                <w:szCs w:val="24"/>
              </w:rPr>
            </w:pPr>
            <w:r w:rsidRPr="00A76444">
              <w:rPr>
                <w:rFonts w:cs="Times New Roman"/>
                <w:szCs w:val="24"/>
              </w:rPr>
              <w:t>24168</w:t>
            </w:r>
          </w:p>
        </w:tc>
        <w:tc>
          <w:tcPr>
            <w:tcW w:w="992" w:type="dxa"/>
            <w:vAlign w:val="center"/>
          </w:tcPr>
          <w:p w:rsidR="00CA4D7B" w:rsidRPr="00A76444" w:rsidRDefault="00CA4D7B" w:rsidP="00C907C1">
            <w:pPr>
              <w:contextualSpacing/>
              <w:jc w:val="right"/>
              <w:rPr>
                <w:rFonts w:cs="Times New Roman"/>
                <w:szCs w:val="24"/>
              </w:rPr>
            </w:pPr>
            <w:r w:rsidRPr="00A76444">
              <w:rPr>
                <w:rFonts w:cs="Times New Roman"/>
                <w:szCs w:val="24"/>
              </w:rPr>
              <w:t>32401</w:t>
            </w:r>
          </w:p>
        </w:tc>
        <w:tc>
          <w:tcPr>
            <w:tcW w:w="992" w:type="dxa"/>
            <w:vAlign w:val="center"/>
          </w:tcPr>
          <w:p w:rsidR="00CA4D7B" w:rsidRPr="00A76444" w:rsidRDefault="00CA4D7B" w:rsidP="00C907C1">
            <w:pPr>
              <w:contextualSpacing/>
              <w:jc w:val="right"/>
              <w:rPr>
                <w:rFonts w:cs="Times New Roman"/>
                <w:szCs w:val="24"/>
              </w:rPr>
            </w:pPr>
            <w:r w:rsidRPr="00A76444">
              <w:rPr>
                <w:rFonts w:cs="Times New Roman"/>
                <w:szCs w:val="24"/>
              </w:rPr>
              <w:t>38243</w:t>
            </w:r>
          </w:p>
        </w:tc>
        <w:tc>
          <w:tcPr>
            <w:tcW w:w="992" w:type="dxa"/>
            <w:vAlign w:val="center"/>
          </w:tcPr>
          <w:p w:rsidR="00CA4D7B" w:rsidRPr="00A76444" w:rsidRDefault="00CA4D7B" w:rsidP="00C907C1">
            <w:pPr>
              <w:contextualSpacing/>
              <w:jc w:val="right"/>
              <w:rPr>
                <w:rFonts w:cs="Times New Roman"/>
                <w:szCs w:val="24"/>
              </w:rPr>
            </w:pPr>
            <w:r w:rsidRPr="00A76444">
              <w:rPr>
                <w:rFonts w:cs="Times New Roman"/>
                <w:szCs w:val="24"/>
              </w:rPr>
              <w:t>31142</w:t>
            </w:r>
          </w:p>
        </w:tc>
        <w:tc>
          <w:tcPr>
            <w:tcW w:w="993" w:type="dxa"/>
            <w:vAlign w:val="center"/>
          </w:tcPr>
          <w:p w:rsidR="00CA4D7B" w:rsidRPr="00A76444" w:rsidRDefault="00CA4D7B" w:rsidP="00C907C1">
            <w:pPr>
              <w:contextualSpacing/>
              <w:jc w:val="right"/>
              <w:rPr>
                <w:rFonts w:cs="Times New Roman"/>
                <w:szCs w:val="24"/>
              </w:rPr>
            </w:pPr>
            <w:r w:rsidRPr="00A76444">
              <w:rPr>
                <w:rFonts w:cs="Times New Roman"/>
                <w:szCs w:val="24"/>
              </w:rPr>
              <w:t>36250</w:t>
            </w:r>
          </w:p>
        </w:tc>
        <w:tc>
          <w:tcPr>
            <w:tcW w:w="1275" w:type="dxa"/>
            <w:vAlign w:val="center"/>
          </w:tcPr>
          <w:p w:rsidR="00CA4D7B" w:rsidRPr="00A76444" w:rsidRDefault="00CA4D7B" w:rsidP="00C907C1">
            <w:pPr>
              <w:contextualSpacing/>
              <w:jc w:val="right"/>
              <w:rPr>
                <w:rFonts w:cs="Times New Roman"/>
                <w:szCs w:val="24"/>
              </w:rPr>
            </w:pPr>
            <w:r w:rsidRPr="00A76444">
              <w:rPr>
                <w:rFonts w:cs="Times New Roman"/>
                <w:szCs w:val="24"/>
              </w:rPr>
              <w:t>150,0</w:t>
            </w:r>
          </w:p>
        </w:tc>
      </w:tr>
      <w:tr w:rsidR="00CA4D7B" w:rsidRPr="00A76444" w:rsidTr="00C907C1">
        <w:tc>
          <w:tcPr>
            <w:tcW w:w="3085" w:type="dxa"/>
            <w:vAlign w:val="center"/>
          </w:tcPr>
          <w:p w:rsidR="00CA4D7B" w:rsidRPr="00A76444" w:rsidRDefault="00CA4D7B" w:rsidP="00C907C1">
            <w:pPr>
              <w:contextualSpacing/>
              <w:rPr>
                <w:rFonts w:cs="Times New Roman"/>
                <w:szCs w:val="24"/>
              </w:rPr>
            </w:pPr>
            <w:r w:rsidRPr="00A76444">
              <w:rPr>
                <w:rFonts w:cs="Times New Roman"/>
                <w:szCs w:val="24"/>
              </w:rPr>
              <w:t>из них: корма собственного производства</w:t>
            </w:r>
          </w:p>
        </w:tc>
        <w:tc>
          <w:tcPr>
            <w:tcW w:w="993" w:type="dxa"/>
            <w:vAlign w:val="center"/>
          </w:tcPr>
          <w:p w:rsidR="00CA4D7B" w:rsidRPr="00A76444" w:rsidRDefault="00CA4D7B" w:rsidP="00C907C1">
            <w:pPr>
              <w:contextualSpacing/>
              <w:jc w:val="right"/>
              <w:rPr>
                <w:rFonts w:cs="Times New Roman"/>
                <w:szCs w:val="24"/>
              </w:rPr>
            </w:pPr>
            <w:r w:rsidRPr="00A76444">
              <w:rPr>
                <w:rFonts w:cs="Times New Roman"/>
                <w:szCs w:val="24"/>
              </w:rPr>
              <w:t>19553</w:t>
            </w:r>
          </w:p>
        </w:tc>
        <w:tc>
          <w:tcPr>
            <w:tcW w:w="992" w:type="dxa"/>
            <w:vAlign w:val="center"/>
          </w:tcPr>
          <w:p w:rsidR="00CA4D7B" w:rsidRPr="00A76444" w:rsidRDefault="00CA4D7B" w:rsidP="00C907C1">
            <w:pPr>
              <w:contextualSpacing/>
              <w:jc w:val="right"/>
              <w:rPr>
                <w:rFonts w:cs="Times New Roman"/>
                <w:szCs w:val="24"/>
              </w:rPr>
            </w:pPr>
            <w:r w:rsidRPr="00A76444">
              <w:rPr>
                <w:rFonts w:cs="Times New Roman"/>
                <w:szCs w:val="24"/>
              </w:rPr>
              <w:t>25429</w:t>
            </w:r>
          </w:p>
        </w:tc>
        <w:tc>
          <w:tcPr>
            <w:tcW w:w="992" w:type="dxa"/>
            <w:vAlign w:val="center"/>
          </w:tcPr>
          <w:p w:rsidR="00CA4D7B" w:rsidRPr="00A76444" w:rsidRDefault="00CA4D7B" w:rsidP="00C907C1">
            <w:pPr>
              <w:contextualSpacing/>
              <w:jc w:val="right"/>
              <w:rPr>
                <w:rFonts w:cs="Times New Roman"/>
                <w:szCs w:val="24"/>
              </w:rPr>
            </w:pPr>
            <w:r w:rsidRPr="00A76444">
              <w:rPr>
                <w:rFonts w:cs="Times New Roman"/>
                <w:szCs w:val="24"/>
              </w:rPr>
              <w:t>29649</w:t>
            </w:r>
          </w:p>
        </w:tc>
        <w:tc>
          <w:tcPr>
            <w:tcW w:w="992" w:type="dxa"/>
            <w:vAlign w:val="center"/>
          </w:tcPr>
          <w:p w:rsidR="00CA4D7B" w:rsidRPr="00A76444" w:rsidRDefault="00CA4D7B" w:rsidP="00C907C1">
            <w:pPr>
              <w:contextualSpacing/>
              <w:jc w:val="right"/>
              <w:rPr>
                <w:rFonts w:cs="Times New Roman"/>
                <w:szCs w:val="24"/>
              </w:rPr>
            </w:pPr>
            <w:r w:rsidRPr="00A76444">
              <w:rPr>
                <w:rFonts w:cs="Times New Roman"/>
                <w:szCs w:val="24"/>
              </w:rPr>
              <w:t>25418</w:t>
            </w:r>
          </w:p>
        </w:tc>
        <w:tc>
          <w:tcPr>
            <w:tcW w:w="993" w:type="dxa"/>
            <w:vAlign w:val="center"/>
          </w:tcPr>
          <w:p w:rsidR="00CA4D7B" w:rsidRPr="00A76444" w:rsidRDefault="00CA4D7B" w:rsidP="00C907C1">
            <w:pPr>
              <w:contextualSpacing/>
              <w:jc w:val="right"/>
              <w:rPr>
                <w:rFonts w:cs="Times New Roman"/>
                <w:szCs w:val="24"/>
              </w:rPr>
            </w:pPr>
            <w:r w:rsidRPr="00A76444">
              <w:rPr>
                <w:rFonts w:cs="Times New Roman"/>
                <w:szCs w:val="24"/>
              </w:rPr>
              <w:t>28368</w:t>
            </w:r>
          </w:p>
        </w:tc>
        <w:tc>
          <w:tcPr>
            <w:tcW w:w="1275" w:type="dxa"/>
            <w:vAlign w:val="center"/>
          </w:tcPr>
          <w:p w:rsidR="00CA4D7B" w:rsidRPr="00A76444" w:rsidRDefault="00CA4D7B" w:rsidP="00C907C1">
            <w:pPr>
              <w:contextualSpacing/>
              <w:jc w:val="right"/>
              <w:rPr>
                <w:rFonts w:cs="Times New Roman"/>
                <w:szCs w:val="24"/>
              </w:rPr>
            </w:pPr>
            <w:r w:rsidRPr="00A76444">
              <w:rPr>
                <w:rFonts w:cs="Times New Roman"/>
                <w:szCs w:val="24"/>
              </w:rPr>
              <w:t>145,1</w:t>
            </w:r>
          </w:p>
        </w:tc>
      </w:tr>
      <w:tr w:rsidR="00CA4D7B" w:rsidRPr="00A76444" w:rsidTr="00C907C1">
        <w:tc>
          <w:tcPr>
            <w:tcW w:w="3085" w:type="dxa"/>
            <w:vAlign w:val="center"/>
          </w:tcPr>
          <w:p w:rsidR="00CA4D7B" w:rsidRPr="00A76444" w:rsidRDefault="00CA4D7B" w:rsidP="00C907C1">
            <w:pPr>
              <w:contextualSpacing/>
              <w:rPr>
                <w:rFonts w:cs="Times New Roman"/>
                <w:szCs w:val="24"/>
              </w:rPr>
            </w:pPr>
            <w:r w:rsidRPr="00A76444">
              <w:rPr>
                <w:rFonts w:cs="Times New Roman"/>
                <w:szCs w:val="24"/>
              </w:rPr>
              <w:t>электроэнергия</w:t>
            </w:r>
          </w:p>
        </w:tc>
        <w:tc>
          <w:tcPr>
            <w:tcW w:w="993" w:type="dxa"/>
            <w:vAlign w:val="center"/>
          </w:tcPr>
          <w:p w:rsidR="00CA4D7B" w:rsidRPr="00A76444" w:rsidRDefault="00CA4D7B" w:rsidP="00C907C1">
            <w:pPr>
              <w:contextualSpacing/>
              <w:jc w:val="right"/>
              <w:rPr>
                <w:rFonts w:cs="Times New Roman"/>
                <w:szCs w:val="24"/>
              </w:rPr>
            </w:pPr>
            <w:r w:rsidRPr="00A76444">
              <w:rPr>
                <w:rFonts w:cs="Times New Roman"/>
                <w:szCs w:val="24"/>
              </w:rPr>
              <w:t>2384</w:t>
            </w:r>
          </w:p>
        </w:tc>
        <w:tc>
          <w:tcPr>
            <w:tcW w:w="992" w:type="dxa"/>
            <w:vAlign w:val="center"/>
          </w:tcPr>
          <w:p w:rsidR="00CA4D7B" w:rsidRPr="00A76444" w:rsidRDefault="00CA4D7B" w:rsidP="00C907C1">
            <w:pPr>
              <w:contextualSpacing/>
              <w:jc w:val="right"/>
              <w:rPr>
                <w:rFonts w:cs="Times New Roman"/>
                <w:szCs w:val="24"/>
              </w:rPr>
            </w:pPr>
            <w:r w:rsidRPr="00A76444">
              <w:rPr>
                <w:rFonts w:cs="Times New Roman"/>
                <w:szCs w:val="24"/>
              </w:rPr>
              <w:t>4260</w:t>
            </w:r>
          </w:p>
        </w:tc>
        <w:tc>
          <w:tcPr>
            <w:tcW w:w="992" w:type="dxa"/>
            <w:vAlign w:val="center"/>
          </w:tcPr>
          <w:p w:rsidR="00CA4D7B" w:rsidRPr="00A76444" w:rsidRDefault="00CA4D7B" w:rsidP="00C907C1">
            <w:pPr>
              <w:contextualSpacing/>
              <w:jc w:val="right"/>
              <w:rPr>
                <w:rFonts w:cs="Times New Roman"/>
                <w:szCs w:val="24"/>
              </w:rPr>
            </w:pPr>
            <w:r w:rsidRPr="00A76444">
              <w:rPr>
                <w:rFonts w:cs="Times New Roman"/>
                <w:szCs w:val="24"/>
              </w:rPr>
              <w:t>2791</w:t>
            </w:r>
          </w:p>
        </w:tc>
        <w:tc>
          <w:tcPr>
            <w:tcW w:w="992" w:type="dxa"/>
            <w:vAlign w:val="center"/>
          </w:tcPr>
          <w:p w:rsidR="00CA4D7B" w:rsidRPr="00A76444" w:rsidRDefault="00CA4D7B" w:rsidP="00C907C1">
            <w:pPr>
              <w:contextualSpacing/>
              <w:jc w:val="right"/>
              <w:rPr>
                <w:rFonts w:cs="Times New Roman"/>
                <w:szCs w:val="24"/>
              </w:rPr>
            </w:pPr>
            <w:r w:rsidRPr="00A76444">
              <w:rPr>
                <w:rFonts w:cs="Times New Roman"/>
                <w:szCs w:val="24"/>
              </w:rPr>
              <w:t>3568</w:t>
            </w:r>
          </w:p>
        </w:tc>
        <w:tc>
          <w:tcPr>
            <w:tcW w:w="993" w:type="dxa"/>
            <w:vAlign w:val="center"/>
          </w:tcPr>
          <w:p w:rsidR="00CA4D7B" w:rsidRPr="00A76444" w:rsidRDefault="00CA4D7B" w:rsidP="00C907C1">
            <w:pPr>
              <w:contextualSpacing/>
              <w:jc w:val="right"/>
              <w:rPr>
                <w:rFonts w:cs="Times New Roman"/>
                <w:szCs w:val="24"/>
              </w:rPr>
            </w:pPr>
            <w:r w:rsidRPr="00A76444">
              <w:rPr>
                <w:rFonts w:cs="Times New Roman"/>
                <w:szCs w:val="24"/>
              </w:rPr>
              <w:t>3420</w:t>
            </w:r>
          </w:p>
        </w:tc>
        <w:tc>
          <w:tcPr>
            <w:tcW w:w="1275" w:type="dxa"/>
            <w:vAlign w:val="center"/>
          </w:tcPr>
          <w:p w:rsidR="00CA4D7B" w:rsidRPr="00A76444" w:rsidRDefault="00CA4D7B" w:rsidP="00C907C1">
            <w:pPr>
              <w:contextualSpacing/>
              <w:jc w:val="right"/>
              <w:rPr>
                <w:rFonts w:cs="Times New Roman"/>
                <w:szCs w:val="24"/>
              </w:rPr>
            </w:pPr>
            <w:r w:rsidRPr="00A76444">
              <w:rPr>
                <w:rFonts w:cs="Times New Roman"/>
                <w:szCs w:val="24"/>
              </w:rPr>
              <w:t>143,5</w:t>
            </w:r>
          </w:p>
        </w:tc>
      </w:tr>
      <w:tr w:rsidR="00CA4D7B" w:rsidRPr="00A76444" w:rsidTr="00C907C1">
        <w:tc>
          <w:tcPr>
            <w:tcW w:w="3085" w:type="dxa"/>
            <w:vAlign w:val="center"/>
          </w:tcPr>
          <w:p w:rsidR="00CA4D7B" w:rsidRPr="00A76444" w:rsidRDefault="00CA4D7B" w:rsidP="00C907C1">
            <w:pPr>
              <w:contextualSpacing/>
              <w:rPr>
                <w:rFonts w:cs="Times New Roman"/>
                <w:szCs w:val="24"/>
              </w:rPr>
            </w:pPr>
            <w:r w:rsidRPr="00A76444">
              <w:rPr>
                <w:rFonts w:cs="Times New Roman"/>
                <w:szCs w:val="24"/>
              </w:rPr>
              <w:t>нефтепродукты</w:t>
            </w:r>
          </w:p>
        </w:tc>
        <w:tc>
          <w:tcPr>
            <w:tcW w:w="993" w:type="dxa"/>
            <w:vAlign w:val="center"/>
          </w:tcPr>
          <w:p w:rsidR="00CA4D7B" w:rsidRPr="00A76444" w:rsidRDefault="00CA4D7B" w:rsidP="00C907C1">
            <w:pPr>
              <w:contextualSpacing/>
              <w:jc w:val="right"/>
              <w:rPr>
                <w:rFonts w:cs="Times New Roman"/>
                <w:szCs w:val="24"/>
              </w:rPr>
            </w:pPr>
            <w:r w:rsidRPr="00A76444">
              <w:rPr>
                <w:rFonts w:cs="Times New Roman"/>
                <w:szCs w:val="24"/>
              </w:rPr>
              <w:t>2867</w:t>
            </w:r>
          </w:p>
        </w:tc>
        <w:tc>
          <w:tcPr>
            <w:tcW w:w="992" w:type="dxa"/>
            <w:vAlign w:val="center"/>
          </w:tcPr>
          <w:p w:rsidR="00CA4D7B" w:rsidRPr="00A76444" w:rsidRDefault="00CA4D7B" w:rsidP="00C907C1">
            <w:pPr>
              <w:contextualSpacing/>
              <w:jc w:val="right"/>
              <w:rPr>
                <w:rFonts w:cs="Times New Roman"/>
                <w:szCs w:val="24"/>
              </w:rPr>
            </w:pPr>
            <w:r w:rsidRPr="00A76444">
              <w:rPr>
                <w:rFonts w:cs="Times New Roman"/>
                <w:szCs w:val="24"/>
              </w:rPr>
              <w:t>6992</w:t>
            </w:r>
          </w:p>
        </w:tc>
        <w:tc>
          <w:tcPr>
            <w:tcW w:w="992" w:type="dxa"/>
            <w:vAlign w:val="center"/>
          </w:tcPr>
          <w:p w:rsidR="00CA4D7B" w:rsidRPr="00A76444" w:rsidRDefault="00CA4D7B" w:rsidP="00C907C1">
            <w:pPr>
              <w:contextualSpacing/>
              <w:jc w:val="right"/>
              <w:rPr>
                <w:rFonts w:cs="Times New Roman"/>
                <w:szCs w:val="24"/>
              </w:rPr>
            </w:pPr>
            <w:r w:rsidRPr="00A76444">
              <w:rPr>
                <w:rFonts w:cs="Times New Roman"/>
                <w:szCs w:val="24"/>
              </w:rPr>
              <w:t>3399</w:t>
            </w:r>
          </w:p>
        </w:tc>
        <w:tc>
          <w:tcPr>
            <w:tcW w:w="992" w:type="dxa"/>
            <w:vAlign w:val="center"/>
          </w:tcPr>
          <w:p w:rsidR="00CA4D7B" w:rsidRPr="00A76444" w:rsidRDefault="00CA4D7B" w:rsidP="00C907C1">
            <w:pPr>
              <w:contextualSpacing/>
              <w:jc w:val="right"/>
              <w:rPr>
                <w:rFonts w:cs="Times New Roman"/>
                <w:szCs w:val="24"/>
              </w:rPr>
            </w:pPr>
            <w:r w:rsidRPr="00A76444">
              <w:rPr>
                <w:rFonts w:cs="Times New Roman"/>
                <w:szCs w:val="24"/>
              </w:rPr>
              <w:t>3771</w:t>
            </w:r>
          </w:p>
        </w:tc>
        <w:tc>
          <w:tcPr>
            <w:tcW w:w="993" w:type="dxa"/>
            <w:vAlign w:val="center"/>
          </w:tcPr>
          <w:p w:rsidR="00CA4D7B" w:rsidRPr="00A76444" w:rsidRDefault="00CA4D7B" w:rsidP="00C907C1">
            <w:pPr>
              <w:contextualSpacing/>
              <w:jc w:val="right"/>
              <w:rPr>
                <w:rFonts w:cs="Times New Roman"/>
                <w:szCs w:val="24"/>
              </w:rPr>
            </w:pPr>
            <w:r w:rsidRPr="00A76444">
              <w:rPr>
                <w:rFonts w:cs="Times New Roman"/>
                <w:szCs w:val="24"/>
              </w:rPr>
              <w:t>4552</w:t>
            </w:r>
          </w:p>
        </w:tc>
        <w:tc>
          <w:tcPr>
            <w:tcW w:w="1275" w:type="dxa"/>
            <w:vAlign w:val="center"/>
          </w:tcPr>
          <w:p w:rsidR="00CA4D7B" w:rsidRPr="00A76444" w:rsidRDefault="00CA4D7B" w:rsidP="00C907C1">
            <w:pPr>
              <w:contextualSpacing/>
              <w:jc w:val="right"/>
              <w:rPr>
                <w:rFonts w:cs="Times New Roman"/>
                <w:szCs w:val="24"/>
              </w:rPr>
            </w:pPr>
            <w:r w:rsidRPr="00A76444">
              <w:rPr>
                <w:rFonts w:cs="Times New Roman"/>
                <w:szCs w:val="24"/>
              </w:rPr>
              <w:t>158,8</w:t>
            </w:r>
          </w:p>
        </w:tc>
      </w:tr>
      <w:tr w:rsidR="00CA4D7B" w:rsidRPr="00A76444" w:rsidTr="00C907C1">
        <w:tc>
          <w:tcPr>
            <w:tcW w:w="3085" w:type="dxa"/>
            <w:vAlign w:val="center"/>
          </w:tcPr>
          <w:p w:rsidR="00CA4D7B" w:rsidRPr="00A76444" w:rsidRDefault="00CA4D7B" w:rsidP="00C907C1">
            <w:pPr>
              <w:contextualSpacing/>
              <w:rPr>
                <w:rFonts w:cs="Times New Roman"/>
                <w:szCs w:val="24"/>
              </w:rPr>
            </w:pPr>
            <w:r w:rsidRPr="00A76444">
              <w:rPr>
                <w:rFonts w:cs="Times New Roman"/>
                <w:szCs w:val="24"/>
              </w:rPr>
              <w:t>Содержание основных средств</w:t>
            </w:r>
          </w:p>
        </w:tc>
        <w:tc>
          <w:tcPr>
            <w:tcW w:w="993" w:type="dxa"/>
            <w:vAlign w:val="center"/>
          </w:tcPr>
          <w:p w:rsidR="00CA4D7B" w:rsidRPr="00A76444" w:rsidRDefault="00CA4D7B" w:rsidP="00C907C1">
            <w:pPr>
              <w:contextualSpacing/>
              <w:jc w:val="right"/>
              <w:rPr>
                <w:rFonts w:cs="Times New Roman"/>
                <w:szCs w:val="24"/>
              </w:rPr>
            </w:pPr>
            <w:r w:rsidRPr="00A76444">
              <w:rPr>
                <w:rFonts w:cs="Times New Roman"/>
                <w:szCs w:val="24"/>
              </w:rPr>
              <w:t>9181</w:t>
            </w:r>
          </w:p>
        </w:tc>
        <w:tc>
          <w:tcPr>
            <w:tcW w:w="992" w:type="dxa"/>
            <w:vAlign w:val="center"/>
          </w:tcPr>
          <w:p w:rsidR="00CA4D7B" w:rsidRPr="00A76444" w:rsidRDefault="00CA4D7B" w:rsidP="00C907C1">
            <w:pPr>
              <w:contextualSpacing/>
              <w:jc w:val="right"/>
              <w:rPr>
                <w:rFonts w:cs="Times New Roman"/>
                <w:szCs w:val="24"/>
              </w:rPr>
            </w:pPr>
            <w:r w:rsidRPr="00A76444">
              <w:rPr>
                <w:rFonts w:cs="Times New Roman"/>
                <w:szCs w:val="24"/>
              </w:rPr>
              <w:t>12799</w:t>
            </w:r>
          </w:p>
        </w:tc>
        <w:tc>
          <w:tcPr>
            <w:tcW w:w="992" w:type="dxa"/>
            <w:vAlign w:val="center"/>
          </w:tcPr>
          <w:p w:rsidR="00CA4D7B" w:rsidRPr="00A76444" w:rsidRDefault="00CA4D7B" w:rsidP="00C907C1">
            <w:pPr>
              <w:contextualSpacing/>
              <w:jc w:val="right"/>
              <w:rPr>
                <w:rFonts w:cs="Times New Roman"/>
                <w:szCs w:val="24"/>
              </w:rPr>
            </w:pPr>
            <w:r w:rsidRPr="00A76444">
              <w:rPr>
                <w:rFonts w:cs="Times New Roman"/>
                <w:szCs w:val="24"/>
              </w:rPr>
              <w:t>16556</w:t>
            </w:r>
          </w:p>
        </w:tc>
        <w:tc>
          <w:tcPr>
            <w:tcW w:w="992" w:type="dxa"/>
            <w:vAlign w:val="center"/>
          </w:tcPr>
          <w:p w:rsidR="00CA4D7B" w:rsidRPr="00A76444" w:rsidRDefault="00CA4D7B" w:rsidP="00C907C1">
            <w:pPr>
              <w:contextualSpacing/>
              <w:jc w:val="right"/>
              <w:rPr>
                <w:rFonts w:cs="Times New Roman"/>
                <w:szCs w:val="24"/>
              </w:rPr>
            </w:pPr>
            <w:r w:rsidRPr="00A76444">
              <w:rPr>
                <w:rFonts w:cs="Times New Roman"/>
                <w:szCs w:val="24"/>
              </w:rPr>
              <w:t>14992</w:t>
            </w:r>
          </w:p>
        </w:tc>
        <w:tc>
          <w:tcPr>
            <w:tcW w:w="993" w:type="dxa"/>
            <w:vAlign w:val="center"/>
          </w:tcPr>
          <w:p w:rsidR="00CA4D7B" w:rsidRPr="00A76444" w:rsidRDefault="00CA4D7B" w:rsidP="00C907C1">
            <w:pPr>
              <w:contextualSpacing/>
              <w:jc w:val="right"/>
              <w:rPr>
                <w:rFonts w:cs="Times New Roman"/>
                <w:szCs w:val="24"/>
              </w:rPr>
            </w:pPr>
            <w:r w:rsidRPr="00A76444">
              <w:rPr>
                <w:rFonts w:cs="Times New Roman"/>
                <w:szCs w:val="24"/>
              </w:rPr>
              <w:t>17596</w:t>
            </w:r>
          </w:p>
        </w:tc>
        <w:tc>
          <w:tcPr>
            <w:tcW w:w="1275" w:type="dxa"/>
            <w:vAlign w:val="center"/>
          </w:tcPr>
          <w:p w:rsidR="00CA4D7B" w:rsidRPr="00A76444" w:rsidRDefault="00CA4D7B" w:rsidP="00C907C1">
            <w:pPr>
              <w:contextualSpacing/>
              <w:jc w:val="right"/>
              <w:rPr>
                <w:rFonts w:cs="Times New Roman"/>
                <w:szCs w:val="24"/>
              </w:rPr>
            </w:pPr>
            <w:r w:rsidRPr="00A76444">
              <w:rPr>
                <w:rFonts w:cs="Times New Roman"/>
                <w:szCs w:val="24"/>
              </w:rPr>
              <w:t>191,7</w:t>
            </w:r>
          </w:p>
        </w:tc>
      </w:tr>
      <w:tr w:rsidR="00CA4D7B" w:rsidRPr="00A76444" w:rsidTr="00C907C1">
        <w:tc>
          <w:tcPr>
            <w:tcW w:w="3085" w:type="dxa"/>
            <w:vAlign w:val="center"/>
          </w:tcPr>
          <w:p w:rsidR="00CA4D7B" w:rsidRPr="00A76444" w:rsidRDefault="00CA4D7B" w:rsidP="00C907C1">
            <w:pPr>
              <w:rPr>
                <w:rFonts w:cs="Times New Roman"/>
                <w:szCs w:val="24"/>
              </w:rPr>
            </w:pPr>
            <w:r w:rsidRPr="00A76444">
              <w:rPr>
                <w:rFonts w:cs="Times New Roman"/>
                <w:szCs w:val="24"/>
              </w:rPr>
              <w:t>2. Оплата труда с отчислениями на социальные нужды</w:t>
            </w:r>
          </w:p>
        </w:tc>
        <w:tc>
          <w:tcPr>
            <w:tcW w:w="993" w:type="dxa"/>
            <w:vAlign w:val="center"/>
          </w:tcPr>
          <w:p w:rsidR="00CA4D7B" w:rsidRPr="00A76444" w:rsidRDefault="00CA4D7B" w:rsidP="00C907C1">
            <w:pPr>
              <w:contextualSpacing/>
              <w:jc w:val="right"/>
              <w:rPr>
                <w:rFonts w:cs="Times New Roman"/>
                <w:szCs w:val="24"/>
              </w:rPr>
            </w:pPr>
            <w:r w:rsidRPr="00A76444">
              <w:rPr>
                <w:rFonts w:cs="Times New Roman"/>
                <w:szCs w:val="24"/>
              </w:rPr>
              <w:t>20354</w:t>
            </w:r>
          </w:p>
        </w:tc>
        <w:tc>
          <w:tcPr>
            <w:tcW w:w="992" w:type="dxa"/>
            <w:vAlign w:val="center"/>
          </w:tcPr>
          <w:p w:rsidR="00CA4D7B" w:rsidRPr="00A76444" w:rsidRDefault="00CA4D7B" w:rsidP="00C907C1">
            <w:pPr>
              <w:contextualSpacing/>
              <w:jc w:val="right"/>
              <w:rPr>
                <w:rFonts w:cs="Times New Roman"/>
                <w:szCs w:val="24"/>
              </w:rPr>
            </w:pPr>
            <w:r w:rsidRPr="00A76444">
              <w:rPr>
                <w:rFonts w:cs="Times New Roman"/>
                <w:szCs w:val="24"/>
              </w:rPr>
              <w:t>25188</w:t>
            </w:r>
          </w:p>
        </w:tc>
        <w:tc>
          <w:tcPr>
            <w:tcW w:w="992" w:type="dxa"/>
            <w:vAlign w:val="center"/>
          </w:tcPr>
          <w:p w:rsidR="00CA4D7B" w:rsidRPr="00A76444" w:rsidRDefault="00CA4D7B" w:rsidP="00C907C1">
            <w:pPr>
              <w:contextualSpacing/>
              <w:jc w:val="right"/>
              <w:rPr>
                <w:rFonts w:cs="Times New Roman"/>
                <w:szCs w:val="24"/>
              </w:rPr>
            </w:pPr>
            <w:r w:rsidRPr="00A76444">
              <w:rPr>
                <w:rFonts w:cs="Times New Roman"/>
                <w:szCs w:val="24"/>
              </w:rPr>
              <w:t>37468</w:t>
            </w:r>
          </w:p>
        </w:tc>
        <w:tc>
          <w:tcPr>
            <w:tcW w:w="992" w:type="dxa"/>
            <w:vAlign w:val="center"/>
          </w:tcPr>
          <w:p w:rsidR="00CA4D7B" w:rsidRPr="00A76444" w:rsidRDefault="00CA4D7B" w:rsidP="00C907C1">
            <w:pPr>
              <w:contextualSpacing/>
              <w:jc w:val="right"/>
              <w:rPr>
                <w:rFonts w:cs="Times New Roman"/>
                <w:szCs w:val="24"/>
              </w:rPr>
            </w:pPr>
            <w:r w:rsidRPr="00A76444">
              <w:rPr>
                <w:rFonts w:cs="Times New Roman"/>
                <w:szCs w:val="24"/>
              </w:rPr>
              <w:t>41080</w:t>
            </w:r>
          </w:p>
        </w:tc>
        <w:tc>
          <w:tcPr>
            <w:tcW w:w="993" w:type="dxa"/>
            <w:vAlign w:val="center"/>
          </w:tcPr>
          <w:p w:rsidR="00CA4D7B" w:rsidRPr="00A76444" w:rsidRDefault="00CA4D7B" w:rsidP="00C907C1">
            <w:pPr>
              <w:contextualSpacing/>
              <w:jc w:val="right"/>
              <w:rPr>
                <w:rFonts w:cs="Times New Roman"/>
                <w:szCs w:val="24"/>
              </w:rPr>
            </w:pPr>
            <w:r w:rsidRPr="00A76444">
              <w:rPr>
                <w:rFonts w:cs="Times New Roman"/>
                <w:szCs w:val="24"/>
              </w:rPr>
              <w:t>28019</w:t>
            </w:r>
          </w:p>
        </w:tc>
        <w:tc>
          <w:tcPr>
            <w:tcW w:w="1275" w:type="dxa"/>
            <w:vAlign w:val="center"/>
          </w:tcPr>
          <w:p w:rsidR="00CA4D7B" w:rsidRPr="00A76444" w:rsidRDefault="00CA4D7B" w:rsidP="00C907C1">
            <w:pPr>
              <w:contextualSpacing/>
              <w:jc w:val="right"/>
              <w:rPr>
                <w:rFonts w:cs="Times New Roman"/>
                <w:szCs w:val="24"/>
              </w:rPr>
            </w:pPr>
            <w:r w:rsidRPr="00A76444">
              <w:rPr>
                <w:rFonts w:cs="Times New Roman"/>
                <w:szCs w:val="24"/>
              </w:rPr>
              <w:t>137,7</w:t>
            </w:r>
          </w:p>
        </w:tc>
      </w:tr>
      <w:tr w:rsidR="00CA4D7B" w:rsidRPr="00A76444" w:rsidTr="00C907C1">
        <w:tc>
          <w:tcPr>
            <w:tcW w:w="3085" w:type="dxa"/>
            <w:vAlign w:val="center"/>
          </w:tcPr>
          <w:p w:rsidR="00CA4D7B" w:rsidRPr="00A76444" w:rsidRDefault="00CA4D7B" w:rsidP="00C907C1">
            <w:pPr>
              <w:rPr>
                <w:rFonts w:cs="Times New Roman"/>
                <w:szCs w:val="24"/>
              </w:rPr>
            </w:pPr>
            <w:r w:rsidRPr="00A76444">
              <w:rPr>
                <w:rFonts w:cs="Times New Roman"/>
                <w:szCs w:val="24"/>
              </w:rPr>
              <w:t>3. Прочие затраты</w:t>
            </w:r>
          </w:p>
        </w:tc>
        <w:tc>
          <w:tcPr>
            <w:tcW w:w="993" w:type="dxa"/>
            <w:vAlign w:val="center"/>
          </w:tcPr>
          <w:p w:rsidR="00CA4D7B" w:rsidRPr="00A76444" w:rsidRDefault="00CA4D7B" w:rsidP="00C907C1">
            <w:pPr>
              <w:contextualSpacing/>
              <w:jc w:val="right"/>
              <w:rPr>
                <w:rFonts w:cs="Times New Roman"/>
                <w:szCs w:val="24"/>
              </w:rPr>
            </w:pPr>
            <w:r w:rsidRPr="00A76444">
              <w:rPr>
                <w:rFonts w:cs="Times New Roman"/>
                <w:szCs w:val="24"/>
              </w:rPr>
              <w:t>3727</w:t>
            </w:r>
          </w:p>
        </w:tc>
        <w:tc>
          <w:tcPr>
            <w:tcW w:w="992" w:type="dxa"/>
            <w:vAlign w:val="center"/>
          </w:tcPr>
          <w:p w:rsidR="00CA4D7B" w:rsidRPr="00A76444" w:rsidRDefault="00CA4D7B" w:rsidP="00C907C1">
            <w:pPr>
              <w:contextualSpacing/>
              <w:jc w:val="right"/>
              <w:rPr>
                <w:rFonts w:cs="Times New Roman"/>
                <w:szCs w:val="24"/>
              </w:rPr>
            </w:pPr>
            <w:r w:rsidRPr="00A76444">
              <w:rPr>
                <w:rFonts w:cs="Times New Roman"/>
                <w:szCs w:val="24"/>
              </w:rPr>
              <w:t>40</w:t>
            </w:r>
          </w:p>
        </w:tc>
        <w:tc>
          <w:tcPr>
            <w:tcW w:w="992" w:type="dxa"/>
            <w:vAlign w:val="center"/>
          </w:tcPr>
          <w:p w:rsidR="00CA4D7B" w:rsidRPr="00A76444" w:rsidRDefault="00CA4D7B" w:rsidP="00C907C1">
            <w:pPr>
              <w:contextualSpacing/>
              <w:jc w:val="right"/>
              <w:rPr>
                <w:rFonts w:cs="Times New Roman"/>
                <w:szCs w:val="24"/>
              </w:rPr>
            </w:pPr>
            <w:r w:rsidRPr="00A76444">
              <w:rPr>
                <w:rFonts w:cs="Times New Roman"/>
                <w:szCs w:val="24"/>
              </w:rPr>
              <w:t>31734</w:t>
            </w:r>
          </w:p>
        </w:tc>
        <w:tc>
          <w:tcPr>
            <w:tcW w:w="992" w:type="dxa"/>
            <w:vAlign w:val="center"/>
          </w:tcPr>
          <w:p w:rsidR="00CA4D7B" w:rsidRPr="00A76444" w:rsidRDefault="00CA4D7B" w:rsidP="00C907C1">
            <w:pPr>
              <w:contextualSpacing/>
              <w:jc w:val="right"/>
              <w:rPr>
                <w:rFonts w:cs="Times New Roman"/>
                <w:szCs w:val="24"/>
              </w:rPr>
            </w:pPr>
            <w:r w:rsidRPr="00A76444">
              <w:rPr>
                <w:rFonts w:cs="Times New Roman"/>
                <w:szCs w:val="24"/>
              </w:rPr>
              <w:t>5024</w:t>
            </w:r>
          </w:p>
        </w:tc>
        <w:tc>
          <w:tcPr>
            <w:tcW w:w="993" w:type="dxa"/>
            <w:vAlign w:val="center"/>
          </w:tcPr>
          <w:p w:rsidR="00CA4D7B" w:rsidRPr="00A76444" w:rsidRDefault="00CA4D7B" w:rsidP="00C907C1">
            <w:pPr>
              <w:contextualSpacing/>
              <w:jc w:val="right"/>
              <w:rPr>
                <w:rFonts w:cs="Times New Roman"/>
                <w:szCs w:val="24"/>
              </w:rPr>
            </w:pPr>
            <w:r w:rsidRPr="00A76444">
              <w:rPr>
                <w:rFonts w:cs="Times New Roman"/>
                <w:szCs w:val="24"/>
              </w:rPr>
              <w:t>10234</w:t>
            </w:r>
          </w:p>
        </w:tc>
        <w:tc>
          <w:tcPr>
            <w:tcW w:w="1275" w:type="dxa"/>
            <w:vAlign w:val="center"/>
          </w:tcPr>
          <w:p w:rsidR="00CA4D7B" w:rsidRPr="00A76444" w:rsidRDefault="00CA4D7B" w:rsidP="00C907C1">
            <w:pPr>
              <w:contextualSpacing/>
              <w:jc w:val="right"/>
              <w:rPr>
                <w:rFonts w:cs="Times New Roman"/>
                <w:szCs w:val="24"/>
              </w:rPr>
            </w:pPr>
            <w:r w:rsidRPr="00A76444">
              <w:rPr>
                <w:rFonts w:cs="Times New Roman"/>
                <w:szCs w:val="24"/>
              </w:rPr>
              <w:t>274,6</w:t>
            </w:r>
          </w:p>
        </w:tc>
      </w:tr>
      <w:tr w:rsidR="00CA4D7B" w:rsidRPr="00A76444" w:rsidTr="00C907C1">
        <w:tc>
          <w:tcPr>
            <w:tcW w:w="3085" w:type="dxa"/>
            <w:vAlign w:val="center"/>
          </w:tcPr>
          <w:p w:rsidR="00CA4D7B" w:rsidRPr="00A76444" w:rsidRDefault="00CA4D7B" w:rsidP="00C907C1">
            <w:pPr>
              <w:rPr>
                <w:rFonts w:cs="Times New Roman"/>
                <w:szCs w:val="24"/>
              </w:rPr>
            </w:pPr>
            <w:r w:rsidRPr="00A76444">
              <w:rPr>
                <w:rFonts w:cs="Times New Roman"/>
                <w:szCs w:val="24"/>
              </w:rPr>
              <w:t>Итого затрат</w:t>
            </w:r>
          </w:p>
        </w:tc>
        <w:tc>
          <w:tcPr>
            <w:tcW w:w="993" w:type="dxa"/>
            <w:vAlign w:val="center"/>
          </w:tcPr>
          <w:p w:rsidR="00CA4D7B" w:rsidRPr="00A76444" w:rsidRDefault="00CA4D7B" w:rsidP="00C907C1">
            <w:pPr>
              <w:contextualSpacing/>
              <w:jc w:val="right"/>
              <w:rPr>
                <w:rFonts w:cs="Times New Roman"/>
                <w:szCs w:val="24"/>
              </w:rPr>
            </w:pPr>
            <w:r w:rsidRPr="00A76444">
              <w:rPr>
                <w:rFonts w:cs="Times New Roman"/>
                <w:szCs w:val="24"/>
              </w:rPr>
              <w:t>62638</w:t>
            </w:r>
          </w:p>
        </w:tc>
        <w:tc>
          <w:tcPr>
            <w:tcW w:w="992" w:type="dxa"/>
            <w:vAlign w:val="center"/>
          </w:tcPr>
          <w:p w:rsidR="00CA4D7B" w:rsidRPr="00A76444" w:rsidRDefault="00CA4D7B" w:rsidP="00C907C1">
            <w:pPr>
              <w:contextualSpacing/>
              <w:jc w:val="right"/>
              <w:rPr>
                <w:rFonts w:cs="Times New Roman"/>
                <w:szCs w:val="24"/>
              </w:rPr>
            </w:pPr>
            <w:r w:rsidRPr="00A76444">
              <w:rPr>
                <w:rFonts w:cs="Times New Roman"/>
                <w:szCs w:val="24"/>
              </w:rPr>
              <w:t>81680</w:t>
            </w:r>
          </w:p>
        </w:tc>
        <w:tc>
          <w:tcPr>
            <w:tcW w:w="992" w:type="dxa"/>
            <w:vAlign w:val="center"/>
          </w:tcPr>
          <w:p w:rsidR="00CA4D7B" w:rsidRPr="00A76444" w:rsidRDefault="00CA4D7B" w:rsidP="00C907C1">
            <w:pPr>
              <w:contextualSpacing/>
              <w:jc w:val="right"/>
              <w:rPr>
                <w:rFonts w:cs="Times New Roman"/>
                <w:szCs w:val="24"/>
              </w:rPr>
            </w:pPr>
            <w:r w:rsidRPr="00A76444">
              <w:rPr>
                <w:rFonts w:cs="Times New Roman"/>
                <w:szCs w:val="24"/>
              </w:rPr>
              <w:t>92723</w:t>
            </w:r>
          </w:p>
        </w:tc>
        <w:tc>
          <w:tcPr>
            <w:tcW w:w="992" w:type="dxa"/>
            <w:vAlign w:val="center"/>
          </w:tcPr>
          <w:p w:rsidR="00CA4D7B" w:rsidRPr="00A76444" w:rsidRDefault="00CA4D7B" w:rsidP="00C907C1">
            <w:pPr>
              <w:contextualSpacing/>
              <w:jc w:val="right"/>
              <w:rPr>
                <w:rFonts w:cs="Times New Roman"/>
                <w:szCs w:val="24"/>
              </w:rPr>
            </w:pPr>
            <w:r w:rsidRPr="00A76444">
              <w:rPr>
                <w:rFonts w:cs="Times New Roman"/>
                <w:szCs w:val="24"/>
              </w:rPr>
              <w:t>99577</w:t>
            </w:r>
          </w:p>
        </w:tc>
        <w:tc>
          <w:tcPr>
            <w:tcW w:w="993" w:type="dxa"/>
            <w:vAlign w:val="center"/>
          </w:tcPr>
          <w:p w:rsidR="00CA4D7B" w:rsidRPr="00A76444" w:rsidRDefault="00CA4D7B" w:rsidP="00C907C1">
            <w:pPr>
              <w:contextualSpacing/>
              <w:jc w:val="right"/>
              <w:rPr>
                <w:rFonts w:cs="Times New Roman"/>
                <w:szCs w:val="24"/>
              </w:rPr>
            </w:pPr>
            <w:r w:rsidRPr="00A76444">
              <w:rPr>
                <w:rFonts w:cs="Times New Roman"/>
                <w:szCs w:val="24"/>
              </w:rPr>
              <w:t>100071</w:t>
            </w:r>
          </w:p>
        </w:tc>
        <w:tc>
          <w:tcPr>
            <w:tcW w:w="1275" w:type="dxa"/>
            <w:vAlign w:val="center"/>
          </w:tcPr>
          <w:p w:rsidR="00CA4D7B" w:rsidRPr="00A76444" w:rsidRDefault="00CA4D7B" w:rsidP="00C907C1">
            <w:pPr>
              <w:contextualSpacing/>
              <w:jc w:val="right"/>
              <w:rPr>
                <w:rFonts w:cs="Times New Roman"/>
                <w:szCs w:val="24"/>
              </w:rPr>
            </w:pPr>
            <w:r w:rsidRPr="00A76444">
              <w:rPr>
                <w:rFonts w:cs="Times New Roman"/>
                <w:szCs w:val="24"/>
              </w:rPr>
              <w:t>159,8</w:t>
            </w:r>
          </w:p>
        </w:tc>
      </w:tr>
    </w:tbl>
    <w:p w:rsidR="00CA4D7B" w:rsidRPr="00A76444" w:rsidRDefault="00CA4D7B" w:rsidP="00CA4D7B">
      <w:pPr>
        <w:spacing w:line="360" w:lineRule="auto"/>
        <w:rPr>
          <w:sz w:val="28"/>
        </w:rPr>
      </w:pPr>
    </w:p>
    <w:p w:rsidR="00CA4D7B" w:rsidRPr="00A76444" w:rsidRDefault="00CA4D7B" w:rsidP="00CA4D7B">
      <w:pPr>
        <w:spacing w:line="360" w:lineRule="auto"/>
        <w:rPr>
          <w:sz w:val="28"/>
        </w:rPr>
      </w:pPr>
      <w:r w:rsidRPr="00A76444">
        <w:rPr>
          <w:sz w:val="28"/>
        </w:rPr>
        <w:t xml:space="preserve">Анализ таблицы выявил значительное увеличение затрат по всем показателям. За последние 5 лет наблюдается увеличение затрат кормов в целом на 50%, однако пик затрат приводится на 2014 г. Расходы на содержание основных средств так же увеличились 8415 </w:t>
      </w:r>
      <w:proofErr w:type="spellStart"/>
      <w:proofErr w:type="gramStart"/>
      <w:r w:rsidRPr="00A76444">
        <w:rPr>
          <w:sz w:val="28"/>
        </w:rPr>
        <w:t>тыс</w:t>
      </w:r>
      <w:proofErr w:type="spellEnd"/>
      <w:proofErr w:type="gramEnd"/>
      <w:r w:rsidRPr="00A76444">
        <w:rPr>
          <w:sz w:val="28"/>
        </w:rPr>
        <w:t xml:space="preserve"> руб.  Затраты на оплату труда является самым малым показателем и за период изменился всего на 37,7 %. </w:t>
      </w:r>
    </w:p>
    <w:p w:rsidR="00CA4D7B" w:rsidRPr="00A76444" w:rsidRDefault="00CA4D7B" w:rsidP="00CA4D7B">
      <w:pPr>
        <w:shd w:val="clear" w:color="auto" w:fill="FFFFFF"/>
        <w:spacing w:line="360" w:lineRule="auto"/>
        <w:rPr>
          <w:sz w:val="28"/>
        </w:rPr>
      </w:pPr>
      <w:r w:rsidRPr="00A76444">
        <w:rPr>
          <w:sz w:val="28"/>
          <w:shd w:val="clear" w:color="auto" w:fill="FFFFFF"/>
        </w:rPr>
        <w:t xml:space="preserve">     Экономическая эффективность сельского хозяйства в значительной</w:t>
      </w:r>
      <w:r w:rsidRPr="00A76444">
        <w:rPr>
          <w:sz w:val="28"/>
          <w:shd w:val="clear" w:color="auto" w:fill="F3F3ED"/>
        </w:rPr>
        <w:t xml:space="preserve"> </w:t>
      </w:r>
      <w:r w:rsidRPr="00A76444">
        <w:rPr>
          <w:sz w:val="28"/>
          <w:shd w:val="clear" w:color="auto" w:fill="FFFFFF"/>
        </w:rPr>
        <w:t>степени зависит от уровня интенсивности производства. В последние годы наметилась тенденция к снижению интенсивности сельского хозяйства, хотя стоимостные показатели резко возросли. Рост стоимостных показателей интенсивности объясняется неоднократной переоценкой основных производственных фондов, повышением цен на материалы и другие средства производства, увеличением заработной платы.</w:t>
      </w:r>
    </w:p>
    <w:p w:rsidR="00CA4D7B" w:rsidRPr="00A76444" w:rsidRDefault="00CA4D7B" w:rsidP="00CA4D7B">
      <w:pPr>
        <w:spacing w:line="360" w:lineRule="auto"/>
        <w:contextualSpacing/>
        <w:rPr>
          <w:sz w:val="28"/>
        </w:rPr>
      </w:pPr>
      <w:r w:rsidRPr="00A76444">
        <w:rPr>
          <w:sz w:val="28"/>
        </w:rPr>
        <w:t xml:space="preserve">В таблице </w:t>
      </w:r>
      <w:r>
        <w:rPr>
          <w:sz w:val="28"/>
        </w:rPr>
        <w:t>11</w:t>
      </w:r>
      <w:r w:rsidRPr="00A76444">
        <w:rPr>
          <w:sz w:val="28"/>
        </w:rPr>
        <w:t xml:space="preserve"> представлена экономическая эффективность производственно-хозяйственной деятельности </w:t>
      </w:r>
      <w:r w:rsidRPr="00A76444">
        <w:rPr>
          <w:rFonts w:eastAsiaTheme="minorEastAsia"/>
          <w:sz w:val="28"/>
        </w:rPr>
        <w:t>СХК «Колхоз «Молодая гвардия»</w:t>
      </w:r>
    </w:p>
    <w:p w:rsidR="00CA4D7B" w:rsidRPr="00A76444" w:rsidRDefault="00CA4D7B" w:rsidP="00CA4D7B">
      <w:pPr>
        <w:spacing w:line="360" w:lineRule="auto"/>
        <w:ind w:left="-142"/>
        <w:rPr>
          <w:szCs w:val="24"/>
        </w:rPr>
      </w:pPr>
      <w:r w:rsidRPr="00A76444">
        <w:rPr>
          <w:szCs w:val="24"/>
        </w:rPr>
        <w:t xml:space="preserve">Таблица 11 – </w:t>
      </w:r>
      <w:r w:rsidRPr="00A76444">
        <w:rPr>
          <w:b/>
          <w:szCs w:val="24"/>
        </w:rPr>
        <w:t>Экономическая эффективность (тыс. руб.)</w:t>
      </w:r>
    </w:p>
    <w:tbl>
      <w:tblPr>
        <w:tblStyle w:val="a7"/>
        <w:tblW w:w="0" w:type="auto"/>
        <w:tblLook w:val="04A0" w:firstRow="1" w:lastRow="0" w:firstColumn="1" w:lastColumn="0" w:noHBand="0" w:noVBand="1"/>
      </w:tblPr>
      <w:tblGrid>
        <w:gridCol w:w="3095"/>
        <w:gridCol w:w="1103"/>
        <w:gridCol w:w="1103"/>
        <w:gridCol w:w="975"/>
        <w:gridCol w:w="987"/>
        <w:gridCol w:w="987"/>
        <w:gridCol w:w="1321"/>
      </w:tblGrid>
      <w:tr w:rsidR="00CA4D7B" w:rsidRPr="00A76444" w:rsidTr="00C907C1">
        <w:tc>
          <w:tcPr>
            <w:tcW w:w="3227" w:type="dxa"/>
            <w:vAlign w:val="center"/>
          </w:tcPr>
          <w:p w:rsidR="00CA4D7B" w:rsidRPr="00A76444" w:rsidRDefault="00CA4D7B" w:rsidP="00CA4D7B">
            <w:pPr>
              <w:spacing w:line="360" w:lineRule="auto"/>
              <w:ind w:firstLine="0"/>
              <w:jc w:val="center"/>
              <w:rPr>
                <w:rFonts w:eastAsiaTheme="minorEastAsia" w:cs="Times New Roman"/>
                <w:b/>
              </w:rPr>
            </w:pPr>
            <w:r w:rsidRPr="00A76444">
              <w:rPr>
                <w:rFonts w:eastAsiaTheme="minorEastAsia" w:cs="Times New Roman"/>
                <w:b/>
              </w:rPr>
              <w:t>Показатель</w:t>
            </w:r>
          </w:p>
        </w:tc>
        <w:tc>
          <w:tcPr>
            <w:tcW w:w="1134" w:type="dxa"/>
            <w:vAlign w:val="center"/>
          </w:tcPr>
          <w:p w:rsidR="00CA4D7B" w:rsidRPr="00A76444" w:rsidRDefault="00CA4D7B" w:rsidP="00CA4D7B">
            <w:pPr>
              <w:spacing w:line="360" w:lineRule="auto"/>
              <w:ind w:firstLine="0"/>
              <w:jc w:val="center"/>
              <w:rPr>
                <w:rFonts w:eastAsiaTheme="minorEastAsia" w:cs="Times New Roman"/>
                <w:b/>
              </w:rPr>
            </w:pPr>
            <w:r w:rsidRPr="00A76444">
              <w:rPr>
                <w:rFonts w:eastAsiaTheme="minorEastAsia" w:cs="Times New Roman"/>
                <w:b/>
              </w:rPr>
              <w:t>2012 г.</w:t>
            </w:r>
          </w:p>
        </w:tc>
        <w:tc>
          <w:tcPr>
            <w:tcW w:w="1134" w:type="dxa"/>
            <w:vAlign w:val="center"/>
          </w:tcPr>
          <w:p w:rsidR="00CA4D7B" w:rsidRPr="00A76444" w:rsidRDefault="00CA4D7B" w:rsidP="00CA4D7B">
            <w:pPr>
              <w:spacing w:line="360" w:lineRule="auto"/>
              <w:ind w:firstLine="0"/>
              <w:jc w:val="center"/>
              <w:rPr>
                <w:rFonts w:eastAsiaTheme="minorEastAsia" w:cs="Times New Roman"/>
                <w:b/>
              </w:rPr>
            </w:pPr>
            <w:r w:rsidRPr="00A76444">
              <w:rPr>
                <w:rFonts w:eastAsiaTheme="minorEastAsia" w:cs="Times New Roman"/>
                <w:b/>
              </w:rPr>
              <w:t>2013 г.</w:t>
            </w:r>
          </w:p>
        </w:tc>
        <w:tc>
          <w:tcPr>
            <w:tcW w:w="992" w:type="dxa"/>
            <w:vAlign w:val="center"/>
          </w:tcPr>
          <w:p w:rsidR="00CA4D7B" w:rsidRPr="00A76444" w:rsidRDefault="00CA4D7B" w:rsidP="00CA4D7B">
            <w:pPr>
              <w:spacing w:line="360" w:lineRule="auto"/>
              <w:ind w:firstLine="0"/>
              <w:jc w:val="center"/>
              <w:rPr>
                <w:rFonts w:eastAsiaTheme="minorEastAsia" w:cs="Times New Roman"/>
                <w:b/>
              </w:rPr>
            </w:pPr>
            <w:r w:rsidRPr="00A76444">
              <w:rPr>
                <w:rFonts w:eastAsiaTheme="minorEastAsia" w:cs="Times New Roman"/>
                <w:b/>
              </w:rPr>
              <w:t>2014 г.</w:t>
            </w:r>
          </w:p>
        </w:tc>
        <w:tc>
          <w:tcPr>
            <w:tcW w:w="992" w:type="dxa"/>
            <w:vAlign w:val="center"/>
          </w:tcPr>
          <w:p w:rsidR="00CA4D7B" w:rsidRPr="00A76444" w:rsidRDefault="00CA4D7B" w:rsidP="00CA4D7B">
            <w:pPr>
              <w:spacing w:line="360" w:lineRule="auto"/>
              <w:ind w:firstLine="0"/>
              <w:jc w:val="center"/>
              <w:rPr>
                <w:rFonts w:eastAsiaTheme="minorEastAsia" w:cs="Times New Roman"/>
                <w:b/>
              </w:rPr>
            </w:pPr>
            <w:r w:rsidRPr="00A76444">
              <w:rPr>
                <w:rFonts w:eastAsiaTheme="minorEastAsia" w:cs="Times New Roman"/>
                <w:b/>
              </w:rPr>
              <w:t>2015 г.</w:t>
            </w:r>
          </w:p>
        </w:tc>
        <w:tc>
          <w:tcPr>
            <w:tcW w:w="993" w:type="dxa"/>
            <w:vAlign w:val="center"/>
          </w:tcPr>
          <w:p w:rsidR="00CA4D7B" w:rsidRPr="00A76444" w:rsidRDefault="00CA4D7B" w:rsidP="00CA4D7B">
            <w:pPr>
              <w:spacing w:line="360" w:lineRule="auto"/>
              <w:ind w:firstLine="0"/>
              <w:jc w:val="center"/>
              <w:rPr>
                <w:rFonts w:eastAsiaTheme="minorEastAsia" w:cs="Times New Roman"/>
                <w:b/>
              </w:rPr>
            </w:pPr>
            <w:r w:rsidRPr="00A76444">
              <w:rPr>
                <w:rFonts w:eastAsiaTheme="minorEastAsia" w:cs="Times New Roman"/>
                <w:b/>
              </w:rPr>
              <w:t>2016 г.</w:t>
            </w:r>
          </w:p>
        </w:tc>
        <w:tc>
          <w:tcPr>
            <w:tcW w:w="1382" w:type="dxa"/>
            <w:vAlign w:val="center"/>
          </w:tcPr>
          <w:p w:rsidR="00CA4D7B" w:rsidRPr="00A76444" w:rsidRDefault="00CA4D7B" w:rsidP="00CA4D7B">
            <w:pPr>
              <w:spacing w:line="360" w:lineRule="auto"/>
              <w:ind w:firstLine="0"/>
              <w:jc w:val="center"/>
              <w:rPr>
                <w:rFonts w:eastAsiaTheme="minorEastAsia" w:cs="Times New Roman"/>
                <w:b/>
              </w:rPr>
            </w:pPr>
            <w:r w:rsidRPr="00A76444">
              <w:rPr>
                <w:rFonts w:eastAsiaTheme="minorEastAsia" w:cs="Times New Roman"/>
                <w:b/>
              </w:rPr>
              <w:t>2016 г. в % к 2012 г.</w:t>
            </w:r>
          </w:p>
        </w:tc>
      </w:tr>
      <w:tr w:rsidR="00CA4D7B" w:rsidRPr="00A76444" w:rsidTr="00C907C1">
        <w:tc>
          <w:tcPr>
            <w:tcW w:w="3227" w:type="dxa"/>
          </w:tcPr>
          <w:p w:rsidR="00CA4D7B" w:rsidRPr="00A76444" w:rsidRDefault="00CA4D7B" w:rsidP="00CA4D7B">
            <w:pPr>
              <w:spacing w:line="360" w:lineRule="auto"/>
              <w:ind w:firstLine="0"/>
              <w:rPr>
                <w:rFonts w:eastAsiaTheme="minorEastAsia" w:cs="Times New Roman"/>
                <w:szCs w:val="24"/>
              </w:rPr>
            </w:pPr>
            <w:r w:rsidRPr="00A76444">
              <w:rPr>
                <w:rFonts w:eastAsiaTheme="minorEastAsia" w:cs="Times New Roman"/>
                <w:szCs w:val="24"/>
              </w:rPr>
              <w:t>Выручка, тыс. руб.</w:t>
            </w:r>
          </w:p>
        </w:tc>
        <w:tc>
          <w:tcPr>
            <w:tcW w:w="1134" w:type="dxa"/>
          </w:tcPr>
          <w:p w:rsidR="00CA4D7B" w:rsidRPr="00A76444" w:rsidRDefault="00CA4D7B" w:rsidP="00CA4D7B">
            <w:pPr>
              <w:spacing w:line="360" w:lineRule="auto"/>
              <w:ind w:firstLine="0"/>
              <w:jc w:val="center"/>
              <w:rPr>
                <w:rFonts w:eastAsiaTheme="minorEastAsia" w:cs="Times New Roman"/>
                <w:szCs w:val="24"/>
              </w:rPr>
            </w:pPr>
            <w:r w:rsidRPr="00A76444">
              <w:rPr>
                <w:rFonts w:eastAsiaTheme="minorEastAsia" w:cs="Times New Roman"/>
                <w:szCs w:val="24"/>
              </w:rPr>
              <w:t>68151</w:t>
            </w:r>
          </w:p>
        </w:tc>
        <w:tc>
          <w:tcPr>
            <w:tcW w:w="1134" w:type="dxa"/>
          </w:tcPr>
          <w:p w:rsidR="00CA4D7B" w:rsidRPr="00A76444" w:rsidRDefault="00CA4D7B" w:rsidP="00CA4D7B">
            <w:pPr>
              <w:spacing w:line="360" w:lineRule="auto"/>
              <w:ind w:firstLine="0"/>
              <w:jc w:val="center"/>
              <w:rPr>
                <w:rFonts w:eastAsiaTheme="minorEastAsia" w:cs="Times New Roman"/>
                <w:szCs w:val="24"/>
              </w:rPr>
            </w:pPr>
            <w:r w:rsidRPr="00A76444">
              <w:rPr>
                <w:rFonts w:eastAsiaTheme="minorEastAsia" w:cs="Times New Roman"/>
                <w:szCs w:val="24"/>
              </w:rPr>
              <w:t>81370</w:t>
            </w:r>
          </w:p>
        </w:tc>
        <w:tc>
          <w:tcPr>
            <w:tcW w:w="992" w:type="dxa"/>
          </w:tcPr>
          <w:p w:rsidR="00CA4D7B" w:rsidRPr="00A76444" w:rsidRDefault="00CA4D7B" w:rsidP="00CA4D7B">
            <w:pPr>
              <w:spacing w:line="360" w:lineRule="auto"/>
              <w:ind w:firstLine="0"/>
              <w:jc w:val="center"/>
              <w:rPr>
                <w:rFonts w:eastAsiaTheme="minorEastAsia" w:cs="Times New Roman"/>
                <w:szCs w:val="24"/>
              </w:rPr>
            </w:pPr>
            <w:r w:rsidRPr="00A76444">
              <w:rPr>
                <w:rFonts w:eastAsiaTheme="minorEastAsia" w:cs="Times New Roman"/>
                <w:szCs w:val="24"/>
              </w:rPr>
              <w:t>99866</w:t>
            </w:r>
          </w:p>
        </w:tc>
        <w:tc>
          <w:tcPr>
            <w:tcW w:w="992" w:type="dxa"/>
          </w:tcPr>
          <w:p w:rsidR="00CA4D7B" w:rsidRPr="00A76444" w:rsidRDefault="00CA4D7B" w:rsidP="00CA4D7B">
            <w:pPr>
              <w:spacing w:line="360" w:lineRule="auto"/>
              <w:ind w:firstLine="0"/>
              <w:jc w:val="center"/>
              <w:rPr>
                <w:rFonts w:eastAsiaTheme="minorEastAsia" w:cs="Times New Roman"/>
                <w:szCs w:val="24"/>
              </w:rPr>
            </w:pPr>
            <w:r w:rsidRPr="00A76444">
              <w:rPr>
                <w:rFonts w:eastAsiaTheme="minorEastAsia" w:cs="Times New Roman"/>
                <w:szCs w:val="24"/>
              </w:rPr>
              <w:t>102374</w:t>
            </w:r>
          </w:p>
        </w:tc>
        <w:tc>
          <w:tcPr>
            <w:tcW w:w="993" w:type="dxa"/>
          </w:tcPr>
          <w:p w:rsidR="00CA4D7B" w:rsidRPr="00A76444" w:rsidRDefault="00CA4D7B" w:rsidP="00CA4D7B">
            <w:pPr>
              <w:spacing w:line="360" w:lineRule="auto"/>
              <w:ind w:firstLine="0"/>
              <w:jc w:val="center"/>
              <w:rPr>
                <w:rFonts w:eastAsiaTheme="minorEastAsia" w:cs="Times New Roman"/>
                <w:szCs w:val="24"/>
              </w:rPr>
            </w:pPr>
            <w:r w:rsidRPr="00A76444">
              <w:rPr>
                <w:rFonts w:eastAsiaTheme="minorEastAsia" w:cs="Times New Roman"/>
                <w:szCs w:val="24"/>
              </w:rPr>
              <w:t>121683</w:t>
            </w:r>
          </w:p>
        </w:tc>
        <w:tc>
          <w:tcPr>
            <w:tcW w:w="1382" w:type="dxa"/>
          </w:tcPr>
          <w:p w:rsidR="00CA4D7B" w:rsidRPr="00A76444" w:rsidRDefault="00CA4D7B" w:rsidP="00CA4D7B">
            <w:pPr>
              <w:spacing w:line="360" w:lineRule="auto"/>
              <w:ind w:firstLine="0"/>
              <w:jc w:val="center"/>
              <w:rPr>
                <w:rFonts w:eastAsiaTheme="minorEastAsia" w:cs="Times New Roman"/>
                <w:szCs w:val="24"/>
              </w:rPr>
            </w:pPr>
            <w:r w:rsidRPr="00A76444">
              <w:rPr>
                <w:rFonts w:eastAsiaTheme="minorEastAsia" w:cs="Times New Roman"/>
                <w:szCs w:val="24"/>
              </w:rPr>
              <w:t>178,5</w:t>
            </w:r>
          </w:p>
        </w:tc>
      </w:tr>
      <w:tr w:rsidR="00CA4D7B" w:rsidRPr="00A76444" w:rsidTr="00C907C1">
        <w:tc>
          <w:tcPr>
            <w:tcW w:w="3227" w:type="dxa"/>
          </w:tcPr>
          <w:p w:rsidR="00CA4D7B" w:rsidRPr="00A76444" w:rsidRDefault="00CA4D7B" w:rsidP="00CA4D7B">
            <w:pPr>
              <w:spacing w:line="360" w:lineRule="auto"/>
              <w:ind w:firstLine="0"/>
              <w:rPr>
                <w:rFonts w:eastAsiaTheme="minorEastAsia" w:cs="Times New Roman"/>
                <w:szCs w:val="24"/>
              </w:rPr>
            </w:pPr>
            <w:r w:rsidRPr="00A76444">
              <w:rPr>
                <w:rFonts w:eastAsiaTheme="minorEastAsia" w:cs="Times New Roman"/>
                <w:szCs w:val="24"/>
              </w:rPr>
              <w:t>Себестоимость, тыс. руб.</w:t>
            </w:r>
          </w:p>
        </w:tc>
        <w:tc>
          <w:tcPr>
            <w:tcW w:w="1134" w:type="dxa"/>
          </w:tcPr>
          <w:p w:rsidR="00CA4D7B" w:rsidRPr="00A76444" w:rsidRDefault="00CA4D7B" w:rsidP="00CA4D7B">
            <w:pPr>
              <w:spacing w:line="360" w:lineRule="auto"/>
              <w:ind w:firstLine="0"/>
              <w:jc w:val="center"/>
              <w:rPr>
                <w:rFonts w:eastAsiaTheme="minorEastAsia" w:cs="Times New Roman"/>
                <w:szCs w:val="24"/>
              </w:rPr>
            </w:pPr>
            <w:r w:rsidRPr="00A76444">
              <w:rPr>
                <w:rFonts w:eastAsiaTheme="minorEastAsia" w:cs="Times New Roman"/>
                <w:szCs w:val="24"/>
              </w:rPr>
              <w:t>52162</w:t>
            </w:r>
          </w:p>
        </w:tc>
        <w:tc>
          <w:tcPr>
            <w:tcW w:w="1134" w:type="dxa"/>
          </w:tcPr>
          <w:p w:rsidR="00CA4D7B" w:rsidRPr="00A76444" w:rsidRDefault="00CA4D7B" w:rsidP="00CA4D7B">
            <w:pPr>
              <w:spacing w:line="360" w:lineRule="auto"/>
              <w:ind w:firstLine="0"/>
              <w:jc w:val="center"/>
              <w:rPr>
                <w:rFonts w:eastAsiaTheme="minorEastAsia" w:cs="Times New Roman"/>
                <w:szCs w:val="24"/>
              </w:rPr>
            </w:pPr>
            <w:r w:rsidRPr="00A76444">
              <w:rPr>
                <w:rFonts w:eastAsiaTheme="minorEastAsia" w:cs="Times New Roman"/>
                <w:szCs w:val="24"/>
              </w:rPr>
              <w:t>68418</w:t>
            </w:r>
          </w:p>
        </w:tc>
        <w:tc>
          <w:tcPr>
            <w:tcW w:w="992" w:type="dxa"/>
          </w:tcPr>
          <w:p w:rsidR="00CA4D7B" w:rsidRPr="00A76444" w:rsidRDefault="00CA4D7B" w:rsidP="00CA4D7B">
            <w:pPr>
              <w:spacing w:line="360" w:lineRule="auto"/>
              <w:ind w:firstLine="0"/>
              <w:jc w:val="center"/>
              <w:rPr>
                <w:rFonts w:eastAsiaTheme="minorEastAsia" w:cs="Times New Roman"/>
                <w:szCs w:val="24"/>
              </w:rPr>
            </w:pPr>
            <w:r w:rsidRPr="00A76444">
              <w:rPr>
                <w:rFonts w:eastAsiaTheme="minorEastAsia" w:cs="Times New Roman"/>
                <w:szCs w:val="24"/>
              </w:rPr>
              <w:t>80676</w:t>
            </w:r>
          </w:p>
        </w:tc>
        <w:tc>
          <w:tcPr>
            <w:tcW w:w="992" w:type="dxa"/>
          </w:tcPr>
          <w:p w:rsidR="00CA4D7B" w:rsidRPr="00A76444" w:rsidRDefault="00CA4D7B" w:rsidP="00CA4D7B">
            <w:pPr>
              <w:spacing w:line="360" w:lineRule="auto"/>
              <w:ind w:firstLine="0"/>
              <w:jc w:val="center"/>
              <w:rPr>
                <w:rFonts w:eastAsiaTheme="minorEastAsia" w:cs="Times New Roman"/>
                <w:szCs w:val="24"/>
              </w:rPr>
            </w:pPr>
            <w:r w:rsidRPr="00A76444">
              <w:rPr>
                <w:rFonts w:eastAsiaTheme="minorEastAsia" w:cs="Times New Roman"/>
                <w:szCs w:val="24"/>
              </w:rPr>
              <w:t>87638</w:t>
            </w:r>
          </w:p>
        </w:tc>
        <w:tc>
          <w:tcPr>
            <w:tcW w:w="993" w:type="dxa"/>
          </w:tcPr>
          <w:p w:rsidR="00CA4D7B" w:rsidRPr="00A76444" w:rsidRDefault="00CA4D7B" w:rsidP="00CA4D7B">
            <w:pPr>
              <w:spacing w:line="360" w:lineRule="auto"/>
              <w:ind w:firstLine="0"/>
              <w:jc w:val="center"/>
              <w:rPr>
                <w:rFonts w:eastAsiaTheme="minorEastAsia" w:cs="Times New Roman"/>
                <w:szCs w:val="24"/>
              </w:rPr>
            </w:pPr>
            <w:r w:rsidRPr="00A76444">
              <w:rPr>
                <w:rFonts w:eastAsiaTheme="minorEastAsia" w:cs="Times New Roman"/>
                <w:szCs w:val="24"/>
              </w:rPr>
              <w:t>100071</w:t>
            </w:r>
          </w:p>
        </w:tc>
        <w:tc>
          <w:tcPr>
            <w:tcW w:w="1382" w:type="dxa"/>
          </w:tcPr>
          <w:p w:rsidR="00CA4D7B" w:rsidRPr="00A76444" w:rsidRDefault="00CA4D7B" w:rsidP="00CA4D7B">
            <w:pPr>
              <w:spacing w:line="360" w:lineRule="auto"/>
              <w:ind w:firstLine="0"/>
              <w:jc w:val="center"/>
              <w:rPr>
                <w:rFonts w:eastAsiaTheme="minorEastAsia" w:cs="Times New Roman"/>
                <w:szCs w:val="24"/>
              </w:rPr>
            </w:pPr>
            <w:r w:rsidRPr="00A76444">
              <w:rPr>
                <w:rFonts w:eastAsiaTheme="minorEastAsia" w:cs="Times New Roman"/>
                <w:szCs w:val="24"/>
              </w:rPr>
              <w:t>191,8</w:t>
            </w:r>
          </w:p>
        </w:tc>
      </w:tr>
      <w:tr w:rsidR="00CA4D7B" w:rsidRPr="00A76444" w:rsidTr="00C907C1">
        <w:tc>
          <w:tcPr>
            <w:tcW w:w="3227" w:type="dxa"/>
          </w:tcPr>
          <w:p w:rsidR="00CA4D7B" w:rsidRPr="00A76444" w:rsidRDefault="00CA4D7B" w:rsidP="00CA4D7B">
            <w:pPr>
              <w:spacing w:line="360" w:lineRule="auto"/>
              <w:ind w:firstLine="0"/>
              <w:rPr>
                <w:rFonts w:eastAsiaTheme="minorEastAsia" w:cs="Times New Roman"/>
                <w:szCs w:val="24"/>
              </w:rPr>
            </w:pPr>
            <w:r w:rsidRPr="00A76444">
              <w:rPr>
                <w:rFonts w:eastAsiaTheme="minorEastAsia" w:cs="Times New Roman"/>
                <w:szCs w:val="24"/>
              </w:rPr>
              <w:t>Прибыль, тыс. руб.</w:t>
            </w:r>
          </w:p>
        </w:tc>
        <w:tc>
          <w:tcPr>
            <w:tcW w:w="1134" w:type="dxa"/>
          </w:tcPr>
          <w:p w:rsidR="00CA4D7B" w:rsidRPr="00A76444" w:rsidRDefault="00CA4D7B" w:rsidP="00CA4D7B">
            <w:pPr>
              <w:spacing w:line="360" w:lineRule="auto"/>
              <w:ind w:firstLine="0"/>
              <w:jc w:val="center"/>
              <w:rPr>
                <w:rFonts w:eastAsiaTheme="minorEastAsia" w:cs="Times New Roman"/>
                <w:szCs w:val="24"/>
              </w:rPr>
            </w:pPr>
            <w:r w:rsidRPr="00A76444">
              <w:rPr>
                <w:rFonts w:eastAsiaTheme="minorEastAsia" w:cs="Times New Roman"/>
                <w:szCs w:val="24"/>
              </w:rPr>
              <w:t>15989</w:t>
            </w:r>
          </w:p>
        </w:tc>
        <w:tc>
          <w:tcPr>
            <w:tcW w:w="1134" w:type="dxa"/>
          </w:tcPr>
          <w:p w:rsidR="00CA4D7B" w:rsidRPr="00A76444" w:rsidRDefault="00CA4D7B" w:rsidP="00CA4D7B">
            <w:pPr>
              <w:spacing w:line="360" w:lineRule="auto"/>
              <w:ind w:firstLine="0"/>
              <w:jc w:val="center"/>
              <w:rPr>
                <w:rFonts w:eastAsiaTheme="minorEastAsia" w:cs="Times New Roman"/>
                <w:szCs w:val="24"/>
              </w:rPr>
            </w:pPr>
            <w:r w:rsidRPr="00A76444">
              <w:rPr>
                <w:rFonts w:eastAsiaTheme="minorEastAsia" w:cs="Times New Roman"/>
                <w:szCs w:val="24"/>
              </w:rPr>
              <w:t>12952</w:t>
            </w:r>
          </w:p>
        </w:tc>
        <w:tc>
          <w:tcPr>
            <w:tcW w:w="992" w:type="dxa"/>
          </w:tcPr>
          <w:p w:rsidR="00CA4D7B" w:rsidRPr="00A76444" w:rsidRDefault="00CA4D7B" w:rsidP="00CA4D7B">
            <w:pPr>
              <w:spacing w:line="360" w:lineRule="auto"/>
              <w:ind w:firstLine="0"/>
              <w:jc w:val="center"/>
              <w:rPr>
                <w:rFonts w:eastAsiaTheme="minorEastAsia" w:cs="Times New Roman"/>
                <w:szCs w:val="24"/>
              </w:rPr>
            </w:pPr>
            <w:r w:rsidRPr="00A76444">
              <w:rPr>
                <w:rFonts w:eastAsiaTheme="minorEastAsia" w:cs="Times New Roman"/>
                <w:szCs w:val="24"/>
              </w:rPr>
              <w:t>19190</w:t>
            </w:r>
          </w:p>
        </w:tc>
        <w:tc>
          <w:tcPr>
            <w:tcW w:w="992" w:type="dxa"/>
          </w:tcPr>
          <w:p w:rsidR="00CA4D7B" w:rsidRPr="00A76444" w:rsidRDefault="00CA4D7B" w:rsidP="00CA4D7B">
            <w:pPr>
              <w:spacing w:line="360" w:lineRule="auto"/>
              <w:ind w:firstLine="0"/>
              <w:jc w:val="center"/>
              <w:rPr>
                <w:rFonts w:eastAsiaTheme="minorEastAsia" w:cs="Times New Roman"/>
                <w:szCs w:val="24"/>
              </w:rPr>
            </w:pPr>
            <w:r w:rsidRPr="00A76444">
              <w:rPr>
                <w:rFonts w:eastAsiaTheme="minorEastAsia" w:cs="Times New Roman"/>
                <w:szCs w:val="24"/>
              </w:rPr>
              <w:t>14736</w:t>
            </w:r>
          </w:p>
        </w:tc>
        <w:tc>
          <w:tcPr>
            <w:tcW w:w="993" w:type="dxa"/>
          </w:tcPr>
          <w:p w:rsidR="00CA4D7B" w:rsidRPr="00A76444" w:rsidRDefault="00CA4D7B" w:rsidP="00CA4D7B">
            <w:pPr>
              <w:spacing w:line="360" w:lineRule="auto"/>
              <w:ind w:firstLine="0"/>
              <w:jc w:val="center"/>
              <w:rPr>
                <w:rFonts w:eastAsiaTheme="minorEastAsia" w:cs="Times New Roman"/>
                <w:szCs w:val="24"/>
              </w:rPr>
            </w:pPr>
            <w:r w:rsidRPr="00A76444">
              <w:rPr>
                <w:rFonts w:eastAsiaTheme="minorEastAsia" w:cs="Times New Roman"/>
                <w:szCs w:val="24"/>
              </w:rPr>
              <w:t>21612</w:t>
            </w:r>
          </w:p>
        </w:tc>
        <w:tc>
          <w:tcPr>
            <w:tcW w:w="1382" w:type="dxa"/>
          </w:tcPr>
          <w:p w:rsidR="00CA4D7B" w:rsidRPr="00A76444" w:rsidRDefault="00CA4D7B" w:rsidP="00CA4D7B">
            <w:pPr>
              <w:spacing w:line="360" w:lineRule="auto"/>
              <w:ind w:firstLine="0"/>
              <w:jc w:val="center"/>
              <w:rPr>
                <w:rFonts w:eastAsiaTheme="minorEastAsia" w:cs="Times New Roman"/>
                <w:szCs w:val="24"/>
              </w:rPr>
            </w:pPr>
            <w:r w:rsidRPr="00A76444">
              <w:rPr>
                <w:rFonts w:eastAsiaTheme="minorEastAsia" w:cs="Times New Roman"/>
                <w:szCs w:val="24"/>
              </w:rPr>
              <w:t>135,2</w:t>
            </w:r>
          </w:p>
        </w:tc>
      </w:tr>
      <w:tr w:rsidR="00CA4D7B" w:rsidRPr="00A76444" w:rsidTr="00C907C1">
        <w:tc>
          <w:tcPr>
            <w:tcW w:w="3227" w:type="dxa"/>
          </w:tcPr>
          <w:p w:rsidR="00CA4D7B" w:rsidRPr="00A76444" w:rsidRDefault="00CA4D7B" w:rsidP="00CA4D7B">
            <w:pPr>
              <w:spacing w:line="360" w:lineRule="auto"/>
              <w:ind w:firstLine="0"/>
              <w:rPr>
                <w:rFonts w:eastAsiaTheme="minorEastAsia" w:cs="Times New Roman"/>
                <w:szCs w:val="24"/>
              </w:rPr>
            </w:pPr>
            <w:r w:rsidRPr="00A76444">
              <w:rPr>
                <w:rFonts w:eastAsiaTheme="minorEastAsia" w:cs="Times New Roman"/>
                <w:szCs w:val="24"/>
              </w:rPr>
              <w:t>Уровень рентабельности, %</w:t>
            </w:r>
          </w:p>
        </w:tc>
        <w:tc>
          <w:tcPr>
            <w:tcW w:w="1134" w:type="dxa"/>
          </w:tcPr>
          <w:p w:rsidR="00CA4D7B" w:rsidRPr="00A76444" w:rsidRDefault="00CA4D7B" w:rsidP="00CA4D7B">
            <w:pPr>
              <w:spacing w:line="360" w:lineRule="auto"/>
              <w:ind w:firstLine="0"/>
              <w:jc w:val="center"/>
              <w:rPr>
                <w:rFonts w:eastAsiaTheme="minorEastAsia" w:cs="Times New Roman"/>
                <w:szCs w:val="24"/>
              </w:rPr>
            </w:pPr>
            <w:r w:rsidRPr="00A76444">
              <w:rPr>
                <w:rFonts w:eastAsiaTheme="minorEastAsia" w:cs="Times New Roman"/>
                <w:szCs w:val="24"/>
              </w:rPr>
              <w:t>30,65</w:t>
            </w:r>
          </w:p>
        </w:tc>
        <w:tc>
          <w:tcPr>
            <w:tcW w:w="1134" w:type="dxa"/>
          </w:tcPr>
          <w:p w:rsidR="00CA4D7B" w:rsidRPr="00A76444" w:rsidRDefault="00CA4D7B" w:rsidP="00CA4D7B">
            <w:pPr>
              <w:spacing w:line="360" w:lineRule="auto"/>
              <w:ind w:firstLine="0"/>
              <w:jc w:val="center"/>
              <w:rPr>
                <w:rFonts w:eastAsiaTheme="minorEastAsia" w:cs="Times New Roman"/>
                <w:szCs w:val="24"/>
              </w:rPr>
            </w:pPr>
            <w:r w:rsidRPr="00A76444">
              <w:rPr>
                <w:rFonts w:eastAsiaTheme="minorEastAsia" w:cs="Times New Roman"/>
                <w:szCs w:val="24"/>
              </w:rPr>
              <w:t>18,9</w:t>
            </w:r>
          </w:p>
        </w:tc>
        <w:tc>
          <w:tcPr>
            <w:tcW w:w="992" w:type="dxa"/>
          </w:tcPr>
          <w:p w:rsidR="00CA4D7B" w:rsidRPr="00A76444" w:rsidRDefault="00CA4D7B" w:rsidP="00CA4D7B">
            <w:pPr>
              <w:spacing w:line="360" w:lineRule="auto"/>
              <w:ind w:firstLine="0"/>
              <w:jc w:val="center"/>
              <w:rPr>
                <w:rFonts w:eastAsiaTheme="minorEastAsia" w:cs="Times New Roman"/>
                <w:szCs w:val="24"/>
              </w:rPr>
            </w:pPr>
            <w:r w:rsidRPr="00A76444">
              <w:rPr>
                <w:rFonts w:eastAsiaTheme="minorEastAsia" w:cs="Times New Roman"/>
                <w:szCs w:val="24"/>
              </w:rPr>
              <w:t>23,8</w:t>
            </w:r>
          </w:p>
        </w:tc>
        <w:tc>
          <w:tcPr>
            <w:tcW w:w="992" w:type="dxa"/>
          </w:tcPr>
          <w:p w:rsidR="00CA4D7B" w:rsidRPr="00A76444" w:rsidRDefault="00CA4D7B" w:rsidP="00CA4D7B">
            <w:pPr>
              <w:spacing w:line="360" w:lineRule="auto"/>
              <w:ind w:firstLine="0"/>
              <w:jc w:val="center"/>
              <w:rPr>
                <w:rFonts w:eastAsiaTheme="minorEastAsia" w:cs="Times New Roman"/>
                <w:szCs w:val="24"/>
              </w:rPr>
            </w:pPr>
            <w:r w:rsidRPr="00A76444">
              <w:rPr>
                <w:rFonts w:eastAsiaTheme="minorEastAsia" w:cs="Times New Roman"/>
                <w:szCs w:val="24"/>
              </w:rPr>
              <w:t>16,8</w:t>
            </w:r>
          </w:p>
        </w:tc>
        <w:tc>
          <w:tcPr>
            <w:tcW w:w="993" w:type="dxa"/>
          </w:tcPr>
          <w:p w:rsidR="00CA4D7B" w:rsidRPr="00A76444" w:rsidRDefault="00CA4D7B" w:rsidP="00CA4D7B">
            <w:pPr>
              <w:spacing w:line="360" w:lineRule="auto"/>
              <w:ind w:firstLine="0"/>
              <w:jc w:val="center"/>
              <w:rPr>
                <w:rFonts w:eastAsiaTheme="minorEastAsia" w:cs="Times New Roman"/>
                <w:szCs w:val="24"/>
              </w:rPr>
            </w:pPr>
            <w:r w:rsidRPr="00A76444">
              <w:rPr>
                <w:rFonts w:eastAsiaTheme="minorEastAsia" w:cs="Times New Roman"/>
                <w:szCs w:val="24"/>
              </w:rPr>
              <w:t>21,6</w:t>
            </w:r>
          </w:p>
        </w:tc>
        <w:tc>
          <w:tcPr>
            <w:tcW w:w="1382" w:type="dxa"/>
          </w:tcPr>
          <w:p w:rsidR="00CA4D7B" w:rsidRPr="00A76444" w:rsidRDefault="00CA4D7B" w:rsidP="00CA4D7B">
            <w:pPr>
              <w:spacing w:line="360" w:lineRule="auto"/>
              <w:ind w:firstLine="0"/>
              <w:jc w:val="center"/>
              <w:rPr>
                <w:rFonts w:eastAsiaTheme="minorEastAsia" w:cs="Times New Roman"/>
                <w:szCs w:val="24"/>
              </w:rPr>
            </w:pPr>
            <w:r w:rsidRPr="00A76444">
              <w:rPr>
                <w:rFonts w:eastAsiaTheme="minorEastAsia" w:cs="Times New Roman"/>
                <w:szCs w:val="24"/>
              </w:rPr>
              <w:t>х</w:t>
            </w:r>
          </w:p>
        </w:tc>
      </w:tr>
    </w:tbl>
    <w:p w:rsidR="00CA4D7B" w:rsidRPr="00A76444" w:rsidRDefault="00CA4D7B" w:rsidP="00CA4D7B">
      <w:pPr>
        <w:spacing w:line="360" w:lineRule="auto"/>
        <w:rPr>
          <w:sz w:val="28"/>
        </w:rPr>
      </w:pPr>
    </w:p>
    <w:p w:rsidR="00CA4D7B" w:rsidRPr="00A76444" w:rsidRDefault="00CA4D7B" w:rsidP="00CA4D7B">
      <w:pPr>
        <w:spacing w:line="360" w:lineRule="auto"/>
        <w:ind w:firstLine="708"/>
        <w:rPr>
          <w:rFonts w:eastAsiaTheme="minorEastAsia"/>
          <w:sz w:val="28"/>
        </w:rPr>
      </w:pPr>
      <w:r w:rsidRPr="00A76444">
        <w:rPr>
          <w:rFonts w:eastAsiaTheme="minorEastAsia"/>
          <w:sz w:val="28"/>
        </w:rPr>
        <w:t xml:space="preserve">Проанализировав данные таблицы можно сделать вывод о том, что на предприятии СХК «Колхоз «Молодая гвардия» наблюдается положительная динамика экономической эффективности производства молока. Выручка по молоку увеличилась на 78,5%, в первую очередь это связано с </w:t>
      </w:r>
      <w:r w:rsidRPr="00A76444">
        <w:rPr>
          <w:sz w:val="28"/>
          <w:shd w:val="clear" w:color="auto" w:fill="FFFFFF"/>
        </w:rPr>
        <w:t>увеличением объема продаж. Увеличение себестоимости в 2016 году привело к повышению рентабельности предприятия на 4,8% по сравнению с 2015 годом.</w:t>
      </w:r>
      <w:r w:rsidRPr="00A76444">
        <w:rPr>
          <w:rStyle w:val="apple-converted-space"/>
          <w:sz w:val="28"/>
          <w:shd w:val="clear" w:color="auto" w:fill="FFFFFF"/>
        </w:rPr>
        <w:t> </w:t>
      </w:r>
    </w:p>
    <w:p w:rsidR="00CA4D7B" w:rsidRPr="00A76444" w:rsidRDefault="00CA4D7B" w:rsidP="00CA4D7B"/>
    <w:p w:rsidR="00CA4D7B" w:rsidRDefault="00CA4D7B"/>
    <w:p w:rsidR="00CA4D7B" w:rsidRDefault="00CA4D7B"/>
    <w:p w:rsidR="00CA4D7B" w:rsidRDefault="00CA4D7B"/>
    <w:p w:rsidR="00CA4D7B" w:rsidRDefault="00CA4D7B" w:rsidP="00CA4D7B">
      <w:pPr>
        <w:spacing w:line="360" w:lineRule="auto"/>
        <w:ind w:firstLine="720"/>
        <w:jc w:val="center"/>
        <w:rPr>
          <w:sz w:val="28"/>
        </w:rPr>
      </w:pPr>
      <w:r w:rsidRPr="000447FE">
        <w:rPr>
          <w:sz w:val="28"/>
        </w:rPr>
        <w:t>ПУТИ ПОВЫШЕНИЯ ЭФФЕКТИВНОСТИ ПРОИЗВОДСТВА КООПЕРАТИВА «Колхоз «Молодая гвардия»</w:t>
      </w:r>
    </w:p>
    <w:p w:rsidR="00CA4D7B" w:rsidRPr="00CF3667" w:rsidRDefault="00CA4D7B" w:rsidP="00CA4D7B">
      <w:pPr>
        <w:spacing w:line="360" w:lineRule="auto"/>
        <w:ind w:firstLine="720"/>
        <w:jc w:val="center"/>
        <w:rPr>
          <w:sz w:val="28"/>
        </w:rPr>
      </w:pPr>
      <w:r w:rsidRPr="00CF3667">
        <w:rPr>
          <w:sz w:val="28"/>
        </w:rPr>
        <w:t>3.1 Обоснование приобретения кормовой энергетической добавки «</w:t>
      </w:r>
      <w:proofErr w:type="spellStart"/>
      <w:r w:rsidRPr="00CF3667">
        <w:rPr>
          <w:sz w:val="28"/>
        </w:rPr>
        <w:t>Ковелос</w:t>
      </w:r>
      <w:proofErr w:type="spellEnd"/>
      <w:r w:rsidRPr="00CF3667">
        <w:rPr>
          <w:sz w:val="28"/>
        </w:rPr>
        <w:t xml:space="preserve"> - энергия»</w:t>
      </w:r>
    </w:p>
    <w:p w:rsidR="00CA4D7B" w:rsidRPr="00CF3667" w:rsidRDefault="00CA4D7B" w:rsidP="00CA4D7B">
      <w:pPr>
        <w:spacing w:line="360" w:lineRule="auto"/>
        <w:ind w:firstLine="720"/>
        <w:jc w:val="center"/>
        <w:rPr>
          <w:sz w:val="28"/>
        </w:rPr>
      </w:pPr>
    </w:p>
    <w:p w:rsidR="00CA4D7B" w:rsidRPr="00CF3667" w:rsidRDefault="00CA4D7B" w:rsidP="00CA4D7B">
      <w:pPr>
        <w:spacing w:line="360" w:lineRule="auto"/>
        <w:ind w:firstLine="720"/>
        <w:rPr>
          <w:sz w:val="28"/>
        </w:rPr>
      </w:pPr>
      <w:r w:rsidRPr="00CF3667">
        <w:rPr>
          <w:sz w:val="28"/>
        </w:rPr>
        <w:t xml:space="preserve">Как известно от концентрированных кормов напрямую зависят не только удои, но и химические показатели сырья, воспроизводительные функции коров, их здоровье и профилактика болезней. </w:t>
      </w:r>
      <w:r w:rsidRPr="00CF3667">
        <w:rPr>
          <w:sz w:val="28"/>
          <w:shd w:val="clear" w:color="auto" w:fill="FFFFFF"/>
        </w:rPr>
        <w:t>Отел для коровы является стрессовой ситуацией и связан с острым дефицитом энергии. Эта энергия необходима для восстановления организма после отела, выработки молока, обеспечения жизнедеятельности, осуществление воспроизводительной функции. Причем у некоторых пород  в первую очередь энергия тратится на молокоотдачу. </w:t>
      </w:r>
      <w:r w:rsidRPr="00CF3667">
        <w:rPr>
          <w:sz w:val="28"/>
        </w:rPr>
        <w:t xml:space="preserve"> Как отмечают специалисты, каждые </w:t>
      </w:r>
      <w:smartTag w:uri="urn:schemas-microsoft-com:office:smarttags" w:element="metricconverter">
        <w:smartTagPr>
          <w:attr w:name="ProductID" w:val="10 кг"/>
        </w:smartTagPr>
        <w:r w:rsidRPr="00CF3667">
          <w:rPr>
            <w:sz w:val="28"/>
          </w:rPr>
          <w:t>10 кг</w:t>
        </w:r>
      </w:smartTag>
      <w:r w:rsidRPr="00CF3667">
        <w:rPr>
          <w:sz w:val="28"/>
        </w:rPr>
        <w:t xml:space="preserve"> выдоенного молока выносят из организма коровы </w:t>
      </w:r>
      <w:smartTag w:uri="urn:schemas-microsoft-com:office:smarttags" w:element="metricconverter">
        <w:smartTagPr>
          <w:attr w:name="ProductID" w:val="70 г"/>
        </w:smartTagPr>
        <w:r w:rsidRPr="00CF3667">
          <w:rPr>
            <w:sz w:val="28"/>
          </w:rPr>
          <w:t>70 г</w:t>
        </w:r>
      </w:smartTag>
      <w:r w:rsidRPr="00CF3667">
        <w:rPr>
          <w:sz w:val="28"/>
        </w:rPr>
        <w:t xml:space="preserve"> минеральных веществ. Лактация вызывает большое напряжение обменных процессов в организме и предъявляет высокие требования к организации кормления. Большинству хозяйств республики очень сложно самим заготовить корма, с требуемым уровнем энергии и протеина, поэтому они вынуждены закупать высокоэнергетические концентрированные корма, чтобы добиться дальнейшего роста удоя [31].</w:t>
      </w:r>
    </w:p>
    <w:p w:rsidR="00CA4D7B" w:rsidRPr="00CF3667" w:rsidRDefault="00CA4D7B" w:rsidP="00CA4D7B">
      <w:pPr>
        <w:shd w:val="clear" w:color="auto" w:fill="FFFFFF"/>
        <w:spacing w:line="360" w:lineRule="auto"/>
        <w:ind w:right="150" w:firstLine="720"/>
        <w:rPr>
          <w:sz w:val="28"/>
          <w:lang w:eastAsia="ru-RU"/>
        </w:rPr>
      </w:pPr>
      <w:r w:rsidRPr="00CF3667">
        <w:rPr>
          <w:sz w:val="28"/>
          <w:lang w:eastAsia="ru-RU"/>
        </w:rPr>
        <w:t xml:space="preserve">В настоящее время существует множество кормовых добавок, которые способны решить существующие проблемы с кормами в хозяйствах. Производители кормовых добавок предлагают большое изобилие ассортимента данной продукции, из которой можно выбрать наиболее подходящую добавку с учетом специфических требований животных и предпочтений, а так же финансовых возможностей хозяйства [15]. </w:t>
      </w:r>
    </w:p>
    <w:p w:rsidR="00CA4D7B" w:rsidRPr="00CF3667" w:rsidRDefault="00CA4D7B" w:rsidP="00CA4D7B">
      <w:pPr>
        <w:shd w:val="clear" w:color="auto" w:fill="FFFFFF"/>
        <w:spacing w:line="360" w:lineRule="auto"/>
        <w:ind w:right="150" w:firstLine="720"/>
        <w:rPr>
          <w:sz w:val="28"/>
          <w:shd w:val="clear" w:color="auto" w:fill="FFFFFF"/>
          <w:lang w:eastAsia="ru-RU"/>
        </w:rPr>
      </w:pPr>
      <w:r w:rsidRPr="00CF3667">
        <w:rPr>
          <w:sz w:val="28"/>
          <w:lang w:eastAsia="ru-RU"/>
        </w:rPr>
        <w:t xml:space="preserve">Допустим, отмечается дефицит обменной энергии, ее можно восполнить энергетическими добавками. </w:t>
      </w:r>
      <w:r w:rsidRPr="00CF3667">
        <w:rPr>
          <w:sz w:val="28"/>
          <w:shd w:val="clear" w:color="auto" w:fill="FFFFFF"/>
          <w:lang w:eastAsia="ru-RU"/>
        </w:rPr>
        <w:t>«</w:t>
      </w:r>
      <w:proofErr w:type="spellStart"/>
      <w:r w:rsidRPr="00CF3667">
        <w:rPr>
          <w:sz w:val="28"/>
          <w:shd w:val="clear" w:color="auto" w:fill="FFFFFF"/>
          <w:lang w:eastAsia="ru-RU"/>
        </w:rPr>
        <w:t>Ковелос</w:t>
      </w:r>
      <w:proofErr w:type="spellEnd"/>
      <w:r w:rsidRPr="00CF3667">
        <w:rPr>
          <w:sz w:val="28"/>
          <w:shd w:val="clear" w:color="auto" w:fill="FFFFFF"/>
          <w:lang w:eastAsia="ru-RU"/>
        </w:rPr>
        <w:t xml:space="preserve"> - энергия»</w:t>
      </w:r>
      <w:r w:rsidRPr="00CF3667">
        <w:rPr>
          <w:sz w:val="28"/>
          <w:lang w:eastAsia="ru-RU"/>
        </w:rPr>
        <w:t xml:space="preserve">- </w:t>
      </w:r>
      <w:r w:rsidRPr="00CF3667">
        <w:rPr>
          <w:sz w:val="28"/>
          <w:shd w:val="clear" w:color="auto" w:fill="FFFFFF"/>
          <w:lang w:eastAsia="ru-RU"/>
        </w:rPr>
        <w:t xml:space="preserve">энергетический препарат для восполнения энергии </w:t>
      </w:r>
      <w:proofErr w:type="spellStart"/>
      <w:r w:rsidRPr="00CF3667">
        <w:rPr>
          <w:sz w:val="28"/>
          <w:shd w:val="clear" w:color="auto" w:fill="FFFFFF"/>
          <w:lang w:eastAsia="ru-RU"/>
        </w:rPr>
        <w:t>лактирующих</w:t>
      </w:r>
      <w:proofErr w:type="spellEnd"/>
      <w:r w:rsidRPr="00CF3667">
        <w:rPr>
          <w:sz w:val="28"/>
          <w:shd w:val="clear" w:color="auto" w:fill="FFFFFF"/>
          <w:lang w:eastAsia="ru-RU"/>
        </w:rPr>
        <w:t xml:space="preserve"> коров и для профилактики лечения </w:t>
      </w:r>
      <w:proofErr w:type="spellStart"/>
      <w:r w:rsidRPr="00CF3667">
        <w:rPr>
          <w:sz w:val="28"/>
          <w:shd w:val="clear" w:color="auto" w:fill="FFFFFF"/>
          <w:lang w:eastAsia="ru-RU"/>
        </w:rPr>
        <w:t>кетозов</w:t>
      </w:r>
      <w:proofErr w:type="spellEnd"/>
      <w:r w:rsidRPr="00CF3667">
        <w:rPr>
          <w:sz w:val="28"/>
          <w:shd w:val="clear" w:color="auto" w:fill="FFFFFF"/>
          <w:lang w:eastAsia="ru-RU"/>
        </w:rPr>
        <w:t xml:space="preserve">. В его состав входят диоксид кремния аморфный, </w:t>
      </w:r>
      <w:proofErr w:type="spellStart"/>
      <w:r w:rsidRPr="00CF3667">
        <w:rPr>
          <w:sz w:val="28"/>
          <w:shd w:val="clear" w:color="auto" w:fill="FFFFFF"/>
          <w:lang w:eastAsia="ru-RU"/>
        </w:rPr>
        <w:t>пропиленгликоль</w:t>
      </w:r>
      <w:proofErr w:type="spellEnd"/>
      <w:r w:rsidRPr="00CF3667">
        <w:rPr>
          <w:sz w:val="28"/>
          <w:shd w:val="clear" w:color="auto" w:fill="FFFFFF"/>
          <w:lang w:eastAsia="ru-RU"/>
        </w:rPr>
        <w:t xml:space="preserve">, пищевой глицерин, витамин E  и натуральный </w:t>
      </w:r>
      <w:proofErr w:type="spellStart"/>
      <w:r w:rsidRPr="00CF3667">
        <w:rPr>
          <w:sz w:val="28"/>
          <w:shd w:val="clear" w:color="auto" w:fill="FFFFFF"/>
          <w:lang w:eastAsia="ru-RU"/>
        </w:rPr>
        <w:t>ароматизатор</w:t>
      </w:r>
      <w:proofErr w:type="spellEnd"/>
      <w:r w:rsidRPr="00CF3667">
        <w:rPr>
          <w:sz w:val="28"/>
          <w:shd w:val="clear" w:color="auto" w:fill="FFFFFF"/>
          <w:lang w:eastAsia="ru-RU"/>
        </w:rPr>
        <w:t xml:space="preserve"> с запахом приятным для коров. </w:t>
      </w:r>
      <w:proofErr w:type="spellStart"/>
      <w:r w:rsidRPr="00CF3667">
        <w:rPr>
          <w:sz w:val="28"/>
          <w:shd w:val="clear" w:color="auto" w:fill="FFFFFF"/>
          <w:lang w:eastAsia="ru-RU"/>
        </w:rPr>
        <w:t>Пропиленгликоль</w:t>
      </w:r>
      <w:proofErr w:type="spellEnd"/>
      <w:r w:rsidRPr="00CF3667">
        <w:rPr>
          <w:sz w:val="28"/>
          <w:shd w:val="clear" w:color="auto" w:fill="FFFFFF"/>
          <w:lang w:eastAsia="ru-RU"/>
        </w:rPr>
        <w:t xml:space="preserve"> и глицерин полностью усваиваются в организме животного и в печени превращаются в глюкозу, являющуюся источником энергии. Совокупное действие входящих в состав «</w:t>
      </w:r>
      <w:proofErr w:type="spellStart"/>
      <w:r w:rsidRPr="00CF3667">
        <w:rPr>
          <w:sz w:val="28"/>
          <w:shd w:val="clear" w:color="auto" w:fill="FFFFFF"/>
          <w:lang w:eastAsia="ru-RU"/>
        </w:rPr>
        <w:t>Ковелос</w:t>
      </w:r>
      <w:proofErr w:type="spellEnd"/>
      <w:r w:rsidRPr="00CF3667">
        <w:rPr>
          <w:sz w:val="28"/>
          <w:shd w:val="clear" w:color="auto" w:fill="FFFFFF"/>
          <w:lang w:eastAsia="ru-RU"/>
        </w:rPr>
        <w:t xml:space="preserve">-Энергии» веществ увеличивает молочную продуктивность коровы на 8 % в год, снижает в молоке уровень токсинов [27]. </w:t>
      </w:r>
    </w:p>
    <w:p w:rsidR="00CA4D7B" w:rsidRPr="00CF3667" w:rsidRDefault="00CA4D7B" w:rsidP="00CA4D7B">
      <w:pPr>
        <w:shd w:val="clear" w:color="auto" w:fill="FFFFFF"/>
        <w:spacing w:line="360" w:lineRule="auto"/>
        <w:ind w:right="150" w:firstLine="720"/>
        <w:rPr>
          <w:sz w:val="28"/>
          <w:shd w:val="clear" w:color="auto" w:fill="FFFFFF"/>
          <w:lang w:eastAsia="ru-RU"/>
        </w:rPr>
      </w:pPr>
      <w:r w:rsidRPr="00CF3667">
        <w:rPr>
          <w:sz w:val="28"/>
          <w:lang w:eastAsia="ru-RU"/>
        </w:rPr>
        <w:t>Научно-внедренческая компания «</w:t>
      </w:r>
      <w:proofErr w:type="spellStart"/>
      <w:r w:rsidRPr="00CF3667">
        <w:rPr>
          <w:sz w:val="28"/>
          <w:lang w:eastAsia="ru-RU"/>
        </w:rPr>
        <w:t>БашИнком</w:t>
      </w:r>
      <w:proofErr w:type="spellEnd"/>
      <w:r w:rsidRPr="00CF3667">
        <w:rPr>
          <w:sz w:val="28"/>
          <w:lang w:eastAsia="ru-RU"/>
        </w:rPr>
        <w:t>» разработала энергетическую кормовую добавку «</w:t>
      </w:r>
      <w:proofErr w:type="spellStart"/>
      <w:r w:rsidRPr="00CF3667">
        <w:rPr>
          <w:sz w:val="28"/>
          <w:lang w:eastAsia="ru-RU"/>
        </w:rPr>
        <w:t>Промелакт</w:t>
      </w:r>
      <w:proofErr w:type="spellEnd"/>
      <w:r w:rsidRPr="00CF3667">
        <w:rPr>
          <w:sz w:val="28"/>
          <w:lang w:eastAsia="ru-RU"/>
        </w:rPr>
        <w:t xml:space="preserve">», состоящую только из натуральных энергетических компонентов, повышающих уровень глюкозы в крови. Благодаря специально подобранному составу препарат начинает действовать с первых дней выпаивания, а также продолжает работать и после окончания курса, поскольку содержит в составе ингредиенты пролонгированного действия. </w:t>
      </w:r>
      <w:r w:rsidRPr="00CF3667">
        <w:rPr>
          <w:sz w:val="28"/>
          <w:shd w:val="clear" w:color="auto" w:fill="FFFFFF"/>
          <w:lang w:eastAsia="ru-RU"/>
        </w:rPr>
        <w:t>Энергетическая добавка «</w:t>
      </w:r>
      <w:proofErr w:type="spellStart"/>
      <w:r w:rsidRPr="00CF3667">
        <w:rPr>
          <w:bCs/>
          <w:sz w:val="28"/>
          <w:lang w:eastAsia="ru-RU"/>
        </w:rPr>
        <w:t>Промелакт</w:t>
      </w:r>
      <w:proofErr w:type="spellEnd"/>
      <w:r w:rsidRPr="00CF3667">
        <w:rPr>
          <w:bCs/>
          <w:sz w:val="28"/>
          <w:lang w:eastAsia="ru-RU"/>
        </w:rPr>
        <w:t>»</w:t>
      </w:r>
      <w:r w:rsidRPr="00CF3667">
        <w:rPr>
          <w:sz w:val="28"/>
          <w:lang w:eastAsia="ru-RU"/>
        </w:rPr>
        <w:t xml:space="preserve"> - высокоэффективный  комплексный углеводный корм для восполнения недостатка энергии и углеводов в рационе </w:t>
      </w:r>
      <w:proofErr w:type="spellStart"/>
      <w:r w:rsidRPr="00CF3667">
        <w:rPr>
          <w:sz w:val="28"/>
          <w:lang w:eastAsia="ru-RU"/>
        </w:rPr>
        <w:t>лактирующих</w:t>
      </w:r>
      <w:proofErr w:type="spellEnd"/>
      <w:r w:rsidRPr="00CF3667">
        <w:rPr>
          <w:sz w:val="28"/>
          <w:lang w:eastAsia="ru-RU"/>
        </w:rPr>
        <w:t xml:space="preserve"> </w:t>
      </w:r>
      <w:proofErr w:type="spellStart"/>
      <w:r w:rsidRPr="00CF3667">
        <w:rPr>
          <w:sz w:val="28"/>
          <w:lang w:eastAsia="ru-RU"/>
        </w:rPr>
        <w:t>животных</w:t>
      </w:r>
      <w:proofErr w:type="gramStart"/>
      <w:r w:rsidRPr="00CF3667">
        <w:rPr>
          <w:sz w:val="28"/>
          <w:lang w:eastAsia="ru-RU"/>
        </w:rPr>
        <w:t>.</w:t>
      </w:r>
      <w:r w:rsidRPr="00CF3667">
        <w:rPr>
          <w:sz w:val="28"/>
          <w:shd w:val="clear" w:color="auto" w:fill="FFFFFF"/>
          <w:lang w:eastAsia="ru-RU"/>
        </w:rPr>
        <w:t>П</w:t>
      </w:r>
      <w:proofErr w:type="gramEnd"/>
      <w:r w:rsidRPr="00CF3667">
        <w:rPr>
          <w:sz w:val="28"/>
          <w:shd w:val="clear" w:color="auto" w:fill="FFFFFF"/>
          <w:lang w:eastAsia="ru-RU"/>
        </w:rPr>
        <w:t>овышаются</w:t>
      </w:r>
      <w:proofErr w:type="spellEnd"/>
      <w:r w:rsidRPr="00CF3667">
        <w:rPr>
          <w:sz w:val="28"/>
          <w:shd w:val="clear" w:color="auto" w:fill="FFFFFF"/>
          <w:lang w:eastAsia="ru-RU"/>
        </w:rPr>
        <w:t xml:space="preserve">  удои молока  на 6,5 %в год, сокращается  продолжительность сервис–периода, улучшается работа печени, </w:t>
      </w:r>
      <w:proofErr w:type="spellStart"/>
      <w:r w:rsidRPr="00CF3667">
        <w:rPr>
          <w:sz w:val="28"/>
          <w:shd w:val="clear" w:color="auto" w:fill="FFFFFF"/>
          <w:lang w:eastAsia="ru-RU"/>
        </w:rPr>
        <w:t>профилактируютсякетозы</w:t>
      </w:r>
      <w:proofErr w:type="spellEnd"/>
      <w:r w:rsidRPr="00CF3667">
        <w:rPr>
          <w:sz w:val="28"/>
          <w:shd w:val="clear" w:color="auto" w:fill="FFFFFF"/>
          <w:lang w:eastAsia="ru-RU"/>
        </w:rPr>
        <w:t xml:space="preserve"> [36].</w:t>
      </w:r>
    </w:p>
    <w:p w:rsidR="00CA4D7B" w:rsidRPr="00CF3667" w:rsidRDefault="00CA4D7B" w:rsidP="00CA4D7B">
      <w:pPr>
        <w:spacing w:line="360" w:lineRule="auto"/>
        <w:rPr>
          <w:sz w:val="28"/>
        </w:rPr>
      </w:pPr>
      <w:r w:rsidRPr="00CF3667">
        <w:rPr>
          <w:sz w:val="28"/>
        </w:rPr>
        <w:t xml:space="preserve">Рассмотрим расчет необходимого количества каждой кормовой добавки в соответствии с нормами их употребления в таблице </w:t>
      </w:r>
      <w:r>
        <w:rPr>
          <w:sz w:val="28"/>
        </w:rPr>
        <w:t>12</w:t>
      </w:r>
    </w:p>
    <w:p w:rsidR="00CA4D7B" w:rsidRPr="00CF3667" w:rsidRDefault="00CA4D7B" w:rsidP="00CA4D7B">
      <w:pPr>
        <w:spacing w:line="240" w:lineRule="auto"/>
        <w:rPr>
          <w:b/>
          <w:szCs w:val="24"/>
        </w:rPr>
      </w:pPr>
      <w:r w:rsidRPr="00CF3667">
        <w:rPr>
          <w:szCs w:val="24"/>
        </w:rPr>
        <w:t xml:space="preserve">Таблица </w:t>
      </w:r>
      <w:r>
        <w:rPr>
          <w:szCs w:val="24"/>
        </w:rPr>
        <w:t>12</w:t>
      </w:r>
      <w:r w:rsidRPr="00CF3667">
        <w:rPr>
          <w:szCs w:val="24"/>
        </w:rPr>
        <w:t xml:space="preserve"> – </w:t>
      </w:r>
      <w:r w:rsidRPr="00CF3667">
        <w:rPr>
          <w:b/>
          <w:szCs w:val="24"/>
        </w:rPr>
        <w:t>Расчет необходимого количества кормовых добавок</w:t>
      </w:r>
    </w:p>
    <w:p w:rsidR="00CA4D7B" w:rsidRPr="00CF3667" w:rsidRDefault="00CA4D7B" w:rsidP="00CA4D7B">
      <w:pPr>
        <w:spacing w:line="240" w:lineRule="auto"/>
        <w:rPr>
          <w:b/>
          <w:szCs w:val="24"/>
        </w:rPr>
      </w:pPr>
    </w:p>
    <w:tbl>
      <w:tblPr>
        <w:tblW w:w="97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0"/>
        <w:gridCol w:w="1212"/>
        <w:gridCol w:w="1075"/>
        <w:gridCol w:w="1100"/>
        <w:gridCol w:w="986"/>
      </w:tblGrid>
      <w:tr w:rsidR="00CA4D7B" w:rsidRPr="00CF3667" w:rsidTr="00C907C1">
        <w:trPr>
          <w:trHeight w:val="225"/>
        </w:trPr>
        <w:tc>
          <w:tcPr>
            <w:tcW w:w="0" w:type="auto"/>
            <w:vMerge w:val="restart"/>
            <w:vAlign w:val="center"/>
          </w:tcPr>
          <w:p w:rsidR="00CA4D7B" w:rsidRPr="00CF3667" w:rsidRDefault="00CA4D7B" w:rsidP="00C907C1">
            <w:pPr>
              <w:spacing w:line="240" w:lineRule="auto"/>
              <w:jc w:val="center"/>
              <w:rPr>
                <w:b/>
                <w:szCs w:val="24"/>
                <w:lang w:eastAsia="ru-RU"/>
              </w:rPr>
            </w:pPr>
            <w:r w:rsidRPr="00CF3667">
              <w:rPr>
                <w:b/>
                <w:szCs w:val="24"/>
                <w:lang w:eastAsia="ru-RU"/>
              </w:rPr>
              <w:t>Показатель</w:t>
            </w:r>
          </w:p>
        </w:tc>
        <w:tc>
          <w:tcPr>
            <w:tcW w:w="0" w:type="auto"/>
            <w:gridSpan w:val="2"/>
            <w:vAlign w:val="center"/>
          </w:tcPr>
          <w:p w:rsidR="00CA4D7B" w:rsidRPr="00CF3667" w:rsidRDefault="00CA4D7B" w:rsidP="00C907C1">
            <w:pPr>
              <w:spacing w:line="240" w:lineRule="auto"/>
              <w:jc w:val="center"/>
              <w:rPr>
                <w:b/>
                <w:szCs w:val="24"/>
                <w:lang w:eastAsia="ru-RU"/>
              </w:rPr>
            </w:pPr>
            <w:r w:rsidRPr="00CF3667">
              <w:rPr>
                <w:b/>
                <w:szCs w:val="24"/>
                <w:lang w:eastAsia="ru-RU"/>
              </w:rPr>
              <w:t>«</w:t>
            </w:r>
            <w:proofErr w:type="spellStart"/>
            <w:r w:rsidRPr="00CF3667">
              <w:rPr>
                <w:b/>
                <w:szCs w:val="24"/>
                <w:lang w:eastAsia="ru-RU"/>
              </w:rPr>
              <w:t>Ковелос</w:t>
            </w:r>
            <w:proofErr w:type="spellEnd"/>
            <w:r w:rsidRPr="00CF3667">
              <w:rPr>
                <w:b/>
                <w:szCs w:val="24"/>
                <w:lang w:eastAsia="ru-RU"/>
              </w:rPr>
              <w:t>-энергия»</w:t>
            </w:r>
          </w:p>
        </w:tc>
        <w:tc>
          <w:tcPr>
            <w:tcW w:w="0" w:type="auto"/>
            <w:gridSpan w:val="2"/>
            <w:tcBorders>
              <w:top w:val="single" w:sz="2" w:space="0" w:color="auto"/>
              <w:right w:val="single" w:sz="2" w:space="0" w:color="auto"/>
            </w:tcBorders>
            <w:vAlign w:val="center"/>
          </w:tcPr>
          <w:p w:rsidR="00CA4D7B" w:rsidRPr="00CF3667" w:rsidRDefault="00CA4D7B" w:rsidP="00C907C1">
            <w:pPr>
              <w:spacing w:line="240" w:lineRule="auto"/>
              <w:jc w:val="center"/>
              <w:rPr>
                <w:b/>
                <w:szCs w:val="24"/>
                <w:lang w:eastAsia="ru-RU"/>
              </w:rPr>
            </w:pPr>
            <w:r w:rsidRPr="00CF3667">
              <w:rPr>
                <w:b/>
                <w:szCs w:val="24"/>
                <w:lang w:eastAsia="ru-RU"/>
              </w:rPr>
              <w:t>«</w:t>
            </w:r>
            <w:proofErr w:type="spellStart"/>
            <w:r w:rsidRPr="00CF3667">
              <w:rPr>
                <w:b/>
                <w:szCs w:val="24"/>
                <w:lang w:eastAsia="ru-RU"/>
              </w:rPr>
              <w:t>Промелакт</w:t>
            </w:r>
            <w:proofErr w:type="spellEnd"/>
            <w:r w:rsidRPr="00CF3667">
              <w:rPr>
                <w:b/>
                <w:szCs w:val="24"/>
                <w:lang w:eastAsia="ru-RU"/>
              </w:rPr>
              <w:t>»</w:t>
            </w:r>
          </w:p>
        </w:tc>
      </w:tr>
      <w:tr w:rsidR="00CA4D7B" w:rsidRPr="00CF3667" w:rsidTr="00C907C1">
        <w:trPr>
          <w:trHeight w:val="155"/>
        </w:trPr>
        <w:tc>
          <w:tcPr>
            <w:tcW w:w="0" w:type="auto"/>
            <w:vMerge/>
            <w:vAlign w:val="center"/>
          </w:tcPr>
          <w:p w:rsidR="00CA4D7B" w:rsidRPr="00CF3667" w:rsidRDefault="00CA4D7B" w:rsidP="00C907C1">
            <w:pPr>
              <w:spacing w:line="240" w:lineRule="auto"/>
              <w:jc w:val="center"/>
              <w:rPr>
                <w:b/>
                <w:szCs w:val="24"/>
                <w:lang w:eastAsia="ru-RU"/>
              </w:rPr>
            </w:pPr>
          </w:p>
        </w:tc>
        <w:tc>
          <w:tcPr>
            <w:tcW w:w="1155" w:type="dxa"/>
            <w:vAlign w:val="center"/>
          </w:tcPr>
          <w:p w:rsidR="00CA4D7B" w:rsidRPr="00CF3667" w:rsidRDefault="00CA4D7B" w:rsidP="00C907C1">
            <w:pPr>
              <w:spacing w:line="240" w:lineRule="auto"/>
              <w:jc w:val="center"/>
              <w:rPr>
                <w:szCs w:val="24"/>
                <w:lang w:eastAsia="ru-RU"/>
              </w:rPr>
            </w:pPr>
            <w:r w:rsidRPr="00CF3667">
              <w:rPr>
                <w:szCs w:val="24"/>
                <w:lang w:eastAsia="ru-RU"/>
              </w:rPr>
              <w:t>до отела</w:t>
            </w:r>
          </w:p>
        </w:tc>
        <w:tc>
          <w:tcPr>
            <w:tcW w:w="1024" w:type="dxa"/>
            <w:vAlign w:val="center"/>
          </w:tcPr>
          <w:p w:rsidR="00CA4D7B" w:rsidRPr="00CF3667" w:rsidRDefault="00CA4D7B" w:rsidP="00C907C1">
            <w:pPr>
              <w:spacing w:line="240" w:lineRule="auto"/>
              <w:jc w:val="center"/>
              <w:rPr>
                <w:szCs w:val="24"/>
                <w:lang w:eastAsia="ru-RU"/>
              </w:rPr>
            </w:pPr>
            <w:r w:rsidRPr="00CF3667">
              <w:rPr>
                <w:szCs w:val="24"/>
                <w:lang w:eastAsia="ru-RU"/>
              </w:rPr>
              <w:t>после  отела</w:t>
            </w:r>
          </w:p>
        </w:tc>
        <w:tc>
          <w:tcPr>
            <w:tcW w:w="1100" w:type="dxa"/>
            <w:tcBorders>
              <w:right w:val="single" w:sz="2" w:space="0" w:color="auto"/>
            </w:tcBorders>
            <w:vAlign w:val="center"/>
          </w:tcPr>
          <w:p w:rsidR="00CA4D7B" w:rsidRPr="00CF3667" w:rsidRDefault="00CA4D7B" w:rsidP="00C907C1">
            <w:pPr>
              <w:spacing w:line="240" w:lineRule="auto"/>
              <w:jc w:val="center"/>
              <w:rPr>
                <w:szCs w:val="24"/>
                <w:lang w:eastAsia="ru-RU"/>
              </w:rPr>
            </w:pPr>
            <w:r w:rsidRPr="00CF3667">
              <w:rPr>
                <w:szCs w:val="24"/>
                <w:lang w:eastAsia="ru-RU"/>
              </w:rPr>
              <w:t>до  отела</w:t>
            </w:r>
          </w:p>
        </w:tc>
        <w:tc>
          <w:tcPr>
            <w:tcW w:w="986" w:type="dxa"/>
            <w:tcBorders>
              <w:right w:val="single" w:sz="2" w:space="0" w:color="auto"/>
            </w:tcBorders>
            <w:vAlign w:val="center"/>
          </w:tcPr>
          <w:p w:rsidR="00CA4D7B" w:rsidRPr="00CF3667" w:rsidRDefault="00CA4D7B" w:rsidP="00C907C1">
            <w:pPr>
              <w:spacing w:line="240" w:lineRule="auto"/>
              <w:jc w:val="center"/>
              <w:rPr>
                <w:szCs w:val="24"/>
                <w:lang w:eastAsia="ru-RU"/>
              </w:rPr>
            </w:pPr>
            <w:r w:rsidRPr="00CF3667">
              <w:rPr>
                <w:szCs w:val="24"/>
                <w:lang w:eastAsia="ru-RU"/>
              </w:rPr>
              <w:t>после отела</w:t>
            </w:r>
          </w:p>
        </w:tc>
      </w:tr>
      <w:tr w:rsidR="00CA4D7B" w:rsidRPr="00CF3667" w:rsidTr="00C907C1">
        <w:trPr>
          <w:trHeight w:val="154"/>
        </w:trPr>
        <w:tc>
          <w:tcPr>
            <w:tcW w:w="0" w:type="auto"/>
            <w:tcBorders>
              <w:bottom w:val="single" w:sz="2" w:space="0" w:color="auto"/>
            </w:tcBorders>
          </w:tcPr>
          <w:p w:rsidR="00CA4D7B" w:rsidRPr="00CF3667" w:rsidRDefault="00CA4D7B" w:rsidP="00C907C1">
            <w:pPr>
              <w:spacing w:line="240" w:lineRule="auto"/>
              <w:rPr>
                <w:szCs w:val="24"/>
                <w:lang w:eastAsia="ru-RU"/>
              </w:rPr>
            </w:pPr>
            <w:r w:rsidRPr="00CF3667">
              <w:rPr>
                <w:szCs w:val="24"/>
                <w:lang w:eastAsia="ru-RU"/>
              </w:rPr>
              <w:t>Среднегодовое поголовье, гол</w:t>
            </w:r>
          </w:p>
        </w:tc>
        <w:tc>
          <w:tcPr>
            <w:tcW w:w="1155" w:type="dxa"/>
            <w:tcBorders>
              <w:bottom w:val="single" w:sz="2" w:space="0" w:color="auto"/>
            </w:tcBorders>
            <w:vAlign w:val="bottom"/>
          </w:tcPr>
          <w:p w:rsidR="00CA4D7B" w:rsidRPr="00CF3667" w:rsidRDefault="00CA4D7B" w:rsidP="00C907C1">
            <w:pPr>
              <w:spacing w:line="240" w:lineRule="auto"/>
              <w:jc w:val="center"/>
              <w:rPr>
                <w:szCs w:val="24"/>
              </w:rPr>
            </w:pPr>
            <w:r w:rsidRPr="00CF3667">
              <w:rPr>
                <w:szCs w:val="24"/>
              </w:rPr>
              <w:t>840</w:t>
            </w:r>
          </w:p>
        </w:tc>
        <w:tc>
          <w:tcPr>
            <w:tcW w:w="1024" w:type="dxa"/>
            <w:tcBorders>
              <w:bottom w:val="single" w:sz="2" w:space="0" w:color="auto"/>
            </w:tcBorders>
            <w:vAlign w:val="bottom"/>
          </w:tcPr>
          <w:p w:rsidR="00CA4D7B" w:rsidRPr="00CF3667" w:rsidRDefault="00CA4D7B" w:rsidP="00C907C1">
            <w:pPr>
              <w:spacing w:line="240" w:lineRule="auto"/>
              <w:jc w:val="center"/>
              <w:rPr>
                <w:szCs w:val="24"/>
              </w:rPr>
            </w:pPr>
            <w:r w:rsidRPr="00CF3667">
              <w:rPr>
                <w:szCs w:val="24"/>
              </w:rPr>
              <w:t>840</w:t>
            </w:r>
          </w:p>
        </w:tc>
        <w:tc>
          <w:tcPr>
            <w:tcW w:w="1100" w:type="dxa"/>
            <w:tcBorders>
              <w:bottom w:val="single" w:sz="2" w:space="0" w:color="auto"/>
              <w:right w:val="single" w:sz="2" w:space="0" w:color="auto"/>
            </w:tcBorders>
            <w:vAlign w:val="bottom"/>
          </w:tcPr>
          <w:p w:rsidR="00CA4D7B" w:rsidRPr="00CF3667" w:rsidRDefault="00CA4D7B" w:rsidP="00C907C1">
            <w:pPr>
              <w:spacing w:line="240" w:lineRule="auto"/>
              <w:jc w:val="center"/>
              <w:rPr>
                <w:szCs w:val="24"/>
              </w:rPr>
            </w:pPr>
            <w:r w:rsidRPr="00CF3667">
              <w:rPr>
                <w:szCs w:val="24"/>
              </w:rPr>
              <w:t>840</w:t>
            </w:r>
          </w:p>
        </w:tc>
        <w:tc>
          <w:tcPr>
            <w:tcW w:w="986" w:type="dxa"/>
            <w:tcBorders>
              <w:bottom w:val="single" w:sz="2" w:space="0" w:color="auto"/>
              <w:right w:val="single" w:sz="2" w:space="0" w:color="auto"/>
            </w:tcBorders>
            <w:vAlign w:val="bottom"/>
          </w:tcPr>
          <w:p w:rsidR="00CA4D7B" w:rsidRPr="00CF3667" w:rsidRDefault="00CA4D7B" w:rsidP="00C907C1">
            <w:pPr>
              <w:spacing w:line="240" w:lineRule="auto"/>
              <w:jc w:val="center"/>
              <w:rPr>
                <w:szCs w:val="24"/>
              </w:rPr>
            </w:pPr>
            <w:r w:rsidRPr="00CF3667">
              <w:rPr>
                <w:szCs w:val="24"/>
              </w:rPr>
              <w:t>840</w:t>
            </w:r>
          </w:p>
        </w:tc>
      </w:tr>
      <w:tr w:rsidR="00CA4D7B" w:rsidRPr="00CF3667" w:rsidTr="00C907C1">
        <w:trPr>
          <w:trHeight w:val="185"/>
        </w:trPr>
        <w:tc>
          <w:tcPr>
            <w:tcW w:w="0" w:type="auto"/>
            <w:tcBorders>
              <w:top w:val="single" w:sz="2" w:space="0" w:color="auto"/>
              <w:bottom w:val="single" w:sz="2" w:space="0" w:color="auto"/>
            </w:tcBorders>
          </w:tcPr>
          <w:p w:rsidR="00CA4D7B" w:rsidRPr="00CF3667" w:rsidRDefault="00CA4D7B" w:rsidP="00C907C1">
            <w:pPr>
              <w:spacing w:line="240" w:lineRule="auto"/>
              <w:rPr>
                <w:szCs w:val="24"/>
              </w:rPr>
            </w:pPr>
            <w:r w:rsidRPr="00CF3667">
              <w:rPr>
                <w:szCs w:val="24"/>
              </w:rPr>
              <w:t xml:space="preserve">Разовая норма ввода добавки на 1 гол., </w:t>
            </w:r>
            <w:proofErr w:type="gramStart"/>
            <w:r w:rsidRPr="00CF3667">
              <w:rPr>
                <w:szCs w:val="24"/>
              </w:rPr>
              <w:t>г</w:t>
            </w:r>
            <w:proofErr w:type="gramEnd"/>
          </w:p>
        </w:tc>
        <w:tc>
          <w:tcPr>
            <w:tcW w:w="1155" w:type="dxa"/>
            <w:tcBorders>
              <w:top w:val="single" w:sz="2" w:space="0" w:color="auto"/>
              <w:bottom w:val="single" w:sz="2" w:space="0" w:color="auto"/>
            </w:tcBorders>
            <w:vAlign w:val="bottom"/>
          </w:tcPr>
          <w:p w:rsidR="00CA4D7B" w:rsidRPr="00CF3667" w:rsidRDefault="00CA4D7B" w:rsidP="00C907C1">
            <w:pPr>
              <w:spacing w:line="240" w:lineRule="auto"/>
              <w:jc w:val="center"/>
              <w:rPr>
                <w:szCs w:val="24"/>
              </w:rPr>
            </w:pPr>
            <w:r w:rsidRPr="00CF3667">
              <w:rPr>
                <w:szCs w:val="24"/>
              </w:rPr>
              <w:t>300</w:t>
            </w:r>
          </w:p>
        </w:tc>
        <w:tc>
          <w:tcPr>
            <w:tcW w:w="1024" w:type="dxa"/>
            <w:tcBorders>
              <w:top w:val="single" w:sz="2" w:space="0" w:color="auto"/>
              <w:bottom w:val="single" w:sz="2" w:space="0" w:color="auto"/>
            </w:tcBorders>
            <w:vAlign w:val="bottom"/>
          </w:tcPr>
          <w:p w:rsidR="00CA4D7B" w:rsidRPr="00CF3667" w:rsidRDefault="00CA4D7B" w:rsidP="00C907C1">
            <w:pPr>
              <w:spacing w:line="240" w:lineRule="auto"/>
              <w:jc w:val="center"/>
              <w:rPr>
                <w:szCs w:val="24"/>
              </w:rPr>
            </w:pPr>
            <w:r w:rsidRPr="00CF3667">
              <w:rPr>
                <w:szCs w:val="24"/>
              </w:rPr>
              <w:t>300</w:t>
            </w:r>
          </w:p>
        </w:tc>
        <w:tc>
          <w:tcPr>
            <w:tcW w:w="1100" w:type="dxa"/>
            <w:tcBorders>
              <w:top w:val="single" w:sz="2" w:space="0" w:color="auto"/>
              <w:bottom w:val="single" w:sz="2" w:space="0" w:color="auto"/>
              <w:right w:val="single" w:sz="2" w:space="0" w:color="auto"/>
            </w:tcBorders>
            <w:vAlign w:val="bottom"/>
          </w:tcPr>
          <w:p w:rsidR="00CA4D7B" w:rsidRPr="00CF3667" w:rsidRDefault="00CA4D7B" w:rsidP="00C907C1">
            <w:pPr>
              <w:spacing w:line="240" w:lineRule="auto"/>
              <w:jc w:val="center"/>
              <w:rPr>
                <w:szCs w:val="24"/>
              </w:rPr>
            </w:pPr>
            <w:r w:rsidRPr="00CF3667">
              <w:rPr>
                <w:szCs w:val="24"/>
              </w:rPr>
              <w:t>250</w:t>
            </w:r>
          </w:p>
        </w:tc>
        <w:tc>
          <w:tcPr>
            <w:tcW w:w="986" w:type="dxa"/>
            <w:tcBorders>
              <w:top w:val="single" w:sz="2" w:space="0" w:color="auto"/>
              <w:bottom w:val="single" w:sz="2" w:space="0" w:color="auto"/>
              <w:right w:val="single" w:sz="2" w:space="0" w:color="auto"/>
            </w:tcBorders>
            <w:vAlign w:val="bottom"/>
          </w:tcPr>
          <w:p w:rsidR="00CA4D7B" w:rsidRPr="00CF3667" w:rsidRDefault="00CA4D7B" w:rsidP="00C907C1">
            <w:pPr>
              <w:spacing w:line="240" w:lineRule="auto"/>
              <w:jc w:val="center"/>
              <w:rPr>
                <w:szCs w:val="24"/>
              </w:rPr>
            </w:pPr>
            <w:r w:rsidRPr="00CF3667">
              <w:rPr>
                <w:szCs w:val="24"/>
              </w:rPr>
              <w:t>250</w:t>
            </w:r>
          </w:p>
        </w:tc>
      </w:tr>
      <w:tr w:rsidR="00CA4D7B" w:rsidRPr="00CF3667" w:rsidTr="00C907C1">
        <w:trPr>
          <w:trHeight w:val="203"/>
        </w:trPr>
        <w:tc>
          <w:tcPr>
            <w:tcW w:w="0" w:type="auto"/>
            <w:tcBorders>
              <w:top w:val="single" w:sz="2" w:space="0" w:color="auto"/>
              <w:bottom w:val="single" w:sz="2" w:space="0" w:color="auto"/>
            </w:tcBorders>
          </w:tcPr>
          <w:p w:rsidR="00CA4D7B" w:rsidRPr="00CF3667" w:rsidRDefault="00CA4D7B" w:rsidP="00C907C1">
            <w:pPr>
              <w:spacing w:line="240" w:lineRule="auto"/>
              <w:rPr>
                <w:szCs w:val="24"/>
              </w:rPr>
            </w:pPr>
            <w:r w:rsidRPr="00CF3667">
              <w:rPr>
                <w:szCs w:val="24"/>
              </w:rPr>
              <w:t xml:space="preserve">Количество добавки на все поголовье в день, </w:t>
            </w:r>
            <w:proofErr w:type="gramStart"/>
            <w:r w:rsidRPr="00CF3667">
              <w:rPr>
                <w:szCs w:val="24"/>
              </w:rPr>
              <w:t>кг</w:t>
            </w:r>
            <w:proofErr w:type="gramEnd"/>
          </w:p>
        </w:tc>
        <w:tc>
          <w:tcPr>
            <w:tcW w:w="1155" w:type="dxa"/>
            <w:tcBorders>
              <w:top w:val="single" w:sz="2" w:space="0" w:color="auto"/>
              <w:bottom w:val="single" w:sz="2" w:space="0" w:color="auto"/>
            </w:tcBorders>
            <w:vAlign w:val="bottom"/>
          </w:tcPr>
          <w:p w:rsidR="00CA4D7B" w:rsidRPr="00CF3667" w:rsidRDefault="00CA4D7B" w:rsidP="00C907C1">
            <w:pPr>
              <w:spacing w:line="240" w:lineRule="auto"/>
              <w:jc w:val="center"/>
              <w:rPr>
                <w:szCs w:val="24"/>
              </w:rPr>
            </w:pPr>
            <w:r w:rsidRPr="00CF3667">
              <w:rPr>
                <w:szCs w:val="24"/>
              </w:rPr>
              <w:t>252</w:t>
            </w:r>
          </w:p>
        </w:tc>
        <w:tc>
          <w:tcPr>
            <w:tcW w:w="1024" w:type="dxa"/>
            <w:tcBorders>
              <w:top w:val="single" w:sz="2" w:space="0" w:color="auto"/>
              <w:bottom w:val="single" w:sz="2" w:space="0" w:color="auto"/>
            </w:tcBorders>
            <w:vAlign w:val="bottom"/>
          </w:tcPr>
          <w:p w:rsidR="00CA4D7B" w:rsidRPr="00CF3667" w:rsidRDefault="00CA4D7B" w:rsidP="00C907C1">
            <w:pPr>
              <w:spacing w:line="240" w:lineRule="auto"/>
              <w:jc w:val="center"/>
              <w:rPr>
                <w:szCs w:val="24"/>
              </w:rPr>
            </w:pPr>
            <w:r w:rsidRPr="00CF3667">
              <w:rPr>
                <w:szCs w:val="24"/>
              </w:rPr>
              <w:t>252</w:t>
            </w:r>
          </w:p>
        </w:tc>
        <w:tc>
          <w:tcPr>
            <w:tcW w:w="1100" w:type="dxa"/>
            <w:tcBorders>
              <w:top w:val="single" w:sz="2" w:space="0" w:color="auto"/>
              <w:bottom w:val="single" w:sz="2" w:space="0" w:color="auto"/>
              <w:right w:val="single" w:sz="2" w:space="0" w:color="auto"/>
            </w:tcBorders>
            <w:vAlign w:val="bottom"/>
          </w:tcPr>
          <w:p w:rsidR="00CA4D7B" w:rsidRPr="00CF3667" w:rsidRDefault="00CA4D7B" w:rsidP="00C907C1">
            <w:pPr>
              <w:spacing w:line="240" w:lineRule="auto"/>
              <w:jc w:val="center"/>
              <w:rPr>
                <w:szCs w:val="24"/>
              </w:rPr>
            </w:pPr>
            <w:r w:rsidRPr="00CF3667">
              <w:rPr>
                <w:szCs w:val="24"/>
              </w:rPr>
              <w:t>210</w:t>
            </w:r>
          </w:p>
        </w:tc>
        <w:tc>
          <w:tcPr>
            <w:tcW w:w="986" w:type="dxa"/>
            <w:tcBorders>
              <w:top w:val="single" w:sz="2" w:space="0" w:color="auto"/>
              <w:bottom w:val="single" w:sz="2" w:space="0" w:color="auto"/>
              <w:right w:val="single" w:sz="2" w:space="0" w:color="auto"/>
            </w:tcBorders>
            <w:vAlign w:val="bottom"/>
          </w:tcPr>
          <w:p w:rsidR="00CA4D7B" w:rsidRPr="00CF3667" w:rsidRDefault="00CA4D7B" w:rsidP="00C907C1">
            <w:pPr>
              <w:spacing w:line="240" w:lineRule="auto"/>
              <w:jc w:val="center"/>
              <w:rPr>
                <w:szCs w:val="24"/>
              </w:rPr>
            </w:pPr>
            <w:r w:rsidRPr="00CF3667">
              <w:rPr>
                <w:szCs w:val="24"/>
              </w:rPr>
              <w:t>210</w:t>
            </w:r>
          </w:p>
        </w:tc>
      </w:tr>
      <w:tr w:rsidR="00CA4D7B" w:rsidRPr="00CF3667" w:rsidTr="00C907C1">
        <w:trPr>
          <w:trHeight w:val="250"/>
        </w:trPr>
        <w:tc>
          <w:tcPr>
            <w:tcW w:w="0" w:type="auto"/>
            <w:tcBorders>
              <w:top w:val="single" w:sz="2" w:space="0" w:color="auto"/>
              <w:bottom w:val="single" w:sz="2" w:space="0" w:color="auto"/>
            </w:tcBorders>
          </w:tcPr>
          <w:p w:rsidR="00CA4D7B" w:rsidRPr="00CF3667" w:rsidRDefault="00CA4D7B" w:rsidP="00C907C1">
            <w:pPr>
              <w:spacing w:line="240" w:lineRule="auto"/>
              <w:rPr>
                <w:szCs w:val="24"/>
                <w:lang w:eastAsia="ru-RU"/>
              </w:rPr>
            </w:pPr>
            <w:r w:rsidRPr="00CF3667">
              <w:rPr>
                <w:szCs w:val="24"/>
                <w:lang w:eastAsia="ru-RU"/>
              </w:rPr>
              <w:t>Продолжительность ввода добавки, дней</w:t>
            </w:r>
          </w:p>
        </w:tc>
        <w:tc>
          <w:tcPr>
            <w:tcW w:w="1155" w:type="dxa"/>
            <w:tcBorders>
              <w:top w:val="single" w:sz="2" w:space="0" w:color="auto"/>
            </w:tcBorders>
            <w:vAlign w:val="bottom"/>
          </w:tcPr>
          <w:p w:rsidR="00CA4D7B" w:rsidRPr="00CF3667" w:rsidRDefault="00CA4D7B" w:rsidP="00C907C1">
            <w:pPr>
              <w:spacing w:line="240" w:lineRule="auto"/>
              <w:jc w:val="center"/>
              <w:rPr>
                <w:szCs w:val="24"/>
              </w:rPr>
            </w:pPr>
            <w:r w:rsidRPr="00CF3667">
              <w:rPr>
                <w:szCs w:val="24"/>
              </w:rPr>
              <w:t>14</w:t>
            </w:r>
          </w:p>
        </w:tc>
        <w:tc>
          <w:tcPr>
            <w:tcW w:w="1024" w:type="dxa"/>
            <w:tcBorders>
              <w:top w:val="single" w:sz="2" w:space="0" w:color="auto"/>
            </w:tcBorders>
            <w:vAlign w:val="bottom"/>
          </w:tcPr>
          <w:p w:rsidR="00CA4D7B" w:rsidRPr="00CF3667" w:rsidRDefault="00CA4D7B" w:rsidP="00C907C1">
            <w:pPr>
              <w:spacing w:line="240" w:lineRule="auto"/>
              <w:jc w:val="center"/>
              <w:rPr>
                <w:szCs w:val="24"/>
              </w:rPr>
            </w:pPr>
            <w:r w:rsidRPr="00CF3667">
              <w:rPr>
                <w:szCs w:val="24"/>
              </w:rPr>
              <w:t>28</w:t>
            </w:r>
          </w:p>
        </w:tc>
        <w:tc>
          <w:tcPr>
            <w:tcW w:w="1100" w:type="dxa"/>
            <w:tcBorders>
              <w:top w:val="single" w:sz="2" w:space="0" w:color="auto"/>
              <w:right w:val="single" w:sz="2" w:space="0" w:color="auto"/>
            </w:tcBorders>
            <w:vAlign w:val="bottom"/>
          </w:tcPr>
          <w:p w:rsidR="00CA4D7B" w:rsidRPr="00CF3667" w:rsidRDefault="00CA4D7B" w:rsidP="00C907C1">
            <w:pPr>
              <w:spacing w:line="240" w:lineRule="auto"/>
              <w:jc w:val="center"/>
              <w:rPr>
                <w:szCs w:val="24"/>
              </w:rPr>
            </w:pPr>
            <w:r w:rsidRPr="00CF3667">
              <w:rPr>
                <w:szCs w:val="24"/>
              </w:rPr>
              <w:t>14</w:t>
            </w:r>
          </w:p>
        </w:tc>
        <w:tc>
          <w:tcPr>
            <w:tcW w:w="986" w:type="dxa"/>
            <w:tcBorders>
              <w:top w:val="single" w:sz="2" w:space="0" w:color="auto"/>
              <w:right w:val="single" w:sz="2" w:space="0" w:color="auto"/>
            </w:tcBorders>
            <w:vAlign w:val="bottom"/>
          </w:tcPr>
          <w:p w:rsidR="00CA4D7B" w:rsidRPr="00CF3667" w:rsidRDefault="00CA4D7B" w:rsidP="00C907C1">
            <w:pPr>
              <w:spacing w:line="240" w:lineRule="auto"/>
              <w:jc w:val="center"/>
              <w:rPr>
                <w:szCs w:val="24"/>
              </w:rPr>
            </w:pPr>
            <w:r w:rsidRPr="00CF3667">
              <w:rPr>
                <w:szCs w:val="24"/>
              </w:rPr>
              <w:t>16</w:t>
            </w:r>
          </w:p>
        </w:tc>
      </w:tr>
      <w:tr w:rsidR="00CA4D7B" w:rsidRPr="00CF3667" w:rsidTr="00C907C1">
        <w:trPr>
          <w:trHeight w:val="287"/>
        </w:trPr>
        <w:tc>
          <w:tcPr>
            <w:tcW w:w="0" w:type="auto"/>
            <w:tcBorders>
              <w:top w:val="single" w:sz="2" w:space="0" w:color="auto"/>
            </w:tcBorders>
          </w:tcPr>
          <w:p w:rsidR="00CA4D7B" w:rsidRPr="00CF3667" w:rsidRDefault="00CA4D7B" w:rsidP="00C907C1">
            <w:pPr>
              <w:spacing w:line="240" w:lineRule="auto"/>
              <w:rPr>
                <w:szCs w:val="24"/>
                <w:lang w:eastAsia="ru-RU"/>
              </w:rPr>
            </w:pPr>
            <w:r w:rsidRPr="00CF3667">
              <w:rPr>
                <w:szCs w:val="24"/>
                <w:lang w:eastAsia="ru-RU"/>
              </w:rPr>
              <w:t xml:space="preserve">Всего добавки, </w:t>
            </w:r>
            <w:proofErr w:type="gramStart"/>
            <w:r w:rsidRPr="00CF3667">
              <w:rPr>
                <w:szCs w:val="24"/>
                <w:lang w:eastAsia="ru-RU"/>
              </w:rPr>
              <w:t>кг</w:t>
            </w:r>
            <w:proofErr w:type="gramEnd"/>
          </w:p>
        </w:tc>
        <w:tc>
          <w:tcPr>
            <w:tcW w:w="0" w:type="auto"/>
            <w:gridSpan w:val="2"/>
            <w:vAlign w:val="bottom"/>
          </w:tcPr>
          <w:p w:rsidR="00CA4D7B" w:rsidRPr="00CF3667" w:rsidRDefault="00CA4D7B" w:rsidP="00C907C1">
            <w:pPr>
              <w:spacing w:line="240" w:lineRule="auto"/>
              <w:jc w:val="center"/>
              <w:rPr>
                <w:szCs w:val="24"/>
              </w:rPr>
            </w:pPr>
            <w:r w:rsidRPr="00CF3667">
              <w:rPr>
                <w:szCs w:val="24"/>
              </w:rPr>
              <w:t>10584</w:t>
            </w:r>
          </w:p>
        </w:tc>
        <w:tc>
          <w:tcPr>
            <w:tcW w:w="0" w:type="auto"/>
            <w:gridSpan w:val="2"/>
            <w:tcBorders>
              <w:right w:val="single" w:sz="2" w:space="0" w:color="auto"/>
            </w:tcBorders>
            <w:vAlign w:val="bottom"/>
          </w:tcPr>
          <w:p w:rsidR="00CA4D7B" w:rsidRPr="00CF3667" w:rsidRDefault="00CA4D7B" w:rsidP="00C907C1">
            <w:pPr>
              <w:spacing w:line="240" w:lineRule="auto"/>
              <w:jc w:val="center"/>
              <w:rPr>
                <w:szCs w:val="24"/>
              </w:rPr>
            </w:pPr>
            <w:r w:rsidRPr="00CF3667">
              <w:rPr>
                <w:szCs w:val="24"/>
              </w:rPr>
              <w:t>6300</w:t>
            </w:r>
          </w:p>
        </w:tc>
      </w:tr>
    </w:tbl>
    <w:p w:rsidR="00CA4D7B" w:rsidRPr="00CF3667" w:rsidRDefault="00CA4D7B" w:rsidP="00CA4D7B">
      <w:pPr>
        <w:spacing w:line="360" w:lineRule="auto"/>
        <w:rPr>
          <w:sz w:val="28"/>
        </w:rPr>
      </w:pPr>
    </w:p>
    <w:p w:rsidR="00CA4D7B" w:rsidRPr="00CF3667" w:rsidRDefault="00CA4D7B" w:rsidP="00CA4D7B">
      <w:pPr>
        <w:spacing w:line="360" w:lineRule="auto"/>
        <w:rPr>
          <w:sz w:val="28"/>
        </w:rPr>
      </w:pPr>
      <w:r w:rsidRPr="00CF3667">
        <w:rPr>
          <w:sz w:val="28"/>
        </w:rPr>
        <w:t>Как показывают данные таблицы 33, кормовые добавки  «</w:t>
      </w:r>
      <w:proofErr w:type="spellStart"/>
      <w:r w:rsidRPr="00CF3667">
        <w:rPr>
          <w:sz w:val="28"/>
        </w:rPr>
        <w:t>Ковелос</w:t>
      </w:r>
      <w:proofErr w:type="spellEnd"/>
      <w:r w:rsidRPr="00CF3667">
        <w:rPr>
          <w:sz w:val="28"/>
        </w:rPr>
        <w:t xml:space="preserve"> - энергия» и «</w:t>
      </w:r>
      <w:proofErr w:type="spellStart"/>
      <w:r w:rsidRPr="00CF3667">
        <w:rPr>
          <w:sz w:val="28"/>
        </w:rPr>
        <w:t>Промелакт</w:t>
      </w:r>
      <w:proofErr w:type="spellEnd"/>
      <w:r w:rsidRPr="00CF3667">
        <w:rPr>
          <w:sz w:val="28"/>
        </w:rPr>
        <w:t>» используют в периоды до отела и после отела. Разовая норма добавок на 1 голову отличается, так у «</w:t>
      </w:r>
      <w:proofErr w:type="spellStart"/>
      <w:r w:rsidRPr="00CF3667">
        <w:rPr>
          <w:sz w:val="28"/>
        </w:rPr>
        <w:t>Ковелос</w:t>
      </w:r>
      <w:proofErr w:type="spellEnd"/>
      <w:r w:rsidRPr="00CF3667">
        <w:rPr>
          <w:sz w:val="28"/>
        </w:rPr>
        <w:t xml:space="preserve"> - энергия» она составляет </w:t>
      </w:r>
      <w:smartTag w:uri="urn:schemas-microsoft-com:office:smarttags" w:element="metricconverter">
        <w:smartTagPr>
          <w:attr w:name="ProductID" w:val="300 г"/>
        </w:smartTagPr>
        <w:r w:rsidRPr="00CF3667">
          <w:rPr>
            <w:sz w:val="28"/>
          </w:rPr>
          <w:t>300 г</w:t>
        </w:r>
      </w:smartTag>
      <w:r w:rsidRPr="00CF3667">
        <w:rPr>
          <w:sz w:val="28"/>
        </w:rPr>
        <w:t>, а у «</w:t>
      </w:r>
      <w:proofErr w:type="spellStart"/>
      <w:r w:rsidRPr="00CF3667">
        <w:rPr>
          <w:sz w:val="28"/>
        </w:rPr>
        <w:t>Промелакта</w:t>
      </w:r>
      <w:proofErr w:type="spellEnd"/>
      <w:r w:rsidRPr="00CF3667">
        <w:rPr>
          <w:sz w:val="28"/>
        </w:rPr>
        <w:t xml:space="preserve">» на </w:t>
      </w:r>
      <w:smartTag w:uri="urn:schemas-microsoft-com:office:smarttags" w:element="metricconverter">
        <w:smartTagPr>
          <w:attr w:name="ProductID" w:val="50 г"/>
        </w:smartTagPr>
        <w:r w:rsidRPr="00CF3667">
          <w:rPr>
            <w:sz w:val="28"/>
          </w:rPr>
          <w:t>50 г</w:t>
        </w:r>
      </w:smartTag>
      <w:r w:rsidRPr="00CF3667">
        <w:rPr>
          <w:sz w:val="28"/>
        </w:rPr>
        <w:t xml:space="preserve"> меньше. Получим, что сумма необходимого количества кормовых добавок больше у «</w:t>
      </w:r>
      <w:proofErr w:type="spellStart"/>
      <w:r w:rsidRPr="00CF3667">
        <w:rPr>
          <w:sz w:val="28"/>
        </w:rPr>
        <w:t>Ковелос</w:t>
      </w:r>
      <w:proofErr w:type="spellEnd"/>
      <w:r w:rsidRPr="00CF3667">
        <w:rPr>
          <w:sz w:val="28"/>
        </w:rPr>
        <w:t xml:space="preserve"> - энергия» на </w:t>
      </w:r>
      <w:smartTag w:uri="urn:schemas-microsoft-com:office:smarttags" w:element="metricconverter">
        <w:smartTagPr>
          <w:attr w:name="ProductID" w:val="3300 кг"/>
        </w:smartTagPr>
        <w:r w:rsidRPr="00CF3667">
          <w:rPr>
            <w:sz w:val="28"/>
          </w:rPr>
          <w:t>3300 кг</w:t>
        </w:r>
      </w:smartTag>
      <w:r w:rsidRPr="00CF3667">
        <w:rPr>
          <w:sz w:val="28"/>
        </w:rPr>
        <w:t>, с учетом того, что продолжительность ввода данной добавки так же больше на 12 дней, чем у «</w:t>
      </w:r>
      <w:proofErr w:type="spellStart"/>
      <w:r w:rsidRPr="00CF3667">
        <w:rPr>
          <w:sz w:val="28"/>
        </w:rPr>
        <w:t>Промелакт</w:t>
      </w:r>
      <w:proofErr w:type="spellEnd"/>
      <w:r w:rsidRPr="00CF3667">
        <w:rPr>
          <w:sz w:val="28"/>
        </w:rPr>
        <w:t>».</w:t>
      </w:r>
    </w:p>
    <w:p w:rsidR="00CA4D7B" w:rsidRPr="00CF3667" w:rsidRDefault="00CA4D7B" w:rsidP="00CA4D7B">
      <w:pPr>
        <w:spacing w:line="360" w:lineRule="auto"/>
        <w:rPr>
          <w:sz w:val="28"/>
        </w:rPr>
      </w:pPr>
      <w:r w:rsidRPr="00CF3667">
        <w:rPr>
          <w:sz w:val="28"/>
        </w:rPr>
        <w:t xml:space="preserve">Для применения одной из анализируемых добавок в хозяйстве, на данном этапе работы необходимо узнать стоимость кормовых добавок за год на все поголовье коров (Таблица </w:t>
      </w:r>
      <w:r>
        <w:rPr>
          <w:sz w:val="28"/>
        </w:rPr>
        <w:t>13</w:t>
      </w:r>
      <w:r w:rsidRPr="00CF3667">
        <w:rPr>
          <w:sz w:val="28"/>
        </w:rPr>
        <w:t>).</w:t>
      </w:r>
    </w:p>
    <w:p w:rsidR="00CA4D7B" w:rsidRPr="00CF3667" w:rsidRDefault="00CA4D7B" w:rsidP="00CA4D7B">
      <w:pPr>
        <w:spacing w:line="240" w:lineRule="auto"/>
        <w:rPr>
          <w:b/>
          <w:szCs w:val="24"/>
        </w:rPr>
      </w:pPr>
      <w:r w:rsidRPr="00CF3667">
        <w:rPr>
          <w:szCs w:val="24"/>
        </w:rPr>
        <w:t xml:space="preserve">Таблица </w:t>
      </w:r>
      <w:r>
        <w:rPr>
          <w:szCs w:val="24"/>
        </w:rPr>
        <w:t>13</w:t>
      </w:r>
      <w:r w:rsidRPr="00CF3667">
        <w:rPr>
          <w:szCs w:val="24"/>
        </w:rPr>
        <w:t xml:space="preserve"> - </w:t>
      </w:r>
      <w:r w:rsidRPr="00CF3667">
        <w:rPr>
          <w:b/>
          <w:szCs w:val="24"/>
        </w:rPr>
        <w:t>Расчет стоимости кормовых добавок</w:t>
      </w:r>
    </w:p>
    <w:p w:rsidR="00CA4D7B" w:rsidRPr="00CF3667" w:rsidRDefault="00CA4D7B" w:rsidP="00CA4D7B">
      <w:pPr>
        <w:spacing w:line="240" w:lineRule="auto"/>
        <w:rPr>
          <w:szCs w:val="24"/>
        </w:rPr>
      </w:pPr>
    </w:p>
    <w:tbl>
      <w:tblPr>
        <w:tblW w:w="95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7"/>
        <w:gridCol w:w="2203"/>
        <w:gridCol w:w="1677"/>
      </w:tblGrid>
      <w:tr w:rsidR="00CA4D7B" w:rsidRPr="00CF3667" w:rsidTr="00C907C1">
        <w:trPr>
          <w:trHeight w:val="284"/>
        </w:trPr>
        <w:tc>
          <w:tcPr>
            <w:tcW w:w="5707" w:type="dxa"/>
          </w:tcPr>
          <w:p w:rsidR="00CA4D7B" w:rsidRPr="00CF3667" w:rsidRDefault="00CA4D7B" w:rsidP="00C907C1">
            <w:pPr>
              <w:spacing w:line="240" w:lineRule="auto"/>
              <w:jc w:val="center"/>
              <w:rPr>
                <w:b/>
              </w:rPr>
            </w:pPr>
            <w:r w:rsidRPr="00CF3667">
              <w:rPr>
                <w:b/>
              </w:rPr>
              <w:t>Показатель</w:t>
            </w:r>
          </w:p>
        </w:tc>
        <w:tc>
          <w:tcPr>
            <w:tcW w:w="0" w:type="auto"/>
            <w:vAlign w:val="center"/>
          </w:tcPr>
          <w:p w:rsidR="00CA4D7B" w:rsidRPr="00CF3667" w:rsidRDefault="00CA4D7B" w:rsidP="00C907C1">
            <w:pPr>
              <w:spacing w:line="240" w:lineRule="auto"/>
              <w:jc w:val="center"/>
              <w:rPr>
                <w:b/>
              </w:rPr>
            </w:pPr>
            <w:r w:rsidRPr="00CF3667">
              <w:rPr>
                <w:b/>
              </w:rPr>
              <w:t>«</w:t>
            </w:r>
            <w:proofErr w:type="spellStart"/>
            <w:r w:rsidRPr="00CF3667">
              <w:rPr>
                <w:b/>
              </w:rPr>
              <w:t>Ковелос</w:t>
            </w:r>
            <w:proofErr w:type="spellEnd"/>
            <w:r w:rsidRPr="00CF3667">
              <w:rPr>
                <w:b/>
              </w:rPr>
              <w:t>-энергия»</w:t>
            </w:r>
          </w:p>
        </w:tc>
        <w:tc>
          <w:tcPr>
            <w:tcW w:w="0" w:type="auto"/>
            <w:vAlign w:val="center"/>
          </w:tcPr>
          <w:p w:rsidR="00CA4D7B" w:rsidRPr="00CF3667" w:rsidRDefault="00CA4D7B" w:rsidP="00C907C1">
            <w:pPr>
              <w:spacing w:line="240" w:lineRule="auto"/>
              <w:jc w:val="center"/>
              <w:rPr>
                <w:b/>
              </w:rPr>
            </w:pPr>
            <w:r w:rsidRPr="00CF3667">
              <w:rPr>
                <w:b/>
              </w:rPr>
              <w:t>«</w:t>
            </w:r>
            <w:proofErr w:type="spellStart"/>
            <w:r w:rsidRPr="00CF3667">
              <w:rPr>
                <w:b/>
              </w:rPr>
              <w:t>Промелакт</w:t>
            </w:r>
            <w:proofErr w:type="spellEnd"/>
            <w:r w:rsidRPr="00CF3667">
              <w:rPr>
                <w:b/>
              </w:rPr>
              <w:t>»</w:t>
            </w:r>
          </w:p>
        </w:tc>
      </w:tr>
      <w:tr w:rsidR="00CA4D7B" w:rsidRPr="00CF3667" w:rsidTr="00C907C1">
        <w:trPr>
          <w:trHeight w:val="301"/>
        </w:trPr>
        <w:tc>
          <w:tcPr>
            <w:tcW w:w="5707" w:type="dxa"/>
          </w:tcPr>
          <w:p w:rsidR="00CA4D7B" w:rsidRPr="00CF3667" w:rsidRDefault="00CA4D7B" w:rsidP="00C907C1">
            <w:pPr>
              <w:spacing w:line="240" w:lineRule="auto"/>
              <w:rPr>
                <w:szCs w:val="24"/>
              </w:rPr>
            </w:pPr>
            <w:r w:rsidRPr="00CF3667">
              <w:rPr>
                <w:szCs w:val="24"/>
              </w:rPr>
              <w:t xml:space="preserve">Стоимость </w:t>
            </w:r>
            <w:smartTag w:uri="urn:schemas-microsoft-com:office:smarttags" w:element="metricconverter">
              <w:smartTagPr>
                <w:attr w:name="ProductID" w:val="1 кг"/>
              </w:smartTagPr>
              <w:r w:rsidRPr="00CF3667">
                <w:rPr>
                  <w:szCs w:val="24"/>
                </w:rPr>
                <w:t>1 кг</w:t>
              </w:r>
            </w:smartTag>
            <w:r w:rsidRPr="00CF3667">
              <w:rPr>
                <w:szCs w:val="24"/>
              </w:rPr>
              <w:t>, руб.</w:t>
            </w:r>
          </w:p>
        </w:tc>
        <w:tc>
          <w:tcPr>
            <w:tcW w:w="0" w:type="auto"/>
            <w:vAlign w:val="bottom"/>
          </w:tcPr>
          <w:p w:rsidR="00CA4D7B" w:rsidRPr="00CF3667" w:rsidRDefault="00CA4D7B" w:rsidP="00C907C1">
            <w:pPr>
              <w:spacing w:line="240" w:lineRule="auto"/>
              <w:jc w:val="center"/>
              <w:rPr>
                <w:szCs w:val="24"/>
              </w:rPr>
            </w:pPr>
            <w:r w:rsidRPr="00CF3667">
              <w:rPr>
                <w:szCs w:val="24"/>
              </w:rPr>
              <w:t>170</w:t>
            </w:r>
          </w:p>
        </w:tc>
        <w:tc>
          <w:tcPr>
            <w:tcW w:w="0" w:type="auto"/>
            <w:vAlign w:val="bottom"/>
          </w:tcPr>
          <w:p w:rsidR="00CA4D7B" w:rsidRPr="00CF3667" w:rsidRDefault="00CA4D7B" w:rsidP="00C907C1">
            <w:pPr>
              <w:spacing w:line="240" w:lineRule="auto"/>
              <w:jc w:val="center"/>
              <w:rPr>
                <w:szCs w:val="24"/>
              </w:rPr>
            </w:pPr>
            <w:r w:rsidRPr="00CF3667">
              <w:rPr>
                <w:szCs w:val="24"/>
              </w:rPr>
              <w:t>192</w:t>
            </w:r>
          </w:p>
        </w:tc>
      </w:tr>
      <w:tr w:rsidR="00CA4D7B" w:rsidRPr="00CF3667" w:rsidTr="00C907C1">
        <w:trPr>
          <w:trHeight w:val="301"/>
        </w:trPr>
        <w:tc>
          <w:tcPr>
            <w:tcW w:w="5707" w:type="dxa"/>
          </w:tcPr>
          <w:p w:rsidR="00CA4D7B" w:rsidRPr="00CF3667" w:rsidRDefault="00CA4D7B" w:rsidP="00C907C1">
            <w:pPr>
              <w:spacing w:line="240" w:lineRule="auto"/>
              <w:rPr>
                <w:szCs w:val="24"/>
              </w:rPr>
            </w:pPr>
            <w:r w:rsidRPr="00CF3667">
              <w:rPr>
                <w:szCs w:val="24"/>
              </w:rPr>
              <w:t xml:space="preserve">Всего добавки, </w:t>
            </w:r>
            <w:proofErr w:type="gramStart"/>
            <w:r w:rsidRPr="00CF3667">
              <w:rPr>
                <w:szCs w:val="24"/>
              </w:rPr>
              <w:t>кг</w:t>
            </w:r>
            <w:proofErr w:type="gramEnd"/>
          </w:p>
        </w:tc>
        <w:tc>
          <w:tcPr>
            <w:tcW w:w="0" w:type="auto"/>
            <w:vAlign w:val="bottom"/>
          </w:tcPr>
          <w:p w:rsidR="00CA4D7B" w:rsidRPr="00CF3667" w:rsidRDefault="00CA4D7B" w:rsidP="00C907C1">
            <w:pPr>
              <w:spacing w:line="240" w:lineRule="auto"/>
              <w:jc w:val="center"/>
              <w:rPr>
                <w:szCs w:val="24"/>
              </w:rPr>
            </w:pPr>
            <w:r w:rsidRPr="00CF3667">
              <w:rPr>
                <w:szCs w:val="24"/>
              </w:rPr>
              <w:t>10584</w:t>
            </w:r>
          </w:p>
        </w:tc>
        <w:tc>
          <w:tcPr>
            <w:tcW w:w="0" w:type="auto"/>
            <w:vAlign w:val="bottom"/>
          </w:tcPr>
          <w:p w:rsidR="00CA4D7B" w:rsidRPr="00CF3667" w:rsidRDefault="00CA4D7B" w:rsidP="00C907C1">
            <w:pPr>
              <w:spacing w:line="240" w:lineRule="auto"/>
              <w:jc w:val="center"/>
              <w:rPr>
                <w:szCs w:val="24"/>
              </w:rPr>
            </w:pPr>
            <w:r w:rsidRPr="00CF3667">
              <w:rPr>
                <w:szCs w:val="24"/>
              </w:rPr>
              <w:t>6300</w:t>
            </w:r>
          </w:p>
        </w:tc>
      </w:tr>
      <w:tr w:rsidR="00CA4D7B" w:rsidRPr="00CF3667" w:rsidTr="00C907C1">
        <w:trPr>
          <w:trHeight w:val="318"/>
        </w:trPr>
        <w:tc>
          <w:tcPr>
            <w:tcW w:w="5707" w:type="dxa"/>
          </w:tcPr>
          <w:p w:rsidR="00CA4D7B" w:rsidRPr="00CF3667" w:rsidRDefault="00CA4D7B" w:rsidP="00C907C1">
            <w:pPr>
              <w:spacing w:line="240" w:lineRule="auto"/>
              <w:rPr>
                <w:szCs w:val="24"/>
              </w:rPr>
            </w:pPr>
            <w:r w:rsidRPr="00CF3667">
              <w:rPr>
                <w:szCs w:val="24"/>
              </w:rPr>
              <w:t>Общая стоимость добавки, тыс. руб.</w:t>
            </w:r>
          </w:p>
        </w:tc>
        <w:tc>
          <w:tcPr>
            <w:tcW w:w="0" w:type="auto"/>
            <w:vAlign w:val="bottom"/>
          </w:tcPr>
          <w:p w:rsidR="00CA4D7B" w:rsidRPr="00CF3667" w:rsidRDefault="00CA4D7B" w:rsidP="00C907C1">
            <w:pPr>
              <w:spacing w:line="240" w:lineRule="auto"/>
              <w:jc w:val="center"/>
              <w:rPr>
                <w:szCs w:val="24"/>
                <w:lang w:val="en-US"/>
              </w:rPr>
            </w:pPr>
            <w:r w:rsidRPr="00CF3667">
              <w:rPr>
                <w:szCs w:val="24"/>
              </w:rPr>
              <w:t>1799</w:t>
            </w:r>
          </w:p>
        </w:tc>
        <w:tc>
          <w:tcPr>
            <w:tcW w:w="0" w:type="auto"/>
            <w:vAlign w:val="bottom"/>
          </w:tcPr>
          <w:p w:rsidR="00CA4D7B" w:rsidRPr="00CF3667" w:rsidRDefault="00CA4D7B" w:rsidP="00C907C1">
            <w:pPr>
              <w:spacing w:line="240" w:lineRule="auto"/>
              <w:jc w:val="center"/>
              <w:rPr>
                <w:szCs w:val="24"/>
                <w:lang w:val="en-US"/>
              </w:rPr>
            </w:pPr>
            <w:r w:rsidRPr="00CF3667">
              <w:rPr>
                <w:szCs w:val="24"/>
              </w:rPr>
              <w:t>1209</w:t>
            </w:r>
          </w:p>
        </w:tc>
      </w:tr>
    </w:tbl>
    <w:p w:rsidR="00CA4D7B" w:rsidRPr="00CF3667" w:rsidRDefault="00CA4D7B" w:rsidP="00CA4D7B">
      <w:pPr>
        <w:spacing w:line="360" w:lineRule="auto"/>
        <w:rPr>
          <w:sz w:val="28"/>
        </w:rPr>
      </w:pPr>
    </w:p>
    <w:p w:rsidR="00CA4D7B" w:rsidRPr="00CF3667" w:rsidRDefault="00CA4D7B" w:rsidP="00CA4D7B">
      <w:pPr>
        <w:spacing w:line="360" w:lineRule="auto"/>
        <w:rPr>
          <w:sz w:val="28"/>
        </w:rPr>
      </w:pPr>
      <w:r w:rsidRPr="00CF3667">
        <w:rPr>
          <w:sz w:val="28"/>
        </w:rPr>
        <w:t>Анализируя данные таблицы 3,2, видно, что наиболее дешевой кормовой добавкой для хозяйства является «</w:t>
      </w:r>
      <w:proofErr w:type="spellStart"/>
      <w:r w:rsidRPr="00CF3667">
        <w:rPr>
          <w:sz w:val="28"/>
        </w:rPr>
        <w:t>Промелакт</w:t>
      </w:r>
      <w:proofErr w:type="spellEnd"/>
      <w:r w:rsidRPr="00CF3667">
        <w:rPr>
          <w:sz w:val="28"/>
        </w:rPr>
        <w:t>»  - 1209 тыс. руб., что на 590 тыс. руб. меньше чем стоимость добавки «</w:t>
      </w:r>
      <w:proofErr w:type="spellStart"/>
      <w:r w:rsidRPr="00CF3667">
        <w:rPr>
          <w:sz w:val="28"/>
        </w:rPr>
        <w:t>Ковелос</w:t>
      </w:r>
      <w:proofErr w:type="spellEnd"/>
      <w:r w:rsidRPr="00CF3667">
        <w:rPr>
          <w:sz w:val="28"/>
        </w:rPr>
        <w:t xml:space="preserve"> – Энергия», но низкая стоимость добавки не является основополагающим фактором для ее применения и использования в хозяйстве.</w:t>
      </w:r>
    </w:p>
    <w:p w:rsidR="00CA4D7B" w:rsidRPr="00CF3667" w:rsidRDefault="00CA4D7B" w:rsidP="00CA4D7B">
      <w:pPr>
        <w:spacing w:line="360" w:lineRule="auto"/>
        <w:rPr>
          <w:sz w:val="28"/>
        </w:rPr>
      </w:pPr>
      <w:r w:rsidRPr="00CF3667">
        <w:rPr>
          <w:sz w:val="28"/>
        </w:rPr>
        <w:t xml:space="preserve">Для того чтобы выявить наиболее выгодную кормовую энергетическую добавку для хозяйства, следует сравнить кормовые добавки по основным показателям и проанализировать их влияние на эффективность производства и реализации молока (Таблица </w:t>
      </w:r>
      <w:r>
        <w:rPr>
          <w:sz w:val="28"/>
        </w:rPr>
        <w:t>14</w:t>
      </w:r>
      <w:r w:rsidRPr="00CF3667">
        <w:rPr>
          <w:sz w:val="28"/>
        </w:rPr>
        <w:t>).</w:t>
      </w:r>
    </w:p>
    <w:p w:rsidR="00CA4D7B" w:rsidRPr="00CF3667" w:rsidRDefault="00CA4D7B" w:rsidP="00CA4D7B">
      <w:pPr>
        <w:spacing w:line="240" w:lineRule="auto"/>
        <w:rPr>
          <w:szCs w:val="24"/>
        </w:rPr>
      </w:pPr>
      <w:r w:rsidRPr="00CF3667">
        <w:rPr>
          <w:szCs w:val="24"/>
        </w:rPr>
        <w:t xml:space="preserve">Таблица </w:t>
      </w:r>
      <w:r>
        <w:rPr>
          <w:szCs w:val="24"/>
        </w:rPr>
        <w:t>14</w:t>
      </w:r>
      <w:r w:rsidRPr="00CF3667">
        <w:rPr>
          <w:szCs w:val="24"/>
        </w:rPr>
        <w:t>–</w:t>
      </w:r>
      <w:r w:rsidRPr="00CF3667">
        <w:rPr>
          <w:b/>
          <w:szCs w:val="24"/>
          <w:lang w:eastAsia="ru-RU"/>
        </w:rPr>
        <w:t>Валовое производство молока и продуктивность коров</w:t>
      </w:r>
    </w:p>
    <w:p w:rsidR="00CA4D7B" w:rsidRPr="00CF3667" w:rsidRDefault="00CA4D7B" w:rsidP="00CA4D7B">
      <w:pPr>
        <w:spacing w:line="240" w:lineRule="auto"/>
        <w:rPr>
          <w:szCs w:val="24"/>
        </w:rPr>
      </w:pPr>
    </w:p>
    <w:tbl>
      <w:tblPr>
        <w:tblW w:w="9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1276"/>
        <w:gridCol w:w="1667"/>
        <w:gridCol w:w="1900"/>
      </w:tblGrid>
      <w:tr w:rsidR="00CA4D7B" w:rsidRPr="00CF3667" w:rsidTr="00C907C1">
        <w:trPr>
          <w:trHeight w:val="252"/>
        </w:trPr>
        <w:tc>
          <w:tcPr>
            <w:tcW w:w="4820" w:type="dxa"/>
            <w:vMerge w:val="restart"/>
            <w:vAlign w:val="center"/>
          </w:tcPr>
          <w:p w:rsidR="00CA4D7B" w:rsidRPr="00CF3667" w:rsidRDefault="00CA4D7B" w:rsidP="00C907C1">
            <w:pPr>
              <w:spacing w:line="240" w:lineRule="auto"/>
              <w:jc w:val="center"/>
              <w:rPr>
                <w:b/>
              </w:rPr>
            </w:pPr>
            <w:r w:rsidRPr="00CF3667">
              <w:rPr>
                <w:b/>
              </w:rPr>
              <w:t>Показатель</w:t>
            </w:r>
          </w:p>
        </w:tc>
        <w:tc>
          <w:tcPr>
            <w:tcW w:w="1276" w:type="dxa"/>
            <w:vMerge w:val="restart"/>
            <w:vAlign w:val="center"/>
          </w:tcPr>
          <w:p w:rsidR="00CA4D7B" w:rsidRPr="00CF3667" w:rsidRDefault="00CA4D7B" w:rsidP="00C907C1">
            <w:pPr>
              <w:spacing w:line="240" w:lineRule="auto"/>
              <w:jc w:val="center"/>
              <w:rPr>
                <w:b/>
              </w:rPr>
            </w:pPr>
            <w:smartTag w:uri="urn:schemas-microsoft-com:office:smarttags" w:element="metricconverter">
              <w:smartTagPr>
                <w:attr w:name="ProductID" w:val="2016 г"/>
              </w:smartTagPr>
              <w:r w:rsidRPr="00CF3667">
                <w:rPr>
                  <w:b/>
                </w:rPr>
                <w:t>2016 г</w:t>
              </w:r>
            </w:smartTag>
            <w:r w:rsidRPr="00CF3667">
              <w:rPr>
                <w:b/>
              </w:rPr>
              <w:t>.</w:t>
            </w:r>
          </w:p>
        </w:tc>
        <w:tc>
          <w:tcPr>
            <w:tcW w:w="3567" w:type="dxa"/>
            <w:gridSpan w:val="2"/>
            <w:vAlign w:val="center"/>
          </w:tcPr>
          <w:p w:rsidR="00CA4D7B" w:rsidRPr="00CF3667" w:rsidRDefault="00CA4D7B" w:rsidP="00C907C1">
            <w:pPr>
              <w:spacing w:line="240" w:lineRule="auto"/>
              <w:jc w:val="center"/>
              <w:rPr>
                <w:b/>
              </w:rPr>
            </w:pPr>
            <w:r w:rsidRPr="00CF3667">
              <w:rPr>
                <w:b/>
              </w:rPr>
              <w:t>Проект</w:t>
            </w:r>
          </w:p>
        </w:tc>
      </w:tr>
      <w:tr w:rsidR="00CA4D7B" w:rsidRPr="00CF3667" w:rsidTr="00C907C1">
        <w:trPr>
          <w:trHeight w:val="242"/>
        </w:trPr>
        <w:tc>
          <w:tcPr>
            <w:tcW w:w="4820" w:type="dxa"/>
            <w:vMerge/>
          </w:tcPr>
          <w:p w:rsidR="00CA4D7B" w:rsidRPr="00CF3667" w:rsidRDefault="00CA4D7B" w:rsidP="00C907C1">
            <w:pPr>
              <w:spacing w:line="240" w:lineRule="auto"/>
              <w:jc w:val="center"/>
              <w:rPr>
                <w:b/>
              </w:rPr>
            </w:pPr>
          </w:p>
        </w:tc>
        <w:tc>
          <w:tcPr>
            <w:tcW w:w="1276" w:type="dxa"/>
            <w:vMerge/>
            <w:vAlign w:val="center"/>
          </w:tcPr>
          <w:p w:rsidR="00CA4D7B" w:rsidRPr="00CF3667" w:rsidRDefault="00CA4D7B" w:rsidP="00C907C1">
            <w:pPr>
              <w:spacing w:line="240" w:lineRule="auto"/>
              <w:jc w:val="center"/>
              <w:rPr>
                <w:b/>
              </w:rPr>
            </w:pPr>
          </w:p>
        </w:tc>
        <w:tc>
          <w:tcPr>
            <w:tcW w:w="1667" w:type="dxa"/>
            <w:vAlign w:val="center"/>
          </w:tcPr>
          <w:p w:rsidR="00CA4D7B" w:rsidRPr="00CF3667" w:rsidRDefault="00CA4D7B" w:rsidP="00C907C1">
            <w:pPr>
              <w:spacing w:line="240" w:lineRule="auto"/>
              <w:jc w:val="center"/>
              <w:rPr>
                <w:b/>
              </w:rPr>
            </w:pPr>
            <w:r w:rsidRPr="00CF3667">
              <w:rPr>
                <w:b/>
              </w:rPr>
              <w:t>«</w:t>
            </w:r>
            <w:proofErr w:type="spellStart"/>
            <w:r w:rsidRPr="00CF3667">
              <w:rPr>
                <w:b/>
              </w:rPr>
              <w:t>Ковелос</w:t>
            </w:r>
            <w:proofErr w:type="spellEnd"/>
            <w:r w:rsidRPr="00CF3667">
              <w:rPr>
                <w:b/>
              </w:rPr>
              <w:t>-энергия»</w:t>
            </w:r>
          </w:p>
        </w:tc>
        <w:tc>
          <w:tcPr>
            <w:tcW w:w="1900" w:type="dxa"/>
            <w:vAlign w:val="center"/>
          </w:tcPr>
          <w:p w:rsidR="00CA4D7B" w:rsidRPr="00CF3667" w:rsidRDefault="00CA4D7B" w:rsidP="00C907C1">
            <w:pPr>
              <w:spacing w:line="240" w:lineRule="auto"/>
              <w:jc w:val="center"/>
              <w:rPr>
                <w:b/>
              </w:rPr>
            </w:pPr>
            <w:r w:rsidRPr="00CF3667">
              <w:rPr>
                <w:b/>
              </w:rPr>
              <w:t>«</w:t>
            </w:r>
            <w:proofErr w:type="spellStart"/>
            <w:r w:rsidRPr="00CF3667">
              <w:rPr>
                <w:b/>
              </w:rPr>
              <w:t>Промелакт</w:t>
            </w:r>
            <w:proofErr w:type="spellEnd"/>
            <w:r w:rsidRPr="00CF3667">
              <w:rPr>
                <w:b/>
              </w:rPr>
              <w:t>»</w:t>
            </w:r>
          </w:p>
        </w:tc>
      </w:tr>
      <w:tr w:rsidR="00CA4D7B" w:rsidRPr="00CF3667" w:rsidTr="00C907C1">
        <w:trPr>
          <w:trHeight w:val="331"/>
        </w:trPr>
        <w:tc>
          <w:tcPr>
            <w:tcW w:w="4820" w:type="dxa"/>
            <w:vAlign w:val="bottom"/>
          </w:tcPr>
          <w:p w:rsidR="00CA4D7B" w:rsidRPr="00CF3667" w:rsidRDefault="00CA4D7B" w:rsidP="00C907C1">
            <w:pPr>
              <w:spacing w:line="240" w:lineRule="auto"/>
              <w:rPr>
                <w:szCs w:val="24"/>
              </w:rPr>
            </w:pPr>
            <w:r w:rsidRPr="00CF3667">
              <w:rPr>
                <w:szCs w:val="24"/>
              </w:rPr>
              <w:t xml:space="preserve">Среднегодовой удой молока на 1 корову, </w:t>
            </w:r>
            <w:proofErr w:type="gramStart"/>
            <w:r w:rsidRPr="00CF3667">
              <w:rPr>
                <w:szCs w:val="24"/>
              </w:rPr>
              <w:t>кг</w:t>
            </w:r>
            <w:proofErr w:type="gramEnd"/>
          </w:p>
        </w:tc>
        <w:tc>
          <w:tcPr>
            <w:tcW w:w="1276" w:type="dxa"/>
            <w:vAlign w:val="bottom"/>
          </w:tcPr>
          <w:p w:rsidR="00CA4D7B" w:rsidRPr="00CF3667" w:rsidRDefault="00CA4D7B" w:rsidP="00C907C1">
            <w:pPr>
              <w:tabs>
                <w:tab w:val="left" w:pos="8316"/>
              </w:tabs>
              <w:spacing w:line="240" w:lineRule="auto"/>
              <w:contextualSpacing/>
              <w:jc w:val="center"/>
              <w:rPr>
                <w:szCs w:val="24"/>
              </w:rPr>
            </w:pPr>
            <w:r w:rsidRPr="00CF3667">
              <w:rPr>
                <w:szCs w:val="24"/>
              </w:rPr>
              <w:t>7040</w:t>
            </w:r>
          </w:p>
        </w:tc>
        <w:tc>
          <w:tcPr>
            <w:tcW w:w="1667" w:type="dxa"/>
            <w:vAlign w:val="bottom"/>
          </w:tcPr>
          <w:p w:rsidR="00CA4D7B" w:rsidRPr="00CF3667" w:rsidRDefault="00CA4D7B" w:rsidP="00C907C1">
            <w:pPr>
              <w:spacing w:line="240" w:lineRule="auto"/>
              <w:jc w:val="center"/>
              <w:rPr>
                <w:szCs w:val="24"/>
              </w:rPr>
            </w:pPr>
            <w:r w:rsidRPr="00CF3667">
              <w:rPr>
                <w:szCs w:val="24"/>
              </w:rPr>
              <w:t>7603</w:t>
            </w:r>
          </w:p>
        </w:tc>
        <w:tc>
          <w:tcPr>
            <w:tcW w:w="1900" w:type="dxa"/>
            <w:vAlign w:val="bottom"/>
          </w:tcPr>
          <w:p w:rsidR="00CA4D7B" w:rsidRPr="00CF3667" w:rsidRDefault="00CA4D7B" w:rsidP="00C907C1">
            <w:pPr>
              <w:spacing w:line="240" w:lineRule="auto"/>
              <w:jc w:val="center"/>
              <w:rPr>
                <w:szCs w:val="24"/>
              </w:rPr>
            </w:pPr>
            <w:r w:rsidRPr="00CF3667">
              <w:rPr>
                <w:szCs w:val="24"/>
              </w:rPr>
              <w:t>7497</w:t>
            </w:r>
          </w:p>
        </w:tc>
      </w:tr>
      <w:tr w:rsidR="00CA4D7B" w:rsidRPr="00CF3667" w:rsidTr="00C907C1">
        <w:trPr>
          <w:trHeight w:val="331"/>
        </w:trPr>
        <w:tc>
          <w:tcPr>
            <w:tcW w:w="4820" w:type="dxa"/>
            <w:vAlign w:val="bottom"/>
          </w:tcPr>
          <w:p w:rsidR="00CA4D7B" w:rsidRPr="00CF3667" w:rsidRDefault="00CA4D7B" w:rsidP="00C907C1">
            <w:pPr>
              <w:spacing w:line="240" w:lineRule="auto"/>
              <w:rPr>
                <w:szCs w:val="24"/>
              </w:rPr>
            </w:pPr>
            <w:r w:rsidRPr="00CF3667">
              <w:rPr>
                <w:szCs w:val="24"/>
              </w:rPr>
              <w:t>Поголовье коров, гол.</w:t>
            </w:r>
          </w:p>
        </w:tc>
        <w:tc>
          <w:tcPr>
            <w:tcW w:w="1276" w:type="dxa"/>
            <w:vAlign w:val="bottom"/>
          </w:tcPr>
          <w:p w:rsidR="00CA4D7B" w:rsidRPr="00CF3667" w:rsidRDefault="00CA4D7B" w:rsidP="00C907C1">
            <w:pPr>
              <w:tabs>
                <w:tab w:val="left" w:pos="8316"/>
              </w:tabs>
              <w:spacing w:line="240" w:lineRule="auto"/>
              <w:contextualSpacing/>
              <w:jc w:val="center"/>
              <w:rPr>
                <w:szCs w:val="24"/>
              </w:rPr>
            </w:pPr>
            <w:r w:rsidRPr="00CF3667">
              <w:rPr>
                <w:szCs w:val="24"/>
              </w:rPr>
              <w:t>840</w:t>
            </w:r>
          </w:p>
        </w:tc>
        <w:tc>
          <w:tcPr>
            <w:tcW w:w="1667" w:type="dxa"/>
            <w:vAlign w:val="bottom"/>
          </w:tcPr>
          <w:p w:rsidR="00CA4D7B" w:rsidRPr="00CF3667" w:rsidRDefault="00CA4D7B" w:rsidP="00C907C1">
            <w:pPr>
              <w:spacing w:line="240" w:lineRule="auto"/>
              <w:jc w:val="center"/>
              <w:rPr>
                <w:szCs w:val="24"/>
              </w:rPr>
            </w:pPr>
            <w:r w:rsidRPr="00CF3667">
              <w:rPr>
                <w:szCs w:val="24"/>
              </w:rPr>
              <w:t>840</w:t>
            </w:r>
          </w:p>
        </w:tc>
        <w:tc>
          <w:tcPr>
            <w:tcW w:w="1900" w:type="dxa"/>
            <w:vAlign w:val="bottom"/>
          </w:tcPr>
          <w:p w:rsidR="00CA4D7B" w:rsidRPr="00CF3667" w:rsidRDefault="00CA4D7B" w:rsidP="00C907C1">
            <w:pPr>
              <w:spacing w:line="240" w:lineRule="auto"/>
              <w:jc w:val="center"/>
              <w:rPr>
                <w:szCs w:val="24"/>
              </w:rPr>
            </w:pPr>
            <w:r w:rsidRPr="00CF3667">
              <w:rPr>
                <w:szCs w:val="24"/>
              </w:rPr>
              <w:t>840</w:t>
            </w:r>
          </w:p>
        </w:tc>
      </w:tr>
      <w:tr w:rsidR="00CA4D7B" w:rsidRPr="00CF3667" w:rsidTr="00C907C1">
        <w:trPr>
          <w:trHeight w:val="280"/>
        </w:trPr>
        <w:tc>
          <w:tcPr>
            <w:tcW w:w="4820" w:type="dxa"/>
            <w:vAlign w:val="bottom"/>
          </w:tcPr>
          <w:p w:rsidR="00CA4D7B" w:rsidRPr="00CF3667" w:rsidRDefault="00CA4D7B" w:rsidP="00C907C1">
            <w:pPr>
              <w:spacing w:line="240" w:lineRule="auto"/>
              <w:rPr>
                <w:szCs w:val="24"/>
              </w:rPr>
            </w:pPr>
            <w:r w:rsidRPr="00CF3667">
              <w:rPr>
                <w:szCs w:val="24"/>
              </w:rPr>
              <w:t>Валовой надой молока, ц</w:t>
            </w:r>
          </w:p>
        </w:tc>
        <w:tc>
          <w:tcPr>
            <w:tcW w:w="1276" w:type="dxa"/>
            <w:vAlign w:val="bottom"/>
          </w:tcPr>
          <w:p w:rsidR="00CA4D7B" w:rsidRPr="00CF3667" w:rsidRDefault="00CA4D7B" w:rsidP="00C907C1">
            <w:pPr>
              <w:tabs>
                <w:tab w:val="left" w:pos="8316"/>
              </w:tabs>
              <w:spacing w:line="240" w:lineRule="auto"/>
              <w:contextualSpacing/>
              <w:jc w:val="center"/>
              <w:rPr>
                <w:szCs w:val="24"/>
              </w:rPr>
            </w:pPr>
            <w:r w:rsidRPr="00CF3667">
              <w:rPr>
                <w:szCs w:val="24"/>
              </w:rPr>
              <w:t>59140</w:t>
            </w:r>
          </w:p>
        </w:tc>
        <w:tc>
          <w:tcPr>
            <w:tcW w:w="1667" w:type="dxa"/>
            <w:vAlign w:val="bottom"/>
          </w:tcPr>
          <w:p w:rsidR="00CA4D7B" w:rsidRPr="00CF3667" w:rsidRDefault="00CA4D7B" w:rsidP="00C907C1">
            <w:pPr>
              <w:spacing w:line="240" w:lineRule="auto"/>
              <w:jc w:val="center"/>
              <w:rPr>
                <w:szCs w:val="24"/>
              </w:rPr>
            </w:pPr>
            <w:r w:rsidRPr="00CF3667">
              <w:rPr>
                <w:szCs w:val="24"/>
              </w:rPr>
              <w:t>63865</w:t>
            </w:r>
          </w:p>
        </w:tc>
        <w:tc>
          <w:tcPr>
            <w:tcW w:w="1900" w:type="dxa"/>
            <w:vAlign w:val="bottom"/>
          </w:tcPr>
          <w:p w:rsidR="00CA4D7B" w:rsidRPr="00CF3667" w:rsidRDefault="00CA4D7B" w:rsidP="00C907C1">
            <w:pPr>
              <w:spacing w:line="240" w:lineRule="auto"/>
              <w:jc w:val="center"/>
              <w:rPr>
                <w:szCs w:val="24"/>
              </w:rPr>
            </w:pPr>
            <w:r w:rsidRPr="00CF3667">
              <w:rPr>
                <w:szCs w:val="24"/>
              </w:rPr>
              <w:t>62974</w:t>
            </w:r>
          </w:p>
        </w:tc>
      </w:tr>
    </w:tbl>
    <w:p w:rsidR="00CA4D7B" w:rsidRPr="00CF3667" w:rsidRDefault="00CA4D7B" w:rsidP="00CA4D7B">
      <w:pPr>
        <w:spacing w:line="360" w:lineRule="auto"/>
        <w:rPr>
          <w:sz w:val="28"/>
        </w:rPr>
      </w:pPr>
    </w:p>
    <w:p w:rsidR="00CA4D7B" w:rsidRPr="00CF3667" w:rsidRDefault="00CA4D7B" w:rsidP="00CA4D7B">
      <w:pPr>
        <w:spacing w:line="360" w:lineRule="auto"/>
        <w:rPr>
          <w:sz w:val="28"/>
        </w:rPr>
      </w:pPr>
      <w:r w:rsidRPr="00CF3667">
        <w:rPr>
          <w:sz w:val="28"/>
        </w:rPr>
        <w:t>Как описано выше применение рассматриваемых добавок, увеличивает удои коров, так при внедрении добавки «</w:t>
      </w:r>
      <w:proofErr w:type="spellStart"/>
      <w:r w:rsidRPr="00CF3667">
        <w:rPr>
          <w:sz w:val="28"/>
        </w:rPr>
        <w:t>Ковелос</w:t>
      </w:r>
      <w:proofErr w:type="spellEnd"/>
      <w:r w:rsidRPr="00CF3667">
        <w:rPr>
          <w:sz w:val="28"/>
        </w:rPr>
        <w:t xml:space="preserve"> - энергия» удой увеличится на </w:t>
      </w:r>
      <w:smartTag w:uri="urn:schemas-microsoft-com:office:smarttags" w:element="metricconverter">
        <w:smartTagPr>
          <w:attr w:name="ProductID" w:val="563 кг"/>
        </w:smartTagPr>
        <w:r w:rsidRPr="00CF3667">
          <w:rPr>
            <w:sz w:val="28"/>
          </w:rPr>
          <w:t>563 кг</w:t>
        </w:r>
      </w:smartTag>
      <w:r w:rsidRPr="00CF3667">
        <w:rPr>
          <w:sz w:val="28"/>
        </w:rPr>
        <w:t xml:space="preserve"> (8 %), а при использовании добавки «</w:t>
      </w:r>
      <w:proofErr w:type="spellStart"/>
      <w:r w:rsidRPr="00CF3667">
        <w:rPr>
          <w:sz w:val="28"/>
        </w:rPr>
        <w:t>Промелакт</w:t>
      </w:r>
      <w:proofErr w:type="spellEnd"/>
      <w:r w:rsidRPr="00CF3667">
        <w:rPr>
          <w:sz w:val="28"/>
        </w:rPr>
        <w:t xml:space="preserve">» удой возрастет до </w:t>
      </w:r>
      <w:smartTag w:uri="urn:schemas-microsoft-com:office:smarttags" w:element="metricconverter">
        <w:smartTagPr>
          <w:attr w:name="ProductID" w:val="7497 кг"/>
        </w:smartTagPr>
        <w:r w:rsidRPr="00CF3667">
          <w:rPr>
            <w:sz w:val="28"/>
          </w:rPr>
          <w:t>7497 кг</w:t>
        </w:r>
      </w:smartTag>
      <w:r w:rsidRPr="00CF3667">
        <w:rPr>
          <w:sz w:val="28"/>
        </w:rPr>
        <w:t xml:space="preserve">, что больше чем в отчетном году на </w:t>
      </w:r>
      <w:smartTag w:uri="urn:schemas-microsoft-com:office:smarttags" w:element="metricconverter">
        <w:smartTagPr>
          <w:attr w:name="ProductID" w:val="457 кг"/>
        </w:smartTagPr>
        <w:r w:rsidRPr="00CF3667">
          <w:rPr>
            <w:sz w:val="28"/>
          </w:rPr>
          <w:t>457 кг</w:t>
        </w:r>
      </w:smartTag>
      <w:r w:rsidRPr="00CF3667">
        <w:rPr>
          <w:sz w:val="28"/>
        </w:rPr>
        <w:t xml:space="preserve"> (6,5 %). В связи с тем, что поголовье в </w:t>
      </w:r>
      <w:proofErr w:type="gramStart"/>
      <w:r w:rsidRPr="00CF3667">
        <w:rPr>
          <w:sz w:val="28"/>
        </w:rPr>
        <w:t>обеих</w:t>
      </w:r>
      <w:proofErr w:type="gramEnd"/>
      <w:r w:rsidRPr="00CF3667">
        <w:rPr>
          <w:sz w:val="28"/>
        </w:rPr>
        <w:t xml:space="preserve"> случаях использования добавки одинаковое, то валовой надой коров с применением добавки «</w:t>
      </w:r>
      <w:proofErr w:type="spellStart"/>
      <w:r w:rsidRPr="00CF3667">
        <w:rPr>
          <w:sz w:val="28"/>
        </w:rPr>
        <w:t>Ковелос</w:t>
      </w:r>
      <w:proofErr w:type="spellEnd"/>
      <w:r w:rsidRPr="00CF3667">
        <w:rPr>
          <w:sz w:val="28"/>
        </w:rPr>
        <w:t>- энергия» будет больше и равняется 63865 ц, что на 891 ц больше, чем при применении добавки «</w:t>
      </w:r>
      <w:proofErr w:type="spellStart"/>
      <w:r w:rsidRPr="00CF3667">
        <w:rPr>
          <w:sz w:val="28"/>
        </w:rPr>
        <w:t>Промелакт</w:t>
      </w:r>
      <w:proofErr w:type="spellEnd"/>
      <w:r w:rsidRPr="00CF3667">
        <w:rPr>
          <w:sz w:val="28"/>
        </w:rPr>
        <w:t>».</w:t>
      </w:r>
    </w:p>
    <w:p w:rsidR="00CA4D7B" w:rsidRPr="00CF3667" w:rsidRDefault="00CA4D7B" w:rsidP="00CA4D7B">
      <w:pPr>
        <w:spacing w:line="360" w:lineRule="auto"/>
        <w:ind w:firstLine="708"/>
        <w:rPr>
          <w:sz w:val="28"/>
        </w:rPr>
      </w:pPr>
      <w:r w:rsidRPr="00CF3667">
        <w:rPr>
          <w:sz w:val="28"/>
        </w:rPr>
        <w:t xml:space="preserve">Вследствие увеличения валового надоя, увеличивается и количество реализованного молока. Что в свою очередь приводит к увеличению уровня товарности (Таблица </w:t>
      </w:r>
      <w:r>
        <w:rPr>
          <w:sz w:val="28"/>
        </w:rPr>
        <w:t>15</w:t>
      </w:r>
      <w:r w:rsidRPr="00CF3667">
        <w:rPr>
          <w:sz w:val="28"/>
        </w:rPr>
        <w:t>).</w:t>
      </w:r>
    </w:p>
    <w:p w:rsidR="00CA4D7B" w:rsidRPr="00CF3667" w:rsidRDefault="00CA4D7B" w:rsidP="00CA4D7B">
      <w:pPr>
        <w:spacing w:line="240" w:lineRule="auto"/>
        <w:rPr>
          <w:szCs w:val="24"/>
        </w:rPr>
      </w:pPr>
      <w:r w:rsidRPr="00CF3667">
        <w:rPr>
          <w:szCs w:val="24"/>
        </w:rPr>
        <w:t xml:space="preserve">Таблица </w:t>
      </w:r>
      <w:r>
        <w:rPr>
          <w:szCs w:val="24"/>
        </w:rPr>
        <w:t>15</w:t>
      </w:r>
      <w:r w:rsidRPr="00CF3667">
        <w:rPr>
          <w:szCs w:val="24"/>
        </w:rPr>
        <w:t xml:space="preserve"> –</w:t>
      </w:r>
      <w:r w:rsidRPr="00CF3667">
        <w:rPr>
          <w:b/>
          <w:szCs w:val="24"/>
        </w:rPr>
        <w:t>Уровень товарности молока</w:t>
      </w:r>
    </w:p>
    <w:p w:rsidR="00CA4D7B" w:rsidRPr="00CF3667" w:rsidRDefault="00CA4D7B" w:rsidP="00CA4D7B">
      <w:pPr>
        <w:spacing w:line="240" w:lineRule="auto"/>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5"/>
        <w:gridCol w:w="1393"/>
        <w:gridCol w:w="2090"/>
        <w:gridCol w:w="1825"/>
      </w:tblGrid>
      <w:tr w:rsidR="00CA4D7B" w:rsidRPr="00CF3667" w:rsidTr="00C907C1">
        <w:trPr>
          <w:trHeight w:val="252"/>
        </w:trPr>
        <w:tc>
          <w:tcPr>
            <w:tcW w:w="4155" w:type="dxa"/>
            <w:vMerge w:val="restart"/>
          </w:tcPr>
          <w:p w:rsidR="00CA4D7B" w:rsidRPr="00CF3667" w:rsidRDefault="00CA4D7B" w:rsidP="00C907C1">
            <w:pPr>
              <w:jc w:val="center"/>
              <w:rPr>
                <w:b/>
              </w:rPr>
            </w:pPr>
            <w:r w:rsidRPr="00CF3667">
              <w:rPr>
                <w:b/>
              </w:rPr>
              <w:t>Показатель</w:t>
            </w:r>
          </w:p>
        </w:tc>
        <w:tc>
          <w:tcPr>
            <w:tcW w:w="1393" w:type="dxa"/>
            <w:vMerge w:val="restart"/>
          </w:tcPr>
          <w:p w:rsidR="00CA4D7B" w:rsidRPr="00CF3667" w:rsidRDefault="00CA4D7B" w:rsidP="00C907C1">
            <w:pPr>
              <w:jc w:val="center"/>
              <w:rPr>
                <w:b/>
              </w:rPr>
            </w:pPr>
            <w:smartTag w:uri="urn:schemas-microsoft-com:office:smarttags" w:element="metricconverter">
              <w:smartTagPr>
                <w:attr w:name="ProductID" w:val="2016 г"/>
              </w:smartTagPr>
              <w:r w:rsidRPr="00CF3667">
                <w:rPr>
                  <w:b/>
                </w:rPr>
                <w:t>2016 г</w:t>
              </w:r>
            </w:smartTag>
            <w:r w:rsidRPr="00CF3667">
              <w:rPr>
                <w:b/>
              </w:rPr>
              <w:t>.</w:t>
            </w:r>
          </w:p>
        </w:tc>
        <w:tc>
          <w:tcPr>
            <w:tcW w:w="3915" w:type="dxa"/>
            <w:gridSpan w:val="2"/>
          </w:tcPr>
          <w:p w:rsidR="00CA4D7B" w:rsidRPr="00CF3667" w:rsidRDefault="00CA4D7B" w:rsidP="00C907C1">
            <w:pPr>
              <w:jc w:val="center"/>
              <w:rPr>
                <w:b/>
                <w:sz w:val="20"/>
                <w:szCs w:val="20"/>
              </w:rPr>
            </w:pPr>
            <w:r w:rsidRPr="00CF3667">
              <w:rPr>
                <w:b/>
                <w:sz w:val="20"/>
                <w:szCs w:val="20"/>
              </w:rPr>
              <w:t>Проект</w:t>
            </w:r>
          </w:p>
        </w:tc>
      </w:tr>
      <w:tr w:rsidR="00CA4D7B" w:rsidRPr="00CF3667" w:rsidTr="00C907C1">
        <w:trPr>
          <w:trHeight w:val="324"/>
        </w:trPr>
        <w:tc>
          <w:tcPr>
            <w:tcW w:w="4155" w:type="dxa"/>
            <w:vMerge/>
          </w:tcPr>
          <w:p w:rsidR="00CA4D7B" w:rsidRPr="00CF3667" w:rsidRDefault="00CA4D7B" w:rsidP="00C907C1">
            <w:pPr>
              <w:jc w:val="center"/>
              <w:rPr>
                <w:b/>
                <w:sz w:val="20"/>
                <w:szCs w:val="20"/>
              </w:rPr>
            </w:pPr>
          </w:p>
        </w:tc>
        <w:tc>
          <w:tcPr>
            <w:tcW w:w="1393" w:type="dxa"/>
            <w:vMerge/>
          </w:tcPr>
          <w:p w:rsidR="00CA4D7B" w:rsidRPr="00CF3667" w:rsidRDefault="00CA4D7B" w:rsidP="00C907C1">
            <w:pPr>
              <w:jc w:val="center"/>
              <w:rPr>
                <w:b/>
                <w:sz w:val="20"/>
                <w:szCs w:val="20"/>
              </w:rPr>
            </w:pPr>
          </w:p>
        </w:tc>
        <w:tc>
          <w:tcPr>
            <w:tcW w:w="2090" w:type="dxa"/>
          </w:tcPr>
          <w:p w:rsidR="00CA4D7B" w:rsidRPr="00CF3667" w:rsidRDefault="00CA4D7B" w:rsidP="00C907C1">
            <w:pPr>
              <w:rPr>
                <w:b/>
                <w:sz w:val="20"/>
                <w:szCs w:val="20"/>
              </w:rPr>
            </w:pPr>
            <w:r w:rsidRPr="00CF3667">
              <w:rPr>
                <w:b/>
              </w:rPr>
              <w:t>«</w:t>
            </w:r>
            <w:proofErr w:type="spellStart"/>
            <w:r w:rsidRPr="00CF3667">
              <w:rPr>
                <w:b/>
              </w:rPr>
              <w:t>Ковелос</w:t>
            </w:r>
            <w:proofErr w:type="spellEnd"/>
            <w:r w:rsidRPr="00CF3667">
              <w:rPr>
                <w:b/>
              </w:rPr>
              <w:t>-энергия»</w:t>
            </w:r>
          </w:p>
        </w:tc>
        <w:tc>
          <w:tcPr>
            <w:tcW w:w="1825" w:type="dxa"/>
          </w:tcPr>
          <w:p w:rsidR="00CA4D7B" w:rsidRPr="00CF3667" w:rsidRDefault="00CA4D7B" w:rsidP="00C907C1">
            <w:pPr>
              <w:jc w:val="center"/>
              <w:rPr>
                <w:b/>
                <w:sz w:val="20"/>
                <w:szCs w:val="20"/>
              </w:rPr>
            </w:pPr>
            <w:r w:rsidRPr="00CF3667">
              <w:rPr>
                <w:b/>
                <w:sz w:val="20"/>
                <w:szCs w:val="20"/>
              </w:rPr>
              <w:t>«</w:t>
            </w:r>
            <w:proofErr w:type="spellStart"/>
            <w:r w:rsidRPr="00CF3667">
              <w:rPr>
                <w:b/>
                <w:sz w:val="20"/>
                <w:szCs w:val="20"/>
              </w:rPr>
              <w:t>Промелакт</w:t>
            </w:r>
            <w:proofErr w:type="spellEnd"/>
            <w:r w:rsidRPr="00CF3667">
              <w:rPr>
                <w:b/>
                <w:sz w:val="20"/>
                <w:szCs w:val="20"/>
              </w:rPr>
              <w:t>»</w:t>
            </w:r>
          </w:p>
        </w:tc>
      </w:tr>
      <w:tr w:rsidR="00CA4D7B" w:rsidRPr="00CF3667" w:rsidTr="00C907C1">
        <w:tc>
          <w:tcPr>
            <w:tcW w:w="4155" w:type="dxa"/>
          </w:tcPr>
          <w:p w:rsidR="00CA4D7B" w:rsidRPr="00CF3667" w:rsidRDefault="00CA4D7B" w:rsidP="00C907C1">
            <w:pPr>
              <w:rPr>
                <w:szCs w:val="24"/>
              </w:rPr>
            </w:pPr>
            <w:r w:rsidRPr="00CF3667">
              <w:rPr>
                <w:szCs w:val="24"/>
              </w:rPr>
              <w:t>Валовой надой молока, ц</w:t>
            </w:r>
          </w:p>
        </w:tc>
        <w:tc>
          <w:tcPr>
            <w:tcW w:w="1393" w:type="dxa"/>
            <w:vAlign w:val="center"/>
          </w:tcPr>
          <w:p w:rsidR="00CA4D7B" w:rsidRPr="00CF3667" w:rsidRDefault="00CA4D7B" w:rsidP="00C907C1">
            <w:pPr>
              <w:spacing w:line="240" w:lineRule="auto"/>
              <w:contextualSpacing/>
              <w:jc w:val="center"/>
              <w:rPr>
                <w:szCs w:val="24"/>
              </w:rPr>
            </w:pPr>
            <w:r w:rsidRPr="00CF3667">
              <w:rPr>
                <w:szCs w:val="24"/>
              </w:rPr>
              <w:t>59140</w:t>
            </w:r>
          </w:p>
        </w:tc>
        <w:tc>
          <w:tcPr>
            <w:tcW w:w="2090" w:type="dxa"/>
            <w:vAlign w:val="bottom"/>
          </w:tcPr>
          <w:p w:rsidR="00CA4D7B" w:rsidRPr="00CF3667" w:rsidRDefault="00CA4D7B" w:rsidP="00C907C1">
            <w:pPr>
              <w:spacing w:line="240" w:lineRule="auto"/>
              <w:jc w:val="center"/>
              <w:rPr>
                <w:szCs w:val="24"/>
              </w:rPr>
            </w:pPr>
            <w:r w:rsidRPr="00CF3667">
              <w:rPr>
                <w:szCs w:val="24"/>
              </w:rPr>
              <w:t>63865</w:t>
            </w:r>
          </w:p>
        </w:tc>
        <w:tc>
          <w:tcPr>
            <w:tcW w:w="1825" w:type="dxa"/>
            <w:vAlign w:val="bottom"/>
          </w:tcPr>
          <w:p w:rsidR="00CA4D7B" w:rsidRPr="00CF3667" w:rsidRDefault="00CA4D7B" w:rsidP="00C907C1">
            <w:pPr>
              <w:spacing w:line="240" w:lineRule="auto"/>
              <w:jc w:val="center"/>
              <w:rPr>
                <w:szCs w:val="24"/>
              </w:rPr>
            </w:pPr>
            <w:r w:rsidRPr="00CF3667">
              <w:rPr>
                <w:szCs w:val="24"/>
              </w:rPr>
              <w:t>62974</w:t>
            </w:r>
          </w:p>
        </w:tc>
      </w:tr>
      <w:tr w:rsidR="00CA4D7B" w:rsidRPr="00CF3667" w:rsidTr="00C907C1">
        <w:tc>
          <w:tcPr>
            <w:tcW w:w="4155" w:type="dxa"/>
          </w:tcPr>
          <w:p w:rsidR="00CA4D7B" w:rsidRPr="00CF3667" w:rsidRDefault="00CA4D7B" w:rsidP="00C907C1">
            <w:pPr>
              <w:rPr>
                <w:szCs w:val="24"/>
              </w:rPr>
            </w:pPr>
            <w:r w:rsidRPr="00CF3667">
              <w:rPr>
                <w:szCs w:val="24"/>
              </w:rPr>
              <w:t>Количество реализованного молока, ц</w:t>
            </w:r>
          </w:p>
        </w:tc>
        <w:tc>
          <w:tcPr>
            <w:tcW w:w="1393" w:type="dxa"/>
            <w:vAlign w:val="center"/>
          </w:tcPr>
          <w:p w:rsidR="00CA4D7B" w:rsidRPr="00CF3667" w:rsidRDefault="00CA4D7B" w:rsidP="00C907C1">
            <w:pPr>
              <w:spacing w:line="240" w:lineRule="auto"/>
              <w:contextualSpacing/>
              <w:jc w:val="center"/>
              <w:rPr>
                <w:szCs w:val="24"/>
              </w:rPr>
            </w:pPr>
            <w:r w:rsidRPr="00CF3667">
              <w:rPr>
                <w:szCs w:val="24"/>
              </w:rPr>
              <w:t>53813</w:t>
            </w:r>
          </w:p>
        </w:tc>
        <w:tc>
          <w:tcPr>
            <w:tcW w:w="2090" w:type="dxa"/>
            <w:vAlign w:val="bottom"/>
          </w:tcPr>
          <w:p w:rsidR="00CA4D7B" w:rsidRPr="00CF3667" w:rsidRDefault="00CA4D7B" w:rsidP="00C907C1">
            <w:pPr>
              <w:tabs>
                <w:tab w:val="left" w:pos="8316"/>
              </w:tabs>
              <w:spacing w:line="240" w:lineRule="auto"/>
              <w:contextualSpacing/>
              <w:jc w:val="center"/>
              <w:rPr>
                <w:szCs w:val="24"/>
              </w:rPr>
            </w:pPr>
            <w:r w:rsidRPr="00CF3667">
              <w:rPr>
                <w:szCs w:val="24"/>
              </w:rPr>
              <w:t>57478</w:t>
            </w:r>
          </w:p>
        </w:tc>
        <w:tc>
          <w:tcPr>
            <w:tcW w:w="1825" w:type="dxa"/>
            <w:vAlign w:val="bottom"/>
          </w:tcPr>
          <w:p w:rsidR="00CA4D7B" w:rsidRPr="00CF3667" w:rsidRDefault="00CA4D7B" w:rsidP="00C907C1">
            <w:pPr>
              <w:tabs>
                <w:tab w:val="left" w:pos="8316"/>
              </w:tabs>
              <w:spacing w:line="240" w:lineRule="auto"/>
              <w:contextualSpacing/>
              <w:jc w:val="center"/>
              <w:rPr>
                <w:szCs w:val="24"/>
              </w:rPr>
            </w:pPr>
            <w:r w:rsidRPr="00CF3667">
              <w:rPr>
                <w:szCs w:val="24"/>
              </w:rPr>
              <w:t>56172</w:t>
            </w:r>
          </w:p>
        </w:tc>
      </w:tr>
      <w:tr w:rsidR="00CA4D7B" w:rsidRPr="00CF3667" w:rsidTr="00C907C1">
        <w:trPr>
          <w:trHeight w:val="308"/>
        </w:trPr>
        <w:tc>
          <w:tcPr>
            <w:tcW w:w="4155" w:type="dxa"/>
          </w:tcPr>
          <w:p w:rsidR="00CA4D7B" w:rsidRPr="00CF3667" w:rsidRDefault="00CA4D7B" w:rsidP="00C907C1">
            <w:pPr>
              <w:rPr>
                <w:szCs w:val="24"/>
              </w:rPr>
            </w:pPr>
            <w:r w:rsidRPr="00CF3667">
              <w:rPr>
                <w:szCs w:val="24"/>
              </w:rPr>
              <w:t>Уровень товарности, %</w:t>
            </w:r>
          </w:p>
        </w:tc>
        <w:tc>
          <w:tcPr>
            <w:tcW w:w="1393" w:type="dxa"/>
            <w:vAlign w:val="center"/>
          </w:tcPr>
          <w:p w:rsidR="00CA4D7B" w:rsidRPr="00CF3667" w:rsidRDefault="00CA4D7B" w:rsidP="00C907C1">
            <w:pPr>
              <w:spacing w:line="240" w:lineRule="auto"/>
              <w:contextualSpacing/>
              <w:jc w:val="center"/>
              <w:rPr>
                <w:szCs w:val="24"/>
              </w:rPr>
            </w:pPr>
            <w:r w:rsidRPr="00CF3667">
              <w:rPr>
                <w:szCs w:val="24"/>
              </w:rPr>
              <w:t>91,0</w:t>
            </w:r>
          </w:p>
        </w:tc>
        <w:tc>
          <w:tcPr>
            <w:tcW w:w="2090" w:type="dxa"/>
          </w:tcPr>
          <w:p w:rsidR="00CA4D7B" w:rsidRPr="00CF3667" w:rsidRDefault="00CA4D7B" w:rsidP="00C907C1">
            <w:pPr>
              <w:jc w:val="center"/>
              <w:rPr>
                <w:szCs w:val="24"/>
              </w:rPr>
            </w:pPr>
            <w:r w:rsidRPr="00CF3667">
              <w:rPr>
                <w:szCs w:val="24"/>
              </w:rPr>
              <w:t>90,0</w:t>
            </w:r>
          </w:p>
        </w:tc>
        <w:tc>
          <w:tcPr>
            <w:tcW w:w="1825" w:type="dxa"/>
          </w:tcPr>
          <w:p w:rsidR="00CA4D7B" w:rsidRPr="00CF3667" w:rsidRDefault="00CA4D7B" w:rsidP="00C907C1">
            <w:pPr>
              <w:jc w:val="center"/>
              <w:rPr>
                <w:szCs w:val="24"/>
              </w:rPr>
            </w:pPr>
            <w:r w:rsidRPr="00CF3667">
              <w:rPr>
                <w:szCs w:val="24"/>
              </w:rPr>
              <w:t>89,2</w:t>
            </w:r>
          </w:p>
        </w:tc>
      </w:tr>
    </w:tbl>
    <w:p w:rsidR="00CA4D7B" w:rsidRPr="00CF3667" w:rsidRDefault="00CA4D7B" w:rsidP="00CA4D7B">
      <w:pPr>
        <w:spacing w:line="360" w:lineRule="auto"/>
        <w:rPr>
          <w:szCs w:val="24"/>
        </w:rPr>
      </w:pPr>
    </w:p>
    <w:p w:rsidR="00CA4D7B" w:rsidRPr="00CF3667" w:rsidRDefault="00CA4D7B" w:rsidP="00CA4D7B">
      <w:pPr>
        <w:spacing w:line="360" w:lineRule="auto"/>
        <w:rPr>
          <w:sz w:val="28"/>
        </w:rPr>
      </w:pPr>
      <w:r w:rsidRPr="00CF3667">
        <w:rPr>
          <w:sz w:val="28"/>
        </w:rPr>
        <w:t>Таблица 3.4 показывает, как увеличивается уровень товарности в зависимости от объемов валового надоя и количества реализованного молока. Предлагаемые кормовые энергетические добавки обе оказывают положительный эффект на увеличении уровня товарности, так как при их внедрении уровень товарности увеличится по сравнению с отчетным годом на 1 % и 1,8%, что не несет значительных разниц.</w:t>
      </w:r>
    </w:p>
    <w:p w:rsidR="00CA4D7B" w:rsidRPr="00CF3667" w:rsidRDefault="00CA4D7B" w:rsidP="00CA4D7B">
      <w:pPr>
        <w:spacing w:line="360" w:lineRule="auto"/>
        <w:rPr>
          <w:sz w:val="28"/>
        </w:rPr>
      </w:pPr>
      <w:r w:rsidRPr="00CF3667">
        <w:rPr>
          <w:sz w:val="28"/>
        </w:rPr>
        <w:t xml:space="preserve">В таблице </w:t>
      </w:r>
      <w:r>
        <w:rPr>
          <w:sz w:val="28"/>
        </w:rPr>
        <w:t>16</w:t>
      </w:r>
      <w:r w:rsidRPr="00CF3667">
        <w:rPr>
          <w:sz w:val="28"/>
        </w:rPr>
        <w:t xml:space="preserve"> рассмотрим выручку о реализации молока с учетом применения кормовых энергетических добавок.</w:t>
      </w:r>
    </w:p>
    <w:p w:rsidR="00CA4D7B" w:rsidRPr="00CF3667" w:rsidRDefault="00CA4D7B" w:rsidP="00CA4D7B">
      <w:pPr>
        <w:spacing w:line="240" w:lineRule="auto"/>
        <w:rPr>
          <w:szCs w:val="24"/>
        </w:rPr>
      </w:pPr>
      <w:r w:rsidRPr="00CF3667">
        <w:rPr>
          <w:szCs w:val="24"/>
        </w:rPr>
        <w:t xml:space="preserve">Таблица </w:t>
      </w:r>
      <w:r>
        <w:rPr>
          <w:szCs w:val="24"/>
        </w:rPr>
        <w:t>16</w:t>
      </w:r>
      <w:r w:rsidRPr="00CF3667">
        <w:rPr>
          <w:szCs w:val="24"/>
        </w:rPr>
        <w:t xml:space="preserve">– </w:t>
      </w:r>
      <w:r w:rsidRPr="00CF3667">
        <w:rPr>
          <w:b/>
          <w:szCs w:val="24"/>
        </w:rPr>
        <w:t xml:space="preserve">Выручка от реализации молока </w:t>
      </w:r>
    </w:p>
    <w:p w:rsidR="00CA4D7B" w:rsidRPr="00CF3667" w:rsidRDefault="00CA4D7B" w:rsidP="00CA4D7B">
      <w:pPr>
        <w:spacing w:line="240" w:lineRule="auto"/>
        <w:rPr>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1134"/>
        <w:gridCol w:w="2173"/>
        <w:gridCol w:w="1796"/>
      </w:tblGrid>
      <w:tr w:rsidR="00CA4D7B" w:rsidRPr="00CF3667" w:rsidTr="00C907C1">
        <w:trPr>
          <w:trHeight w:val="252"/>
        </w:trPr>
        <w:tc>
          <w:tcPr>
            <w:tcW w:w="4536" w:type="dxa"/>
            <w:vMerge w:val="restart"/>
          </w:tcPr>
          <w:p w:rsidR="00CA4D7B" w:rsidRPr="00CF3667" w:rsidRDefault="00CA4D7B" w:rsidP="00C907C1">
            <w:pPr>
              <w:spacing w:line="240" w:lineRule="auto"/>
              <w:jc w:val="center"/>
              <w:rPr>
                <w:b/>
              </w:rPr>
            </w:pPr>
            <w:r w:rsidRPr="00CF3667">
              <w:rPr>
                <w:b/>
              </w:rPr>
              <w:t>Показатель</w:t>
            </w:r>
          </w:p>
        </w:tc>
        <w:tc>
          <w:tcPr>
            <w:tcW w:w="1134" w:type="dxa"/>
            <w:vMerge w:val="restart"/>
            <w:vAlign w:val="center"/>
          </w:tcPr>
          <w:p w:rsidR="00CA4D7B" w:rsidRPr="00CF3667" w:rsidRDefault="00CA4D7B" w:rsidP="00C907C1">
            <w:pPr>
              <w:spacing w:line="240" w:lineRule="auto"/>
              <w:jc w:val="center"/>
              <w:rPr>
                <w:b/>
              </w:rPr>
            </w:pPr>
            <w:r w:rsidRPr="00CF3667">
              <w:rPr>
                <w:b/>
              </w:rPr>
              <w:t>2016г.</w:t>
            </w:r>
          </w:p>
        </w:tc>
        <w:tc>
          <w:tcPr>
            <w:tcW w:w="3969" w:type="dxa"/>
            <w:gridSpan w:val="2"/>
            <w:vAlign w:val="center"/>
          </w:tcPr>
          <w:p w:rsidR="00CA4D7B" w:rsidRPr="00CF3667" w:rsidRDefault="00CA4D7B" w:rsidP="00C907C1">
            <w:pPr>
              <w:spacing w:line="240" w:lineRule="auto"/>
              <w:jc w:val="center"/>
              <w:rPr>
                <w:b/>
              </w:rPr>
            </w:pPr>
            <w:r w:rsidRPr="00CF3667">
              <w:rPr>
                <w:b/>
              </w:rPr>
              <w:t>Проект</w:t>
            </w:r>
          </w:p>
        </w:tc>
      </w:tr>
      <w:tr w:rsidR="00CA4D7B" w:rsidRPr="00CF3667" w:rsidTr="00C907C1">
        <w:trPr>
          <w:trHeight w:val="242"/>
        </w:trPr>
        <w:tc>
          <w:tcPr>
            <w:tcW w:w="4536" w:type="dxa"/>
            <w:vMerge/>
          </w:tcPr>
          <w:p w:rsidR="00CA4D7B" w:rsidRPr="00CF3667" w:rsidRDefault="00CA4D7B" w:rsidP="00C907C1">
            <w:pPr>
              <w:spacing w:line="240" w:lineRule="auto"/>
              <w:jc w:val="center"/>
              <w:rPr>
                <w:b/>
              </w:rPr>
            </w:pPr>
          </w:p>
        </w:tc>
        <w:tc>
          <w:tcPr>
            <w:tcW w:w="1134" w:type="dxa"/>
            <w:vMerge/>
            <w:vAlign w:val="center"/>
          </w:tcPr>
          <w:p w:rsidR="00CA4D7B" w:rsidRPr="00CF3667" w:rsidRDefault="00CA4D7B" w:rsidP="00C907C1">
            <w:pPr>
              <w:spacing w:line="240" w:lineRule="auto"/>
              <w:jc w:val="center"/>
              <w:rPr>
                <w:b/>
              </w:rPr>
            </w:pPr>
          </w:p>
        </w:tc>
        <w:tc>
          <w:tcPr>
            <w:tcW w:w="2173" w:type="dxa"/>
            <w:vAlign w:val="center"/>
          </w:tcPr>
          <w:p w:rsidR="00CA4D7B" w:rsidRPr="00CF3667" w:rsidRDefault="00CA4D7B" w:rsidP="00C907C1">
            <w:pPr>
              <w:spacing w:line="240" w:lineRule="auto"/>
              <w:rPr>
                <w:b/>
              </w:rPr>
            </w:pPr>
            <w:r w:rsidRPr="00CF3667">
              <w:rPr>
                <w:b/>
              </w:rPr>
              <w:t>«</w:t>
            </w:r>
            <w:proofErr w:type="spellStart"/>
            <w:r w:rsidRPr="00CF3667">
              <w:rPr>
                <w:b/>
              </w:rPr>
              <w:t>Ковелос</w:t>
            </w:r>
            <w:proofErr w:type="spellEnd"/>
            <w:r w:rsidRPr="00CF3667">
              <w:rPr>
                <w:b/>
              </w:rPr>
              <w:t>-энергия»</w:t>
            </w:r>
          </w:p>
        </w:tc>
        <w:tc>
          <w:tcPr>
            <w:tcW w:w="1796" w:type="dxa"/>
            <w:vAlign w:val="center"/>
          </w:tcPr>
          <w:p w:rsidR="00CA4D7B" w:rsidRPr="00CF3667" w:rsidRDefault="00CA4D7B" w:rsidP="00C907C1">
            <w:pPr>
              <w:spacing w:line="240" w:lineRule="auto"/>
              <w:jc w:val="center"/>
              <w:rPr>
                <w:b/>
              </w:rPr>
            </w:pPr>
            <w:r w:rsidRPr="00CF3667">
              <w:rPr>
                <w:b/>
              </w:rPr>
              <w:t>«</w:t>
            </w:r>
            <w:proofErr w:type="spellStart"/>
            <w:r w:rsidRPr="00CF3667">
              <w:rPr>
                <w:b/>
              </w:rPr>
              <w:t>Промелакт</w:t>
            </w:r>
            <w:proofErr w:type="spellEnd"/>
            <w:r w:rsidRPr="00CF3667">
              <w:rPr>
                <w:b/>
              </w:rPr>
              <w:t>»</w:t>
            </w:r>
          </w:p>
        </w:tc>
      </w:tr>
      <w:tr w:rsidR="00CA4D7B" w:rsidRPr="00CF3667" w:rsidTr="00C907C1">
        <w:trPr>
          <w:trHeight w:val="253"/>
        </w:trPr>
        <w:tc>
          <w:tcPr>
            <w:tcW w:w="4536" w:type="dxa"/>
            <w:vAlign w:val="bottom"/>
          </w:tcPr>
          <w:p w:rsidR="00CA4D7B" w:rsidRPr="00CF3667" w:rsidRDefault="00CA4D7B" w:rsidP="00C907C1">
            <w:pPr>
              <w:spacing w:line="240" w:lineRule="auto"/>
              <w:rPr>
                <w:szCs w:val="24"/>
              </w:rPr>
            </w:pPr>
            <w:r w:rsidRPr="00CF3667">
              <w:rPr>
                <w:szCs w:val="24"/>
              </w:rPr>
              <w:t>Реализовано молока, ц</w:t>
            </w:r>
          </w:p>
        </w:tc>
        <w:tc>
          <w:tcPr>
            <w:tcW w:w="1134" w:type="dxa"/>
            <w:vAlign w:val="center"/>
          </w:tcPr>
          <w:p w:rsidR="00CA4D7B" w:rsidRPr="00CF3667" w:rsidRDefault="00CA4D7B" w:rsidP="00C907C1">
            <w:pPr>
              <w:spacing w:line="240" w:lineRule="auto"/>
              <w:contextualSpacing/>
              <w:jc w:val="center"/>
              <w:rPr>
                <w:szCs w:val="24"/>
              </w:rPr>
            </w:pPr>
            <w:r w:rsidRPr="00CF3667">
              <w:rPr>
                <w:szCs w:val="24"/>
              </w:rPr>
              <w:t>53813</w:t>
            </w:r>
          </w:p>
        </w:tc>
        <w:tc>
          <w:tcPr>
            <w:tcW w:w="2173" w:type="dxa"/>
            <w:vAlign w:val="bottom"/>
          </w:tcPr>
          <w:p w:rsidR="00CA4D7B" w:rsidRPr="00CF3667" w:rsidRDefault="00CA4D7B" w:rsidP="00C907C1">
            <w:pPr>
              <w:tabs>
                <w:tab w:val="left" w:pos="8316"/>
              </w:tabs>
              <w:spacing w:line="240" w:lineRule="auto"/>
              <w:contextualSpacing/>
              <w:jc w:val="center"/>
              <w:rPr>
                <w:szCs w:val="24"/>
              </w:rPr>
            </w:pPr>
            <w:r w:rsidRPr="00CF3667">
              <w:rPr>
                <w:szCs w:val="24"/>
              </w:rPr>
              <w:t>57478</w:t>
            </w:r>
          </w:p>
        </w:tc>
        <w:tc>
          <w:tcPr>
            <w:tcW w:w="1796" w:type="dxa"/>
            <w:vAlign w:val="bottom"/>
          </w:tcPr>
          <w:p w:rsidR="00CA4D7B" w:rsidRPr="00CF3667" w:rsidRDefault="00CA4D7B" w:rsidP="00C907C1">
            <w:pPr>
              <w:tabs>
                <w:tab w:val="left" w:pos="8316"/>
              </w:tabs>
              <w:spacing w:line="240" w:lineRule="auto"/>
              <w:contextualSpacing/>
              <w:jc w:val="center"/>
              <w:rPr>
                <w:szCs w:val="24"/>
              </w:rPr>
            </w:pPr>
            <w:r w:rsidRPr="00CF3667">
              <w:rPr>
                <w:szCs w:val="24"/>
              </w:rPr>
              <w:t>56172</w:t>
            </w:r>
          </w:p>
        </w:tc>
      </w:tr>
      <w:tr w:rsidR="00CA4D7B" w:rsidRPr="00CF3667" w:rsidTr="00C907C1">
        <w:trPr>
          <w:trHeight w:val="229"/>
        </w:trPr>
        <w:tc>
          <w:tcPr>
            <w:tcW w:w="4536" w:type="dxa"/>
            <w:vAlign w:val="bottom"/>
          </w:tcPr>
          <w:p w:rsidR="00CA4D7B" w:rsidRPr="00CF3667" w:rsidRDefault="00CA4D7B" w:rsidP="00C907C1">
            <w:pPr>
              <w:spacing w:line="240" w:lineRule="auto"/>
              <w:rPr>
                <w:szCs w:val="24"/>
              </w:rPr>
            </w:pPr>
            <w:r w:rsidRPr="00CF3667">
              <w:rPr>
                <w:szCs w:val="24"/>
              </w:rPr>
              <w:t>Цена реализации 1 ц молока, тыс. руб.</w:t>
            </w:r>
          </w:p>
        </w:tc>
        <w:tc>
          <w:tcPr>
            <w:tcW w:w="1134" w:type="dxa"/>
            <w:vAlign w:val="bottom"/>
          </w:tcPr>
          <w:p w:rsidR="00CA4D7B" w:rsidRPr="00CF3667" w:rsidRDefault="00CA4D7B" w:rsidP="00C907C1">
            <w:pPr>
              <w:tabs>
                <w:tab w:val="left" w:pos="8316"/>
              </w:tabs>
              <w:spacing w:line="240" w:lineRule="auto"/>
              <w:contextualSpacing/>
              <w:jc w:val="center"/>
              <w:rPr>
                <w:szCs w:val="24"/>
              </w:rPr>
            </w:pPr>
            <w:r w:rsidRPr="00CF3667">
              <w:rPr>
                <w:szCs w:val="24"/>
              </w:rPr>
              <w:t>2,26</w:t>
            </w:r>
          </w:p>
        </w:tc>
        <w:tc>
          <w:tcPr>
            <w:tcW w:w="2173" w:type="dxa"/>
            <w:vAlign w:val="bottom"/>
          </w:tcPr>
          <w:p w:rsidR="00CA4D7B" w:rsidRPr="00CF3667" w:rsidRDefault="00CA4D7B" w:rsidP="00C907C1">
            <w:pPr>
              <w:spacing w:line="240" w:lineRule="auto"/>
              <w:jc w:val="center"/>
              <w:rPr>
                <w:szCs w:val="24"/>
              </w:rPr>
            </w:pPr>
            <w:r w:rsidRPr="00CF3667">
              <w:rPr>
                <w:szCs w:val="24"/>
              </w:rPr>
              <w:t>2,26</w:t>
            </w:r>
          </w:p>
        </w:tc>
        <w:tc>
          <w:tcPr>
            <w:tcW w:w="1796" w:type="dxa"/>
            <w:vAlign w:val="bottom"/>
          </w:tcPr>
          <w:p w:rsidR="00CA4D7B" w:rsidRPr="00CF3667" w:rsidRDefault="00CA4D7B" w:rsidP="00C907C1">
            <w:pPr>
              <w:spacing w:line="240" w:lineRule="auto"/>
              <w:jc w:val="center"/>
              <w:rPr>
                <w:szCs w:val="24"/>
              </w:rPr>
            </w:pPr>
            <w:r w:rsidRPr="00CF3667">
              <w:rPr>
                <w:szCs w:val="24"/>
              </w:rPr>
              <w:t>2,26</w:t>
            </w:r>
          </w:p>
        </w:tc>
      </w:tr>
      <w:tr w:rsidR="00CA4D7B" w:rsidRPr="00CF3667" w:rsidTr="00C907C1">
        <w:trPr>
          <w:trHeight w:val="268"/>
        </w:trPr>
        <w:tc>
          <w:tcPr>
            <w:tcW w:w="4536" w:type="dxa"/>
            <w:vAlign w:val="bottom"/>
          </w:tcPr>
          <w:p w:rsidR="00CA4D7B" w:rsidRPr="00CF3667" w:rsidRDefault="00CA4D7B" w:rsidP="00C907C1">
            <w:pPr>
              <w:spacing w:line="240" w:lineRule="auto"/>
              <w:rPr>
                <w:szCs w:val="24"/>
              </w:rPr>
            </w:pPr>
            <w:r w:rsidRPr="00CF3667">
              <w:rPr>
                <w:szCs w:val="24"/>
              </w:rPr>
              <w:t>Выручка от реализации молока, тыс. руб.</w:t>
            </w:r>
          </w:p>
        </w:tc>
        <w:tc>
          <w:tcPr>
            <w:tcW w:w="1134" w:type="dxa"/>
            <w:vAlign w:val="bottom"/>
          </w:tcPr>
          <w:p w:rsidR="00CA4D7B" w:rsidRPr="00CF3667" w:rsidRDefault="00CA4D7B" w:rsidP="00C907C1">
            <w:pPr>
              <w:tabs>
                <w:tab w:val="left" w:pos="8316"/>
              </w:tabs>
              <w:spacing w:line="240" w:lineRule="auto"/>
              <w:contextualSpacing/>
              <w:jc w:val="center"/>
              <w:rPr>
                <w:szCs w:val="24"/>
              </w:rPr>
            </w:pPr>
            <w:r w:rsidRPr="00CF3667">
              <w:rPr>
                <w:szCs w:val="24"/>
              </w:rPr>
              <w:t>121683</w:t>
            </w:r>
          </w:p>
        </w:tc>
        <w:tc>
          <w:tcPr>
            <w:tcW w:w="2173" w:type="dxa"/>
            <w:vAlign w:val="bottom"/>
          </w:tcPr>
          <w:p w:rsidR="00CA4D7B" w:rsidRPr="00CF3667" w:rsidRDefault="00CA4D7B" w:rsidP="00C907C1">
            <w:pPr>
              <w:spacing w:line="240" w:lineRule="auto"/>
              <w:jc w:val="center"/>
              <w:rPr>
                <w:szCs w:val="24"/>
              </w:rPr>
            </w:pPr>
            <w:r w:rsidRPr="00CF3667">
              <w:rPr>
                <w:szCs w:val="24"/>
              </w:rPr>
              <w:t>129900</w:t>
            </w:r>
          </w:p>
        </w:tc>
        <w:tc>
          <w:tcPr>
            <w:tcW w:w="1796" w:type="dxa"/>
            <w:vAlign w:val="bottom"/>
          </w:tcPr>
          <w:p w:rsidR="00CA4D7B" w:rsidRPr="00CF3667" w:rsidRDefault="00CA4D7B" w:rsidP="00C907C1">
            <w:pPr>
              <w:spacing w:line="240" w:lineRule="auto"/>
              <w:jc w:val="center"/>
              <w:rPr>
                <w:szCs w:val="24"/>
              </w:rPr>
            </w:pPr>
            <w:r w:rsidRPr="00CF3667">
              <w:rPr>
                <w:szCs w:val="24"/>
              </w:rPr>
              <w:t>126948</w:t>
            </w:r>
          </w:p>
        </w:tc>
      </w:tr>
    </w:tbl>
    <w:p w:rsidR="00CA4D7B" w:rsidRPr="00CF3667" w:rsidRDefault="00CA4D7B" w:rsidP="00CA4D7B">
      <w:pPr>
        <w:spacing w:line="360" w:lineRule="auto"/>
        <w:rPr>
          <w:sz w:val="28"/>
        </w:rPr>
      </w:pPr>
    </w:p>
    <w:p w:rsidR="00CA4D7B" w:rsidRPr="00CF3667" w:rsidRDefault="00CA4D7B" w:rsidP="00CA4D7B">
      <w:pPr>
        <w:spacing w:line="360" w:lineRule="auto"/>
        <w:rPr>
          <w:sz w:val="28"/>
        </w:rPr>
      </w:pPr>
      <w:r w:rsidRPr="00CF3667">
        <w:rPr>
          <w:sz w:val="28"/>
        </w:rPr>
        <w:t xml:space="preserve">Сравнивая эффект от предлагаемых кормовых добавок, можно заметить общий положительный эффект, отражающийся в увеличении выручки от </w:t>
      </w:r>
      <w:proofErr w:type="spellStart"/>
      <w:r w:rsidRPr="00CF3667">
        <w:rPr>
          <w:sz w:val="28"/>
        </w:rPr>
        <w:t>реализации</w:t>
      </w:r>
      <w:proofErr w:type="gramStart"/>
      <w:r w:rsidRPr="00CF3667">
        <w:rPr>
          <w:sz w:val="28"/>
        </w:rPr>
        <w:t>.П</w:t>
      </w:r>
      <w:proofErr w:type="gramEnd"/>
      <w:r w:rsidRPr="00CF3667">
        <w:rPr>
          <w:sz w:val="28"/>
        </w:rPr>
        <w:t>о</w:t>
      </w:r>
      <w:proofErr w:type="spellEnd"/>
      <w:r w:rsidRPr="00CF3667">
        <w:rPr>
          <w:sz w:val="28"/>
        </w:rPr>
        <w:t xml:space="preserve"> сравнению с отчетным годом, в проектном году с применением добавки «</w:t>
      </w:r>
      <w:proofErr w:type="spellStart"/>
      <w:r w:rsidRPr="00CF3667">
        <w:rPr>
          <w:sz w:val="28"/>
        </w:rPr>
        <w:t>Ковелос</w:t>
      </w:r>
      <w:proofErr w:type="spellEnd"/>
      <w:r w:rsidRPr="00CF3667">
        <w:rPr>
          <w:sz w:val="28"/>
        </w:rPr>
        <w:t xml:space="preserve"> - энергия» количество реализованного молока возрастет на 3665  ц, а применение добавки «</w:t>
      </w:r>
      <w:proofErr w:type="spellStart"/>
      <w:r w:rsidRPr="00CF3667">
        <w:rPr>
          <w:sz w:val="28"/>
        </w:rPr>
        <w:t>Промелакт</w:t>
      </w:r>
      <w:proofErr w:type="spellEnd"/>
      <w:r w:rsidRPr="00CF3667">
        <w:rPr>
          <w:sz w:val="28"/>
        </w:rPr>
        <w:t>» увеличит объем реализации на 2359 ц, из чего следует, что использование добавки «</w:t>
      </w:r>
      <w:proofErr w:type="spellStart"/>
      <w:r w:rsidRPr="00CF3667">
        <w:rPr>
          <w:sz w:val="28"/>
        </w:rPr>
        <w:t>Ковелос</w:t>
      </w:r>
      <w:proofErr w:type="spellEnd"/>
      <w:r w:rsidRPr="00CF3667">
        <w:rPr>
          <w:sz w:val="28"/>
        </w:rPr>
        <w:t xml:space="preserve"> - энергия» более положительно влияет на объем и выручку от реализации. Кормовую добавку «</w:t>
      </w:r>
      <w:proofErr w:type="spellStart"/>
      <w:r w:rsidRPr="00CF3667">
        <w:rPr>
          <w:sz w:val="28"/>
        </w:rPr>
        <w:t>Ковелос</w:t>
      </w:r>
      <w:proofErr w:type="spellEnd"/>
      <w:r w:rsidRPr="00CF3667">
        <w:rPr>
          <w:sz w:val="28"/>
        </w:rPr>
        <w:t xml:space="preserve"> – энергия» закупим по оптовым ценам в ООО «</w:t>
      </w:r>
      <w:proofErr w:type="spellStart"/>
      <w:r w:rsidRPr="00CF3667">
        <w:rPr>
          <w:sz w:val="28"/>
        </w:rPr>
        <w:t>Агросфера</w:t>
      </w:r>
      <w:proofErr w:type="spellEnd"/>
      <w:r w:rsidRPr="00CF3667">
        <w:rPr>
          <w:sz w:val="28"/>
        </w:rPr>
        <w:t>» г. Ижевск.</w:t>
      </w:r>
    </w:p>
    <w:p w:rsidR="00CA4D7B" w:rsidRPr="00CF3667" w:rsidRDefault="00CA4D7B" w:rsidP="00CA4D7B">
      <w:pPr>
        <w:spacing w:line="360" w:lineRule="auto"/>
        <w:rPr>
          <w:sz w:val="28"/>
        </w:rPr>
      </w:pPr>
      <w:r w:rsidRPr="00CF3667">
        <w:rPr>
          <w:sz w:val="28"/>
        </w:rPr>
        <w:t>Из сравнительного анализа данных таблицы 3.6, можно сделать вывод, что кормовая добавка «</w:t>
      </w:r>
      <w:proofErr w:type="spellStart"/>
      <w:r w:rsidRPr="00CF3667">
        <w:rPr>
          <w:sz w:val="28"/>
        </w:rPr>
        <w:t>Ковелос</w:t>
      </w:r>
      <w:proofErr w:type="spellEnd"/>
      <w:r w:rsidRPr="00CF3667">
        <w:rPr>
          <w:sz w:val="28"/>
        </w:rPr>
        <w:t xml:space="preserve"> - энергия» является наиболее выгодной для хозяйства, так как имеет большую выручку от реализации молока при ее внедрении в производство</w:t>
      </w:r>
    </w:p>
    <w:p w:rsidR="00CA4D7B" w:rsidRPr="00CF3667" w:rsidRDefault="00CA4D7B" w:rsidP="00CA4D7B">
      <w:pPr>
        <w:tabs>
          <w:tab w:val="left" w:pos="8316"/>
        </w:tabs>
        <w:spacing w:line="360" w:lineRule="auto"/>
        <w:contextualSpacing/>
        <w:rPr>
          <w:sz w:val="28"/>
        </w:rPr>
      </w:pPr>
      <w:r w:rsidRPr="00CF3667">
        <w:rPr>
          <w:sz w:val="28"/>
        </w:rPr>
        <w:t xml:space="preserve">Рассмотрим в таблице </w:t>
      </w:r>
      <w:r>
        <w:rPr>
          <w:sz w:val="28"/>
        </w:rPr>
        <w:t>17</w:t>
      </w:r>
      <w:r w:rsidRPr="00CF3667">
        <w:rPr>
          <w:sz w:val="28"/>
        </w:rPr>
        <w:t xml:space="preserve"> изменение себестоимости производства и реализации молока.</w:t>
      </w:r>
    </w:p>
    <w:p w:rsidR="00CA4D7B" w:rsidRPr="00CF3667" w:rsidRDefault="00CA4D7B" w:rsidP="00CA4D7B">
      <w:pPr>
        <w:tabs>
          <w:tab w:val="left" w:pos="8316"/>
        </w:tabs>
        <w:spacing w:line="240" w:lineRule="auto"/>
        <w:contextualSpacing/>
        <w:rPr>
          <w:b/>
          <w:szCs w:val="24"/>
        </w:rPr>
      </w:pPr>
      <w:r w:rsidRPr="00CF3667">
        <w:rPr>
          <w:szCs w:val="24"/>
        </w:rPr>
        <w:t xml:space="preserve">Таблица </w:t>
      </w:r>
      <w:r>
        <w:rPr>
          <w:szCs w:val="24"/>
        </w:rPr>
        <w:t>17</w:t>
      </w:r>
      <w:r w:rsidRPr="00CF3667">
        <w:rPr>
          <w:szCs w:val="24"/>
        </w:rPr>
        <w:t xml:space="preserve"> –</w:t>
      </w:r>
      <w:r w:rsidRPr="00CF3667">
        <w:rPr>
          <w:b/>
          <w:szCs w:val="24"/>
        </w:rPr>
        <w:t xml:space="preserve"> Себестоимость производства и реализации молока, тыс. руб.</w:t>
      </w:r>
    </w:p>
    <w:p w:rsidR="00CA4D7B" w:rsidRPr="00CF3667" w:rsidRDefault="00CA4D7B" w:rsidP="00CA4D7B">
      <w:pPr>
        <w:tabs>
          <w:tab w:val="left" w:pos="8316"/>
        </w:tabs>
        <w:spacing w:line="240" w:lineRule="auto"/>
        <w:contextualSpacing/>
        <w:rPr>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43"/>
        <w:gridCol w:w="2920"/>
      </w:tblGrid>
      <w:tr w:rsidR="00CA4D7B" w:rsidRPr="00CF3667" w:rsidTr="00C907C1">
        <w:trPr>
          <w:trHeight w:val="283"/>
        </w:trPr>
        <w:tc>
          <w:tcPr>
            <w:tcW w:w="6635" w:type="dxa"/>
          </w:tcPr>
          <w:p w:rsidR="00CA4D7B" w:rsidRPr="00CF3667" w:rsidRDefault="00CA4D7B" w:rsidP="00C907C1">
            <w:pPr>
              <w:tabs>
                <w:tab w:val="left" w:pos="8316"/>
              </w:tabs>
              <w:spacing w:line="240" w:lineRule="auto"/>
              <w:contextualSpacing/>
              <w:jc w:val="center"/>
              <w:rPr>
                <w:b/>
                <w:szCs w:val="24"/>
              </w:rPr>
            </w:pPr>
            <w:r w:rsidRPr="00CF3667">
              <w:rPr>
                <w:b/>
                <w:szCs w:val="24"/>
              </w:rPr>
              <w:t>Показатель</w:t>
            </w:r>
          </w:p>
        </w:tc>
        <w:tc>
          <w:tcPr>
            <w:tcW w:w="2949" w:type="dxa"/>
          </w:tcPr>
          <w:p w:rsidR="00CA4D7B" w:rsidRPr="00CF3667" w:rsidRDefault="00CA4D7B" w:rsidP="00C907C1">
            <w:pPr>
              <w:tabs>
                <w:tab w:val="left" w:pos="8316"/>
              </w:tabs>
              <w:spacing w:line="240" w:lineRule="auto"/>
              <w:contextualSpacing/>
              <w:jc w:val="center"/>
              <w:rPr>
                <w:b/>
                <w:szCs w:val="24"/>
              </w:rPr>
            </w:pPr>
            <w:r w:rsidRPr="00CF3667">
              <w:rPr>
                <w:b/>
                <w:szCs w:val="24"/>
              </w:rPr>
              <w:t>Значение показателя</w:t>
            </w:r>
          </w:p>
        </w:tc>
      </w:tr>
      <w:tr w:rsidR="00CA4D7B" w:rsidRPr="00CF3667" w:rsidTr="00C907C1">
        <w:trPr>
          <w:trHeight w:val="270"/>
        </w:trPr>
        <w:tc>
          <w:tcPr>
            <w:tcW w:w="6635" w:type="dxa"/>
          </w:tcPr>
          <w:p w:rsidR="00CA4D7B" w:rsidRPr="00CF3667" w:rsidRDefault="00CA4D7B" w:rsidP="00C907C1">
            <w:pPr>
              <w:tabs>
                <w:tab w:val="left" w:pos="8316"/>
              </w:tabs>
              <w:spacing w:line="240" w:lineRule="auto"/>
              <w:contextualSpacing/>
              <w:rPr>
                <w:szCs w:val="24"/>
              </w:rPr>
            </w:pPr>
            <w:r w:rsidRPr="00CF3667">
              <w:rPr>
                <w:szCs w:val="24"/>
              </w:rPr>
              <w:t>Себестоимость до внедрения мероприятий</w:t>
            </w:r>
          </w:p>
        </w:tc>
        <w:tc>
          <w:tcPr>
            <w:tcW w:w="2949" w:type="dxa"/>
            <w:vAlign w:val="bottom"/>
          </w:tcPr>
          <w:p w:rsidR="00CA4D7B" w:rsidRPr="00CF3667" w:rsidRDefault="00CA4D7B" w:rsidP="00C907C1">
            <w:pPr>
              <w:tabs>
                <w:tab w:val="left" w:pos="8316"/>
              </w:tabs>
              <w:spacing w:line="240" w:lineRule="auto"/>
              <w:contextualSpacing/>
              <w:jc w:val="center"/>
              <w:rPr>
                <w:szCs w:val="24"/>
                <w:lang w:val="en-US"/>
              </w:rPr>
            </w:pPr>
            <w:r w:rsidRPr="00CF3667">
              <w:rPr>
                <w:szCs w:val="24"/>
              </w:rPr>
              <w:t>100071</w:t>
            </w:r>
          </w:p>
        </w:tc>
      </w:tr>
      <w:tr w:rsidR="00CA4D7B" w:rsidRPr="00CF3667" w:rsidTr="00C907C1">
        <w:trPr>
          <w:trHeight w:val="344"/>
        </w:trPr>
        <w:tc>
          <w:tcPr>
            <w:tcW w:w="6635" w:type="dxa"/>
          </w:tcPr>
          <w:p w:rsidR="00CA4D7B" w:rsidRPr="00CF3667" w:rsidRDefault="00CA4D7B" w:rsidP="00C907C1">
            <w:pPr>
              <w:tabs>
                <w:tab w:val="left" w:pos="8316"/>
              </w:tabs>
              <w:spacing w:line="240" w:lineRule="auto"/>
              <w:contextualSpacing/>
              <w:rPr>
                <w:szCs w:val="24"/>
              </w:rPr>
            </w:pPr>
            <w:r w:rsidRPr="00CF3667">
              <w:rPr>
                <w:szCs w:val="24"/>
              </w:rPr>
              <w:t>Затраты на приобретение новой кормовой энергетической добавки «</w:t>
            </w:r>
            <w:proofErr w:type="spellStart"/>
            <w:r w:rsidRPr="00CF3667">
              <w:rPr>
                <w:szCs w:val="24"/>
              </w:rPr>
              <w:t>Ковелос</w:t>
            </w:r>
            <w:proofErr w:type="spellEnd"/>
            <w:r w:rsidRPr="00CF3667">
              <w:rPr>
                <w:szCs w:val="24"/>
              </w:rPr>
              <w:t xml:space="preserve"> - энергия»</w:t>
            </w:r>
          </w:p>
        </w:tc>
        <w:tc>
          <w:tcPr>
            <w:tcW w:w="2949" w:type="dxa"/>
            <w:vAlign w:val="bottom"/>
          </w:tcPr>
          <w:p w:rsidR="00CA4D7B" w:rsidRPr="00CF3667" w:rsidRDefault="00CA4D7B" w:rsidP="00C907C1">
            <w:pPr>
              <w:tabs>
                <w:tab w:val="left" w:pos="8316"/>
              </w:tabs>
              <w:spacing w:line="240" w:lineRule="auto"/>
              <w:contextualSpacing/>
              <w:jc w:val="center"/>
              <w:rPr>
                <w:szCs w:val="24"/>
              </w:rPr>
            </w:pPr>
            <w:r w:rsidRPr="00CF3667">
              <w:rPr>
                <w:szCs w:val="24"/>
              </w:rPr>
              <w:t>1799</w:t>
            </w:r>
          </w:p>
        </w:tc>
      </w:tr>
      <w:tr w:rsidR="00CA4D7B" w:rsidRPr="00CF3667" w:rsidTr="00C907C1">
        <w:trPr>
          <w:trHeight w:val="258"/>
        </w:trPr>
        <w:tc>
          <w:tcPr>
            <w:tcW w:w="6635" w:type="dxa"/>
          </w:tcPr>
          <w:p w:rsidR="00CA4D7B" w:rsidRPr="00CF3667" w:rsidRDefault="00CA4D7B" w:rsidP="00C907C1">
            <w:pPr>
              <w:tabs>
                <w:tab w:val="left" w:pos="8316"/>
              </w:tabs>
              <w:spacing w:line="240" w:lineRule="auto"/>
              <w:contextualSpacing/>
              <w:rPr>
                <w:szCs w:val="24"/>
              </w:rPr>
            </w:pPr>
            <w:r w:rsidRPr="00CF3667">
              <w:rPr>
                <w:szCs w:val="24"/>
              </w:rPr>
              <w:t>Себестоимость после внедрения мероприятий</w:t>
            </w:r>
          </w:p>
        </w:tc>
        <w:tc>
          <w:tcPr>
            <w:tcW w:w="2949" w:type="dxa"/>
            <w:vAlign w:val="bottom"/>
          </w:tcPr>
          <w:p w:rsidR="00CA4D7B" w:rsidRPr="00CF3667" w:rsidRDefault="00CA4D7B" w:rsidP="00C907C1">
            <w:pPr>
              <w:tabs>
                <w:tab w:val="left" w:pos="8316"/>
              </w:tabs>
              <w:spacing w:line="240" w:lineRule="auto"/>
              <w:contextualSpacing/>
              <w:jc w:val="center"/>
              <w:rPr>
                <w:szCs w:val="24"/>
              </w:rPr>
            </w:pPr>
            <w:r w:rsidRPr="00CF3667">
              <w:rPr>
                <w:szCs w:val="24"/>
              </w:rPr>
              <w:t>101870</w:t>
            </w:r>
          </w:p>
        </w:tc>
      </w:tr>
    </w:tbl>
    <w:p w:rsidR="00CA4D7B" w:rsidRPr="00CF3667" w:rsidRDefault="00CA4D7B" w:rsidP="00CA4D7B">
      <w:pPr>
        <w:spacing w:line="360" w:lineRule="auto"/>
        <w:rPr>
          <w:sz w:val="28"/>
          <w:lang w:val="en-US"/>
        </w:rPr>
      </w:pPr>
    </w:p>
    <w:p w:rsidR="00CA4D7B" w:rsidRPr="00CF3667" w:rsidRDefault="00CA4D7B" w:rsidP="00CA4D7B">
      <w:pPr>
        <w:tabs>
          <w:tab w:val="left" w:pos="8316"/>
        </w:tabs>
        <w:spacing w:line="360" w:lineRule="auto"/>
        <w:contextualSpacing/>
        <w:rPr>
          <w:sz w:val="28"/>
        </w:rPr>
      </w:pPr>
      <w:r w:rsidRPr="00CF3667">
        <w:rPr>
          <w:sz w:val="28"/>
        </w:rPr>
        <w:t xml:space="preserve">В таблице </w:t>
      </w:r>
      <w:r>
        <w:rPr>
          <w:sz w:val="28"/>
        </w:rPr>
        <w:t>18</w:t>
      </w:r>
      <w:r w:rsidRPr="00CF3667">
        <w:rPr>
          <w:sz w:val="28"/>
        </w:rPr>
        <w:t xml:space="preserve"> рассмотрим, каким образом внедренное мероприятие повлияет на экономическую эффективность деятельности скотоводства.</w:t>
      </w:r>
    </w:p>
    <w:p w:rsidR="00CA4D7B" w:rsidRPr="00CF3667" w:rsidRDefault="00CA4D7B" w:rsidP="00CA4D7B">
      <w:pPr>
        <w:spacing w:line="240" w:lineRule="auto"/>
        <w:rPr>
          <w:szCs w:val="24"/>
        </w:rPr>
      </w:pPr>
      <w:r w:rsidRPr="00CF3667">
        <w:rPr>
          <w:szCs w:val="24"/>
        </w:rPr>
        <w:t xml:space="preserve">Таблица </w:t>
      </w:r>
      <w:r>
        <w:rPr>
          <w:szCs w:val="24"/>
        </w:rPr>
        <w:t>18</w:t>
      </w:r>
      <w:r w:rsidRPr="00CF3667">
        <w:rPr>
          <w:szCs w:val="24"/>
        </w:rPr>
        <w:t>–</w:t>
      </w:r>
      <w:r w:rsidRPr="00CF3667">
        <w:rPr>
          <w:b/>
          <w:szCs w:val="24"/>
        </w:rPr>
        <w:t xml:space="preserve">Экономическая эффективность реализации молока </w:t>
      </w:r>
    </w:p>
    <w:p w:rsidR="00CA4D7B" w:rsidRPr="00CF3667" w:rsidRDefault="00CA4D7B" w:rsidP="00CA4D7B">
      <w:pPr>
        <w:spacing w:line="240" w:lineRule="auto"/>
        <w:rPr>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9"/>
        <w:gridCol w:w="2404"/>
        <w:gridCol w:w="2976"/>
      </w:tblGrid>
      <w:tr w:rsidR="00CA4D7B" w:rsidRPr="00CF3667" w:rsidTr="00C907C1">
        <w:trPr>
          <w:trHeight w:val="516"/>
        </w:trPr>
        <w:tc>
          <w:tcPr>
            <w:tcW w:w="4259" w:type="dxa"/>
            <w:vAlign w:val="center"/>
          </w:tcPr>
          <w:p w:rsidR="00CA4D7B" w:rsidRPr="00CF3667" w:rsidRDefault="00CA4D7B" w:rsidP="00C907C1">
            <w:pPr>
              <w:spacing w:line="240" w:lineRule="auto"/>
              <w:jc w:val="center"/>
              <w:rPr>
                <w:b/>
              </w:rPr>
            </w:pPr>
            <w:r w:rsidRPr="00CF3667">
              <w:rPr>
                <w:b/>
              </w:rPr>
              <w:t>Показатель</w:t>
            </w:r>
          </w:p>
        </w:tc>
        <w:tc>
          <w:tcPr>
            <w:tcW w:w="2404" w:type="dxa"/>
            <w:vAlign w:val="center"/>
          </w:tcPr>
          <w:p w:rsidR="00CA4D7B" w:rsidRPr="00CF3667" w:rsidRDefault="00CA4D7B" w:rsidP="00C907C1">
            <w:pPr>
              <w:spacing w:line="240" w:lineRule="auto"/>
              <w:jc w:val="center"/>
              <w:rPr>
                <w:b/>
              </w:rPr>
            </w:pPr>
            <w:smartTag w:uri="urn:schemas-microsoft-com:office:smarttags" w:element="metricconverter">
              <w:smartTagPr>
                <w:attr w:name="ProductID" w:val="2016 г"/>
              </w:smartTagPr>
              <w:r w:rsidRPr="00CF3667">
                <w:rPr>
                  <w:b/>
                </w:rPr>
                <w:t>2016 г</w:t>
              </w:r>
            </w:smartTag>
            <w:r w:rsidRPr="00CF3667">
              <w:rPr>
                <w:b/>
              </w:rPr>
              <w:t>.</w:t>
            </w:r>
          </w:p>
        </w:tc>
        <w:tc>
          <w:tcPr>
            <w:tcW w:w="2976" w:type="dxa"/>
            <w:vAlign w:val="center"/>
          </w:tcPr>
          <w:p w:rsidR="00CA4D7B" w:rsidRPr="00CF3667" w:rsidRDefault="00CA4D7B" w:rsidP="00C907C1">
            <w:pPr>
              <w:spacing w:line="240" w:lineRule="auto"/>
              <w:jc w:val="center"/>
              <w:rPr>
                <w:b/>
              </w:rPr>
            </w:pPr>
            <w:r w:rsidRPr="00CF3667">
              <w:rPr>
                <w:b/>
              </w:rPr>
              <w:t>Проект</w:t>
            </w:r>
          </w:p>
        </w:tc>
      </w:tr>
      <w:tr w:rsidR="00CA4D7B" w:rsidRPr="00CF3667" w:rsidTr="00C907C1">
        <w:trPr>
          <w:trHeight w:val="292"/>
        </w:trPr>
        <w:tc>
          <w:tcPr>
            <w:tcW w:w="4259" w:type="dxa"/>
            <w:vAlign w:val="bottom"/>
          </w:tcPr>
          <w:p w:rsidR="00CA4D7B" w:rsidRPr="00CF3667" w:rsidRDefault="00CA4D7B" w:rsidP="00C907C1">
            <w:pPr>
              <w:spacing w:line="240" w:lineRule="auto"/>
              <w:rPr>
                <w:szCs w:val="24"/>
              </w:rPr>
            </w:pPr>
            <w:r w:rsidRPr="00CF3667">
              <w:rPr>
                <w:szCs w:val="24"/>
              </w:rPr>
              <w:t>Выручка от реализации, тыс. руб.</w:t>
            </w:r>
          </w:p>
        </w:tc>
        <w:tc>
          <w:tcPr>
            <w:tcW w:w="2404" w:type="dxa"/>
            <w:vAlign w:val="bottom"/>
          </w:tcPr>
          <w:p w:rsidR="00CA4D7B" w:rsidRPr="00CF3667" w:rsidRDefault="00CA4D7B" w:rsidP="00C907C1">
            <w:pPr>
              <w:tabs>
                <w:tab w:val="left" w:pos="8316"/>
              </w:tabs>
              <w:spacing w:line="240" w:lineRule="auto"/>
              <w:contextualSpacing/>
              <w:jc w:val="center"/>
              <w:rPr>
                <w:szCs w:val="24"/>
              </w:rPr>
            </w:pPr>
            <w:r w:rsidRPr="00CF3667">
              <w:rPr>
                <w:szCs w:val="24"/>
              </w:rPr>
              <w:t>121683</w:t>
            </w:r>
          </w:p>
        </w:tc>
        <w:tc>
          <w:tcPr>
            <w:tcW w:w="2976" w:type="dxa"/>
            <w:vAlign w:val="bottom"/>
          </w:tcPr>
          <w:p w:rsidR="00CA4D7B" w:rsidRPr="00CF3667" w:rsidRDefault="00CA4D7B" w:rsidP="00C907C1">
            <w:pPr>
              <w:spacing w:line="240" w:lineRule="auto"/>
              <w:jc w:val="center"/>
              <w:rPr>
                <w:szCs w:val="24"/>
              </w:rPr>
            </w:pPr>
            <w:r w:rsidRPr="00CF3667">
              <w:rPr>
                <w:szCs w:val="24"/>
              </w:rPr>
              <w:t>129900</w:t>
            </w:r>
          </w:p>
        </w:tc>
      </w:tr>
      <w:tr w:rsidR="00CA4D7B" w:rsidRPr="00CF3667" w:rsidTr="00C907C1">
        <w:trPr>
          <w:trHeight w:val="195"/>
        </w:trPr>
        <w:tc>
          <w:tcPr>
            <w:tcW w:w="4259" w:type="dxa"/>
            <w:vAlign w:val="bottom"/>
          </w:tcPr>
          <w:p w:rsidR="00CA4D7B" w:rsidRPr="00CF3667" w:rsidRDefault="00CA4D7B" w:rsidP="00C907C1">
            <w:pPr>
              <w:spacing w:line="240" w:lineRule="auto"/>
              <w:rPr>
                <w:szCs w:val="24"/>
              </w:rPr>
            </w:pPr>
            <w:r w:rsidRPr="00CF3667">
              <w:rPr>
                <w:szCs w:val="24"/>
              </w:rPr>
              <w:t>Себестоимость, тыс. руб.</w:t>
            </w:r>
          </w:p>
        </w:tc>
        <w:tc>
          <w:tcPr>
            <w:tcW w:w="2404" w:type="dxa"/>
            <w:vAlign w:val="bottom"/>
          </w:tcPr>
          <w:p w:rsidR="00CA4D7B" w:rsidRPr="00CF3667" w:rsidRDefault="00CA4D7B" w:rsidP="00C907C1">
            <w:pPr>
              <w:spacing w:line="240" w:lineRule="auto"/>
              <w:jc w:val="center"/>
              <w:rPr>
                <w:szCs w:val="24"/>
              </w:rPr>
            </w:pPr>
            <w:r w:rsidRPr="00CF3667">
              <w:rPr>
                <w:szCs w:val="24"/>
              </w:rPr>
              <w:t>100071</w:t>
            </w:r>
          </w:p>
        </w:tc>
        <w:tc>
          <w:tcPr>
            <w:tcW w:w="2976" w:type="dxa"/>
            <w:vAlign w:val="bottom"/>
          </w:tcPr>
          <w:p w:rsidR="00CA4D7B" w:rsidRPr="00CF3667" w:rsidRDefault="00CA4D7B" w:rsidP="00C907C1">
            <w:pPr>
              <w:spacing w:line="240" w:lineRule="auto"/>
              <w:jc w:val="center"/>
              <w:rPr>
                <w:szCs w:val="24"/>
              </w:rPr>
            </w:pPr>
            <w:r w:rsidRPr="00CF3667">
              <w:rPr>
                <w:szCs w:val="24"/>
              </w:rPr>
              <w:t>101870</w:t>
            </w:r>
          </w:p>
        </w:tc>
      </w:tr>
      <w:tr w:rsidR="00CA4D7B" w:rsidRPr="00CF3667" w:rsidTr="00C907C1">
        <w:trPr>
          <w:trHeight w:val="195"/>
        </w:trPr>
        <w:tc>
          <w:tcPr>
            <w:tcW w:w="4259" w:type="dxa"/>
            <w:vAlign w:val="bottom"/>
          </w:tcPr>
          <w:p w:rsidR="00CA4D7B" w:rsidRPr="00CF3667" w:rsidRDefault="00CA4D7B" w:rsidP="00C907C1">
            <w:pPr>
              <w:spacing w:line="240" w:lineRule="auto"/>
              <w:rPr>
                <w:szCs w:val="24"/>
              </w:rPr>
            </w:pPr>
            <w:r w:rsidRPr="00CF3667">
              <w:rPr>
                <w:szCs w:val="24"/>
              </w:rPr>
              <w:t>Прибыль, тыс. руб.</w:t>
            </w:r>
          </w:p>
        </w:tc>
        <w:tc>
          <w:tcPr>
            <w:tcW w:w="2404" w:type="dxa"/>
            <w:vAlign w:val="bottom"/>
          </w:tcPr>
          <w:p w:rsidR="00CA4D7B" w:rsidRPr="00CF3667" w:rsidRDefault="00CA4D7B" w:rsidP="00C907C1">
            <w:pPr>
              <w:spacing w:line="240" w:lineRule="auto"/>
              <w:jc w:val="center"/>
              <w:rPr>
                <w:szCs w:val="24"/>
              </w:rPr>
            </w:pPr>
            <w:r w:rsidRPr="00CF3667">
              <w:rPr>
                <w:szCs w:val="24"/>
              </w:rPr>
              <w:t>21612</w:t>
            </w:r>
          </w:p>
        </w:tc>
        <w:tc>
          <w:tcPr>
            <w:tcW w:w="2976" w:type="dxa"/>
            <w:vAlign w:val="bottom"/>
          </w:tcPr>
          <w:p w:rsidR="00CA4D7B" w:rsidRPr="00CF3667" w:rsidRDefault="00CA4D7B" w:rsidP="00C907C1">
            <w:pPr>
              <w:spacing w:line="240" w:lineRule="auto"/>
              <w:jc w:val="center"/>
              <w:rPr>
                <w:szCs w:val="24"/>
              </w:rPr>
            </w:pPr>
            <w:r w:rsidRPr="00CF3667">
              <w:rPr>
                <w:szCs w:val="24"/>
              </w:rPr>
              <w:t>28030</w:t>
            </w:r>
          </w:p>
        </w:tc>
      </w:tr>
      <w:tr w:rsidR="00CA4D7B" w:rsidRPr="00CF3667" w:rsidTr="00C907C1">
        <w:trPr>
          <w:trHeight w:val="195"/>
        </w:trPr>
        <w:tc>
          <w:tcPr>
            <w:tcW w:w="4259" w:type="dxa"/>
          </w:tcPr>
          <w:p w:rsidR="00CA4D7B" w:rsidRPr="00CF3667" w:rsidRDefault="00CA4D7B" w:rsidP="00C907C1">
            <w:pPr>
              <w:spacing w:line="240" w:lineRule="auto"/>
              <w:rPr>
                <w:szCs w:val="24"/>
              </w:rPr>
            </w:pPr>
            <w:r w:rsidRPr="00CF3667">
              <w:rPr>
                <w:szCs w:val="24"/>
              </w:rPr>
              <w:t>Уровень рентабельности, %.</w:t>
            </w:r>
          </w:p>
        </w:tc>
        <w:tc>
          <w:tcPr>
            <w:tcW w:w="2404" w:type="dxa"/>
            <w:vAlign w:val="bottom"/>
          </w:tcPr>
          <w:p w:rsidR="00CA4D7B" w:rsidRPr="00CF3667" w:rsidRDefault="00CA4D7B" w:rsidP="00C907C1">
            <w:pPr>
              <w:spacing w:line="240" w:lineRule="auto"/>
              <w:jc w:val="center"/>
              <w:rPr>
                <w:szCs w:val="24"/>
              </w:rPr>
            </w:pPr>
            <w:r w:rsidRPr="00CF3667">
              <w:rPr>
                <w:szCs w:val="24"/>
              </w:rPr>
              <w:t>21,6</w:t>
            </w:r>
          </w:p>
        </w:tc>
        <w:tc>
          <w:tcPr>
            <w:tcW w:w="2976" w:type="dxa"/>
            <w:vAlign w:val="bottom"/>
          </w:tcPr>
          <w:p w:rsidR="00CA4D7B" w:rsidRPr="00CF3667" w:rsidRDefault="00CA4D7B" w:rsidP="00C907C1">
            <w:pPr>
              <w:spacing w:line="240" w:lineRule="auto"/>
              <w:jc w:val="center"/>
              <w:rPr>
                <w:szCs w:val="24"/>
              </w:rPr>
            </w:pPr>
            <w:r w:rsidRPr="00CF3667">
              <w:rPr>
                <w:szCs w:val="24"/>
              </w:rPr>
              <w:t>27,5</w:t>
            </w:r>
          </w:p>
        </w:tc>
      </w:tr>
    </w:tbl>
    <w:p w:rsidR="00CA4D7B" w:rsidRPr="00CF3667" w:rsidRDefault="00CA4D7B" w:rsidP="00CA4D7B">
      <w:pPr>
        <w:spacing w:line="240" w:lineRule="auto"/>
        <w:rPr>
          <w:sz w:val="28"/>
        </w:rPr>
      </w:pPr>
    </w:p>
    <w:p w:rsidR="00CA4D7B" w:rsidRPr="00CF3667" w:rsidRDefault="00CA4D7B" w:rsidP="00CA4D7B">
      <w:pPr>
        <w:spacing w:line="360" w:lineRule="auto"/>
        <w:ind w:firstLine="720"/>
        <w:rPr>
          <w:sz w:val="28"/>
        </w:rPr>
      </w:pPr>
      <w:r w:rsidRPr="00CF3667">
        <w:rPr>
          <w:sz w:val="28"/>
        </w:rPr>
        <w:t xml:space="preserve">Таблица </w:t>
      </w:r>
      <w:r>
        <w:rPr>
          <w:sz w:val="28"/>
        </w:rPr>
        <w:t>18</w:t>
      </w:r>
      <w:r w:rsidRPr="00CF3667">
        <w:rPr>
          <w:sz w:val="28"/>
        </w:rPr>
        <w:t xml:space="preserve"> показывает, что в 2016 году уровень рентабельности производства молока равняется 21, 6%, то при использовании кормовой добавки «</w:t>
      </w:r>
      <w:proofErr w:type="spellStart"/>
      <w:r w:rsidRPr="00CF3667">
        <w:rPr>
          <w:sz w:val="28"/>
        </w:rPr>
        <w:t>Ковелос</w:t>
      </w:r>
      <w:proofErr w:type="spellEnd"/>
      <w:r w:rsidRPr="00CF3667">
        <w:rPr>
          <w:sz w:val="28"/>
        </w:rPr>
        <w:t xml:space="preserve"> - энергия» уровень рентабельности составляет 27,5  процента. После внедрения мероприятия по повышению продуктивности коров в СХК «Колхоз «Молодая гвардия» 5,9 % экономическая эффективность производства молока увеличится,  уровень рентабельности вырастет на 8,1%. </w:t>
      </w:r>
    </w:p>
    <w:p w:rsidR="00CA4D7B" w:rsidRPr="00CF3667" w:rsidRDefault="00CA4D7B" w:rsidP="00CA4D7B">
      <w:pPr>
        <w:tabs>
          <w:tab w:val="left" w:pos="8316"/>
        </w:tabs>
        <w:spacing w:line="360" w:lineRule="auto"/>
        <w:contextualSpacing/>
        <w:rPr>
          <w:sz w:val="28"/>
        </w:rPr>
      </w:pPr>
      <w:r w:rsidRPr="00CF3667">
        <w:rPr>
          <w:sz w:val="28"/>
        </w:rPr>
        <w:t>В связи с изменением выручки от производства и реализации молока после внедрения мероприятия, рассмотрим в таблице 40 изменение выручки от деятельности скотоводства.</w:t>
      </w:r>
    </w:p>
    <w:p w:rsidR="00CA4D7B" w:rsidRPr="00CF3667" w:rsidRDefault="00CA4D7B" w:rsidP="00CA4D7B">
      <w:pPr>
        <w:tabs>
          <w:tab w:val="left" w:pos="8316"/>
        </w:tabs>
        <w:spacing w:line="360" w:lineRule="auto"/>
        <w:contextualSpacing/>
        <w:rPr>
          <w:sz w:val="28"/>
        </w:rPr>
      </w:pPr>
    </w:p>
    <w:p w:rsidR="00CA4D7B" w:rsidRPr="00CF3667" w:rsidRDefault="00CA4D7B" w:rsidP="00CA4D7B">
      <w:pPr>
        <w:tabs>
          <w:tab w:val="left" w:pos="8316"/>
        </w:tabs>
        <w:spacing w:line="240" w:lineRule="auto"/>
        <w:contextualSpacing/>
        <w:rPr>
          <w:b/>
          <w:szCs w:val="24"/>
        </w:rPr>
      </w:pPr>
      <w:r w:rsidRPr="00CF3667">
        <w:rPr>
          <w:szCs w:val="24"/>
        </w:rPr>
        <w:t xml:space="preserve">Таблица </w:t>
      </w:r>
      <w:r>
        <w:rPr>
          <w:szCs w:val="24"/>
        </w:rPr>
        <w:t>19</w:t>
      </w:r>
      <w:r w:rsidRPr="00CF3667">
        <w:rPr>
          <w:b/>
          <w:szCs w:val="24"/>
        </w:rPr>
        <w:t xml:space="preserve"> –Выручка от деятельности скотоводства, тыс. руб.</w:t>
      </w:r>
    </w:p>
    <w:p w:rsidR="00CA4D7B" w:rsidRPr="00CF3667" w:rsidRDefault="00CA4D7B" w:rsidP="00CA4D7B">
      <w:pPr>
        <w:tabs>
          <w:tab w:val="left" w:pos="8316"/>
        </w:tabs>
        <w:spacing w:line="240" w:lineRule="auto"/>
        <w:contextualSpacing/>
        <w:rPr>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43"/>
        <w:gridCol w:w="2920"/>
      </w:tblGrid>
      <w:tr w:rsidR="00CA4D7B" w:rsidRPr="00CF3667" w:rsidTr="00C907C1">
        <w:trPr>
          <w:trHeight w:val="283"/>
        </w:trPr>
        <w:tc>
          <w:tcPr>
            <w:tcW w:w="6635" w:type="dxa"/>
          </w:tcPr>
          <w:p w:rsidR="00CA4D7B" w:rsidRPr="00CF3667" w:rsidRDefault="00CA4D7B" w:rsidP="00C907C1">
            <w:pPr>
              <w:tabs>
                <w:tab w:val="left" w:pos="8316"/>
              </w:tabs>
              <w:spacing w:line="240" w:lineRule="auto"/>
              <w:contextualSpacing/>
              <w:jc w:val="center"/>
              <w:rPr>
                <w:b/>
                <w:szCs w:val="24"/>
              </w:rPr>
            </w:pPr>
            <w:r w:rsidRPr="00CF3667">
              <w:rPr>
                <w:b/>
                <w:szCs w:val="24"/>
              </w:rPr>
              <w:t>Показатель</w:t>
            </w:r>
          </w:p>
        </w:tc>
        <w:tc>
          <w:tcPr>
            <w:tcW w:w="2949" w:type="dxa"/>
          </w:tcPr>
          <w:p w:rsidR="00CA4D7B" w:rsidRPr="00CF3667" w:rsidRDefault="00CA4D7B" w:rsidP="00C907C1">
            <w:pPr>
              <w:tabs>
                <w:tab w:val="left" w:pos="8316"/>
              </w:tabs>
              <w:spacing w:line="240" w:lineRule="auto"/>
              <w:contextualSpacing/>
              <w:jc w:val="center"/>
              <w:rPr>
                <w:b/>
                <w:szCs w:val="24"/>
              </w:rPr>
            </w:pPr>
            <w:r w:rsidRPr="00CF3667">
              <w:rPr>
                <w:b/>
                <w:szCs w:val="24"/>
              </w:rPr>
              <w:t>Значение показателя</w:t>
            </w:r>
          </w:p>
        </w:tc>
      </w:tr>
      <w:tr w:rsidR="00CA4D7B" w:rsidRPr="00CF3667" w:rsidTr="00C907C1">
        <w:trPr>
          <w:trHeight w:val="270"/>
        </w:trPr>
        <w:tc>
          <w:tcPr>
            <w:tcW w:w="6635" w:type="dxa"/>
          </w:tcPr>
          <w:p w:rsidR="00CA4D7B" w:rsidRPr="00CF3667" w:rsidRDefault="00CA4D7B" w:rsidP="00C907C1">
            <w:pPr>
              <w:tabs>
                <w:tab w:val="left" w:pos="8316"/>
              </w:tabs>
              <w:spacing w:line="240" w:lineRule="auto"/>
              <w:contextualSpacing/>
              <w:rPr>
                <w:szCs w:val="24"/>
              </w:rPr>
            </w:pPr>
            <w:r w:rsidRPr="00CF3667">
              <w:rPr>
                <w:szCs w:val="24"/>
              </w:rPr>
              <w:t>Выручка до внедрения мероприятий</w:t>
            </w:r>
          </w:p>
        </w:tc>
        <w:tc>
          <w:tcPr>
            <w:tcW w:w="2949" w:type="dxa"/>
            <w:vAlign w:val="bottom"/>
          </w:tcPr>
          <w:p w:rsidR="00CA4D7B" w:rsidRPr="00CF3667" w:rsidRDefault="00CA4D7B" w:rsidP="00C907C1">
            <w:pPr>
              <w:tabs>
                <w:tab w:val="left" w:pos="8316"/>
              </w:tabs>
              <w:spacing w:line="240" w:lineRule="auto"/>
              <w:contextualSpacing/>
              <w:jc w:val="center"/>
              <w:rPr>
                <w:szCs w:val="24"/>
              </w:rPr>
            </w:pPr>
            <w:r w:rsidRPr="00CF3667">
              <w:rPr>
                <w:szCs w:val="24"/>
              </w:rPr>
              <w:t>161916</w:t>
            </w:r>
          </w:p>
        </w:tc>
      </w:tr>
      <w:tr w:rsidR="00CA4D7B" w:rsidRPr="00CF3667" w:rsidTr="00C907C1">
        <w:trPr>
          <w:trHeight w:val="344"/>
        </w:trPr>
        <w:tc>
          <w:tcPr>
            <w:tcW w:w="6635" w:type="dxa"/>
          </w:tcPr>
          <w:p w:rsidR="00CA4D7B" w:rsidRPr="00CF3667" w:rsidRDefault="00CA4D7B" w:rsidP="00C907C1">
            <w:pPr>
              <w:tabs>
                <w:tab w:val="left" w:pos="8316"/>
              </w:tabs>
              <w:spacing w:line="240" w:lineRule="auto"/>
              <w:contextualSpacing/>
              <w:rPr>
                <w:szCs w:val="24"/>
              </w:rPr>
            </w:pPr>
            <w:r w:rsidRPr="00CF3667">
              <w:rPr>
                <w:szCs w:val="24"/>
              </w:rPr>
              <w:t>Дополнительная выручка от использования новой кормовой энергетической добавки «</w:t>
            </w:r>
            <w:proofErr w:type="spellStart"/>
            <w:r w:rsidRPr="00CF3667">
              <w:rPr>
                <w:szCs w:val="24"/>
              </w:rPr>
              <w:t>Ковелос</w:t>
            </w:r>
            <w:proofErr w:type="spellEnd"/>
            <w:r w:rsidRPr="00CF3667">
              <w:rPr>
                <w:szCs w:val="24"/>
              </w:rPr>
              <w:t xml:space="preserve"> </w:t>
            </w:r>
            <w:proofErr w:type="gramStart"/>
            <w:r w:rsidRPr="00CF3667">
              <w:rPr>
                <w:szCs w:val="24"/>
              </w:rPr>
              <w:t>–э</w:t>
            </w:r>
            <w:proofErr w:type="gramEnd"/>
            <w:r w:rsidRPr="00CF3667">
              <w:rPr>
                <w:szCs w:val="24"/>
              </w:rPr>
              <w:t>нергия»</w:t>
            </w:r>
          </w:p>
        </w:tc>
        <w:tc>
          <w:tcPr>
            <w:tcW w:w="2949" w:type="dxa"/>
            <w:vAlign w:val="bottom"/>
          </w:tcPr>
          <w:p w:rsidR="00CA4D7B" w:rsidRPr="00CF3667" w:rsidRDefault="00CA4D7B" w:rsidP="00C907C1">
            <w:pPr>
              <w:tabs>
                <w:tab w:val="left" w:pos="8316"/>
              </w:tabs>
              <w:spacing w:line="240" w:lineRule="auto"/>
              <w:contextualSpacing/>
              <w:jc w:val="center"/>
              <w:rPr>
                <w:szCs w:val="24"/>
              </w:rPr>
            </w:pPr>
            <w:r w:rsidRPr="00CF3667">
              <w:rPr>
                <w:szCs w:val="24"/>
              </w:rPr>
              <w:t>8217</w:t>
            </w:r>
          </w:p>
        </w:tc>
      </w:tr>
      <w:tr w:rsidR="00CA4D7B" w:rsidRPr="00CF3667" w:rsidTr="00C907C1">
        <w:trPr>
          <w:trHeight w:val="258"/>
        </w:trPr>
        <w:tc>
          <w:tcPr>
            <w:tcW w:w="6635" w:type="dxa"/>
          </w:tcPr>
          <w:p w:rsidR="00CA4D7B" w:rsidRPr="00CF3667" w:rsidRDefault="00CA4D7B" w:rsidP="00C907C1">
            <w:pPr>
              <w:tabs>
                <w:tab w:val="left" w:pos="8316"/>
              </w:tabs>
              <w:spacing w:line="240" w:lineRule="auto"/>
              <w:contextualSpacing/>
              <w:rPr>
                <w:szCs w:val="24"/>
              </w:rPr>
            </w:pPr>
            <w:r w:rsidRPr="00CF3667">
              <w:rPr>
                <w:szCs w:val="24"/>
              </w:rPr>
              <w:t>Выручка после внедрения мероприятий</w:t>
            </w:r>
          </w:p>
        </w:tc>
        <w:tc>
          <w:tcPr>
            <w:tcW w:w="2949" w:type="dxa"/>
            <w:vAlign w:val="bottom"/>
          </w:tcPr>
          <w:p w:rsidR="00CA4D7B" w:rsidRPr="00CF3667" w:rsidRDefault="00CA4D7B" w:rsidP="00C907C1">
            <w:pPr>
              <w:tabs>
                <w:tab w:val="left" w:pos="8316"/>
              </w:tabs>
              <w:spacing w:line="240" w:lineRule="auto"/>
              <w:contextualSpacing/>
              <w:jc w:val="center"/>
              <w:rPr>
                <w:szCs w:val="24"/>
              </w:rPr>
            </w:pPr>
            <w:r w:rsidRPr="00CF3667">
              <w:rPr>
                <w:szCs w:val="24"/>
              </w:rPr>
              <w:t>170133</w:t>
            </w:r>
          </w:p>
        </w:tc>
      </w:tr>
    </w:tbl>
    <w:p w:rsidR="00CA4D7B" w:rsidRPr="00CF3667" w:rsidRDefault="00CA4D7B" w:rsidP="00CA4D7B">
      <w:pPr>
        <w:tabs>
          <w:tab w:val="left" w:pos="8316"/>
        </w:tabs>
        <w:spacing w:line="360" w:lineRule="auto"/>
        <w:contextualSpacing/>
        <w:rPr>
          <w:sz w:val="28"/>
        </w:rPr>
      </w:pPr>
    </w:p>
    <w:p w:rsidR="00CA4D7B" w:rsidRPr="00CF3667" w:rsidRDefault="00CA4D7B" w:rsidP="00CA4D7B">
      <w:pPr>
        <w:tabs>
          <w:tab w:val="left" w:pos="8316"/>
        </w:tabs>
        <w:spacing w:line="360" w:lineRule="auto"/>
        <w:contextualSpacing/>
        <w:rPr>
          <w:sz w:val="28"/>
        </w:rPr>
      </w:pPr>
      <w:r w:rsidRPr="00CF3667">
        <w:rPr>
          <w:sz w:val="28"/>
        </w:rPr>
        <w:t>Рассмотрим в таблице 3.8 изменение себестоимости деятельности скотоводства.</w:t>
      </w:r>
    </w:p>
    <w:p w:rsidR="00CA4D7B" w:rsidRPr="00CF3667" w:rsidRDefault="00CA4D7B" w:rsidP="00CA4D7B">
      <w:pPr>
        <w:tabs>
          <w:tab w:val="left" w:pos="8316"/>
        </w:tabs>
        <w:spacing w:line="240" w:lineRule="auto"/>
        <w:contextualSpacing/>
        <w:rPr>
          <w:b/>
          <w:szCs w:val="24"/>
        </w:rPr>
      </w:pPr>
      <w:r w:rsidRPr="00CF3667">
        <w:rPr>
          <w:szCs w:val="24"/>
        </w:rPr>
        <w:t xml:space="preserve">Таблица </w:t>
      </w:r>
      <w:r>
        <w:rPr>
          <w:szCs w:val="24"/>
        </w:rPr>
        <w:t>20</w:t>
      </w:r>
      <w:r w:rsidRPr="00CF3667">
        <w:rPr>
          <w:szCs w:val="24"/>
        </w:rPr>
        <w:t xml:space="preserve"> –</w:t>
      </w:r>
      <w:r w:rsidRPr="00CF3667">
        <w:rPr>
          <w:b/>
          <w:szCs w:val="24"/>
        </w:rPr>
        <w:t xml:space="preserve"> Себестоимость деятельности скотоводства, тыс. руб.</w:t>
      </w:r>
    </w:p>
    <w:p w:rsidR="00CA4D7B" w:rsidRPr="00CF3667" w:rsidRDefault="00CA4D7B" w:rsidP="00CA4D7B">
      <w:pPr>
        <w:tabs>
          <w:tab w:val="left" w:pos="8316"/>
        </w:tabs>
        <w:spacing w:line="240" w:lineRule="auto"/>
        <w:contextualSpacing/>
        <w:rPr>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43"/>
        <w:gridCol w:w="2920"/>
      </w:tblGrid>
      <w:tr w:rsidR="00CA4D7B" w:rsidRPr="00CF3667" w:rsidTr="00C907C1">
        <w:trPr>
          <w:trHeight w:val="283"/>
        </w:trPr>
        <w:tc>
          <w:tcPr>
            <w:tcW w:w="6635" w:type="dxa"/>
          </w:tcPr>
          <w:p w:rsidR="00CA4D7B" w:rsidRPr="00CF3667" w:rsidRDefault="00CA4D7B" w:rsidP="00C907C1">
            <w:pPr>
              <w:tabs>
                <w:tab w:val="left" w:pos="8316"/>
              </w:tabs>
              <w:spacing w:line="240" w:lineRule="auto"/>
              <w:contextualSpacing/>
              <w:jc w:val="center"/>
              <w:rPr>
                <w:b/>
                <w:szCs w:val="24"/>
              </w:rPr>
            </w:pPr>
            <w:r w:rsidRPr="00CF3667">
              <w:rPr>
                <w:b/>
                <w:szCs w:val="24"/>
              </w:rPr>
              <w:t>Показатель</w:t>
            </w:r>
          </w:p>
        </w:tc>
        <w:tc>
          <w:tcPr>
            <w:tcW w:w="2949" w:type="dxa"/>
          </w:tcPr>
          <w:p w:rsidR="00CA4D7B" w:rsidRPr="00CF3667" w:rsidRDefault="00CA4D7B" w:rsidP="00C907C1">
            <w:pPr>
              <w:tabs>
                <w:tab w:val="left" w:pos="8316"/>
              </w:tabs>
              <w:spacing w:line="240" w:lineRule="auto"/>
              <w:contextualSpacing/>
              <w:jc w:val="center"/>
              <w:rPr>
                <w:b/>
                <w:szCs w:val="24"/>
              </w:rPr>
            </w:pPr>
            <w:r w:rsidRPr="00CF3667">
              <w:rPr>
                <w:b/>
                <w:szCs w:val="24"/>
              </w:rPr>
              <w:t>Значение показателя</w:t>
            </w:r>
          </w:p>
        </w:tc>
      </w:tr>
      <w:tr w:rsidR="00CA4D7B" w:rsidRPr="00CF3667" w:rsidTr="00C907C1">
        <w:trPr>
          <w:trHeight w:val="270"/>
        </w:trPr>
        <w:tc>
          <w:tcPr>
            <w:tcW w:w="6635" w:type="dxa"/>
          </w:tcPr>
          <w:p w:rsidR="00CA4D7B" w:rsidRPr="00CF3667" w:rsidRDefault="00CA4D7B" w:rsidP="00C907C1">
            <w:pPr>
              <w:tabs>
                <w:tab w:val="left" w:pos="8316"/>
              </w:tabs>
              <w:spacing w:line="240" w:lineRule="auto"/>
              <w:contextualSpacing/>
              <w:rPr>
                <w:szCs w:val="24"/>
              </w:rPr>
            </w:pPr>
            <w:r w:rsidRPr="00CF3667">
              <w:rPr>
                <w:szCs w:val="24"/>
              </w:rPr>
              <w:t>Себестоимость до внедрения мероприятий</w:t>
            </w:r>
          </w:p>
        </w:tc>
        <w:tc>
          <w:tcPr>
            <w:tcW w:w="2949" w:type="dxa"/>
            <w:vAlign w:val="bottom"/>
          </w:tcPr>
          <w:p w:rsidR="00CA4D7B" w:rsidRPr="00CF3667" w:rsidRDefault="00CA4D7B" w:rsidP="00C907C1">
            <w:pPr>
              <w:tabs>
                <w:tab w:val="left" w:pos="8316"/>
              </w:tabs>
              <w:spacing w:line="240" w:lineRule="auto"/>
              <w:contextualSpacing/>
              <w:jc w:val="center"/>
              <w:rPr>
                <w:szCs w:val="24"/>
              </w:rPr>
            </w:pPr>
            <w:r w:rsidRPr="00CF3667">
              <w:rPr>
                <w:szCs w:val="24"/>
              </w:rPr>
              <w:t>143431</w:t>
            </w:r>
          </w:p>
        </w:tc>
      </w:tr>
      <w:tr w:rsidR="00CA4D7B" w:rsidRPr="00CF3667" w:rsidTr="00C907C1">
        <w:trPr>
          <w:trHeight w:val="344"/>
        </w:trPr>
        <w:tc>
          <w:tcPr>
            <w:tcW w:w="6635" w:type="dxa"/>
          </w:tcPr>
          <w:p w:rsidR="00CA4D7B" w:rsidRPr="00CF3667" w:rsidRDefault="00CA4D7B" w:rsidP="00C907C1">
            <w:pPr>
              <w:tabs>
                <w:tab w:val="left" w:pos="8316"/>
              </w:tabs>
              <w:spacing w:line="240" w:lineRule="auto"/>
              <w:contextualSpacing/>
              <w:rPr>
                <w:szCs w:val="24"/>
              </w:rPr>
            </w:pPr>
            <w:r w:rsidRPr="00CF3667">
              <w:rPr>
                <w:szCs w:val="24"/>
              </w:rPr>
              <w:t>Затраты на приобретение новой кормовой энергетической добавки «</w:t>
            </w:r>
            <w:proofErr w:type="spellStart"/>
            <w:r w:rsidRPr="00CF3667">
              <w:rPr>
                <w:szCs w:val="24"/>
              </w:rPr>
              <w:t>Ковелос</w:t>
            </w:r>
            <w:proofErr w:type="spellEnd"/>
            <w:r w:rsidRPr="00CF3667">
              <w:rPr>
                <w:szCs w:val="24"/>
              </w:rPr>
              <w:t xml:space="preserve"> - энергия»</w:t>
            </w:r>
          </w:p>
        </w:tc>
        <w:tc>
          <w:tcPr>
            <w:tcW w:w="2949" w:type="dxa"/>
            <w:vAlign w:val="bottom"/>
          </w:tcPr>
          <w:p w:rsidR="00CA4D7B" w:rsidRPr="00CF3667" w:rsidRDefault="00CA4D7B" w:rsidP="00C907C1">
            <w:pPr>
              <w:tabs>
                <w:tab w:val="left" w:pos="8316"/>
              </w:tabs>
              <w:spacing w:line="240" w:lineRule="auto"/>
              <w:contextualSpacing/>
              <w:jc w:val="center"/>
              <w:rPr>
                <w:szCs w:val="24"/>
              </w:rPr>
            </w:pPr>
            <w:r w:rsidRPr="00CF3667">
              <w:rPr>
                <w:szCs w:val="24"/>
              </w:rPr>
              <w:t>1799</w:t>
            </w:r>
          </w:p>
        </w:tc>
      </w:tr>
      <w:tr w:rsidR="00CA4D7B" w:rsidRPr="00CF3667" w:rsidTr="00C907C1">
        <w:trPr>
          <w:trHeight w:val="258"/>
        </w:trPr>
        <w:tc>
          <w:tcPr>
            <w:tcW w:w="6635" w:type="dxa"/>
          </w:tcPr>
          <w:p w:rsidR="00CA4D7B" w:rsidRPr="00CF3667" w:rsidRDefault="00CA4D7B" w:rsidP="00C907C1">
            <w:pPr>
              <w:tabs>
                <w:tab w:val="left" w:pos="8316"/>
              </w:tabs>
              <w:spacing w:line="240" w:lineRule="auto"/>
              <w:contextualSpacing/>
              <w:rPr>
                <w:szCs w:val="24"/>
              </w:rPr>
            </w:pPr>
            <w:r w:rsidRPr="00CF3667">
              <w:rPr>
                <w:szCs w:val="24"/>
              </w:rPr>
              <w:t>Себестоимость после внедрения мероприятий</w:t>
            </w:r>
          </w:p>
        </w:tc>
        <w:tc>
          <w:tcPr>
            <w:tcW w:w="2949" w:type="dxa"/>
            <w:vAlign w:val="bottom"/>
          </w:tcPr>
          <w:p w:rsidR="00CA4D7B" w:rsidRPr="00CF3667" w:rsidRDefault="00CA4D7B" w:rsidP="00C907C1">
            <w:pPr>
              <w:tabs>
                <w:tab w:val="left" w:pos="8316"/>
              </w:tabs>
              <w:spacing w:line="240" w:lineRule="auto"/>
              <w:contextualSpacing/>
              <w:jc w:val="center"/>
              <w:rPr>
                <w:szCs w:val="24"/>
              </w:rPr>
            </w:pPr>
            <w:r w:rsidRPr="00CF3667">
              <w:rPr>
                <w:szCs w:val="24"/>
              </w:rPr>
              <w:t>145230</w:t>
            </w:r>
          </w:p>
        </w:tc>
      </w:tr>
    </w:tbl>
    <w:p w:rsidR="00CA4D7B" w:rsidRPr="00CF3667" w:rsidRDefault="00CA4D7B" w:rsidP="00CA4D7B">
      <w:pPr>
        <w:tabs>
          <w:tab w:val="left" w:pos="2952"/>
        </w:tabs>
        <w:spacing w:line="360" w:lineRule="auto"/>
        <w:rPr>
          <w:sz w:val="28"/>
        </w:rPr>
      </w:pPr>
      <w:r w:rsidRPr="00CF3667">
        <w:rPr>
          <w:sz w:val="28"/>
        </w:rPr>
        <w:tab/>
      </w:r>
    </w:p>
    <w:p w:rsidR="00CA4D7B" w:rsidRPr="00CF3667" w:rsidRDefault="00CA4D7B" w:rsidP="00CA4D7B">
      <w:pPr>
        <w:spacing w:line="360" w:lineRule="auto"/>
        <w:ind w:firstLine="720"/>
        <w:rPr>
          <w:sz w:val="28"/>
        </w:rPr>
      </w:pPr>
      <w:r w:rsidRPr="00CF3667">
        <w:rPr>
          <w:sz w:val="28"/>
        </w:rPr>
        <w:t xml:space="preserve">Так как молочное производство является деятельностью скотоводства, то экономическая эффективность деятельности скотоводства в целом после внедрения мероприятия так же изменится (Таблица </w:t>
      </w:r>
      <w:r>
        <w:rPr>
          <w:sz w:val="28"/>
        </w:rPr>
        <w:t>21</w:t>
      </w:r>
      <w:r w:rsidRPr="00CF3667">
        <w:rPr>
          <w:sz w:val="28"/>
        </w:rPr>
        <w:t>).</w:t>
      </w:r>
    </w:p>
    <w:p w:rsidR="00CA4D7B" w:rsidRPr="00CF3667" w:rsidRDefault="00CA4D7B" w:rsidP="00CA4D7B">
      <w:pPr>
        <w:tabs>
          <w:tab w:val="left" w:pos="8316"/>
        </w:tabs>
        <w:spacing w:line="240" w:lineRule="auto"/>
        <w:contextualSpacing/>
        <w:rPr>
          <w:b/>
          <w:szCs w:val="24"/>
        </w:rPr>
      </w:pPr>
      <w:r w:rsidRPr="00CF3667">
        <w:rPr>
          <w:szCs w:val="24"/>
        </w:rPr>
        <w:t xml:space="preserve">Таблица </w:t>
      </w:r>
      <w:r>
        <w:rPr>
          <w:szCs w:val="24"/>
        </w:rPr>
        <w:t>21</w:t>
      </w:r>
      <w:r w:rsidRPr="00CF3667">
        <w:rPr>
          <w:szCs w:val="24"/>
        </w:rPr>
        <w:t xml:space="preserve"> – </w:t>
      </w:r>
      <w:r w:rsidRPr="00CF3667">
        <w:rPr>
          <w:b/>
          <w:szCs w:val="24"/>
        </w:rPr>
        <w:t>Экономическая эффективность деятельности скотоводства</w:t>
      </w:r>
    </w:p>
    <w:p w:rsidR="00CA4D7B" w:rsidRPr="00CF3667" w:rsidRDefault="00CA4D7B" w:rsidP="00CA4D7B">
      <w:pPr>
        <w:tabs>
          <w:tab w:val="left" w:pos="8316"/>
        </w:tabs>
        <w:spacing w:line="240" w:lineRule="auto"/>
        <w:contextualSpacing/>
        <w:rPr>
          <w:b/>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29"/>
        <w:gridCol w:w="3197"/>
        <w:gridCol w:w="3237"/>
      </w:tblGrid>
      <w:tr w:rsidR="00CA4D7B" w:rsidRPr="00CF3667" w:rsidTr="00C907C1">
        <w:tc>
          <w:tcPr>
            <w:tcW w:w="3029" w:type="dxa"/>
            <w:vAlign w:val="center"/>
          </w:tcPr>
          <w:p w:rsidR="00CA4D7B" w:rsidRPr="00CF3667" w:rsidRDefault="00CA4D7B" w:rsidP="00C907C1">
            <w:pPr>
              <w:tabs>
                <w:tab w:val="left" w:pos="8316"/>
              </w:tabs>
              <w:spacing w:line="240" w:lineRule="auto"/>
              <w:jc w:val="center"/>
              <w:rPr>
                <w:b/>
                <w:szCs w:val="24"/>
                <w:lang w:eastAsia="ru-RU"/>
              </w:rPr>
            </w:pPr>
            <w:r w:rsidRPr="00CF3667">
              <w:rPr>
                <w:b/>
                <w:szCs w:val="24"/>
                <w:lang w:eastAsia="ru-RU"/>
              </w:rPr>
              <w:t>Показатель</w:t>
            </w:r>
          </w:p>
        </w:tc>
        <w:tc>
          <w:tcPr>
            <w:tcW w:w="3197" w:type="dxa"/>
            <w:vAlign w:val="center"/>
          </w:tcPr>
          <w:p w:rsidR="00CA4D7B" w:rsidRPr="00CF3667" w:rsidRDefault="00CA4D7B" w:rsidP="00C907C1">
            <w:pPr>
              <w:tabs>
                <w:tab w:val="left" w:pos="8316"/>
              </w:tabs>
              <w:spacing w:line="240" w:lineRule="auto"/>
              <w:jc w:val="center"/>
              <w:rPr>
                <w:b/>
                <w:szCs w:val="24"/>
                <w:lang w:eastAsia="ru-RU"/>
              </w:rPr>
            </w:pPr>
            <w:r w:rsidRPr="00CF3667">
              <w:rPr>
                <w:b/>
                <w:szCs w:val="24"/>
                <w:lang w:eastAsia="ru-RU"/>
              </w:rPr>
              <w:t>2016 г.</w:t>
            </w:r>
          </w:p>
        </w:tc>
        <w:tc>
          <w:tcPr>
            <w:tcW w:w="3237" w:type="dxa"/>
            <w:vAlign w:val="center"/>
          </w:tcPr>
          <w:p w:rsidR="00CA4D7B" w:rsidRPr="00CF3667" w:rsidRDefault="00CA4D7B" w:rsidP="00C907C1">
            <w:pPr>
              <w:tabs>
                <w:tab w:val="left" w:pos="8316"/>
              </w:tabs>
              <w:spacing w:line="240" w:lineRule="auto"/>
              <w:jc w:val="center"/>
              <w:rPr>
                <w:b/>
                <w:szCs w:val="24"/>
                <w:lang w:eastAsia="ru-RU"/>
              </w:rPr>
            </w:pPr>
            <w:r w:rsidRPr="00CF3667">
              <w:rPr>
                <w:b/>
                <w:szCs w:val="24"/>
                <w:lang w:eastAsia="ru-RU"/>
              </w:rPr>
              <w:t>Проект</w:t>
            </w:r>
          </w:p>
        </w:tc>
      </w:tr>
      <w:tr w:rsidR="00CA4D7B" w:rsidRPr="00CF3667" w:rsidTr="00C907C1">
        <w:tc>
          <w:tcPr>
            <w:tcW w:w="3029" w:type="dxa"/>
            <w:vAlign w:val="center"/>
          </w:tcPr>
          <w:p w:rsidR="00CA4D7B" w:rsidRPr="00CF3667" w:rsidRDefault="00CA4D7B" w:rsidP="00C907C1">
            <w:pPr>
              <w:tabs>
                <w:tab w:val="left" w:pos="8316"/>
              </w:tabs>
              <w:spacing w:line="240" w:lineRule="auto"/>
              <w:jc w:val="center"/>
              <w:rPr>
                <w:szCs w:val="24"/>
                <w:lang w:eastAsia="ru-RU"/>
              </w:rPr>
            </w:pPr>
            <w:r w:rsidRPr="00CF3667">
              <w:rPr>
                <w:szCs w:val="24"/>
                <w:lang w:eastAsia="ru-RU"/>
              </w:rPr>
              <w:t>Выручка, тыс. руб.</w:t>
            </w:r>
          </w:p>
        </w:tc>
        <w:tc>
          <w:tcPr>
            <w:tcW w:w="3197" w:type="dxa"/>
            <w:vAlign w:val="center"/>
          </w:tcPr>
          <w:p w:rsidR="00CA4D7B" w:rsidRPr="00CF3667" w:rsidRDefault="00CA4D7B" w:rsidP="00C907C1">
            <w:pPr>
              <w:spacing w:line="240" w:lineRule="auto"/>
              <w:contextualSpacing/>
              <w:jc w:val="center"/>
              <w:rPr>
                <w:szCs w:val="24"/>
              </w:rPr>
            </w:pPr>
            <w:r w:rsidRPr="00CF3667">
              <w:rPr>
                <w:szCs w:val="24"/>
              </w:rPr>
              <w:t>161916</w:t>
            </w:r>
          </w:p>
        </w:tc>
        <w:tc>
          <w:tcPr>
            <w:tcW w:w="3237" w:type="dxa"/>
            <w:vAlign w:val="center"/>
          </w:tcPr>
          <w:p w:rsidR="00CA4D7B" w:rsidRPr="00CF3667" w:rsidRDefault="00CA4D7B" w:rsidP="00C907C1">
            <w:pPr>
              <w:tabs>
                <w:tab w:val="left" w:pos="8316"/>
              </w:tabs>
              <w:spacing w:line="240" w:lineRule="auto"/>
              <w:jc w:val="center"/>
              <w:rPr>
                <w:szCs w:val="24"/>
                <w:lang w:eastAsia="ru-RU"/>
              </w:rPr>
            </w:pPr>
            <w:r w:rsidRPr="00CF3667">
              <w:rPr>
                <w:szCs w:val="24"/>
              </w:rPr>
              <w:t>170133</w:t>
            </w:r>
          </w:p>
        </w:tc>
      </w:tr>
      <w:tr w:rsidR="00CA4D7B" w:rsidRPr="00CF3667" w:rsidTr="00C907C1">
        <w:tc>
          <w:tcPr>
            <w:tcW w:w="3029" w:type="dxa"/>
            <w:vAlign w:val="center"/>
          </w:tcPr>
          <w:p w:rsidR="00CA4D7B" w:rsidRPr="00CF3667" w:rsidRDefault="00CA4D7B" w:rsidP="00C907C1">
            <w:pPr>
              <w:tabs>
                <w:tab w:val="left" w:pos="8316"/>
              </w:tabs>
              <w:spacing w:line="240" w:lineRule="auto"/>
              <w:jc w:val="center"/>
              <w:rPr>
                <w:szCs w:val="24"/>
                <w:lang w:eastAsia="ru-RU"/>
              </w:rPr>
            </w:pPr>
            <w:r w:rsidRPr="00CF3667">
              <w:rPr>
                <w:szCs w:val="24"/>
                <w:lang w:eastAsia="ru-RU"/>
              </w:rPr>
              <w:t>Себестоимость, тыс. руб.</w:t>
            </w:r>
          </w:p>
        </w:tc>
        <w:tc>
          <w:tcPr>
            <w:tcW w:w="3197" w:type="dxa"/>
            <w:vAlign w:val="center"/>
          </w:tcPr>
          <w:p w:rsidR="00CA4D7B" w:rsidRPr="00CF3667" w:rsidRDefault="00CA4D7B" w:rsidP="00C907C1">
            <w:pPr>
              <w:spacing w:line="240" w:lineRule="auto"/>
              <w:contextualSpacing/>
              <w:jc w:val="center"/>
              <w:rPr>
                <w:szCs w:val="24"/>
              </w:rPr>
            </w:pPr>
            <w:r w:rsidRPr="00CF3667">
              <w:rPr>
                <w:szCs w:val="24"/>
              </w:rPr>
              <w:t>143431</w:t>
            </w:r>
          </w:p>
        </w:tc>
        <w:tc>
          <w:tcPr>
            <w:tcW w:w="3237" w:type="dxa"/>
            <w:vAlign w:val="center"/>
          </w:tcPr>
          <w:p w:rsidR="00CA4D7B" w:rsidRPr="00CF3667" w:rsidRDefault="00CA4D7B" w:rsidP="00C907C1">
            <w:pPr>
              <w:tabs>
                <w:tab w:val="left" w:pos="8316"/>
              </w:tabs>
              <w:spacing w:line="240" w:lineRule="auto"/>
              <w:jc w:val="center"/>
              <w:rPr>
                <w:szCs w:val="24"/>
                <w:lang w:eastAsia="ru-RU"/>
              </w:rPr>
            </w:pPr>
            <w:r w:rsidRPr="00CF3667">
              <w:rPr>
                <w:szCs w:val="24"/>
              </w:rPr>
              <w:t>145230</w:t>
            </w:r>
          </w:p>
        </w:tc>
      </w:tr>
      <w:tr w:rsidR="00CA4D7B" w:rsidRPr="00CF3667" w:rsidTr="00C907C1">
        <w:trPr>
          <w:trHeight w:val="280"/>
        </w:trPr>
        <w:tc>
          <w:tcPr>
            <w:tcW w:w="3029" w:type="dxa"/>
            <w:vAlign w:val="center"/>
          </w:tcPr>
          <w:p w:rsidR="00CA4D7B" w:rsidRPr="00CF3667" w:rsidRDefault="00CA4D7B" w:rsidP="00C907C1">
            <w:pPr>
              <w:tabs>
                <w:tab w:val="left" w:pos="8316"/>
              </w:tabs>
              <w:spacing w:line="240" w:lineRule="auto"/>
              <w:jc w:val="center"/>
              <w:rPr>
                <w:szCs w:val="24"/>
                <w:lang w:eastAsia="ru-RU"/>
              </w:rPr>
            </w:pPr>
            <w:r w:rsidRPr="00CF3667">
              <w:rPr>
                <w:szCs w:val="24"/>
                <w:lang w:eastAsia="ru-RU"/>
              </w:rPr>
              <w:t>Прибыль, тыс. руб.</w:t>
            </w:r>
          </w:p>
        </w:tc>
        <w:tc>
          <w:tcPr>
            <w:tcW w:w="3197" w:type="dxa"/>
            <w:vAlign w:val="center"/>
          </w:tcPr>
          <w:p w:rsidR="00CA4D7B" w:rsidRPr="00CF3667" w:rsidRDefault="00CA4D7B" w:rsidP="00C907C1">
            <w:pPr>
              <w:spacing w:line="240" w:lineRule="auto"/>
              <w:contextualSpacing/>
              <w:jc w:val="center"/>
              <w:rPr>
                <w:szCs w:val="24"/>
              </w:rPr>
            </w:pPr>
            <w:r w:rsidRPr="00CF3667">
              <w:rPr>
                <w:szCs w:val="24"/>
              </w:rPr>
              <w:t>18485</w:t>
            </w:r>
          </w:p>
        </w:tc>
        <w:tc>
          <w:tcPr>
            <w:tcW w:w="3237" w:type="dxa"/>
            <w:vAlign w:val="center"/>
          </w:tcPr>
          <w:p w:rsidR="00CA4D7B" w:rsidRPr="00CF3667" w:rsidRDefault="00CA4D7B" w:rsidP="00C907C1">
            <w:pPr>
              <w:tabs>
                <w:tab w:val="left" w:pos="8316"/>
              </w:tabs>
              <w:spacing w:line="240" w:lineRule="auto"/>
              <w:jc w:val="center"/>
              <w:rPr>
                <w:szCs w:val="24"/>
                <w:lang w:eastAsia="ru-RU"/>
              </w:rPr>
            </w:pPr>
            <w:r w:rsidRPr="00CF3667">
              <w:rPr>
                <w:szCs w:val="24"/>
                <w:lang w:eastAsia="ru-RU"/>
              </w:rPr>
              <w:t>24903</w:t>
            </w:r>
          </w:p>
        </w:tc>
      </w:tr>
      <w:tr w:rsidR="00CA4D7B" w:rsidRPr="00CF3667" w:rsidTr="00C907C1">
        <w:trPr>
          <w:trHeight w:val="288"/>
        </w:trPr>
        <w:tc>
          <w:tcPr>
            <w:tcW w:w="3029" w:type="dxa"/>
            <w:vAlign w:val="center"/>
          </w:tcPr>
          <w:p w:rsidR="00CA4D7B" w:rsidRPr="00CF3667" w:rsidRDefault="00CA4D7B" w:rsidP="00C907C1">
            <w:pPr>
              <w:tabs>
                <w:tab w:val="left" w:pos="8316"/>
              </w:tabs>
              <w:spacing w:line="240" w:lineRule="auto"/>
              <w:jc w:val="center"/>
              <w:rPr>
                <w:szCs w:val="24"/>
                <w:lang w:eastAsia="ru-RU"/>
              </w:rPr>
            </w:pPr>
            <w:r w:rsidRPr="00CF3667">
              <w:rPr>
                <w:szCs w:val="24"/>
                <w:lang w:eastAsia="ru-RU"/>
              </w:rPr>
              <w:t>Уровень рентабельности, %</w:t>
            </w:r>
          </w:p>
        </w:tc>
        <w:tc>
          <w:tcPr>
            <w:tcW w:w="3197" w:type="dxa"/>
            <w:vAlign w:val="center"/>
          </w:tcPr>
          <w:p w:rsidR="00CA4D7B" w:rsidRPr="00CF3667" w:rsidRDefault="00CA4D7B" w:rsidP="00C907C1">
            <w:pPr>
              <w:spacing w:line="240" w:lineRule="auto"/>
              <w:contextualSpacing/>
              <w:jc w:val="center"/>
              <w:rPr>
                <w:szCs w:val="24"/>
              </w:rPr>
            </w:pPr>
            <w:r w:rsidRPr="00CF3667">
              <w:rPr>
                <w:szCs w:val="24"/>
              </w:rPr>
              <w:t>12,9</w:t>
            </w:r>
          </w:p>
        </w:tc>
        <w:tc>
          <w:tcPr>
            <w:tcW w:w="3237" w:type="dxa"/>
            <w:vAlign w:val="center"/>
          </w:tcPr>
          <w:p w:rsidR="00CA4D7B" w:rsidRPr="00CF3667" w:rsidRDefault="00CA4D7B" w:rsidP="00C907C1">
            <w:pPr>
              <w:tabs>
                <w:tab w:val="left" w:pos="8316"/>
              </w:tabs>
              <w:spacing w:line="240" w:lineRule="auto"/>
              <w:jc w:val="center"/>
              <w:rPr>
                <w:szCs w:val="24"/>
                <w:lang w:eastAsia="ru-RU"/>
              </w:rPr>
            </w:pPr>
            <w:r w:rsidRPr="00CF3667">
              <w:rPr>
                <w:szCs w:val="24"/>
                <w:lang w:eastAsia="ru-RU"/>
              </w:rPr>
              <w:t>17,1</w:t>
            </w:r>
          </w:p>
        </w:tc>
      </w:tr>
    </w:tbl>
    <w:p w:rsidR="00CA4D7B" w:rsidRPr="00CF3667" w:rsidRDefault="00CA4D7B" w:rsidP="00CA4D7B">
      <w:pPr>
        <w:tabs>
          <w:tab w:val="left" w:pos="8316"/>
        </w:tabs>
        <w:spacing w:line="360" w:lineRule="auto"/>
        <w:contextualSpacing/>
        <w:rPr>
          <w:szCs w:val="24"/>
        </w:rPr>
      </w:pPr>
    </w:p>
    <w:p w:rsidR="00CA4D7B" w:rsidRPr="00CF3667" w:rsidRDefault="00CA4D7B" w:rsidP="00CA4D7B">
      <w:pPr>
        <w:tabs>
          <w:tab w:val="left" w:pos="8316"/>
        </w:tabs>
        <w:spacing w:line="360" w:lineRule="auto"/>
        <w:contextualSpacing/>
        <w:rPr>
          <w:sz w:val="28"/>
        </w:rPr>
      </w:pPr>
      <w:r w:rsidRPr="00CF3667">
        <w:rPr>
          <w:sz w:val="28"/>
        </w:rPr>
        <w:t xml:space="preserve">Анализируя данные таблицы </w:t>
      </w:r>
      <w:r>
        <w:rPr>
          <w:sz w:val="28"/>
        </w:rPr>
        <w:t>21</w:t>
      </w:r>
      <w:r w:rsidRPr="00CF3667">
        <w:rPr>
          <w:sz w:val="28"/>
        </w:rPr>
        <w:t xml:space="preserve">, видно как увеличивается уровень рентабельности деятельности скотоводства на 4,2 процента, в связи с увеличением выручки в проектном году на 8217 тыс. руб., а себестоимость деятельности скотоводства выросла до 145230 тыс. руб., что на 1799 тыс. руб. больше чем в отчетном году. В связи с этим прибыль в проектном году составляет </w:t>
      </w:r>
      <w:r w:rsidRPr="00CF3667">
        <w:rPr>
          <w:szCs w:val="24"/>
          <w:lang w:eastAsia="ru-RU"/>
        </w:rPr>
        <w:t xml:space="preserve">24903 </w:t>
      </w:r>
      <w:r w:rsidRPr="00CF3667">
        <w:rPr>
          <w:sz w:val="28"/>
        </w:rPr>
        <w:t>тыс. руб., что на 6418 тыс. руб. больше чем в отчетном году.</w:t>
      </w:r>
    </w:p>
    <w:p w:rsidR="00CA4D7B" w:rsidRPr="00CF3667" w:rsidRDefault="00CA4D7B" w:rsidP="00CA4D7B">
      <w:pPr>
        <w:tabs>
          <w:tab w:val="left" w:pos="8316"/>
        </w:tabs>
        <w:spacing w:line="360" w:lineRule="auto"/>
        <w:contextualSpacing/>
        <w:rPr>
          <w:sz w:val="28"/>
        </w:rPr>
      </w:pPr>
      <w:r w:rsidRPr="00CF3667">
        <w:rPr>
          <w:sz w:val="28"/>
        </w:rPr>
        <w:t xml:space="preserve">Рассчитаем размер выручки от деятельности организации в проектном году после внедрения мероприятия (Таблица </w:t>
      </w:r>
      <w:r>
        <w:rPr>
          <w:sz w:val="28"/>
        </w:rPr>
        <w:t>22</w:t>
      </w:r>
      <w:r w:rsidRPr="00CF3667">
        <w:rPr>
          <w:sz w:val="28"/>
        </w:rPr>
        <w:t xml:space="preserve">). </w:t>
      </w:r>
    </w:p>
    <w:p w:rsidR="00CA4D7B" w:rsidRPr="00CF3667" w:rsidRDefault="00CA4D7B" w:rsidP="00CA4D7B">
      <w:pPr>
        <w:tabs>
          <w:tab w:val="left" w:pos="8316"/>
        </w:tabs>
        <w:spacing w:line="360" w:lineRule="auto"/>
        <w:contextualSpacing/>
        <w:rPr>
          <w:sz w:val="28"/>
        </w:rPr>
      </w:pPr>
    </w:p>
    <w:p w:rsidR="00CA4D7B" w:rsidRPr="00CF3667" w:rsidRDefault="00CA4D7B" w:rsidP="00CA4D7B">
      <w:pPr>
        <w:tabs>
          <w:tab w:val="left" w:pos="8316"/>
        </w:tabs>
        <w:spacing w:line="240" w:lineRule="auto"/>
        <w:contextualSpacing/>
        <w:rPr>
          <w:b/>
          <w:szCs w:val="24"/>
        </w:rPr>
      </w:pPr>
      <w:r w:rsidRPr="00CF3667">
        <w:rPr>
          <w:szCs w:val="24"/>
        </w:rPr>
        <w:t xml:space="preserve">Таблица </w:t>
      </w:r>
      <w:r>
        <w:rPr>
          <w:szCs w:val="24"/>
        </w:rPr>
        <w:t>22</w:t>
      </w:r>
      <w:r w:rsidRPr="00CF3667">
        <w:rPr>
          <w:szCs w:val="24"/>
        </w:rPr>
        <w:t xml:space="preserve">– </w:t>
      </w:r>
      <w:r w:rsidRPr="00CF3667">
        <w:rPr>
          <w:b/>
          <w:szCs w:val="24"/>
        </w:rPr>
        <w:t>Выручка по хозяйству после внедрения мероприятия, тыс. руб.</w:t>
      </w:r>
    </w:p>
    <w:p w:rsidR="00CA4D7B" w:rsidRPr="00CF3667" w:rsidRDefault="00CA4D7B" w:rsidP="00CA4D7B">
      <w:pPr>
        <w:tabs>
          <w:tab w:val="left" w:pos="8316"/>
        </w:tabs>
        <w:spacing w:line="240" w:lineRule="auto"/>
        <w:contextualSpacing/>
        <w:rPr>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54"/>
        <w:gridCol w:w="3209"/>
      </w:tblGrid>
      <w:tr w:rsidR="00CA4D7B" w:rsidRPr="00CF3667" w:rsidTr="00C907C1">
        <w:trPr>
          <w:trHeight w:val="160"/>
        </w:trPr>
        <w:tc>
          <w:tcPr>
            <w:tcW w:w="6379" w:type="dxa"/>
          </w:tcPr>
          <w:p w:rsidR="00CA4D7B" w:rsidRPr="00CF3667" w:rsidRDefault="00CA4D7B" w:rsidP="00C907C1">
            <w:pPr>
              <w:tabs>
                <w:tab w:val="left" w:pos="8316"/>
              </w:tabs>
              <w:spacing w:line="240" w:lineRule="auto"/>
              <w:jc w:val="center"/>
              <w:rPr>
                <w:b/>
                <w:szCs w:val="24"/>
                <w:lang w:eastAsia="ru-RU"/>
              </w:rPr>
            </w:pPr>
            <w:r w:rsidRPr="00CF3667">
              <w:rPr>
                <w:b/>
                <w:szCs w:val="24"/>
                <w:lang w:eastAsia="ru-RU"/>
              </w:rPr>
              <w:t>Показатель</w:t>
            </w:r>
          </w:p>
        </w:tc>
        <w:tc>
          <w:tcPr>
            <w:tcW w:w="3260" w:type="dxa"/>
            <w:tcBorders>
              <w:left w:val="single" w:sz="4" w:space="0" w:color="auto"/>
            </w:tcBorders>
          </w:tcPr>
          <w:p w:rsidR="00CA4D7B" w:rsidRPr="00CF3667" w:rsidRDefault="00CA4D7B" w:rsidP="00C907C1">
            <w:pPr>
              <w:tabs>
                <w:tab w:val="left" w:pos="8316"/>
              </w:tabs>
              <w:spacing w:line="240" w:lineRule="auto"/>
              <w:jc w:val="center"/>
              <w:rPr>
                <w:b/>
                <w:szCs w:val="24"/>
                <w:lang w:eastAsia="ru-RU"/>
              </w:rPr>
            </w:pPr>
            <w:r w:rsidRPr="00CF3667">
              <w:rPr>
                <w:b/>
                <w:szCs w:val="24"/>
                <w:lang w:eastAsia="ru-RU"/>
              </w:rPr>
              <w:t>Значение показателя</w:t>
            </w:r>
          </w:p>
        </w:tc>
      </w:tr>
      <w:tr w:rsidR="00CA4D7B" w:rsidRPr="00CF3667" w:rsidTr="00C907C1">
        <w:trPr>
          <w:trHeight w:val="294"/>
        </w:trPr>
        <w:tc>
          <w:tcPr>
            <w:tcW w:w="6379" w:type="dxa"/>
            <w:tcBorders>
              <w:bottom w:val="single" w:sz="4" w:space="0" w:color="auto"/>
            </w:tcBorders>
          </w:tcPr>
          <w:p w:rsidR="00CA4D7B" w:rsidRPr="00CF3667" w:rsidRDefault="00CA4D7B" w:rsidP="00C907C1">
            <w:pPr>
              <w:tabs>
                <w:tab w:val="left" w:pos="8316"/>
              </w:tabs>
              <w:spacing w:line="240" w:lineRule="auto"/>
              <w:rPr>
                <w:szCs w:val="24"/>
                <w:lang w:eastAsia="ru-RU"/>
              </w:rPr>
            </w:pPr>
            <w:r w:rsidRPr="00CF3667">
              <w:rPr>
                <w:szCs w:val="24"/>
                <w:lang w:eastAsia="ru-RU"/>
              </w:rPr>
              <w:t>Выручка до внедрения мероприятия</w:t>
            </w:r>
          </w:p>
        </w:tc>
        <w:tc>
          <w:tcPr>
            <w:tcW w:w="3260" w:type="dxa"/>
            <w:tcBorders>
              <w:left w:val="single" w:sz="4" w:space="0" w:color="auto"/>
              <w:bottom w:val="single" w:sz="4" w:space="0" w:color="auto"/>
            </w:tcBorders>
            <w:vAlign w:val="bottom"/>
          </w:tcPr>
          <w:p w:rsidR="00CA4D7B" w:rsidRPr="00CF3667" w:rsidRDefault="00CA4D7B" w:rsidP="00C907C1">
            <w:pPr>
              <w:tabs>
                <w:tab w:val="left" w:pos="8316"/>
              </w:tabs>
              <w:spacing w:line="240" w:lineRule="auto"/>
              <w:jc w:val="center"/>
              <w:rPr>
                <w:szCs w:val="24"/>
                <w:lang w:eastAsia="ru-RU"/>
              </w:rPr>
            </w:pPr>
            <w:r w:rsidRPr="00CF3667">
              <w:rPr>
                <w:szCs w:val="24"/>
                <w:lang w:eastAsia="ru-RU"/>
              </w:rPr>
              <w:t>173275</w:t>
            </w:r>
          </w:p>
        </w:tc>
      </w:tr>
      <w:tr w:rsidR="00CA4D7B" w:rsidRPr="00CF3667" w:rsidTr="00C907C1">
        <w:trPr>
          <w:trHeight w:val="282"/>
        </w:trPr>
        <w:tc>
          <w:tcPr>
            <w:tcW w:w="6379" w:type="dxa"/>
            <w:tcBorders>
              <w:top w:val="single" w:sz="4" w:space="0" w:color="auto"/>
              <w:bottom w:val="single" w:sz="4" w:space="0" w:color="auto"/>
            </w:tcBorders>
          </w:tcPr>
          <w:p w:rsidR="00CA4D7B" w:rsidRPr="00CF3667" w:rsidRDefault="00CA4D7B" w:rsidP="00C907C1">
            <w:pPr>
              <w:tabs>
                <w:tab w:val="left" w:pos="8316"/>
              </w:tabs>
              <w:spacing w:line="240" w:lineRule="auto"/>
              <w:rPr>
                <w:szCs w:val="24"/>
                <w:lang w:eastAsia="ru-RU"/>
              </w:rPr>
            </w:pPr>
            <w:r w:rsidRPr="00CF3667">
              <w:rPr>
                <w:szCs w:val="24"/>
              </w:rPr>
              <w:t>Дополнительная выручка от использования новой кормовой энергетической добавки «</w:t>
            </w:r>
            <w:proofErr w:type="spellStart"/>
            <w:r w:rsidRPr="00CF3667">
              <w:rPr>
                <w:szCs w:val="24"/>
              </w:rPr>
              <w:t>Ковелос</w:t>
            </w:r>
            <w:proofErr w:type="spellEnd"/>
            <w:r w:rsidRPr="00CF3667">
              <w:rPr>
                <w:szCs w:val="24"/>
              </w:rPr>
              <w:t xml:space="preserve"> </w:t>
            </w:r>
            <w:proofErr w:type="gramStart"/>
            <w:r w:rsidRPr="00CF3667">
              <w:rPr>
                <w:szCs w:val="24"/>
              </w:rPr>
              <w:t>–э</w:t>
            </w:r>
            <w:proofErr w:type="gramEnd"/>
            <w:r w:rsidRPr="00CF3667">
              <w:rPr>
                <w:szCs w:val="24"/>
              </w:rPr>
              <w:t>нергия»</w:t>
            </w:r>
          </w:p>
        </w:tc>
        <w:tc>
          <w:tcPr>
            <w:tcW w:w="3260" w:type="dxa"/>
            <w:tcBorders>
              <w:top w:val="single" w:sz="4" w:space="0" w:color="auto"/>
              <w:left w:val="single" w:sz="4" w:space="0" w:color="auto"/>
              <w:bottom w:val="single" w:sz="4" w:space="0" w:color="auto"/>
            </w:tcBorders>
            <w:vAlign w:val="bottom"/>
          </w:tcPr>
          <w:p w:rsidR="00CA4D7B" w:rsidRPr="00CF3667" w:rsidRDefault="00CA4D7B" w:rsidP="00C907C1">
            <w:pPr>
              <w:tabs>
                <w:tab w:val="left" w:pos="8316"/>
              </w:tabs>
              <w:spacing w:line="240" w:lineRule="auto"/>
              <w:jc w:val="center"/>
              <w:rPr>
                <w:szCs w:val="24"/>
                <w:lang w:eastAsia="ru-RU"/>
              </w:rPr>
            </w:pPr>
            <w:r w:rsidRPr="00CF3667">
              <w:rPr>
                <w:szCs w:val="24"/>
              </w:rPr>
              <w:t>8217</w:t>
            </w:r>
          </w:p>
        </w:tc>
      </w:tr>
      <w:tr w:rsidR="00CA4D7B" w:rsidRPr="00CF3667" w:rsidTr="00C907C1">
        <w:trPr>
          <w:trHeight w:val="77"/>
        </w:trPr>
        <w:tc>
          <w:tcPr>
            <w:tcW w:w="6379" w:type="dxa"/>
            <w:tcBorders>
              <w:top w:val="single" w:sz="4" w:space="0" w:color="auto"/>
            </w:tcBorders>
          </w:tcPr>
          <w:p w:rsidR="00CA4D7B" w:rsidRPr="00CF3667" w:rsidRDefault="00CA4D7B" w:rsidP="00C907C1">
            <w:pPr>
              <w:tabs>
                <w:tab w:val="left" w:pos="8316"/>
              </w:tabs>
              <w:spacing w:line="240" w:lineRule="auto"/>
              <w:rPr>
                <w:szCs w:val="24"/>
                <w:lang w:eastAsia="ru-RU"/>
              </w:rPr>
            </w:pPr>
            <w:r w:rsidRPr="00CF3667">
              <w:rPr>
                <w:szCs w:val="24"/>
                <w:lang w:eastAsia="ru-RU"/>
              </w:rPr>
              <w:t>Выручка после внедрения мероприятия</w:t>
            </w:r>
          </w:p>
        </w:tc>
        <w:tc>
          <w:tcPr>
            <w:tcW w:w="3260" w:type="dxa"/>
            <w:tcBorders>
              <w:top w:val="single" w:sz="4" w:space="0" w:color="auto"/>
              <w:left w:val="single" w:sz="4" w:space="0" w:color="auto"/>
            </w:tcBorders>
            <w:vAlign w:val="bottom"/>
          </w:tcPr>
          <w:p w:rsidR="00CA4D7B" w:rsidRPr="00CF3667" w:rsidRDefault="00CA4D7B" w:rsidP="00C907C1">
            <w:pPr>
              <w:tabs>
                <w:tab w:val="left" w:pos="8316"/>
              </w:tabs>
              <w:spacing w:line="240" w:lineRule="auto"/>
              <w:jc w:val="center"/>
              <w:rPr>
                <w:szCs w:val="24"/>
                <w:lang w:eastAsia="ru-RU"/>
              </w:rPr>
            </w:pPr>
            <w:r w:rsidRPr="00CF3667">
              <w:rPr>
                <w:szCs w:val="24"/>
                <w:lang w:eastAsia="ru-RU"/>
              </w:rPr>
              <w:t>181492</w:t>
            </w:r>
          </w:p>
        </w:tc>
      </w:tr>
    </w:tbl>
    <w:p w:rsidR="00CA4D7B" w:rsidRPr="00CF3667" w:rsidRDefault="00CA4D7B" w:rsidP="00CA4D7B">
      <w:pPr>
        <w:tabs>
          <w:tab w:val="left" w:pos="8316"/>
        </w:tabs>
        <w:spacing w:line="360" w:lineRule="auto"/>
        <w:contextualSpacing/>
        <w:rPr>
          <w:sz w:val="28"/>
        </w:rPr>
      </w:pPr>
    </w:p>
    <w:p w:rsidR="00CA4D7B" w:rsidRPr="00CF3667" w:rsidRDefault="00CA4D7B" w:rsidP="00CA4D7B">
      <w:pPr>
        <w:tabs>
          <w:tab w:val="left" w:pos="8316"/>
        </w:tabs>
        <w:spacing w:line="360" w:lineRule="auto"/>
        <w:contextualSpacing/>
        <w:rPr>
          <w:sz w:val="28"/>
        </w:rPr>
      </w:pPr>
      <w:r w:rsidRPr="00CF3667">
        <w:rPr>
          <w:sz w:val="28"/>
        </w:rPr>
        <w:t xml:space="preserve">Таким образом, выручка до внедрения мероприятия составляет </w:t>
      </w:r>
      <w:r w:rsidRPr="00CF3667">
        <w:rPr>
          <w:szCs w:val="24"/>
          <w:lang w:eastAsia="ru-RU"/>
        </w:rPr>
        <w:t xml:space="preserve">173275 </w:t>
      </w:r>
      <w:r w:rsidRPr="00CF3667">
        <w:rPr>
          <w:sz w:val="28"/>
        </w:rPr>
        <w:t>тыс. руб., в предыдущих расчетах было выявлено размер дополнительной выручки от реализации молока с применением кормовой энергетической добавки «</w:t>
      </w:r>
      <w:proofErr w:type="spellStart"/>
      <w:r w:rsidRPr="00CF3667">
        <w:rPr>
          <w:sz w:val="28"/>
        </w:rPr>
        <w:t>Ковелос</w:t>
      </w:r>
      <w:proofErr w:type="spellEnd"/>
      <w:r w:rsidRPr="00CF3667">
        <w:rPr>
          <w:sz w:val="28"/>
        </w:rPr>
        <w:t xml:space="preserve"> - энергия» в размере </w:t>
      </w:r>
      <w:r w:rsidRPr="00CF3667">
        <w:rPr>
          <w:szCs w:val="24"/>
        </w:rPr>
        <w:t xml:space="preserve">8217 </w:t>
      </w:r>
      <w:r w:rsidRPr="00CF3667">
        <w:rPr>
          <w:sz w:val="28"/>
        </w:rPr>
        <w:t xml:space="preserve">тыс. руб., что примело к росту конечной выручки по хозяйству до </w:t>
      </w:r>
      <w:r w:rsidRPr="00CF3667">
        <w:rPr>
          <w:szCs w:val="24"/>
          <w:lang w:eastAsia="ru-RU"/>
        </w:rPr>
        <w:t>181492</w:t>
      </w:r>
      <w:r w:rsidRPr="00CF3667">
        <w:rPr>
          <w:sz w:val="28"/>
        </w:rPr>
        <w:t>тыс. руб.</w:t>
      </w:r>
    </w:p>
    <w:p w:rsidR="00CA4D7B" w:rsidRPr="00CF3667" w:rsidRDefault="00CA4D7B" w:rsidP="00CA4D7B">
      <w:pPr>
        <w:tabs>
          <w:tab w:val="left" w:pos="8316"/>
        </w:tabs>
        <w:spacing w:line="360" w:lineRule="auto"/>
        <w:contextualSpacing/>
        <w:rPr>
          <w:sz w:val="28"/>
        </w:rPr>
      </w:pPr>
      <w:r w:rsidRPr="00CF3667">
        <w:rPr>
          <w:sz w:val="28"/>
        </w:rPr>
        <w:t>Далее рассмотрим более подробно расчет конечной себестоимости производства продукции в организации в проектном году, с учетом применения кормовой энергетической добавки «</w:t>
      </w:r>
      <w:proofErr w:type="spellStart"/>
      <w:r w:rsidRPr="00CF3667">
        <w:rPr>
          <w:sz w:val="28"/>
        </w:rPr>
        <w:t>Ковелос</w:t>
      </w:r>
      <w:proofErr w:type="spellEnd"/>
      <w:r w:rsidRPr="00CF3667">
        <w:rPr>
          <w:sz w:val="28"/>
        </w:rPr>
        <w:t xml:space="preserve"> - энергия» в таблице </w:t>
      </w:r>
      <w:r>
        <w:rPr>
          <w:sz w:val="28"/>
        </w:rPr>
        <w:t>23</w:t>
      </w:r>
    </w:p>
    <w:p w:rsidR="00CA4D7B" w:rsidRPr="00CF3667" w:rsidRDefault="00CA4D7B" w:rsidP="00CA4D7B">
      <w:pPr>
        <w:tabs>
          <w:tab w:val="left" w:pos="8316"/>
        </w:tabs>
        <w:spacing w:line="240" w:lineRule="auto"/>
        <w:contextualSpacing/>
        <w:rPr>
          <w:b/>
          <w:szCs w:val="24"/>
        </w:rPr>
      </w:pPr>
      <w:r w:rsidRPr="00CF3667">
        <w:rPr>
          <w:szCs w:val="24"/>
        </w:rPr>
        <w:t xml:space="preserve">Таблица </w:t>
      </w:r>
      <w:r>
        <w:rPr>
          <w:szCs w:val="24"/>
        </w:rPr>
        <w:t>23</w:t>
      </w:r>
      <w:r w:rsidRPr="00CF3667">
        <w:rPr>
          <w:szCs w:val="24"/>
        </w:rPr>
        <w:t xml:space="preserve"> –</w:t>
      </w:r>
      <w:r w:rsidRPr="00CF3667">
        <w:rPr>
          <w:b/>
          <w:szCs w:val="24"/>
        </w:rPr>
        <w:t>Себестоимость по хозяйству после внедрения мероприятия, тыс. руб.</w:t>
      </w:r>
    </w:p>
    <w:p w:rsidR="00CA4D7B" w:rsidRPr="00CF3667" w:rsidRDefault="00CA4D7B" w:rsidP="00CA4D7B">
      <w:pPr>
        <w:tabs>
          <w:tab w:val="left" w:pos="8316"/>
        </w:tabs>
        <w:spacing w:line="240" w:lineRule="auto"/>
        <w:contextualSpacing/>
        <w:rPr>
          <w:b/>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29"/>
        <w:gridCol w:w="3934"/>
      </w:tblGrid>
      <w:tr w:rsidR="00CA4D7B" w:rsidRPr="00CF3667" w:rsidTr="00C907C1">
        <w:trPr>
          <w:trHeight w:val="237"/>
        </w:trPr>
        <w:tc>
          <w:tcPr>
            <w:tcW w:w="5529" w:type="dxa"/>
          </w:tcPr>
          <w:p w:rsidR="00CA4D7B" w:rsidRPr="00CF3667" w:rsidRDefault="00CA4D7B" w:rsidP="00C907C1">
            <w:pPr>
              <w:tabs>
                <w:tab w:val="left" w:pos="8316"/>
              </w:tabs>
              <w:spacing w:line="240" w:lineRule="auto"/>
              <w:jc w:val="center"/>
              <w:rPr>
                <w:b/>
                <w:szCs w:val="24"/>
                <w:lang w:eastAsia="ru-RU"/>
              </w:rPr>
            </w:pPr>
            <w:r w:rsidRPr="00CF3667">
              <w:rPr>
                <w:b/>
                <w:szCs w:val="24"/>
                <w:lang w:eastAsia="ru-RU"/>
              </w:rPr>
              <w:t>Показатель</w:t>
            </w:r>
          </w:p>
        </w:tc>
        <w:tc>
          <w:tcPr>
            <w:tcW w:w="3934" w:type="dxa"/>
          </w:tcPr>
          <w:p w:rsidR="00CA4D7B" w:rsidRPr="00CF3667" w:rsidRDefault="00CA4D7B" w:rsidP="00C907C1">
            <w:pPr>
              <w:tabs>
                <w:tab w:val="left" w:pos="8316"/>
              </w:tabs>
              <w:spacing w:line="240" w:lineRule="auto"/>
              <w:jc w:val="center"/>
              <w:rPr>
                <w:b/>
                <w:szCs w:val="24"/>
                <w:lang w:eastAsia="ru-RU"/>
              </w:rPr>
            </w:pPr>
            <w:r w:rsidRPr="00CF3667">
              <w:rPr>
                <w:b/>
                <w:szCs w:val="24"/>
                <w:lang w:eastAsia="ru-RU"/>
              </w:rPr>
              <w:t>Значение показателя</w:t>
            </w:r>
          </w:p>
        </w:tc>
      </w:tr>
      <w:tr w:rsidR="00CA4D7B" w:rsidRPr="00CF3667" w:rsidTr="00C907C1">
        <w:trPr>
          <w:trHeight w:val="144"/>
        </w:trPr>
        <w:tc>
          <w:tcPr>
            <w:tcW w:w="5529" w:type="dxa"/>
            <w:tcBorders>
              <w:bottom w:val="single" w:sz="4" w:space="0" w:color="auto"/>
            </w:tcBorders>
          </w:tcPr>
          <w:p w:rsidR="00CA4D7B" w:rsidRPr="00CF3667" w:rsidRDefault="00CA4D7B" w:rsidP="00C907C1">
            <w:pPr>
              <w:tabs>
                <w:tab w:val="left" w:pos="8316"/>
              </w:tabs>
              <w:spacing w:line="240" w:lineRule="auto"/>
              <w:rPr>
                <w:szCs w:val="24"/>
                <w:lang w:eastAsia="ru-RU"/>
              </w:rPr>
            </w:pPr>
            <w:r w:rsidRPr="00CF3667">
              <w:rPr>
                <w:szCs w:val="24"/>
                <w:lang w:eastAsia="ru-RU"/>
              </w:rPr>
              <w:t>Себестоимость до внедрения мероприятия</w:t>
            </w:r>
          </w:p>
        </w:tc>
        <w:tc>
          <w:tcPr>
            <w:tcW w:w="3934" w:type="dxa"/>
            <w:tcBorders>
              <w:bottom w:val="single" w:sz="4" w:space="0" w:color="auto"/>
            </w:tcBorders>
            <w:vAlign w:val="bottom"/>
          </w:tcPr>
          <w:p w:rsidR="00CA4D7B" w:rsidRPr="00CF3667" w:rsidRDefault="00CA4D7B" w:rsidP="00C907C1">
            <w:pPr>
              <w:tabs>
                <w:tab w:val="left" w:pos="8316"/>
              </w:tabs>
              <w:spacing w:line="240" w:lineRule="auto"/>
              <w:jc w:val="center"/>
              <w:rPr>
                <w:szCs w:val="24"/>
                <w:lang w:eastAsia="ru-RU"/>
              </w:rPr>
            </w:pPr>
            <w:r w:rsidRPr="00CF3667">
              <w:rPr>
                <w:szCs w:val="24"/>
              </w:rPr>
              <w:t>152215</w:t>
            </w:r>
          </w:p>
        </w:tc>
      </w:tr>
      <w:tr w:rsidR="00CA4D7B" w:rsidRPr="00CF3667" w:rsidTr="00C907C1">
        <w:trPr>
          <w:trHeight w:val="309"/>
        </w:trPr>
        <w:tc>
          <w:tcPr>
            <w:tcW w:w="5529" w:type="dxa"/>
            <w:tcBorders>
              <w:bottom w:val="single" w:sz="4" w:space="0" w:color="auto"/>
            </w:tcBorders>
          </w:tcPr>
          <w:p w:rsidR="00CA4D7B" w:rsidRPr="00CF3667" w:rsidRDefault="00CA4D7B" w:rsidP="00C907C1">
            <w:pPr>
              <w:tabs>
                <w:tab w:val="left" w:pos="8316"/>
              </w:tabs>
              <w:spacing w:line="240" w:lineRule="auto"/>
              <w:rPr>
                <w:szCs w:val="24"/>
                <w:lang w:eastAsia="ru-RU"/>
              </w:rPr>
            </w:pPr>
            <w:r w:rsidRPr="00CF3667">
              <w:rPr>
                <w:szCs w:val="24"/>
              </w:rPr>
              <w:t>Затраты на приобретение новой кормовой энергетической добавки «</w:t>
            </w:r>
            <w:proofErr w:type="spellStart"/>
            <w:r w:rsidRPr="00CF3667">
              <w:rPr>
                <w:szCs w:val="24"/>
              </w:rPr>
              <w:t>Ковелос</w:t>
            </w:r>
            <w:proofErr w:type="spellEnd"/>
            <w:r w:rsidRPr="00CF3667">
              <w:rPr>
                <w:szCs w:val="24"/>
              </w:rPr>
              <w:t xml:space="preserve"> - энергия»</w:t>
            </w:r>
          </w:p>
        </w:tc>
        <w:tc>
          <w:tcPr>
            <w:tcW w:w="3934" w:type="dxa"/>
            <w:tcBorders>
              <w:bottom w:val="single" w:sz="4" w:space="0" w:color="auto"/>
            </w:tcBorders>
            <w:vAlign w:val="bottom"/>
          </w:tcPr>
          <w:p w:rsidR="00CA4D7B" w:rsidRPr="00CF3667" w:rsidRDefault="00CA4D7B" w:rsidP="00C907C1">
            <w:pPr>
              <w:tabs>
                <w:tab w:val="left" w:pos="8316"/>
              </w:tabs>
              <w:spacing w:line="240" w:lineRule="auto"/>
              <w:jc w:val="center"/>
              <w:rPr>
                <w:szCs w:val="24"/>
                <w:lang w:eastAsia="ru-RU"/>
              </w:rPr>
            </w:pPr>
            <w:r w:rsidRPr="00CF3667">
              <w:rPr>
                <w:szCs w:val="24"/>
              </w:rPr>
              <w:t>1799</w:t>
            </w:r>
          </w:p>
        </w:tc>
      </w:tr>
      <w:tr w:rsidR="00CA4D7B" w:rsidRPr="00CF3667" w:rsidTr="00C907C1">
        <w:trPr>
          <w:trHeight w:val="139"/>
        </w:trPr>
        <w:tc>
          <w:tcPr>
            <w:tcW w:w="5529" w:type="dxa"/>
            <w:tcBorders>
              <w:top w:val="single" w:sz="4" w:space="0" w:color="auto"/>
              <w:bottom w:val="single" w:sz="4" w:space="0" w:color="auto"/>
            </w:tcBorders>
          </w:tcPr>
          <w:p w:rsidR="00CA4D7B" w:rsidRPr="00CF3667" w:rsidRDefault="00CA4D7B" w:rsidP="00C907C1">
            <w:pPr>
              <w:tabs>
                <w:tab w:val="left" w:pos="8316"/>
              </w:tabs>
              <w:spacing w:line="240" w:lineRule="auto"/>
              <w:rPr>
                <w:szCs w:val="24"/>
                <w:lang w:eastAsia="ru-RU"/>
              </w:rPr>
            </w:pPr>
            <w:r w:rsidRPr="00CF3667">
              <w:rPr>
                <w:szCs w:val="24"/>
                <w:lang w:eastAsia="ru-RU"/>
              </w:rPr>
              <w:t>Себестоимость после внедрения мероприятий</w:t>
            </w:r>
          </w:p>
        </w:tc>
        <w:tc>
          <w:tcPr>
            <w:tcW w:w="3934" w:type="dxa"/>
            <w:tcBorders>
              <w:top w:val="single" w:sz="4" w:space="0" w:color="auto"/>
              <w:bottom w:val="single" w:sz="4" w:space="0" w:color="auto"/>
            </w:tcBorders>
            <w:vAlign w:val="bottom"/>
          </w:tcPr>
          <w:p w:rsidR="00CA4D7B" w:rsidRPr="00CF3667" w:rsidRDefault="00CA4D7B" w:rsidP="00C907C1">
            <w:pPr>
              <w:tabs>
                <w:tab w:val="left" w:pos="8316"/>
              </w:tabs>
              <w:spacing w:line="240" w:lineRule="auto"/>
              <w:jc w:val="center"/>
              <w:rPr>
                <w:szCs w:val="24"/>
                <w:lang w:eastAsia="ru-RU"/>
              </w:rPr>
            </w:pPr>
            <w:r w:rsidRPr="00CF3667">
              <w:rPr>
                <w:szCs w:val="24"/>
                <w:lang w:eastAsia="ru-RU"/>
              </w:rPr>
              <w:t>154014</w:t>
            </w:r>
          </w:p>
        </w:tc>
      </w:tr>
    </w:tbl>
    <w:p w:rsidR="00CA4D7B" w:rsidRPr="00CF3667" w:rsidRDefault="00CA4D7B" w:rsidP="00CA4D7B">
      <w:pPr>
        <w:tabs>
          <w:tab w:val="left" w:pos="8316"/>
        </w:tabs>
        <w:spacing w:line="360" w:lineRule="auto"/>
        <w:rPr>
          <w:sz w:val="28"/>
        </w:rPr>
      </w:pPr>
    </w:p>
    <w:p w:rsidR="00CA4D7B" w:rsidRPr="00CF3667" w:rsidRDefault="00CA4D7B" w:rsidP="00CA4D7B">
      <w:pPr>
        <w:tabs>
          <w:tab w:val="left" w:pos="8316"/>
        </w:tabs>
        <w:spacing w:line="360" w:lineRule="auto"/>
        <w:rPr>
          <w:sz w:val="28"/>
        </w:rPr>
      </w:pPr>
      <w:r w:rsidRPr="00CF3667">
        <w:rPr>
          <w:sz w:val="28"/>
        </w:rPr>
        <w:t xml:space="preserve">Данные таблицы </w:t>
      </w:r>
      <w:r>
        <w:rPr>
          <w:sz w:val="28"/>
        </w:rPr>
        <w:t>23</w:t>
      </w:r>
      <w:r w:rsidRPr="00CF3667">
        <w:rPr>
          <w:sz w:val="28"/>
        </w:rPr>
        <w:t xml:space="preserve"> показывают, что себестоимость после внедрения мероприятия увеличивается лишь на затраты от покупки кормовой энергетической добавки «</w:t>
      </w:r>
      <w:proofErr w:type="spellStart"/>
      <w:r w:rsidRPr="00CF3667">
        <w:rPr>
          <w:sz w:val="28"/>
        </w:rPr>
        <w:t>Ковелос</w:t>
      </w:r>
      <w:proofErr w:type="spellEnd"/>
      <w:r w:rsidRPr="00CF3667">
        <w:rPr>
          <w:sz w:val="28"/>
        </w:rPr>
        <w:t xml:space="preserve"> - энергия» в размере </w:t>
      </w:r>
      <w:r w:rsidRPr="00CF3667">
        <w:rPr>
          <w:szCs w:val="24"/>
        </w:rPr>
        <w:t xml:space="preserve">1799 </w:t>
      </w:r>
      <w:r w:rsidRPr="00CF3667">
        <w:rPr>
          <w:sz w:val="28"/>
        </w:rPr>
        <w:t xml:space="preserve">тыс. руб. и составляет в проектном году </w:t>
      </w:r>
      <w:r w:rsidRPr="00CF3667">
        <w:rPr>
          <w:szCs w:val="24"/>
          <w:lang w:eastAsia="ru-RU"/>
        </w:rPr>
        <w:t xml:space="preserve">154014 </w:t>
      </w:r>
      <w:r w:rsidRPr="00CF3667">
        <w:rPr>
          <w:sz w:val="28"/>
        </w:rPr>
        <w:t>тыс. руб.</w:t>
      </w:r>
    </w:p>
    <w:p w:rsidR="00CA4D7B" w:rsidRPr="00CF3667" w:rsidRDefault="00CA4D7B" w:rsidP="00CA4D7B">
      <w:pPr>
        <w:tabs>
          <w:tab w:val="left" w:pos="8316"/>
        </w:tabs>
        <w:spacing w:line="360" w:lineRule="auto"/>
        <w:rPr>
          <w:szCs w:val="24"/>
        </w:rPr>
      </w:pPr>
      <w:r w:rsidRPr="00CF3667">
        <w:rPr>
          <w:sz w:val="28"/>
        </w:rPr>
        <w:t xml:space="preserve">Проанализируем экономическую эффективность деятельности в целом по организации после внедрения вышеописанного мероприятия (Таблица </w:t>
      </w:r>
      <w:r>
        <w:rPr>
          <w:sz w:val="28"/>
        </w:rPr>
        <w:t>24</w:t>
      </w:r>
      <w:r w:rsidRPr="00CF3667">
        <w:rPr>
          <w:sz w:val="28"/>
        </w:rPr>
        <w:t>).</w:t>
      </w:r>
    </w:p>
    <w:p w:rsidR="00CA4D7B" w:rsidRPr="00CF3667" w:rsidRDefault="00CA4D7B" w:rsidP="00CA4D7B">
      <w:pPr>
        <w:tabs>
          <w:tab w:val="left" w:pos="8316"/>
        </w:tabs>
        <w:spacing w:line="240" w:lineRule="auto"/>
        <w:rPr>
          <w:b/>
          <w:szCs w:val="24"/>
        </w:rPr>
      </w:pPr>
      <w:r w:rsidRPr="00CF3667">
        <w:rPr>
          <w:szCs w:val="24"/>
        </w:rPr>
        <w:t xml:space="preserve">Таблица </w:t>
      </w:r>
      <w:r>
        <w:rPr>
          <w:szCs w:val="24"/>
        </w:rPr>
        <w:t>24</w:t>
      </w:r>
      <w:r w:rsidRPr="00CF3667">
        <w:rPr>
          <w:b/>
          <w:szCs w:val="24"/>
        </w:rPr>
        <w:t>– Экономическая эффективность деятельности организации</w:t>
      </w:r>
    </w:p>
    <w:p w:rsidR="00CA4D7B" w:rsidRPr="00CF3667" w:rsidRDefault="00CA4D7B" w:rsidP="00CA4D7B">
      <w:pPr>
        <w:tabs>
          <w:tab w:val="left" w:pos="8316"/>
        </w:tabs>
        <w:spacing w:line="240" w:lineRule="auto"/>
        <w:rPr>
          <w:b/>
          <w:szCs w:val="24"/>
        </w:rPr>
      </w:pPr>
    </w:p>
    <w:tbl>
      <w:tblPr>
        <w:tblW w:w="94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48"/>
        <w:gridCol w:w="2210"/>
        <w:gridCol w:w="2150"/>
        <w:gridCol w:w="2455"/>
      </w:tblGrid>
      <w:tr w:rsidR="00CA4D7B" w:rsidRPr="00CF3667" w:rsidTr="00C907C1">
        <w:tc>
          <w:tcPr>
            <w:tcW w:w="2648" w:type="dxa"/>
          </w:tcPr>
          <w:p w:rsidR="00CA4D7B" w:rsidRPr="00CF3667" w:rsidRDefault="00CA4D7B" w:rsidP="00C907C1">
            <w:pPr>
              <w:tabs>
                <w:tab w:val="left" w:pos="8316"/>
              </w:tabs>
              <w:spacing w:line="240" w:lineRule="auto"/>
              <w:jc w:val="center"/>
              <w:rPr>
                <w:b/>
                <w:szCs w:val="24"/>
                <w:lang w:eastAsia="ru-RU"/>
              </w:rPr>
            </w:pPr>
            <w:r w:rsidRPr="00CF3667">
              <w:rPr>
                <w:b/>
                <w:szCs w:val="24"/>
                <w:lang w:eastAsia="ru-RU"/>
              </w:rPr>
              <w:t>Показатель</w:t>
            </w:r>
          </w:p>
        </w:tc>
        <w:tc>
          <w:tcPr>
            <w:tcW w:w="2210" w:type="dxa"/>
          </w:tcPr>
          <w:p w:rsidR="00CA4D7B" w:rsidRPr="00CF3667" w:rsidRDefault="00CA4D7B" w:rsidP="00C907C1">
            <w:pPr>
              <w:spacing w:line="240" w:lineRule="auto"/>
              <w:contextualSpacing/>
              <w:jc w:val="center"/>
              <w:rPr>
                <w:b/>
              </w:rPr>
            </w:pPr>
            <w:r w:rsidRPr="00CF3667">
              <w:rPr>
                <w:b/>
              </w:rPr>
              <w:t>2016 г.</w:t>
            </w:r>
          </w:p>
        </w:tc>
        <w:tc>
          <w:tcPr>
            <w:tcW w:w="2150" w:type="dxa"/>
          </w:tcPr>
          <w:p w:rsidR="00CA4D7B" w:rsidRPr="00CF3667" w:rsidRDefault="00CA4D7B" w:rsidP="00C907C1">
            <w:pPr>
              <w:tabs>
                <w:tab w:val="left" w:pos="8316"/>
              </w:tabs>
              <w:spacing w:line="240" w:lineRule="auto"/>
              <w:jc w:val="center"/>
              <w:rPr>
                <w:b/>
                <w:szCs w:val="24"/>
                <w:lang w:eastAsia="ru-RU"/>
              </w:rPr>
            </w:pPr>
          </w:p>
        </w:tc>
        <w:tc>
          <w:tcPr>
            <w:tcW w:w="2455" w:type="dxa"/>
          </w:tcPr>
          <w:p w:rsidR="00CA4D7B" w:rsidRPr="00CF3667" w:rsidRDefault="00CA4D7B" w:rsidP="00C907C1">
            <w:pPr>
              <w:tabs>
                <w:tab w:val="left" w:pos="8316"/>
              </w:tabs>
              <w:spacing w:line="240" w:lineRule="auto"/>
              <w:jc w:val="center"/>
              <w:rPr>
                <w:b/>
                <w:szCs w:val="24"/>
                <w:lang w:eastAsia="ru-RU"/>
              </w:rPr>
            </w:pPr>
            <w:r w:rsidRPr="00CF3667">
              <w:rPr>
                <w:b/>
                <w:szCs w:val="24"/>
                <w:lang w:eastAsia="ru-RU"/>
              </w:rPr>
              <w:t>Проект</w:t>
            </w:r>
          </w:p>
        </w:tc>
      </w:tr>
      <w:tr w:rsidR="00CA4D7B" w:rsidRPr="00CF3667" w:rsidTr="00C907C1">
        <w:tc>
          <w:tcPr>
            <w:tcW w:w="2648" w:type="dxa"/>
          </w:tcPr>
          <w:p w:rsidR="00CA4D7B" w:rsidRPr="00CF3667" w:rsidRDefault="00CA4D7B" w:rsidP="00C907C1">
            <w:pPr>
              <w:tabs>
                <w:tab w:val="left" w:pos="8316"/>
              </w:tabs>
              <w:spacing w:line="240" w:lineRule="auto"/>
              <w:rPr>
                <w:szCs w:val="24"/>
                <w:lang w:eastAsia="ru-RU"/>
              </w:rPr>
            </w:pPr>
            <w:r w:rsidRPr="00CF3667">
              <w:rPr>
                <w:szCs w:val="24"/>
                <w:lang w:eastAsia="ru-RU"/>
              </w:rPr>
              <w:t>Выручка, тыс. руб.</w:t>
            </w:r>
          </w:p>
        </w:tc>
        <w:tc>
          <w:tcPr>
            <w:tcW w:w="2210" w:type="dxa"/>
          </w:tcPr>
          <w:p w:rsidR="00CA4D7B" w:rsidRPr="00CF3667" w:rsidRDefault="00CA4D7B" w:rsidP="00C907C1">
            <w:pPr>
              <w:spacing w:line="240" w:lineRule="auto"/>
              <w:contextualSpacing/>
              <w:jc w:val="center"/>
              <w:rPr>
                <w:szCs w:val="24"/>
              </w:rPr>
            </w:pPr>
            <w:r w:rsidRPr="00CF3667">
              <w:rPr>
                <w:szCs w:val="24"/>
              </w:rPr>
              <w:t>173275</w:t>
            </w:r>
          </w:p>
        </w:tc>
        <w:tc>
          <w:tcPr>
            <w:tcW w:w="2150" w:type="dxa"/>
          </w:tcPr>
          <w:p w:rsidR="00CA4D7B" w:rsidRPr="00CF3667" w:rsidRDefault="00CA4D7B" w:rsidP="00C907C1">
            <w:pPr>
              <w:tabs>
                <w:tab w:val="left" w:pos="8316"/>
              </w:tabs>
              <w:spacing w:line="240" w:lineRule="auto"/>
              <w:jc w:val="center"/>
              <w:rPr>
                <w:szCs w:val="24"/>
                <w:lang w:eastAsia="ru-RU"/>
              </w:rPr>
            </w:pPr>
            <w:r w:rsidRPr="0079661E">
              <w:rPr>
                <w:szCs w:val="24"/>
                <w:lang w:eastAsia="ru-RU"/>
              </w:rPr>
              <w:t>8217</w:t>
            </w:r>
          </w:p>
        </w:tc>
        <w:tc>
          <w:tcPr>
            <w:tcW w:w="2455" w:type="dxa"/>
            <w:vAlign w:val="bottom"/>
          </w:tcPr>
          <w:p w:rsidR="00CA4D7B" w:rsidRPr="00CF3667" w:rsidRDefault="00CA4D7B" w:rsidP="00C907C1">
            <w:pPr>
              <w:tabs>
                <w:tab w:val="left" w:pos="8316"/>
              </w:tabs>
              <w:spacing w:line="240" w:lineRule="auto"/>
              <w:jc w:val="center"/>
              <w:rPr>
                <w:szCs w:val="24"/>
                <w:lang w:eastAsia="ru-RU"/>
              </w:rPr>
            </w:pPr>
            <w:r w:rsidRPr="00CF3667">
              <w:rPr>
                <w:szCs w:val="24"/>
                <w:lang w:eastAsia="ru-RU"/>
              </w:rPr>
              <w:t>181492</w:t>
            </w:r>
          </w:p>
        </w:tc>
      </w:tr>
      <w:tr w:rsidR="00CA4D7B" w:rsidRPr="00CF3667" w:rsidTr="00C907C1">
        <w:tc>
          <w:tcPr>
            <w:tcW w:w="2648" w:type="dxa"/>
          </w:tcPr>
          <w:p w:rsidR="00CA4D7B" w:rsidRPr="00CF3667" w:rsidRDefault="00CA4D7B" w:rsidP="00C907C1">
            <w:pPr>
              <w:tabs>
                <w:tab w:val="left" w:pos="8316"/>
              </w:tabs>
              <w:spacing w:line="240" w:lineRule="auto"/>
              <w:rPr>
                <w:szCs w:val="24"/>
                <w:lang w:eastAsia="ru-RU"/>
              </w:rPr>
            </w:pPr>
            <w:r w:rsidRPr="00CF3667">
              <w:rPr>
                <w:szCs w:val="24"/>
                <w:lang w:eastAsia="ru-RU"/>
              </w:rPr>
              <w:t>Себестоимость, тыс. руб.</w:t>
            </w:r>
          </w:p>
        </w:tc>
        <w:tc>
          <w:tcPr>
            <w:tcW w:w="2210" w:type="dxa"/>
          </w:tcPr>
          <w:p w:rsidR="00CA4D7B" w:rsidRPr="00CF3667" w:rsidRDefault="00CA4D7B" w:rsidP="00C907C1">
            <w:pPr>
              <w:spacing w:line="240" w:lineRule="auto"/>
              <w:contextualSpacing/>
              <w:jc w:val="center"/>
              <w:rPr>
                <w:szCs w:val="24"/>
              </w:rPr>
            </w:pPr>
            <w:r w:rsidRPr="00CF3667">
              <w:rPr>
                <w:szCs w:val="24"/>
              </w:rPr>
              <w:t>152215</w:t>
            </w:r>
          </w:p>
        </w:tc>
        <w:tc>
          <w:tcPr>
            <w:tcW w:w="2150" w:type="dxa"/>
          </w:tcPr>
          <w:p w:rsidR="00CA4D7B" w:rsidRPr="00CF3667" w:rsidRDefault="00CA4D7B" w:rsidP="00C907C1">
            <w:pPr>
              <w:tabs>
                <w:tab w:val="left" w:pos="8316"/>
              </w:tabs>
              <w:spacing w:line="240" w:lineRule="auto"/>
              <w:jc w:val="center"/>
              <w:rPr>
                <w:szCs w:val="24"/>
                <w:lang w:eastAsia="ru-RU"/>
              </w:rPr>
            </w:pPr>
            <w:r>
              <w:rPr>
                <w:szCs w:val="24"/>
                <w:lang w:eastAsia="ru-RU"/>
              </w:rPr>
              <w:t>1799</w:t>
            </w:r>
          </w:p>
        </w:tc>
        <w:tc>
          <w:tcPr>
            <w:tcW w:w="2455" w:type="dxa"/>
            <w:vAlign w:val="bottom"/>
          </w:tcPr>
          <w:p w:rsidR="00CA4D7B" w:rsidRPr="00CF3667" w:rsidRDefault="00CA4D7B" w:rsidP="00C907C1">
            <w:pPr>
              <w:tabs>
                <w:tab w:val="left" w:pos="8316"/>
              </w:tabs>
              <w:spacing w:line="240" w:lineRule="auto"/>
              <w:jc w:val="center"/>
              <w:rPr>
                <w:szCs w:val="24"/>
                <w:lang w:eastAsia="ru-RU"/>
              </w:rPr>
            </w:pPr>
            <w:r w:rsidRPr="00CF3667">
              <w:rPr>
                <w:szCs w:val="24"/>
                <w:lang w:eastAsia="ru-RU"/>
              </w:rPr>
              <w:t>154014</w:t>
            </w:r>
          </w:p>
        </w:tc>
      </w:tr>
      <w:tr w:rsidR="00CA4D7B" w:rsidRPr="00CF3667" w:rsidTr="00C907C1">
        <w:tc>
          <w:tcPr>
            <w:tcW w:w="2648" w:type="dxa"/>
          </w:tcPr>
          <w:p w:rsidR="00CA4D7B" w:rsidRPr="00CF3667" w:rsidRDefault="00CA4D7B" w:rsidP="00C907C1">
            <w:pPr>
              <w:tabs>
                <w:tab w:val="left" w:pos="8316"/>
              </w:tabs>
              <w:spacing w:line="240" w:lineRule="auto"/>
              <w:rPr>
                <w:szCs w:val="24"/>
                <w:lang w:eastAsia="ru-RU"/>
              </w:rPr>
            </w:pPr>
            <w:r w:rsidRPr="00CF3667">
              <w:rPr>
                <w:szCs w:val="24"/>
                <w:lang w:eastAsia="ru-RU"/>
              </w:rPr>
              <w:t>Прибыль, тыс. руб.</w:t>
            </w:r>
          </w:p>
        </w:tc>
        <w:tc>
          <w:tcPr>
            <w:tcW w:w="2210" w:type="dxa"/>
          </w:tcPr>
          <w:p w:rsidR="00CA4D7B" w:rsidRPr="00CF3667" w:rsidRDefault="00CA4D7B" w:rsidP="00C907C1">
            <w:pPr>
              <w:spacing w:line="240" w:lineRule="auto"/>
              <w:contextualSpacing/>
              <w:jc w:val="center"/>
              <w:rPr>
                <w:szCs w:val="24"/>
              </w:rPr>
            </w:pPr>
            <w:r w:rsidRPr="00CF3667">
              <w:rPr>
                <w:szCs w:val="24"/>
              </w:rPr>
              <w:t>21060</w:t>
            </w:r>
          </w:p>
        </w:tc>
        <w:tc>
          <w:tcPr>
            <w:tcW w:w="2150" w:type="dxa"/>
          </w:tcPr>
          <w:p w:rsidR="00CA4D7B" w:rsidRPr="00CF3667" w:rsidRDefault="00CA4D7B" w:rsidP="00C907C1">
            <w:pPr>
              <w:tabs>
                <w:tab w:val="left" w:pos="8316"/>
              </w:tabs>
              <w:spacing w:line="240" w:lineRule="auto"/>
              <w:jc w:val="center"/>
              <w:rPr>
                <w:szCs w:val="24"/>
                <w:lang w:eastAsia="ru-RU"/>
              </w:rPr>
            </w:pPr>
            <w:r w:rsidRPr="0079661E">
              <w:rPr>
                <w:szCs w:val="24"/>
                <w:lang w:eastAsia="ru-RU"/>
              </w:rPr>
              <w:t>6418</w:t>
            </w:r>
          </w:p>
        </w:tc>
        <w:tc>
          <w:tcPr>
            <w:tcW w:w="2455" w:type="dxa"/>
            <w:vAlign w:val="bottom"/>
          </w:tcPr>
          <w:p w:rsidR="00CA4D7B" w:rsidRPr="00CF3667" w:rsidRDefault="00CA4D7B" w:rsidP="00C907C1">
            <w:pPr>
              <w:tabs>
                <w:tab w:val="left" w:pos="8316"/>
              </w:tabs>
              <w:spacing w:line="240" w:lineRule="auto"/>
              <w:jc w:val="center"/>
              <w:rPr>
                <w:szCs w:val="24"/>
                <w:lang w:eastAsia="ru-RU"/>
              </w:rPr>
            </w:pPr>
            <w:r w:rsidRPr="00CF3667">
              <w:rPr>
                <w:szCs w:val="24"/>
                <w:lang w:eastAsia="ru-RU"/>
              </w:rPr>
              <w:t>27478</w:t>
            </w:r>
          </w:p>
        </w:tc>
      </w:tr>
      <w:tr w:rsidR="00CA4D7B" w:rsidRPr="00CF3667" w:rsidTr="00C907C1">
        <w:trPr>
          <w:trHeight w:val="293"/>
        </w:trPr>
        <w:tc>
          <w:tcPr>
            <w:tcW w:w="2648" w:type="dxa"/>
          </w:tcPr>
          <w:p w:rsidR="00CA4D7B" w:rsidRPr="00CF3667" w:rsidRDefault="00CA4D7B" w:rsidP="00C907C1">
            <w:pPr>
              <w:tabs>
                <w:tab w:val="left" w:pos="8316"/>
              </w:tabs>
              <w:spacing w:line="240" w:lineRule="auto"/>
              <w:rPr>
                <w:szCs w:val="24"/>
                <w:lang w:eastAsia="ru-RU"/>
              </w:rPr>
            </w:pPr>
            <w:r w:rsidRPr="00CF3667">
              <w:rPr>
                <w:szCs w:val="24"/>
                <w:lang w:eastAsia="ru-RU"/>
              </w:rPr>
              <w:t>Уровень рентабельности, %</w:t>
            </w:r>
          </w:p>
        </w:tc>
        <w:tc>
          <w:tcPr>
            <w:tcW w:w="2210" w:type="dxa"/>
          </w:tcPr>
          <w:p w:rsidR="00CA4D7B" w:rsidRPr="00CF3667" w:rsidRDefault="00CA4D7B" w:rsidP="00C907C1">
            <w:pPr>
              <w:spacing w:line="240" w:lineRule="auto"/>
              <w:contextualSpacing/>
              <w:jc w:val="center"/>
              <w:rPr>
                <w:szCs w:val="24"/>
              </w:rPr>
            </w:pPr>
            <w:r w:rsidRPr="00CF3667">
              <w:rPr>
                <w:szCs w:val="24"/>
              </w:rPr>
              <w:t>13,8</w:t>
            </w:r>
          </w:p>
        </w:tc>
        <w:tc>
          <w:tcPr>
            <w:tcW w:w="2150" w:type="dxa"/>
          </w:tcPr>
          <w:p w:rsidR="00CA4D7B" w:rsidRPr="00CF3667" w:rsidRDefault="00CA4D7B" w:rsidP="00C907C1">
            <w:pPr>
              <w:tabs>
                <w:tab w:val="left" w:pos="8316"/>
              </w:tabs>
              <w:spacing w:line="240" w:lineRule="auto"/>
              <w:jc w:val="center"/>
              <w:rPr>
                <w:szCs w:val="24"/>
                <w:lang w:eastAsia="ru-RU"/>
              </w:rPr>
            </w:pPr>
          </w:p>
        </w:tc>
        <w:tc>
          <w:tcPr>
            <w:tcW w:w="2455" w:type="dxa"/>
            <w:vAlign w:val="bottom"/>
          </w:tcPr>
          <w:p w:rsidR="00CA4D7B" w:rsidRPr="00CF3667" w:rsidRDefault="00CA4D7B" w:rsidP="00C907C1">
            <w:pPr>
              <w:tabs>
                <w:tab w:val="left" w:pos="8316"/>
              </w:tabs>
              <w:spacing w:line="240" w:lineRule="auto"/>
              <w:jc w:val="center"/>
              <w:rPr>
                <w:szCs w:val="24"/>
                <w:lang w:eastAsia="ru-RU"/>
              </w:rPr>
            </w:pPr>
            <w:r w:rsidRPr="00CF3667">
              <w:rPr>
                <w:szCs w:val="24"/>
                <w:lang w:eastAsia="ru-RU"/>
              </w:rPr>
              <w:t>17,8</w:t>
            </w:r>
          </w:p>
        </w:tc>
      </w:tr>
    </w:tbl>
    <w:p w:rsidR="00CA4D7B" w:rsidRDefault="00CA4D7B" w:rsidP="00CA4D7B">
      <w:pPr>
        <w:shd w:val="clear" w:color="auto" w:fill="FFFFFF"/>
        <w:spacing w:line="360" w:lineRule="auto"/>
        <w:rPr>
          <w:sz w:val="28"/>
          <w:lang w:eastAsia="ru-RU"/>
        </w:rPr>
      </w:pPr>
      <w:r w:rsidRPr="00CF3667">
        <w:rPr>
          <w:sz w:val="28"/>
          <w:lang w:eastAsia="ru-RU"/>
        </w:rPr>
        <w:t>Совокупное действие входящих в состав «</w:t>
      </w:r>
      <w:proofErr w:type="spellStart"/>
      <w:r w:rsidRPr="00CF3667">
        <w:rPr>
          <w:sz w:val="28"/>
          <w:lang w:eastAsia="ru-RU"/>
        </w:rPr>
        <w:t>Ковелос</w:t>
      </w:r>
      <w:proofErr w:type="spellEnd"/>
      <w:r w:rsidRPr="00CF3667">
        <w:rPr>
          <w:sz w:val="28"/>
          <w:lang w:eastAsia="ru-RU"/>
        </w:rPr>
        <w:t>-энергия» веществ увеличивает молочную продуктивность коровы на 8 %, при этом снижает в молоке уровень токсинов. Используя «</w:t>
      </w:r>
      <w:proofErr w:type="spellStart"/>
      <w:r w:rsidRPr="00CF3667">
        <w:rPr>
          <w:sz w:val="28"/>
          <w:lang w:eastAsia="ru-RU"/>
        </w:rPr>
        <w:t>Ковелос</w:t>
      </w:r>
      <w:proofErr w:type="spellEnd"/>
      <w:r w:rsidRPr="00CF3667">
        <w:rPr>
          <w:sz w:val="28"/>
          <w:lang w:eastAsia="ru-RU"/>
        </w:rPr>
        <w:t>-энергия», хозяйство не только сможет увеличить продуктивность и ускорить восстановление животных после отела, но еще сократить затраты за счет уменьшения ветеринарного обслуживания. Как видно из таблицы 3.12, в результате использования энергетической добавки «</w:t>
      </w:r>
      <w:proofErr w:type="spellStart"/>
      <w:r w:rsidRPr="00CF3667">
        <w:rPr>
          <w:sz w:val="28"/>
          <w:lang w:eastAsia="ru-RU"/>
        </w:rPr>
        <w:t>Ковелос</w:t>
      </w:r>
      <w:proofErr w:type="spellEnd"/>
      <w:r w:rsidRPr="00CF3667">
        <w:rPr>
          <w:sz w:val="28"/>
          <w:lang w:eastAsia="ru-RU"/>
        </w:rPr>
        <w:t xml:space="preserve"> - энергия» прибыль хозяйства возрастет на 6418 тыс. руб., а уровень рентабельности составит 17,8 %, что больше отчетного года на 4 процента.</w:t>
      </w:r>
    </w:p>
    <w:p w:rsidR="00CA4D7B" w:rsidRPr="00CF3667" w:rsidRDefault="00CA4D7B" w:rsidP="00CA4D7B">
      <w:pPr>
        <w:shd w:val="clear" w:color="auto" w:fill="FFFFFF"/>
        <w:spacing w:line="360" w:lineRule="auto"/>
        <w:rPr>
          <w:sz w:val="28"/>
          <w:lang w:eastAsia="ru-RU"/>
        </w:rPr>
      </w:pPr>
    </w:p>
    <w:p w:rsidR="00CA4D7B" w:rsidRPr="00AA31DF" w:rsidRDefault="00CA4D7B" w:rsidP="00CA4D7B">
      <w:pPr>
        <w:widowControl w:val="0"/>
        <w:autoSpaceDE w:val="0"/>
        <w:autoSpaceDN w:val="0"/>
        <w:adjustRightInd w:val="0"/>
        <w:spacing w:line="360" w:lineRule="auto"/>
        <w:jc w:val="center"/>
        <w:rPr>
          <w:bCs/>
          <w:sz w:val="28"/>
          <w:szCs w:val="32"/>
          <w:lang w:eastAsia="ru-RU"/>
        </w:rPr>
      </w:pPr>
      <w:r w:rsidRPr="00CF3667">
        <w:rPr>
          <w:sz w:val="28"/>
          <w:lang w:eastAsia="ru-RU"/>
        </w:rPr>
        <w:t>3.2</w:t>
      </w:r>
      <w:r w:rsidRPr="00AA31DF">
        <w:rPr>
          <w:sz w:val="28"/>
          <w:lang w:eastAsia="ru-RU"/>
        </w:rPr>
        <w:t xml:space="preserve"> Экономическая эффективность лечение мастита у коров,</w:t>
      </w:r>
    </w:p>
    <w:p w:rsidR="00CA4D7B" w:rsidRPr="00AA31DF" w:rsidRDefault="00CA4D7B" w:rsidP="00CA4D7B">
      <w:pPr>
        <w:widowControl w:val="0"/>
        <w:shd w:val="clear" w:color="auto" w:fill="FFFFFF"/>
        <w:autoSpaceDE w:val="0"/>
        <w:autoSpaceDN w:val="0"/>
        <w:adjustRightInd w:val="0"/>
        <w:spacing w:line="240" w:lineRule="auto"/>
        <w:jc w:val="center"/>
        <w:rPr>
          <w:sz w:val="28"/>
          <w:lang w:eastAsia="ru-RU"/>
        </w:rPr>
      </w:pPr>
      <w:r w:rsidRPr="00AA31DF">
        <w:rPr>
          <w:sz w:val="28"/>
          <w:lang w:eastAsia="ru-RU"/>
        </w:rPr>
        <w:t>препаратом «</w:t>
      </w:r>
      <w:proofErr w:type="spellStart"/>
      <w:r w:rsidRPr="00AA31DF">
        <w:rPr>
          <w:sz w:val="28"/>
          <w:lang w:eastAsia="ru-RU"/>
        </w:rPr>
        <w:t>Виватон</w:t>
      </w:r>
      <w:proofErr w:type="spellEnd"/>
      <w:r w:rsidRPr="00AA31DF">
        <w:rPr>
          <w:sz w:val="28"/>
          <w:lang w:eastAsia="ru-RU"/>
        </w:rPr>
        <w:t>».</w:t>
      </w:r>
    </w:p>
    <w:p w:rsidR="00CA4D7B" w:rsidRPr="00AA31DF" w:rsidRDefault="00CA4D7B" w:rsidP="00CA4D7B">
      <w:pPr>
        <w:widowControl w:val="0"/>
        <w:shd w:val="clear" w:color="auto" w:fill="FFFFFF"/>
        <w:autoSpaceDE w:val="0"/>
        <w:autoSpaceDN w:val="0"/>
        <w:adjustRightInd w:val="0"/>
        <w:spacing w:line="240" w:lineRule="auto"/>
        <w:rPr>
          <w:sz w:val="28"/>
          <w:lang w:eastAsia="ru-RU"/>
        </w:rPr>
      </w:pPr>
    </w:p>
    <w:p w:rsidR="00CA4D7B" w:rsidRPr="00AA31DF" w:rsidRDefault="00CA4D7B" w:rsidP="00CA4D7B">
      <w:pPr>
        <w:widowControl w:val="0"/>
        <w:autoSpaceDE w:val="0"/>
        <w:autoSpaceDN w:val="0"/>
        <w:adjustRightInd w:val="0"/>
        <w:spacing w:line="360" w:lineRule="auto"/>
        <w:ind w:firstLine="708"/>
        <w:rPr>
          <w:sz w:val="28"/>
          <w:lang w:eastAsia="ru-RU"/>
        </w:rPr>
      </w:pPr>
      <w:r w:rsidRPr="00AA31DF">
        <w:rPr>
          <w:sz w:val="28"/>
          <w:lang w:eastAsia="ru-RU"/>
        </w:rPr>
        <w:t>Мастит - воспаление молочной железы, вызывающее снижение молочной продуктивности и ухудшение качества молока. Воспаления вымени чаще всего возникает при нарушении правил машинного доения, неудовлетворительных условиях содержания и кормления коров, при которых возможны проникновение и развитие микробов молочной железе. Воспаления вымени не редко возникают в период запуска и сухостоя. После отела они чаще возникают как осложнения скрыто протекающих (субклинических) маститов в период сухостоя или вследствие интоксикации и при желудочно</w:t>
      </w:r>
      <w:proofErr w:type="gramStart"/>
      <w:r w:rsidRPr="00AA31DF">
        <w:rPr>
          <w:sz w:val="28"/>
          <w:lang w:eastAsia="ru-RU"/>
        </w:rPr>
        <w:t>м-</w:t>
      </w:r>
      <w:proofErr w:type="gramEnd"/>
      <w:r w:rsidRPr="00AA31DF">
        <w:rPr>
          <w:sz w:val="28"/>
          <w:lang w:eastAsia="ru-RU"/>
        </w:rPr>
        <w:t xml:space="preserve"> кишечных заболеваниях, а также на почве отеков вымени и других после родовых заболеваний.</w:t>
      </w:r>
    </w:p>
    <w:p w:rsidR="00CA4D7B" w:rsidRPr="00AA31DF" w:rsidRDefault="00CA4D7B" w:rsidP="00CA4D7B">
      <w:pPr>
        <w:widowControl w:val="0"/>
        <w:autoSpaceDE w:val="0"/>
        <w:autoSpaceDN w:val="0"/>
        <w:adjustRightInd w:val="0"/>
        <w:spacing w:line="360" w:lineRule="auto"/>
        <w:ind w:firstLine="708"/>
        <w:rPr>
          <w:sz w:val="28"/>
          <w:lang w:eastAsia="ru-RU"/>
        </w:rPr>
      </w:pPr>
      <w:r w:rsidRPr="00AA31DF">
        <w:rPr>
          <w:sz w:val="28"/>
          <w:lang w:eastAsia="ru-RU"/>
        </w:rPr>
        <w:t>Чаще всего маститом заболевают высокопродуктивные коровы. За период болезни и после клинического выздоровления натуральные потери молока на одну корову составляют в среднем 10 -15 % годового удоя. У некоторых коров даже при успешном лечении прежние удои вообще не восстанавливаются из-за необратимых изменений тканей молочной железы. До 30% переболевших маститом коров выбраковываются из-за атрофии четвертей вымени. В результате средняя продолжительность жизни коровы не превышает пяти лет, а продукцию от нее получают всего лишь 2 - 3,5 года. Таким образом, от каждой такой коровы недополучают минимум 3-4 теленка и удой молока за 3 - 4 лактации.</w:t>
      </w:r>
    </w:p>
    <w:p w:rsidR="00CA4D7B" w:rsidRPr="00AA31DF" w:rsidRDefault="00CA4D7B" w:rsidP="00CA4D7B">
      <w:pPr>
        <w:widowControl w:val="0"/>
        <w:autoSpaceDE w:val="0"/>
        <w:autoSpaceDN w:val="0"/>
        <w:adjustRightInd w:val="0"/>
        <w:spacing w:line="360" w:lineRule="auto"/>
        <w:ind w:firstLine="708"/>
        <w:rPr>
          <w:sz w:val="28"/>
          <w:lang w:eastAsia="ru-RU"/>
        </w:rPr>
      </w:pPr>
      <w:r w:rsidRPr="00AA31DF">
        <w:rPr>
          <w:sz w:val="28"/>
          <w:lang w:eastAsia="ru-RU"/>
        </w:rPr>
        <w:t>Препараты «</w:t>
      </w:r>
      <w:proofErr w:type="spellStart"/>
      <w:r w:rsidRPr="00AA31DF">
        <w:rPr>
          <w:sz w:val="28"/>
          <w:lang w:eastAsia="ru-RU"/>
        </w:rPr>
        <w:t>Виватон</w:t>
      </w:r>
      <w:proofErr w:type="spellEnd"/>
      <w:r w:rsidRPr="00AA31DF">
        <w:rPr>
          <w:sz w:val="28"/>
          <w:lang w:eastAsia="ru-RU"/>
        </w:rPr>
        <w:t xml:space="preserve">», разработанные под руководством академика </w:t>
      </w:r>
      <w:proofErr w:type="spellStart"/>
      <w:r w:rsidRPr="00AA31DF">
        <w:rPr>
          <w:sz w:val="28"/>
          <w:lang w:eastAsia="ru-RU"/>
        </w:rPr>
        <w:t>А.М.Савелов</w:t>
      </w:r>
      <w:proofErr w:type="gramStart"/>
      <w:r w:rsidRPr="00AA31DF">
        <w:rPr>
          <w:sz w:val="28"/>
          <w:lang w:eastAsia="ru-RU"/>
        </w:rPr>
        <w:t>а</w:t>
      </w:r>
      <w:proofErr w:type="spellEnd"/>
      <w:r w:rsidRPr="00AA31DF">
        <w:rPr>
          <w:sz w:val="28"/>
          <w:lang w:eastAsia="ru-RU"/>
        </w:rPr>
        <w:t>-</w:t>
      </w:r>
      <w:proofErr w:type="gramEnd"/>
      <w:r w:rsidRPr="00AA31DF">
        <w:rPr>
          <w:sz w:val="28"/>
          <w:lang w:eastAsia="ru-RU"/>
        </w:rPr>
        <w:t xml:space="preserve"> Дерябина и методика их применения для лечения и профилактики мастита у коров. Экстракт «</w:t>
      </w:r>
      <w:proofErr w:type="spellStart"/>
      <w:r w:rsidRPr="00AA31DF">
        <w:rPr>
          <w:sz w:val="28"/>
          <w:lang w:eastAsia="ru-RU"/>
        </w:rPr>
        <w:t>Виватон</w:t>
      </w:r>
      <w:proofErr w:type="spellEnd"/>
      <w:r w:rsidRPr="00AA31DF">
        <w:rPr>
          <w:sz w:val="28"/>
          <w:lang w:eastAsia="ru-RU"/>
        </w:rPr>
        <w:t xml:space="preserve">» Получен из сбора лекарственных растений, утвержденного и разрешенного к применению </w:t>
      </w:r>
      <w:proofErr w:type="spellStart"/>
      <w:r w:rsidRPr="00AA31DF">
        <w:rPr>
          <w:sz w:val="28"/>
          <w:lang w:eastAsia="ru-RU"/>
        </w:rPr>
        <w:t>ветфармсоветомифармкомитетом</w:t>
      </w:r>
      <w:proofErr w:type="spellEnd"/>
      <w:r w:rsidRPr="00AA31DF">
        <w:rPr>
          <w:sz w:val="28"/>
          <w:lang w:eastAsia="ru-RU"/>
        </w:rPr>
        <w:t xml:space="preserve"> РФ. Запатентован. Препарат «</w:t>
      </w:r>
      <w:proofErr w:type="spellStart"/>
      <w:r w:rsidRPr="00AA31DF">
        <w:rPr>
          <w:sz w:val="28"/>
          <w:lang w:eastAsia="ru-RU"/>
        </w:rPr>
        <w:t>Виватон</w:t>
      </w:r>
      <w:proofErr w:type="spellEnd"/>
      <w:r w:rsidRPr="00AA31DF">
        <w:rPr>
          <w:sz w:val="28"/>
          <w:lang w:eastAsia="ru-RU"/>
        </w:rPr>
        <w:t>» успешно применяется в ветеринарных клиниках, оздоровительных центрах, косметических салонах, клиниках и поликлиниках России и других стран мира.</w:t>
      </w:r>
    </w:p>
    <w:p w:rsidR="00CA4D7B" w:rsidRPr="00AA31DF" w:rsidRDefault="00CA4D7B" w:rsidP="00CA4D7B">
      <w:pPr>
        <w:widowControl w:val="0"/>
        <w:autoSpaceDE w:val="0"/>
        <w:autoSpaceDN w:val="0"/>
        <w:adjustRightInd w:val="0"/>
        <w:spacing w:line="360" w:lineRule="auto"/>
        <w:ind w:firstLine="708"/>
        <w:rPr>
          <w:sz w:val="28"/>
          <w:lang w:eastAsia="ru-RU"/>
        </w:rPr>
      </w:pPr>
      <w:r w:rsidRPr="00AA31DF">
        <w:rPr>
          <w:sz w:val="28"/>
          <w:lang w:eastAsia="ru-RU"/>
        </w:rPr>
        <w:t xml:space="preserve">Особенностью экстракта является его выраженная способность проникать через неповрежденную кожу и одновременно транспортировать растворенные в нем вещества, создавая депо в месте нанесения и, тем самым, увеличивая их фармакологическую активность. </w:t>
      </w:r>
    </w:p>
    <w:p w:rsidR="00CA4D7B" w:rsidRPr="00AA31DF" w:rsidRDefault="00CA4D7B" w:rsidP="00CA4D7B">
      <w:pPr>
        <w:widowControl w:val="0"/>
        <w:autoSpaceDE w:val="0"/>
        <w:autoSpaceDN w:val="0"/>
        <w:adjustRightInd w:val="0"/>
        <w:spacing w:line="360" w:lineRule="auto"/>
        <w:ind w:firstLine="708"/>
        <w:rPr>
          <w:sz w:val="28"/>
          <w:lang w:eastAsia="ru-RU"/>
        </w:rPr>
      </w:pPr>
      <w:r w:rsidRPr="00AA31DF">
        <w:rPr>
          <w:sz w:val="28"/>
          <w:lang w:eastAsia="ru-RU"/>
        </w:rPr>
        <w:sym w:font="Symbol" w:char="F0B7"/>
      </w:r>
      <w:r w:rsidRPr="00AA31DF">
        <w:rPr>
          <w:sz w:val="28"/>
          <w:lang w:eastAsia="ru-RU"/>
        </w:rPr>
        <w:t xml:space="preserve"> является </w:t>
      </w:r>
      <w:proofErr w:type="spellStart"/>
      <w:r w:rsidRPr="00AA31DF">
        <w:rPr>
          <w:sz w:val="28"/>
          <w:lang w:eastAsia="ru-RU"/>
        </w:rPr>
        <w:t>иммунокорректорм</w:t>
      </w:r>
      <w:proofErr w:type="spellEnd"/>
      <w:r w:rsidRPr="00AA31DF">
        <w:rPr>
          <w:sz w:val="28"/>
          <w:lang w:eastAsia="ru-RU"/>
        </w:rPr>
        <w:t xml:space="preserve"> и </w:t>
      </w:r>
      <w:proofErr w:type="spellStart"/>
      <w:r w:rsidRPr="00AA31DF">
        <w:rPr>
          <w:sz w:val="28"/>
          <w:lang w:eastAsia="ru-RU"/>
        </w:rPr>
        <w:t>иммунопротектором</w:t>
      </w:r>
      <w:proofErr w:type="spellEnd"/>
      <w:r w:rsidRPr="00AA31DF">
        <w:rPr>
          <w:sz w:val="28"/>
          <w:lang w:eastAsia="ru-RU"/>
        </w:rPr>
        <w:t xml:space="preserve">; </w:t>
      </w:r>
    </w:p>
    <w:p w:rsidR="00CA4D7B" w:rsidRPr="00AA31DF" w:rsidRDefault="00CA4D7B" w:rsidP="00CA4D7B">
      <w:pPr>
        <w:widowControl w:val="0"/>
        <w:autoSpaceDE w:val="0"/>
        <w:autoSpaceDN w:val="0"/>
        <w:adjustRightInd w:val="0"/>
        <w:spacing w:line="360" w:lineRule="auto"/>
        <w:ind w:firstLine="708"/>
        <w:rPr>
          <w:sz w:val="28"/>
          <w:lang w:eastAsia="ru-RU"/>
        </w:rPr>
      </w:pPr>
      <w:r w:rsidRPr="00AA31DF">
        <w:rPr>
          <w:sz w:val="28"/>
          <w:lang w:eastAsia="ru-RU"/>
        </w:rPr>
        <w:sym w:font="Symbol" w:char="F0B7"/>
      </w:r>
      <w:r w:rsidRPr="00AA31DF">
        <w:rPr>
          <w:sz w:val="28"/>
          <w:lang w:eastAsia="ru-RU"/>
        </w:rPr>
        <w:t xml:space="preserve"> снабжает организм широкой гаммой питательных веществ; </w:t>
      </w:r>
    </w:p>
    <w:p w:rsidR="00CA4D7B" w:rsidRPr="00AA31DF" w:rsidRDefault="00CA4D7B" w:rsidP="00CA4D7B">
      <w:pPr>
        <w:widowControl w:val="0"/>
        <w:autoSpaceDE w:val="0"/>
        <w:autoSpaceDN w:val="0"/>
        <w:adjustRightInd w:val="0"/>
        <w:spacing w:line="360" w:lineRule="auto"/>
        <w:ind w:firstLine="708"/>
        <w:rPr>
          <w:sz w:val="28"/>
          <w:lang w:eastAsia="ru-RU"/>
        </w:rPr>
      </w:pPr>
      <w:r w:rsidRPr="00AA31DF">
        <w:rPr>
          <w:sz w:val="28"/>
          <w:lang w:eastAsia="ru-RU"/>
        </w:rPr>
        <w:sym w:font="Symbol" w:char="F0B7"/>
      </w:r>
      <w:r w:rsidRPr="00AA31DF">
        <w:rPr>
          <w:sz w:val="28"/>
          <w:lang w:eastAsia="ru-RU"/>
        </w:rPr>
        <w:t xml:space="preserve"> способствует нормализации кислотно-щелочного равновесия в организме;</w:t>
      </w:r>
    </w:p>
    <w:p w:rsidR="00CA4D7B" w:rsidRPr="00AA31DF" w:rsidRDefault="00CA4D7B" w:rsidP="00CA4D7B">
      <w:pPr>
        <w:widowControl w:val="0"/>
        <w:autoSpaceDE w:val="0"/>
        <w:autoSpaceDN w:val="0"/>
        <w:adjustRightInd w:val="0"/>
        <w:spacing w:line="360" w:lineRule="auto"/>
        <w:ind w:firstLine="708"/>
        <w:rPr>
          <w:sz w:val="28"/>
          <w:lang w:eastAsia="ru-RU"/>
        </w:rPr>
      </w:pPr>
      <w:r w:rsidRPr="00AA31DF">
        <w:rPr>
          <w:sz w:val="28"/>
          <w:lang w:eastAsia="ru-RU"/>
        </w:rPr>
        <w:sym w:font="Symbol" w:char="F0B7"/>
      </w:r>
      <w:r w:rsidRPr="00AA31DF">
        <w:rPr>
          <w:sz w:val="28"/>
          <w:lang w:eastAsia="ru-RU"/>
        </w:rPr>
        <w:t xml:space="preserve"> улучшает микроциркуляцию лимфы и крови в капиллярах кожи и нормализует тканевое дыхание; </w:t>
      </w:r>
    </w:p>
    <w:p w:rsidR="00CA4D7B" w:rsidRPr="00AA31DF" w:rsidRDefault="00CA4D7B" w:rsidP="00CA4D7B">
      <w:pPr>
        <w:widowControl w:val="0"/>
        <w:autoSpaceDE w:val="0"/>
        <w:autoSpaceDN w:val="0"/>
        <w:adjustRightInd w:val="0"/>
        <w:spacing w:line="360" w:lineRule="auto"/>
        <w:ind w:firstLine="708"/>
        <w:rPr>
          <w:sz w:val="28"/>
          <w:lang w:eastAsia="ru-RU"/>
        </w:rPr>
      </w:pPr>
      <w:r w:rsidRPr="00AA31DF">
        <w:rPr>
          <w:sz w:val="28"/>
          <w:lang w:eastAsia="ru-RU"/>
        </w:rPr>
        <w:sym w:font="Symbol" w:char="F0B7"/>
      </w:r>
      <w:r w:rsidRPr="00AA31DF">
        <w:rPr>
          <w:sz w:val="28"/>
          <w:lang w:eastAsia="ru-RU"/>
        </w:rPr>
        <w:t xml:space="preserve"> активизирует антиоксидантные комплексы, способствует омоложению организма, регенерирует и восстанавливает ткани, в </w:t>
      </w:r>
      <w:proofErr w:type="spellStart"/>
      <w:r w:rsidRPr="00AA31DF">
        <w:rPr>
          <w:sz w:val="28"/>
          <w:lang w:eastAsia="ru-RU"/>
        </w:rPr>
        <w:t>т.ч</w:t>
      </w:r>
      <w:proofErr w:type="spellEnd"/>
      <w:r w:rsidRPr="00AA31DF">
        <w:rPr>
          <w:sz w:val="28"/>
          <w:lang w:eastAsia="ru-RU"/>
        </w:rPr>
        <w:t xml:space="preserve">. и костные; </w:t>
      </w:r>
    </w:p>
    <w:p w:rsidR="00CA4D7B" w:rsidRPr="00AA31DF" w:rsidRDefault="00CA4D7B" w:rsidP="00CA4D7B">
      <w:pPr>
        <w:widowControl w:val="0"/>
        <w:autoSpaceDE w:val="0"/>
        <w:autoSpaceDN w:val="0"/>
        <w:adjustRightInd w:val="0"/>
        <w:spacing w:line="360" w:lineRule="auto"/>
        <w:ind w:firstLine="708"/>
        <w:rPr>
          <w:sz w:val="28"/>
          <w:lang w:eastAsia="ru-RU"/>
        </w:rPr>
      </w:pPr>
      <w:r w:rsidRPr="00AA31DF">
        <w:rPr>
          <w:sz w:val="28"/>
          <w:lang w:eastAsia="ru-RU"/>
        </w:rPr>
        <w:sym w:font="Symbol" w:char="F0B7"/>
      </w:r>
      <w:r w:rsidRPr="00AA31DF">
        <w:rPr>
          <w:sz w:val="28"/>
          <w:lang w:eastAsia="ru-RU"/>
        </w:rPr>
        <w:t xml:space="preserve"> является антивирусным и антибактериальным средством широкого спектра действия; </w:t>
      </w:r>
      <w:r w:rsidRPr="00AA31DF">
        <w:rPr>
          <w:sz w:val="28"/>
          <w:lang w:eastAsia="ru-RU"/>
        </w:rPr>
        <w:sym w:font="Symbol" w:char="F0B7"/>
      </w:r>
      <w:r w:rsidRPr="00AA31DF">
        <w:rPr>
          <w:sz w:val="28"/>
          <w:lang w:eastAsia="ru-RU"/>
        </w:rPr>
        <w:t xml:space="preserve"> при повышенной температуре тела действует как жаропонижающее средство, снимает оттенки и боли; </w:t>
      </w:r>
    </w:p>
    <w:p w:rsidR="00CA4D7B" w:rsidRPr="00AA31DF" w:rsidRDefault="00CA4D7B" w:rsidP="00CA4D7B">
      <w:pPr>
        <w:widowControl w:val="0"/>
        <w:autoSpaceDE w:val="0"/>
        <w:autoSpaceDN w:val="0"/>
        <w:adjustRightInd w:val="0"/>
        <w:spacing w:line="360" w:lineRule="auto"/>
        <w:ind w:firstLine="708"/>
        <w:rPr>
          <w:sz w:val="28"/>
          <w:lang w:eastAsia="ru-RU"/>
        </w:rPr>
      </w:pPr>
      <w:r w:rsidRPr="00AA31DF">
        <w:rPr>
          <w:sz w:val="28"/>
          <w:lang w:eastAsia="ru-RU"/>
        </w:rPr>
        <w:sym w:font="Symbol" w:char="F0B7"/>
      </w:r>
      <w:r w:rsidRPr="00AA31DF">
        <w:rPr>
          <w:sz w:val="28"/>
          <w:lang w:eastAsia="ru-RU"/>
        </w:rPr>
        <w:t xml:space="preserve"> снимает состояние стрессов и депрессии, успокаивающе действует на нервную систему;</w:t>
      </w:r>
    </w:p>
    <w:p w:rsidR="00CA4D7B" w:rsidRPr="00AA31DF" w:rsidRDefault="00CA4D7B" w:rsidP="00CA4D7B">
      <w:pPr>
        <w:widowControl w:val="0"/>
        <w:autoSpaceDE w:val="0"/>
        <w:autoSpaceDN w:val="0"/>
        <w:adjustRightInd w:val="0"/>
        <w:spacing w:line="360" w:lineRule="auto"/>
        <w:ind w:firstLine="708"/>
        <w:rPr>
          <w:sz w:val="28"/>
          <w:lang w:eastAsia="ru-RU"/>
        </w:rPr>
      </w:pPr>
      <w:r w:rsidRPr="00AA31DF">
        <w:rPr>
          <w:sz w:val="28"/>
          <w:lang w:eastAsia="ru-RU"/>
        </w:rPr>
        <w:sym w:font="Symbol" w:char="F0B7"/>
      </w:r>
      <w:r w:rsidRPr="00AA31DF">
        <w:rPr>
          <w:sz w:val="28"/>
          <w:lang w:eastAsia="ru-RU"/>
        </w:rPr>
        <w:t xml:space="preserve"> восстанавливает организм после тяжелых физических перегрузок. Состав Вода, сбор лекарственных растений, нашатырный спирт низкой концентрации. Экстракт «</w:t>
      </w:r>
      <w:proofErr w:type="spellStart"/>
      <w:r w:rsidRPr="00AA31DF">
        <w:rPr>
          <w:sz w:val="28"/>
          <w:lang w:eastAsia="ru-RU"/>
        </w:rPr>
        <w:t>Виватон</w:t>
      </w:r>
      <w:proofErr w:type="spellEnd"/>
      <w:r w:rsidRPr="00AA31DF">
        <w:rPr>
          <w:sz w:val="28"/>
          <w:lang w:eastAsia="ru-RU"/>
        </w:rPr>
        <w:t>» содержит комплекс органических кислот и аминокислот, в том числе незаменимых (</w:t>
      </w:r>
      <w:proofErr w:type="spellStart"/>
      <w:r w:rsidRPr="00AA31DF">
        <w:rPr>
          <w:sz w:val="28"/>
          <w:lang w:eastAsia="ru-RU"/>
        </w:rPr>
        <w:t>лауриновая</w:t>
      </w:r>
      <w:proofErr w:type="spellEnd"/>
      <w:r w:rsidRPr="00AA31DF">
        <w:rPr>
          <w:sz w:val="28"/>
          <w:lang w:eastAsia="ru-RU"/>
        </w:rPr>
        <w:t xml:space="preserve">, лимонная, масляная, янтарная, линоленовая, яблочная и многие др.), комплекс витаминов (в том числе В1, В2, Е, С, В6, А, </w:t>
      </w:r>
      <w:proofErr w:type="gramStart"/>
      <w:r w:rsidRPr="00AA31DF">
        <w:rPr>
          <w:sz w:val="28"/>
          <w:lang w:eastAsia="ru-RU"/>
        </w:rPr>
        <w:t>Р</w:t>
      </w:r>
      <w:proofErr w:type="gramEnd"/>
      <w:r w:rsidRPr="00AA31DF">
        <w:rPr>
          <w:sz w:val="28"/>
          <w:lang w:eastAsia="ru-RU"/>
        </w:rPr>
        <w:t xml:space="preserve">, и холин),провитамины, фитонциды, гликозиды, сапонины, </w:t>
      </w:r>
      <w:proofErr w:type="spellStart"/>
      <w:r w:rsidRPr="00AA31DF">
        <w:rPr>
          <w:sz w:val="28"/>
          <w:lang w:eastAsia="ru-RU"/>
        </w:rPr>
        <w:t>флавоноиды</w:t>
      </w:r>
      <w:proofErr w:type="spellEnd"/>
      <w:r w:rsidRPr="00AA31DF">
        <w:rPr>
          <w:sz w:val="28"/>
          <w:lang w:eastAsia="ru-RU"/>
        </w:rPr>
        <w:t xml:space="preserve">, </w:t>
      </w:r>
      <w:proofErr w:type="spellStart"/>
      <w:r w:rsidRPr="00AA31DF">
        <w:rPr>
          <w:sz w:val="28"/>
          <w:lang w:eastAsia="ru-RU"/>
        </w:rPr>
        <w:t>каротиноиды</w:t>
      </w:r>
      <w:proofErr w:type="spellEnd"/>
      <w:r w:rsidRPr="00AA31DF">
        <w:rPr>
          <w:sz w:val="28"/>
          <w:lang w:eastAsia="ru-RU"/>
        </w:rPr>
        <w:t xml:space="preserve">, </w:t>
      </w:r>
      <w:proofErr w:type="spellStart"/>
      <w:r w:rsidRPr="00AA31DF">
        <w:rPr>
          <w:sz w:val="28"/>
          <w:lang w:eastAsia="ru-RU"/>
        </w:rPr>
        <w:t>хатинин</w:t>
      </w:r>
      <w:proofErr w:type="spellEnd"/>
      <w:r w:rsidRPr="00AA31DF">
        <w:rPr>
          <w:sz w:val="28"/>
          <w:lang w:eastAsia="ru-RU"/>
        </w:rPr>
        <w:t xml:space="preserve">, лецитин, катехины, сахарозу, </w:t>
      </w:r>
      <w:proofErr w:type="spellStart"/>
      <w:r w:rsidRPr="00AA31DF">
        <w:rPr>
          <w:sz w:val="28"/>
          <w:lang w:eastAsia="ru-RU"/>
        </w:rPr>
        <w:t>терпеноиды</w:t>
      </w:r>
      <w:proofErr w:type="spellEnd"/>
      <w:r w:rsidRPr="00AA31DF">
        <w:rPr>
          <w:sz w:val="28"/>
          <w:lang w:eastAsia="ru-RU"/>
        </w:rPr>
        <w:t>, дубильные вещества, эфирные масла, макро- и микроэлементы и другие ингредиенты природного происхождения, необходимые для жизнедеятельности человека.</w:t>
      </w:r>
    </w:p>
    <w:p w:rsidR="00CA4D7B" w:rsidRPr="00AA31DF" w:rsidRDefault="00CA4D7B" w:rsidP="00CA4D7B">
      <w:pPr>
        <w:widowControl w:val="0"/>
        <w:autoSpaceDE w:val="0"/>
        <w:autoSpaceDN w:val="0"/>
        <w:adjustRightInd w:val="0"/>
        <w:spacing w:line="360" w:lineRule="auto"/>
        <w:rPr>
          <w:sz w:val="28"/>
          <w:lang w:eastAsia="ru-RU"/>
        </w:rPr>
      </w:pPr>
      <w:r w:rsidRPr="00AA31DF">
        <w:rPr>
          <w:b/>
          <w:sz w:val="28"/>
          <w:lang w:eastAsia="ru-RU"/>
        </w:rPr>
        <w:tab/>
      </w:r>
      <w:r w:rsidRPr="00AA31DF">
        <w:rPr>
          <w:sz w:val="28"/>
          <w:lang w:eastAsia="ru-RU"/>
        </w:rPr>
        <w:t>Расход препаратов «</w:t>
      </w:r>
      <w:proofErr w:type="spellStart"/>
      <w:r w:rsidRPr="00AA31DF">
        <w:rPr>
          <w:sz w:val="28"/>
          <w:lang w:eastAsia="ru-RU"/>
        </w:rPr>
        <w:t>Виватон</w:t>
      </w:r>
      <w:proofErr w:type="spellEnd"/>
      <w:r w:rsidRPr="00AA31DF">
        <w:rPr>
          <w:sz w:val="28"/>
          <w:lang w:eastAsia="ru-RU"/>
        </w:rPr>
        <w:t>» на лечение субклинического и клинического мастита составляет на 1 долю вымени на курс лечения:</w:t>
      </w:r>
    </w:p>
    <w:p w:rsidR="00CA4D7B" w:rsidRPr="00AA31DF" w:rsidRDefault="00CA4D7B" w:rsidP="00CA4D7B">
      <w:pPr>
        <w:widowControl w:val="0"/>
        <w:autoSpaceDE w:val="0"/>
        <w:autoSpaceDN w:val="0"/>
        <w:adjustRightInd w:val="0"/>
        <w:spacing w:line="360" w:lineRule="auto"/>
        <w:rPr>
          <w:sz w:val="28"/>
          <w:lang w:eastAsia="ru-RU"/>
        </w:rPr>
      </w:pPr>
      <w:r w:rsidRPr="00AA31DF">
        <w:rPr>
          <w:sz w:val="28"/>
          <w:lang w:eastAsia="ru-RU"/>
        </w:rPr>
        <w:t xml:space="preserve"> 1. На субклинический мастит с обработкой кожного покрова одной доли вымени и спинного отдела позвоночника = 600 мл. </w:t>
      </w:r>
    </w:p>
    <w:p w:rsidR="00CA4D7B" w:rsidRPr="00AA31DF" w:rsidRDefault="00CA4D7B" w:rsidP="00CA4D7B">
      <w:pPr>
        <w:widowControl w:val="0"/>
        <w:autoSpaceDE w:val="0"/>
        <w:autoSpaceDN w:val="0"/>
        <w:adjustRightInd w:val="0"/>
        <w:spacing w:line="360" w:lineRule="auto"/>
        <w:rPr>
          <w:sz w:val="28"/>
          <w:lang w:eastAsia="ru-RU"/>
        </w:rPr>
      </w:pPr>
      <w:r w:rsidRPr="00AA31DF">
        <w:rPr>
          <w:sz w:val="28"/>
          <w:lang w:eastAsia="ru-RU"/>
        </w:rPr>
        <w:t xml:space="preserve">2. На клинический мастит с обработкой больной доли и </w:t>
      </w:r>
      <w:proofErr w:type="spellStart"/>
      <w:r w:rsidRPr="00AA31DF">
        <w:rPr>
          <w:sz w:val="28"/>
          <w:lang w:eastAsia="ru-RU"/>
        </w:rPr>
        <w:t>профилактируя</w:t>
      </w:r>
      <w:proofErr w:type="spellEnd"/>
      <w:r w:rsidRPr="00AA31DF">
        <w:rPr>
          <w:sz w:val="28"/>
          <w:lang w:eastAsia="ru-RU"/>
        </w:rPr>
        <w:t xml:space="preserve"> остальные три доли = 800 мл. </w:t>
      </w:r>
    </w:p>
    <w:p w:rsidR="00CA4D7B" w:rsidRPr="00AA31DF" w:rsidRDefault="00CA4D7B" w:rsidP="00CA4D7B">
      <w:pPr>
        <w:widowControl w:val="0"/>
        <w:autoSpaceDE w:val="0"/>
        <w:autoSpaceDN w:val="0"/>
        <w:adjustRightInd w:val="0"/>
        <w:spacing w:line="360" w:lineRule="auto"/>
        <w:rPr>
          <w:sz w:val="28"/>
          <w:lang w:eastAsia="ru-RU"/>
        </w:rPr>
      </w:pPr>
      <w:r w:rsidRPr="00AA31DF">
        <w:rPr>
          <w:sz w:val="28"/>
          <w:lang w:eastAsia="ru-RU"/>
        </w:rPr>
        <w:t>3. На клинический мастит с обработкой больных долей, в зависимости от сложности, молочного канала и спинного позвонка = 800-2000 мл.</w:t>
      </w:r>
    </w:p>
    <w:p w:rsidR="00CA4D7B" w:rsidRPr="00AA31DF" w:rsidRDefault="00CA4D7B" w:rsidP="00CA4D7B">
      <w:pPr>
        <w:widowControl w:val="0"/>
        <w:autoSpaceDE w:val="0"/>
        <w:autoSpaceDN w:val="0"/>
        <w:adjustRightInd w:val="0"/>
        <w:spacing w:line="360" w:lineRule="auto"/>
        <w:rPr>
          <w:sz w:val="28"/>
          <w:lang w:eastAsia="ru-RU"/>
        </w:rPr>
      </w:pPr>
      <w:r w:rsidRPr="00AA31DF">
        <w:rPr>
          <w:sz w:val="28"/>
          <w:lang w:eastAsia="ru-RU"/>
        </w:rPr>
        <w:t xml:space="preserve"> К несчастью </w:t>
      </w:r>
      <w:proofErr w:type="gramStart"/>
      <w:r w:rsidRPr="00AA31DF">
        <w:rPr>
          <w:sz w:val="28"/>
          <w:lang w:eastAsia="ru-RU"/>
        </w:rPr>
        <w:t>работая вручную уходит в никуда</w:t>
      </w:r>
      <w:proofErr w:type="gramEnd"/>
      <w:r w:rsidRPr="00AA31DF">
        <w:rPr>
          <w:sz w:val="28"/>
          <w:lang w:eastAsia="ru-RU"/>
        </w:rPr>
        <w:t xml:space="preserve"> больше половины «</w:t>
      </w:r>
      <w:proofErr w:type="spellStart"/>
      <w:r w:rsidRPr="00AA31DF">
        <w:rPr>
          <w:sz w:val="28"/>
          <w:lang w:eastAsia="ru-RU"/>
        </w:rPr>
        <w:t>Виватона</w:t>
      </w:r>
      <w:proofErr w:type="spellEnd"/>
      <w:r w:rsidRPr="00AA31DF">
        <w:rPr>
          <w:sz w:val="28"/>
          <w:lang w:eastAsia="ru-RU"/>
        </w:rPr>
        <w:t>», а механизировав массаж мы очень много сэкономим на «</w:t>
      </w:r>
      <w:proofErr w:type="spellStart"/>
      <w:r w:rsidRPr="00AA31DF">
        <w:rPr>
          <w:sz w:val="28"/>
          <w:lang w:eastAsia="ru-RU"/>
        </w:rPr>
        <w:t>Виватоне</w:t>
      </w:r>
      <w:proofErr w:type="spellEnd"/>
      <w:r w:rsidRPr="00AA31DF">
        <w:rPr>
          <w:sz w:val="28"/>
          <w:lang w:eastAsia="ru-RU"/>
        </w:rPr>
        <w:t>» и предельно сократим трудозатраты.</w:t>
      </w:r>
    </w:p>
    <w:p w:rsidR="00CA4D7B" w:rsidRPr="00AA31DF" w:rsidRDefault="00CA4D7B" w:rsidP="00CA4D7B">
      <w:pPr>
        <w:widowControl w:val="0"/>
        <w:autoSpaceDE w:val="0"/>
        <w:autoSpaceDN w:val="0"/>
        <w:adjustRightInd w:val="0"/>
        <w:spacing w:line="360" w:lineRule="auto"/>
        <w:rPr>
          <w:sz w:val="28"/>
          <w:lang w:eastAsia="ru-RU"/>
        </w:rPr>
      </w:pPr>
      <w:r w:rsidRPr="00AA31DF">
        <w:rPr>
          <w:sz w:val="28"/>
          <w:lang w:eastAsia="ru-RU"/>
        </w:rPr>
        <w:t xml:space="preserve"> 4. На клинический мастит с обработкой кожного покрова вымени и на лечение покраснений и эрозий расход составит: 60 мл желе «</w:t>
      </w:r>
      <w:proofErr w:type="spellStart"/>
      <w:r w:rsidRPr="00AA31DF">
        <w:rPr>
          <w:sz w:val="28"/>
          <w:lang w:eastAsia="ru-RU"/>
        </w:rPr>
        <w:t>Виватон</w:t>
      </w:r>
      <w:proofErr w:type="spellEnd"/>
      <w:r w:rsidRPr="00AA31DF">
        <w:rPr>
          <w:sz w:val="28"/>
          <w:lang w:eastAsia="ru-RU"/>
        </w:rPr>
        <w:t>» и 1000 мл экстракта. Расход одной доли в суммарном выражении на курс лечения и профилактики в среднем составило:</w:t>
      </w:r>
    </w:p>
    <w:p w:rsidR="00CA4D7B" w:rsidRPr="00AA31DF" w:rsidRDefault="00CA4D7B" w:rsidP="00CA4D7B">
      <w:pPr>
        <w:widowControl w:val="0"/>
        <w:autoSpaceDE w:val="0"/>
        <w:autoSpaceDN w:val="0"/>
        <w:adjustRightInd w:val="0"/>
        <w:spacing w:line="360" w:lineRule="auto"/>
        <w:rPr>
          <w:sz w:val="28"/>
          <w:lang w:eastAsia="ru-RU"/>
        </w:rPr>
      </w:pPr>
      <w:r w:rsidRPr="00AA31DF">
        <w:rPr>
          <w:sz w:val="28"/>
          <w:lang w:eastAsia="ru-RU"/>
        </w:rPr>
        <w:t xml:space="preserve"> I. Экстракт «</w:t>
      </w:r>
      <w:proofErr w:type="spellStart"/>
      <w:r w:rsidRPr="00AA31DF">
        <w:rPr>
          <w:sz w:val="28"/>
          <w:lang w:eastAsia="ru-RU"/>
        </w:rPr>
        <w:t>Виватон</w:t>
      </w:r>
      <w:proofErr w:type="spellEnd"/>
      <w:r w:rsidRPr="00AA31DF">
        <w:rPr>
          <w:sz w:val="28"/>
          <w:lang w:eastAsia="ru-RU"/>
        </w:rPr>
        <w:t>» 1000 мл – 400 руб.</w:t>
      </w:r>
    </w:p>
    <w:p w:rsidR="00CA4D7B" w:rsidRPr="00AA31DF" w:rsidRDefault="00CA4D7B" w:rsidP="00CA4D7B">
      <w:pPr>
        <w:widowControl w:val="0"/>
        <w:autoSpaceDE w:val="0"/>
        <w:autoSpaceDN w:val="0"/>
        <w:adjustRightInd w:val="0"/>
        <w:spacing w:line="360" w:lineRule="auto"/>
        <w:rPr>
          <w:sz w:val="28"/>
          <w:lang w:eastAsia="ru-RU"/>
        </w:rPr>
      </w:pPr>
      <w:r w:rsidRPr="00AA31DF">
        <w:rPr>
          <w:sz w:val="28"/>
          <w:lang w:eastAsia="ru-RU"/>
        </w:rPr>
        <w:t xml:space="preserve"> II. Желе «</w:t>
      </w:r>
      <w:proofErr w:type="spellStart"/>
      <w:r w:rsidRPr="00AA31DF">
        <w:rPr>
          <w:sz w:val="28"/>
          <w:lang w:eastAsia="ru-RU"/>
        </w:rPr>
        <w:t>Виватон</w:t>
      </w:r>
      <w:proofErr w:type="spellEnd"/>
      <w:r w:rsidRPr="00AA31DF">
        <w:rPr>
          <w:sz w:val="28"/>
          <w:lang w:eastAsia="ru-RU"/>
        </w:rPr>
        <w:t>» 60 мл – 70 руб.</w:t>
      </w:r>
    </w:p>
    <w:p w:rsidR="00CA4D7B" w:rsidRPr="00AA31DF" w:rsidRDefault="00CA4D7B" w:rsidP="00CA4D7B">
      <w:pPr>
        <w:widowControl w:val="0"/>
        <w:autoSpaceDE w:val="0"/>
        <w:autoSpaceDN w:val="0"/>
        <w:adjustRightInd w:val="0"/>
        <w:spacing w:line="360" w:lineRule="auto"/>
        <w:rPr>
          <w:sz w:val="28"/>
          <w:lang w:eastAsia="ru-RU"/>
        </w:rPr>
      </w:pPr>
      <w:r w:rsidRPr="00AA31DF">
        <w:rPr>
          <w:sz w:val="28"/>
          <w:lang w:eastAsia="ru-RU"/>
        </w:rPr>
        <w:t xml:space="preserve"> Итого: - 470 руб. </w:t>
      </w:r>
    </w:p>
    <w:p w:rsidR="00CA4D7B" w:rsidRPr="00AA31DF" w:rsidRDefault="00CA4D7B" w:rsidP="00CA4D7B">
      <w:pPr>
        <w:widowControl w:val="0"/>
        <w:autoSpaceDE w:val="0"/>
        <w:autoSpaceDN w:val="0"/>
        <w:adjustRightInd w:val="0"/>
        <w:spacing w:line="360" w:lineRule="auto"/>
        <w:ind w:firstLine="708"/>
        <w:rPr>
          <w:b/>
          <w:sz w:val="28"/>
          <w:lang w:eastAsia="ru-RU"/>
        </w:rPr>
      </w:pPr>
      <w:r w:rsidRPr="00AA31DF">
        <w:rPr>
          <w:sz w:val="28"/>
          <w:lang w:eastAsia="ru-RU"/>
        </w:rPr>
        <w:t>Экономическая эффективность при лечении субклинического мастита препаратами «</w:t>
      </w:r>
      <w:proofErr w:type="spellStart"/>
      <w:r w:rsidRPr="00AA31DF">
        <w:rPr>
          <w:sz w:val="28"/>
          <w:lang w:eastAsia="ru-RU"/>
        </w:rPr>
        <w:t>Виватон</w:t>
      </w:r>
      <w:proofErr w:type="spellEnd"/>
      <w:r w:rsidRPr="00AA31DF">
        <w:rPr>
          <w:sz w:val="28"/>
          <w:lang w:eastAsia="ru-RU"/>
        </w:rPr>
        <w:t>», разработанная ЗАО «</w:t>
      </w:r>
      <w:proofErr w:type="spellStart"/>
      <w:r w:rsidRPr="00AA31DF">
        <w:rPr>
          <w:sz w:val="28"/>
          <w:lang w:eastAsia="ru-RU"/>
        </w:rPr>
        <w:t>Виватон</w:t>
      </w:r>
      <w:proofErr w:type="spellEnd"/>
      <w:r w:rsidRPr="00AA31DF">
        <w:rPr>
          <w:sz w:val="28"/>
          <w:lang w:eastAsia="ru-RU"/>
        </w:rPr>
        <w:t>» под руководством академика А.М. Савелова-Дерябина.</w:t>
      </w:r>
    </w:p>
    <w:p w:rsidR="00CA4D7B" w:rsidRPr="00AA31DF" w:rsidRDefault="00CA4D7B" w:rsidP="00CA4D7B">
      <w:pPr>
        <w:widowControl w:val="0"/>
        <w:autoSpaceDE w:val="0"/>
        <w:autoSpaceDN w:val="0"/>
        <w:adjustRightInd w:val="0"/>
        <w:spacing w:line="360" w:lineRule="auto"/>
        <w:ind w:firstLine="708"/>
        <w:rPr>
          <w:sz w:val="28"/>
          <w:lang w:eastAsia="ru-RU"/>
        </w:rPr>
      </w:pPr>
      <w:r w:rsidRPr="00AA31DF">
        <w:rPr>
          <w:sz w:val="28"/>
          <w:lang w:eastAsia="ru-RU"/>
        </w:rPr>
        <w:t>Произведем расчеты на примере</w:t>
      </w:r>
      <w:proofErr w:type="gramStart"/>
      <w:r w:rsidRPr="00AA31DF">
        <w:rPr>
          <w:sz w:val="28"/>
          <w:lang w:eastAsia="ru-RU"/>
        </w:rPr>
        <w:t xml:space="preserve"> В</w:t>
      </w:r>
      <w:proofErr w:type="gramEnd"/>
      <w:r w:rsidRPr="00AA31DF">
        <w:rPr>
          <w:sz w:val="28"/>
          <w:lang w:eastAsia="ru-RU"/>
        </w:rPr>
        <w:t xml:space="preserve"> </w:t>
      </w:r>
      <w:r w:rsidRPr="00AA31DF">
        <w:rPr>
          <w:bCs/>
          <w:sz w:val="28"/>
          <w:lang w:eastAsia="ru-RU"/>
        </w:rPr>
        <w:t xml:space="preserve">ГУПУР «Ордена Ленина </w:t>
      </w:r>
      <w:proofErr w:type="spellStart"/>
      <w:r w:rsidRPr="00AA31DF">
        <w:rPr>
          <w:bCs/>
          <w:sz w:val="28"/>
          <w:lang w:eastAsia="ru-RU"/>
        </w:rPr>
        <w:t>племзавод</w:t>
      </w:r>
      <w:proofErr w:type="spellEnd"/>
      <w:r w:rsidRPr="00AA31DF">
        <w:rPr>
          <w:bCs/>
          <w:sz w:val="28"/>
          <w:lang w:eastAsia="ru-RU"/>
        </w:rPr>
        <w:t xml:space="preserve"> им.10-лет УАССР» </w:t>
      </w:r>
      <w:r w:rsidRPr="00AA31DF">
        <w:rPr>
          <w:sz w:val="28"/>
          <w:lang w:eastAsia="ru-RU"/>
        </w:rPr>
        <w:t>на 900 голов коров. В хозяйстве 900 коров. По данным лаборатории в данном хозяйстве процент коров с субклиническим маститом достигает до 30%, что составляет 270 голов. Курс лечения одной головы препаратом «</w:t>
      </w:r>
      <w:proofErr w:type="spellStart"/>
      <w:r w:rsidRPr="00AA31DF">
        <w:rPr>
          <w:sz w:val="28"/>
          <w:lang w:eastAsia="ru-RU"/>
        </w:rPr>
        <w:t>Виватон</w:t>
      </w:r>
      <w:proofErr w:type="spellEnd"/>
      <w:r w:rsidRPr="00AA31DF">
        <w:rPr>
          <w:sz w:val="28"/>
          <w:lang w:eastAsia="ru-RU"/>
        </w:rPr>
        <w:t>» стоит 400 рублей.</w:t>
      </w:r>
    </w:p>
    <w:p w:rsidR="00CA4D7B" w:rsidRPr="00AA31DF" w:rsidRDefault="00CA4D7B" w:rsidP="00CA4D7B">
      <w:pPr>
        <w:widowControl w:val="0"/>
        <w:autoSpaceDE w:val="0"/>
        <w:autoSpaceDN w:val="0"/>
        <w:adjustRightInd w:val="0"/>
        <w:spacing w:line="360" w:lineRule="auto"/>
        <w:ind w:firstLine="708"/>
        <w:rPr>
          <w:sz w:val="28"/>
          <w:lang w:eastAsia="ru-RU"/>
        </w:rPr>
      </w:pPr>
      <w:r w:rsidRPr="00AA31DF">
        <w:rPr>
          <w:sz w:val="28"/>
          <w:lang w:eastAsia="ru-RU"/>
        </w:rPr>
        <w:t>Затраты на лечение в хозяйстве составят:</w:t>
      </w:r>
    </w:p>
    <w:p w:rsidR="00CA4D7B" w:rsidRPr="00AA31DF" w:rsidRDefault="00CA4D7B" w:rsidP="00CA4D7B">
      <w:pPr>
        <w:widowControl w:val="0"/>
        <w:autoSpaceDE w:val="0"/>
        <w:autoSpaceDN w:val="0"/>
        <w:adjustRightInd w:val="0"/>
        <w:spacing w:line="360" w:lineRule="auto"/>
        <w:ind w:firstLine="708"/>
        <w:rPr>
          <w:sz w:val="28"/>
          <w:lang w:eastAsia="ru-RU"/>
        </w:rPr>
      </w:pPr>
      <w:r w:rsidRPr="00AA31DF">
        <w:rPr>
          <w:sz w:val="28"/>
          <w:lang w:eastAsia="ru-RU"/>
        </w:rPr>
        <w:t xml:space="preserve"> 270 гол</w:t>
      </w:r>
      <w:proofErr w:type="gramStart"/>
      <w:r w:rsidRPr="00AA31DF">
        <w:rPr>
          <w:sz w:val="28"/>
          <w:lang w:eastAsia="ru-RU"/>
        </w:rPr>
        <w:t>.</w:t>
      </w:r>
      <w:proofErr w:type="gramEnd"/>
      <w:r w:rsidRPr="00AA31DF">
        <w:rPr>
          <w:sz w:val="28"/>
          <w:lang w:eastAsia="ru-RU"/>
        </w:rPr>
        <w:t xml:space="preserve"> </w:t>
      </w:r>
      <w:proofErr w:type="gramStart"/>
      <w:r w:rsidRPr="00AA31DF">
        <w:rPr>
          <w:sz w:val="28"/>
          <w:lang w:eastAsia="ru-RU"/>
        </w:rPr>
        <w:t>х</w:t>
      </w:r>
      <w:proofErr w:type="gramEnd"/>
      <w:r w:rsidRPr="00AA31DF">
        <w:rPr>
          <w:sz w:val="28"/>
          <w:lang w:eastAsia="ru-RU"/>
        </w:rPr>
        <w:t xml:space="preserve"> 400 руб. = 108 000рублей. </w:t>
      </w:r>
    </w:p>
    <w:p w:rsidR="00CA4D7B" w:rsidRPr="00AA31DF" w:rsidRDefault="00CA4D7B" w:rsidP="00CA4D7B">
      <w:pPr>
        <w:widowControl w:val="0"/>
        <w:autoSpaceDE w:val="0"/>
        <w:autoSpaceDN w:val="0"/>
        <w:adjustRightInd w:val="0"/>
        <w:spacing w:line="360" w:lineRule="auto"/>
        <w:ind w:firstLine="708"/>
        <w:rPr>
          <w:sz w:val="28"/>
          <w:lang w:eastAsia="ru-RU"/>
        </w:rPr>
      </w:pPr>
      <w:r w:rsidRPr="00AA31DF">
        <w:rPr>
          <w:sz w:val="28"/>
          <w:lang w:eastAsia="ru-RU"/>
        </w:rPr>
        <w:t>Затраты при лечении антибиотиками на одну голову составляют 922 рубля. Затраты на лечение в хозяйстве составят: Затраты на лечение:</w:t>
      </w:r>
    </w:p>
    <w:p w:rsidR="00CA4D7B" w:rsidRPr="00AA31DF" w:rsidRDefault="00CA4D7B" w:rsidP="00CA4D7B">
      <w:pPr>
        <w:widowControl w:val="0"/>
        <w:autoSpaceDE w:val="0"/>
        <w:autoSpaceDN w:val="0"/>
        <w:adjustRightInd w:val="0"/>
        <w:spacing w:line="360" w:lineRule="auto"/>
        <w:ind w:firstLine="708"/>
        <w:rPr>
          <w:sz w:val="28"/>
          <w:lang w:eastAsia="ru-RU"/>
        </w:rPr>
      </w:pPr>
      <w:r w:rsidRPr="00AA31DF">
        <w:rPr>
          <w:sz w:val="28"/>
          <w:lang w:eastAsia="ru-RU"/>
        </w:rPr>
        <w:t xml:space="preserve"> 270 гол х 922 руб. = 248 940рублей. </w:t>
      </w:r>
    </w:p>
    <w:p w:rsidR="00CA4D7B" w:rsidRPr="00AA31DF" w:rsidRDefault="00CA4D7B" w:rsidP="00CA4D7B">
      <w:pPr>
        <w:widowControl w:val="0"/>
        <w:autoSpaceDE w:val="0"/>
        <w:autoSpaceDN w:val="0"/>
        <w:adjustRightInd w:val="0"/>
        <w:spacing w:line="360" w:lineRule="auto"/>
        <w:ind w:firstLine="708"/>
        <w:rPr>
          <w:sz w:val="28"/>
          <w:lang w:eastAsia="ru-RU"/>
        </w:rPr>
      </w:pPr>
      <w:r w:rsidRPr="00AA31DF">
        <w:rPr>
          <w:sz w:val="28"/>
          <w:lang w:eastAsia="ru-RU"/>
        </w:rPr>
        <w:t xml:space="preserve">Ущерб от утилизации (браковки) молока из-за использования антибиотиков: </w:t>
      </w:r>
    </w:p>
    <w:p w:rsidR="00CA4D7B" w:rsidRPr="00AA31DF" w:rsidRDefault="00CA4D7B" w:rsidP="00CA4D7B">
      <w:pPr>
        <w:widowControl w:val="0"/>
        <w:autoSpaceDE w:val="0"/>
        <w:autoSpaceDN w:val="0"/>
        <w:adjustRightInd w:val="0"/>
        <w:spacing w:line="360" w:lineRule="auto"/>
        <w:ind w:firstLine="708"/>
        <w:rPr>
          <w:sz w:val="28"/>
          <w:lang w:eastAsia="ru-RU"/>
        </w:rPr>
      </w:pPr>
      <w:r w:rsidRPr="00AA31DF">
        <w:rPr>
          <w:sz w:val="28"/>
          <w:lang w:eastAsia="ru-RU"/>
        </w:rPr>
        <w:t xml:space="preserve">270гол х 15 л. (среднесуточный удой) х 5 дней х 12 руб. (стоимость 1 литра молока) = 243 000рублей. Всего затрат при лечении антибиотиками: 248 940руб. + 243 000руб. = 491 940рублей. </w:t>
      </w:r>
    </w:p>
    <w:p w:rsidR="00CA4D7B" w:rsidRPr="00AA31DF" w:rsidRDefault="00CA4D7B" w:rsidP="00CA4D7B">
      <w:pPr>
        <w:widowControl w:val="0"/>
        <w:autoSpaceDE w:val="0"/>
        <w:autoSpaceDN w:val="0"/>
        <w:adjustRightInd w:val="0"/>
        <w:spacing w:line="360" w:lineRule="auto"/>
        <w:ind w:firstLine="708"/>
        <w:rPr>
          <w:sz w:val="28"/>
          <w:lang w:eastAsia="ru-RU"/>
        </w:rPr>
      </w:pPr>
      <w:r w:rsidRPr="00AA31DF">
        <w:rPr>
          <w:sz w:val="28"/>
          <w:lang w:eastAsia="ru-RU"/>
        </w:rPr>
        <w:t>Экономическая эффективность лечения препаратом «</w:t>
      </w:r>
      <w:proofErr w:type="spellStart"/>
      <w:r w:rsidRPr="00AA31DF">
        <w:rPr>
          <w:sz w:val="28"/>
          <w:lang w:eastAsia="ru-RU"/>
        </w:rPr>
        <w:t>Виватон</w:t>
      </w:r>
      <w:proofErr w:type="spellEnd"/>
      <w:r w:rsidRPr="00AA31DF">
        <w:rPr>
          <w:sz w:val="28"/>
          <w:lang w:eastAsia="ru-RU"/>
        </w:rPr>
        <w:t>» по хозяйству: 491 940руб. (лечение антибиотиками) – 108 000руб. (лечение препаратом «</w:t>
      </w:r>
      <w:proofErr w:type="spellStart"/>
      <w:r w:rsidRPr="00AA31DF">
        <w:rPr>
          <w:sz w:val="28"/>
          <w:lang w:eastAsia="ru-RU"/>
        </w:rPr>
        <w:t>Виватон</w:t>
      </w:r>
      <w:proofErr w:type="spellEnd"/>
      <w:r w:rsidRPr="00AA31DF">
        <w:rPr>
          <w:sz w:val="28"/>
          <w:lang w:eastAsia="ru-RU"/>
        </w:rPr>
        <w:t>») = 383 940рублей.</w:t>
      </w:r>
    </w:p>
    <w:p w:rsidR="00CA4D7B" w:rsidRPr="00AA31DF" w:rsidRDefault="00CA4D7B" w:rsidP="00CA4D7B">
      <w:pPr>
        <w:widowControl w:val="0"/>
        <w:autoSpaceDE w:val="0"/>
        <w:autoSpaceDN w:val="0"/>
        <w:adjustRightInd w:val="0"/>
        <w:spacing w:line="360" w:lineRule="auto"/>
        <w:ind w:firstLine="708"/>
        <w:rPr>
          <w:sz w:val="28"/>
          <w:lang w:eastAsia="ru-RU"/>
        </w:rPr>
      </w:pPr>
      <w:r w:rsidRPr="00AA31DF">
        <w:rPr>
          <w:sz w:val="28"/>
          <w:lang w:eastAsia="ru-RU"/>
        </w:rPr>
        <w:t>Доля вымени с субклиническим маститом излечилась на 3-4 день лечения, а доля с клиническими признаками мастита излечилась на 7-12 день, в зависимости от тяжести заболевания. В ходе лечения валовый надой молока от этой группы коров увеличился на 28%. Расход препаратов на лечение субклинического и клинического мастита на одну долю вымени за курс лечения составил от 600 до 2000 мл в зависимости от тяжести заболевания. В суммарном выражении курс лечения одной доли в среднем составило 470 рублей. При лечении антибиотиками затраты на одну голову составляют 922 рубля и при этом есть ограничение на реализацию молока, а при лечении препаратами «</w:t>
      </w:r>
      <w:proofErr w:type="spellStart"/>
      <w:r w:rsidRPr="00AA31DF">
        <w:rPr>
          <w:sz w:val="28"/>
          <w:lang w:eastAsia="ru-RU"/>
        </w:rPr>
        <w:t>Виватон</w:t>
      </w:r>
      <w:proofErr w:type="spellEnd"/>
      <w:r w:rsidRPr="00AA31DF">
        <w:rPr>
          <w:sz w:val="28"/>
          <w:lang w:eastAsia="ru-RU"/>
        </w:rPr>
        <w:t xml:space="preserve">» ограничений нет, так как в его составе нет антибиотиков и она состоит из вытяжки лекарственных трав и в результате можно получить биологически чистое молоко. Анализ в начале лечения показал, что количество соматических клеток у больных коров доходит до 1,5 </w:t>
      </w:r>
      <w:proofErr w:type="gramStart"/>
      <w:r w:rsidRPr="00AA31DF">
        <w:rPr>
          <w:sz w:val="28"/>
          <w:lang w:eastAsia="ru-RU"/>
        </w:rPr>
        <w:t>млн</w:t>
      </w:r>
      <w:proofErr w:type="gramEnd"/>
      <w:r w:rsidRPr="00AA31DF">
        <w:rPr>
          <w:sz w:val="28"/>
          <w:lang w:eastAsia="ru-RU"/>
        </w:rPr>
        <w:t xml:space="preserve"> на 1 мл. молока, после лечения 90 тыс. – это уже </w:t>
      </w:r>
      <w:proofErr w:type="spellStart"/>
      <w:r w:rsidRPr="00AA31DF">
        <w:rPr>
          <w:sz w:val="28"/>
          <w:lang w:eastAsia="ru-RU"/>
        </w:rPr>
        <w:t>евростандарт</w:t>
      </w:r>
      <w:proofErr w:type="spellEnd"/>
      <w:r w:rsidRPr="00AA31DF">
        <w:rPr>
          <w:sz w:val="28"/>
          <w:lang w:eastAsia="ru-RU"/>
        </w:rPr>
        <w:t xml:space="preserve">. </w:t>
      </w:r>
    </w:p>
    <w:p w:rsidR="00CA4D7B" w:rsidRPr="00AA31DF" w:rsidRDefault="00CA4D7B" w:rsidP="00CA4D7B">
      <w:pPr>
        <w:widowControl w:val="0"/>
        <w:autoSpaceDE w:val="0"/>
        <w:autoSpaceDN w:val="0"/>
        <w:adjustRightInd w:val="0"/>
        <w:spacing w:line="360" w:lineRule="auto"/>
        <w:ind w:firstLine="708"/>
        <w:rPr>
          <w:sz w:val="28"/>
          <w:lang w:eastAsia="ru-RU"/>
        </w:rPr>
      </w:pPr>
      <w:r w:rsidRPr="00AA31DF">
        <w:rPr>
          <w:sz w:val="28"/>
          <w:lang w:eastAsia="ru-RU"/>
        </w:rPr>
        <w:t>Преимущества применения  препарата «</w:t>
      </w:r>
      <w:proofErr w:type="spellStart"/>
      <w:r w:rsidRPr="00AA31DF">
        <w:rPr>
          <w:sz w:val="28"/>
          <w:lang w:eastAsia="ru-RU"/>
        </w:rPr>
        <w:t>Виватон</w:t>
      </w:r>
      <w:proofErr w:type="spellEnd"/>
      <w:r w:rsidRPr="00AA31DF">
        <w:rPr>
          <w:sz w:val="28"/>
          <w:lang w:eastAsia="ru-RU"/>
        </w:rPr>
        <w:t>»:</w:t>
      </w:r>
    </w:p>
    <w:p w:rsidR="00CA4D7B" w:rsidRPr="00AA31DF" w:rsidRDefault="00CA4D7B" w:rsidP="00CA4D7B">
      <w:pPr>
        <w:widowControl w:val="0"/>
        <w:autoSpaceDE w:val="0"/>
        <w:autoSpaceDN w:val="0"/>
        <w:adjustRightInd w:val="0"/>
        <w:spacing w:line="360" w:lineRule="auto"/>
        <w:rPr>
          <w:sz w:val="28"/>
          <w:lang w:eastAsia="ru-RU"/>
        </w:rPr>
      </w:pPr>
      <w:r w:rsidRPr="00AA31DF">
        <w:rPr>
          <w:sz w:val="28"/>
          <w:lang w:eastAsia="ru-RU"/>
        </w:rPr>
        <w:t xml:space="preserve">1. Дешевле, чем лечение антибиотиками. </w:t>
      </w:r>
    </w:p>
    <w:p w:rsidR="00CA4D7B" w:rsidRPr="00AA31DF" w:rsidRDefault="00CA4D7B" w:rsidP="00CA4D7B">
      <w:pPr>
        <w:widowControl w:val="0"/>
        <w:autoSpaceDE w:val="0"/>
        <w:autoSpaceDN w:val="0"/>
        <w:adjustRightInd w:val="0"/>
        <w:spacing w:line="360" w:lineRule="auto"/>
        <w:rPr>
          <w:szCs w:val="24"/>
          <w:lang w:eastAsia="ru-RU"/>
        </w:rPr>
      </w:pPr>
      <w:r w:rsidRPr="00AA31DF">
        <w:rPr>
          <w:sz w:val="28"/>
          <w:lang w:eastAsia="ru-RU"/>
        </w:rPr>
        <w:t>2.Молоко действительно становится биологически чистым, диетическим продуктом, тогда как при лечении антибиотиками его вообще необходимо утилизировать.</w:t>
      </w:r>
    </w:p>
    <w:p w:rsidR="00CA4D7B" w:rsidRPr="00AA31DF" w:rsidRDefault="00CA4D7B" w:rsidP="00CA4D7B">
      <w:pPr>
        <w:widowControl w:val="0"/>
        <w:autoSpaceDE w:val="0"/>
        <w:autoSpaceDN w:val="0"/>
        <w:adjustRightInd w:val="0"/>
        <w:spacing w:line="360" w:lineRule="auto"/>
        <w:ind w:firstLine="708"/>
        <w:rPr>
          <w:sz w:val="28"/>
          <w:lang w:eastAsia="ru-RU"/>
        </w:rPr>
      </w:pPr>
      <w:r w:rsidRPr="00AA31DF">
        <w:rPr>
          <w:sz w:val="28"/>
          <w:lang w:eastAsia="ru-RU"/>
        </w:rPr>
        <w:t>Для анализа экономической эффективности от внедрения препарата «</w:t>
      </w:r>
      <w:proofErr w:type="spellStart"/>
      <w:r w:rsidRPr="00AA31DF">
        <w:rPr>
          <w:sz w:val="28"/>
          <w:lang w:eastAsia="ru-RU"/>
        </w:rPr>
        <w:t>Виватон</w:t>
      </w:r>
      <w:proofErr w:type="spellEnd"/>
      <w:r w:rsidRPr="00AA31DF">
        <w:rPr>
          <w:sz w:val="28"/>
          <w:lang w:eastAsia="ru-RU"/>
        </w:rPr>
        <w:t xml:space="preserve">» для профилактики мастита по производству молока рассмотрим структуру затрат. </w:t>
      </w:r>
    </w:p>
    <w:p w:rsidR="00CA4D7B" w:rsidRPr="00AA31DF" w:rsidRDefault="00CA4D7B" w:rsidP="00CA4D7B">
      <w:pPr>
        <w:widowControl w:val="0"/>
        <w:autoSpaceDE w:val="0"/>
        <w:autoSpaceDN w:val="0"/>
        <w:adjustRightInd w:val="0"/>
        <w:spacing w:line="240" w:lineRule="auto"/>
        <w:rPr>
          <w:b/>
          <w:szCs w:val="24"/>
          <w:lang w:eastAsia="ru-RU"/>
        </w:rPr>
      </w:pPr>
      <w:r w:rsidRPr="00AA31DF">
        <w:rPr>
          <w:szCs w:val="24"/>
          <w:lang w:eastAsia="ru-RU"/>
        </w:rPr>
        <w:t xml:space="preserve">Таблица </w:t>
      </w:r>
      <w:r>
        <w:rPr>
          <w:szCs w:val="24"/>
          <w:lang w:eastAsia="ru-RU"/>
        </w:rPr>
        <w:t>25</w:t>
      </w:r>
      <w:r w:rsidRPr="00AA31DF">
        <w:rPr>
          <w:szCs w:val="24"/>
          <w:lang w:eastAsia="ru-RU"/>
        </w:rPr>
        <w:t>-</w:t>
      </w:r>
      <w:r w:rsidRPr="00AA31DF">
        <w:rPr>
          <w:b/>
          <w:szCs w:val="24"/>
          <w:lang w:eastAsia="ru-RU"/>
        </w:rPr>
        <w:t>Состав и структура затрат от внедрения препарата «</w:t>
      </w:r>
      <w:proofErr w:type="spellStart"/>
      <w:r w:rsidRPr="00AA31DF">
        <w:rPr>
          <w:b/>
          <w:szCs w:val="24"/>
          <w:lang w:eastAsia="ru-RU"/>
        </w:rPr>
        <w:t>Виватон</w:t>
      </w:r>
      <w:proofErr w:type="spellEnd"/>
      <w:r w:rsidRPr="00AA31DF">
        <w:rPr>
          <w:b/>
          <w:szCs w:val="24"/>
          <w:lang w:eastAsia="ru-RU"/>
        </w:rPr>
        <w:t xml:space="preserve">» для профилактики мастита по производству молока </w:t>
      </w:r>
    </w:p>
    <w:tbl>
      <w:tblPr>
        <w:tblpPr w:leftFromText="180" w:rightFromText="180" w:vertAnchor="text" w:horzAnchor="margin" w:tblpX="108" w:tblpY="2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62"/>
        <w:gridCol w:w="1701"/>
        <w:gridCol w:w="1559"/>
      </w:tblGrid>
      <w:tr w:rsidR="00CA4D7B" w:rsidRPr="00CF3667" w:rsidTr="00C907C1">
        <w:tc>
          <w:tcPr>
            <w:tcW w:w="6062" w:type="dxa"/>
          </w:tcPr>
          <w:p w:rsidR="00CA4D7B" w:rsidRPr="00AA31DF" w:rsidRDefault="00CA4D7B" w:rsidP="00C907C1">
            <w:pPr>
              <w:widowControl w:val="0"/>
              <w:autoSpaceDE w:val="0"/>
              <w:autoSpaceDN w:val="0"/>
              <w:adjustRightInd w:val="0"/>
              <w:spacing w:line="240" w:lineRule="auto"/>
              <w:jc w:val="center"/>
              <w:rPr>
                <w:b/>
                <w:lang w:eastAsia="ru-RU"/>
              </w:rPr>
            </w:pPr>
            <w:r w:rsidRPr="00AA31DF">
              <w:rPr>
                <w:b/>
                <w:lang w:eastAsia="ru-RU"/>
              </w:rPr>
              <w:t>Показатель</w:t>
            </w:r>
          </w:p>
        </w:tc>
        <w:tc>
          <w:tcPr>
            <w:tcW w:w="1701" w:type="dxa"/>
          </w:tcPr>
          <w:p w:rsidR="00CA4D7B" w:rsidRPr="00AA31DF" w:rsidRDefault="00CA4D7B" w:rsidP="00C907C1">
            <w:pPr>
              <w:widowControl w:val="0"/>
              <w:autoSpaceDE w:val="0"/>
              <w:autoSpaceDN w:val="0"/>
              <w:adjustRightInd w:val="0"/>
              <w:spacing w:line="240" w:lineRule="auto"/>
              <w:jc w:val="center"/>
              <w:rPr>
                <w:b/>
                <w:lang w:eastAsia="ru-RU"/>
              </w:rPr>
            </w:pPr>
            <w:r w:rsidRPr="00CF3667">
              <w:rPr>
                <w:b/>
                <w:lang w:eastAsia="ru-RU"/>
              </w:rPr>
              <w:t>2016</w:t>
            </w:r>
            <w:r w:rsidRPr="00AA31DF">
              <w:rPr>
                <w:b/>
                <w:lang w:eastAsia="ru-RU"/>
              </w:rPr>
              <w:t xml:space="preserve"> г.</w:t>
            </w:r>
          </w:p>
        </w:tc>
        <w:tc>
          <w:tcPr>
            <w:tcW w:w="1559" w:type="dxa"/>
          </w:tcPr>
          <w:p w:rsidR="00CA4D7B" w:rsidRPr="00AA31DF" w:rsidRDefault="00CA4D7B" w:rsidP="00C907C1">
            <w:pPr>
              <w:widowControl w:val="0"/>
              <w:autoSpaceDE w:val="0"/>
              <w:autoSpaceDN w:val="0"/>
              <w:adjustRightInd w:val="0"/>
              <w:spacing w:line="240" w:lineRule="auto"/>
              <w:jc w:val="center"/>
              <w:rPr>
                <w:b/>
                <w:lang w:eastAsia="ru-RU"/>
              </w:rPr>
            </w:pPr>
            <w:r w:rsidRPr="00AA31DF">
              <w:rPr>
                <w:b/>
                <w:lang w:eastAsia="ru-RU"/>
              </w:rPr>
              <w:t xml:space="preserve">План </w:t>
            </w:r>
          </w:p>
        </w:tc>
      </w:tr>
      <w:tr w:rsidR="00CA4D7B" w:rsidRPr="00CF3667" w:rsidTr="00C907C1">
        <w:tc>
          <w:tcPr>
            <w:tcW w:w="6062" w:type="dxa"/>
          </w:tcPr>
          <w:p w:rsidR="00CA4D7B" w:rsidRPr="00AA31DF" w:rsidRDefault="00CA4D7B" w:rsidP="00C907C1">
            <w:pPr>
              <w:widowControl w:val="0"/>
              <w:autoSpaceDE w:val="0"/>
              <w:autoSpaceDN w:val="0"/>
              <w:adjustRightInd w:val="0"/>
              <w:spacing w:line="240" w:lineRule="auto"/>
              <w:rPr>
                <w:lang w:eastAsia="ru-RU"/>
              </w:rPr>
            </w:pPr>
            <w:r w:rsidRPr="00AA31DF">
              <w:rPr>
                <w:lang w:eastAsia="ru-RU"/>
              </w:rPr>
              <w:t>Оплата труда с отчислениями</w:t>
            </w:r>
            <w:r w:rsidRPr="00CF3667">
              <w:rPr>
                <w:lang w:eastAsia="ru-RU"/>
              </w:rPr>
              <w:t xml:space="preserve"> тыс. </w:t>
            </w:r>
            <w:proofErr w:type="spellStart"/>
            <w:r w:rsidRPr="00CF3667">
              <w:rPr>
                <w:lang w:eastAsia="ru-RU"/>
              </w:rPr>
              <w:t>руб</w:t>
            </w:r>
            <w:proofErr w:type="spellEnd"/>
          </w:p>
        </w:tc>
        <w:tc>
          <w:tcPr>
            <w:tcW w:w="1701" w:type="dxa"/>
            <w:vAlign w:val="center"/>
          </w:tcPr>
          <w:p w:rsidR="00CA4D7B" w:rsidRPr="00AA31DF" w:rsidRDefault="00CA4D7B" w:rsidP="00C907C1">
            <w:pPr>
              <w:widowControl w:val="0"/>
              <w:autoSpaceDE w:val="0"/>
              <w:autoSpaceDN w:val="0"/>
              <w:adjustRightInd w:val="0"/>
              <w:spacing w:line="240" w:lineRule="auto"/>
              <w:jc w:val="right"/>
              <w:rPr>
                <w:lang w:eastAsia="ru-RU"/>
              </w:rPr>
            </w:pPr>
            <w:r w:rsidRPr="00CF3667">
              <w:rPr>
                <w:szCs w:val="24"/>
              </w:rPr>
              <w:t>49276</w:t>
            </w:r>
          </w:p>
        </w:tc>
        <w:tc>
          <w:tcPr>
            <w:tcW w:w="1559" w:type="dxa"/>
            <w:vAlign w:val="center"/>
          </w:tcPr>
          <w:p w:rsidR="00CA4D7B" w:rsidRPr="00AA31DF" w:rsidRDefault="00CA4D7B" w:rsidP="00C907C1">
            <w:pPr>
              <w:widowControl w:val="0"/>
              <w:autoSpaceDE w:val="0"/>
              <w:autoSpaceDN w:val="0"/>
              <w:adjustRightInd w:val="0"/>
              <w:spacing w:line="240" w:lineRule="auto"/>
              <w:jc w:val="right"/>
              <w:rPr>
                <w:lang w:eastAsia="ru-RU"/>
              </w:rPr>
            </w:pPr>
            <w:r w:rsidRPr="00CF3667">
              <w:rPr>
                <w:lang w:eastAsia="ru-RU"/>
              </w:rPr>
              <w:t>49305</w:t>
            </w:r>
          </w:p>
        </w:tc>
      </w:tr>
      <w:tr w:rsidR="00CA4D7B" w:rsidRPr="00CF3667" w:rsidTr="00C907C1">
        <w:tc>
          <w:tcPr>
            <w:tcW w:w="6062" w:type="dxa"/>
          </w:tcPr>
          <w:p w:rsidR="00CA4D7B" w:rsidRPr="00AA31DF" w:rsidRDefault="00CA4D7B" w:rsidP="00C907C1">
            <w:pPr>
              <w:widowControl w:val="0"/>
              <w:autoSpaceDE w:val="0"/>
              <w:autoSpaceDN w:val="0"/>
              <w:adjustRightInd w:val="0"/>
              <w:spacing w:line="240" w:lineRule="auto"/>
              <w:rPr>
                <w:lang w:eastAsia="ru-RU"/>
              </w:rPr>
            </w:pPr>
            <w:r w:rsidRPr="00AA31DF">
              <w:rPr>
                <w:lang w:eastAsia="ru-RU"/>
              </w:rPr>
              <w:t>Корма</w:t>
            </w:r>
            <w:r w:rsidRPr="00CF3667">
              <w:rPr>
                <w:lang w:eastAsia="ru-RU"/>
              </w:rPr>
              <w:t xml:space="preserve">  тыс. </w:t>
            </w:r>
            <w:proofErr w:type="spellStart"/>
            <w:r w:rsidRPr="00CF3667">
              <w:rPr>
                <w:lang w:eastAsia="ru-RU"/>
              </w:rPr>
              <w:t>руб</w:t>
            </w:r>
            <w:proofErr w:type="spellEnd"/>
          </w:p>
        </w:tc>
        <w:tc>
          <w:tcPr>
            <w:tcW w:w="1701" w:type="dxa"/>
            <w:vAlign w:val="center"/>
          </w:tcPr>
          <w:p w:rsidR="00CA4D7B" w:rsidRPr="00AA31DF" w:rsidRDefault="00CA4D7B" w:rsidP="00C907C1">
            <w:pPr>
              <w:widowControl w:val="0"/>
              <w:autoSpaceDE w:val="0"/>
              <w:autoSpaceDN w:val="0"/>
              <w:adjustRightInd w:val="0"/>
              <w:spacing w:line="240" w:lineRule="auto"/>
              <w:jc w:val="right"/>
              <w:rPr>
                <w:lang w:eastAsia="ru-RU"/>
              </w:rPr>
            </w:pPr>
            <w:r w:rsidRPr="00CF3667">
              <w:rPr>
                <w:szCs w:val="24"/>
              </w:rPr>
              <w:t>46327</w:t>
            </w:r>
          </w:p>
        </w:tc>
        <w:tc>
          <w:tcPr>
            <w:tcW w:w="1559" w:type="dxa"/>
          </w:tcPr>
          <w:p w:rsidR="00CA4D7B" w:rsidRPr="00AA31DF" w:rsidRDefault="00CA4D7B" w:rsidP="00C907C1">
            <w:pPr>
              <w:widowControl w:val="0"/>
              <w:autoSpaceDE w:val="0"/>
              <w:autoSpaceDN w:val="0"/>
              <w:adjustRightInd w:val="0"/>
              <w:spacing w:line="240" w:lineRule="auto"/>
              <w:jc w:val="right"/>
              <w:rPr>
                <w:lang w:eastAsia="ru-RU"/>
              </w:rPr>
            </w:pPr>
            <w:r w:rsidRPr="00CF3667">
              <w:rPr>
                <w:szCs w:val="24"/>
              </w:rPr>
              <w:t>46327</w:t>
            </w:r>
          </w:p>
        </w:tc>
      </w:tr>
      <w:tr w:rsidR="00CA4D7B" w:rsidRPr="00CF3667" w:rsidTr="00C907C1">
        <w:tc>
          <w:tcPr>
            <w:tcW w:w="6062" w:type="dxa"/>
          </w:tcPr>
          <w:p w:rsidR="00CA4D7B" w:rsidRPr="00AA31DF" w:rsidRDefault="00CA4D7B" w:rsidP="00C907C1">
            <w:pPr>
              <w:widowControl w:val="0"/>
              <w:autoSpaceDE w:val="0"/>
              <w:autoSpaceDN w:val="0"/>
              <w:adjustRightInd w:val="0"/>
              <w:spacing w:line="240" w:lineRule="auto"/>
              <w:rPr>
                <w:lang w:eastAsia="ru-RU"/>
              </w:rPr>
            </w:pPr>
            <w:r w:rsidRPr="00AA31DF">
              <w:rPr>
                <w:lang w:eastAsia="ru-RU"/>
              </w:rPr>
              <w:t>Содержание основных средств</w:t>
            </w:r>
            <w:r w:rsidRPr="00CF3667">
              <w:rPr>
                <w:lang w:eastAsia="ru-RU"/>
              </w:rPr>
              <w:t xml:space="preserve">  тыс. </w:t>
            </w:r>
            <w:proofErr w:type="spellStart"/>
            <w:r w:rsidRPr="00CF3667">
              <w:rPr>
                <w:lang w:eastAsia="ru-RU"/>
              </w:rPr>
              <w:t>руб</w:t>
            </w:r>
            <w:proofErr w:type="spellEnd"/>
          </w:p>
        </w:tc>
        <w:tc>
          <w:tcPr>
            <w:tcW w:w="1701" w:type="dxa"/>
            <w:vAlign w:val="center"/>
          </w:tcPr>
          <w:p w:rsidR="00CA4D7B" w:rsidRPr="00AA31DF" w:rsidRDefault="00CA4D7B" w:rsidP="00C907C1">
            <w:pPr>
              <w:widowControl w:val="0"/>
              <w:autoSpaceDE w:val="0"/>
              <w:autoSpaceDN w:val="0"/>
              <w:adjustRightInd w:val="0"/>
              <w:spacing w:line="240" w:lineRule="auto"/>
              <w:jc w:val="right"/>
              <w:rPr>
                <w:lang w:eastAsia="ru-RU"/>
              </w:rPr>
            </w:pPr>
            <w:r w:rsidRPr="00CF3667">
              <w:rPr>
                <w:szCs w:val="24"/>
              </w:rPr>
              <w:t>35859</w:t>
            </w:r>
          </w:p>
        </w:tc>
        <w:tc>
          <w:tcPr>
            <w:tcW w:w="1559" w:type="dxa"/>
            <w:vAlign w:val="center"/>
          </w:tcPr>
          <w:p w:rsidR="00CA4D7B" w:rsidRPr="00AA31DF" w:rsidRDefault="00CA4D7B" w:rsidP="00C907C1">
            <w:pPr>
              <w:widowControl w:val="0"/>
              <w:autoSpaceDE w:val="0"/>
              <w:autoSpaceDN w:val="0"/>
              <w:adjustRightInd w:val="0"/>
              <w:spacing w:line="240" w:lineRule="auto"/>
              <w:jc w:val="right"/>
              <w:rPr>
                <w:lang w:eastAsia="ru-RU"/>
              </w:rPr>
            </w:pPr>
            <w:r w:rsidRPr="00CF3667">
              <w:rPr>
                <w:szCs w:val="24"/>
              </w:rPr>
              <w:t>35814</w:t>
            </w:r>
          </w:p>
        </w:tc>
      </w:tr>
      <w:tr w:rsidR="00CA4D7B" w:rsidRPr="00CF3667" w:rsidTr="00C907C1">
        <w:tc>
          <w:tcPr>
            <w:tcW w:w="6062" w:type="dxa"/>
          </w:tcPr>
          <w:p w:rsidR="00CA4D7B" w:rsidRPr="00AA31DF" w:rsidRDefault="00CA4D7B" w:rsidP="00C907C1">
            <w:pPr>
              <w:widowControl w:val="0"/>
              <w:autoSpaceDE w:val="0"/>
              <w:autoSpaceDN w:val="0"/>
              <w:adjustRightInd w:val="0"/>
              <w:spacing w:line="240" w:lineRule="auto"/>
              <w:rPr>
                <w:lang w:eastAsia="ru-RU"/>
              </w:rPr>
            </w:pPr>
            <w:r w:rsidRPr="00AA31DF">
              <w:rPr>
                <w:lang w:eastAsia="ru-RU"/>
              </w:rPr>
              <w:t>Всего затрат</w:t>
            </w:r>
            <w:r w:rsidRPr="00CF3667">
              <w:rPr>
                <w:lang w:eastAsia="ru-RU"/>
              </w:rPr>
              <w:t xml:space="preserve">  тыс. </w:t>
            </w:r>
            <w:proofErr w:type="spellStart"/>
            <w:r w:rsidRPr="00CF3667">
              <w:rPr>
                <w:lang w:eastAsia="ru-RU"/>
              </w:rPr>
              <w:t>руб</w:t>
            </w:r>
            <w:proofErr w:type="spellEnd"/>
          </w:p>
        </w:tc>
        <w:tc>
          <w:tcPr>
            <w:tcW w:w="1701" w:type="dxa"/>
            <w:vAlign w:val="center"/>
          </w:tcPr>
          <w:p w:rsidR="00CA4D7B" w:rsidRPr="00AA31DF" w:rsidRDefault="00CA4D7B" w:rsidP="00C907C1">
            <w:pPr>
              <w:widowControl w:val="0"/>
              <w:autoSpaceDE w:val="0"/>
              <w:autoSpaceDN w:val="0"/>
              <w:adjustRightInd w:val="0"/>
              <w:spacing w:line="240" w:lineRule="auto"/>
              <w:jc w:val="right"/>
              <w:rPr>
                <w:lang w:eastAsia="ru-RU"/>
              </w:rPr>
            </w:pPr>
            <w:r w:rsidRPr="00CF3667">
              <w:rPr>
                <w:szCs w:val="24"/>
              </w:rPr>
              <w:t>131462</w:t>
            </w:r>
          </w:p>
        </w:tc>
        <w:tc>
          <w:tcPr>
            <w:tcW w:w="1559" w:type="dxa"/>
            <w:vAlign w:val="center"/>
          </w:tcPr>
          <w:p w:rsidR="00CA4D7B" w:rsidRPr="00AA31DF" w:rsidRDefault="00CA4D7B" w:rsidP="00C907C1">
            <w:pPr>
              <w:widowControl w:val="0"/>
              <w:autoSpaceDE w:val="0"/>
              <w:autoSpaceDN w:val="0"/>
              <w:adjustRightInd w:val="0"/>
              <w:spacing w:line="240" w:lineRule="auto"/>
              <w:jc w:val="right"/>
              <w:rPr>
                <w:lang w:eastAsia="ru-RU"/>
              </w:rPr>
            </w:pPr>
            <w:r w:rsidRPr="00CF3667">
              <w:rPr>
                <w:szCs w:val="24"/>
              </w:rPr>
              <w:t>131452</w:t>
            </w:r>
          </w:p>
        </w:tc>
      </w:tr>
    </w:tbl>
    <w:p w:rsidR="00CA4D7B" w:rsidRDefault="00CA4D7B" w:rsidP="00CA4D7B">
      <w:pPr>
        <w:widowControl w:val="0"/>
        <w:autoSpaceDE w:val="0"/>
        <w:autoSpaceDN w:val="0"/>
        <w:adjustRightInd w:val="0"/>
        <w:spacing w:line="240" w:lineRule="auto"/>
        <w:rPr>
          <w:sz w:val="28"/>
          <w:lang w:eastAsia="ru-RU"/>
        </w:rPr>
      </w:pPr>
      <w:r>
        <w:rPr>
          <w:sz w:val="28"/>
          <w:lang w:eastAsia="ru-RU"/>
        </w:rPr>
        <w:tab/>
        <w:t xml:space="preserve">Анализируя таблицу 25, что затраты на использование </w:t>
      </w:r>
      <w:proofErr w:type="spellStart"/>
      <w:r>
        <w:rPr>
          <w:sz w:val="28"/>
          <w:lang w:eastAsia="ru-RU"/>
        </w:rPr>
        <w:t>препората</w:t>
      </w:r>
      <w:proofErr w:type="spellEnd"/>
      <w:r>
        <w:rPr>
          <w:sz w:val="28"/>
          <w:lang w:eastAsia="ru-RU"/>
        </w:rPr>
        <w:t xml:space="preserve"> «</w:t>
      </w:r>
      <w:proofErr w:type="spellStart"/>
      <w:r>
        <w:rPr>
          <w:sz w:val="28"/>
          <w:lang w:eastAsia="ru-RU"/>
        </w:rPr>
        <w:t>Ваввитон</w:t>
      </w:r>
      <w:proofErr w:type="spellEnd"/>
      <w:r>
        <w:rPr>
          <w:sz w:val="28"/>
          <w:lang w:eastAsia="ru-RU"/>
        </w:rPr>
        <w:t>» не значительны, а эффект от него введения убережет от дополнительных потерь и в следствии увеличении выручки.</w:t>
      </w:r>
    </w:p>
    <w:p w:rsidR="00CA4D7B" w:rsidRPr="00AA31DF" w:rsidRDefault="00CA4D7B" w:rsidP="00CA4D7B">
      <w:pPr>
        <w:widowControl w:val="0"/>
        <w:autoSpaceDE w:val="0"/>
        <w:autoSpaceDN w:val="0"/>
        <w:adjustRightInd w:val="0"/>
        <w:spacing w:line="240" w:lineRule="auto"/>
        <w:rPr>
          <w:sz w:val="28"/>
          <w:lang w:eastAsia="ru-RU"/>
        </w:rPr>
      </w:pPr>
    </w:p>
    <w:p w:rsidR="00CA4D7B" w:rsidRPr="00AA31DF" w:rsidRDefault="00CA4D7B" w:rsidP="00CA4D7B">
      <w:pPr>
        <w:widowControl w:val="0"/>
        <w:autoSpaceDE w:val="0"/>
        <w:autoSpaceDN w:val="0"/>
        <w:adjustRightInd w:val="0"/>
        <w:spacing w:line="240" w:lineRule="auto"/>
        <w:rPr>
          <w:b/>
          <w:szCs w:val="24"/>
          <w:lang w:eastAsia="ru-RU"/>
        </w:rPr>
      </w:pPr>
      <w:r w:rsidRPr="00AA31DF">
        <w:rPr>
          <w:szCs w:val="24"/>
          <w:lang w:eastAsia="ru-RU"/>
        </w:rPr>
        <w:t xml:space="preserve">Таблица </w:t>
      </w:r>
      <w:r>
        <w:rPr>
          <w:szCs w:val="24"/>
          <w:lang w:eastAsia="ru-RU"/>
        </w:rPr>
        <w:t>26</w:t>
      </w:r>
      <w:r w:rsidRPr="00AA31DF">
        <w:rPr>
          <w:szCs w:val="24"/>
          <w:lang w:eastAsia="ru-RU"/>
        </w:rPr>
        <w:t xml:space="preserve">- </w:t>
      </w:r>
      <w:r w:rsidRPr="00AA31DF">
        <w:rPr>
          <w:b/>
          <w:szCs w:val="24"/>
          <w:lang w:eastAsia="ru-RU"/>
        </w:rPr>
        <w:t>Экономическая эффективность от внедрения препарата «</w:t>
      </w:r>
      <w:proofErr w:type="spellStart"/>
      <w:r w:rsidRPr="00AA31DF">
        <w:rPr>
          <w:b/>
          <w:szCs w:val="24"/>
          <w:lang w:eastAsia="ru-RU"/>
        </w:rPr>
        <w:t>Виватон</w:t>
      </w:r>
      <w:proofErr w:type="spellEnd"/>
      <w:r w:rsidRPr="00AA31DF">
        <w:rPr>
          <w:b/>
          <w:szCs w:val="24"/>
          <w:lang w:eastAsia="ru-RU"/>
        </w:rPr>
        <w:t xml:space="preserve">» для профилактики мастита по производству молока </w:t>
      </w:r>
    </w:p>
    <w:tbl>
      <w:tblPr>
        <w:tblpPr w:leftFromText="180" w:rightFromText="180" w:vertAnchor="text" w:horzAnchor="margin" w:tblpX="108" w:tblpY="2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62"/>
        <w:gridCol w:w="1701"/>
        <w:gridCol w:w="1559"/>
      </w:tblGrid>
      <w:tr w:rsidR="00CA4D7B" w:rsidRPr="00CF3667" w:rsidTr="00C907C1">
        <w:tc>
          <w:tcPr>
            <w:tcW w:w="6062" w:type="dxa"/>
          </w:tcPr>
          <w:p w:rsidR="00CA4D7B" w:rsidRPr="00AA31DF" w:rsidRDefault="00CA4D7B" w:rsidP="00C907C1">
            <w:pPr>
              <w:widowControl w:val="0"/>
              <w:autoSpaceDE w:val="0"/>
              <w:autoSpaceDN w:val="0"/>
              <w:adjustRightInd w:val="0"/>
              <w:spacing w:line="240" w:lineRule="auto"/>
              <w:jc w:val="center"/>
              <w:rPr>
                <w:b/>
                <w:lang w:eastAsia="ru-RU"/>
              </w:rPr>
            </w:pPr>
            <w:r w:rsidRPr="00AA31DF">
              <w:rPr>
                <w:b/>
                <w:lang w:eastAsia="ru-RU"/>
              </w:rPr>
              <w:t>Показатель</w:t>
            </w:r>
          </w:p>
        </w:tc>
        <w:tc>
          <w:tcPr>
            <w:tcW w:w="1701" w:type="dxa"/>
          </w:tcPr>
          <w:p w:rsidR="00CA4D7B" w:rsidRPr="00AA31DF" w:rsidRDefault="00CA4D7B" w:rsidP="00C907C1">
            <w:pPr>
              <w:widowControl w:val="0"/>
              <w:autoSpaceDE w:val="0"/>
              <w:autoSpaceDN w:val="0"/>
              <w:adjustRightInd w:val="0"/>
              <w:spacing w:line="240" w:lineRule="auto"/>
              <w:jc w:val="center"/>
              <w:rPr>
                <w:b/>
                <w:lang w:eastAsia="ru-RU"/>
              </w:rPr>
            </w:pPr>
            <w:r w:rsidRPr="00AA31DF">
              <w:rPr>
                <w:b/>
                <w:lang w:eastAsia="ru-RU"/>
              </w:rPr>
              <w:t>201</w:t>
            </w:r>
            <w:r w:rsidRPr="00CF3667">
              <w:rPr>
                <w:b/>
                <w:lang w:eastAsia="ru-RU"/>
              </w:rPr>
              <w:t>6</w:t>
            </w:r>
            <w:r w:rsidRPr="00AA31DF">
              <w:rPr>
                <w:b/>
                <w:lang w:eastAsia="ru-RU"/>
              </w:rPr>
              <w:t xml:space="preserve"> г.</w:t>
            </w:r>
          </w:p>
        </w:tc>
        <w:tc>
          <w:tcPr>
            <w:tcW w:w="1559" w:type="dxa"/>
          </w:tcPr>
          <w:p w:rsidR="00CA4D7B" w:rsidRPr="00AA31DF" w:rsidRDefault="00CA4D7B" w:rsidP="00C907C1">
            <w:pPr>
              <w:widowControl w:val="0"/>
              <w:autoSpaceDE w:val="0"/>
              <w:autoSpaceDN w:val="0"/>
              <w:adjustRightInd w:val="0"/>
              <w:spacing w:line="240" w:lineRule="auto"/>
              <w:jc w:val="center"/>
              <w:rPr>
                <w:b/>
                <w:lang w:eastAsia="ru-RU"/>
              </w:rPr>
            </w:pPr>
            <w:r w:rsidRPr="00AA31DF">
              <w:rPr>
                <w:b/>
                <w:lang w:eastAsia="ru-RU"/>
              </w:rPr>
              <w:t xml:space="preserve">План </w:t>
            </w:r>
          </w:p>
        </w:tc>
      </w:tr>
      <w:tr w:rsidR="00CA4D7B" w:rsidRPr="00CF3667" w:rsidTr="00C907C1">
        <w:tc>
          <w:tcPr>
            <w:tcW w:w="6062" w:type="dxa"/>
          </w:tcPr>
          <w:p w:rsidR="00CA4D7B" w:rsidRPr="00AA31DF" w:rsidRDefault="00CA4D7B" w:rsidP="00C907C1">
            <w:pPr>
              <w:widowControl w:val="0"/>
              <w:autoSpaceDE w:val="0"/>
              <w:autoSpaceDN w:val="0"/>
              <w:adjustRightInd w:val="0"/>
              <w:spacing w:line="240" w:lineRule="auto"/>
              <w:rPr>
                <w:lang w:eastAsia="ru-RU"/>
              </w:rPr>
            </w:pPr>
            <w:r w:rsidRPr="00AA31DF">
              <w:rPr>
                <w:lang w:eastAsia="ru-RU"/>
              </w:rPr>
              <w:t>Объём производства, ц</w:t>
            </w:r>
          </w:p>
        </w:tc>
        <w:tc>
          <w:tcPr>
            <w:tcW w:w="1701" w:type="dxa"/>
            <w:vAlign w:val="center"/>
          </w:tcPr>
          <w:p w:rsidR="00CA4D7B" w:rsidRPr="00CF3667" w:rsidRDefault="00CA4D7B" w:rsidP="00C907C1">
            <w:pPr>
              <w:spacing w:line="240" w:lineRule="auto"/>
              <w:contextualSpacing/>
              <w:jc w:val="right"/>
              <w:rPr>
                <w:szCs w:val="24"/>
              </w:rPr>
            </w:pPr>
            <w:r w:rsidRPr="00CF3667">
              <w:rPr>
                <w:szCs w:val="24"/>
              </w:rPr>
              <w:t>59140</w:t>
            </w:r>
          </w:p>
        </w:tc>
        <w:tc>
          <w:tcPr>
            <w:tcW w:w="1559" w:type="dxa"/>
          </w:tcPr>
          <w:p w:rsidR="00CA4D7B" w:rsidRPr="00AA31DF" w:rsidRDefault="00CA4D7B" w:rsidP="00C907C1">
            <w:pPr>
              <w:widowControl w:val="0"/>
              <w:autoSpaceDE w:val="0"/>
              <w:autoSpaceDN w:val="0"/>
              <w:adjustRightInd w:val="0"/>
              <w:spacing w:line="240" w:lineRule="auto"/>
              <w:jc w:val="right"/>
              <w:rPr>
                <w:lang w:eastAsia="ru-RU"/>
              </w:rPr>
            </w:pPr>
            <w:r w:rsidRPr="00CF3667">
              <w:rPr>
                <w:lang w:eastAsia="ru-RU"/>
              </w:rPr>
              <w:t>60839</w:t>
            </w:r>
          </w:p>
        </w:tc>
      </w:tr>
      <w:tr w:rsidR="00CA4D7B" w:rsidRPr="00CF3667" w:rsidTr="00C907C1">
        <w:tc>
          <w:tcPr>
            <w:tcW w:w="6062" w:type="dxa"/>
          </w:tcPr>
          <w:p w:rsidR="00CA4D7B" w:rsidRPr="00AA31DF" w:rsidRDefault="00CA4D7B" w:rsidP="00C907C1">
            <w:pPr>
              <w:widowControl w:val="0"/>
              <w:autoSpaceDE w:val="0"/>
              <w:autoSpaceDN w:val="0"/>
              <w:adjustRightInd w:val="0"/>
              <w:spacing w:line="240" w:lineRule="auto"/>
              <w:rPr>
                <w:lang w:eastAsia="ru-RU"/>
              </w:rPr>
            </w:pPr>
            <w:r w:rsidRPr="00AA31DF">
              <w:rPr>
                <w:lang w:eastAsia="ru-RU"/>
              </w:rPr>
              <w:t>Объём реализации, ц</w:t>
            </w:r>
          </w:p>
        </w:tc>
        <w:tc>
          <w:tcPr>
            <w:tcW w:w="1701" w:type="dxa"/>
            <w:vAlign w:val="center"/>
          </w:tcPr>
          <w:p w:rsidR="00CA4D7B" w:rsidRPr="00CF3667" w:rsidRDefault="00CA4D7B" w:rsidP="00C907C1">
            <w:pPr>
              <w:spacing w:line="240" w:lineRule="auto"/>
              <w:contextualSpacing/>
              <w:jc w:val="right"/>
              <w:rPr>
                <w:szCs w:val="24"/>
              </w:rPr>
            </w:pPr>
            <w:r w:rsidRPr="00CF3667">
              <w:rPr>
                <w:szCs w:val="24"/>
              </w:rPr>
              <w:t>53813</w:t>
            </w:r>
          </w:p>
        </w:tc>
        <w:tc>
          <w:tcPr>
            <w:tcW w:w="1559" w:type="dxa"/>
          </w:tcPr>
          <w:p w:rsidR="00CA4D7B" w:rsidRPr="00AA31DF" w:rsidRDefault="00CA4D7B" w:rsidP="00C907C1">
            <w:pPr>
              <w:widowControl w:val="0"/>
              <w:autoSpaceDE w:val="0"/>
              <w:autoSpaceDN w:val="0"/>
              <w:adjustRightInd w:val="0"/>
              <w:spacing w:line="240" w:lineRule="auto"/>
              <w:jc w:val="right"/>
              <w:rPr>
                <w:lang w:eastAsia="ru-RU"/>
              </w:rPr>
            </w:pPr>
            <w:r w:rsidRPr="00CF3667">
              <w:rPr>
                <w:lang w:eastAsia="ru-RU"/>
              </w:rPr>
              <w:t>58257</w:t>
            </w:r>
          </w:p>
        </w:tc>
      </w:tr>
      <w:tr w:rsidR="00CA4D7B" w:rsidRPr="00CF3667" w:rsidTr="00C907C1">
        <w:tc>
          <w:tcPr>
            <w:tcW w:w="6062" w:type="dxa"/>
          </w:tcPr>
          <w:p w:rsidR="00CA4D7B" w:rsidRPr="00AA31DF" w:rsidRDefault="00CA4D7B" w:rsidP="00C907C1">
            <w:pPr>
              <w:widowControl w:val="0"/>
              <w:autoSpaceDE w:val="0"/>
              <w:autoSpaceDN w:val="0"/>
              <w:adjustRightInd w:val="0"/>
              <w:spacing w:line="240" w:lineRule="auto"/>
              <w:rPr>
                <w:lang w:eastAsia="ru-RU"/>
              </w:rPr>
            </w:pPr>
            <w:r w:rsidRPr="00AA31DF">
              <w:rPr>
                <w:lang w:eastAsia="ru-RU"/>
              </w:rPr>
              <w:t>Цена реализации 1 ц молока</w:t>
            </w:r>
          </w:p>
        </w:tc>
        <w:tc>
          <w:tcPr>
            <w:tcW w:w="1701" w:type="dxa"/>
          </w:tcPr>
          <w:p w:rsidR="00CA4D7B" w:rsidRPr="008354FC" w:rsidRDefault="00CA4D7B" w:rsidP="00C907C1">
            <w:pPr>
              <w:widowControl w:val="0"/>
              <w:autoSpaceDE w:val="0"/>
              <w:autoSpaceDN w:val="0"/>
              <w:adjustRightInd w:val="0"/>
              <w:spacing w:line="240" w:lineRule="auto"/>
              <w:jc w:val="right"/>
              <w:rPr>
                <w:lang w:eastAsia="ru-RU"/>
              </w:rPr>
            </w:pPr>
            <w:r w:rsidRPr="00CF3667">
              <w:rPr>
                <w:szCs w:val="24"/>
              </w:rPr>
              <w:t>2260</w:t>
            </w:r>
          </w:p>
        </w:tc>
        <w:tc>
          <w:tcPr>
            <w:tcW w:w="1559" w:type="dxa"/>
          </w:tcPr>
          <w:p w:rsidR="00CA4D7B" w:rsidRPr="00AA31DF" w:rsidRDefault="00CA4D7B" w:rsidP="00C907C1">
            <w:pPr>
              <w:widowControl w:val="0"/>
              <w:autoSpaceDE w:val="0"/>
              <w:autoSpaceDN w:val="0"/>
              <w:adjustRightInd w:val="0"/>
              <w:spacing w:line="240" w:lineRule="auto"/>
              <w:jc w:val="right"/>
              <w:rPr>
                <w:highlight w:val="yellow"/>
                <w:lang w:eastAsia="ru-RU"/>
              </w:rPr>
            </w:pPr>
            <w:r w:rsidRPr="00CF3667">
              <w:rPr>
                <w:lang w:eastAsia="ru-RU"/>
              </w:rPr>
              <w:t>2260</w:t>
            </w:r>
          </w:p>
        </w:tc>
      </w:tr>
      <w:tr w:rsidR="00CA4D7B" w:rsidRPr="00CF3667" w:rsidTr="00C907C1">
        <w:tc>
          <w:tcPr>
            <w:tcW w:w="6062" w:type="dxa"/>
          </w:tcPr>
          <w:p w:rsidR="00CA4D7B" w:rsidRPr="00AA31DF" w:rsidRDefault="00CA4D7B" w:rsidP="00C907C1">
            <w:pPr>
              <w:widowControl w:val="0"/>
              <w:autoSpaceDE w:val="0"/>
              <w:autoSpaceDN w:val="0"/>
              <w:adjustRightInd w:val="0"/>
              <w:spacing w:line="240" w:lineRule="auto"/>
              <w:rPr>
                <w:lang w:eastAsia="ru-RU"/>
              </w:rPr>
            </w:pPr>
            <w:r w:rsidRPr="00AA31DF">
              <w:rPr>
                <w:lang w:eastAsia="ru-RU"/>
              </w:rPr>
              <w:t>Себестоимость 1 ц молока, руб.</w:t>
            </w:r>
          </w:p>
        </w:tc>
        <w:tc>
          <w:tcPr>
            <w:tcW w:w="1701" w:type="dxa"/>
          </w:tcPr>
          <w:p w:rsidR="00CA4D7B" w:rsidRPr="00AA31DF" w:rsidRDefault="00CA4D7B" w:rsidP="00C907C1">
            <w:pPr>
              <w:widowControl w:val="0"/>
              <w:autoSpaceDE w:val="0"/>
              <w:autoSpaceDN w:val="0"/>
              <w:adjustRightInd w:val="0"/>
              <w:spacing w:line="240" w:lineRule="auto"/>
              <w:jc w:val="right"/>
              <w:rPr>
                <w:lang w:eastAsia="ru-RU"/>
              </w:rPr>
            </w:pPr>
            <w:r w:rsidRPr="00CF3667">
              <w:rPr>
                <w:szCs w:val="24"/>
              </w:rPr>
              <w:t>1640</w:t>
            </w:r>
          </w:p>
        </w:tc>
        <w:tc>
          <w:tcPr>
            <w:tcW w:w="1559" w:type="dxa"/>
          </w:tcPr>
          <w:p w:rsidR="00CA4D7B" w:rsidRPr="00AA31DF" w:rsidRDefault="00CA4D7B" w:rsidP="00C907C1">
            <w:pPr>
              <w:widowControl w:val="0"/>
              <w:autoSpaceDE w:val="0"/>
              <w:autoSpaceDN w:val="0"/>
              <w:adjustRightInd w:val="0"/>
              <w:spacing w:line="240" w:lineRule="auto"/>
              <w:jc w:val="right"/>
              <w:rPr>
                <w:highlight w:val="yellow"/>
                <w:lang w:eastAsia="ru-RU"/>
              </w:rPr>
            </w:pPr>
            <w:r w:rsidRPr="00CF3667">
              <w:rPr>
                <w:lang w:eastAsia="ru-RU"/>
              </w:rPr>
              <w:t>1650</w:t>
            </w:r>
          </w:p>
        </w:tc>
      </w:tr>
      <w:tr w:rsidR="00CA4D7B" w:rsidRPr="00CF3667" w:rsidTr="00C907C1">
        <w:tc>
          <w:tcPr>
            <w:tcW w:w="6062" w:type="dxa"/>
          </w:tcPr>
          <w:p w:rsidR="00CA4D7B" w:rsidRPr="00AA31DF" w:rsidRDefault="00CA4D7B" w:rsidP="00C907C1">
            <w:pPr>
              <w:widowControl w:val="0"/>
              <w:autoSpaceDE w:val="0"/>
              <w:autoSpaceDN w:val="0"/>
              <w:adjustRightInd w:val="0"/>
              <w:spacing w:line="240" w:lineRule="auto"/>
              <w:rPr>
                <w:lang w:eastAsia="ru-RU"/>
              </w:rPr>
            </w:pPr>
            <w:r w:rsidRPr="00AA31DF">
              <w:rPr>
                <w:lang w:eastAsia="ru-RU"/>
              </w:rPr>
              <w:t>Выручка, тыс. руб.</w:t>
            </w:r>
          </w:p>
        </w:tc>
        <w:tc>
          <w:tcPr>
            <w:tcW w:w="1701" w:type="dxa"/>
          </w:tcPr>
          <w:p w:rsidR="00CA4D7B" w:rsidRPr="00AA31DF" w:rsidRDefault="00CA4D7B" w:rsidP="00C907C1">
            <w:pPr>
              <w:widowControl w:val="0"/>
              <w:autoSpaceDE w:val="0"/>
              <w:autoSpaceDN w:val="0"/>
              <w:adjustRightInd w:val="0"/>
              <w:spacing w:line="240" w:lineRule="auto"/>
              <w:jc w:val="right"/>
              <w:rPr>
                <w:lang w:eastAsia="ru-RU"/>
              </w:rPr>
            </w:pPr>
            <w:r w:rsidRPr="00CF3667">
              <w:rPr>
                <w:szCs w:val="24"/>
              </w:rPr>
              <w:t>121683</w:t>
            </w:r>
          </w:p>
        </w:tc>
        <w:tc>
          <w:tcPr>
            <w:tcW w:w="1559" w:type="dxa"/>
          </w:tcPr>
          <w:p w:rsidR="00CA4D7B" w:rsidRPr="00AA31DF" w:rsidRDefault="00CA4D7B" w:rsidP="00C907C1">
            <w:pPr>
              <w:widowControl w:val="0"/>
              <w:tabs>
                <w:tab w:val="left" w:pos="501"/>
                <w:tab w:val="center" w:pos="955"/>
              </w:tabs>
              <w:autoSpaceDE w:val="0"/>
              <w:autoSpaceDN w:val="0"/>
              <w:adjustRightInd w:val="0"/>
              <w:spacing w:line="240" w:lineRule="auto"/>
              <w:jc w:val="right"/>
              <w:rPr>
                <w:highlight w:val="yellow"/>
                <w:lang w:eastAsia="ru-RU"/>
              </w:rPr>
            </w:pPr>
            <w:r w:rsidRPr="00CF3667">
              <w:rPr>
                <w:lang w:eastAsia="ru-RU"/>
              </w:rPr>
              <w:t>123561</w:t>
            </w:r>
          </w:p>
        </w:tc>
      </w:tr>
      <w:tr w:rsidR="00CA4D7B" w:rsidRPr="00CF3667" w:rsidTr="00C907C1">
        <w:tc>
          <w:tcPr>
            <w:tcW w:w="6062" w:type="dxa"/>
          </w:tcPr>
          <w:p w:rsidR="00CA4D7B" w:rsidRPr="00AA31DF" w:rsidRDefault="00CA4D7B" w:rsidP="00C907C1">
            <w:pPr>
              <w:widowControl w:val="0"/>
              <w:autoSpaceDE w:val="0"/>
              <w:autoSpaceDN w:val="0"/>
              <w:adjustRightInd w:val="0"/>
              <w:spacing w:line="240" w:lineRule="auto"/>
              <w:rPr>
                <w:lang w:eastAsia="ru-RU"/>
              </w:rPr>
            </w:pPr>
            <w:r w:rsidRPr="00AA31DF">
              <w:rPr>
                <w:lang w:eastAsia="ru-RU"/>
              </w:rPr>
              <w:t>Прибыль (+), убыто</w:t>
            </w:r>
            <w:proofErr w:type="gramStart"/>
            <w:r w:rsidRPr="00AA31DF">
              <w:rPr>
                <w:lang w:eastAsia="ru-RU"/>
              </w:rPr>
              <w:t>к(</w:t>
            </w:r>
            <w:proofErr w:type="gramEnd"/>
            <w:r w:rsidRPr="00AA31DF">
              <w:rPr>
                <w:lang w:eastAsia="ru-RU"/>
              </w:rPr>
              <w:t>-), тыс. руб.</w:t>
            </w:r>
          </w:p>
        </w:tc>
        <w:tc>
          <w:tcPr>
            <w:tcW w:w="1701" w:type="dxa"/>
          </w:tcPr>
          <w:p w:rsidR="00CA4D7B" w:rsidRPr="00AA31DF" w:rsidRDefault="00CA4D7B" w:rsidP="00C907C1">
            <w:pPr>
              <w:widowControl w:val="0"/>
              <w:autoSpaceDE w:val="0"/>
              <w:autoSpaceDN w:val="0"/>
              <w:adjustRightInd w:val="0"/>
              <w:spacing w:line="240" w:lineRule="auto"/>
              <w:jc w:val="right"/>
              <w:rPr>
                <w:lang w:eastAsia="ru-RU"/>
              </w:rPr>
            </w:pPr>
            <w:r w:rsidRPr="00CF3667">
              <w:rPr>
                <w:lang w:eastAsia="ru-RU"/>
              </w:rPr>
              <w:t>24693</w:t>
            </w:r>
          </w:p>
        </w:tc>
        <w:tc>
          <w:tcPr>
            <w:tcW w:w="1559" w:type="dxa"/>
          </w:tcPr>
          <w:p w:rsidR="00CA4D7B" w:rsidRPr="00AA31DF" w:rsidRDefault="00CA4D7B" w:rsidP="00C907C1">
            <w:pPr>
              <w:widowControl w:val="0"/>
              <w:autoSpaceDE w:val="0"/>
              <w:autoSpaceDN w:val="0"/>
              <w:adjustRightInd w:val="0"/>
              <w:spacing w:line="240" w:lineRule="auto"/>
              <w:jc w:val="right"/>
              <w:rPr>
                <w:highlight w:val="yellow"/>
                <w:lang w:eastAsia="ru-RU"/>
              </w:rPr>
            </w:pPr>
            <w:r w:rsidRPr="00CF3667">
              <w:rPr>
                <w:lang w:eastAsia="ru-RU"/>
              </w:rPr>
              <w:t>31276</w:t>
            </w:r>
          </w:p>
        </w:tc>
      </w:tr>
    </w:tbl>
    <w:p w:rsidR="00CA4D7B" w:rsidRPr="00AA31DF" w:rsidRDefault="00CA4D7B" w:rsidP="00CA4D7B">
      <w:pPr>
        <w:widowControl w:val="0"/>
        <w:autoSpaceDE w:val="0"/>
        <w:autoSpaceDN w:val="0"/>
        <w:adjustRightInd w:val="0"/>
        <w:spacing w:line="360" w:lineRule="auto"/>
        <w:rPr>
          <w:sz w:val="28"/>
          <w:lang w:eastAsia="ru-RU"/>
        </w:rPr>
      </w:pPr>
      <w:r w:rsidRPr="00AA31DF">
        <w:rPr>
          <w:sz w:val="28"/>
          <w:lang w:eastAsia="ru-RU"/>
        </w:rPr>
        <w:t xml:space="preserve">          Рассматривая показатели видно, что экономическая эффективность увеличивается объем производства и объем реализации. Цена реализации остается не изменой, а себестоимость увеличивается.</w:t>
      </w:r>
    </w:p>
    <w:p w:rsidR="00CA4D7B" w:rsidRPr="00AA31DF" w:rsidRDefault="00CA4D7B" w:rsidP="00CA4D7B">
      <w:pPr>
        <w:widowControl w:val="0"/>
        <w:autoSpaceDE w:val="0"/>
        <w:autoSpaceDN w:val="0"/>
        <w:adjustRightInd w:val="0"/>
        <w:spacing w:line="240" w:lineRule="auto"/>
        <w:rPr>
          <w:b/>
          <w:szCs w:val="24"/>
          <w:lang w:eastAsia="ru-RU"/>
        </w:rPr>
      </w:pPr>
      <w:r w:rsidRPr="00AA31DF">
        <w:rPr>
          <w:szCs w:val="24"/>
          <w:lang w:eastAsia="ru-RU"/>
        </w:rPr>
        <w:t xml:space="preserve">Таблица </w:t>
      </w:r>
      <w:r>
        <w:rPr>
          <w:szCs w:val="24"/>
          <w:lang w:eastAsia="ru-RU"/>
        </w:rPr>
        <w:t>27</w:t>
      </w:r>
      <w:r w:rsidRPr="00AA31DF">
        <w:rPr>
          <w:sz w:val="28"/>
          <w:szCs w:val="32"/>
          <w:lang w:eastAsia="ru-RU"/>
        </w:rPr>
        <w:t xml:space="preserve"> -</w:t>
      </w:r>
      <w:r w:rsidRPr="00AA31DF">
        <w:rPr>
          <w:b/>
          <w:szCs w:val="24"/>
          <w:lang w:eastAsia="ru-RU"/>
        </w:rPr>
        <w:t>Эффективность производства молока от внедрения препарата «</w:t>
      </w:r>
      <w:proofErr w:type="spellStart"/>
      <w:r w:rsidRPr="00AA31DF">
        <w:rPr>
          <w:b/>
          <w:szCs w:val="24"/>
          <w:lang w:eastAsia="ru-RU"/>
        </w:rPr>
        <w:t>Виватон</w:t>
      </w:r>
      <w:proofErr w:type="spellEnd"/>
      <w:r w:rsidRPr="00AA31DF">
        <w:rPr>
          <w:b/>
          <w:szCs w:val="24"/>
          <w:lang w:eastAsia="ru-RU"/>
        </w:rPr>
        <w:t xml:space="preserve">» для профилактики мастита по производству молока в целом по организации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6"/>
        <w:gridCol w:w="2835"/>
        <w:gridCol w:w="1985"/>
      </w:tblGrid>
      <w:tr w:rsidR="00CA4D7B" w:rsidRPr="00AA31DF" w:rsidTr="00C907C1">
        <w:tc>
          <w:tcPr>
            <w:tcW w:w="4536" w:type="dxa"/>
          </w:tcPr>
          <w:p w:rsidR="00CA4D7B" w:rsidRPr="00AA31DF" w:rsidRDefault="00CA4D7B" w:rsidP="00C907C1">
            <w:pPr>
              <w:widowControl w:val="0"/>
              <w:autoSpaceDE w:val="0"/>
              <w:autoSpaceDN w:val="0"/>
              <w:adjustRightInd w:val="0"/>
              <w:spacing w:line="360" w:lineRule="auto"/>
              <w:jc w:val="center"/>
              <w:rPr>
                <w:lang w:eastAsia="ru-RU"/>
              </w:rPr>
            </w:pPr>
            <w:r w:rsidRPr="00AA31DF">
              <w:rPr>
                <w:b/>
                <w:lang w:eastAsia="ru-RU"/>
              </w:rPr>
              <w:t>Показатель</w:t>
            </w:r>
          </w:p>
        </w:tc>
        <w:tc>
          <w:tcPr>
            <w:tcW w:w="2835" w:type="dxa"/>
          </w:tcPr>
          <w:p w:rsidR="00CA4D7B" w:rsidRPr="00AA31DF" w:rsidRDefault="00CA4D7B" w:rsidP="00C907C1">
            <w:pPr>
              <w:widowControl w:val="0"/>
              <w:autoSpaceDE w:val="0"/>
              <w:autoSpaceDN w:val="0"/>
              <w:adjustRightInd w:val="0"/>
              <w:spacing w:line="360" w:lineRule="auto"/>
              <w:jc w:val="center"/>
              <w:rPr>
                <w:lang w:eastAsia="ru-RU"/>
              </w:rPr>
            </w:pPr>
            <w:r w:rsidRPr="00AA31DF">
              <w:rPr>
                <w:b/>
                <w:lang w:eastAsia="ru-RU"/>
              </w:rPr>
              <w:t>201</w:t>
            </w:r>
            <w:r w:rsidRPr="00CF3667">
              <w:rPr>
                <w:b/>
                <w:lang w:val="en-US" w:eastAsia="ru-RU"/>
              </w:rPr>
              <w:t xml:space="preserve">6 </w:t>
            </w:r>
            <w:r w:rsidRPr="00AA31DF">
              <w:rPr>
                <w:b/>
                <w:lang w:eastAsia="ru-RU"/>
              </w:rPr>
              <w:t>г.</w:t>
            </w:r>
          </w:p>
        </w:tc>
        <w:tc>
          <w:tcPr>
            <w:tcW w:w="1985" w:type="dxa"/>
          </w:tcPr>
          <w:p w:rsidR="00CA4D7B" w:rsidRPr="00AA31DF" w:rsidRDefault="00CA4D7B" w:rsidP="00C907C1">
            <w:pPr>
              <w:widowControl w:val="0"/>
              <w:autoSpaceDE w:val="0"/>
              <w:autoSpaceDN w:val="0"/>
              <w:adjustRightInd w:val="0"/>
              <w:spacing w:line="360" w:lineRule="auto"/>
              <w:jc w:val="center"/>
              <w:rPr>
                <w:lang w:eastAsia="ru-RU"/>
              </w:rPr>
            </w:pPr>
            <w:r w:rsidRPr="00AA31DF">
              <w:rPr>
                <w:b/>
                <w:lang w:eastAsia="ru-RU"/>
              </w:rPr>
              <w:t>План</w:t>
            </w:r>
          </w:p>
        </w:tc>
      </w:tr>
      <w:tr w:rsidR="00CA4D7B" w:rsidRPr="00AA31DF" w:rsidTr="00C907C1">
        <w:tc>
          <w:tcPr>
            <w:tcW w:w="4536" w:type="dxa"/>
          </w:tcPr>
          <w:p w:rsidR="00CA4D7B" w:rsidRPr="00AA31DF" w:rsidRDefault="00CA4D7B" w:rsidP="00C907C1">
            <w:pPr>
              <w:widowControl w:val="0"/>
              <w:autoSpaceDE w:val="0"/>
              <w:autoSpaceDN w:val="0"/>
              <w:adjustRightInd w:val="0"/>
              <w:spacing w:line="240" w:lineRule="auto"/>
              <w:rPr>
                <w:lang w:eastAsia="ru-RU"/>
              </w:rPr>
            </w:pPr>
            <w:r w:rsidRPr="00AA31DF">
              <w:rPr>
                <w:lang w:eastAsia="ru-RU"/>
              </w:rPr>
              <w:t xml:space="preserve">Себестоимость продукции, тыс. руб. </w:t>
            </w:r>
          </w:p>
        </w:tc>
        <w:tc>
          <w:tcPr>
            <w:tcW w:w="2835" w:type="dxa"/>
          </w:tcPr>
          <w:p w:rsidR="00CA4D7B" w:rsidRPr="00CF3667" w:rsidRDefault="00CA4D7B" w:rsidP="00C907C1">
            <w:pPr>
              <w:spacing w:line="240" w:lineRule="auto"/>
              <w:contextualSpacing/>
              <w:jc w:val="right"/>
              <w:rPr>
                <w:szCs w:val="24"/>
              </w:rPr>
            </w:pPr>
            <w:r w:rsidRPr="00CF3667">
              <w:rPr>
                <w:szCs w:val="24"/>
              </w:rPr>
              <w:t>173275</w:t>
            </w:r>
          </w:p>
        </w:tc>
        <w:tc>
          <w:tcPr>
            <w:tcW w:w="1985" w:type="dxa"/>
          </w:tcPr>
          <w:p w:rsidR="00CA4D7B" w:rsidRPr="00CF3667" w:rsidRDefault="00CA4D7B" w:rsidP="00C907C1">
            <w:pPr>
              <w:spacing w:line="240" w:lineRule="auto"/>
              <w:contextualSpacing/>
              <w:jc w:val="right"/>
              <w:rPr>
                <w:szCs w:val="24"/>
              </w:rPr>
            </w:pPr>
            <w:r w:rsidRPr="00CF3667">
              <w:rPr>
                <w:szCs w:val="24"/>
              </w:rPr>
              <w:t>173400</w:t>
            </w:r>
          </w:p>
        </w:tc>
      </w:tr>
      <w:tr w:rsidR="00CA4D7B" w:rsidRPr="00AA31DF" w:rsidTr="00C907C1">
        <w:tc>
          <w:tcPr>
            <w:tcW w:w="4536" w:type="dxa"/>
          </w:tcPr>
          <w:p w:rsidR="00CA4D7B" w:rsidRPr="00AA31DF" w:rsidRDefault="00CA4D7B" w:rsidP="00C907C1">
            <w:pPr>
              <w:widowControl w:val="0"/>
              <w:autoSpaceDE w:val="0"/>
              <w:autoSpaceDN w:val="0"/>
              <w:adjustRightInd w:val="0"/>
              <w:spacing w:line="240" w:lineRule="auto"/>
              <w:rPr>
                <w:lang w:eastAsia="ru-RU"/>
              </w:rPr>
            </w:pPr>
            <w:r w:rsidRPr="00AA31DF">
              <w:rPr>
                <w:lang w:eastAsia="ru-RU"/>
              </w:rPr>
              <w:t>Выручка от реализации, тыс. руб.</w:t>
            </w:r>
          </w:p>
        </w:tc>
        <w:tc>
          <w:tcPr>
            <w:tcW w:w="2835" w:type="dxa"/>
          </w:tcPr>
          <w:p w:rsidR="00CA4D7B" w:rsidRPr="00CF3667" w:rsidRDefault="00CA4D7B" w:rsidP="00C907C1">
            <w:pPr>
              <w:spacing w:line="240" w:lineRule="auto"/>
              <w:contextualSpacing/>
              <w:jc w:val="right"/>
              <w:rPr>
                <w:szCs w:val="24"/>
              </w:rPr>
            </w:pPr>
            <w:r w:rsidRPr="00CF3667">
              <w:rPr>
                <w:szCs w:val="24"/>
              </w:rPr>
              <w:t>152215</w:t>
            </w:r>
          </w:p>
        </w:tc>
        <w:tc>
          <w:tcPr>
            <w:tcW w:w="1985" w:type="dxa"/>
          </w:tcPr>
          <w:p w:rsidR="00CA4D7B" w:rsidRPr="00CF3667" w:rsidRDefault="00CA4D7B" w:rsidP="00C907C1">
            <w:pPr>
              <w:spacing w:line="240" w:lineRule="auto"/>
              <w:contextualSpacing/>
              <w:jc w:val="right"/>
              <w:rPr>
                <w:szCs w:val="24"/>
              </w:rPr>
            </w:pPr>
            <w:r w:rsidRPr="00CF3667">
              <w:rPr>
                <w:szCs w:val="24"/>
              </w:rPr>
              <w:t>154093</w:t>
            </w:r>
          </w:p>
        </w:tc>
      </w:tr>
      <w:tr w:rsidR="00CA4D7B" w:rsidRPr="00AA31DF" w:rsidTr="00C907C1">
        <w:tc>
          <w:tcPr>
            <w:tcW w:w="4536" w:type="dxa"/>
          </w:tcPr>
          <w:p w:rsidR="00CA4D7B" w:rsidRPr="00AA31DF" w:rsidRDefault="00CA4D7B" w:rsidP="00C907C1">
            <w:pPr>
              <w:widowControl w:val="0"/>
              <w:autoSpaceDE w:val="0"/>
              <w:autoSpaceDN w:val="0"/>
              <w:adjustRightInd w:val="0"/>
              <w:spacing w:line="240" w:lineRule="auto"/>
              <w:rPr>
                <w:lang w:eastAsia="ru-RU"/>
              </w:rPr>
            </w:pPr>
            <w:r w:rsidRPr="00AA31DF">
              <w:rPr>
                <w:lang w:eastAsia="ru-RU"/>
              </w:rPr>
              <w:t>Прибыль (+), убыто</w:t>
            </w:r>
            <w:proofErr w:type="gramStart"/>
            <w:r w:rsidRPr="00AA31DF">
              <w:rPr>
                <w:lang w:eastAsia="ru-RU"/>
              </w:rPr>
              <w:t>к(</w:t>
            </w:r>
            <w:proofErr w:type="gramEnd"/>
            <w:r w:rsidRPr="00AA31DF">
              <w:rPr>
                <w:lang w:eastAsia="ru-RU"/>
              </w:rPr>
              <w:t>-), тыс. руб.</w:t>
            </w:r>
          </w:p>
        </w:tc>
        <w:tc>
          <w:tcPr>
            <w:tcW w:w="2835" w:type="dxa"/>
          </w:tcPr>
          <w:p w:rsidR="00CA4D7B" w:rsidRPr="00CF3667" w:rsidRDefault="00CA4D7B" w:rsidP="00C907C1">
            <w:pPr>
              <w:spacing w:line="240" w:lineRule="auto"/>
              <w:contextualSpacing/>
              <w:jc w:val="right"/>
              <w:rPr>
                <w:szCs w:val="24"/>
              </w:rPr>
            </w:pPr>
            <w:r w:rsidRPr="00CF3667">
              <w:rPr>
                <w:szCs w:val="24"/>
              </w:rPr>
              <w:t>21060</w:t>
            </w:r>
          </w:p>
        </w:tc>
        <w:tc>
          <w:tcPr>
            <w:tcW w:w="1985" w:type="dxa"/>
          </w:tcPr>
          <w:p w:rsidR="00CA4D7B" w:rsidRPr="00CF3667" w:rsidRDefault="00CA4D7B" w:rsidP="00C907C1">
            <w:pPr>
              <w:spacing w:line="240" w:lineRule="auto"/>
              <w:contextualSpacing/>
              <w:jc w:val="right"/>
              <w:rPr>
                <w:szCs w:val="24"/>
              </w:rPr>
            </w:pPr>
            <w:r w:rsidRPr="00CF3667">
              <w:rPr>
                <w:szCs w:val="24"/>
              </w:rPr>
              <w:t>27643</w:t>
            </w:r>
          </w:p>
        </w:tc>
      </w:tr>
    </w:tbl>
    <w:p w:rsidR="00CA4D7B" w:rsidRPr="00AA31DF" w:rsidRDefault="00CA4D7B" w:rsidP="00CA4D7B">
      <w:pPr>
        <w:widowControl w:val="0"/>
        <w:autoSpaceDE w:val="0"/>
        <w:autoSpaceDN w:val="0"/>
        <w:adjustRightInd w:val="0"/>
        <w:spacing w:line="360" w:lineRule="auto"/>
        <w:ind w:firstLine="708"/>
        <w:rPr>
          <w:sz w:val="28"/>
          <w:lang w:eastAsia="ru-RU"/>
        </w:rPr>
      </w:pPr>
    </w:p>
    <w:p w:rsidR="00CA4D7B" w:rsidRPr="00AA31DF" w:rsidRDefault="00CA4D7B" w:rsidP="00CA4D7B">
      <w:pPr>
        <w:widowControl w:val="0"/>
        <w:autoSpaceDE w:val="0"/>
        <w:autoSpaceDN w:val="0"/>
        <w:adjustRightInd w:val="0"/>
        <w:spacing w:line="360" w:lineRule="auto"/>
        <w:ind w:firstLine="708"/>
        <w:rPr>
          <w:sz w:val="28"/>
          <w:lang w:eastAsia="ru-RU"/>
        </w:rPr>
      </w:pPr>
      <w:r w:rsidRPr="00AA31DF">
        <w:rPr>
          <w:sz w:val="28"/>
          <w:lang w:eastAsia="ru-RU"/>
        </w:rPr>
        <w:t>Эффективность применения препарата «</w:t>
      </w:r>
      <w:proofErr w:type="spellStart"/>
      <w:r w:rsidRPr="00AA31DF">
        <w:rPr>
          <w:sz w:val="28"/>
          <w:lang w:eastAsia="ru-RU"/>
        </w:rPr>
        <w:t>Виватон</w:t>
      </w:r>
      <w:proofErr w:type="spellEnd"/>
      <w:r w:rsidRPr="00AA31DF">
        <w:rPr>
          <w:sz w:val="28"/>
          <w:lang w:eastAsia="ru-RU"/>
        </w:rPr>
        <w:t xml:space="preserve">» для профилактики мастита,  выгодна в целом по </w:t>
      </w:r>
      <w:proofErr w:type="spellStart"/>
      <w:r w:rsidRPr="00AA31DF">
        <w:rPr>
          <w:sz w:val="28"/>
          <w:lang w:eastAsia="ru-RU"/>
        </w:rPr>
        <w:t>организации</w:t>
      </w:r>
      <w:proofErr w:type="gramStart"/>
      <w:r w:rsidRPr="00AA31DF">
        <w:rPr>
          <w:sz w:val="28"/>
          <w:lang w:eastAsia="ru-RU"/>
        </w:rPr>
        <w:t>.У</w:t>
      </w:r>
      <w:proofErr w:type="gramEnd"/>
      <w:r w:rsidRPr="00AA31DF">
        <w:rPr>
          <w:sz w:val="28"/>
          <w:lang w:eastAsia="ru-RU"/>
        </w:rPr>
        <w:t>величивается</w:t>
      </w:r>
      <w:proofErr w:type="spellEnd"/>
      <w:r w:rsidRPr="00AA31DF">
        <w:rPr>
          <w:sz w:val="28"/>
          <w:lang w:eastAsia="ru-RU"/>
        </w:rPr>
        <w:t xml:space="preserve"> выручка от</w:t>
      </w:r>
      <w:r>
        <w:rPr>
          <w:sz w:val="28"/>
          <w:lang w:eastAsia="ru-RU"/>
        </w:rPr>
        <w:t xml:space="preserve"> реализации на 1878,8 тыс. руб. </w:t>
      </w:r>
      <w:r w:rsidRPr="00AA31DF">
        <w:rPr>
          <w:sz w:val="28"/>
          <w:lang w:eastAsia="ru-RU"/>
        </w:rPr>
        <w:t>Экономическая эффективность лечения препаратом «</w:t>
      </w:r>
      <w:proofErr w:type="spellStart"/>
      <w:r w:rsidRPr="00AA31DF">
        <w:rPr>
          <w:sz w:val="28"/>
          <w:lang w:eastAsia="ru-RU"/>
        </w:rPr>
        <w:t>Виватон</w:t>
      </w:r>
      <w:proofErr w:type="spellEnd"/>
      <w:r w:rsidRPr="00AA31DF">
        <w:rPr>
          <w:sz w:val="28"/>
          <w:lang w:eastAsia="ru-RU"/>
        </w:rPr>
        <w:t>» по хозяйству: 491 940руб. (лечение антибиотиками) – 108</w:t>
      </w:r>
      <w:r w:rsidRPr="00CF3667">
        <w:rPr>
          <w:sz w:val="28"/>
          <w:lang w:eastAsia="ru-RU"/>
        </w:rPr>
        <w:t> </w:t>
      </w:r>
      <w:r w:rsidRPr="00AA31DF">
        <w:rPr>
          <w:sz w:val="28"/>
          <w:lang w:eastAsia="ru-RU"/>
        </w:rPr>
        <w:t>000руб. (лечение препаратом «</w:t>
      </w:r>
      <w:proofErr w:type="spellStart"/>
      <w:r w:rsidRPr="00AA31DF">
        <w:rPr>
          <w:sz w:val="28"/>
          <w:lang w:eastAsia="ru-RU"/>
        </w:rPr>
        <w:t>Виватон</w:t>
      </w:r>
      <w:proofErr w:type="spellEnd"/>
      <w:r w:rsidRPr="00AA31DF">
        <w:rPr>
          <w:sz w:val="28"/>
          <w:lang w:eastAsia="ru-RU"/>
        </w:rPr>
        <w:t>») = 383 940рублей.</w:t>
      </w:r>
    </w:p>
    <w:p w:rsidR="00CA4D7B" w:rsidRPr="00AA31DF" w:rsidRDefault="00CA4D7B" w:rsidP="00CA4D7B">
      <w:pPr>
        <w:widowControl w:val="0"/>
        <w:tabs>
          <w:tab w:val="left" w:pos="1530"/>
        </w:tabs>
        <w:autoSpaceDE w:val="0"/>
        <w:autoSpaceDN w:val="0"/>
        <w:adjustRightInd w:val="0"/>
        <w:spacing w:line="360" w:lineRule="auto"/>
        <w:rPr>
          <w:sz w:val="28"/>
          <w:lang w:eastAsia="ru-RU"/>
        </w:rPr>
      </w:pPr>
    </w:p>
    <w:p w:rsidR="00CA4D7B" w:rsidRPr="00AA31DF" w:rsidRDefault="00CA4D7B" w:rsidP="00CA4D7B">
      <w:pPr>
        <w:widowControl w:val="0"/>
        <w:tabs>
          <w:tab w:val="left" w:pos="1530"/>
        </w:tabs>
        <w:autoSpaceDE w:val="0"/>
        <w:autoSpaceDN w:val="0"/>
        <w:adjustRightInd w:val="0"/>
        <w:spacing w:line="360" w:lineRule="auto"/>
        <w:jc w:val="center"/>
        <w:rPr>
          <w:bCs/>
          <w:sz w:val="28"/>
          <w:lang w:eastAsia="ru-RU"/>
        </w:rPr>
      </w:pPr>
      <w:r>
        <w:rPr>
          <w:sz w:val="28"/>
          <w:lang w:eastAsia="ru-RU"/>
        </w:rPr>
        <w:t>3.3</w:t>
      </w:r>
      <w:r w:rsidRPr="00AA31DF">
        <w:rPr>
          <w:sz w:val="28"/>
          <w:lang w:eastAsia="ru-RU"/>
        </w:rPr>
        <w:t xml:space="preserve">Экономическая эффективность внедрения предложенных мероприятий в                     </w:t>
      </w:r>
      <w:r w:rsidRPr="00C05ECD">
        <w:rPr>
          <w:sz w:val="28"/>
        </w:rPr>
        <w:t>СХК «Колхоз «Молодая гвардия»</w:t>
      </w:r>
    </w:p>
    <w:p w:rsidR="00CA4D7B" w:rsidRDefault="00CA4D7B" w:rsidP="00CA4D7B">
      <w:pPr>
        <w:widowControl w:val="0"/>
        <w:tabs>
          <w:tab w:val="left" w:pos="1530"/>
        </w:tabs>
        <w:autoSpaceDE w:val="0"/>
        <w:autoSpaceDN w:val="0"/>
        <w:adjustRightInd w:val="0"/>
        <w:spacing w:line="360" w:lineRule="auto"/>
        <w:rPr>
          <w:sz w:val="28"/>
          <w:lang w:eastAsia="ru-RU"/>
        </w:rPr>
      </w:pPr>
      <w:r w:rsidRPr="00AA31DF">
        <w:rPr>
          <w:sz w:val="28"/>
          <w:lang w:eastAsia="ru-RU"/>
        </w:rPr>
        <w:t xml:space="preserve">На основании выявленных недостатков разработаны пути совершенствования организации производства молока и повышения ее экономической эффективности. Были </w:t>
      </w:r>
      <w:proofErr w:type="spellStart"/>
      <w:r w:rsidRPr="00AA31DF">
        <w:rPr>
          <w:sz w:val="28"/>
          <w:lang w:eastAsia="ru-RU"/>
        </w:rPr>
        <w:t>предложен</w:t>
      </w:r>
      <w:r>
        <w:rPr>
          <w:sz w:val="28"/>
          <w:lang w:eastAsia="ru-RU"/>
        </w:rPr>
        <w:t>одва</w:t>
      </w:r>
      <w:proofErr w:type="spellEnd"/>
      <w:r>
        <w:rPr>
          <w:sz w:val="28"/>
          <w:lang w:eastAsia="ru-RU"/>
        </w:rPr>
        <w:t xml:space="preserve"> мероприятия:</w:t>
      </w:r>
    </w:p>
    <w:p w:rsidR="00CA4D7B" w:rsidRPr="008354FC" w:rsidRDefault="00CA4D7B" w:rsidP="00CA4D7B">
      <w:pPr>
        <w:widowControl w:val="0"/>
        <w:tabs>
          <w:tab w:val="left" w:pos="1530"/>
        </w:tabs>
        <w:autoSpaceDE w:val="0"/>
        <w:autoSpaceDN w:val="0"/>
        <w:adjustRightInd w:val="0"/>
        <w:spacing w:line="360" w:lineRule="auto"/>
        <w:rPr>
          <w:sz w:val="28"/>
          <w:lang w:eastAsia="ru-RU"/>
        </w:rPr>
      </w:pPr>
      <w:r>
        <w:rPr>
          <w:sz w:val="28"/>
          <w:lang w:eastAsia="ru-RU"/>
        </w:rPr>
        <w:t>-</w:t>
      </w:r>
      <w:proofErr w:type="spellStart"/>
      <w:r>
        <w:rPr>
          <w:sz w:val="28"/>
        </w:rPr>
        <w:t>эфективность</w:t>
      </w:r>
      <w:proofErr w:type="spellEnd"/>
      <w:r w:rsidRPr="00CF3667">
        <w:rPr>
          <w:sz w:val="28"/>
        </w:rPr>
        <w:t xml:space="preserve"> кормовой энергетической добавки «</w:t>
      </w:r>
      <w:proofErr w:type="spellStart"/>
      <w:r w:rsidRPr="00CF3667">
        <w:rPr>
          <w:sz w:val="28"/>
        </w:rPr>
        <w:t>Ковелос</w:t>
      </w:r>
      <w:proofErr w:type="spellEnd"/>
      <w:r w:rsidRPr="00CF3667">
        <w:rPr>
          <w:sz w:val="28"/>
        </w:rPr>
        <w:t xml:space="preserve"> - энергия»</w:t>
      </w:r>
    </w:p>
    <w:p w:rsidR="00CA4D7B" w:rsidRPr="00AA31DF" w:rsidRDefault="00CA4D7B" w:rsidP="00CA4D7B">
      <w:pPr>
        <w:widowControl w:val="0"/>
        <w:autoSpaceDE w:val="0"/>
        <w:autoSpaceDN w:val="0"/>
        <w:adjustRightInd w:val="0"/>
        <w:spacing w:line="360" w:lineRule="auto"/>
        <w:rPr>
          <w:bCs/>
          <w:sz w:val="28"/>
          <w:szCs w:val="32"/>
          <w:lang w:eastAsia="ru-RU"/>
        </w:rPr>
      </w:pPr>
      <w:r w:rsidRPr="00AA31DF">
        <w:rPr>
          <w:sz w:val="28"/>
          <w:lang w:eastAsia="ru-RU"/>
        </w:rPr>
        <w:t xml:space="preserve">-эффективность лечение мастита у </w:t>
      </w:r>
      <w:proofErr w:type="spellStart"/>
      <w:r w:rsidRPr="00AA31DF">
        <w:rPr>
          <w:sz w:val="28"/>
          <w:lang w:eastAsia="ru-RU"/>
        </w:rPr>
        <w:t>коров</w:t>
      </w:r>
      <w:proofErr w:type="gramStart"/>
      <w:r w:rsidRPr="00AA31DF">
        <w:rPr>
          <w:sz w:val="28"/>
          <w:lang w:eastAsia="ru-RU"/>
        </w:rPr>
        <w:t>,п</w:t>
      </w:r>
      <w:proofErr w:type="gramEnd"/>
      <w:r w:rsidRPr="00AA31DF">
        <w:rPr>
          <w:sz w:val="28"/>
          <w:lang w:eastAsia="ru-RU"/>
        </w:rPr>
        <w:t>репаратом</w:t>
      </w:r>
      <w:proofErr w:type="spellEnd"/>
      <w:r w:rsidRPr="00AA31DF">
        <w:rPr>
          <w:sz w:val="28"/>
          <w:lang w:eastAsia="ru-RU"/>
        </w:rPr>
        <w:t xml:space="preserve"> «</w:t>
      </w:r>
      <w:proofErr w:type="spellStart"/>
      <w:r w:rsidRPr="00AA31DF">
        <w:rPr>
          <w:sz w:val="28"/>
          <w:lang w:eastAsia="ru-RU"/>
        </w:rPr>
        <w:t>Виватон</w:t>
      </w:r>
      <w:proofErr w:type="spellEnd"/>
      <w:r w:rsidRPr="00AA31DF">
        <w:rPr>
          <w:sz w:val="28"/>
          <w:lang w:eastAsia="ru-RU"/>
        </w:rPr>
        <w:t>».</w:t>
      </w:r>
    </w:p>
    <w:p w:rsidR="00CA4D7B" w:rsidRDefault="00CA4D7B" w:rsidP="00CA4D7B">
      <w:pPr>
        <w:widowControl w:val="0"/>
        <w:shd w:val="clear" w:color="auto" w:fill="FFFFFF"/>
        <w:autoSpaceDE w:val="0"/>
        <w:autoSpaceDN w:val="0"/>
        <w:adjustRightInd w:val="0"/>
        <w:spacing w:line="360" w:lineRule="auto"/>
        <w:rPr>
          <w:szCs w:val="24"/>
          <w:lang w:eastAsia="ru-RU"/>
        </w:rPr>
      </w:pPr>
    </w:p>
    <w:p w:rsidR="00CA4D7B" w:rsidRPr="00AA31DF" w:rsidRDefault="00CA4D7B" w:rsidP="00CA4D7B">
      <w:pPr>
        <w:widowControl w:val="0"/>
        <w:shd w:val="clear" w:color="auto" w:fill="FFFFFF"/>
        <w:autoSpaceDE w:val="0"/>
        <w:autoSpaceDN w:val="0"/>
        <w:adjustRightInd w:val="0"/>
        <w:spacing w:line="360" w:lineRule="auto"/>
        <w:rPr>
          <w:b/>
          <w:szCs w:val="24"/>
          <w:lang w:eastAsia="ru-RU"/>
        </w:rPr>
      </w:pPr>
      <w:r w:rsidRPr="00AA31DF">
        <w:rPr>
          <w:szCs w:val="24"/>
          <w:lang w:eastAsia="ru-RU"/>
        </w:rPr>
        <w:t xml:space="preserve">Таблица </w:t>
      </w:r>
      <w:r>
        <w:rPr>
          <w:szCs w:val="24"/>
          <w:lang w:eastAsia="ru-RU"/>
        </w:rPr>
        <w:t>28</w:t>
      </w:r>
      <w:r w:rsidRPr="00AA31DF">
        <w:rPr>
          <w:szCs w:val="24"/>
          <w:lang w:eastAsia="ru-RU"/>
        </w:rPr>
        <w:t xml:space="preserve">- </w:t>
      </w:r>
      <w:r w:rsidRPr="00AA31DF">
        <w:rPr>
          <w:b/>
          <w:szCs w:val="24"/>
          <w:lang w:eastAsia="ru-RU"/>
        </w:rPr>
        <w:t>Экономическая эффективность внедрения предложенных мероприятий в целом по организации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44"/>
        <w:gridCol w:w="1496"/>
        <w:gridCol w:w="1493"/>
        <w:gridCol w:w="1628"/>
      </w:tblGrid>
      <w:tr w:rsidR="00CA4D7B" w:rsidRPr="00AA31DF" w:rsidTr="00C907C1">
        <w:tc>
          <w:tcPr>
            <w:tcW w:w="3544" w:type="dxa"/>
          </w:tcPr>
          <w:p w:rsidR="00CA4D7B" w:rsidRPr="00AA31DF" w:rsidRDefault="00CA4D7B" w:rsidP="00CA4D7B">
            <w:pPr>
              <w:widowControl w:val="0"/>
              <w:autoSpaceDE w:val="0"/>
              <w:autoSpaceDN w:val="0"/>
              <w:adjustRightInd w:val="0"/>
              <w:spacing w:line="360" w:lineRule="auto"/>
              <w:ind w:firstLine="0"/>
              <w:jc w:val="center"/>
              <w:rPr>
                <w:lang w:eastAsia="ru-RU"/>
              </w:rPr>
            </w:pPr>
            <w:r w:rsidRPr="00AA31DF">
              <w:rPr>
                <w:b/>
                <w:lang w:eastAsia="ru-RU"/>
              </w:rPr>
              <w:t>Показатель</w:t>
            </w:r>
          </w:p>
        </w:tc>
        <w:tc>
          <w:tcPr>
            <w:tcW w:w="1496" w:type="dxa"/>
          </w:tcPr>
          <w:p w:rsidR="00CA4D7B" w:rsidRPr="00AA31DF" w:rsidRDefault="00CA4D7B" w:rsidP="00CA4D7B">
            <w:pPr>
              <w:widowControl w:val="0"/>
              <w:autoSpaceDE w:val="0"/>
              <w:autoSpaceDN w:val="0"/>
              <w:adjustRightInd w:val="0"/>
              <w:spacing w:line="360" w:lineRule="auto"/>
              <w:ind w:firstLine="0"/>
              <w:jc w:val="center"/>
              <w:rPr>
                <w:lang w:eastAsia="ru-RU"/>
              </w:rPr>
            </w:pPr>
            <w:r w:rsidRPr="00AA31DF">
              <w:rPr>
                <w:b/>
                <w:lang w:eastAsia="ru-RU"/>
              </w:rPr>
              <w:t>201</w:t>
            </w:r>
            <w:r>
              <w:rPr>
                <w:b/>
                <w:lang w:eastAsia="ru-RU"/>
              </w:rPr>
              <w:t>6</w:t>
            </w:r>
            <w:r w:rsidRPr="00AA31DF">
              <w:rPr>
                <w:b/>
                <w:lang w:eastAsia="ru-RU"/>
              </w:rPr>
              <w:t xml:space="preserve"> г.</w:t>
            </w:r>
          </w:p>
        </w:tc>
        <w:tc>
          <w:tcPr>
            <w:tcW w:w="1493" w:type="dxa"/>
            <w:tcBorders>
              <w:right w:val="single" w:sz="4" w:space="0" w:color="auto"/>
            </w:tcBorders>
          </w:tcPr>
          <w:p w:rsidR="00CA4D7B" w:rsidRPr="00AA31DF" w:rsidRDefault="00CA4D7B" w:rsidP="00CA4D7B">
            <w:pPr>
              <w:widowControl w:val="0"/>
              <w:autoSpaceDE w:val="0"/>
              <w:autoSpaceDN w:val="0"/>
              <w:adjustRightInd w:val="0"/>
              <w:spacing w:line="360" w:lineRule="auto"/>
              <w:ind w:firstLine="0"/>
              <w:jc w:val="center"/>
              <w:rPr>
                <w:lang w:eastAsia="ru-RU"/>
              </w:rPr>
            </w:pPr>
            <w:r w:rsidRPr="00AA31DF">
              <w:rPr>
                <w:b/>
                <w:lang w:eastAsia="ru-RU"/>
              </w:rPr>
              <w:t>План</w:t>
            </w:r>
          </w:p>
        </w:tc>
        <w:tc>
          <w:tcPr>
            <w:tcW w:w="1628" w:type="dxa"/>
            <w:tcBorders>
              <w:left w:val="single" w:sz="4" w:space="0" w:color="auto"/>
            </w:tcBorders>
          </w:tcPr>
          <w:p w:rsidR="00CA4D7B" w:rsidRPr="00AA31DF" w:rsidRDefault="00CA4D7B" w:rsidP="00CA4D7B">
            <w:pPr>
              <w:widowControl w:val="0"/>
              <w:autoSpaceDE w:val="0"/>
              <w:autoSpaceDN w:val="0"/>
              <w:adjustRightInd w:val="0"/>
              <w:spacing w:line="360" w:lineRule="auto"/>
              <w:ind w:firstLine="0"/>
              <w:jc w:val="center"/>
              <w:rPr>
                <w:b/>
                <w:lang w:eastAsia="ru-RU"/>
              </w:rPr>
            </w:pPr>
            <w:r w:rsidRPr="00AA31DF">
              <w:rPr>
                <w:b/>
                <w:lang w:eastAsia="ru-RU"/>
              </w:rPr>
              <w:t xml:space="preserve">Отклонение </w:t>
            </w:r>
          </w:p>
        </w:tc>
      </w:tr>
      <w:tr w:rsidR="00CA4D7B" w:rsidRPr="00AA31DF" w:rsidTr="00C907C1">
        <w:tc>
          <w:tcPr>
            <w:tcW w:w="3544" w:type="dxa"/>
          </w:tcPr>
          <w:p w:rsidR="00CA4D7B" w:rsidRPr="00AA31DF" w:rsidRDefault="00CA4D7B" w:rsidP="00CA4D7B">
            <w:pPr>
              <w:widowControl w:val="0"/>
              <w:autoSpaceDE w:val="0"/>
              <w:autoSpaceDN w:val="0"/>
              <w:adjustRightInd w:val="0"/>
              <w:spacing w:line="240" w:lineRule="auto"/>
              <w:ind w:firstLine="0"/>
              <w:rPr>
                <w:lang w:eastAsia="ru-RU"/>
              </w:rPr>
            </w:pPr>
            <w:r w:rsidRPr="00AA31DF">
              <w:rPr>
                <w:lang w:eastAsia="ru-RU"/>
              </w:rPr>
              <w:t xml:space="preserve">Себестоимость продукции, тыс. руб. </w:t>
            </w:r>
          </w:p>
        </w:tc>
        <w:tc>
          <w:tcPr>
            <w:tcW w:w="1496" w:type="dxa"/>
          </w:tcPr>
          <w:p w:rsidR="00CA4D7B" w:rsidRPr="00CF3667" w:rsidRDefault="00CA4D7B" w:rsidP="00CA4D7B">
            <w:pPr>
              <w:spacing w:line="240" w:lineRule="auto"/>
              <w:ind w:firstLine="0"/>
              <w:contextualSpacing/>
              <w:jc w:val="right"/>
              <w:rPr>
                <w:szCs w:val="24"/>
              </w:rPr>
            </w:pPr>
            <w:r w:rsidRPr="00CF3667">
              <w:rPr>
                <w:szCs w:val="24"/>
              </w:rPr>
              <w:t>173275</w:t>
            </w:r>
          </w:p>
        </w:tc>
        <w:tc>
          <w:tcPr>
            <w:tcW w:w="1493" w:type="dxa"/>
            <w:tcBorders>
              <w:right w:val="single" w:sz="4" w:space="0" w:color="auto"/>
            </w:tcBorders>
          </w:tcPr>
          <w:p w:rsidR="00CA4D7B" w:rsidRPr="00AA31DF" w:rsidRDefault="00CA4D7B" w:rsidP="00CA4D7B">
            <w:pPr>
              <w:widowControl w:val="0"/>
              <w:autoSpaceDE w:val="0"/>
              <w:autoSpaceDN w:val="0"/>
              <w:adjustRightInd w:val="0"/>
              <w:spacing w:line="360" w:lineRule="auto"/>
              <w:ind w:firstLine="0"/>
              <w:jc w:val="right"/>
              <w:rPr>
                <w:lang w:eastAsia="ru-RU"/>
              </w:rPr>
            </w:pPr>
            <w:r w:rsidRPr="0079661E">
              <w:rPr>
                <w:lang w:eastAsia="ru-RU"/>
              </w:rPr>
              <w:t>181617</w:t>
            </w:r>
          </w:p>
        </w:tc>
        <w:tc>
          <w:tcPr>
            <w:tcW w:w="1628" w:type="dxa"/>
            <w:tcBorders>
              <w:left w:val="single" w:sz="4" w:space="0" w:color="auto"/>
            </w:tcBorders>
          </w:tcPr>
          <w:p w:rsidR="00CA4D7B" w:rsidRPr="00CF3667" w:rsidRDefault="00CA4D7B" w:rsidP="00CA4D7B">
            <w:pPr>
              <w:tabs>
                <w:tab w:val="left" w:pos="8316"/>
              </w:tabs>
              <w:spacing w:line="240" w:lineRule="auto"/>
              <w:ind w:firstLine="0"/>
              <w:jc w:val="right"/>
              <w:rPr>
                <w:szCs w:val="24"/>
                <w:lang w:eastAsia="ru-RU"/>
              </w:rPr>
            </w:pPr>
            <w:r w:rsidRPr="0079661E">
              <w:rPr>
                <w:szCs w:val="24"/>
                <w:lang w:eastAsia="ru-RU"/>
              </w:rPr>
              <w:t>8342</w:t>
            </w:r>
          </w:p>
        </w:tc>
      </w:tr>
      <w:tr w:rsidR="00CA4D7B" w:rsidRPr="00AA31DF" w:rsidTr="00C907C1">
        <w:tc>
          <w:tcPr>
            <w:tcW w:w="3544" w:type="dxa"/>
          </w:tcPr>
          <w:p w:rsidR="00CA4D7B" w:rsidRPr="00AA31DF" w:rsidRDefault="00CA4D7B" w:rsidP="00CA4D7B">
            <w:pPr>
              <w:widowControl w:val="0"/>
              <w:autoSpaceDE w:val="0"/>
              <w:autoSpaceDN w:val="0"/>
              <w:adjustRightInd w:val="0"/>
              <w:spacing w:line="240" w:lineRule="auto"/>
              <w:ind w:firstLine="0"/>
              <w:rPr>
                <w:lang w:eastAsia="ru-RU"/>
              </w:rPr>
            </w:pPr>
            <w:r w:rsidRPr="00AA31DF">
              <w:rPr>
                <w:lang w:eastAsia="ru-RU"/>
              </w:rPr>
              <w:t>Выручка от реализации, тыс. руб.</w:t>
            </w:r>
          </w:p>
        </w:tc>
        <w:tc>
          <w:tcPr>
            <w:tcW w:w="1496" w:type="dxa"/>
          </w:tcPr>
          <w:p w:rsidR="00CA4D7B" w:rsidRPr="00CF3667" w:rsidRDefault="00CA4D7B" w:rsidP="00CA4D7B">
            <w:pPr>
              <w:spacing w:line="240" w:lineRule="auto"/>
              <w:ind w:firstLine="0"/>
              <w:contextualSpacing/>
              <w:jc w:val="right"/>
              <w:rPr>
                <w:szCs w:val="24"/>
              </w:rPr>
            </w:pPr>
            <w:r w:rsidRPr="00CF3667">
              <w:rPr>
                <w:szCs w:val="24"/>
              </w:rPr>
              <w:t>152215</w:t>
            </w:r>
          </w:p>
        </w:tc>
        <w:tc>
          <w:tcPr>
            <w:tcW w:w="1493" w:type="dxa"/>
            <w:tcBorders>
              <w:right w:val="single" w:sz="4" w:space="0" w:color="auto"/>
            </w:tcBorders>
          </w:tcPr>
          <w:p w:rsidR="00CA4D7B" w:rsidRPr="00AA31DF" w:rsidRDefault="00CA4D7B" w:rsidP="00CA4D7B">
            <w:pPr>
              <w:widowControl w:val="0"/>
              <w:autoSpaceDE w:val="0"/>
              <w:autoSpaceDN w:val="0"/>
              <w:adjustRightInd w:val="0"/>
              <w:spacing w:line="360" w:lineRule="auto"/>
              <w:ind w:firstLine="0"/>
              <w:jc w:val="right"/>
              <w:rPr>
                <w:lang w:eastAsia="ru-RU"/>
              </w:rPr>
            </w:pPr>
            <w:r w:rsidRPr="0079661E">
              <w:rPr>
                <w:lang w:eastAsia="ru-RU"/>
              </w:rPr>
              <w:t>155892</w:t>
            </w:r>
          </w:p>
        </w:tc>
        <w:tc>
          <w:tcPr>
            <w:tcW w:w="1628" w:type="dxa"/>
            <w:tcBorders>
              <w:left w:val="single" w:sz="4" w:space="0" w:color="auto"/>
            </w:tcBorders>
          </w:tcPr>
          <w:p w:rsidR="00CA4D7B" w:rsidRPr="00CF3667" w:rsidRDefault="00CA4D7B" w:rsidP="00CA4D7B">
            <w:pPr>
              <w:tabs>
                <w:tab w:val="left" w:pos="8316"/>
              </w:tabs>
              <w:spacing w:line="240" w:lineRule="auto"/>
              <w:ind w:firstLine="0"/>
              <w:jc w:val="right"/>
              <w:rPr>
                <w:szCs w:val="24"/>
                <w:lang w:eastAsia="ru-RU"/>
              </w:rPr>
            </w:pPr>
            <w:r>
              <w:rPr>
                <w:szCs w:val="24"/>
                <w:lang w:eastAsia="ru-RU"/>
              </w:rPr>
              <w:t>3677</w:t>
            </w:r>
          </w:p>
        </w:tc>
      </w:tr>
      <w:tr w:rsidR="00CA4D7B" w:rsidRPr="00AA31DF" w:rsidTr="00C907C1">
        <w:tc>
          <w:tcPr>
            <w:tcW w:w="3544" w:type="dxa"/>
          </w:tcPr>
          <w:p w:rsidR="00CA4D7B" w:rsidRPr="00AA31DF" w:rsidRDefault="00CA4D7B" w:rsidP="00CA4D7B">
            <w:pPr>
              <w:widowControl w:val="0"/>
              <w:autoSpaceDE w:val="0"/>
              <w:autoSpaceDN w:val="0"/>
              <w:adjustRightInd w:val="0"/>
              <w:spacing w:line="240" w:lineRule="auto"/>
              <w:ind w:firstLine="0"/>
              <w:rPr>
                <w:lang w:eastAsia="ru-RU"/>
              </w:rPr>
            </w:pPr>
            <w:r w:rsidRPr="00AA31DF">
              <w:rPr>
                <w:lang w:eastAsia="ru-RU"/>
              </w:rPr>
              <w:t>Прибыль (+), убыто</w:t>
            </w:r>
            <w:proofErr w:type="gramStart"/>
            <w:r w:rsidRPr="00AA31DF">
              <w:rPr>
                <w:lang w:eastAsia="ru-RU"/>
              </w:rPr>
              <w:t>к(</w:t>
            </w:r>
            <w:proofErr w:type="gramEnd"/>
            <w:r w:rsidRPr="00AA31DF">
              <w:rPr>
                <w:lang w:eastAsia="ru-RU"/>
              </w:rPr>
              <w:t>-), тыс. руб.</w:t>
            </w:r>
          </w:p>
        </w:tc>
        <w:tc>
          <w:tcPr>
            <w:tcW w:w="1496" w:type="dxa"/>
          </w:tcPr>
          <w:p w:rsidR="00CA4D7B" w:rsidRPr="00CF3667" w:rsidRDefault="00CA4D7B" w:rsidP="00CA4D7B">
            <w:pPr>
              <w:spacing w:line="240" w:lineRule="auto"/>
              <w:ind w:firstLine="0"/>
              <w:contextualSpacing/>
              <w:jc w:val="right"/>
              <w:rPr>
                <w:szCs w:val="24"/>
              </w:rPr>
            </w:pPr>
            <w:r w:rsidRPr="00CF3667">
              <w:rPr>
                <w:szCs w:val="24"/>
              </w:rPr>
              <w:t>21060</w:t>
            </w:r>
          </w:p>
        </w:tc>
        <w:tc>
          <w:tcPr>
            <w:tcW w:w="1493" w:type="dxa"/>
            <w:tcBorders>
              <w:right w:val="single" w:sz="4" w:space="0" w:color="auto"/>
            </w:tcBorders>
          </w:tcPr>
          <w:p w:rsidR="00CA4D7B" w:rsidRPr="00AA31DF" w:rsidRDefault="00CA4D7B" w:rsidP="00CA4D7B">
            <w:pPr>
              <w:widowControl w:val="0"/>
              <w:autoSpaceDE w:val="0"/>
              <w:autoSpaceDN w:val="0"/>
              <w:adjustRightInd w:val="0"/>
              <w:spacing w:line="360" w:lineRule="auto"/>
              <w:ind w:firstLine="0"/>
              <w:jc w:val="right"/>
              <w:rPr>
                <w:lang w:eastAsia="ru-RU"/>
              </w:rPr>
            </w:pPr>
            <w:r w:rsidRPr="0079661E">
              <w:rPr>
                <w:lang w:eastAsia="ru-RU"/>
              </w:rPr>
              <w:t>34061</w:t>
            </w:r>
          </w:p>
        </w:tc>
        <w:tc>
          <w:tcPr>
            <w:tcW w:w="1628" w:type="dxa"/>
            <w:tcBorders>
              <w:left w:val="single" w:sz="4" w:space="0" w:color="auto"/>
            </w:tcBorders>
          </w:tcPr>
          <w:p w:rsidR="00CA4D7B" w:rsidRPr="00CF3667" w:rsidRDefault="00CA4D7B" w:rsidP="00CA4D7B">
            <w:pPr>
              <w:tabs>
                <w:tab w:val="left" w:pos="8316"/>
              </w:tabs>
              <w:spacing w:line="240" w:lineRule="auto"/>
              <w:ind w:firstLine="0"/>
              <w:jc w:val="right"/>
              <w:rPr>
                <w:szCs w:val="24"/>
                <w:lang w:eastAsia="ru-RU"/>
              </w:rPr>
            </w:pPr>
            <w:r>
              <w:rPr>
                <w:szCs w:val="24"/>
                <w:lang w:eastAsia="ru-RU"/>
              </w:rPr>
              <w:t>13001</w:t>
            </w:r>
          </w:p>
        </w:tc>
      </w:tr>
    </w:tbl>
    <w:p w:rsidR="00CA4D7B" w:rsidRPr="00AA31DF" w:rsidRDefault="00CA4D7B" w:rsidP="00CA4D7B">
      <w:pPr>
        <w:widowControl w:val="0"/>
        <w:shd w:val="clear" w:color="auto" w:fill="FFFFFF"/>
        <w:autoSpaceDE w:val="0"/>
        <w:autoSpaceDN w:val="0"/>
        <w:adjustRightInd w:val="0"/>
        <w:spacing w:line="360" w:lineRule="auto"/>
        <w:rPr>
          <w:b/>
          <w:sz w:val="20"/>
          <w:szCs w:val="20"/>
          <w:lang w:eastAsia="ru-RU"/>
        </w:rPr>
      </w:pPr>
    </w:p>
    <w:p w:rsidR="00CA4D7B" w:rsidRPr="00AA31DF" w:rsidRDefault="00CA4D7B" w:rsidP="00CA4D7B">
      <w:pPr>
        <w:widowControl w:val="0"/>
        <w:autoSpaceDE w:val="0"/>
        <w:autoSpaceDN w:val="0"/>
        <w:adjustRightInd w:val="0"/>
        <w:spacing w:line="360" w:lineRule="auto"/>
        <w:ind w:firstLine="708"/>
        <w:rPr>
          <w:sz w:val="28"/>
          <w:lang w:eastAsia="ru-RU"/>
        </w:rPr>
      </w:pPr>
      <w:r w:rsidRPr="00AA31DF">
        <w:rPr>
          <w:sz w:val="28"/>
          <w:lang w:eastAsia="ru-RU"/>
        </w:rPr>
        <w:t xml:space="preserve">Эффективность данных мероприятий для организации очевидна. Выручка от реализации данных мероприятий увеличилась на </w:t>
      </w:r>
      <w:r w:rsidRPr="0079661E">
        <w:rPr>
          <w:sz w:val="28"/>
          <w:szCs w:val="24"/>
          <w:lang w:eastAsia="ru-RU"/>
        </w:rPr>
        <w:t xml:space="preserve">13001 </w:t>
      </w:r>
      <w:r w:rsidRPr="00AA31DF">
        <w:rPr>
          <w:sz w:val="28"/>
          <w:lang w:eastAsia="ru-RU"/>
        </w:rPr>
        <w:t xml:space="preserve">тыс. </w:t>
      </w:r>
      <w:proofErr w:type="spellStart"/>
      <w:r w:rsidRPr="00AA31DF">
        <w:rPr>
          <w:sz w:val="28"/>
          <w:lang w:eastAsia="ru-RU"/>
        </w:rPr>
        <w:t>руб</w:t>
      </w:r>
      <w:proofErr w:type="gramStart"/>
      <w:r w:rsidRPr="00AA31DF">
        <w:rPr>
          <w:sz w:val="28"/>
          <w:lang w:eastAsia="ru-RU"/>
        </w:rPr>
        <w:t>.С</w:t>
      </w:r>
      <w:proofErr w:type="gramEnd"/>
      <w:r w:rsidRPr="00AA31DF">
        <w:rPr>
          <w:sz w:val="28"/>
          <w:lang w:eastAsia="ru-RU"/>
        </w:rPr>
        <w:t>ебестоимость</w:t>
      </w:r>
      <w:proofErr w:type="spellEnd"/>
      <w:r w:rsidRPr="00AA31DF">
        <w:rPr>
          <w:sz w:val="28"/>
          <w:lang w:eastAsia="ru-RU"/>
        </w:rPr>
        <w:t xml:space="preserve"> продукции </w:t>
      </w:r>
      <w:r>
        <w:rPr>
          <w:sz w:val="28"/>
          <w:lang w:eastAsia="ru-RU"/>
        </w:rPr>
        <w:t>увеличилась</w:t>
      </w:r>
      <w:r w:rsidRPr="00AA31DF">
        <w:rPr>
          <w:sz w:val="28"/>
          <w:lang w:eastAsia="ru-RU"/>
        </w:rPr>
        <w:t xml:space="preserve"> на</w:t>
      </w:r>
      <w:r w:rsidRPr="00F81D24">
        <w:rPr>
          <w:sz w:val="28"/>
          <w:szCs w:val="24"/>
          <w:lang w:eastAsia="ru-RU"/>
        </w:rPr>
        <w:t xml:space="preserve">8342 </w:t>
      </w:r>
      <w:r w:rsidRPr="00AA31DF">
        <w:rPr>
          <w:sz w:val="28"/>
          <w:lang w:eastAsia="ru-RU"/>
        </w:rPr>
        <w:t>тыс. руб.</w:t>
      </w:r>
    </w:p>
    <w:p w:rsidR="00CA4D7B" w:rsidRPr="00AA31DF" w:rsidRDefault="00CA4D7B" w:rsidP="00CA4D7B">
      <w:pPr>
        <w:widowControl w:val="0"/>
        <w:autoSpaceDE w:val="0"/>
        <w:autoSpaceDN w:val="0"/>
        <w:adjustRightInd w:val="0"/>
        <w:spacing w:line="360" w:lineRule="auto"/>
        <w:ind w:firstLine="708"/>
        <w:rPr>
          <w:sz w:val="28"/>
          <w:lang w:eastAsia="ru-RU"/>
        </w:rPr>
      </w:pPr>
      <w:r w:rsidRPr="00AA31DF">
        <w:rPr>
          <w:sz w:val="28"/>
          <w:lang w:eastAsia="ru-RU"/>
        </w:rPr>
        <w:t xml:space="preserve">Совершенствование организации производства молока с помощью предложенных мероприятий приведет к тому, что деятельность организации </w:t>
      </w:r>
      <w:r>
        <w:rPr>
          <w:sz w:val="28"/>
          <w:lang w:eastAsia="ru-RU"/>
        </w:rPr>
        <w:t>продолжит</w:t>
      </w:r>
      <w:r w:rsidRPr="00AA31DF">
        <w:rPr>
          <w:sz w:val="28"/>
          <w:lang w:eastAsia="ru-RU"/>
        </w:rPr>
        <w:t xml:space="preserve"> приносить прибыль и </w:t>
      </w:r>
      <w:r>
        <w:rPr>
          <w:sz w:val="28"/>
          <w:lang w:eastAsia="ru-RU"/>
        </w:rPr>
        <w:t xml:space="preserve">повысит свою </w:t>
      </w:r>
      <w:r w:rsidRPr="00AA31DF">
        <w:rPr>
          <w:sz w:val="28"/>
          <w:lang w:eastAsia="ru-RU"/>
        </w:rPr>
        <w:t xml:space="preserve"> рентабельно</w:t>
      </w:r>
      <w:r>
        <w:rPr>
          <w:sz w:val="28"/>
          <w:lang w:eastAsia="ru-RU"/>
        </w:rPr>
        <w:t>сть</w:t>
      </w:r>
      <w:r w:rsidRPr="00AA31DF">
        <w:rPr>
          <w:sz w:val="28"/>
          <w:lang w:eastAsia="ru-RU"/>
        </w:rPr>
        <w:t xml:space="preserve">. </w:t>
      </w:r>
    </w:p>
    <w:p w:rsidR="00CA4D7B" w:rsidRPr="00AA31DF" w:rsidRDefault="00CA4D7B" w:rsidP="00CA4D7B">
      <w:pPr>
        <w:widowControl w:val="0"/>
        <w:autoSpaceDE w:val="0"/>
        <w:autoSpaceDN w:val="0"/>
        <w:adjustRightInd w:val="0"/>
        <w:spacing w:line="360" w:lineRule="auto"/>
        <w:rPr>
          <w:sz w:val="28"/>
          <w:lang w:eastAsia="ru-RU"/>
        </w:rPr>
      </w:pPr>
      <w:r w:rsidRPr="00AA31DF">
        <w:rPr>
          <w:sz w:val="28"/>
          <w:lang w:eastAsia="ru-RU"/>
        </w:rPr>
        <w:t xml:space="preserve">          Последовательное рассмотрение факторов, обеспечивающих высокую эффективность молочного скотоводства, показало значительные возможности дальнейшего развития этой важнейшей отрасли на основе более полного применения современных достижений науки и передовой практики в области кормления, содержания, селекции и воспроизводства животных.</w:t>
      </w:r>
    </w:p>
    <w:p w:rsidR="00CA4D7B" w:rsidRPr="00AA31DF" w:rsidRDefault="00CA4D7B" w:rsidP="00CA4D7B">
      <w:pPr>
        <w:widowControl w:val="0"/>
        <w:autoSpaceDE w:val="0"/>
        <w:autoSpaceDN w:val="0"/>
        <w:adjustRightInd w:val="0"/>
        <w:spacing w:line="360" w:lineRule="auto"/>
        <w:rPr>
          <w:sz w:val="20"/>
          <w:szCs w:val="20"/>
          <w:lang w:eastAsia="ru-RU"/>
        </w:rPr>
      </w:pPr>
      <w:r w:rsidRPr="00AA31DF">
        <w:rPr>
          <w:sz w:val="28"/>
          <w:lang w:eastAsia="ru-RU"/>
        </w:rPr>
        <w:t xml:space="preserve">       Каждый в отдельности научно обоснованный прием в общей технологической цепи получения продукции на фермах, способен при умелом изменении раскрыть дополнительные резервы увеличения объемов производства и повышения качества продукции.</w:t>
      </w:r>
    </w:p>
    <w:p w:rsidR="00CA4D7B" w:rsidRPr="00AA31DF" w:rsidRDefault="00CA4D7B" w:rsidP="00CA4D7B">
      <w:pPr>
        <w:widowControl w:val="0"/>
        <w:autoSpaceDE w:val="0"/>
        <w:autoSpaceDN w:val="0"/>
        <w:adjustRightInd w:val="0"/>
        <w:spacing w:line="360" w:lineRule="auto"/>
        <w:ind w:firstLine="708"/>
        <w:rPr>
          <w:sz w:val="28"/>
          <w:lang w:eastAsia="ru-RU"/>
        </w:rPr>
      </w:pPr>
    </w:p>
    <w:p w:rsidR="00CA4D7B" w:rsidRPr="00CF3667" w:rsidRDefault="00CA4D7B" w:rsidP="00CA4D7B"/>
    <w:p w:rsidR="00CA4D7B" w:rsidRDefault="00CA4D7B"/>
    <w:p w:rsidR="00CA4D7B" w:rsidRPr="00497F8B" w:rsidRDefault="00CA4D7B" w:rsidP="00CA4D7B">
      <w:pPr>
        <w:shd w:val="clear" w:color="auto" w:fill="FFFFFF"/>
        <w:spacing w:before="100" w:beforeAutospacing="1" w:after="100" w:afterAutospacing="1" w:line="360" w:lineRule="auto"/>
        <w:contextualSpacing/>
        <w:jc w:val="center"/>
        <w:rPr>
          <w:bCs/>
          <w:sz w:val="28"/>
        </w:rPr>
      </w:pPr>
      <w:r w:rsidRPr="00497F8B">
        <w:rPr>
          <w:bCs/>
          <w:sz w:val="28"/>
        </w:rPr>
        <w:t>ВЫВОДЫ И ПРЕДЛОЖЕНИЯ</w:t>
      </w:r>
    </w:p>
    <w:p w:rsidR="00CA4D7B" w:rsidRPr="00497F8B" w:rsidRDefault="00CA4D7B" w:rsidP="00CA4D7B">
      <w:pPr>
        <w:shd w:val="clear" w:color="auto" w:fill="FFFFFF"/>
        <w:spacing w:before="100" w:beforeAutospacing="1" w:after="100" w:afterAutospacing="1" w:line="360" w:lineRule="auto"/>
        <w:contextualSpacing/>
        <w:rPr>
          <w:sz w:val="28"/>
        </w:rPr>
      </w:pPr>
    </w:p>
    <w:p w:rsidR="00CA4D7B" w:rsidRPr="00497F8B" w:rsidRDefault="00CA4D7B" w:rsidP="00CA4D7B">
      <w:pPr>
        <w:shd w:val="clear" w:color="auto" w:fill="FFFFFF"/>
        <w:spacing w:before="100" w:beforeAutospacing="1" w:after="100" w:afterAutospacing="1" w:line="360" w:lineRule="auto"/>
        <w:contextualSpacing/>
        <w:rPr>
          <w:sz w:val="28"/>
        </w:rPr>
      </w:pPr>
      <w:r w:rsidRPr="00497F8B">
        <w:rPr>
          <w:sz w:val="28"/>
        </w:rPr>
        <w:t xml:space="preserve">Представленная выпускная квалификационная работа посвящена разработке и обоснованию рекомендаций по повышению экономической эффективности производства молока в СХК «Колхоз «Молодая гвардия» </w:t>
      </w:r>
      <w:proofErr w:type="spellStart"/>
      <w:r w:rsidRPr="00497F8B">
        <w:rPr>
          <w:sz w:val="28"/>
        </w:rPr>
        <w:t>Алнашского</w:t>
      </w:r>
      <w:proofErr w:type="spellEnd"/>
      <w:r w:rsidRPr="00497F8B">
        <w:rPr>
          <w:sz w:val="28"/>
        </w:rPr>
        <w:t xml:space="preserve"> района Удмуртской Республике. Для достижения цели были поставлены задачи, которые выполнялись на протяжении всей работы.</w:t>
      </w:r>
    </w:p>
    <w:p w:rsidR="00CA4D7B" w:rsidRPr="00497F8B" w:rsidRDefault="00CA4D7B" w:rsidP="00CA4D7B">
      <w:pPr>
        <w:shd w:val="clear" w:color="auto" w:fill="FFFFFF"/>
        <w:spacing w:before="100" w:beforeAutospacing="1" w:after="100" w:afterAutospacing="1" w:line="360" w:lineRule="auto"/>
        <w:contextualSpacing/>
        <w:rPr>
          <w:sz w:val="28"/>
        </w:rPr>
      </w:pPr>
      <w:r w:rsidRPr="00497F8B">
        <w:rPr>
          <w:sz w:val="28"/>
        </w:rPr>
        <w:t>В первой главе выпускной квалификационной работы представлены теоретические основы организации производства молока и пути повышения его экономической эффективности в сельскохозяйственном предприятии. Из этого можно сделать вывод, что отрасль нуждается в повышении эффективности ее ведения. Это обусловлено рядом факторов: не полностью используется генетический потенциал животных, уровень кормления и содержания животных не соответствует нормам и другие. Повышение экономической эффективности производства молока предполагает своевременное осуществление выбраковки животных, улучшение состояния кормовой базы и кормления животных, механизация раздачи кормов, создание современных животноводческих зданий и сооружений, комплексной механизации трудовых процессов, повышение заинтересованности работников в результатах производства и т.д.</w:t>
      </w:r>
    </w:p>
    <w:p w:rsidR="00CA4D7B" w:rsidRPr="00497F8B" w:rsidRDefault="00CA4D7B" w:rsidP="00CA4D7B">
      <w:pPr>
        <w:shd w:val="clear" w:color="auto" w:fill="FFFFFF"/>
        <w:spacing w:before="100" w:beforeAutospacing="1" w:after="100" w:afterAutospacing="1" w:line="360" w:lineRule="auto"/>
        <w:contextualSpacing/>
        <w:rPr>
          <w:sz w:val="28"/>
        </w:rPr>
      </w:pPr>
      <w:r w:rsidRPr="00497F8B">
        <w:rPr>
          <w:sz w:val="28"/>
        </w:rPr>
        <w:t xml:space="preserve">Во второй главе проанализирована организационно-правовая и экономическая характеристика СХК «Колхоз «Молодая гвардия»  </w:t>
      </w:r>
      <w:proofErr w:type="spellStart"/>
      <w:r w:rsidRPr="00497F8B">
        <w:rPr>
          <w:sz w:val="28"/>
        </w:rPr>
        <w:t>Алнашского</w:t>
      </w:r>
      <w:proofErr w:type="spellEnd"/>
      <w:r w:rsidRPr="00497F8B">
        <w:rPr>
          <w:sz w:val="28"/>
        </w:rPr>
        <w:t xml:space="preserve"> района Удмуртской Республики. Специализация данной организации молочно-мясное скотоводство, а растениеводство является второстепенной отраслью и в хозяйстве используется, в основном, как кормовая база для развития животноводства. С 2012 по 2016 годы стоимость товарной продукции в целом по организации увеличилась на 71028 тыс. руб. </w:t>
      </w:r>
    </w:p>
    <w:p w:rsidR="00CA4D7B" w:rsidRPr="00497F8B" w:rsidRDefault="00CA4D7B" w:rsidP="00CA4D7B">
      <w:pPr>
        <w:shd w:val="clear" w:color="auto" w:fill="FFFFFF"/>
        <w:spacing w:before="100" w:beforeAutospacing="1" w:after="100" w:afterAutospacing="1" w:line="360" w:lineRule="auto"/>
        <w:contextualSpacing/>
        <w:rPr>
          <w:sz w:val="28"/>
        </w:rPr>
      </w:pPr>
      <w:proofErr w:type="gramStart"/>
      <w:r w:rsidRPr="00497F8B">
        <w:rPr>
          <w:sz w:val="28"/>
        </w:rPr>
        <w:t>Анализируя деятельность организации с 2012 года выручка увеличилась на 69</w:t>
      </w:r>
      <w:proofErr w:type="gramEnd"/>
      <w:r w:rsidRPr="00497F8B">
        <w:rPr>
          <w:sz w:val="28"/>
        </w:rPr>
        <w:t xml:space="preserve">%, в основном за счет увеличения объемов производства молока. В организации наблюдается увеличение среднегодовой стоимости основных средств сельскохозяйственного производства на 67% и стоимости оборотных средств на 97%. А среднегодовая численность работников в 2012 году составляет 242 человек, в 2016 году – 228 человек. </w:t>
      </w:r>
    </w:p>
    <w:p w:rsidR="00CA4D7B" w:rsidRPr="00497F8B" w:rsidRDefault="00CA4D7B" w:rsidP="00CA4D7B">
      <w:pPr>
        <w:shd w:val="clear" w:color="auto" w:fill="FFFFFF"/>
        <w:spacing w:before="100" w:beforeAutospacing="1" w:after="100" w:afterAutospacing="1" w:line="360" w:lineRule="auto"/>
        <w:contextualSpacing/>
        <w:rPr>
          <w:sz w:val="28"/>
        </w:rPr>
      </w:pPr>
      <w:r w:rsidRPr="00497F8B">
        <w:rPr>
          <w:sz w:val="28"/>
        </w:rPr>
        <w:t xml:space="preserve">В третьей главе были рассмотрено современное состояние производства и реализации молока в </w:t>
      </w:r>
      <w:proofErr w:type="spellStart"/>
      <w:proofErr w:type="gramStart"/>
      <w:r w:rsidRPr="00497F8B">
        <w:rPr>
          <w:sz w:val="28"/>
        </w:rPr>
        <w:t>в</w:t>
      </w:r>
      <w:proofErr w:type="spellEnd"/>
      <w:proofErr w:type="gramEnd"/>
      <w:r w:rsidRPr="00497F8B">
        <w:rPr>
          <w:sz w:val="28"/>
        </w:rPr>
        <w:t xml:space="preserve"> СХК «Колхоз «Молодая гвардия» </w:t>
      </w:r>
      <w:proofErr w:type="spellStart"/>
      <w:r w:rsidRPr="00497F8B">
        <w:rPr>
          <w:sz w:val="28"/>
        </w:rPr>
        <w:t>Алнашского</w:t>
      </w:r>
      <w:proofErr w:type="spellEnd"/>
      <w:r w:rsidRPr="00497F8B">
        <w:rPr>
          <w:sz w:val="28"/>
        </w:rPr>
        <w:t xml:space="preserve"> района Удмуртской Республики. Объемы производства молока с 2012 по 2014 годы увеличились на 10,7%. Объемы реализации молока увеличились на 8,65%. При этом себестоимость реализованного молока возросла за данный период почти в 2 раза, выручка же увеличилась </w:t>
      </w:r>
      <w:proofErr w:type="gramStart"/>
      <w:r w:rsidRPr="00497F8B">
        <w:rPr>
          <w:sz w:val="28"/>
        </w:rPr>
        <w:t>на</w:t>
      </w:r>
      <w:proofErr w:type="gramEnd"/>
      <w:r w:rsidRPr="00497F8B">
        <w:rPr>
          <w:sz w:val="28"/>
        </w:rPr>
        <w:t xml:space="preserve"> 78,5%. </w:t>
      </w:r>
    </w:p>
    <w:p w:rsidR="00CA4D7B" w:rsidRPr="00497F8B" w:rsidRDefault="00CA4D7B" w:rsidP="00CA4D7B">
      <w:pPr>
        <w:shd w:val="clear" w:color="auto" w:fill="FFFFFF"/>
        <w:spacing w:before="100" w:beforeAutospacing="1" w:after="100" w:afterAutospacing="1" w:line="360" w:lineRule="auto"/>
        <w:contextualSpacing/>
        <w:rPr>
          <w:sz w:val="28"/>
        </w:rPr>
      </w:pPr>
      <w:r w:rsidRPr="00497F8B">
        <w:rPr>
          <w:sz w:val="28"/>
        </w:rPr>
        <w:t>Для увеличения продуктивности молочного скотоводства ввели в рацион кормления животных кормовую добавку «</w:t>
      </w:r>
      <w:proofErr w:type="spellStart"/>
      <w:r w:rsidRPr="00497F8B">
        <w:rPr>
          <w:sz w:val="28"/>
        </w:rPr>
        <w:t>Ковелос</w:t>
      </w:r>
      <w:proofErr w:type="spellEnd"/>
      <w:r w:rsidRPr="00497F8B">
        <w:rPr>
          <w:sz w:val="28"/>
        </w:rPr>
        <w:t xml:space="preserve"> - энергия».</w:t>
      </w:r>
    </w:p>
    <w:p w:rsidR="00CA4D7B" w:rsidRPr="00497F8B" w:rsidRDefault="00CA4D7B" w:rsidP="00CA4D7B">
      <w:pPr>
        <w:shd w:val="clear" w:color="auto" w:fill="FFFFFF"/>
        <w:spacing w:before="100" w:beforeAutospacing="1" w:after="100" w:afterAutospacing="1" w:line="360" w:lineRule="auto"/>
        <w:contextualSpacing/>
        <w:rPr>
          <w:sz w:val="28"/>
        </w:rPr>
      </w:pPr>
      <w:r w:rsidRPr="00497F8B">
        <w:rPr>
          <w:sz w:val="28"/>
        </w:rPr>
        <w:t>Рассчитав  влияние данных мероприятий выяснилось, что при внедрении в рацион кормовой добавки продуктивность коров возрастает на 8 %. Появляется дополнительная продукция для реализации молока, что приводит к увеличению выручки, при этом себестоимость реализованного молока не так велика, что дает возможность кооперативу получать прибыль</w:t>
      </w:r>
      <w:proofErr w:type="gramStart"/>
      <w:r w:rsidRPr="00497F8B">
        <w:rPr>
          <w:sz w:val="28"/>
        </w:rPr>
        <w:t>.</w:t>
      </w:r>
      <w:proofErr w:type="gramEnd"/>
      <w:r w:rsidRPr="00497F8B">
        <w:rPr>
          <w:sz w:val="28"/>
        </w:rPr>
        <w:t xml:space="preserve"> </w:t>
      </w:r>
      <w:proofErr w:type="gramStart"/>
      <w:r w:rsidRPr="00497F8B">
        <w:rPr>
          <w:sz w:val="28"/>
        </w:rPr>
        <w:t>с</w:t>
      </w:r>
      <w:proofErr w:type="gramEnd"/>
      <w:r w:rsidRPr="00497F8B">
        <w:rPr>
          <w:sz w:val="28"/>
        </w:rPr>
        <w:t xml:space="preserve">редства                    </w:t>
      </w:r>
    </w:p>
    <w:p w:rsidR="00CA4D7B" w:rsidRPr="00497F8B" w:rsidRDefault="00CA4D7B" w:rsidP="00CA4D7B">
      <w:pPr>
        <w:spacing w:line="360" w:lineRule="auto"/>
        <w:rPr>
          <w:sz w:val="28"/>
        </w:rPr>
      </w:pPr>
      <w:r w:rsidRPr="00497F8B">
        <w:rPr>
          <w:sz w:val="28"/>
        </w:rPr>
        <w:t>В результате введения нового средства для профилактики и лечения мастита «</w:t>
      </w:r>
      <w:proofErr w:type="spellStart"/>
      <w:r w:rsidRPr="00497F8B">
        <w:rPr>
          <w:sz w:val="28"/>
        </w:rPr>
        <w:t>Ваваитон</w:t>
      </w:r>
      <w:proofErr w:type="spellEnd"/>
      <w:r w:rsidRPr="00497F8B">
        <w:rPr>
          <w:sz w:val="28"/>
        </w:rPr>
        <w:t>» потери молока в связи с применением и покупкой антибиотиков покрывают все расходы. Экономическая эффективность лечения препаратом «</w:t>
      </w:r>
      <w:proofErr w:type="spellStart"/>
      <w:r w:rsidRPr="00497F8B">
        <w:rPr>
          <w:sz w:val="28"/>
        </w:rPr>
        <w:t>Виватон</w:t>
      </w:r>
      <w:proofErr w:type="spellEnd"/>
      <w:r w:rsidRPr="00497F8B">
        <w:rPr>
          <w:sz w:val="28"/>
        </w:rPr>
        <w:t>» по хозяйству: 383 940 руб. и 6583 тыс. руб. от продажи молока,  которое удалось сохранить с использованием препарата «</w:t>
      </w:r>
      <w:proofErr w:type="spellStart"/>
      <w:r w:rsidRPr="00497F8B">
        <w:rPr>
          <w:sz w:val="28"/>
        </w:rPr>
        <w:t>Виватон</w:t>
      </w:r>
      <w:proofErr w:type="spellEnd"/>
      <w:r w:rsidRPr="00497F8B">
        <w:rPr>
          <w:sz w:val="28"/>
        </w:rPr>
        <w:t xml:space="preserve">» </w:t>
      </w:r>
    </w:p>
    <w:p w:rsidR="00CA4D7B" w:rsidRPr="00497F8B" w:rsidRDefault="00CA4D7B" w:rsidP="00CA4D7B">
      <w:pPr>
        <w:shd w:val="clear" w:color="auto" w:fill="FFFFFF"/>
        <w:spacing w:before="100" w:beforeAutospacing="1" w:after="100" w:afterAutospacing="1" w:line="360" w:lineRule="auto"/>
        <w:contextualSpacing/>
        <w:rPr>
          <w:sz w:val="28"/>
        </w:rPr>
      </w:pPr>
      <w:r w:rsidRPr="00497F8B">
        <w:rPr>
          <w:sz w:val="28"/>
        </w:rPr>
        <w:t>Рассчитав в совокупности экономический эффект выяснились изменения в экономической эффективности деятельности кооператива:</w:t>
      </w:r>
    </w:p>
    <w:p w:rsidR="00CA4D7B" w:rsidRPr="00497F8B" w:rsidRDefault="00CA4D7B" w:rsidP="00CA4D7B">
      <w:pPr>
        <w:shd w:val="clear" w:color="auto" w:fill="FFFFFF"/>
        <w:spacing w:before="100" w:beforeAutospacing="1" w:after="100" w:afterAutospacing="1" w:line="360" w:lineRule="auto"/>
        <w:contextualSpacing/>
        <w:rPr>
          <w:sz w:val="28"/>
        </w:rPr>
      </w:pPr>
      <w:r w:rsidRPr="00497F8B">
        <w:rPr>
          <w:sz w:val="28"/>
        </w:rPr>
        <w:t>Выручка от реализации увеличилась на 3677 тысячи рублей.</w:t>
      </w:r>
    </w:p>
    <w:p w:rsidR="00CA4D7B" w:rsidRDefault="00CA4D7B" w:rsidP="00CA4D7B">
      <w:pPr>
        <w:pStyle w:val="a3"/>
        <w:numPr>
          <w:ilvl w:val="0"/>
          <w:numId w:val="4"/>
        </w:numPr>
        <w:shd w:val="clear" w:color="auto" w:fill="FFFFFF"/>
        <w:spacing w:before="100" w:beforeAutospacing="1" w:after="100" w:afterAutospacing="1" w:line="360" w:lineRule="auto"/>
        <w:contextualSpacing/>
        <w:rPr>
          <w:sz w:val="28"/>
        </w:rPr>
      </w:pPr>
      <w:r w:rsidRPr="008423B0">
        <w:rPr>
          <w:sz w:val="28"/>
        </w:rPr>
        <w:t>Прибыль от реализации увеличилась на 13001 тысячи рублей.</w:t>
      </w:r>
    </w:p>
    <w:p w:rsidR="00CA4D7B" w:rsidRDefault="00CA4D7B" w:rsidP="00CA4D7B">
      <w:pPr>
        <w:pStyle w:val="a3"/>
        <w:numPr>
          <w:ilvl w:val="0"/>
          <w:numId w:val="4"/>
        </w:numPr>
        <w:shd w:val="clear" w:color="auto" w:fill="FFFFFF"/>
        <w:spacing w:before="100" w:beforeAutospacing="1" w:after="100" w:afterAutospacing="1" w:line="360" w:lineRule="auto"/>
        <w:contextualSpacing/>
        <w:rPr>
          <w:sz w:val="28"/>
        </w:rPr>
      </w:pPr>
      <w:r w:rsidRPr="008423B0">
        <w:rPr>
          <w:sz w:val="28"/>
        </w:rPr>
        <w:t>Уровень рентабельности увеличился на 8%.</w:t>
      </w:r>
    </w:p>
    <w:p w:rsidR="00CA4D7B" w:rsidRDefault="00CA4D7B" w:rsidP="00CA4D7B">
      <w:pPr>
        <w:shd w:val="clear" w:color="auto" w:fill="FFFFFF"/>
        <w:spacing w:before="100" w:beforeAutospacing="1" w:after="100" w:afterAutospacing="1" w:line="360" w:lineRule="auto"/>
        <w:contextualSpacing/>
        <w:rPr>
          <w:sz w:val="28"/>
        </w:rPr>
      </w:pPr>
    </w:p>
    <w:p w:rsidR="00CA4D7B" w:rsidRDefault="00CA4D7B" w:rsidP="00CA4D7B">
      <w:pPr>
        <w:shd w:val="clear" w:color="auto" w:fill="FFFFFF"/>
        <w:spacing w:before="100" w:beforeAutospacing="1" w:after="100" w:afterAutospacing="1" w:line="360" w:lineRule="auto"/>
        <w:contextualSpacing/>
        <w:rPr>
          <w:sz w:val="28"/>
        </w:rPr>
      </w:pPr>
    </w:p>
    <w:p w:rsidR="00CA4D7B" w:rsidRDefault="00CA4D7B" w:rsidP="00CA4D7B">
      <w:pPr>
        <w:shd w:val="clear" w:color="auto" w:fill="FFFFFF"/>
        <w:spacing w:before="100" w:beforeAutospacing="1" w:after="100" w:afterAutospacing="1" w:line="360" w:lineRule="auto"/>
        <w:contextualSpacing/>
        <w:rPr>
          <w:sz w:val="28"/>
        </w:rPr>
      </w:pPr>
    </w:p>
    <w:p w:rsidR="00CA4D7B" w:rsidRDefault="00CA4D7B" w:rsidP="00CA4D7B">
      <w:pPr>
        <w:shd w:val="clear" w:color="auto" w:fill="FFFFFF"/>
        <w:spacing w:before="100" w:beforeAutospacing="1" w:after="100" w:afterAutospacing="1" w:line="360" w:lineRule="auto"/>
        <w:contextualSpacing/>
        <w:rPr>
          <w:sz w:val="28"/>
        </w:rPr>
      </w:pPr>
    </w:p>
    <w:p w:rsidR="00CA4D7B" w:rsidRDefault="00CA4D7B" w:rsidP="00CA4D7B">
      <w:pPr>
        <w:shd w:val="clear" w:color="auto" w:fill="FFFFFF"/>
        <w:spacing w:before="100" w:beforeAutospacing="1" w:after="100" w:afterAutospacing="1" w:line="360" w:lineRule="auto"/>
        <w:contextualSpacing/>
        <w:rPr>
          <w:sz w:val="28"/>
        </w:rPr>
      </w:pPr>
    </w:p>
    <w:p w:rsidR="00CA4D7B" w:rsidRDefault="00CA4D7B" w:rsidP="00CA4D7B">
      <w:pPr>
        <w:shd w:val="clear" w:color="auto" w:fill="FFFFFF"/>
        <w:spacing w:before="100" w:beforeAutospacing="1" w:after="100" w:afterAutospacing="1" w:line="360" w:lineRule="auto"/>
        <w:contextualSpacing/>
        <w:rPr>
          <w:sz w:val="28"/>
        </w:rPr>
      </w:pPr>
    </w:p>
    <w:p w:rsidR="00CA4D7B" w:rsidRDefault="00CA4D7B" w:rsidP="00CA4D7B">
      <w:pPr>
        <w:shd w:val="clear" w:color="auto" w:fill="FFFFFF"/>
        <w:spacing w:before="100" w:beforeAutospacing="1" w:after="100" w:afterAutospacing="1" w:line="360" w:lineRule="auto"/>
        <w:contextualSpacing/>
        <w:rPr>
          <w:sz w:val="28"/>
        </w:rPr>
      </w:pPr>
    </w:p>
    <w:p w:rsidR="00CA4D7B" w:rsidRDefault="00CA4D7B" w:rsidP="00CA4D7B">
      <w:pPr>
        <w:shd w:val="clear" w:color="auto" w:fill="FFFFFF"/>
        <w:spacing w:before="100" w:beforeAutospacing="1" w:after="100" w:afterAutospacing="1" w:line="360" w:lineRule="auto"/>
        <w:contextualSpacing/>
        <w:rPr>
          <w:sz w:val="28"/>
        </w:rPr>
      </w:pPr>
    </w:p>
    <w:p w:rsidR="00CA4D7B" w:rsidRDefault="00CA4D7B" w:rsidP="00CA4D7B">
      <w:pPr>
        <w:shd w:val="clear" w:color="auto" w:fill="FFFFFF"/>
        <w:spacing w:before="100" w:beforeAutospacing="1" w:after="100" w:afterAutospacing="1" w:line="360" w:lineRule="auto"/>
        <w:contextualSpacing/>
        <w:rPr>
          <w:sz w:val="28"/>
        </w:rPr>
      </w:pPr>
    </w:p>
    <w:p w:rsidR="00CA4D7B" w:rsidRDefault="00CA4D7B" w:rsidP="00CA4D7B">
      <w:pPr>
        <w:shd w:val="clear" w:color="auto" w:fill="FFFFFF"/>
        <w:spacing w:before="100" w:beforeAutospacing="1" w:after="100" w:afterAutospacing="1" w:line="360" w:lineRule="auto"/>
        <w:contextualSpacing/>
        <w:rPr>
          <w:sz w:val="28"/>
        </w:rPr>
      </w:pPr>
    </w:p>
    <w:p w:rsidR="00CA4D7B" w:rsidRDefault="00CA4D7B" w:rsidP="00CA4D7B">
      <w:pPr>
        <w:shd w:val="clear" w:color="auto" w:fill="FFFFFF"/>
        <w:spacing w:before="100" w:beforeAutospacing="1" w:after="100" w:afterAutospacing="1" w:line="360" w:lineRule="auto"/>
        <w:contextualSpacing/>
        <w:rPr>
          <w:sz w:val="28"/>
        </w:rPr>
      </w:pPr>
    </w:p>
    <w:p w:rsidR="00CA4D7B" w:rsidRDefault="00CA4D7B" w:rsidP="00CA4D7B">
      <w:pPr>
        <w:shd w:val="clear" w:color="auto" w:fill="FFFFFF"/>
        <w:spacing w:before="100" w:beforeAutospacing="1" w:after="100" w:afterAutospacing="1" w:line="360" w:lineRule="auto"/>
        <w:contextualSpacing/>
        <w:rPr>
          <w:sz w:val="28"/>
        </w:rPr>
      </w:pPr>
    </w:p>
    <w:p w:rsidR="00CA4D7B" w:rsidRDefault="00CA4D7B" w:rsidP="00CA4D7B">
      <w:pPr>
        <w:shd w:val="clear" w:color="auto" w:fill="FFFFFF"/>
        <w:spacing w:before="100" w:beforeAutospacing="1" w:after="100" w:afterAutospacing="1" w:line="360" w:lineRule="auto"/>
        <w:contextualSpacing/>
        <w:rPr>
          <w:sz w:val="28"/>
        </w:rPr>
      </w:pPr>
    </w:p>
    <w:p w:rsidR="00CA4D7B" w:rsidRDefault="00CA4D7B" w:rsidP="00CA4D7B">
      <w:pPr>
        <w:shd w:val="clear" w:color="auto" w:fill="FFFFFF"/>
        <w:spacing w:before="100" w:beforeAutospacing="1" w:after="100" w:afterAutospacing="1" w:line="360" w:lineRule="auto"/>
        <w:contextualSpacing/>
        <w:rPr>
          <w:sz w:val="28"/>
        </w:rPr>
      </w:pPr>
    </w:p>
    <w:p w:rsidR="00CA4D7B" w:rsidRDefault="00CA4D7B" w:rsidP="00CA4D7B">
      <w:pPr>
        <w:shd w:val="clear" w:color="auto" w:fill="FFFFFF"/>
        <w:spacing w:before="100" w:beforeAutospacing="1" w:after="100" w:afterAutospacing="1" w:line="360" w:lineRule="auto"/>
        <w:contextualSpacing/>
        <w:rPr>
          <w:sz w:val="28"/>
        </w:rPr>
      </w:pPr>
    </w:p>
    <w:p w:rsidR="00CA4D7B" w:rsidRDefault="00CA4D7B" w:rsidP="00CA4D7B">
      <w:pPr>
        <w:shd w:val="clear" w:color="auto" w:fill="FFFFFF"/>
        <w:spacing w:before="100" w:beforeAutospacing="1" w:after="100" w:afterAutospacing="1" w:line="360" w:lineRule="auto"/>
        <w:contextualSpacing/>
        <w:rPr>
          <w:sz w:val="28"/>
        </w:rPr>
      </w:pPr>
    </w:p>
    <w:p w:rsidR="00CA4D7B" w:rsidRDefault="00CA4D7B" w:rsidP="00CA4D7B">
      <w:pPr>
        <w:shd w:val="clear" w:color="auto" w:fill="FFFFFF"/>
        <w:spacing w:before="100" w:beforeAutospacing="1" w:after="100" w:afterAutospacing="1" w:line="360" w:lineRule="auto"/>
        <w:contextualSpacing/>
        <w:rPr>
          <w:sz w:val="28"/>
        </w:rPr>
      </w:pPr>
    </w:p>
    <w:p w:rsidR="00CA4D7B" w:rsidRDefault="00CA4D7B" w:rsidP="00CA4D7B">
      <w:pPr>
        <w:shd w:val="clear" w:color="auto" w:fill="FFFFFF"/>
        <w:spacing w:before="100" w:beforeAutospacing="1" w:after="100" w:afterAutospacing="1" w:line="360" w:lineRule="auto"/>
        <w:contextualSpacing/>
        <w:rPr>
          <w:sz w:val="28"/>
        </w:rPr>
      </w:pPr>
    </w:p>
    <w:p w:rsidR="00CA4D7B" w:rsidRDefault="00CA4D7B" w:rsidP="00CA4D7B">
      <w:pPr>
        <w:shd w:val="clear" w:color="auto" w:fill="FFFFFF"/>
        <w:spacing w:before="100" w:beforeAutospacing="1" w:after="100" w:afterAutospacing="1" w:line="360" w:lineRule="auto"/>
        <w:contextualSpacing/>
        <w:rPr>
          <w:sz w:val="28"/>
        </w:rPr>
      </w:pPr>
    </w:p>
    <w:p w:rsidR="00CA4D7B" w:rsidRDefault="00CA4D7B" w:rsidP="00CA4D7B">
      <w:pPr>
        <w:shd w:val="clear" w:color="auto" w:fill="FFFFFF"/>
        <w:spacing w:before="100" w:beforeAutospacing="1" w:after="100" w:afterAutospacing="1" w:line="360" w:lineRule="auto"/>
        <w:contextualSpacing/>
        <w:rPr>
          <w:sz w:val="28"/>
        </w:rPr>
      </w:pPr>
    </w:p>
    <w:p w:rsidR="00CA4D7B" w:rsidRDefault="00CA4D7B" w:rsidP="00CA4D7B">
      <w:pPr>
        <w:shd w:val="clear" w:color="auto" w:fill="FFFFFF"/>
        <w:spacing w:before="100" w:beforeAutospacing="1" w:after="100" w:afterAutospacing="1" w:line="360" w:lineRule="auto"/>
        <w:contextualSpacing/>
        <w:rPr>
          <w:sz w:val="28"/>
        </w:rPr>
      </w:pPr>
    </w:p>
    <w:p w:rsidR="00CA4D7B" w:rsidRDefault="00CA4D7B" w:rsidP="00CA4D7B">
      <w:pPr>
        <w:shd w:val="clear" w:color="auto" w:fill="FFFFFF"/>
        <w:spacing w:before="100" w:beforeAutospacing="1" w:after="100" w:afterAutospacing="1" w:line="360" w:lineRule="auto"/>
        <w:contextualSpacing/>
        <w:rPr>
          <w:sz w:val="28"/>
        </w:rPr>
      </w:pPr>
    </w:p>
    <w:p w:rsidR="00CA4D7B" w:rsidRDefault="00CA4D7B" w:rsidP="00CA4D7B">
      <w:pPr>
        <w:shd w:val="clear" w:color="auto" w:fill="FFFFFF"/>
        <w:spacing w:before="100" w:beforeAutospacing="1" w:after="100" w:afterAutospacing="1" w:line="360" w:lineRule="auto"/>
        <w:contextualSpacing/>
        <w:rPr>
          <w:sz w:val="28"/>
        </w:rPr>
      </w:pPr>
    </w:p>
    <w:p w:rsidR="00CA4D7B" w:rsidRDefault="00CA4D7B" w:rsidP="00CA4D7B">
      <w:pPr>
        <w:shd w:val="clear" w:color="auto" w:fill="FFFFFF"/>
        <w:spacing w:before="100" w:beforeAutospacing="1" w:after="100" w:afterAutospacing="1" w:line="360" w:lineRule="auto"/>
        <w:contextualSpacing/>
        <w:rPr>
          <w:sz w:val="28"/>
        </w:rPr>
      </w:pPr>
    </w:p>
    <w:p w:rsidR="00CA4D7B" w:rsidRDefault="00CA4D7B" w:rsidP="00CA4D7B">
      <w:pPr>
        <w:shd w:val="clear" w:color="auto" w:fill="FFFFFF"/>
        <w:spacing w:before="100" w:beforeAutospacing="1" w:after="100" w:afterAutospacing="1" w:line="360" w:lineRule="auto"/>
        <w:contextualSpacing/>
        <w:rPr>
          <w:sz w:val="28"/>
        </w:rPr>
      </w:pPr>
    </w:p>
    <w:p w:rsidR="00CA4D7B" w:rsidRDefault="00CA4D7B" w:rsidP="00CA4D7B">
      <w:pPr>
        <w:shd w:val="clear" w:color="auto" w:fill="FFFFFF"/>
        <w:spacing w:before="100" w:beforeAutospacing="1" w:after="100" w:afterAutospacing="1" w:line="360" w:lineRule="auto"/>
        <w:contextualSpacing/>
        <w:rPr>
          <w:sz w:val="28"/>
        </w:rPr>
      </w:pPr>
    </w:p>
    <w:p w:rsidR="00CA4D7B" w:rsidRPr="00243C06" w:rsidRDefault="00CA4D7B" w:rsidP="00CA4D7B">
      <w:pPr>
        <w:spacing w:line="360" w:lineRule="auto"/>
        <w:ind w:left="567" w:right="567" w:firstLine="0"/>
        <w:rPr>
          <w:sz w:val="28"/>
        </w:rPr>
      </w:pPr>
      <w:r>
        <w:rPr>
          <w:sz w:val="28"/>
        </w:rPr>
        <w:t>СПИСОК ИСПОЛЬЗОВАННЫХ ИСТОЧНИКОВ И ЛИТЕРАТУРЫ</w:t>
      </w:r>
    </w:p>
    <w:p w:rsidR="00CA4D7B" w:rsidRPr="00243C06" w:rsidRDefault="00CA4D7B" w:rsidP="00CA4D7B">
      <w:pPr>
        <w:spacing w:line="360" w:lineRule="auto"/>
        <w:ind w:left="567" w:right="567"/>
        <w:rPr>
          <w:sz w:val="28"/>
        </w:rPr>
      </w:pPr>
      <w:r w:rsidRPr="00243C06">
        <w:rPr>
          <w:sz w:val="28"/>
        </w:rPr>
        <w:t xml:space="preserve">1. Федеральный закон "Об обществах с ограниченной </w:t>
      </w:r>
      <w:proofErr w:type="spellStart"/>
      <w:r w:rsidRPr="00243C06">
        <w:rPr>
          <w:sz w:val="28"/>
        </w:rPr>
        <w:t>ответственностью</w:t>
      </w:r>
      <w:proofErr w:type="gramStart"/>
      <w:r w:rsidRPr="00243C06">
        <w:rPr>
          <w:sz w:val="28"/>
        </w:rPr>
        <w:t>"о</w:t>
      </w:r>
      <w:proofErr w:type="gramEnd"/>
      <w:r w:rsidRPr="00243C06">
        <w:rPr>
          <w:sz w:val="28"/>
        </w:rPr>
        <w:t>т</w:t>
      </w:r>
      <w:proofErr w:type="spellEnd"/>
      <w:r w:rsidRPr="00243C06">
        <w:rPr>
          <w:sz w:val="28"/>
        </w:rPr>
        <w:t xml:space="preserve"> 08.02.1998 №14-ФЗ (ред. от 29.06.2015)// Справочная правовая система «Консультант плюс»</w:t>
      </w:r>
    </w:p>
    <w:p w:rsidR="00CA4D7B" w:rsidRPr="00243C06" w:rsidRDefault="00CA4D7B" w:rsidP="00CA4D7B">
      <w:pPr>
        <w:spacing w:line="360" w:lineRule="auto"/>
        <w:ind w:left="567" w:right="567"/>
        <w:rPr>
          <w:sz w:val="28"/>
          <w:shd w:val="clear" w:color="auto" w:fill="FFFFFF"/>
        </w:rPr>
      </w:pPr>
      <w:r w:rsidRPr="00243C06">
        <w:rPr>
          <w:color w:val="000000"/>
          <w:sz w:val="28"/>
        </w:rPr>
        <w:t xml:space="preserve">2. </w:t>
      </w:r>
      <w:r w:rsidRPr="00243C06">
        <w:rPr>
          <w:sz w:val="28"/>
          <w:shd w:val="clear" w:color="auto" w:fill="FFFFFF"/>
        </w:rPr>
        <w:t xml:space="preserve">Приказ Минсельхоза РФ №729 от 06.06.2003 «Об утверждении методических рекомендаций по бухгалтерскому учету затрат на производство и </w:t>
      </w:r>
      <w:proofErr w:type="spellStart"/>
      <w:r w:rsidRPr="00243C06">
        <w:rPr>
          <w:sz w:val="28"/>
          <w:shd w:val="clear" w:color="auto" w:fill="FFFFFF"/>
        </w:rPr>
        <w:t>калькулированию</w:t>
      </w:r>
      <w:proofErr w:type="spellEnd"/>
      <w:r w:rsidRPr="00243C06">
        <w:rPr>
          <w:sz w:val="28"/>
          <w:shd w:val="clear" w:color="auto" w:fill="FFFFFF"/>
        </w:rPr>
        <w:t xml:space="preserve"> себестоимости продукции (работ, услуг) в сельскохозяйственных организациях»// </w:t>
      </w:r>
      <w:r w:rsidRPr="00243C06">
        <w:rPr>
          <w:sz w:val="28"/>
        </w:rPr>
        <w:t>Справочная правовая система «Консультант плюс»</w:t>
      </w:r>
    </w:p>
    <w:p w:rsidR="00CA4D7B" w:rsidRPr="00243C06" w:rsidRDefault="00CA4D7B" w:rsidP="00CA4D7B">
      <w:pPr>
        <w:spacing w:line="360" w:lineRule="auto"/>
        <w:ind w:left="567" w:right="567"/>
        <w:rPr>
          <w:bCs/>
          <w:sz w:val="28"/>
          <w:shd w:val="clear" w:color="auto" w:fill="FFFFFF"/>
        </w:rPr>
      </w:pPr>
      <w:r w:rsidRPr="00243C06">
        <w:rPr>
          <w:sz w:val="28"/>
          <w:shd w:val="clear" w:color="auto" w:fill="FFFFFF"/>
        </w:rPr>
        <w:t xml:space="preserve">3. </w:t>
      </w:r>
      <w:r w:rsidRPr="00243C06">
        <w:rPr>
          <w:color w:val="404040"/>
          <w:sz w:val="28"/>
          <w:shd w:val="clear" w:color="auto" w:fill="FFFFFF"/>
        </w:rPr>
        <w:t> </w:t>
      </w:r>
      <w:r w:rsidRPr="00243C06">
        <w:rPr>
          <w:sz w:val="28"/>
          <w:shd w:val="clear" w:color="auto" w:fill="FFFFFF"/>
        </w:rPr>
        <w:t xml:space="preserve">Афанасьев О.Г., </w:t>
      </w:r>
      <w:r w:rsidRPr="00243C06">
        <w:rPr>
          <w:bCs/>
          <w:sz w:val="28"/>
          <w:shd w:val="clear" w:color="auto" w:fill="FFFFFF"/>
        </w:rPr>
        <w:t>Повышение конкурентоспособности - важнейший фактор обеспечения устойчивого развития молочного скотоводства в сельскохозяйственных организациях/</w:t>
      </w:r>
      <w:proofErr w:type="spellStart"/>
      <w:r w:rsidRPr="00243C06">
        <w:rPr>
          <w:bCs/>
          <w:sz w:val="28"/>
          <w:shd w:val="clear" w:color="auto" w:fill="FFFFFF"/>
        </w:rPr>
        <w:t>О.Г.Афанасьева</w:t>
      </w:r>
      <w:proofErr w:type="spellEnd"/>
      <w:r w:rsidRPr="00243C06">
        <w:rPr>
          <w:bCs/>
          <w:sz w:val="28"/>
          <w:shd w:val="clear" w:color="auto" w:fill="FFFFFF"/>
        </w:rPr>
        <w:t xml:space="preserve"> - М.: НИЦ ИНФРА-М, 2014. - 118 с.</w:t>
      </w:r>
    </w:p>
    <w:p w:rsidR="00CA4D7B" w:rsidRPr="00243C06" w:rsidRDefault="00CA4D7B" w:rsidP="00CA4D7B">
      <w:pPr>
        <w:spacing w:line="360" w:lineRule="auto"/>
        <w:ind w:left="567" w:right="567"/>
        <w:rPr>
          <w:bCs/>
          <w:sz w:val="28"/>
          <w:shd w:val="clear" w:color="auto" w:fill="FFFFFF"/>
        </w:rPr>
      </w:pPr>
      <w:r w:rsidRPr="00243C06">
        <w:rPr>
          <w:bCs/>
          <w:sz w:val="28"/>
          <w:shd w:val="clear" w:color="auto" w:fill="FFFFFF"/>
        </w:rPr>
        <w:t xml:space="preserve">4. </w:t>
      </w:r>
      <w:r w:rsidRPr="00243C06">
        <w:rPr>
          <w:sz w:val="28"/>
        </w:rPr>
        <w:t>Баскакова О. В. Экономика предприятия (организации): Учебник / О. В. Баскакова, Л. Ф. Сей</w:t>
      </w:r>
      <w:r>
        <w:rPr>
          <w:sz w:val="28"/>
        </w:rPr>
        <w:t>ко. - М.: ИТК «Дашков и К», 2015</w:t>
      </w:r>
      <w:r w:rsidRPr="00243C06">
        <w:rPr>
          <w:sz w:val="28"/>
        </w:rPr>
        <w:t>. - 372 с.</w:t>
      </w:r>
    </w:p>
    <w:p w:rsidR="00CA4D7B" w:rsidRPr="00243C06" w:rsidRDefault="00CA4D7B" w:rsidP="00CA4D7B">
      <w:pPr>
        <w:spacing w:line="360" w:lineRule="auto"/>
        <w:ind w:left="567" w:right="567"/>
        <w:rPr>
          <w:sz w:val="28"/>
        </w:rPr>
      </w:pPr>
      <w:r w:rsidRPr="00243C06">
        <w:rPr>
          <w:sz w:val="28"/>
          <w:shd w:val="clear" w:color="auto" w:fill="FFFFFF"/>
        </w:rPr>
        <w:t xml:space="preserve">5. </w:t>
      </w:r>
      <w:proofErr w:type="spellStart"/>
      <w:r w:rsidRPr="00243C06">
        <w:rPr>
          <w:sz w:val="28"/>
        </w:rPr>
        <w:t>Вахранева</w:t>
      </w:r>
      <w:proofErr w:type="spellEnd"/>
      <w:r w:rsidRPr="00243C06">
        <w:rPr>
          <w:sz w:val="28"/>
        </w:rPr>
        <w:t xml:space="preserve"> К., Техника осеменения/ </w:t>
      </w:r>
      <w:proofErr w:type="spellStart"/>
      <w:r w:rsidRPr="00243C06">
        <w:rPr>
          <w:sz w:val="28"/>
        </w:rPr>
        <w:t>К.Вахранева</w:t>
      </w:r>
      <w:proofErr w:type="spellEnd"/>
      <w:r w:rsidRPr="00243C06">
        <w:rPr>
          <w:sz w:val="28"/>
        </w:rPr>
        <w:t>// Агропром Удмуртии. - 2016. - №3. -       с. 54-55</w:t>
      </w:r>
    </w:p>
    <w:p w:rsidR="00CA4D7B" w:rsidRPr="00243C06" w:rsidRDefault="00CA4D7B" w:rsidP="00CA4D7B">
      <w:pPr>
        <w:spacing w:line="360" w:lineRule="auto"/>
        <w:ind w:left="567" w:right="567"/>
        <w:rPr>
          <w:sz w:val="28"/>
        </w:rPr>
      </w:pPr>
      <w:r w:rsidRPr="00243C06">
        <w:rPr>
          <w:sz w:val="28"/>
        </w:rPr>
        <w:t xml:space="preserve">6. </w:t>
      </w:r>
      <w:proofErr w:type="spellStart"/>
      <w:r w:rsidRPr="00243C06">
        <w:rPr>
          <w:sz w:val="28"/>
        </w:rPr>
        <w:t>Данкверт</w:t>
      </w:r>
      <w:proofErr w:type="spellEnd"/>
      <w:r w:rsidRPr="00243C06">
        <w:rPr>
          <w:sz w:val="28"/>
        </w:rPr>
        <w:t xml:space="preserve"> А.Г., Животноводство: учебное пособие/ А.Г. </w:t>
      </w:r>
      <w:proofErr w:type="spellStart"/>
      <w:r w:rsidRPr="00243C06">
        <w:rPr>
          <w:sz w:val="28"/>
        </w:rPr>
        <w:t>Данкверт</w:t>
      </w:r>
      <w:proofErr w:type="spellEnd"/>
      <w:r w:rsidRPr="00243C06">
        <w:rPr>
          <w:sz w:val="28"/>
        </w:rPr>
        <w:t xml:space="preserve"> - </w:t>
      </w:r>
      <w:proofErr w:type="spellStart"/>
      <w:r w:rsidRPr="00243C06">
        <w:rPr>
          <w:sz w:val="28"/>
        </w:rPr>
        <w:t>М.:Издательство</w:t>
      </w:r>
      <w:proofErr w:type="spellEnd"/>
      <w:r w:rsidRPr="00243C06">
        <w:rPr>
          <w:sz w:val="28"/>
        </w:rPr>
        <w:t xml:space="preserve"> «</w:t>
      </w:r>
      <w:proofErr w:type="spellStart"/>
      <w:r w:rsidRPr="00243C06">
        <w:rPr>
          <w:sz w:val="28"/>
        </w:rPr>
        <w:t>Репроцентр</w:t>
      </w:r>
      <w:proofErr w:type="spellEnd"/>
      <w:r w:rsidRPr="00243C06">
        <w:rPr>
          <w:sz w:val="28"/>
        </w:rPr>
        <w:t xml:space="preserve"> М», 2011. - 376 с.</w:t>
      </w:r>
      <w:proofErr w:type="gramStart"/>
      <w:r w:rsidRPr="00243C06">
        <w:rPr>
          <w:sz w:val="28"/>
        </w:rPr>
        <w:t xml:space="preserve"> :</w:t>
      </w:r>
      <w:proofErr w:type="gramEnd"/>
      <w:r w:rsidRPr="00243C06">
        <w:rPr>
          <w:sz w:val="28"/>
        </w:rPr>
        <w:t xml:space="preserve"> ил.</w:t>
      </w:r>
    </w:p>
    <w:p w:rsidR="00CA4D7B" w:rsidRPr="00243C06" w:rsidRDefault="00CA4D7B" w:rsidP="00CA4D7B">
      <w:pPr>
        <w:spacing w:line="360" w:lineRule="auto"/>
        <w:ind w:left="567" w:right="567"/>
        <w:rPr>
          <w:sz w:val="28"/>
        </w:rPr>
      </w:pPr>
      <w:r w:rsidRPr="00243C06">
        <w:rPr>
          <w:sz w:val="28"/>
        </w:rPr>
        <w:t>7. Добрынин В.А. Актуальные проблемы экономики агропромышленного комплекса: учебное пособие / В.А. Добрынин. - М.: Изд-во МСХА, 2011. - 402 с.</w:t>
      </w:r>
    </w:p>
    <w:p w:rsidR="00CA4D7B" w:rsidRPr="00243C06" w:rsidRDefault="00CA4D7B" w:rsidP="00CA4D7B">
      <w:pPr>
        <w:spacing w:line="360" w:lineRule="auto"/>
        <w:ind w:left="567" w:right="567"/>
        <w:rPr>
          <w:sz w:val="28"/>
        </w:rPr>
      </w:pPr>
      <w:r w:rsidRPr="00243C06">
        <w:rPr>
          <w:sz w:val="28"/>
        </w:rPr>
        <w:t>8. Животноводство: Учебник/ Г.В. Родионов [и др.] - СПб</w:t>
      </w:r>
      <w:proofErr w:type="gramStart"/>
      <w:r w:rsidRPr="00243C06">
        <w:rPr>
          <w:sz w:val="28"/>
        </w:rPr>
        <w:t xml:space="preserve">.: </w:t>
      </w:r>
      <w:proofErr w:type="gramEnd"/>
      <w:r w:rsidRPr="00243C06">
        <w:rPr>
          <w:sz w:val="28"/>
        </w:rPr>
        <w:t>Издательство «Лань», 2014. -   640 с.</w:t>
      </w:r>
    </w:p>
    <w:p w:rsidR="00CA4D7B" w:rsidRPr="00243C06" w:rsidRDefault="00CA4D7B" w:rsidP="00CA4D7B">
      <w:pPr>
        <w:spacing w:line="360" w:lineRule="auto"/>
        <w:ind w:left="567" w:right="567"/>
        <w:rPr>
          <w:sz w:val="28"/>
        </w:rPr>
      </w:pPr>
      <w:r w:rsidRPr="00243C06">
        <w:rPr>
          <w:sz w:val="28"/>
        </w:rPr>
        <w:t xml:space="preserve">9. </w:t>
      </w:r>
      <w:proofErr w:type="spellStart"/>
      <w:r w:rsidRPr="00243C06">
        <w:rPr>
          <w:sz w:val="28"/>
        </w:rPr>
        <w:t>Комышев</w:t>
      </w:r>
      <w:proofErr w:type="spellEnd"/>
      <w:r w:rsidRPr="00243C06">
        <w:rPr>
          <w:sz w:val="28"/>
        </w:rPr>
        <w:t xml:space="preserve"> А.Л., Организация рационального управления сельскохозяйственным производством/ А.Л. </w:t>
      </w:r>
      <w:proofErr w:type="spellStart"/>
      <w:r w:rsidRPr="00243C06">
        <w:rPr>
          <w:sz w:val="28"/>
        </w:rPr>
        <w:t>Комышев</w:t>
      </w:r>
      <w:proofErr w:type="spellEnd"/>
      <w:r w:rsidRPr="00243C06">
        <w:rPr>
          <w:sz w:val="28"/>
        </w:rPr>
        <w:t xml:space="preserve">, Г.Г. </w:t>
      </w:r>
      <w:proofErr w:type="spellStart"/>
      <w:r w:rsidRPr="00243C06">
        <w:rPr>
          <w:sz w:val="28"/>
        </w:rPr>
        <w:t>Велечинская</w:t>
      </w:r>
      <w:proofErr w:type="spellEnd"/>
      <w:r w:rsidRPr="00243C06">
        <w:rPr>
          <w:sz w:val="28"/>
        </w:rPr>
        <w:t>. - Ижевск, 2015. - 120 с.</w:t>
      </w:r>
    </w:p>
    <w:p w:rsidR="00CA4D7B" w:rsidRDefault="00CA4D7B" w:rsidP="00CA4D7B"/>
    <w:p w:rsidR="00CA4D7B" w:rsidRDefault="00CA4D7B" w:rsidP="00CA4D7B">
      <w:pPr>
        <w:shd w:val="clear" w:color="auto" w:fill="FFFFFF"/>
        <w:spacing w:before="100" w:beforeAutospacing="1" w:after="100" w:afterAutospacing="1" w:line="360" w:lineRule="auto"/>
        <w:contextualSpacing/>
        <w:rPr>
          <w:sz w:val="28"/>
        </w:rPr>
      </w:pPr>
      <w:bookmarkStart w:id="6" w:name="_GoBack"/>
      <w:bookmarkEnd w:id="6"/>
    </w:p>
    <w:sectPr w:rsidR="00CA4D7B" w:rsidSect="00C44B9E">
      <w:footerReference w:type="default" r:id="rI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C2F" w:rsidRDefault="00CA4D7B">
    <w:pPr>
      <w:pStyle w:val="a4"/>
      <w:tabs>
        <w:tab w:val="center" w:pos="4677"/>
        <w:tab w:val="right" w:pos="9355"/>
      </w:tabs>
      <w:spacing w:after="0" w:line="240" w:lineRule="auto"/>
      <w:ind w:firstLine="709"/>
      <w:jc w:val="both"/>
      <w:rPr>
        <w:rFonts w:ascii="Times New Roman" w:hAnsi="Times New Roman" w:cs="Times New Roman"/>
        <w:sz w:val="24"/>
        <w:szCs w:val="28"/>
        <w:lang w:val="ru-RU"/>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C75F5"/>
    <w:multiLevelType w:val="multilevel"/>
    <w:tmpl w:val="FF6C7F96"/>
    <w:lvl w:ilvl="0">
      <w:start w:val="2"/>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29EE54C1"/>
    <w:multiLevelType w:val="hybridMultilevel"/>
    <w:tmpl w:val="66203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374E3E"/>
    <w:multiLevelType w:val="multilevel"/>
    <w:tmpl w:val="D7DE0678"/>
    <w:lvl w:ilvl="0">
      <w:start w:val="1"/>
      <w:numFmt w:val="decimal"/>
      <w:lvlText w:val="%1"/>
      <w:lvlJc w:val="left"/>
      <w:pPr>
        <w:ind w:left="375" w:hanging="375"/>
      </w:pPr>
      <w:rPr>
        <w:rFonts w:hint="default"/>
      </w:rPr>
    </w:lvl>
    <w:lvl w:ilvl="1">
      <w:start w:val="1"/>
      <w:numFmt w:val="decimal"/>
      <w:lvlText w:val="%1.%2"/>
      <w:lvlJc w:val="left"/>
      <w:pPr>
        <w:ind w:left="1260" w:hanging="375"/>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735"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865" w:hanging="144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995" w:hanging="1800"/>
      </w:pPr>
      <w:rPr>
        <w:rFonts w:hint="default"/>
      </w:rPr>
    </w:lvl>
    <w:lvl w:ilvl="8">
      <w:start w:val="1"/>
      <w:numFmt w:val="decimal"/>
      <w:lvlText w:val="%1.%2.%3.%4.%5.%6.%7.%8.%9"/>
      <w:lvlJc w:val="left"/>
      <w:pPr>
        <w:ind w:left="9240" w:hanging="2160"/>
      </w:pPr>
      <w:rPr>
        <w:rFonts w:hint="default"/>
      </w:rPr>
    </w:lvl>
  </w:abstractNum>
  <w:abstractNum w:abstractNumId="3">
    <w:nsid w:val="710054A2"/>
    <w:multiLevelType w:val="hybridMultilevel"/>
    <w:tmpl w:val="FAF4E652"/>
    <w:lvl w:ilvl="0" w:tplc="897262FA">
      <w:start w:val="1"/>
      <w:numFmt w:val="decimal"/>
      <w:lvlText w:val="%1."/>
      <w:lvlJc w:val="left"/>
      <w:pPr>
        <w:tabs>
          <w:tab w:val="num" w:pos="1920"/>
        </w:tabs>
        <w:ind w:left="1920" w:hanging="360"/>
      </w:pPr>
      <w:rPr>
        <w:rFonts w:ascii="Times New Roman" w:eastAsia="Times New Roman" w:hAnsi="Times New Roman" w:cs="Times New Roman"/>
      </w:rPr>
    </w:lvl>
    <w:lvl w:ilvl="1" w:tplc="04190019" w:tentative="1">
      <w:start w:val="1"/>
      <w:numFmt w:val="lowerLetter"/>
      <w:lvlText w:val="%2."/>
      <w:lvlJc w:val="left"/>
      <w:pPr>
        <w:tabs>
          <w:tab w:val="num" w:pos="2640"/>
        </w:tabs>
        <w:ind w:left="2640" w:hanging="360"/>
      </w:pPr>
    </w:lvl>
    <w:lvl w:ilvl="2" w:tplc="0419001B" w:tentative="1">
      <w:start w:val="1"/>
      <w:numFmt w:val="lowerRoman"/>
      <w:lvlText w:val="%3."/>
      <w:lvlJc w:val="right"/>
      <w:pPr>
        <w:tabs>
          <w:tab w:val="num" w:pos="3360"/>
        </w:tabs>
        <w:ind w:left="3360" w:hanging="180"/>
      </w:pPr>
    </w:lvl>
    <w:lvl w:ilvl="3" w:tplc="0419000F" w:tentative="1">
      <w:start w:val="1"/>
      <w:numFmt w:val="decimal"/>
      <w:lvlText w:val="%4."/>
      <w:lvlJc w:val="left"/>
      <w:pPr>
        <w:tabs>
          <w:tab w:val="num" w:pos="4080"/>
        </w:tabs>
        <w:ind w:left="4080" w:hanging="360"/>
      </w:pPr>
    </w:lvl>
    <w:lvl w:ilvl="4" w:tplc="04190019" w:tentative="1">
      <w:start w:val="1"/>
      <w:numFmt w:val="lowerLetter"/>
      <w:lvlText w:val="%5."/>
      <w:lvlJc w:val="left"/>
      <w:pPr>
        <w:tabs>
          <w:tab w:val="num" w:pos="4800"/>
        </w:tabs>
        <w:ind w:left="4800" w:hanging="360"/>
      </w:pPr>
    </w:lvl>
    <w:lvl w:ilvl="5" w:tplc="0419001B" w:tentative="1">
      <w:start w:val="1"/>
      <w:numFmt w:val="lowerRoman"/>
      <w:lvlText w:val="%6."/>
      <w:lvlJc w:val="right"/>
      <w:pPr>
        <w:tabs>
          <w:tab w:val="num" w:pos="5520"/>
        </w:tabs>
        <w:ind w:left="5520" w:hanging="180"/>
      </w:pPr>
    </w:lvl>
    <w:lvl w:ilvl="6" w:tplc="0419000F" w:tentative="1">
      <w:start w:val="1"/>
      <w:numFmt w:val="decimal"/>
      <w:lvlText w:val="%7."/>
      <w:lvlJc w:val="left"/>
      <w:pPr>
        <w:tabs>
          <w:tab w:val="num" w:pos="6240"/>
        </w:tabs>
        <w:ind w:left="6240" w:hanging="360"/>
      </w:pPr>
    </w:lvl>
    <w:lvl w:ilvl="7" w:tplc="04190019" w:tentative="1">
      <w:start w:val="1"/>
      <w:numFmt w:val="lowerLetter"/>
      <w:lvlText w:val="%8."/>
      <w:lvlJc w:val="left"/>
      <w:pPr>
        <w:tabs>
          <w:tab w:val="num" w:pos="6960"/>
        </w:tabs>
        <w:ind w:left="6960" w:hanging="360"/>
      </w:pPr>
    </w:lvl>
    <w:lvl w:ilvl="8" w:tplc="0419001B" w:tentative="1">
      <w:start w:val="1"/>
      <w:numFmt w:val="lowerRoman"/>
      <w:lvlText w:val="%9."/>
      <w:lvlJc w:val="right"/>
      <w:pPr>
        <w:tabs>
          <w:tab w:val="num" w:pos="7680"/>
        </w:tabs>
        <w:ind w:left="76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0F4"/>
    <w:rsid w:val="001E7409"/>
    <w:rsid w:val="00273380"/>
    <w:rsid w:val="00393329"/>
    <w:rsid w:val="009D70F4"/>
    <w:rsid w:val="00A75B8A"/>
    <w:rsid w:val="00CA4D7B"/>
    <w:rsid w:val="00D27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D7B"/>
    <w:pPr>
      <w:spacing w:line="276" w:lineRule="auto"/>
      <w:ind w:firstLine="709"/>
      <w:jc w:val="both"/>
    </w:pPr>
    <w:rPr>
      <w:rFonts w:ascii="Times New Roman" w:hAnsi="Times New Roman"/>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E7409"/>
    <w:pPr>
      <w:ind w:left="708"/>
    </w:pPr>
  </w:style>
  <w:style w:type="paragraph" w:styleId="a4">
    <w:name w:val="footer"/>
    <w:aliases w:val="Знак2 Знак1,Знак1 Знак1,Нижний колонтитул Знак1 Знак1,Нижний колонтитул Знак Знак Знак1,Знак3 Знак Знак Знак,Знак1,Нижний колонтитул Знак1,Нижний колонтитул Знак Знак,Знак3 Знак Знак"/>
    <w:basedOn w:val="a"/>
    <w:link w:val="a5"/>
    <w:uiPriority w:val="99"/>
    <w:rsid w:val="00CA4D7B"/>
    <w:pPr>
      <w:spacing w:after="160" w:line="240" w:lineRule="exact"/>
      <w:ind w:firstLine="0"/>
      <w:jc w:val="left"/>
    </w:pPr>
    <w:rPr>
      <w:rFonts w:ascii="Verdana" w:hAnsi="Verdana" w:cs="Verdana"/>
      <w:sz w:val="20"/>
      <w:szCs w:val="20"/>
      <w:lang w:val="en-US"/>
    </w:rPr>
  </w:style>
  <w:style w:type="character" w:customStyle="1" w:styleId="a5">
    <w:name w:val="Нижний колонтитул Знак"/>
    <w:aliases w:val="Знак2 Знак1 Знак,Знак1 Знак1 Знак,Нижний колонтитул Знак1 Знак1 Знак,Нижний колонтитул Знак Знак Знак1 Знак,Знак3 Знак Знак Знак Знак,Знак1 Знак,Нижний колонтитул Знак1 Знак,Нижний колонтитул Знак Знак Знак,Знак3 Знак Знак Знак1"/>
    <w:basedOn w:val="a0"/>
    <w:link w:val="a4"/>
    <w:uiPriority w:val="99"/>
    <w:rsid w:val="00CA4D7B"/>
    <w:rPr>
      <w:rFonts w:ascii="Verdana" w:hAnsi="Verdana" w:cs="Verdana"/>
      <w:lang w:val="en-US"/>
    </w:rPr>
  </w:style>
  <w:style w:type="paragraph" w:styleId="2">
    <w:name w:val="Body Text Indent 2"/>
    <w:basedOn w:val="a"/>
    <w:link w:val="20"/>
    <w:uiPriority w:val="99"/>
    <w:rsid w:val="00CA4D7B"/>
    <w:pPr>
      <w:spacing w:after="120" w:line="480" w:lineRule="auto"/>
      <w:ind w:left="283"/>
    </w:pPr>
  </w:style>
  <w:style w:type="character" w:customStyle="1" w:styleId="20">
    <w:name w:val="Основной текст с отступом 2 Знак"/>
    <w:basedOn w:val="a0"/>
    <w:link w:val="2"/>
    <w:uiPriority w:val="99"/>
    <w:rsid w:val="00CA4D7B"/>
    <w:rPr>
      <w:rFonts w:ascii="Times New Roman" w:hAnsi="Times New Roman"/>
      <w:sz w:val="24"/>
      <w:szCs w:val="28"/>
    </w:rPr>
  </w:style>
  <w:style w:type="paragraph" w:styleId="a6">
    <w:name w:val="Normal (Web)"/>
    <w:aliases w:val="Обычный (Web),Обычный (веб)1"/>
    <w:basedOn w:val="a"/>
    <w:uiPriority w:val="99"/>
    <w:rsid w:val="00CA4D7B"/>
    <w:pPr>
      <w:spacing w:before="100" w:beforeAutospacing="1" w:after="100" w:afterAutospacing="1" w:line="240" w:lineRule="auto"/>
      <w:ind w:firstLine="0"/>
      <w:jc w:val="left"/>
    </w:pPr>
    <w:rPr>
      <w:szCs w:val="24"/>
      <w:lang w:eastAsia="ru-RU"/>
    </w:rPr>
  </w:style>
  <w:style w:type="table" w:styleId="a7">
    <w:name w:val="Table Grid"/>
    <w:basedOn w:val="a1"/>
    <w:uiPriority w:val="39"/>
    <w:rsid w:val="00CA4D7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CA4D7B"/>
  </w:style>
  <w:style w:type="paragraph" w:styleId="a8">
    <w:name w:val="Balloon Text"/>
    <w:basedOn w:val="a"/>
    <w:link w:val="a9"/>
    <w:uiPriority w:val="99"/>
    <w:semiHidden/>
    <w:unhideWhenUsed/>
    <w:rsid w:val="00CA4D7B"/>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CA4D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D7B"/>
    <w:pPr>
      <w:spacing w:line="276" w:lineRule="auto"/>
      <w:ind w:firstLine="709"/>
      <w:jc w:val="both"/>
    </w:pPr>
    <w:rPr>
      <w:rFonts w:ascii="Times New Roman" w:hAnsi="Times New Roman"/>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E7409"/>
    <w:pPr>
      <w:ind w:left="708"/>
    </w:pPr>
  </w:style>
  <w:style w:type="paragraph" w:styleId="a4">
    <w:name w:val="footer"/>
    <w:aliases w:val="Знак2 Знак1,Знак1 Знак1,Нижний колонтитул Знак1 Знак1,Нижний колонтитул Знак Знак Знак1,Знак3 Знак Знак Знак,Знак1,Нижний колонтитул Знак1,Нижний колонтитул Знак Знак,Знак3 Знак Знак"/>
    <w:basedOn w:val="a"/>
    <w:link w:val="a5"/>
    <w:uiPriority w:val="99"/>
    <w:rsid w:val="00CA4D7B"/>
    <w:pPr>
      <w:spacing w:after="160" w:line="240" w:lineRule="exact"/>
      <w:ind w:firstLine="0"/>
      <w:jc w:val="left"/>
    </w:pPr>
    <w:rPr>
      <w:rFonts w:ascii="Verdana" w:hAnsi="Verdana" w:cs="Verdana"/>
      <w:sz w:val="20"/>
      <w:szCs w:val="20"/>
      <w:lang w:val="en-US"/>
    </w:rPr>
  </w:style>
  <w:style w:type="character" w:customStyle="1" w:styleId="a5">
    <w:name w:val="Нижний колонтитул Знак"/>
    <w:aliases w:val="Знак2 Знак1 Знак,Знак1 Знак1 Знак,Нижний колонтитул Знак1 Знак1 Знак,Нижний колонтитул Знак Знак Знак1 Знак,Знак3 Знак Знак Знак Знак,Знак1 Знак,Нижний колонтитул Знак1 Знак,Нижний колонтитул Знак Знак Знак,Знак3 Знак Знак Знак1"/>
    <w:basedOn w:val="a0"/>
    <w:link w:val="a4"/>
    <w:uiPriority w:val="99"/>
    <w:rsid w:val="00CA4D7B"/>
    <w:rPr>
      <w:rFonts w:ascii="Verdana" w:hAnsi="Verdana" w:cs="Verdana"/>
      <w:lang w:val="en-US"/>
    </w:rPr>
  </w:style>
  <w:style w:type="paragraph" w:styleId="2">
    <w:name w:val="Body Text Indent 2"/>
    <w:basedOn w:val="a"/>
    <w:link w:val="20"/>
    <w:uiPriority w:val="99"/>
    <w:rsid w:val="00CA4D7B"/>
    <w:pPr>
      <w:spacing w:after="120" w:line="480" w:lineRule="auto"/>
      <w:ind w:left="283"/>
    </w:pPr>
  </w:style>
  <w:style w:type="character" w:customStyle="1" w:styleId="20">
    <w:name w:val="Основной текст с отступом 2 Знак"/>
    <w:basedOn w:val="a0"/>
    <w:link w:val="2"/>
    <w:uiPriority w:val="99"/>
    <w:rsid w:val="00CA4D7B"/>
    <w:rPr>
      <w:rFonts w:ascii="Times New Roman" w:hAnsi="Times New Roman"/>
      <w:sz w:val="24"/>
      <w:szCs w:val="28"/>
    </w:rPr>
  </w:style>
  <w:style w:type="paragraph" w:styleId="a6">
    <w:name w:val="Normal (Web)"/>
    <w:aliases w:val="Обычный (Web),Обычный (веб)1"/>
    <w:basedOn w:val="a"/>
    <w:uiPriority w:val="99"/>
    <w:rsid w:val="00CA4D7B"/>
    <w:pPr>
      <w:spacing w:before="100" w:beforeAutospacing="1" w:after="100" w:afterAutospacing="1" w:line="240" w:lineRule="auto"/>
      <w:ind w:firstLine="0"/>
      <w:jc w:val="left"/>
    </w:pPr>
    <w:rPr>
      <w:szCs w:val="24"/>
      <w:lang w:eastAsia="ru-RU"/>
    </w:rPr>
  </w:style>
  <w:style w:type="table" w:styleId="a7">
    <w:name w:val="Table Grid"/>
    <w:basedOn w:val="a1"/>
    <w:uiPriority w:val="39"/>
    <w:rsid w:val="00CA4D7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CA4D7B"/>
  </w:style>
  <w:style w:type="paragraph" w:styleId="a8">
    <w:name w:val="Balloon Text"/>
    <w:basedOn w:val="a"/>
    <w:link w:val="a9"/>
    <w:uiPriority w:val="99"/>
    <w:semiHidden/>
    <w:unhideWhenUsed/>
    <w:rsid w:val="00CA4D7B"/>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CA4D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63</Pages>
  <Words>15340</Words>
  <Characters>87440</Characters>
  <Application>Microsoft Office Word</Application>
  <DocSecurity>0</DocSecurity>
  <Lines>728</Lines>
  <Paragraphs>205</Paragraphs>
  <ScaleCrop>false</ScaleCrop>
  <Company/>
  <LinksUpToDate>false</LinksUpToDate>
  <CharactersWithSpaces>102575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Деканат</dc:creator>
  <cp:keywords/>
  <dc:description/>
  <cp:lastModifiedBy>Деканат</cp:lastModifiedBy>
  <cp:revision>2</cp:revision>
  <dcterms:created xsi:type="dcterms:W3CDTF">2018-03-21T08:21:00Z</dcterms:created>
  <dcterms:modified xsi:type="dcterms:W3CDTF">2018-03-21T08:25:00Z</dcterms:modified>
</cp:coreProperties>
</file>