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133" w:rsidRPr="00E64375"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spacing w:val="26"/>
          <w:sz w:val="28"/>
          <w:szCs w:val="28"/>
        </w:rPr>
      </w:pPr>
    </w:p>
    <w:p w:rsidR="00B25133" w:rsidRPr="00E64375"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sz w:val="16"/>
          <w:szCs w:val="16"/>
        </w:rPr>
      </w:pPr>
    </w:p>
    <w:p w:rsidR="00B25133" w:rsidRPr="00E64375" w:rsidRDefault="00B25133" w:rsidP="00B25133">
      <w:pPr>
        <w:keepNext/>
        <w:pBdr>
          <w:top w:val="single" w:sz="18" w:space="1" w:color="auto"/>
          <w:left w:val="single" w:sz="18" w:space="1" w:color="auto"/>
          <w:bottom w:val="single" w:sz="18" w:space="17" w:color="auto"/>
          <w:right w:val="single" w:sz="18" w:space="9" w:color="auto"/>
        </w:pBdr>
        <w:spacing w:after="0" w:line="240" w:lineRule="auto"/>
        <w:ind w:right="-285"/>
        <w:jc w:val="center"/>
        <w:outlineLvl w:val="7"/>
        <w:rPr>
          <w:rFonts w:ascii="Bookman Old Style" w:eastAsia="Calibri" w:hAnsi="Bookman Old Style" w:cs="Bookman Old Style"/>
          <w:b/>
          <w:bCs/>
          <w:sz w:val="36"/>
          <w:szCs w:val="36"/>
        </w:rPr>
      </w:pPr>
      <w:r w:rsidRPr="00E64375">
        <w:rPr>
          <w:rFonts w:ascii="Bookman Old Style" w:eastAsia="Calibri" w:hAnsi="Bookman Old Style" w:cs="Bookman Old Style"/>
          <w:b/>
          <w:bCs/>
          <w:sz w:val="36"/>
          <w:szCs w:val="36"/>
        </w:rPr>
        <w:t>Э к о н о м и ч е с к и й    ф а к у л ь т е т</w:t>
      </w:r>
    </w:p>
    <w:p w:rsidR="00B25133" w:rsidRPr="00E64375" w:rsidRDefault="00B25133" w:rsidP="00B25133">
      <w:pPr>
        <w:keepNext/>
        <w:pBdr>
          <w:top w:val="single" w:sz="18" w:space="1" w:color="auto"/>
          <w:left w:val="single" w:sz="18" w:space="1" w:color="auto"/>
          <w:bottom w:val="single" w:sz="18" w:space="17" w:color="auto"/>
          <w:right w:val="single" w:sz="18" w:space="9" w:color="auto"/>
        </w:pBdr>
        <w:spacing w:after="0" w:line="240" w:lineRule="auto"/>
        <w:ind w:right="-285"/>
        <w:jc w:val="center"/>
        <w:outlineLvl w:val="0"/>
        <w:rPr>
          <w:rFonts w:ascii="Bookman Old Style" w:eastAsia="Calibri" w:hAnsi="Bookman Old Style" w:cs="Bookman Old Style"/>
          <w:b/>
          <w:bCs/>
          <w:i/>
          <w:iCs/>
          <w:sz w:val="16"/>
          <w:szCs w:val="16"/>
        </w:rPr>
      </w:pPr>
    </w:p>
    <w:p w:rsidR="00B25133" w:rsidRDefault="00B25133" w:rsidP="00B25133">
      <w:pPr>
        <w:keepNext/>
        <w:pBdr>
          <w:top w:val="single" w:sz="18" w:space="1" w:color="auto"/>
          <w:left w:val="single" w:sz="18" w:space="1" w:color="auto"/>
          <w:bottom w:val="single" w:sz="18" w:space="17" w:color="auto"/>
          <w:right w:val="single" w:sz="18" w:space="9" w:color="auto"/>
        </w:pBdr>
        <w:tabs>
          <w:tab w:val="center" w:pos="4819"/>
        </w:tabs>
        <w:spacing w:after="0" w:line="240" w:lineRule="auto"/>
        <w:ind w:right="-285"/>
        <w:outlineLvl w:val="0"/>
        <w:rPr>
          <w:rFonts w:ascii="Bookman Old Style" w:eastAsia="Calibri" w:hAnsi="Bookman Old Style" w:cs="Bookman Old Style"/>
          <w:i/>
          <w:iCs/>
          <w:sz w:val="36"/>
          <w:szCs w:val="36"/>
        </w:rPr>
      </w:pPr>
      <w:r>
        <w:rPr>
          <w:rFonts w:ascii="Bookman Old Style" w:eastAsia="Calibri" w:hAnsi="Bookman Old Style" w:cs="Bookman Old Style"/>
          <w:i/>
          <w:iCs/>
          <w:sz w:val="36"/>
          <w:szCs w:val="36"/>
        </w:rPr>
        <w:tab/>
      </w:r>
      <w:bookmarkStart w:id="0" w:name="_Toc429037682"/>
      <w:bookmarkStart w:id="1" w:name="_Toc429038050"/>
      <w:r w:rsidRPr="00E64375">
        <w:rPr>
          <w:rFonts w:ascii="Bookman Old Style" w:eastAsia="Calibri" w:hAnsi="Bookman Old Style" w:cs="Bookman Old Style"/>
          <w:i/>
          <w:iCs/>
          <w:sz w:val="36"/>
          <w:szCs w:val="36"/>
        </w:rPr>
        <w:t>Кафедра экономики</w:t>
      </w:r>
      <w:r>
        <w:rPr>
          <w:rFonts w:ascii="Bookman Old Style" w:eastAsia="Calibri" w:hAnsi="Bookman Old Style" w:cs="Bookman Old Style"/>
          <w:i/>
          <w:iCs/>
          <w:sz w:val="36"/>
          <w:szCs w:val="36"/>
        </w:rPr>
        <w:t xml:space="preserve"> и организации производства</w:t>
      </w:r>
      <w:bookmarkEnd w:id="0"/>
      <w:bookmarkEnd w:id="1"/>
    </w:p>
    <w:p w:rsidR="00B25133" w:rsidRPr="00E64375" w:rsidRDefault="00B25133" w:rsidP="00B25133">
      <w:pPr>
        <w:keepNext/>
        <w:pBdr>
          <w:top w:val="single" w:sz="18" w:space="1" w:color="auto"/>
          <w:left w:val="single" w:sz="18" w:space="1" w:color="auto"/>
          <w:bottom w:val="single" w:sz="18" w:space="17" w:color="auto"/>
          <w:right w:val="single" w:sz="18" w:space="9" w:color="auto"/>
        </w:pBdr>
        <w:tabs>
          <w:tab w:val="center" w:pos="4819"/>
        </w:tabs>
        <w:spacing w:after="0" w:line="240" w:lineRule="auto"/>
        <w:ind w:right="-285"/>
        <w:outlineLvl w:val="0"/>
        <w:rPr>
          <w:rFonts w:ascii="Bookman Old Style" w:eastAsia="Calibri" w:hAnsi="Bookman Old Style" w:cs="Bookman Old Style"/>
          <w:b/>
          <w:bCs/>
          <w:i/>
          <w:iCs/>
          <w:sz w:val="42"/>
          <w:szCs w:val="42"/>
        </w:rPr>
      </w:pPr>
    </w:p>
    <w:p w:rsidR="00B25133" w:rsidRDefault="00B25133" w:rsidP="008E78AA">
      <w:pPr>
        <w:keepNext/>
        <w:pBdr>
          <w:top w:val="single" w:sz="18" w:space="1" w:color="auto"/>
          <w:left w:val="single" w:sz="18" w:space="1" w:color="auto"/>
          <w:bottom w:val="single" w:sz="18" w:space="17" w:color="auto"/>
          <w:right w:val="single" w:sz="18" w:space="9" w:color="auto"/>
        </w:pBdr>
        <w:spacing w:after="0" w:line="240" w:lineRule="auto"/>
        <w:ind w:right="-285"/>
        <w:jc w:val="center"/>
        <w:outlineLvl w:val="1"/>
        <w:rPr>
          <w:rFonts w:ascii="Bookman Old Style" w:eastAsia="Calibri" w:hAnsi="Bookman Old Style" w:cs="Bookman Old Style"/>
          <w:b/>
          <w:bCs/>
          <w:i/>
          <w:iCs/>
          <w:sz w:val="42"/>
          <w:szCs w:val="42"/>
        </w:rPr>
      </w:pPr>
      <w:r>
        <w:rPr>
          <w:rFonts w:ascii="Bookman Old Style" w:hAnsi="Bookman Old Style" w:cs="Bookman Old Style"/>
          <w:b/>
          <w:bCs/>
          <w:i/>
          <w:iCs/>
          <w:sz w:val="42"/>
          <w:szCs w:val="42"/>
        </w:rPr>
        <w:t>Трушкова Марина Сергеевна</w:t>
      </w:r>
    </w:p>
    <w:p w:rsidR="00B25133" w:rsidRPr="00E64375" w:rsidRDefault="00B25133" w:rsidP="00B25133">
      <w:pPr>
        <w:keepNext/>
        <w:pBdr>
          <w:top w:val="single" w:sz="18" w:space="1" w:color="auto"/>
          <w:left w:val="single" w:sz="18" w:space="1" w:color="auto"/>
          <w:bottom w:val="single" w:sz="18" w:space="17" w:color="auto"/>
          <w:right w:val="single" w:sz="18" w:space="9" w:color="auto"/>
        </w:pBdr>
        <w:spacing w:after="0" w:line="240" w:lineRule="auto"/>
        <w:ind w:right="-285"/>
        <w:jc w:val="center"/>
        <w:outlineLvl w:val="1"/>
        <w:rPr>
          <w:rFonts w:ascii="Bookman Old Style" w:eastAsia="Calibri" w:hAnsi="Bookman Old Style" w:cs="Bookman Old Style"/>
          <w:b/>
          <w:bCs/>
          <w:i/>
          <w:iCs/>
          <w:sz w:val="42"/>
          <w:szCs w:val="42"/>
        </w:rPr>
      </w:pPr>
    </w:p>
    <w:p w:rsidR="007F4C56" w:rsidRPr="008E78AA" w:rsidRDefault="00B25133" w:rsidP="008E78AA">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sz w:val="56"/>
          <w:szCs w:val="56"/>
        </w:rPr>
      </w:pPr>
      <w:r w:rsidRPr="008E78AA">
        <w:rPr>
          <w:rFonts w:ascii="Bookman Old Style" w:eastAsia="Calibri" w:hAnsi="Bookman Old Style" w:cs="Bookman Old Style"/>
          <w:b/>
          <w:bCs/>
          <w:sz w:val="56"/>
          <w:szCs w:val="56"/>
        </w:rPr>
        <w:t>ВЫПУСКНАЯ</w:t>
      </w:r>
    </w:p>
    <w:p w:rsidR="008E78AA"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sz w:val="56"/>
          <w:szCs w:val="56"/>
        </w:rPr>
      </w:pPr>
      <w:r w:rsidRPr="008E78AA">
        <w:rPr>
          <w:rFonts w:ascii="Bookman Old Style" w:eastAsia="Calibri" w:hAnsi="Bookman Old Style" w:cs="Bookman Old Style"/>
          <w:b/>
          <w:bCs/>
          <w:sz w:val="56"/>
          <w:szCs w:val="56"/>
        </w:rPr>
        <w:t xml:space="preserve">КВАЛИФИКАЦИОННАЯ </w:t>
      </w:r>
    </w:p>
    <w:p w:rsidR="00B25133" w:rsidRPr="008E78AA"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sz w:val="56"/>
          <w:szCs w:val="56"/>
        </w:rPr>
      </w:pPr>
      <w:r w:rsidRPr="008E78AA">
        <w:rPr>
          <w:rFonts w:ascii="Bookman Old Style" w:eastAsia="Calibri" w:hAnsi="Bookman Old Style" w:cs="Bookman Old Style"/>
          <w:b/>
          <w:bCs/>
          <w:sz w:val="56"/>
          <w:szCs w:val="56"/>
        </w:rPr>
        <w:t>РАБОТА</w:t>
      </w:r>
    </w:p>
    <w:p w:rsidR="00B25133" w:rsidRPr="00E64375"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rPr>
      </w:pPr>
    </w:p>
    <w:p w:rsidR="00B25133" w:rsidRPr="00E64375"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i/>
          <w:iCs/>
        </w:rPr>
      </w:pPr>
    </w:p>
    <w:p w:rsidR="00143588"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hAnsi="Bookman Old Style" w:cs="Bookman Old Style"/>
          <w:b/>
          <w:bCs/>
          <w:i/>
          <w:iCs/>
          <w:sz w:val="44"/>
          <w:szCs w:val="44"/>
        </w:rPr>
      </w:pPr>
      <w:r>
        <w:rPr>
          <w:rFonts w:ascii="Bookman Old Style" w:hAnsi="Bookman Old Style" w:cs="Bookman Old Style"/>
          <w:b/>
          <w:bCs/>
          <w:i/>
          <w:iCs/>
          <w:sz w:val="44"/>
          <w:szCs w:val="44"/>
        </w:rPr>
        <w:t xml:space="preserve">Совершенствование организации </w:t>
      </w:r>
    </w:p>
    <w:p w:rsidR="008E78AA"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hAnsi="Bookman Old Style" w:cs="Bookman Old Style"/>
          <w:b/>
          <w:bCs/>
          <w:i/>
          <w:iCs/>
          <w:sz w:val="44"/>
          <w:szCs w:val="44"/>
        </w:rPr>
      </w:pPr>
      <w:r>
        <w:rPr>
          <w:rFonts w:ascii="Bookman Old Style" w:hAnsi="Bookman Old Style" w:cs="Bookman Old Style"/>
          <w:b/>
          <w:bCs/>
          <w:i/>
          <w:iCs/>
          <w:sz w:val="44"/>
          <w:szCs w:val="44"/>
        </w:rPr>
        <w:t>переработки и сбыта молока</w:t>
      </w:r>
      <w:r>
        <w:rPr>
          <w:rFonts w:ascii="Bookman Old Style" w:eastAsia="Calibri" w:hAnsi="Bookman Old Style" w:cs="Bookman Old Style"/>
          <w:b/>
          <w:bCs/>
          <w:i/>
          <w:iCs/>
          <w:sz w:val="44"/>
          <w:szCs w:val="44"/>
        </w:rPr>
        <w:t xml:space="preserve"> </w:t>
      </w:r>
      <w:r w:rsidRPr="00D77115">
        <w:rPr>
          <w:rFonts w:ascii="Bookman Old Style" w:eastAsia="Calibri" w:hAnsi="Bookman Old Style" w:cs="Bookman Old Style"/>
          <w:b/>
          <w:bCs/>
          <w:i/>
          <w:iCs/>
          <w:sz w:val="44"/>
          <w:szCs w:val="44"/>
        </w:rPr>
        <w:t>О</w:t>
      </w:r>
      <w:r>
        <w:rPr>
          <w:rFonts w:ascii="Bookman Old Style" w:hAnsi="Bookman Old Style" w:cs="Bookman Old Style"/>
          <w:b/>
          <w:bCs/>
          <w:i/>
          <w:iCs/>
          <w:sz w:val="44"/>
          <w:szCs w:val="44"/>
        </w:rPr>
        <w:t>О</w:t>
      </w:r>
      <w:r w:rsidRPr="00D77115">
        <w:rPr>
          <w:rFonts w:ascii="Bookman Old Style" w:eastAsia="Calibri" w:hAnsi="Bookman Old Style" w:cs="Bookman Old Style"/>
          <w:b/>
          <w:bCs/>
          <w:i/>
          <w:iCs/>
          <w:sz w:val="44"/>
          <w:szCs w:val="44"/>
        </w:rPr>
        <w:t>О «</w:t>
      </w:r>
      <w:r>
        <w:rPr>
          <w:rFonts w:ascii="Bookman Old Style" w:hAnsi="Bookman Old Style" w:cs="Bookman Old Style"/>
          <w:b/>
          <w:bCs/>
          <w:i/>
          <w:iCs/>
          <w:sz w:val="44"/>
          <w:szCs w:val="44"/>
        </w:rPr>
        <w:t>Пригородное</w:t>
      </w:r>
      <w:r w:rsidRPr="00D77115">
        <w:rPr>
          <w:rFonts w:ascii="Bookman Old Style" w:eastAsia="Calibri" w:hAnsi="Bookman Old Style" w:cs="Bookman Old Style"/>
          <w:b/>
          <w:bCs/>
          <w:i/>
          <w:iCs/>
          <w:sz w:val="44"/>
          <w:szCs w:val="44"/>
        </w:rPr>
        <w:t xml:space="preserve">» </w:t>
      </w:r>
      <w:r w:rsidRPr="00B25133">
        <w:rPr>
          <w:rFonts w:ascii="Bookman Old Style" w:hAnsi="Bookman Old Style" w:cs="Bookman Old Style"/>
          <w:b/>
          <w:bCs/>
          <w:i/>
          <w:iCs/>
          <w:sz w:val="44"/>
          <w:szCs w:val="44"/>
        </w:rPr>
        <w:t xml:space="preserve">г. Уржума Кировской </w:t>
      </w:r>
    </w:p>
    <w:p w:rsidR="00B25133"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i/>
          <w:iCs/>
          <w:sz w:val="40"/>
          <w:szCs w:val="40"/>
        </w:rPr>
      </w:pPr>
      <w:r w:rsidRPr="00B25133">
        <w:rPr>
          <w:rFonts w:ascii="Bookman Old Style" w:hAnsi="Bookman Old Style" w:cs="Bookman Old Style"/>
          <w:b/>
          <w:bCs/>
          <w:i/>
          <w:iCs/>
          <w:sz w:val="44"/>
          <w:szCs w:val="44"/>
        </w:rPr>
        <w:t>области</w:t>
      </w:r>
    </w:p>
    <w:p w:rsidR="00B25133"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i/>
          <w:iCs/>
          <w:sz w:val="40"/>
          <w:szCs w:val="40"/>
        </w:rPr>
      </w:pPr>
    </w:p>
    <w:p w:rsidR="00B25133" w:rsidRPr="00E64375"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i/>
          <w:iCs/>
          <w:sz w:val="40"/>
          <w:szCs w:val="40"/>
        </w:rPr>
      </w:pPr>
    </w:p>
    <w:p w:rsidR="00B25133" w:rsidRPr="00E64375"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i/>
          <w:iCs/>
          <w:sz w:val="20"/>
          <w:szCs w:val="20"/>
        </w:rPr>
      </w:pPr>
    </w:p>
    <w:p w:rsidR="00B25133" w:rsidRPr="00E64375"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both"/>
        <w:rPr>
          <w:rFonts w:ascii="Bookman Old Style" w:eastAsia="Calibri" w:hAnsi="Bookman Old Style" w:cs="Bookman Old Style"/>
          <w:b/>
          <w:bCs/>
          <w:sz w:val="32"/>
          <w:szCs w:val="32"/>
        </w:rPr>
      </w:pPr>
      <w:r w:rsidRPr="00E64375">
        <w:rPr>
          <w:rFonts w:ascii="Bookman Old Style" w:eastAsia="Calibri" w:hAnsi="Bookman Old Style" w:cs="Bookman Old Style"/>
          <w:b/>
          <w:bCs/>
          <w:sz w:val="32"/>
          <w:szCs w:val="32"/>
        </w:rPr>
        <w:t xml:space="preserve">Руководитель:         </w:t>
      </w:r>
    </w:p>
    <w:p w:rsidR="00B25133" w:rsidRPr="00E64375"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both"/>
        <w:rPr>
          <w:rFonts w:ascii="Bookman Old Style" w:eastAsia="Calibri" w:hAnsi="Bookman Old Style" w:cs="Bookman Old Style"/>
          <w:i/>
          <w:iCs/>
          <w:sz w:val="36"/>
          <w:szCs w:val="36"/>
        </w:rPr>
      </w:pPr>
      <w:r>
        <w:rPr>
          <w:rFonts w:ascii="Bookman Old Style" w:eastAsia="Calibri" w:hAnsi="Bookman Old Style" w:cs="Bookman Old Style"/>
          <w:i/>
          <w:iCs/>
          <w:sz w:val="36"/>
          <w:szCs w:val="36"/>
        </w:rPr>
        <w:t>К.</w:t>
      </w:r>
      <w:r>
        <w:rPr>
          <w:rFonts w:ascii="Bookman Old Style" w:hAnsi="Bookman Old Style" w:cs="Bookman Old Style"/>
          <w:i/>
          <w:iCs/>
          <w:sz w:val="36"/>
          <w:szCs w:val="36"/>
        </w:rPr>
        <w:t>б</w:t>
      </w:r>
      <w:r>
        <w:rPr>
          <w:rFonts w:ascii="Bookman Old Style" w:eastAsia="Calibri" w:hAnsi="Bookman Old Style" w:cs="Bookman Old Style"/>
          <w:i/>
          <w:iCs/>
          <w:sz w:val="36"/>
          <w:szCs w:val="36"/>
        </w:rPr>
        <w:t xml:space="preserve">.н., доцент </w:t>
      </w:r>
      <w:r w:rsidRPr="00E64375">
        <w:rPr>
          <w:rFonts w:ascii="Bookman Old Style" w:eastAsia="Calibri" w:hAnsi="Bookman Old Style" w:cs="Bookman Old Style"/>
          <w:i/>
          <w:iCs/>
          <w:sz w:val="36"/>
          <w:szCs w:val="36"/>
        </w:rPr>
        <w:t xml:space="preserve">           </w:t>
      </w:r>
      <w:r>
        <w:rPr>
          <w:rFonts w:ascii="Bookman Old Style" w:eastAsia="Calibri" w:hAnsi="Bookman Old Style" w:cs="Bookman Old Style"/>
          <w:i/>
          <w:iCs/>
          <w:sz w:val="36"/>
          <w:szCs w:val="36"/>
        </w:rPr>
        <w:t xml:space="preserve">                    </w:t>
      </w:r>
      <w:r w:rsidRPr="00E64375">
        <w:rPr>
          <w:rFonts w:ascii="Bookman Old Style" w:eastAsia="Calibri" w:hAnsi="Bookman Old Style" w:cs="Bookman Old Style"/>
          <w:i/>
          <w:iCs/>
          <w:sz w:val="36"/>
          <w:szCs w:val="36"/>
        </w:rPr>
        <w:t xml:space="preserve">  </w:t>
      </w:r>
      <w:r>
        <w:rPr>
          <w:rFonts w:ascii="Bookman Old Style" w:hAnsi="Bookman Old Style" w:cs="Bookman Old Style"/>
          <w:i/>
          <w:iCs/>
          <w:sz w:val="36"/>
          <w:szCs w:val="36"/>
        </w:rPr>
        <w:t>Лежнина</w:t>
      </w:r>
      <w:r>
        <w:rPr>
          <w:rFonts w:ascii="Bookman Old Style" w:eastAsia="Calibri" w:hAnsi="Bookman Old Style" w:cs="Bookman Old Style"/>
          <w:i/>
          <w:iCs/>
          <w:sz w:val="36"/>
          <w:szCs w:val="36"/>
        </w:rPr>
        <w:t xml:space="preserve">  </w:t>
      </w:r>
      <w:r>
        <w:rPr>
          <w:rFonts w:ascii="Bookman Old Style" w:hAnsi="Bookman Old Style" w:cs="Bookman Old Style"/>
          <w:i/>
          <w:iCs/>
          <w:sz w:val="36"/>
          <w:szCs w:val="36"/>
        </w:rPr>
        <w:t>О</w:t>
      </w:r>
      <w:r>
        <w:rPr>
          <w:rFonts w:ascii="Bookman Old Style" w:eastAsia="Calibri" w:hAnsi="Bookman Old Style" w:cs="Bookman Old Style"/>
          <w:i/>
          <w:iCs/>
          <w:sz w:val="36"/>
          <w:szCs w:val="36"/>
        </w:rPr>
        <w:t>.В.</w:t>
      </w:r>
    </w:p>
    <w:p w:rsidR="00B25133" w:rsidRPr="00E64375"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both"/>
        <w:rPr>
          <w:rFonts w:ascii="Bookman Old Style" w:eastAsia="Calibri" w:hAnsi="Bookman Old Style" w:cs="Bookman Old Style"/>
          <w:b/>
          <w:bCs/>
          <w:sz w:val="36"/>
          <w:szCs w:val="36"/>
        </w:rPr>
      </w:pPr>
    </w:p>
    <w:p w:rsidR="00B25133" w:rsidRPr="00E64375"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both"/>
        <w:rPr>
          <w:rFonts w:ascii="Bookman Old Style" w:eastAsia="Calibri" w:hAnsi="Bookman Old Style" w:cs="Bookman Old Style"/>
          <w:b/>
          <w:bCs/>
          <w:sz w:val="36"/>
          <w:szCs w:val="36"/>
        </w:rPr>
      </w:pPr>
    </w:p>
    <w:p w:rsidR="00B25133" w:rsidRPr="00E64375" w:rsidRDefault="00B25133" w:rsidP="00B25133">
      <w:pPr>
        <w:keepNext/>
        <w:pBdr>
          <w:top w:val="single" w:sz="18" w:space="1" w:color="auto"/>
          <w:left w:val="single" w:sz="18" w:space="1" w:color="auto"/>
          <w:bottom w:val="single" w:sz="18" w:space="17" w:color="auto"/>
          <w:right w:val="single" w:sz="18" w:space="9" w:color="auto"/>
        </w:pBdr>
        <w:spacing w:after="0" w:line="240" w:lineRule="auto"/>
        <w:ind w:right="-285"/>
        <w:jc w:val="center"/>
        <w:outlineLvl w:val="6"/>
        <w:rPr>
          <w:rFonts w:ascii="Bookman Old Style" w:eastAsia="Calibri" w:hAnsi="Bookman Old Style" w:cs="Bookman Old Style"/>
          <w:b/>
          <w:bCs/>
          <w:sz w:val="24"/>
          <w:szCs w:val="24"/>
        </w:rPr>
      </w:pPr>
    </w:p>
    <w:p w:rsidR="00B25133" w:rsidRPr="00E64375" w:rsidRDefault="00B25133" w:rsidP="00B25133">
      <w:pPr>
        <w:keepNext/>
        <w:pBdr>
          <w:top w:val="single" w:sz="18" w:space="1" w:color="auto"/>
          <w:left w:val="single" w:sz="18" w:space="1" w:color="auto"/>
          <w:bottom w:val="single" w:sz="18" w:space="17" w:color="auto"/>
          <w:right w:val="single" w:sz="18" w:space="9" w:color="auto"/>
        </w:pBdr>
        <w:spacing w:after="0" w:line="240" w:lineRule="auto"/>
        <w:ind w:right="-285"/>
        <w:jc w:val="center"/>
        <w:outlineLvl w:val="6"/>
        <w:rPr>
          <w:rFonts w:ascii="Bookman Old Style" w:eastAsia="Calibri" w:hAnsi="Bookman Old Style" w:cs="Bookman Old Style"/>
          <w:b/>
          <w:bCs/>
          <w:sz w:val="24"/>
          <w:szCs w:val="24"/>
        </w:rPr>
      </w:pPr>
      <w:r>
        <w:rPr>
          <w:rFonts w:ascii="Bookman Old Style" w:eastAsia="Calibri" w:hAnsi="Bookman Old Style" w:cs="Bookman Old Style"/>
          <w:b/>
          <w:bCs/>
          <w:sz w:val="24"/>
          <w:szCs w:val="24"/>
        </w:rPr>
        <w:t xml:space="preserve">Выпускная квалификационная работа </w:t>
      </w:r>
      <w:r w:rsidRPr="00E64375">
        <w:rPr>
          <w:rFonts w:ascii="Bookman Old Style" w:eastAsia="Calibri" w:hAnsi="Bookman Old Style" w:cs="Bookman Old Style"/>
          <w:b/>
          <w:bCs/>
          <w:sz w:val="24"/>
          <w:szCs w:val="24"/>
        </w:rPr>
        <w:t xml:space="preserve"> рассмотрена на заседании к</w:t>
      </w:r>
      <w:r w:rsidRPr="00E64375">
        <w:rPr>
          <w:rFonts w:ascii="Bookman Old Style" w:eastAsia="Calibri" w:hAnsi="Bookman Old Style" w:cs="Bookman Old Style"/>
          <w:b/>
          <w:bCs/>
          <w:sz w:val="24"/>
          <w:szCs w:val="24"/>
        </w:rPr>
        <w:t>а</w:t>
      </w:r>
      <w:r w:rsidRPr="00E64375">
        <w:rPr>
          <w:rFonts w:ascii="Bookman Old Style" w:eastAsia="Calibri" w:hAnsi="Bookman Old Style" w:cs="Bookman Old Style"/>
          <w:b/>
          <w:bCs/>
          <w:sz w:val="24"/>
          <w:szCs w:val="24"/>
        </w:rPr>
        <w:t>федры</w:t>
      </w:r>
    </w:p>
    <w:p w:rsidR="00B25133" w:rsidRPr="00E64375"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sz w:val="16"/>
          <w:szCs w:val="16"/>
        </w:rPr>
      </w:pPr>
    </w:p>
    <w:p w:rsidR="00B25133" w:rsidRPr="00E64375"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sz w:val="24"/>
          <w:szCs w:val="24"/>
        </w:rPr>
      </w:pPr>
      <w:r w:rsidRPr="00E64375">
        <w:rPr>
          <w:rFonts w:ascii="Bookman Old Style" w:eastAsia="Calibri" w:hAnsi="Bookman Old Style" w:cs="Bookman Old Style"/>
          <w:b/>
          <w:bCs/>
          <w:sz w:val="24"/>
          <w:szCs w:val="24"/>
        </w:rPr>
        <w:t>“_____”_______________201</w:t>
      </w:r>
      <w:r>
        <w:rPr>
          <w:rFonts w:ascii="Bookman Old Style" w:hAnsi="Bookman Old Style" w:cs="Bookman Old Style"/>
          <w:b/>
          <w:bCs/>
          <w:sz w:val="24"/>
          <w:szCs w:val="24"/>
        </w:rPr>
        <w:t>7</w:t>
      </w:r>
      <w:r w:rsidRPr="00E64375">
        <w:rPr>
          <w:rFonts w:ascii="Bookman Old Style" w:eastAsia="Calibri" w:hAnsi="Bookman Old Style" w:cs="Bookman Old Style"/>
          <w:b/>
          <w:bCs/>
          <w:sz w:val="24"/>
          <w:szCs w:val="24"/>
        </w:rPr>
        <w:t xml:space="preserve"> г. и рекомендована для защиты в ГЭК</w:t>
      </w:r>
    </w:p>
    <w:p w:rsidR="00B25133" w:rsidRPr="00E64375"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sz w:val="16"/>
          <w:szCs w:val="16"/>
        </w:rPr>
      </w:pPr>
    </w:p>
    <w:p w:rsidR="00B25133" w:rsidRPr="00E64375" w:rsidRDefault="00B25133" w:rsidP="00B25133">
      <w:pPr>
        <w:keepNext/>
        <w:pBdr>
          <w:top w:val="single" w:sz="18" w:space="1" w:color="auto"/>
          <w:left w:val="single" w:sz="18" w:space="1" w:color="auto"/>
          <w:bottom w:val="single" w:sz="18" w:space="17" w:color="auto"/>
          <w:right w:val="single" w:sz="18" w:space="9" w:color="auto"/>
        </w:pBdr>
        <w:spacing w:after="0" w:line="240" w:lineRule="auto"/>
        <w:ind w:right="-285"/>
        <w:outlineLvl w:val="8"/>
        <w:rPr>
          <w:rFonts w:ascii="Bookman Old Style" w:eastAsia="Calibri" w:hAnsi="Bookman Old Style" w:cs="Bookman Old Style"/>
          <w:b/>
          <w:bCs/>
          <w:sz w:val="34"/>
          <w:szCs w:val="34"/>
        </w:rPr>
      </w:pPr>
      <w:r w:rsidRPr="00E64375">
        <w:rPr>
          <w:rFonts w:ascii="Bookman Old Style" w:eastAsia="Calibri" w:hAnsi="Bookman Old Style" w:cs="Bookman Old Style"/>
          <w:b/>
          <w:bCs/>
          <w:sz w:val="34"/>
          <w:szCs w:val="34"/>
        </w:rPr>
        <w:t xml:space="preserve"> Зав. кафедрой </w:t>
      </w:r>
    </w:p>
    <w:p w:rsidR="00B25133" w:rsidRPr="00E64375" w:rsidRDefault="00B25133" w:rsidP="00B25133">
      <w:pPr>
        <w:keepNext/>
        <w:pBdr>
          <w:top w:val="single" w:sz="18" w:space="1" w:color="auto"/>
          <w:left w:val="single" w:sz="18" w:space="1" w:color="auto"/>
          <w:bottom w:val="single" w:sz="18" w:space="17" w:color="auto"/>
          <w:right w:val="single" w:sz="18" w:space="9" w:color="auto"/>
        </w:pBdr>
        <w:spacing w:after="0" w:line="240" w:lineRule="auto"/>
        <w:ind w:right="-285"/>
        <w:outlineLvl w:val="8"/>
        <w:rPr>
          <w:rFonts w:ascii="Bookman Old Style" w:eastAsia="Calibri" w:hAnsi="Bookman Old Style" w:cs="Bookman Old Style"/>
          <w:b/>
          <w:bCs/>
          <w:sz w:val="34"/>
          <w:szCs w:val="34"/>
        </w:rPr>
      </w:pPr>
      <w:r w:rsidRPr="00E64375">
        <w:rPr>
          <w:rFonts w:ascii="Bookman Old Style" w:eastAsia="Calibri" w:hAnsi="Bookman Old Style" w:cs="Bookman Old Style"/>
          <w:b/>
          <w:bCs/>
          <w:sz w:val="34"/>
          <w:szCs w:val="34"/>
        </w:rPr>
        <w:t xml:space="preserve"> К.э.н., доцент _________________  Т.Б. Шиврина</w:t>
      </w:r>
    </w:p>
    <w:p w:rsidR="00B25133" w:rsidRPr="00E64375"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sz w:val="16"/>
          <w:szCs w:val="16"/>
        </w:rPr>
      </w:pPr>
    </w:p>
    <w:p w:rsidR="00B25133" w:rsidRDefault="00B25133"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sz w:val="36"/>
          <w:szCs w:val="36"/>
        </w:rPr>
      </w:pPr>
    </w:p>
    <w:p w:rsidR="000C0045" w:rsidRPr="00E64375" w:rsidRDefault="000C0045" w:rsidP="00B25133">
      <w:pPr>
        <w:pBdr>
          <w:top w:val="single" w:sz="18" w:space="1" w:color="auto"/>
          <w:left w:val="single" w:sz="18" w:space="1" w:color="auto"/>
          <w:bottom w:val="single" w:sz="18" w:space="17" w:color="auto"/>
          <w:right w:val="single" w:sz="18" w:space="9" w:color="auto"/>
        </w:pBdr>
        <w:spacing w:after="0" w:line="240" w:lineRule="auto"/>
        <w:ind w:right="-285"/>
        <w:jc w:val="center"/>
        <w:rPr>
          <w:rFonts w:ascii="Bookman Old Style" w:eastAsia="Calibri" w:hAnsi="Bookman Old Style" w:cs="Bookman Old Style"/>
          <w:b/>
          <w:bCs/>
          <w:sz w:val="36"/>
          <w:szCs w:val="36"/>
        </w:rPr>
      </w:pPr>
      <w:bookmarkStart w:id="2" w:name="_GoBack"/>
      <w:bookmarkEnd w:id="2"/>
    </w:p>
    <w:p w:rsidR="00B25133" w:rsidRDefault="00B25133" w:rsidP="00B25133">
      <w:pPr>
        <w:spacing w:after="0"/>
        <w:jc w:val="center"/>
        <w:rPr>
          <w:rFonts w:ascii="Times New Roman" w:eastAsia="Calibri" w:hAnsi="Times New Roman" w:cs="Times New Roman"/>
          <w:sz w:val="28"/>
          <w:szCs w:val="28"/>
        </w:rPr>
      </w:pPr>
    </w:p>
    <w:p w:rsidR="00132B01" w:rsidRDefault="009B5681" w:rsidP="00B25133">
      <w:pPr>
        <w:jc w:val="center"/>
        <w:rPr>
          <w:rFonts w:ascii="Times New Roman" w:hAnsi="Times New Roman" w:cs="Times New Roman"/>
          <w:sz w:val="28"/>
          <w:szCs w:val="28"/>
        </w:rPr>
      </w:pPr>
      <w:r>
        <w:rPr>
          <w:rFonts w:ascii="Times New Roman" w:hAnsi="Times New Roman" w:cs="Times New Roman"/>
          <w:sz w:val="28"/>
          <w:szCs w:val="28"/>
        </w:rPr>
        <w:lastRenderedPageBreak/>
        <w:t>С</w:t>
      </w:r>
      <w:r w:rsidR="00B25133">
        <w:rPr>
          <w:rFonts w:ascii="Times New Roman" w:hAnsi="Times New Roman" w:cs="Times New Roman"/>
          <w:sz w:val="28"/>
          <w:szCs w:val="28"/>
        </w:rPr>
        <w:t xml:space="preserve">ОДЕРЖАНИЕ </w:t>
      </w:r>
    </w:p>
    <w:p w:rsidR="007E209B" w:rsidRPr="00571FE0" w:rsidRDefault="007E209B" w:rsidP="007E209B">
      <w:pPr>
        <w:jc w:val="both"/>
        <w:rPr>
          <w:rFonts w:ascii="Times New Roman" w:hAnsi="Times New Roman" w:cs="Times New Roman"/>
          <w:sz w:val="28"/>
          <w:szCs w:val="28"/>
        </w:rPr>
      </w:pPr>
      <w:r>
        <w:rPr>
          <w:rFonts w:ascii="Times New Roman" w:hAnsi="Times New Roman" w:cs="Times New Roman"/>
          <w:sz w:val="28"/>
          <w:szCs w:val="28"/>
        </w:rPr>
        <w:t>Введение</w:t>
      </w:r>
      <w:r w:rsidR="00571FE0">
        <w:rPr>
          <w:rFonts w:ascii="Times New Roman" w:hAnsi="Times New Roman" w:cs="Times New Roman"/>
          <w:sz w:val="28"/>
          <w:szCs w:val="28"/>
        </w:rPr>
        <w:t>…………………………………………………………………………...4</w:t>
      </w:r>
    </w:p>
    <w:p w:rsidR="009B5681" w:rsidRDefault="00566665" w:rsidP="00566665">
      <w:pPr>
        <w:jc w:val="both"/>
        <w:rPr>
          <w:rFonts w:ascii="Times New Roman" w:hAnsi="Times New Roman" w:cs="Times New Roman"/>
          <w:sz w:val="28"/>
          <w:szCs w:val="28"/>
        </w:rPr>
      </w:pPr>
      <w:r>
        <w:rPr>
          <w:rFonts w:ascii="Times New Roman" w:hAnsi="Times New Roman" w:cs="Times New Roman"/>
          <w:sz w:val="28"/>
          <w:szCs w:val="28"/>
        </w:rPr>
        <w:t xml:space="preserve">1.Теоретические основы </w:t>
      </w:r>
      <w:r w:rsidR="0079468B">
        <w:rPr>
          <w:rFonts w:ascii="Times New Roman" w:hAnsi="Times New Roman" w:cs="Times New Roman"/>
          <w:sz w:val="28"/>
          <w:szCs w:val="28"/>
        </w:rPr>
        <w:t xml:space="preserve">организации </w:t>
      </w:r>
      <w:r>
        <w:rPr>
          <w:rFonts w:ascii="Times New Roman" w:hAnsi="Times New Roman" w:cs="Times New Roman"/>
          <w:sz w:val="28"/>
          <w:szCs w:val="28"/>
        </w:rPr>
        <w:t>переработки и сбыта молочной пр</w:t>
      </w:r>
      <w:r>
        <w:rPr>
          <w:rFonts w:ascii="Times New Roman" w:hAnsi="Times New Roman" w:cs="Times New Roman"/>
          <w:sz w:val="28"/>
          <w:szCs w:val="28"/>
        </w:rPr>
        <w:t>о</w:t>
      </w:r>
      <w:r>
        <w:rPr>
          <w:rFonts w:ascii="Times New Roman" w:hAnsi="Times New Roman" w:cs="Times New Roman"/>
          <w:sz w:val="28"/>
          <w:szCs w:val="28"/>
        </w:rPr>
        <w:t>дукции</w:t>
      </w:r>
    </w:p>
    <w:p w:rsidR="00566665" w:rsidRDefault="00566665" w:rsidP="009C3672">
      <w:pPr>
        <w:ind w:firstLine="709"/>
        <w:jc w:val="both"/>
        <w:rPr>
          <w:rFonts w:ascii="Times New Roman" w:hAnsi="Times New Roman" w:cs="Times New Roman"/>
          <w:sz w:val="28"/>
          <w:szCs w:val="28"/>
        </w:rPr>
      </w:pPr>
      <w:r>
        <w:rPr>
          <w:rFonts w:ascii="Times New Roman" w:hAnsi="Times New Roman" w:cs="Times New Roman"/>
          <w:sz w:val="28"/>
          <w:szCs w:val="28"/>
        </w:rPr>
        <w:t>1.1 Современное</w:t>
      </w:r>
      <w:r w:rsidR="00EC52D2">
        <w:rPr>
          <w:rFonts w:ascii="Times New Roman" w:hAnsi="Times New Roman" w:cs="Times New Roman"/>
          <w:sz w:val="28"/>
          <w:szCs w:val="28"/>
        </w:rPr>
        <w:t xml:space="preserve"> состояние </w:t>
      </w:r>
      <w:r w:rsidR="0079468B">
        <w:rPr>
          <w:rFonts w:ascii="Times New Roman" w:hAnsi="Times New Roman" w:cs="Times New Roman"/>
          <w:sz w:val="28"/>
          <w:szCs w:val="28"/>
        </w:rPr>
        <w:t xml:space="preserve">организации </w:t>
      </w:r>
      <w:r w:rsidR="00EC52D2">
        <w:rPr>
          <w:rFonts w:ascii="Times New Roman" w:hAnsi="Times New Roman" w:cs="Times New Roman"/>
          <w:sz w:val="28"/>
          <w:szCs w:val="28"/>
        </w:rPr>
        <w:t>переработки молока</w:t>
      </w:r>
      <w:r w:rsidR="00571FE0">
        <w:rPr>
          <w:rFonts w:ascii="Times New Roman" w:hAnsi="Times New Roman" w:cs="Times New Roman"/>
          <w:sz w:val="28"/>
          <w:szCs w:val="28"/>
        </w:rPr>
        <w:t>………6</w:t>
      </w:r>
    </w:p>
    <w:p w:rsidR="00566665" w:rsidRDefault="00566665" w:rsidP="009C3672">
      <w:pPr>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571FE0">
        <w:rPr>
          <w:rFonts w:ascii="Times New Roman" w:hAnsi="Times New Roman" w:cs="Times New Roman"/>
          <w:sz w:val="28"/>
          <w:szCs w:val="28"/>
        </w:rPr>
        <w:t>Специфичес</w:t>
      </w:r>
      <w:r w:rsidR="00193905">
        <w:rPr>
          <w:rFonts w:ascii="Times New Roman" w:hAnsi="Times New Roman" w:cs="Times New Roman"/>
          <w:sz w:val="28"/>
          <w:szCs w:val="28"/>
        </w:rPr>
        <w:t>кие особенности организации сбыта молока…………13</w:t>
      </w:r>
    </w:p>
    <w:p w:rsidR="00566665" w:rsidRDefault="00566665" w:rsidP="00566665">
      <w:pPr>
        <w:jc w:val="both"/>
        <w:rPr>
          <w:rFonts w:ascii="Times New Roman" w:hAnsi="Times New Roman" w:cs="Times New Roman"/>
          <w:sz w:val="28"/>
          <w:szCs w:val="28"/>
        </w:rPr>
      </w:pPr>
      <w:r>
        <w:rPr>
          <w:rFonts w:ascii="Times New Roman" w:hAnsi="Times New Roman" w:cs="Times New Roman"/>
          <w:sz w:val="28"/>
          <w:szCs w:val="28"/>
        </w:rPr>
        <w:t>2. Организационно-экономическая характеристика ООО «Пригородное»</w:t>
      </w:r>
    </w:p>
    <w:p w:rsidR="00566665" w:rsidRDefault="00E47C4E" w:rsidP="009C3672">
      <w:pPr>
        <w:ind w:firstLine="709"/>
        <w:jc w:val="both"/>
        <w:rPr>
          <w:rFonts w:ascii="Times New Roman" w:hAnsi="Times New Roman" w:cs="Times New Roman"/>
          <w:sz w:val="28"/>
          <w:szCs w:val="28"/>
        </w:rPr>
      </w:pPr>
      <w:r>
        <w:rPr>
          <w:rFonts w:ascii="Times New Roman" w:hAnsi="Times New Roman" w:cs="Times New Roman"/>
          <w:sz w:val="28"/>
          <w:szCs w:val="28"/>
        </w:rPr>
        <w:t>2.1</w:t>
      </w:r>
      <w:r w:rsidR="00EC52D2">
        <w:rPr>
          <w:rFonts w:ascii="Times New Roman" w:hAnsi="Times New Roman" w:cs="Times New Roman"/>
          <w:sz w:val="28"/>
          <w:szCs w:val="28"/>
        </w:rPr>
        <w:t xml:space="preserve"> </w:t>
      </w:r>
      <w:r w:rsidR="00EC52D2" w:rsidRPr="005B06FE">
        <w:rPr>
          <w:rFonts w:ascii="Times New Roman" w:hAnsi="Times New Roman" w:cs="Times New Roman"/>
          <w:sz w:val="28"/>
          <w:szCs w:val="28"/>
        </w:rPr>
        <w:t xml:space="preserve">Местоположение и </w:t>
      </w:r>
      <w:r w:rsidR="00EC52D2">
        <w:rPr>
          <w:rFonts w:ascii="Times New Roman" w:hAnsi="Times New Roman" w:cs="Times New Roman"/>
          <w:sz w:val="28"/>
          <w:szCs w:val="28"/>
        </w:rPr>
        <w:t>характеристика</w:t>
      </w:r>
      <w:r w:rsidR="00EC52D2" w:rsidRPr="005B06FE">
        <w:rPr>
          <w:rFonts w:ascii="Times New Roman" w:hAnsi="Times New Roman" w:cs="Times New Roman"/>
          <w:sz w:val="28"/>
          <w:szCs w:val="28"/>
        </w:rPr>
        <w:t xml:space="preserve"> предприятия</w:t>
      </w:r>
      <w:r w:rsidR="00193905">
        <w:rPr>
          <w:rFonts w:ascii="Times New Roman" w:hAnsi="Times New Roman" w:cs="Times New Roman"/>
          <w:sz w:val="28"/>
          <w:szCs w:val="28"/>
        </w:rPr>
        <w:t>………………….23</w:t>
      </w:r>
    </w:p>
    <w:p w:rsidR="00E47C4E" w:rsidRDefault="00E47C4E" w:rsidP="009C3672">
      <w:pPr>
        <w:ind w:firstLine="709"/>
        <w:jc w:val="both"/>
        <w:rPr>
          <w:rFonts w:ascii="Times New Roman" w:hAnsi="Times New Roman" w:cs="Times New Roman"/>
          <w:sz w:val="28"/>
          <w:szCs w:val="28"/>
        </w:rPr>
      </w:pPr>
      <w:r>
        <w:rPr>
          <w:rFonts w:ascii="Times New Roman" w:hAnsi="Times New Roman" w:cs="Times New Roman"/>
          <w:sz w:val="28"/>
          <w:szCs w:val="28"/>
        </w:rPr>
        <w:t>2.2</w:t>
      </w:r>
      <w:r w:rsidR="00EC52D2">
        <w:rPr>
          <w:rFonts w:ascii="Times New Roman" w:hAnsi="Times New Roman" w:cs="Times New Roman"/>
          <w:sz w:val="28"/>
          <w:szCs w:val="28"/>
        </w:rPr>
        <w:t xml:space="preserve"> </w:t>
      </w:r>
      <w:r w:rsidR="00EC52D2" w:rsidRPr="00E47C4E">
        <w:rPr>
          <w:rFonts w:ascii="Times New Roman" w:hAnsi="Times New Roman" w:cs="Times New Roman"/>
          <w:sz w:val="28"/>
          <w:szCs w:val="28"/>
        </w:rPr>
        <w:t>Ресурсный потенциал и эффективность его использования</w:t>
      </w:r>
      <w:r w:rsidR="00193905">
        <w:rPr>
          <w:rFonts w:ascii="Times New Roman" w:hAnsi="Times New Roman" w:cs="Times New Roman"/>
          <w:sz w:val="28"/>
          <w:szCs w:val="28"/>
        </w:rPr>
        <w:t>….…..28</w:t>
      </w:r>
    </w:p>
    <w:p w:rsidR="00E47C4E" w:rsidRDefault="00E47C4E" w:rsidP="009C3672">
      <w:pPr>
        <w:ind w:firstLine="709"/>
        <w:jc w:val="both"/>
        <w:rPr>
          <w:rFonts w:ascii="Times New Roman" w:hAnsi="Times New Roman" w:cs="Times New Roman"/>
          <w:sz w:val="28"/>
          <w:szCs w:val="28"/>
        </w:rPr>
      </w:pPr>
      <w:r>
        <w:rPr>
          <w:rFonts w:ascii="Times New Roman" w:hAnsi="Times New Roman" w:cs="Times New Roman"/>
          <w:sz w:val="28"/>
          <w:szCs w:val="28"/>
        </w:rPr>
        <w:t>2.3</w:t>
      </w:r>
      <w:r w:rsidR="00EC52D2">
        <w:rPr>
          <w:rFonts w:ascii="Times New Roman" w:hAnsi="Times New Roman" w:cs="Times New Roman"/>
          <w:sz w:val="28"/>
          <w:szCs w:val="28"/>
        </w:rPr>
        <w:t xml:space="preserve"> </w:t>
      </w:r>
      <w:r w:rsidR="00EC52D2" w:rsidRPr="00E47C4E">
        <w:rPr>
          <w:rFonts w:ascii="Times New Roman" w:hAnsi="Times New Roman" w:cs="Times New Roman"/>
          <w:sz w:val="28"/>
          <w:szCs w:val="28"/>
        </w:rPr>
        <w:t>Оценка финансового состояния предприятия</w:t>
      </w:r>
      <w:r w:rsidR="00193905">
        <w:rPr>
          <w:rFonts w:ascii="Times New Roman" w:hAnsi="Times New Roman" w:cs="Times New Roman"/>
          <w:sz w:val="28"/>
          <w:szCs w:val="28"/>
        </w:rPr>
        <w:t>……………………..3</w:t>
      </w:r>
      <w:r w:rsidR="00B67EE3">
        <w:rPr>
          <w:rFonts w:ascii="Times New Roman" w:hAnsi="Times New Roman" w:cs="Times New Roman"/>
          <w:sz w:val="28"/>
          <w:szCs w:val="28"/>
        </w:rPr>
        <w:t>4</w:t>
      </w:r>
    </w:p>
    <w:p w:rsidR="000F429E" w:rsidRDefault="00EC52D2">
      <w:pPr>
        <w:rPr>
          <w:rFonts w:ascii="Times New Roman" w:hAnsi="Times New Roman" w:cs="Times New Roman"/>
          <w:sz w:val="28"/>
          <w:szCs w:val="28"/>
        </w:rPr>
      </w:pPr>
      <w:r>
        <w:rPr>
          <w:rFonts w:ascii="Times New Roman" w:hAnsi="Times New Roman" w:cs="Times New Roman"/>
          <w:sz w:val="28"/>
          <w:szCs w:val="28"/>
        </w:rPr>
        <w:t>3.</w:t>
      </w:r>
      <w:r w:rsidR="00182944" w:rsidRPr="00182944">
        <w:rPr>
          <w:rFonts w:ascii="Times New Roman" w:hAnsi="Times New Roman" w:cs="Times New Roman"/>
          <w:sz w:val="28"/>
          <w:szCs w:val="28"/>
        </w:rPr>
        <w:t xml:space="preserve"> </w:t>
      </w:r>
      <w:r w:rsidR="00182944">
        <w:rPr>
          <w:rFonts w:ascii="Times New Roman" w:hAnsi="Times New Roman" w:cs="Times New Roman"/>
          <w:sz w:val="28"/>
          <w:szCs w:val="28"/>
        </w:rPr>
        <w:t xml:space="preserve">Совершенствование </w:t>
      </w:r>
      <w:r w:rsidR="0079468B">
        <w:rPr>
          <w:rFonts w:ascii="Times New Roman" w:hAnsi="Times New Roman" w:cs="Times New Roman"/>
          <w:sz w:val="28"/>
          <w:szCs w:val="28"/>
        </w:rPr>
        <w:t xml:space="preserve">организации </w:t>
      </w:r>
      <w:r w:rsidR="00182944">
        <w:rPr>
          <w:rFonts w:ascii="Times New Roman" w:hAnsi="Times New Roman" w:cs="Times New Roman"/>
          <w:sz w:val="28"/>
          <w:szCs w:val="28"/>
        </w:rPr>
        <w:t>переработки и сбыта молока в ООО «Пригородное»</w:t>
      </w:r>
    </w:p>
    <w:p w:rsidR="00182944" w:rsidRDefault="00182944" w:rsidP="009C3672">
      <w:pPr>
        <w:ind w:left="709"/>
        <w:rPr>
          <w:rFonts w:ascii="Times New Roman" w:hAnsi="Times New Roman" w:cs="Times New Roman"/>
          <w:sz w:val="28"/>
          <w:szCs w:val="28"/>
        </w:rPr>
      </w:pPr>
      <w:r>
        <w:rPr>
          <w:rFonts w:ascii="Times New Roman" w:hAnsi="Times New Roman" w:cs="Times New Roman"/>
          <w:sz w:val="28"/>
          <w:szCs w:val="28"/>
        </w:rPr>
        <w:t>3.1 Характеристика объемов производства в ООО «Пригородное»</w:t>
      </w:r>
      <w:r w:rsidR="00193905">
        <w:rPr>
          <w:rFonts w:ascii="Times New Roman" w:hAnsi="Times New Roman" w:cs="Times New Roman"/>
          <w:sz w:val="28"/>
          <w:szCs w:val="28"/>
        </w:rPr>
        <w:t>…..39</w:t>
      </w:r>
    </w:p>
    <w:p w:rsidR="00182944" w:rsidRDefault="00182944" w:rsidP="009C3672">
      <w:pPr>
        <w:ind w:left="709"/>
        <w:rPr>
          <w:rFonts w:ascii="Times New Roman" w:hAnsi="Times New Roman" w:cs="Times New Roman"/>
          <w:sz w:val="28"/>
          <w:szCs w:val="28"/>
        </w:rPr>
      </w:pPr>
      <w:r>
        <w:rPr>
          <w:rFonts w:ascii="Times New Roman" w:hAnsi="Times New Roman" w:cs="Times New Roman"/>
          <w:sz w:val="28"/>
          <w:szCs w:val="28"/>
        </w:rPr>
        <w:t xml:space="preserve">3.2 Уровень переработки </w:t>
      </w:r>
      <w:r w:rsidR="00506CCA">
        <w:rPr>
          <w:rFonts w:ascii="Times New Roman" w:hAnsi="Times New Roman" w:cs="Times New Roman"/>
          <w:sz w:val="28"/>
          <w:szCs w:val="28"/>
        </w:rPr>
        <w:t xml:space="preserve">и реализации </w:t>
      </w:r>
      <w:r>
        <w:rPr>
          <w:rFonts w:ascii="Times New Roman" w:hAnsi="Times New Roman" w:cs="Times New Roman"/>
          <w:sz w:val="28"/>
          <w:szCs w:val="28"/>
        </w:rPr>
        <w:t>молока в ООО «Пригоро</w:t>
      </w:r>
      <w:r>
        <w:rPr>
          <w:rFonts w:ascii="Times New Roman" w:hAnsi="Times New Roman" w:cs="Times New Roman"/>
          <w:sz w:val="28"/>
          <w:szCs w:val="28"/>
        </w:rPr>
        <w:t>д</w:t>
      </w:r>
      <w:r>
        <w:rPr>
          <w:rFonts w:ascii="Times New Roman" w:hAnsi="Times New Roman" w:cs="Times New Roman"/>
          <w:sz w:val="28"/>
          <w:szCs w:val="28"/>
        </w:rPr>
        <w:t>ное»</w:t>
      </w:r>
      <w:r w:rsidR="00193905">
        <w:rPr>
          <w:rFonts w:ascii="Times New Roman" w:hAnsi="Times New Roman" w:cs="Times New Roman"/>
          <w:sz w:val="28"/>
          <w:szCs w:val="28"/>
        </w:rPr>
        <w:t>………………………………………………………………………...43</w:t>
      </w:r>
    </w:p>
    <w:p w:rsidR="009C3672" w:rsidRDefault="009C3672" w:rsidP="009C3672">
      <w:pPr>
        <w:ind w:left="709"/>
        <w:rPr>
          <w:rFonts w:ascii="Times New Roman" w:hAnsi="Times New Roman" w:cs="Times New Roman"/>
          <w:sz w:val="28"/>
          <w:szCs w:val="28"/>
        </w:rPr>
      </w:pPr>
      <w:r>
        <w:rPr>
          <w:rFonts w:ascii="Times New Roman" w:hAnsi="Times New Roman" w:cs="Times New Roman"/>
          <w:sz w:val="28"/>
          <w:szCs w:val="28"/>
        </w:rPr>
        <w:t>3.</w:t>
      </w:r>
      <w:r w:rsidR="00506CCA">
        <w:rPr>
          <w:rFonts w:ascii="Times New Roman" w:hAnsi="Times New Roman" w:cs="Times New Roman"/>
          <w:sz w:val="28"/>
          <w:szCs w:val="28"/>
        </w:rPr>
        <w:t>3</w:t>
      </w:r>
      <w:r>
        <w:rPr>
          <w:rFonts w:ascii="Times New Roman" w:hAnsi="Times New Roman" w:cs="Times New Roman"/>
          <w:sz w:val="28"/>
          <w:szCs w:val="28"/>
        </w:rPr>
        <w:t xml:space="preserve"> Модернизация переработки молока </w:t>
      </w:r>
      <w:r w:rsidR="00193905">
        <w:rPr>
          <w:rFonts w:ascii="Times New Roman" w:hAnsi="Times New Roman" w:cs="Times New Roman"/>
          <w:sz w:val="28"/>
          <w:szCs w:val="28"/>
        </w:rPr>
        <w:t>………………………………...48</w:t>
      </w:r>
    </w:p>
    <w:p w:rsidR="009C3672" w:rsidRDefault="009C3672" w:rsidP="009C3672">
      <w:pPr>
        <w:ind w:left="709"/>
        <w:rPr>
          <w:rFonts w:ascii="Times New Roman" w:hAnsi="Times New Roman" w:cs="Times New Roman"/>
          <w:sz w:val="28"/>
          <w:szCs w:val="28"/>
        </w:rPr>
      </w:pPr>
      <w:r>
        <w:rPr>
          <w:rFonts w:ascii="Times New Roman" w:hAnsi="Times New Roman" w:cs="Times New Roman"/>
          <w:sz w:val="28"/>
          <w:szCs w:val="28"/>
        </w:rPr>
        <w:t>3.</w:t>
      </w:r>
      <w:r w:rsidR="00506CCA">
        <w:rPr>
          <w:rFonts w:ascii="Times New Roman" w:hAnsi="Times New Roman" w:cs="Times New Roman"/>
          <w:sz w:val="28"/>
          <w:szCs w:val="28"/>
        </w:rPr>
        <w:t>4</w:t>
      </w:r>
      <w:r>
        <w:rPr>
          <w:rFonts w:ascii="Times New Roman" w:hAnsi="Times New Roman" w:cs="Times New Roman"/>
          <w:sz w:val="28"/>
          <w:szCs w:val="28"/>
        </w:rPr>
        <w:t xml:space="preserve"> Сбыт готовой продукции</w:t>
      </w:r>
      <w:r w:rsidR="00193905">
        <w:rPr>
          <w:rFonts w:ascii="Times New Roman" w:hAnsi="Times New Roman" w:cs="Times New Roman"/>
          <w:sz w:val="28"/>
          <w:szCs w:val="28"/>
        </w:rPr>
        <w:t>……………………………………….…….57</w:t>
      </w:r>
    </w:p>
    <w:p w:rsidR="009C3672" w:rsidRDefault="009C3672" w:rsidP="009C3672">
      <w:pPr>
        <w:ind w:left="709"/>
        <w:rPr>
          <w:rFonts w:ascii="Times New Roman" w:hAnsi="Times New Roman" w:cs="Times New Roman"/>
          <w:sz w:val="28"/>
          <w:szCs w:val="28"/>
        </w:rPr>
      </w:pPr>
      <w:r>
        <w:rPr>
          <w:rFonts w:ascii="Times New Roman" w:hAnsi="Times New Roman" w:cs="Times New Roman"/>
          <w:sz w:val="28"/>
          <w:szCs w:val="28"/>
        </w:rPr>
        <w:t>3.</w:t>
      </w:r>
      <w:r w:rsidR="00506CCA">
        <w:rPr>
          <w:rFonts w:ascii="Times New Roman" w:hAnsi="Times New Roman" w:cs="Times New Roman"/>
          <w:sz w:val="28"/>
          <w:szCs w:val="28"/>
        </w:rPr>
        <w:t>5</w:t>
      </w:r>
      <w:r>
        <w:rPr>
          <w:rFonts w:ascii="Times New Roman" w:hAnsi="Times New Roman" w:cs="Times New Roman"/>
          <w:sz w:val="28"/>
          <w:szCs w:val="28"/>
        </w:rPr>
        <w:t xml:space="preserve"> Экономический эффект от реализации предложенных меропри</w:t>
      </w:r>
      <w:r>
        <w:rPr>
          <w:rFonts w:ascii="Times New Roman" w:hAnsi="Times New Roman" w:cs="Times New Roman"/>
          <w:sz w:val="28"/>
          <w:szCs w:val="28"/>
        </w:rPr>
        <w:t>я</w:t>
      </w:r>
      <w:r>
        <w:rPr>
          <w:rFonts w:ascii="Times New Roman" w:hAnsi="Times New Roman" w:cs="Times New Roman"/>
          <w:sz w:val="28"/>
          <w:szCs w:val="28"/>
        </w:rPr>
        <w:t>тий</w:t>
      </w:r>
      <w:r w:rsidR="00193905">
        <w:rPr>
          <w:rFonts w:ascii="Times New Roman" w:hAnsi="Times New Roman" w:cs="Times New Roman"/>
          <w:sz w:val="28"/>
          <w:szCs w:val="28"/>
        </w:rPr>
        <w:t>………………………………………………………………………….66</w:t>
      </w:r>
    </w:p>
    <w:p w:rsidR="009C3672" w:rsidRDefault="009C3672">
      <w:pPr>
        <w:rPr>
          <w:rFonts w:ascii="Times New Roman" w:hAnsi="Times New Roman" w:cs="Times New Roman"/>
          <w:sz w:val="28"/>
          <w:szCs w:val="28"/>
        </w:rPr>
      </w:pPr>
      <w:r>
        <w:rPr>
          <w:rFonts w:ascii="Times New Roman" w:hAnsi="Times New Roman" w:cs="Times New Roman"/>
          <w:sz w:val="28"/>
          <w:szCs w:val="28"/>
        </w:rPr>
        <w:t>Выводы и предложения</w:t>
      </w:r>
      <w:r w:rsidR="00193905">
        <w:rPr>
          <w:rFonts w:ascii="Times New Roman" w:hAnsi="Times New Roman" w:cs="Times New Roman"/>
          <w:sz w:val="28"/>
          <w:szCs w:val="28"/>
        </w:rPr>
        <w:t>…………………………………………………………6</w:t>
      </w:r>
      <w:r w:rsidR="00B67EE3">
        <w:rPr>
          <w:rFonts w:ascii="Times New Roman" w:hAnsi="Times New Roman" w:cs="Times New Roman"/>
          <w:sz w:val="28"/>
          <w:szCs w:val="28"/>
        </w:rPr>
        <w:t>8</w:t>
      </w:r>
    </w:p>
    <w:p w:rsidR="009C3672" w:rsidRDefault="009C3672">
      <w:pP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193905">
        <w:rPr>
          <w:rFonts w:ascii="Times New Roman" w:hAnsi="Times New Roman" w:cs="Times New Roman"/>
          <w:sz w:val="28"/>
          <w:szCs w:val="28"/>
        </w:rPr>
        <w:t>…………………………………………...7</w:t>
      </w:r>
      <w:r w:rsidR="00B67EE3">
        <w:rPr>
          <w:rFonts w:ascii="Times New Roman" w:hAnsi="Times New Roman" w:cs="Times New Roman"/>
          <w:sz w:val="28"/>
          <w:szCs w:val="28"/>
        </w:rPr>
        <w:t>3</w:t>
      </w:r>
    </w:p>
    <w:p w:rsidR="00193905" w:rsidRPr="00182944" w:rsidRDefault="00193905">
      <w:pPr>
        <w:rPr>
          <w:rFonts w:ascii="Times New Roman" w:hAnsi="Times New Roman" w:cs="Times New Roman"/>
          <w:sz w:val="28"/>
          <w:szCs w:val="28"/>
        </w:rPr>
      </w:pPr>
      <w:r>
        <w:rPr>
          <w:rFonts w:ascii="Times New Roman" w:hAnsi="Times New Roman" w:cs="Times New Roman"/>
          <w:sz w:val="28"/>
          <w:szCs w:val="28"/>
        </w:rPr>
        <w:t>Приложения………………………………………………………………….......77</w:t>
      </w:r>
    </w:p>
    <w:p w:rsidR="000F429E" w:rsidRDefault="000F429E">
      <w:pPr>
        <w:rPr>
          <w:rFonts w:ascii="Times New Roman" w:hAnsi="Times New Roman" w:cs="Times New Roman"/>
          <w:sz w:val="28"/>
          <w:szCs w:val="28"/>
        </w:rPr>
      </w:pPr>
      <w:r>
        <w:rPr>
          <w:rFonts w:ascii="Times New Roman" w:hAnsi="Times New Roman" w:cs="Times New Roman"/>
          <w:sz w:val="28"/>
          <w:szCs w:val="28"/>
        </w:rPr>
        <w:br w:type="page"/>
      </w:r>
    </w:p>
    <w:p w:rsidR="009B5681" w:rsidRDefault="00182944" w:rsidP="00A746AC">
      <w:pPr>
        <w:jc w:val="center"/>
        <w:rPr>
          <w:rFonts w:ascii="Times New Roman" w:hAnsi="Times New Roman" w:cs="Times New Roman"/>
          <w:sz w:val="28"/>
          <w:szCs w:val="28"/>
        </w:rPr>
      </w:pPr>
      <w:r>
        <w:rPr>
          <w:rFonts w:ascii="Times New Roman" w:hAnsi="Times New Roman" w:cs="Times New Roman"/>
          <w:sz w:val="28"/>
          <w:szCs w:val="28"/>
        </w:rPr>
        <w:lastRenderedPageBreak/>
        <w:t>В</w:t>
      </w:r>
      <w:r w:rsidR="009B5681">
        <w:rPr>
          <w:rFonts w:ascii="Times New Roman" w:hAnsi="Times New Roman" w:cs="Times New Roman"/>
          <w:sz w:val="28"/>
          <w:szCs w:val="28"/>
        </w:rPr>
        <w:t>ведение</w:t>
      </w:r>
    </w:p>
    <w:p w:rsidR="007D2801" w:rsidRDefault="007D2801" w:rsidP="007D280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Год за годом люди все тщательнее подходят к выбору качественных продуктов питания, ведь от них в жизни человека зависит очень многое: зд</w:t>
      </w:r>
      <w:r>
        <w:rPr>
          <w:rFonts w:ascii="Times New Roman" w:hAnsi="Times New Roman" w:cs="Times New Roman"/>
          <w:sz w:val="28"/>
          <w:szCs w:val="28"/>
        </w:rPr>
        <w:t>о</w:t>
      </w:r>
      <w:r>
        <w:rPr>
          <w:rFonts w:ascii="Times New Roman" w:hAnsi="Times New Roman" w:cs="Times New Roman"/>
          <w:sz w:val="28"/>
          <w:szCs w:val="28"/>
        </w:rPr>
        <w:t xml:space="preserve">ровье, самочувствие, настроение и т.п. </w:t>
      </w:r>
    </w:p>
    <w:p w:rsidR="007D2801" w:rsidRDefault="007D2801" w:rsidP="007D280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Молоко – это уникальный продукт, который изготавливается самой природой, предназначенный для питания. </w:t>
      </w:r>
      <w:r w:rsidR="00141734">
        <w:rPr>
          <w:rFonts w:ascii="Times New Roman" w:hAnsi="Times New Roman" w:cs="Times New Roman"/>
          <w:sz w:val="28"/>
          <w:szCs w:val="28"/>
        </w:rPr>
        <w:t>Но сразу стоит отметить</w:t>
      </w:r>
      <w:r w:rsidR="007E209B">
        <w:rPr>
          <w:rFonts w:ascii="Times New Roman" w:hAnsi="Times New Roman" w:cs="Times New Roman"/>
          <w:sz w:val="28"/>
          <w:szCs w:val="28"/>
        </w:rPr>
        <w:t xml:space="preserve"> одну ва</w:t>
      </w:r>
      <w:r w:rsidR="007E209B">
        <w:rPr>
          <w:rFonts w:ascii="Times New Roman" w:hAnsi="Times New Roman" w:cs="Times New Roman"/>
          <w:sz w:val="28"/>
          <w:szCs w:val="28"/>
        </w:rPr>
        <w:t>ж</w:t>
      </w:r>
      <w:r w:rsidR="007E209B">
        <w:rPr>
          <w:rFonts w:ascii="Times New Roman" w:hAnsi="Times New Roman" w:cs="Times New Roman"/>
          <w:sz w:val="28"/>
          <w:szCs w:val="28"/>
        </w:rPr>
        <w:t>ную деталь</w:t>
      </w:r>
      <w:r w:rsidR="00141734">
        <w:rPr>
          <w:rFonts w:ascii="Times New Roman" w:hAnsi="Times New Roman" w:cs="Times New Roman"/>
          <w:sz w:val="28"/>
          <w:szCs w:val="28"/>
        </w:rPr>
        <w:t>, что молоко является скоропортящимся продуктом и требует сп</w:t>
      </w:r>
      <w:r w:rsidR="00141734">
        <w:rPr>
          <w:rFonts w:ascii="Times New Roman" w:hAnsi="Times New Roman" w:cs="Times New Roman"/>
          <w:sz w:val="28"/>
          <w:szCs w:val="28"/>
        </w:rPr>
        <w:t>е</w:t>
      </w:r>
      <w:r w:rsidR="00141734">
        <w:rPr>
          <w:rFonts w:ascii="Times New Roman" w:hAnsi="Times New Roman" w:cs="Times New Roman"/>
          <w:sz w:val="28"/>
          <w:szCs w:val="28"/>
        </w:rPr>
        <w:t xml:space="preserve">циальных условий для получения, переработки и реализации. Несмотря на все непростые условия, до потребителя необходимо доставлять продукцию высшего качества, если у производителя есть цель получить максимальную прибыль от деятельности. А </w:t>
      </w:r>
      <w:r w:rsidR="007E209B">
        <w:rPr>
          <w:rFonts w:ascii="Times New Roman" w:hAnsi="Times New Roman" w:cs="Times New Roman"/>
          <w:sz w:val="28"/>
          <w:szCs w:val="28"/>
        </w:rPr>
        <w:t xml:space="preserve">такая цель, как известно, </w:t>
      </w:r>
      <w:r w:rsidR="00141734">
        <w:rPr>
          <w:rFonts w:ascii="Times New Roman" w:hAnsi="Times New Roman" w:cs="Times New Roman"/>
          <w:sz w:val="28"/>
          <w:szCs w:val="28"/>
        </w:rPr>
        <w:t xml:space="preserve">имеется. </w:t>
      </w:r>
    </w:p>
    <w:p w:rsidR="00141734" w:rsidRDefault="00141734" w:rsidP="007D280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 многом эффективность деятельности предприятия зависит от гр</w:t>
      </w:r>
      <w:r>
        <w:rPr>
          <w:rFonts w:ascii="Times New Roman" w:hAnsi="Times New Roman" w:cs="Times New Roman"/>
          <w:sz w:val="28"/>
          <w:szCs w:val="28"/>
        </w:rPr>
        <w:t>а</w:t>
      </w:r>
      <w:r>
        <w:rPr>
          <w:rFonts w:ascii="Times New Roman" w:hAnsi="Times New Roman" w:cs="Times New Roman"/>
          <w:sz w:val="28"/>
          <w:szCs w:val="28"/>
        </w:rPr>
        <w:t>мотной реализации произведенной продукции. Но часто складывается такая ситуация, что производитель попросту не может реализовать свой товар по реальной стоимости, так как цену и соответствующее качество производит</w:t>
      </w:r>
      <w:r>
        <w:rPr>
          <w:rFonts w:ascii="Times New Roman" w:hAnsi="Times New Roman" w:cs="Times New Roman"/>
          <w:sz w:val="28"/>
          <w:szCs w:val="28"/>
        </w:rPr>
        <w:t>е</w:t>
      </w:r>
      <w:r>
        <w:rPr>
          <w:rFonts w:ascii="Times New Roman" w:hAnsi="Times New Roman" w:cs="Times New Roman"/>
          <w:sz w:val="28"/>
          <w:szCs w:val="28"/>
        </w:rPr>
        <w:t xml:space="preserve">лю диктует переработчик продукции. </w:t>
      </w:r>
    </w:p>
    <w:p w:rsidR="00141734" w:rsidRDefault="00141734" w:rsidP="007E209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рынке молочной продукции</w:t>
      </w:r>
      <w:r w:rsidR="00A75F4C">
        <w:rPr>
          <w:rFonts w:ascii="Times New Roman" w:hAnsi="Times New Roman" w:cs="Times New Roman"/>
          <w:sz w:val="28"/>
          <w:szCs w:val="28"/>
        </w:rPr>
        <w:t xml:space="preserve"> качественная переработка и стимулир</w:t>
      </w:r>
      <w:r w:rsidR="00A75F4C">
        <w:rPr>
          <w:rFonts w:ascii="Times New Roman" w:hAnsi="Times New Roman" w:cs="Times New Roman"/>
          <w:sz w:val="28"/>
          <w:szCs w:val="28"/>
        </w:rPr>
        <w:t>о</w:t>
      </w:r>
      <w:r w:rsidR="00A75F4C">
        <w:rPr>
          <w:rFonts w:ascii="Times New Roman" w:hAnsi="Times New Roman" w:cs="Times New Roman"/>
          <w:sz w:val="28"/>
          <w:szCs w:val="28"/>
        </w:rPr>
        <w:t xml:space="preserve">вание сбыта – задача не из легких, решением которой является повышение качества продукции, снижение себестоимости и поиске наиболее выгодных каналов реализации продукции. </w:t>
      </w:r>
    </w:p>
    <w:p w:rsidR="00A75F4C" w:rsidRDefault="00A75F4C" w:rsidP="007E209B">
      <w:pPr>
        <w:spacing w:after="0" w:line="360" w:lineRule="auto"/>
        <w:ind w:firstLine="709"/>
        <w:contextualSpacing/>
        <w:jc w:val="both"/>
        <w:rPr>
          <w:rFonts w:ascii="Times New Roman" w:hAnsi="Times New Roman" w:cs="Times New Roman"/>
          <w:sz w:val="28"/>
          <w:szCs w:val="28"/>
        </w:rPr>
      </w:pPr>
      <w:r w:rsidRPr="00A75F4C">
        <w:rPr>
          <w:rFonts w:ascii="Times New Roman" w:hAnsi="Times New Roman" w:cs="Times New Roman"/>
          <w:sz w:val="28"/>
          <w:szCs w:val="28"/>
        </w:rPr>
        <w:t>В настоящее время особую актуальность приобретают совершенств</w:t>
      </w:r>
      <w:r w:rsidRPr="00A75F4C">
        <w:rPr>
          <w:rFonts w:ascii="Times New Roman" w:hAnsi="Times New Roman" w:cs="Times New Roman"/>
          <w:sz w:val="28"/>
          <w:szCs w:val="28"/>
        </w:rPr>
        <w:t>о</w:t>
      </w:r>
      <w:r w:rsidRPr="00A75F4C">
        <w:rPr>
          <w:rFonts w:ascii="Times New Roman" w:hAnsi="Times New Roman" w:cs="Times New Roman"/>
          <w:sz w:val="28"/>
          <w:szCs w:val="28"/>
        </w:rPr>
        <w:t>вание</w:t>
      </w:r>
      <w:r>
        <w:rPr>
          <w:rFonts w:ascii="Times New Roman" w:hAnsi="Times New Roman" w:cs="Times New Roman"/>
          <w:sz w:val="28"/>
          <w:szCs w:val="28"/>
        </w:rPr>
        <w:t xml:space="preserve"> переработки и сбыта: </w:t>
      </w:r>
    </w:p>
    <w:p w:rsidR="00A75F4C" w:rsidRDefault="00A75F4C" w:rsidP="007E209B">
      <w:pPr>
        <w:pStyle w:val="a3"/>
        <w:numPr>
          <w:ilvl w:val="0"/>
          <w:numId w:val="10"/>
        </w:numPr>
        <w:spacing w:after="0" w:line="360" w:lineRule="auto"/>
        <w:ind w:left="0" w:firstLine="709"/>
        <w:jc w:val="both"/>
        <w:rPr>
          <w:rFonts w:ascii="Times New Roman" w:hAnsi="Times New Roman" w:cs="Times New Roman"/>
          <w:sz w:val="28"/>
          <w:szCs w:val="28"/>
        </w:rPr>
      </w:pPr>
      <w:r w:rsidRPr="00A75F4C">
        <w:rPr>
          <w:rFonts w:ascii="Times New Roman" w:hAnsi="Times New Roman" w:cs="Times New Roman"/>
          <w:sz w:val="28"/>
          <w:szCs w:val="28"/>
        </w:rPr>
        <w:t xml:space="preserve">во-первых, успех на рынке продовольственных товаров зависит не столько от производственных и финансовых возможностей фирм, сколько от </w:t>
      </w:r>
      <w:r>
        <w:rPr>
          <w:rFonts w:ascii="Times New Roman" w:hAnsi="Times New Roman" w:cs="Times New Roman"/>
          <w:sz w:val="28"/>
          <w:szCs w:val="28"/>
        </w:rPr>
        <w:t>переработки и грамотного сбыта продукции</w:t>
      </w:r>
    </w:p>
    <w:p w:rsidR="00A75F4C" w:rsidRDefault="00A75F4C" w:rsidP="00A44D07">
      <w:pPr>
        <w:pStyle w:val="a3"/>
        <w:numPr>
          <w:ilvl w:val="0"/>
          <w:numId w:val="10"/>
        </w:numPr>
        <w:spacing w:line="360" w:lineRule="auto"/>
        <w:ind w:left="0" w:firstLine="709"/>
        <w:jc w:val="both"/>
        <w:rPr>
          <w:rFonts w:ascii="Times New Roman" w:hAnsi="Times New Roman" w:cs="Times New Roman"/>
          <w:sz w:val="28"/>
          <w:szCs w:val="28"/>
        </w:rPr>
      </w:pPr>
      <w:r w:rsidRPr="00A75F4C">
        <w:rPr>
          <w:rFonts w:ascii="Times New Roman" w:hAnsi="Times New Roman" w:cs="Times New Roman"/>
          <w:sz w:val="28"/>
          <w:szCs w:val="28"/>
        </w:rPr>
        <w:t>во-вторых, предприятие, добившееся высокого качества проду</w:t>
      </w:r>
      <w:r w:rsidRPr="00A75F4C">
        <w:rPr>
          <w:rFonts w:ascii="Times New Roman" w:hAnsi="Times New Roman" w:cs="Times New Roman"/>
          <w:sz w:val="28"/>
          <w:szCs w:val="28"/>
        </w:rPr>
        <w:t>к</w:t>
      </w:r>
      <w:r w:rsidRPr="00A75F4C">
        <w:rPr>
          <w:rFonts w:ascii="Times New Roman" w:hAnsi="Times New Roman" w:cs="Times New Roman"/>
          <w:sz w:val="28"/>
          <w:szCs w:val="28"/>
        </w:rPr>
        <w:t>ции и выбирающие каналы реализации с минимизацией затрат на доведение товара до потребителя, получит наиболее высокую прибыльность от проду</w:t>
      </w:r>
      <w:r w:rsidRPr="00A75F4C">
        <w:rPr>
          <w:rFonts w:ascii="Times New Roman" w:hAnsi="Times New Roman" w:cs="Times New Roman"/>
          <w:sz w:val="28"/>
          <w:szCs w:val="28"/>
        </w:rPr>
        <w:t>к</w:t>
      </w:r>
      <w:r w:rsidRPr="00A75F4C">
        <w:rPr>
          <w:rFonts w:ascii="Times New Roman" w:hAnsi="Times New Roman" w:cs="Times New Roman"/>
          <w:sz w:val="28"/>
          <w:szCs w:val="28"/>
        </w:rPr>
        <w:t>ции.</w:t>
      </w:r>
    </w:p>
    <w:p w:rsidR="00A75F4C" w:rsidRDefault="00A75F4C" w:rsidP="00A44D07">
      <w:pPr>
        <w:pStyle w:val="a3"/>
        <w:numPr>
          <w:ilvl w:val="0"/>
          <w:numId w:val="10"/>
        </w:numPr>
        <w:spacing w:after="0" w:line="360" w:lineRule="auto"/>
        <w:ind w:left="0" w:firstLine="709"/>
        <w:jc w:val="both"/>
        <w:rPr>
          <w:rFonts w:ascii="Times New Roman" w:hAnsi="Times New Roman" w:cs="Times New Roman"/>
          <w:sz w:val="28"/>
          <w:szCs w:val="28"/>
        </w:rPr>
      </w:pPr>
      <w:r w:rsidRPr="00A75F4C">
        <w:rPr>
          <w:rFonts w:ascii="Times New Roman" w:hAnsi="Times New Roman" w:cs="Times New Roman"/>
          <w:sz w:val="28"/>
          <w:szCs w:val="28"/>
        </w:rPr>
        <w:lastRenderedPageBreak/>
        <w:t>в-третьих, анализ каналов сбыта предприятия позволяет опред</w:t>
      </w:r>
      <w:r w:rsidRPr="00A75F4C">
        <w:rPr>
          <w:rFonts w:ascii="Times New Roman" w:hAnsi="Times New Roman" w:cs="Times New Roman"/>
          <w:sz w:val="28"/>
          <w:szCs w:val="28"/>
        </w:rPr>
        <w:t>е</w:t>
      </w:r>
      <w:r w:rsidRPr="00A75F4C">
        <w:rPr>
          <w:rFonts w:ascii="Times New Roman" w:hAnsi="Times New Roman" w:cs="Times New Roman"/>
          <w:sz w:val="28"/>
          <w:szCs w:val="28"/>
        </w:rPr>
        <w:t>лить, какие каналы реализации обеспечивают наибольшую доходность. Это становится особенно важным в условиях кризиса, когда финансовая устойч</w:t>
      </w:r>
      <w:r w:rsidRPr="00A75F4C">
        <w:rPr>
          <w:rFonts w:ascii="Times New Roman" w:hAnsi="Times New Roman" w:cs="Times New Roman"/>
          <w:sz w:val="28"/>
          <w:szCs w:val="28"/>
        </w:rPr>
        <w:t>и</w:t>
      </w:r>
      <w:r w:rsidRPr="00A75F4C">
        <w:rPr>
          <w:rFonts w:ascii="Times New Roman" w:hAnsi="Times New Roman" w:cs="Times New Roman"/>
          <w:sz w:val="28"/>
          <w:szCs w:val="28"/>
        </w:rPr>
        <w:t>вость предприятия зависит от специализации и концентрации производства.</w:t>
      </w:r>
    </w:p>
    <w:p w:rsidR="00A75F4C" w:rsidRPr="00A75F4C" w:rsidRDefault="00A75F4C" w:rsidP="00A44D07">
      <w:pPr>
        <w:pStyle w:val="HTML0"/>
        <w:spacing w:line="360" w:lineRule="auto"/>
        <w:ind w:firstLine="709"/>
        <w:contextualSpacing/>
        <w:jc w:val="both"/>
        <w:rPr>
          <w:rFonts w:ascii="Times New Roman" w:hAnsi="Times New Roman" w:cs="Times New Roman"/>
          <w:sz w:val="28"/>
          <w:szCs w:val="28"/>
        </w:rPr>
      </w:pPr>
      <w:r w:rsidRPr="00A75F4C">
        <w:rPr>
          <w:rFonts w:ascii="Times New Roman" w:hAnsi="Times New Roman" w:cs="Times New Roman"/>
          <w:sz w:val="28"/>
          <w:szCs w:val="28"/>
        </w:rPr>
        <w:t xml:space="preserve">Целью выпускной квалификационной работы является </w:t>
      </w:r>
      <w:r w:rsidR="007E209B">
        <w:rPr>
          <w:rFonts w:ascii="Times New Roman" w:hAnsi="Times New Roman" w:cs="Times New Roman"/>
          <w:sz w:val="28"/>
          <w:szCs w:val="28"/>
        </w:rPr>
        <w:t>выявление п</w:t>
      </w:r>
      <w:r w:rsidR="007E209B">
        <w:rPr>
          <w:rFonts w:ascii="Times New Roman" w:hAnsi="Times New Roman" w:cs="Times New Roman"/>
          <w:sz w:val="28"/>
          <w:szCs w:val="28"/>
        </w:rPr>
        <w:t>у</w:t>
      </w:r>
      <w:r w:rsidR="007E209B">
        <w:rPr>
          <w:rFonts w:ascii="Times New Roman" w:hAnsi="Times New Roman" w:cs="Times New Roman"/>
          <w:sz w:val="28"/>
          <w:szCs w:val="28"/>
        </w:rPr>
        <w:t xml:space="preserve">тей совершенствование </w:t>
      </w:r>
      <w:r w:rsidR="00A746AC">
        <w:rPr>
          <w:rFonts w:ascii="Times New Roman" w:hAnsi="Times New Roman" w:cs="Times New Roman"/>
          <w:sz w:val="28"/>
          <w:szCs w:val="28"/>
        </w:rPr>
        <w:t xml:space="preserve">организации </w:t>
      </w:r>
      <w:r w:rsidR="007E209B">
        <w:rPr>
          <w:rFonts w:ascii="Times New Roman" w:hAnsi="Times New Roman" w:cs="Times New Roman"/>
          <w:sz w:val="28"/>
          <w:szCs w:val="28"/>
        </w:rPr>
        <w:t>переработки сбыта молока в ООО «Пр</w:t>
      </w:r>
      <w:r w:rsidR="007E209B">
        <w:rPr>
          <w:rFonts w:ascii="Times New Roman" w:hAnsi="Times New Roman" w:cs="Times New Roman"/>
          <w:sz w:val="28"/>
          <w:szCs w:val="28"/>
        </w:rPr>
        <w:t>и</w:t>
      </w:r>
      <w:r w:rsidR="007E209B">
        <w:rPr>
          <w:rFonts w:ascii="Times New Roman" w:hAnsi="Times New Roman" w:cs="Times New Roman"/>
          <w:sz w:val="28"/>
          <w:szCs w:val="28"/>
        </w:rPr>
        <w:t>городное» г.Уржума.</w:t>
      </w:r>
    </w:p>
    <w:p w:rsidR="00A75F4C" w:rsidRPr="00A75F4C" w:rsidRDefault="00A75F4C" w:rsidP="00A44D07">
      <w:pPr>
        <w:pStyle w:val="HTML0"/>
        <w:spacing w:line="360" w:lineRule="auto"/>
        <w:ind w:firstLine="709"/>
        <w:contextualSpacing/>
        <w:jc w:val="both"/>
        <w:rPr>
          <w:rFonts w:ascii="Times New Roman" w:hAnsi="Times New Roman" w:cs="Times New Roman"/>
          <w:sz w:val="28"/>
          <w:szCs w:val="28"/>
        </w:rPr>
      </w:pPr>
      <w:r w:rsidRPr="00A75F4C">
        <w:rPr>
          <w:rFonts w:ascii="Times New Roman" w:hAnsi="Times New Roman" w:cs="Times New Roman"/>
          <w:sz w:val="28"/>
          <w:szCs w:val="28"/>
        </w:rPr>
        <w:t>В связи с поставленной целью задачи работы следующие:</w:t>
      </w:r>
    </w:p>
    <w:p w:rsidR="00A75F4C" w:rsidRPr="00A75F4C" w:rsidRDefault="00A75F4C" w:rsidP="00A44D07">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s="Times New Roman"/>
          <w:color w:val="000000"/>
          <w:sz w:val="28"/>
          <w:szCs w:val="28"/>
        </w:rPr>
      </w:pPr>
      <w:r w:rsidRPr="00A75F4C">
        <w:rPr>
          <w:rFonts w:ascii="Times New Roman" w:hAnsi="Times New Roman" w:cs="Times New Roman"/>
          <w:color w:val="000000"/>
          <w:sz w:val="28"/>
          <w:szCs w:val="28"/>
        </w:rPr>
        <w:t xml:space="preserve">- изучить теоретические основы </w:t>
      </w:r>
      <w:r w:rsidR="00A746AC">
        <w:rPr>
          <w:rFonts w:ascii="Times New Roman" w:hAnsi="Times New Roman" w:cs="Times New Roman"/>
          <w:color w:val="000000"/>
          <w:sz w:val="28"/>
          <w:szCs w:val="28"/>
        </w:rPr>
        <w:t xml:space="preserve">организации </w:t>
      </w:r>
      <w:r w:rsidR="007E209B">
        <w:rPr>
          <w:rFonts w:ascii="Times New Roman" w:hAnsi="Times New Roman" w:cs="Times New Roman"/>
          <w:color w:val="000000"/>
          <w:sz w:val="28"/>
          <w:szCs w:val="28"/>
        </w:rPr>
        <w:t>переработки и сбыта м</w:t>
      </w:r>
      <w:r w:rsidR="007E209B">
        <w:rPr>
          <w:rFonts w:ascii="Times New Roman" w:hAnsi="Times New Roman" w:cs="Times New Roman"/>
          <w:color w:val="000000"/>
          <w:sz w:val="28"/>
          <w:szCs w:val="28"/>
        </w:rPr>
        <w:t>о</w:t>
      </w:r>
      <w:r w:rsidR="007E209B">
        <w:rPr>
          <w:rFonts w:ascii="Times New Roman" w:hAnsi="Times New Roman" w:cs="Times New Roman"/>
          <w:color w:val="000000"/>
          <w:sz w:val="28"/>
          <w:szCs w:val="28"/>
        </w:rPr>
        <w:t>лочной продукции</w:t>
      </w:r>
      <w:r w:rsidRPr="00A75F4C">
        <w:rPr>
          <w:rFonts w:ascii="Times New Roman" w:hAnsi="Times New Roman" w:cs="Times New Roman"/>
          <w:color w:val="000000"/>
          <w:sz w:val="28"/>
          <w:szCs w:val="28"/>
        </w:rPr>
        <w:t xml:space="preserve"> предприятия;</w:t>
      </w:r>
    </w:p>
    <w:p w:rsidR="00A75F4C" w:rsidRPr="00A75F4C" w:rsidRDefault="00A75F4C" w:rsidP="00A44D07">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s="Times New Roman"/>
          <w:color w:val="000000"/>
          <w:sz w:val="28"/>
          <w:szCs w:val="28"/>
        </w:rPr>
      </w:pPr>
      <w:r w:rsidRPr="00A75F4C">
        <w:rPr>
          <w:rFonts w:ascii="Times New Roman" w:hAnsi="Times New Roman" w:cs="Times New Roman"/>
          <w:color w:val="000000"/>
          <w:sz w:val="28"/>
          <w:szCs w:val="28"/>
        </w:rPr>
        <w:t xml:space="preserve">- </w:t>
      </w:r>
      <w:r w:rsidR="00A746AC">
        <w:rPr>
          <w:rFonts w:ascii="Times New Roman" w:hAnsi="Times New Roman" w:cs="Times New Roman"/>
          <w:color w:val="000000"/>
          <w:sz w:val="28"/>
          <w:szCs w:val="28"/>
        </w:rPr>
        <w:t xml:space="preserve">дать краткую организационно-экономическую характеристику </w:t>
      </w:r>
      <w:r w:rsidRPr="00A75F4C">
        <w:rPr>
          <w:rFonts w:ascii="Times New Roman" w:hAnsi="Times New Roman" w:cs="Times New Roman"/>
          <w:color w:val="000000"/>
          <w:sz w:val="28"/>
          <w:szCs w:val="28"/>
        </w:rPr>
        <w:t>пре</w:t>
      </w:r>
      <w:r w:rsidRPr="00A75F4C">
        <w:rPr>
          <w:rFonts w:ascii="Times New Roman" w:hAnsi="Times New Roman" w:cs="Times New Roman"/>
          <w:color w:val="000000"/>
          <w:sz w:val="28"/>
          <w:szCs w:val="28"/>
        </w:rPr>
        <w:t>д</w:t>
      </w:r>
      <w:r w:rsidRPr="00A75F4C">
        <w:rPr>
          <w:rFonts w:ascii="Times New Roman" w:hAnsi="Times New Roman" w:cs="Times New Roman"/>
          <w:color w:val="000000"/>
          <w:sz w:val="28"/>
          <w:szCs w:val="28"/>
        </w:rPr>
        <w:t>приятия;</w:t>
      </w:r>
    </w:p>
    <w:p w:rsidR="00A75F4C" w:rsidRPr="00A75F4C" w:rsidRDefault="00A75F4C" w:rsidP="00A44D07">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s="Times New Roman"/>
          <w:color w:val="000000"/>
          <w:sz w:val="28"/>
          <w:szCs w:val="28"/>
        </w:rPr>
      </w:pPr>
      <w:r w:rsidRPr="00A75F4C">
        <w:rPr>
          <w:rFonts w:ascii="Times New Roman" w:hAnsi="Times New Roman" w:cs="Times New Roman"/>
          <w:color w:val="000000"/>
          <w:sz w:val="28"/>
          <w:szCs w:val="28"/>
        </w:rPr>
        <w:t xml:space="preserve">- </w:t>
      </w:r>
      <w:r w:rsidR="00A746AC">
        <w:rPr>
          <w:rFonts w:ascii="Times New Roman" w:hAnsi="Times New Roman" w:cs="Times New Roman"/>
          <w:color w:val="000000"/>
          <w:sz w:val="28"/>
          <w:szCs w:val="28"/>
        </w:rPr>
        <w:t>проанализировать современное состояние организации переработки молока в ООО «Пригороное»</w:t>
      </w:r>
      <w:r w:rsidRPr="00A75F4C">
        <w:rPr>
          <w:rFonts w:ascii="Times New Roman" w:hAnsi="Times New Roman" w:cs="Times New Roman"/>
          <w:color w:val="000000"/>
          <w:sz w:val="28"/>
          <w:szCs w:val="28"/>
        </w:rPr>
        <w:t>;</w:t>
      </w:r>
    </w:p>
    <w:p w:rsidR="00A75F4C" w:rsidRPr="00A75F4C" w:rsidRDefault="00A75F4C" w:rsidP="00A44D07">
      <w:pPr>
        <w:pStyle w:val="2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s="Times New Roman"/>
          <w:color w:val="000000"/>
          <w:sz w:val="28"/>
          <w:szCs w:val="28"/>
        </w:rPr>
      </w:pPr>
      <w:r w:rsidRPr="00A75F4C">
        <w:rPr>
          <w:rFonts w:ascii="Times New Roman" w:hAnsi="Times New Roman" w:cs="Times New Roman"/>
          <w:color w:val="000000"/>
          <w:sz w:val="28"/>
          <w:szCs w:val="28"/>
        </w:rPr>
        <w:t xml:space="preserve">- </w:t>
      </w:r>
      <w:r w:rsidR="00A746AC">
        <w:rPr>
          <w:rFonts w:ascii="Times New Roman" w:hAnsi="Times New Roman" w:cs="Times New Roman"/>
          <w:color w:val="000000"/>
          <w:sz w:val="28"/>
          <w:szCs w:val="28"/>
        </w:rPr>
        <w:t>предложить мероприятия по совершенствованию организации пер</w:t>
      </w:r>
      <w:r w:rsidR="00A746AC">
        <w:rPr>
          <w:rFonts w:ascii="Times New Roman" w:hAnsi="Times New Roman" w:cs="Times New Roman"/>
          <w:color w:val="000000"/>
          <w:sz w:val="28"/>
          <w:szCs w:val="28"/>
        </w:rPr>
        <w:t>е</w:t>
      </w:r>
      <w:r w:rsidR="00A746AC">
        <w:rPr>
          <w:rFonts w:ascii="Times New Roman" w:hAnsi="Times New Roman" w:cs="Times New Roman"/>
          <w:color w:val="000000"/>
          <w:sz w:val="28"/>
          <w:szCs w:val="28"/>
        </w:rPr>
        <w:t>работки молока в ООО «Пригородное»</w:t>
      </w:r>
      <w:r w:rsidRPr="00A75F4C">
        <w:rPr>
          <w:rFonts w:ascii="Times New Roman" w:hAnsi="Times New Roman" w:cs="Times New Roman"/>
          <w:color w:val="000000"/>
          <w:sz w:val="28"/>
          <w:szCs w:val="28"/>
        </w:rPr>
        <w:t>.</w:t>
      </w:r>
    </w:p>
    <w:p w:rsidR="00A75F4C" w:rsidRPr="00A75F4C" w:rsidRDefault="00A75F4C" w:rsidP="00A44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s="Times New Roman"/>
          <w:sz w:val="28"/>
          <w:szCs w:val="28"/>
        </w:rPr>
      </w:pPr>
      <w:r w:rsidRPr="00A75F4C">
        <w:rPr>
          <w:rFonts w:ascii="Times New Roman" w:hAnsi="Times New Roman" w:cs="Times New Roman"/>
          <w:sz w:val="28"/>
          <w:szCs w:val="28"/>
        </w:rPr>
        <w:t>Объектом исследования является О</w:t>
      </w:r>
      <w:r w:rsidR="007E209B">
        <w:rPr>
          <w:rFonts w:ascii="Times New Roman" w:hAnsi="Times New Roman" w:cs="Times New Roman"/>
          <w:sz w:val="28"/>
          <w:szCs w:val="28"/>
        </w:rPr>
        <w:t>О</w:t>
      </w:r>
      <w:r w:rsidRPr="00A75F4C">
        <w:rPr>
          <w:rFonts w:ascii="Times New Roman" w:hAnsi="Times New Roman" w:cs="Times New Roman"/>
          <w:sz w:val="28"/>
          <w:szCs w:val="28"/>
        </w:rPr>
        <w:t>О «</w:t>
      </w:r>
      <w:r w:rsidR="007E209B">
        <w:rPr>
          <w:rFonts w:ascii="Times New Roman" w:hAnsi="Times New Roman" w:cs="Times New Roman"/>
          <w:sz w:val="28"/>
          <w:szCs w:val="28"/>
        </w:rPr>
        <w:t>Пригородное</w:t>
      </w:r>
      <w:r w:rsidRPr="00A75F4C">
        <w:rPr>
          <w:rFonts w:ascii="Times New Roman" w:hAnsi="Times New Roman" w:cs="Times New Roman"/>
          <w:sz w:val="28"/>
          <w:szCs w:val="28"/>
        </w:rPr>
        <w:t xml:space="preserve">» г. </w:t>
      </w:r>
      <w:r w:rsidR="007E209B">
        <w:rPr>
          <w:rFonts w:ascii="Times New Roman" w:hAnsi="Times New Roman" w:cs="Times New Roman"/>
          <w:sz w:val="28"/>
          <w:szCs w:val="28"/>
        </w:rPr>
        <w:t>Уржума</w:t>
      </w:r>
      <w:r w:rsidRPr="00A75F4C">
        <w:rPr>
          <w:rFonts w:ascii="Times New Roman" w:hAnsi="Times New Roman" w:cs="Times New Roman"/>
          <w:sz w:val="28"/>
          <w:szCs w:val="28"/>
        </w:rPr>
        <w:t>.</w:t>
      </w:r>
    </w:p>
    <w:p w:rsidR="00A75F4C" w:rsidRPr="00A75F4C" w:rsidRDefault="00A75F4C" w:rsidP="00A44D07">
      <w:pPr>
        <w:spacing w:after="0" w:line="360" w:lineRule="auto"/>
        <w:ind w:firstLine="709"/>
        <w:contextualSpacing/>
        <w:jc w:val="both"/>
        <w:rPr>
          <w:rFonts w:ascii="Times New Roman" w:hAnsi="Times New Roman" w:cs="Times New Roman"/>
          <w:sz w:val="28"/>
          <w:szCs w:val="28"/>
        </w:rPr>
      </w:pPr>
      <w:r w:rsidRPr="00A75F4C">
        <w:rPr>
          <w:rFonts w:ascii="Times New Roman" w:hAnsi="Times New Roman" w:cs="Times New Roman"/>
          <w:sz w:val="28"/>
          <w:szCs w:val="28"/>
        </w:rPr>
        <w:t>Период исследования: с 201</w:t>
      </w:r>
      <w:r w:rsidR="007E209B">
        <w:rPr>
          <w:rFonts w:ascii="Times New Roman" w:hAnsi="Times New Roman" w:cs="Times New Roman"/>
          <w:sz w:val="28"/>
          <w:szCs w:val="28"/>
        </w:rPr>
        <w:t>4</w:t>
      </w:r>
      <w:r w:rsidRPr="00A75F4C">
        <w:rPr>
          <w:rFonts w:ascii="Times New Roman" w:hAnsi="Times New Roman" w:cs="Times New Roman"/>
          <w:sz w:val="28"/>
          <w:szCs w:val="28"/>
        </w:rPr>
        <w:t xml:space="preserve"> по 201</w:t>
      </w:r>
      <w:r w:rsidR="007E209B">
        <w:rPr>
          <w:rFonts w:ascii="Times New Roman" w:hAnsi="Times New Roman" w:cs="Times New Roman"/>
          <w:sz w:val="28"/>
          <w:szCs w:val="28"/>
        </w:rPr>
        <w:t>6</w:t>
      </w:r>
      <w:r w:rsidRPr="00A75F4C">
        <w:rPr>
          <w:rFonts w:ascii="Times New Roman" w:hAnsi="Times New Roman" w:cs="Times New Roman"/>
          <w:sz w:val="28"/>
          <w:szCs w:val="28"/>
        </w:rPr>
        <w:t xml:space="preserve"> г.</w:t>
      </w:r>
    </w:p>
    <w:p w:rsidR="00A75F4C" w:rsidRPr="00A75F4C" w:rsidRDefault="00A75F4C" w:rsidP="00A44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hAnsi="Times New Roman" w:cs="Times New Roman"/>
          <w:sz w:val="28"/>
          <w:szCs w:val="28"/>
        </w:rPr>
      </w:pPr>
      <w:r w:rsidRPr="00A75F4C">
        <w:rPr>
          <w:rFonts w:ascii="Times New Roman" w:hAnsi="Times New Roman" w:cs="Times New Roman"/>
          <w:sz w:val="28"/>
          <w:szCs w:val="28"/>
        </w:rPr>
        <w:t>Методы, применяемые в исследовании: расчетно-конструктивный, м</w:t>
      </w:r>
      <w:r w:rsidRPr="00A75F4C">
        <w:rPr>
          <w:rFonts w:ascii="Times New Roman" w:hAnsi="Times New Roman" w:cs="Times New Roman"/>
          <w:sz w:val="28"/>
          <w:szCs w:val="28"/>
        </w:rPr>
        <w:t>о</w:t>
      </w:r>
      <w:r w:rsidRPr="00A75F4C">
        <w:rPr>
          <w:rFonts w:ascii="Times New Roman" w:hAnsi="Times New Roman" w:cs="Times New Roman"/>
          <w:sz w:val="28"/>
          <w:szCs w:val="28"/>
        </w:rPr>
        <w:t>нограф</w:t>
      </w:r>
      <w:r w:rsidR="00A746AC">
        <w:rPr>
          <w:rFonts w:ascii="Times New Roman" w:hAnsi="Times New Roman" w:cs="Times New Roman"/>
          <w:sz w:val="28"/>
          <w:szCs w:val="28"/>
        </w:rPr>
        <w:t xml:space="preserve">ический, абстрактно-логический </w:t>
      </w:r>
      <w:r w:rsidR="00DD1A8A">
        <w:rPr>
          <w:rFonts w:ascii="Times New Roman" w:hAnsi="Times New Roman" w:cs="Times New Roman"/>
          <w:sz w:val="28"/>
          <w:szCs w:val="28"/>
        </w:rPr>
        <w:t xml:space="preserve">экономико-статистический </w:t>
      </w:r>
      <w:r w:rsidR="00A746AC">
        <w:rPr>
          <w:rFonts w:ascii="Times New Roman" w:hAnsi="Times New Roman" w:cs="Times New Roman"/>
          <w:sz w:val="28"/>
          <w:szCs w:val="28"/>
        </w:rPr>
        <w:t>и другие.</w:t>
      </w:r>
    </w:p>
    <w:p w:rsidR="000F429E" w:rsidRDefault="007E209B" w:rsidP="00A44D07">
      <w:pPr>
        <w:spacing w:after="0" w:line="360" w:lineRule="auto"/>
        <w:contextualSpacing/>
        <w:jc w:val="both"/>
        <w:rPr>
          <w:rFonts w:ascii="Times New Roman" w:hAnsi="Times New Roman" w:cs="Times New Roman"/>
          <w:sz w:val="28"/>
          <w:szCs w:val="28"/>
        </w:rPr>
      </w:pPr>
      <w:r w:rsidRPr="008D55BE">
        <w:rPr>
          <w:rFonts w:ascii="Times New Roman" w:hAnsi="Times New Roman" w:cs="Times New Roman"/>
          <w:sz w:val="28"/>
          <w:szCs w:val="28"/>
        </w:rPr>
        <w:t>Информационную базу исследования составили четыре группы источников. К первой отнесены учебная литература (ученики и учебные пособия, спр</w:t>
      </w:r>
      <w:r w:rsidRPr="008D55BE">
        <w:rPr>
          <w:rFonts w:ascii="Times New Roman" w:hAnsi="Times New Roman" w:cs="Times New Roman"/>
          <w:sz w:val="28"/>
          <w:szCs w:val="28"/>
        </w:rPr>
        <w:t>а</w:t>
      </w:r>
      <w:r w:rsidRPr="008D55BE">
        <w:rPr>
          <w:rFonts w:ascii="Times New Roman" w:hAnsi="Times New Roman" w:cs="Times New Roman"/>
          <w:sz w:val="28"/>
          <w:szCs w:val="28"/>
        </w:rPr>
        <w:t>вочная и энциклопедическая литература, комментарии к законодательству). Ко второй группе источников отнесены научные статьи в переодических журналах по исследуемой проблеме. К третьей группе источников отнесены специализируемые веб-сайты организаций. К четвертой группе источников отнесены нормативные правовые акты, бухгалтерская отчетность ООО «Пр</w:t>
      </w:r>
      <w:r w:rsidRPr="008D55BE">
        <w:rPr>
          <w:rFonts w:ascii="Times New Roman" w:hAnsi="Times New Roman" w:cs="Times New Roman"/>
          <w:sz w:val="28"/>
          <w:szCs w:val="28"/>
        </w:rPr>
        <w:t>и</w:t>
      </w:r>
      <w:r w:rsidRPr="008D55BE">
        <w:rPr>
          <w:rFonts w:ascii="Times New Roman" w:hAnsi="Times New Roman" w:cs="Times New Roman"/>
          <w:sz w:val="28"/>
          <w:szCs w:val="28"/>
        </w:rPr>
        <w:t>городное» (бухгалтерский баланс за 201</w:t>
      </w:r>
      <w:r>
        <w:rPr>
          <w:rFonts w:ascii="Times New Roman" w:hAnsi="Times New Roman" w:cs="Times New Roman"/>
          <w:sz w:val="28"/>
          <w:szCs w:val="28"/>
        </w:rPr>
        <w:t>4</w:t>
      </w:r>
      <w:r w:rsidRPr="008D55BE">
        <w:rPr>
          <w:rFonts w:ascii="Times New Roman" w:hAnsi="Times New Roman" w:cs="Times New Roman"/>
          <w:sz w:val="28"/>
          <w:szCs w:val="28"/>
        </w:rPr>
        <w:t>-201</w:t>
      </w:r>
      <w:r>
        <w:rPr>
          <w:rFonts w:ascii="Times New Roman" w:hAnsi="Times New Roman" w:cs="Times New Roman"/>
          <w:sz w:val="28"/>
          <w:szCs w:val="28"/>
        </w:rPr>
        <w:t>6</w:t>
      </w:r>
      <w:r w:rsidRPr="008D55BE">
        <w:rPr>
          <w:rFonts w:ascii="Times New Roman" w:hAnsi="Times New Roman" w:cs="Times New Roman"/>
          <w:sz w:val="28"/>
          <w:szCs w:val="28"/>
        </w:rPr>
        <w:t>г.г., отчет о финансовых р</w:t>
      </w:r>
      <w:r w:rsidRPr="008D55BE">
        <w:rPr>
          <w:rFonts w:ascii="Times New Roman" w:hAnsi="Times New Roman" w:cs="Times New Roman"/>
          <w:sz w:val="28"/>
          <w:szCs w:val="28"/>
        </w:rPr>
        <w:t>е</w:t>
      </w:r>
      <w:r w:rsidRPr="008D55BE">
        <w:rPr>
          <w:rFonts w:ascii="Times New Roman" w:hAnsi="Times New Roman" w:cs="Times New Roman"/>
          <w:sz w:val="28"/>
          <w:szCs w:val="28"/>
        </w:rPr>
        <w:t>зультатах за 201</w:t>
      </w:r>
      <w:r>
        <w:rPr>
          <w:rFonts w:ascii="Times New Roman" w:hAnsi="Times New Roman" w:cs="Times New Roman"/>
          <w:sz w:val="28"/>
          <w:szCs w:val="28"/>
        </w:rPr>
        <w:t>4</w:t>
      </w:r>
      <w:r w:rsidRPr="008D55BE">
        <w:rPr>
          <w:rFonts w:ascii="Times New Roman" w:hAnsi="Times New Roman" w:cs="Times New Roman"/>
          <w:sz w:val="28"/>
          <w:szCs w:val="28"/>
        </w:rPr>
        <w:t>-201</w:t>
      </w:r>
      <w:r>
        <w:rPr>
          <w:rFonts w:ascii="Times New Roman" w:hAnsi="Times New Roman" w:cs="Times New Roman"/>
          <w:sz w:val="28"/>
          <w:szCs w:val="28"/>
        </w:rPr>
        <w:t>6</w:t>
      </w:r>
      <w:r w:rsidRPr="008D55BE">
        <w:rPr>
          <w:rFonts w:ascii="Times New Roman" w:hAnsi="Times New Roman" w:cs="Times New Roman"/>
          <w:sz w:val="28"/>
          <w:szCs w:val="28"/>
        </w:rPr>
        <w:t xml:space="preserve"> г.г.).</w:t>
      </w:r>
      <w:r w:rsidR="00A44D07">
        <w:rPr>
          <w:rFonts w:ascii="Times New Roman" w:hAnsi="Times New Roman" w:cs="Times New Roman"/>
          <w:sz w:val="28"/>
          <w:szCs w:val="28"/>
        </w:rPr>
        <w:br w:type="page"/>
      </w:r>
    </w:p>
    <w:p w:rsidR="000F429E" w:rsidRDefault="000F429E" w:rsidP="000F429E">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1.Теоретические основы переработки и сбыта молочной продукции</w:t>
      </w:r>
    </w:p>
    <w:p w:rsidR="000F429E" w:rsidRDefault="000F429E" w:rsidP="000F429E">
      <w:pPr>
        <w:ind w:firstLine="709"/>
        <w:jc w:val="both"/>
        <w:rPr>
          <w:rFonts w:ascii="Times New Roman" w:hAnsi="Times New Roman" w:cs="Times New Roman"/>
          <w:sz w:val="28"/>
          <w:szCs w:val="28"/>
        </w:rPr>
      </w:pPr>
      <w:r>
        <w:rPr>
          <w:rFonts w:ascii="Times New Roman" w:hAnsi="Times New Roman" w:cs="Times New Roman"/>
          <w:sz w:val="28"/>
          <w:szCs w:val="28"/>
        </w:rPr>
        <w:t xml:space="preserve">1.1 Современное состояние переработки молока в </w:t>
      </w:r>
      <w:r w:rsidR="00463DDE">
        <w:rPr>
          <w:rFonts w:ascii="Times New Roman" w:hAnsi="Times New Roman" w:cs="Times New Roman"/>
          <w:sz w:val="28"/>
          <w:szCs w:val="28"/>
        </w:rPr>
        <w:t>РФ</w:t>
      </w:r>
    </w:p>
    <w:p w:rsidR="00B25133" w:rsidRDefault="00B25133" w:rsidP="000F429E">
      <w:pPr>
        <w:ind w:firstLine="709"/>
        <w:jc w:val="both"/>
        <w:rPr>
          <w:rFonts w:ascii="Times New Roman" w:hAnsi="Times New Roman" w:cs="Times New Roman"/>
          <w:sz w:val="28"/>
          <w:szCs w:val="28"/>
        </w:rPr>
      </w:pP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sidRPr="000F429E">
        <w:rPr>
          <w:rFonts w:ascii="Times New Roman" w:hAnsi="Times New Roman" w:cs="Times New Roman"/>
          <w:sz w:val="28"/>
          <w:szCs w:val="28"/>
        </w:rPr>
        <w:t>Молочная промышленность производит продукцию разного назнач</w:t>
      </w:r>
      <w:r w:rsidRPr="000F429E">
        <w:rPr>
          <w:rFonts w:ascii="Times New Roman" w:hAnsi="Times New Roman" w:cs="Times New Roman"/>
          <w:sz w:val="28"/>
          <w:szCs w:val="28"/>
        </w:rPr>
        <w:t>е</w:t>
      </w:r>
      <w:r w:rsidRPr="000F429E">
        <w:rPr>
          <w:rFonts w:ascii="Times New Roman" w:hAnsi="Times New Roman" w:cs="Times New Roman"/>
          <w:sz w:val="28"/>
          <w:szCs w:val="28"/>
        </w:rPr>
        <w:t>ния. Такое разнообразие вырабатываемой продукции обусловлено специф</w:t>
      </w:r>
      <w:r w:rsidRPr="000F429E">
        <w:rPr>
          <w:rFonts w:ascii="Times New Roman" w:hAnsi="Times New Roman" w:cs="Times New Roman"/>
          <w:sz w:val="28"/>
          <w:szCs w:val="28"/>
        </w:rPr>
        <w:t>и</w:t>
      </w:r>
      <w:r w:rsidRPr="000F429E">
        <w:rPr>
          <w:rFonts w:ascii="Times New Roman" w:hAnsi="Times New Roman" w:cs="Times New Roman"/>
          <w:sz w:val="28"/>
          <w:szCs w:val="28"/>
        </w:rPr>
        <w:t>кой перерабатываемого сырья (молока). Этот вид сырья относится к мног</w:t>
      </w:r>
      <w:r w:rsidRPr="000F429E">
        <w:rPr>
          <w:rFonts w:ascii="Times New Roman" w:hAnsi="Times New Roman" w:cs="Times New Roman"/>
          <w:sz w:val="28"/>
          <w:szCs w:val="28"/>
        </w:rPr>
        <w:t>о</w:t>
      </w:r>
      <w:r w:rsidRPr="000F429E">
        <w:rPr>
          <w:rFonts w:ascii="Times New Roman" w:hAnsi="Times New Roman" w:cs="Times New Roman"/>
          <w:sz w:val="28"/>
          <w:szCs w:val="28"/>
        </w:rPr>
        <w:t>компонентному, при переработке которого возможно получать разную по назначению продукцию.</w:t>
      </w: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sidRPr="000F429E">
        <w:rPr>
          <w:rFonts w:ascii="Times New Roman" w:hAnsi="Times New Roman" w:cs="Times New Roman"/>
          <w:sz w:val="28"/>
          <w:szCs w:val="28"/>
        </w:rPr>
        <w:t>В молочной промышленности, кроме цельного молока, используют обезжиренное молоко и сыворотку для производства молочного белка, каз</w:t>
      </w:r>
      <w:r w:rsidRPr="000F429E">
        <w:rPr>
          <w:rFonts w:ascii="Times New Roman" w:hAnsi="Times New Roman" w:cs="Times New Roman"/>
          <w:sz w:val="28"/>
          <w:szCs w:val="28"/>
        </w:rPr>
        <w:t>е</w:t>
      </w:r>
      <w:r w:rsidRPr="000F429E">
        <w:rPr>
          <w:rFonts w:ascii="Times New Roman" w:hAnsi="Times New Roman" w:cs="Times New Roman"/>
          <w:sz w:val="28"/>
          <w:szCs w:val="28"/>
        </w:rPr>
        <w:t>ина, молочного сахара, сгущенной и сухой молочной сыворотки. Эта пр</w:t>
      </w:r>
      <w:r w:rsidRPr="000F429E">
        <w:rPr>
          <w:rFonts w:ascii="Times New Roman" w:hAnsi="Times New Roman" w:cs="Times New Roman"/>
          <w:sz w:val="28"/>
          <w:szCs w:val="28"/>
        </w:rPr>
        <w:t>о</w:t>
      </w:r>
      <w:r w:rsidRPr="000F429E">
        <w:rPr>
          <w:rFonts w:ascii="Times New Roman" w:hAnsi="Times New Roman" w:cs="Times New Roman"/>
          <w:sz w:val="28"/>
          <w:szCs w:val="28"/>
        </w:rPr>
        <w:t>дукция находит широкое применение в различных отраслях народного х</w:t>
      </w:r>
      <w:r w:rsidRPr="000F429E">
        <w:rPr>
          <w:rFonts w:ascii="Times New Roman" w:hAnsi="Times New Roman" w:cs="Times New Roman"/>
          <w:sz w:val="28"/>
          <w:szCs w:val="28"/>
        </w:rPr>
        <w:t>о</w:t>
      </w:r>
      <w:r w:rsidRPr="000F429E">
        <w:rPr>
          <w:rFonts w:ascii="Times New Roman" w:hAnsi="Times New Roman" w:cs="Times New Roman"/>
          <w:sz w:val="28"/>
          <w:szCs w:val="28"/>
        </w:rPr>
        <w:t>зяйства для выработки как пищевых,</w:t>
      </w:r>
      <w:r w:rsidR="00521227">
        <w:rPr>
          <w:rFonts w:ascii="Times New Roman" w:hAnsi="Times New Roman" w:cs="Times New Roman"/>
          <w:sz w:val="28"/>
          <w:szCs w:val="28"/>
        </w:rPr>
        <w:t xml:space="preserve"> так и технических продуктов.[3</w:t>
      </w:r>
      <w:r w:rsidR="00521227" w:rsidRPr="00521227">
        <w:rPr>
          <w:rFonts w:ascii="Times New Roman" w:hAnsi="Times New Roman" w:cs="Times New Roman"/>
          <w:sz w:val="28"/>
          <w:szCs w:val="28"/>
        </w:rPr>
        <w:t>1</w:t>
      </w:r>
      <w:r w:rsidRPr="000F429E">
        <w:rPr>
          <w:rFonts w:ascii="Times New Roman" w:hAnsi="Times New Roman" w:cs="Times New Roman"/>
          <w:sz w:val="28"/>
          <w:szCs w:val="28"/>
        </w:rPr>
        <w:t>]</w:t>
      </w: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sidRPr="000F429E">
        <w:rPr>
          <w:rFonts w:ascii="Times New Roman" w:hAnsi="Times New Roman" w:cs="Times New Roman"/>
          <w:sz w:val="28"/>
          <w:szCs w:val="28"/>
        </w:rPr>
        <w:t>Молочная промышленность включает предприятия по производству животного масла, цельномолочной продукции, молочных консервов, сухого молока, сыра, мороженого, казеина и другой молочной продукции.</w:t>
      </w: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sidRPr="000F429E">
        <w:rPr>
          <w:rFonts w:ascii="Times New Roman" w:hAnsi="Times New Roman" w:cs="Times New Roman"/>
          <w:sz w:val="28"/>
          <w:szCs w:val="28"/>
        </w:rPr>
        <w:t>Можно выделить следующие укрупненные виды производства в м</w:t>
      </w:r>
      <w:r w:rsidRPr="000F429E">
        <w:rPr>
          <w:rFonts w:ascii="Times New Roman" w:hAnsi="Times New Roman" w:cs="Times New Roman"/>
          <w:sz w:val="28"/>
          <w:szCs w:val="28"/>
        </w:rPr>
        <w:t>о</w:t>
      </w:r>
      <w:r w:rsidRPr="000F429E">
        <w:rPr>
          <w:rFonts w:ascii="Times New Roman" w:hAnsi="Times New Roman" w:cs="Times New Roman"/>
          <w:sz w:val="28"/>
          <w:szCs w:val="28"/>
        </w:rPr>
        <w:t>лочной промышленности:</w:t>
      </w: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0F429E">
        <w:rPr>
          <w:rFonts w:ascii="Times New Roman" w:hAnsi="Times New Roman" w:cs="Times New Roman"/>
          <w:sz w:val="28"/>
          <w:szCs w:val="28"/>
        </w:rPr>
        <w:tab/>
        <w:t>производство цельномолочных продуктов;</w:t>
      </w: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0F429E">
        <w:rPr>
          <w:rFonts w:ascii="Times New Roman" w:hAnsi="Times New Roman" w:cs="Times New Roman"/>
          <w:sz w:val="28"/>
          <w:szCs w:val="28"/>
        </w:rPr>
        <w:tab/>
        <w:t>производство молочных консервов;</w:t>
      </w: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0F429E">
        <w:rPr>
          <w:rFonts w:ascii="Times New Roman" w:hAnsi="Times New Roman" w:cs="Times New Roman"/>
          <w:sz w:val="28"/>
          <w:szCs w:val="28"/>
        </w:rPr>
        <w:tab/>
        <w:t>производство животного масла;</w:t>
      </w: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0F429E">
        <w:rPr>
          <w:rFonts w:ascii="Times New Roman" w:hAnsi="Times New Roman" w:cs="Times New Roman"/>
          <w:sz w:val="28"/>
          <w:szCs w:val="28"/>
        </w:rPr>
        <w:tab/>
        <w:t>производство сыра;</w:t>
      </w: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0F429E">
        <w:rPr>
          <w:rFonts w:ascii="Times New Roman" w:hAnsi="Times New Roman" w:cs="Times New Roman"/>
          <w:sz w:val="28"/>
          <w:szCs w:val="28"/>
        </w:rPr>
        <w:tab/>
        <w:t>производство молочного белка и казеина;</w:t>
      </w: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0F429E">
        <w:rPr>
          <w:rFonts w:ascii="Times New Roman" w:hAnsi="Times New Roman" w:cs="Times New Roman"/>
          <w:sz w:val="28"/>
          <w:szCs w:val="28"/>
        </w:rPr>
        <w:tab/>
        <w:t>производство сгущенной и сухой молочной сыворотки;</w:t>
      </w:r>
    </w:p>
    <w:p w:rsidR="000F429E" w:rsidRPr="00521227" w:rsidRDefault="000F429E" w:rsidP="000F42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0F429E">
        <w:rPr>
          <w:rFonts w:ascii="Times New Roman" w:hAnsi="Times New Roman" w:cs="Times New Roman"/>
          <w:sz w:val="28"/>
          <w:szCs w:val="28"/>
        </w:rPr>
        <w:tab/>
        <w:t>производство сухого обезжиренного молока, заменителя цельн</w:t>
      </w:r>
      <w:r w:rsidRPr="000F429E">
        <w:rPr>
          <w:rFonts w:ascii="Times New Roman" w:hAnsi="Times New Roman" w:cs="Times New Roman"/>
          <w:sz w:val="28"/>
          <w:szCs w:val="28"/>
        </w:rPr>
        <w:t>о</w:t>
      </w:r>
      <w:r w:rsidRPr="000F429E">
        <w:rPr>
          <w:rFonts w:ascii="Times New Roman" w:hAnsi="Times New Roman" w:cs="Times New Roman"/>
          <w:sz w:val="28"/>
          <w:szCs w:val="28"/>
        </w:rPr>
        <w:t>го молока и других продуктов.</w:t>
      </w:r>
      <w:r w:rsidR="00521227" w:rsidRPr="00521227">
        <w:rPr>
          <w:rFonts w:ascii="Times New Roman" w:hAnsi="Times New Roman" w:cs="Times New Roman"/>
          <w:sz w:val="28"/>
          <w:szCs w:val="28"/>
        </w:rPr>
        <w:t>[23]</w:t>
      </w: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sidRPr="000F429E">
        <w:rPr>
          <w:rFonts w:ascii="Times New Roman" w:hAnsi="Times New Roman" w:cs="Times New Roman"/>
          <w:sz w:val="28"/>
          <w:szCs w:val="28"/>
        </w:rPr>
        <w:t>Каждый вид укрупненного производства в зависимости от вида выр</w:t>
      </w:r>
      <w:r w:rsidRPr="000F429E">
        <w:rPr>
          <w:rFonts w:ascii="Times New Roman" w:hAnsi="Times New Roman" w:cs="Times New Roman"/>
          <w:sz w:val="28"/>
          <w:szCs w:val="28"/>
        </w:rPr>
        <w:t>а</w:t>
      </w:r>
      <w:r w:rsidRPr="000F429E">
        <w:rPr>
          <w:rFonts w:ascii="Times New Roman" w:hAnsi="Times New Roman" w:cs="Times New Roman"/>
          <w:sz w:val="28"/>
          <w:szCs w:val="28"/>
        </w:rPr>
        <w:t xml:space="preserve">батываемой продукции, перерабатываемого сырья и применяемой техники </w:t>
      </w:r>
      <w:r w:rsidRPr="000F429E">
        <w:rPr>
          <w:rFonts w:ascii="Times New Roman" w:hAnsi="Times New Roman" w:cs="Times New Roman"/>
          <w:sz w:val="28"/>
          <w:szCs w:val="28"/>
        </w:rPr>
        <w:lastRenderedPageBreak/>
        <w:t>подразделяют на отдельные специализированные производства. Например, в укрупненный вид производства цельномолочных продуктов входит:</w:t>
      </w: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0F429E">
        <w:rPr>
          <w:rFonts w:ascii="Times New Roman" w:hAnsi="Times New Roman" w:cs="Times New Roman"/>
          <w:sz w:val="28"/>
          <w:szCs w:val="28"/>
        </w:rPr>
        <w:tab/>
        <w:t>производство пастеризованного и стерилизованного молока;</w:t>
      </w: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0F429E">
        <w:rPr>
          <w:rFonts w:ascii="Times New Roman" w:hAnsi="Times New Roman" w:cs="Times New Roman"/>
          <w:sz w:val="28"/>
          <w:szCs w:val="28"/>
        </w:rPr>
        <w:tab/>
        <w:t>производство кисломолочных продуктов;</w:t>
      </w: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0F429E">
        <w:rPr>
          <w:rFonts w:ascii="Times New Roman" w:hAnsi="Times New Roman" w:cs="Times New Roman"/>
          <w:sz w:val="28"/>
          <w:szCs w:val="28"/>
        </w:rPr>
        <w:tab/>
        <w:t>производство творога;</w:t>
      </w: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0F429E">
        <w:rPr>
          <w:rFonts w:ascii="Times New Roman" w:hAnsi="Times New Roman" w:cs="Times New Roman"/>
          <w:sz w:val="28"/>
          <w:szCs w:val="28"/>
        </w:rPr>
        <w:tab/>
        <w:t>производство сливок;</w:t>
      </w: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0F429E">
        <w:rPr>
          <w:rFonts w:ascii="Times New Roman" w:hAnsi="Times New Roman" w:cs="Times New Roman"/>
          <w:sz w:val="28"/>
          <w:szCs w:val="28"/>
        </w:rPr>
        <w:tab/>
        <w:t>производство сметаны;</w:t>
      </w:r>
    </w:p>
    <w:p w:rsidR="000F429E" w:rsidRPr="000F429E" w:rsidRDefault="000F429E" w:rsidP="000F42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0F429E">
        <w:rPr>
          <w:rFonts w:ascii="Times New Roman" w:hAnsi="Times New Roman" w:cs="Times New Roman"/>
          <w:sz w:val="28"/>
          <w:szCs w:val="28"/>
        </w:rPr>
        <w:tab/>
        <w:t>производство творожных продуктов;</w:t>
      </w:r>
    </w:p>
    <w:p w:rsidR="000F429E" w:rsidRDefault="000F429E" w:rsidP="000F42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8A0514">
        <w:rPr>
          <w:rFonts w:ascii="Times New Roman" w:hAnsi="Times New Roman" w:cs="Times New Roman"/>
          <w:sz w:val="28"/>
          <w:szCs w:val="28"/>
        </w:rPr>
        <w:tab/>
        <w:t>производство мороженого.[23</w:t>
      </w:r>
      <w:r w:rsidRPr="000F429E">
        <w:rPr>
          <w:rFonts w:ascii="Times New Roman" w:hAnsi="Times New Roman" w:cs="Times New Roman"/>
          <w:sz w:val="28"/>
          <w:szCs w:val="28"/>
        </w:rPr>
        <w:t>]</w:t>
      </w:r>
    </w:p>
    <w:p w:rsidR="000F429E" w:rsidRDefault="000F429E" w:rsidP="000F42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Молоко – это полноценный, готовый к употреблению </w:t>
      </w:r>
      <w:r w:rsidR="00460872">
        <w:rPr>
          <w:rFonts w:ascii="Times New Roman" w:hAnsi="Times New Roman" w:cs="Times New Roman"/>
          <w:sz w:val="28"/>
          <w:szCs w:val="28"/>
        </w:rPr>
        <w:t>белковый пр</w:t>
      </w:r>
      <w:r w:rsidR="00460872">
        <w:rPr>
          <w:rFonts w:ascii="Times New Roman" w:hAnsi="Times New Roman" w:cs="Times New Roman"/>
          <w:sz w:val="28"/>
          <w:szCs w:val="28"/>
        </w:rPr>
        <w:t>о</w:t>
      </w:r>
      <w:r w:rsidR="00460872">
        <w:rPr>
          <w:rFonts w:ascii="Times New Roman" w:hAnsi="Times New Roman" w:cs="Times New Roman"/>
          <w:sz w:val="28"/>
          <w:szCs w:val="28"/>
        </w:rPr>
        <w:t xml:space="preserve">дукт, созданный самой природой. </w:t>
      </w:r>
      <w:r w:rsidR="005303D9">
        <w:rPr>
          <w:rFonts w:ascii="Times New Roman" w:hAnsi="Times New Roman" w:cs="Times New Roman"/>
          <w:sz w:val="28"/>
          <w:szCs w:val="28"/>
        </w:rPr>
        <w:t xml:space="preserve">Оно легко усваивается и даже стимулирует усвоение других продуктов питания. </w:t>
      </w:r>
    </w:p>
    <w:p w:rsidR="005303D9" w:rsidRDefault="005303D9" w:rsidP="000F429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молоке содержится более 120 видов полезных веществ, среди кот</w:t>
      </w:r>
      <w:r>
        <w:rPr>
          <w:rFonts w:ascii="Times New Roman" w:hAnsi="Times New Roman" w:cs="Times New Roman"/>
          <w:sz w:val="28"/>
          <w:szCs w:val="28"/>
        </w:rPr>
        <w:t>о</w:t>
      </w:r>
      <w:r>
        <w:rPr>
          <w:rFonts w:ascii="Times New Roman" w:hAnsi="Times New Roman" w:cs="Times New Roman"/>
          <w:sz w:val="28"/>
          <w:szCs w:val="28"/>
        </w:rPr>
        <w:t>рых: 20 аминокислот, более 60 жирных кислот, витамины, десятки минерал</w:t>
      </w:r>
      <w:r>
        <w:rPr>
          <w:rFonts w:ascii="Times New Roman" w:hAnsi="Times New Roman" w:cs="Times New Roman"/>
          <w:sz w:val="28"/>
          <w:szCs w:val="28"/>
        </w:rPr>
        <w:t>ь</w:t>
      </w:r>
      <w:r>
        <w:rPr>
          <w:rFonts w:ascii="Times New Roman" w:hAnsi="Times New Roman" w:cs="Times New Roman"/>
          <w:sz w:val="28"/>
          <w:szCs w:val="28"/>
        </w:rPr>
        <w:t>ных веществ и ферментов. Сразу становится понятным, почему этот продукт так популярен во всем мире, а население планеты ежегодно выпивает более 500 миллионов литров молока.</w:t>
      </w:r>
    </w:p>
    <w:p w:rsidR="00885391" w:rsidRPr="00521227" w:rsidRDefault="00885391" w:rsidP="00885391">
      <w:pPr>
        <w:spacing w:line="360" w:lineRule="auto"/>
        <w:ind w:firstLine="709"/>
        <w:contextualSpacing/>
        <w:jc w:val="both"/>
        <w:rPr>
          <w:rFonts w:ascii="Times New Roman" w:hAnsi="Times New Roman" w:cs="Times New Roman"/>
          <w:sz w:val="28"/>
          <w:szCs w:val="28"/>
        </w:rPr>
      </w:pPr>
      <w:r w:rsidRPr="00885391">
        <w:rPr>
          <w:rFonts w:ascii="Times New Roman" w:hAnsi="Times New Roman" w:cs="Times New Roman"/>
          <w:sz w:val="28"/>
          <w:szCs w:val="28"/>
        </w:rPr>
        <w:t xml:space="preserve">Молоко используют либо как продукт питания в непереработанном или </w:t>
      </w:r>
      <w:r>
        <w:rPr>
          <w:rFonts w:ascii="Times New Roman" w:hAnsi="Times New Roman" w:cs="Times New Roman"/>
          <w:sz w:val="28"/>
          <w:szCs w:val="28"/>
        </w:rPr>
        <w:t xml:space="preserve">в </w:t>
      </w:r>
      <w:r w:rsidRPr="00885391">
        <w:rPr>
          <w:rFonts w:ascii="Times New Roman" w:hAnsi="Times New Roman" w:cs="Times New Roman"/>
          <w:sz w:val="28"/>
          <w:szCs w:val="28"/>
        </w:rPr>
        <w:t>переработанном виде, либо как сырье для молочной и пищевой отраслей промышленности. Молоко имеет высокую пищевую и биологическую це</w:t>
      </w:r>
      <w:r w:rsidRPr="00885391">
        <w:rPr>
          <w:rFonts w:ascii="Times New Roman" w:hAnsi="Times New Roman" w:cs="Times New Roman"/>
          <w:sz w:val="28"/>
          <w:szCs w:val="28"/>
        </w:rPr>
        <w:t>н</w:t>
      </w:r>
      <w:r w:rsidRPr="00885391">
        <w:rPr>
          <w:rFonts w:ascii="Times New Roman" w:hAnsi="Times New Roman" w:cs="Times New Roman"/>
          <w:sz w:val="28"/>
          <w:szCs w:val="28"/>
        </w:rPr>
        <w:t>ность. В его состав входят необходимые для организма человека и хорошо усвояемые пищевые компоненты: молочный жир, белки, углеводы, моло</w:t>
      </w:r>
      <w:r w:rsidRPr="00885391">
        <w:rPr>
          <w:rFonts w:ascii="Times New Roman" w:hAnsi="Times New Roman" w:cs="Times New Roman"/>
          <w:sz w:val="28"/>
          <w:szCs w:val="28"/>
        </w:rPr>
        <w:t>ч</w:t>
      </w:r>
      <w:r w:rsidRPr="00885391">
        <w:rPr>
          <w:rFonts w:ascii="Times New Roman" w:hAnsi="Times New Roman" w:cs="Times New Roman"/>
          <w:sz w:val="28"/>
          <w:szCs w:val="28"/>
        </w:rPr>
        <w:t>ный сахар и минеральные вещества. К отличительным особенностям молока как сырья относится то, что, являясь источником полноценного белка, оно поликомпонентно по составу, неадекватно по функционально-технологическим свойствам, биологически активно и под влиянием внешних факторов лабильно изменяет свои свойства и параметры.</w:t>
      </w:r>
      <w:r w:rsidR="00521227" w:rsidRPr="00521227">
        <w:rPr>
          <w:rFonts w:ascii="Times New Roman" w:hAnsi="Times New Roman" w:cs="Times New Roman"/>
          <w:sz w:val="28"/>
          <w:szCs w:val="28"/>
        </w:rPr>
        <w:t>[</w:t>
      </w:r>
      <w:r w:rsidR="00571FE0" w:rsidRPr="00571FE0">
        <w:rPr>
          <w:rFonts w:ascii="Times New Roman" w:hAnsi="Times New Roman" w:cs="Times New Roman"/>
          <w:sz w:val="28"/>
          <w:szCs w:val="28"/>
        </w:rPr>
        <w:t>16</w:t>
      </w:r>
      <w:r w:rsidR="00521227" w:rsidRPr="00521227">
        <w:rPr>
          <w:rFonts w:ascii="Times New Roman" w:hAnsi="Times New Roman" w:cs="Times New Roman"/>
          <w:sz w:val="28"/>
          <w:szCs w:val="28"/>
        </w:rPr>
        <w:t>]</w:t>
      </w:r>
    </w:p>
    <w:p w:rsidR="00885391" w:rsidRDefault="00885391" w:rsidP="00885391">
      <w:pPr>
        <w:spacing w:line="360" w:lineRule="auto"/>
        <w:ind w:firstLine="709"/>
        <w:contextualSpacing/>
        <w:jc w:val="both"/>
        <w:rPr>
          <w:rFonts w:ascii="Times New Roman" w:hAnsi="Times New Roman" w:cs="Times New Roman"/>
          <w:sz w:val="28"/>
          <w:szCs w:val="28"/>
        </w:rPr>
      </w:pPr>
      <w:r w:rsidRPr="00885391">
        <w:rPr>
          <w:rFonts w:ascii="Times New Roman" w:hAnsi="Times New Roman" w:cs="Times New Roman"/>
          <w:sz w:val="28"/>
          <w:szCs w:val="28"/>
        </w:rPr>
        <w:t>Молоко представляет собою биологическую жидкость сложного хим</w:t>
      </w:r>
      <w:r w:rsidRPr="00885391">
        <w:rPr>
          <w:rFonts w:ascii="Times New Roman" w:hAnsi="Times New Roman" w:cs="Times New Roman"/>
          <w:sz w:val="28"/>
          <w:szCs w:val="28"/>
        </w:rPr>
        <w:t>и</w:t>
      </w:r>
      <w:r w:rsidRPr="00885391">
        <w:rPr>
          <w:rFonts w:ascii="Times New Roman" w:hAnsi="Times New Roman" w:cs="Times New Roman"/>
          <w:sz w:val="28"/>
          <w:szCs w:val="28"/>
        </w:rPr>
        <w:t>ческого состава, выделяемую молочной железой самок млекопитающих в п</w:t>
      </w:r>
      <w:r w:rsidRPr="00885391">
        <w:rPr>
          <w:rFonts w:ascii="Times New Roman" w:hAnsi="Times New Roman" w:cs="Times New Roman"/>
          <w:sz w:val="28"/>
          <w:szCs w:val="28"/>
        </w:rPr>
        <w:t>е</w:t>
      </w:r>
      <w:r w:rsidRPr="00885391">
        <w:rPr>
          <w:rFonts w:ascii="Times New Roman" w:hAnsi="Times New Roman" w:cs="Times New Roman"/>
          <w:sz w:val="28"/>
          <w:szCs w:val="28"/>
        </w:rPr>
        <w:lastRenderedPageBreak/>
        <w:t>риод лактации. Оно служит полноценной и незаменимой пищей новоро</w:t>
      </w:r>
      <w:r w:rsidRPr="00885391">
        <w:rPr>
          <w:rFonts w:ascii="Times New Roman" w:hAnsi="Times New Roman" w:cs="Times New Roman"/>
          <w:sz w:val="28"/>
          <w:szCs w:val="28"/>
        </w:rPr>
        <w:t>ж</w:t>
      </w:r>
      <w:r w:rsidRPr="00885391">
        <w:rPr>
          <w:rFonts w:ascii="Times New Roman" w:hAnsi="Times New Roman" w:cs="Times New Roman"/>
          <w:sz w:val="28"/>
          <w:szCs w:val="28"/>
        </w:rPr>
        <w:t>денным животным, а также необходимо для питания человеку любою возра</w:t>
      </w:r>
      <w:r w:rsidRPr="00885391">
        <w:rPr>
          <w:rFonts w:ascii="Times New Roman" w:hAnsi="Times New Roman" w:cs="Times New Roman"/>
          <w:sz w:val="28"/>
          <w:szCs w:val="28"/>
        </w:rPr>
        <w:t>с</w:t>
      </w:r>
      <w:r w:rsidRPr="00885391">
        <w:rPr>
          <w:rFonts w:ascii="Times New Roman" w:hAnsi="Times New Roman" w:cs="Times New Roman"/>
          <w:sz w:val="28"/>
          <w:szCs w:val="28"/>
        </w:rPr>
        <w:t>та, так как содержит все нужные для жизнедеятельности организма вещества. Нормальное молоко имеет однородную консистенцию, желтовато-белый или белый цвет, сладковатый вкус, специфический запах. Благодаря воздействию человека на организм сельскохозяйственных животных многих видов от них стали получать молока больше, чем требуется для вскармливания детеныша, поэтому его начали использовать в питании населения и для производства молочных продуктов. Молоко используется в кондитерской и хлебопекарной промышленности, а также как источник получения отдельных его компоне</w:t>
      </w:r>
      <w:r w:rsidRPr="00885391">
        <w:rPr>
          <w:rFonts w:ascii="Times New Roman" w:hAnsi="Times New Roman" w:cs="Times New Roman"/>
          <w:sz w:val="28"/>
          <w:szCs w:val="28"/>
        </w:rPr>
        <w:t>н</w:t>
      </w:r>
      <w:r w:rsidRPr="00885391">
        <w:rPr>
          <w:rFonts w:ascii="Times New Roman" w:hAnsi="Times New Roman" w:cs="Times New Roman"/>
          <w:sz w:val="28"/>
          <w:szCs w:val="28"/>
        </w:rPr>
        <w:t>тов, применяющихся в фармацевтической и других отраслях промышленн</w:t>
      </w:r>
      <w:r w:rsidRPr="00885391">
        <w:rPr>
          <w:rFonts w:ascii="Times New Roman" w:hAnsi="Times New Roman" w:cs="Times New Roman"/>
          <w:sz w:val="28"/>
          <w:szCs w:val="28"/>
        </w:rPr>
        <w:t>о</w:t>
      </w:r>
      <w:r w:rsidRPr="00885391">
        <w:rPr>
          <w:rFonts w:ascii="Times New Roman" w:hAnsi="Times New Roman" w:cs="Times New Roman"/>
          <w:sz w:val="28"/>
          <w:szCs w:val="28"/>
        </w:rPr>
        <w:t>сти. Возрастающее значение молока как полноценного продукта питания и промышленного сырья привело к увеличению спроса на него. Поэтому пр</w:t>
      </w:r>
      <w:r w:rsidRPr="00885391">
        <w:rPr>
          <w:rFonts w:ascii="Times New Roman" w:hAnsi="Times New Roman" w:cs="Times New Roman"/>
          <w:sz w:val="28"/>
          <w:szCs w:val="28"/>
        </w:rPr>
        <w:t>о</w:t>
      </w:r>
      <w:r w:rsidRPr="00885391">
        <w:rPr>
          <w:rFonts w:ascii="Times New Roman" w:hAnsi="Times New Roman" w:cs="Times New Roman"/>
          <w:sz w:val="28"/>
          <w:szCs w:val="28"/>
        </w:rPr>
        <w:t xml:space="preserve">изводство молока – одна из важнейших отраслей сельского хозяйства. </w:t>
      </w:r>
    </w:p>
    <w:p w:rsidR="00885391" w:rsidRPr="00885391" w:rsidRDefault="00885391" w:rsidP="00885391">
      <w:pPr>
        <w:spacing w:line="360" w:lineRule="auto"/>
        <w:ind w:firstLine="709"/>
        <w:contextualSpacing/>
        <w:jc w:val="both"/>
        <w:rPr>
          <w:rFonts w:ascii="Times New Roman" w:hAnsi="Times New Roman" w:cs="Times New Roman"/>
          <w:sz w:val="28"/>
          <w:szCs w:val="28"/>
        </w:rPr>
      </w:pPr>
      <w:r w:rsidRPr="00885391">
        <w:rPr>
          <w:rFonts w:ascii="Times New Roman" w:hAnsi="Times New Roman" w:cs="Times New Roman"/>
          <w:sz w:val="28"/>
          <w:szCs w:val="28"/>
        </w:rPr>
        <w:t>Во многих странах мира молоко составляет значительную долю в сел</w:t>
      </w:r>
      <w:r w:rsidRPr="00885391">
        <w:rPr>
          <w:rFonts w:ascii="Times New Roman" w:hAnsi="Times New Roman" w:cs="Times New Roman"/>
          <w:sz w:val="28"/>
          <w:szCs w:val="28"/>
        </w:rPr>
        <w:t>ь</w:t>
      </w:r>
      <w:r w:rsidRPr="00885391">
        <w:rPr>
          <w:rFonts w:ascii="Times New Roman" w:hAnsi="Times New Roman" w:cs="Times New Roman"/>
          <w:sz w:val="28"/>
          <w:szCs w:val="28"/>
        </w:rPr>
        <w:t>скохозяйственном валовом продукте.</w:t>
      </w:r>
    </w:p>
    <w:p w:rsidR="00885391" w:rsidRDefault="00885391" w:rsidP="00885391">
      <w:pPr>
        <w:spacing w:line="360" w:lineRule="auto"/>
        <w:ind w:firstLine="709"/>
        <w:contextualSpacing/>
        <w:jc w:val="both"/>
        <w:rPr>
          <w:rFonts w:ascii="Times New Roman" w:hAnsi="Times New Roman" w:cs="Times New Roman"/>
          <w:sz w:val="28"/>
          <w:szCs w:val="28"/>
        </w:rPr>
      </w:pPr>
      <w:r w:rsidRPr="00885391">
        <w:rPr>
          <w:rFonts w:ascii="Times New Roman" w:hAnsi="Times New Roman" w:cs="Times New Roman"/>
          <w:sz w:val="28"/>
          <w:szCs w:val="28"/>
        </w:rPr>
        <w:t>В состав молока большое количество различных веществ, и его надо рассматривать не как механическую смесь отдельных частиц, а как сложную коллоидную систему. Из молока можно выделить следующие составные ч</w:t>
      </w:r>
      <w:r w:rsidRPr="00885391">
        <w:rPr>
          <w:rFonts w:ascii="Times New Roman" w:hAnsi="Times New Roman" w:cs="Times New Roman"/>
          <w:sz w:val="28"/>
          <w:szCs w:val="28"/>
        </w:rPr>
        <w:t>а</w:t>
      </w:r>
      <w:r w:rsidRPr="00885391">
        <w:rPr>
          <w:rFonts w:ascii="Times New Roman" w:hAnsi="Times New Roman" w:cs="Times New Roman"/>
          <w:sz w:val="28"/>
          <w:szCs w:val="28"/>
        </w:rPr>
        <w:t>сти: воду, сухое вещество, газы. В сухое вещество входит жир, белок, моло</w:t>
      </w:r>
      <w:r w:rsidRPr="00885391">
        <w:rPr>
          <w:rFonts w:ascii="Times New Roman" w:hAnsi="Times New Roman" w:cs="Times New Roman"/>
          <w:sz w:val="28"/>
          <w:szCs w:val="28"/>
        </w:rPr>
        <w:t>ч</w:t>
      </w:r>
      <w:r w:rsidRPr="00885391">
        <w:rPr>
          <w:rFonts w:ascii="Times New Roman" w:hAnsi="Times New Roman" w:cs="Times New Roman"/>
          <w:sz w:val="28"/>
          <w:szCs w:val="28"/>
        </w:rPr>
        <w:t xml:space="preserve">ный сахар (лактоза), макро- и микроэлементы, витамины, ферменты и др. </w:t>
      </w:r>
    </w:p>
    <w:p w:rsidR="00885391" w:rsidRPr="00885391" w:rsidRDefault="00885391" w:rsidP="00885391">
      <w:pPr>
        <w:spacing w:line="360" w:lineRule="auto"/>
        <w:ind w:firstLine="709"/>
        <w:contextualSpacing/>
        <w:jc w:val="both"/>
        <w:rPr>
          <w:rFonts w:ascii="Times New Roman" w:hAnsi="Times New Roman" w:cs="Times New Roman"/>
          <w:sz w:val="28"/>
          <w:szCs w:val="28"/>
        </w:rPr>
      </w:pPr>
      <w:r w:rsidRPr="00885391">
        <w:rPr>
          <w:rFonts w:ascii="Times New Roman" w:hAnsi="Times New Roman" w:cs="Times New Roman"/>
          <w:sz w:val="28"/>
          <w:szCs w:val="28"/>
        </w:rPr>
        <w:t>С точки зрения физической химии молоко можно представить как ди</w:t>
      </w:r>
      <w:r w:rsidRPr="00885391">
        <w:rPr>
          <w:rFonts w:ascii="Times New Roman" w:hAnsi="Times New Roman" w:cs="Times New Roman"/>
          <w:sz w:val="28"/>
          <w:szCs w:val="28"/>
        </w:rPr>
        <w:t>с</w:t>
      </w:r>
      <w:r w:rsidRPr="00885391">
        <w:rPr>
          <w:rFonts w:ascii="Times New Roman" w:hAnsi="Times New Roman" w:cs="Times New Roman"/>
          <w:sz w:val="28"/>
          <w:szCs w:val="28"/>
        </w:rPr>
        <w:t>персную систему, состоящую из дисперсной среды (воды) и дисперсной ф</w:t>
      </w:r>
      <w:r w:rsidRPr="00885391">
        <w:rPr>
          <w:rFonts w:ascii="Times New Roman" w:hAnsi="Times New Roman" w:cs="Times New Roman"/>
          <w:sz w:val="28"/>
          <w:szCs w:val="28"/>
        </w:rPr>
        <w:t>а</w:t>
      </w:r>
      <w:r w:rsidRPr="00885391">
        <w:rPr>
          <w:rFonts w:ascii="Times New Roman" w:hAnsi="Times New Roman" w:cs="Times New Roman"/>
          <w:sz w:val="28"/>
          <w:szCs w:val="28"/>
        </w:rPr>
        <w:t>зы (частиц) составных частей молока.</w:t>
      </w:r>
    </w:p>
    <w:p w:rsidR="00885391" w:rsidRPr="00885391" w:rsidRDefault="00885391" w:rsidP="00885391">
      <w:pPr>
        <w:spacing w:line="360" w:lineRule="auto"/>
        <w:ind w:firstLine="709"/>
        <w:contextualSpacing/>
        <w:jc w:val="both"/>
        <w:rPr>
          <w:rFonts w:ascii="Times New Roman" w:hAnsi="Times New Roman" w:cs="Times New Roman"/>
          <w:sz w:val="28"/>
          <w:szCs w:val="28"/>
        </w:rPr>
      </w:pPr>
      <w:r w:rsidRPr="00885391">
        <w:rPr>
          <w:rFonts w:ascii="Times New Roman" w:hAnsi="Times New Roman" w:cs="Times New Roman"/>
          <w:sz w:val="28"/>
          <w:szCs w:val="28"/>
        </w:rPr>
        <w:t>Жир в молоке находится в виде эмульсии, белки</w:t>
      </w:r>
      <w:r>
        <w:rPr>
          <w:rFonts w:ascii="Times New Roman" w:hAnsi="Times New Roman" w:cs="Times New Roman"/>
          <w:sz w:val="28"/>
          <w:szCs w:val="28"/>
        </w:rPr>
        <w:t xml:space="preserve"> </w:t>
      </w:r>
      <w:r w:rsidRPr="00885391">
        <w:rPr>
          <w:rFonts w:ascii="Times New Roman" w:hAnsi="Times New Roman" w:cs="Times New Roman"/>
          <w:sz w:val="28"/>
          <w:szCs w:val="28"/>
        </w:rPr>
        <w:t>в коллоидном состо</w:t>
      </w:r>
      <w:r w:rsidRPr="00885391">
        <w:rPr>
          <w:rFonts w:ascii="Times New Roman" w:hAnsi="Times New Roman" w:cs="Times New Roman"/>
          <w:sz w:val="28"/>
          <w:szCs w:val="28"/>
        </w:rPr>
        <w:t>я</w:t>
      </w:r>
      <w:r w:rsidRPr="00885391">
        <w:rPr>
          <w:rFonts w:ascii="Times New Roman" w:hAnsi="Times New Roman" w:cs="Times New Roman"/>
          <w:sz w:val="28"/>
          <w:szCs w:val="28"/>
        </w:rPr>
        <w:t>нии, лактоза в молекулярно</w:t>
      </w:r>
      <w:r>
        <w:rPr>
          <w:rFonts w:ascii="Times New Roman" w:hAnsi="Times New Roman" w:cs="Times New Roman"/>
          <w:sz w:val="28"/>
          <w:szCs w:val="28"/>
        </w:rPr>
        <w:t xml:space="preserve"> -</w:t>
      </w:r>
      <w:r w:rsidRPr="00885391">
        <w:rPr>
          <w:rFonts w:ascii="Times New Roman" w:hAnsi="Times New Roman" w:cs="Times New Roman"/>
          <w:sz w:val="28"/>
          <w:szCs w:val="28"/>
        </w:rPr>
        <w:t xml:space="preserve"> дисперсной форме. Поэтому молоко можно считать полидисперсной системой, где составные части его находятся в то</w:t>
      </w:r>
      <w:r>
        <w:rPr>
          <w:rFonts w:ascii="Times New Roman" w:hAnsi="Times New Roman" w:cs="Times New Roman"/>
          <w:sz w:val="28"/>
          <w:szCs w:val="28"/>
        </w:rPr>
        <w:t>н</w:t>
      </w:r>
      <w:r w:rsidRPr="00885391">
        <w:rPr>
          <w:rFonts w:ascii="Times New Roman" w:hAnsi="Times New Roman" w:cs="Times New Roman"/>
          <w:sz w:val="28"/>
          <w:szCs w:val="28"/>
        </w:rPr>
        <w:t>ко</w:t>
      </w:r>
      <w:r>
        <w:rPr>
          <w:rFonts w:ascii="Times New Roman" w:hAnsi="Times New Roman" w:cs="Times New Roman"/>
          <w:sz w:val="28"/>
          <w:szCs w:val="28"/>
        </w:rPr>
        <w:t>-</w:t>
      </w:r>
      <w:r w:rsidRPr="00885391">
        <w:rPr>
          <w:rFonts w:ascii="Times New Roman" w:hAnsi="Times New Roman" w:cs="Times New Roman"/>
          <w:sz w:val="28"/>
          <w:szCs w:val="28"/>
        </w:rPr>
        <w:t>коллоидном и молекулярно</w:t>
      </w:r>
      <w:r>
        <w:rPr>
          <w:rFonts w:ascii="Times New Roman" w:hAnsi="Times New Roman" w:cs="Times New Roman"/>
          <w:sz w:val="28"/>
          <w:szCs w:val="28"/>
        </w:rPr>
        <w:t>-</w:t>
      </w:r>
      <w:r w:rsidRPr="00885391">
        <w:rPr>
          <w:rFonts w:ascii="Times New Roman" w:hAnsi="Times New Roman" w:cs="Times New Roman"/>
          <w:sz w:val="28"/>
          <w:szCs w:val="28"/>
        </w:rPr>
        <w:t>дисперсном состоянии, причем диспергир</w:t>
      </w:r>
      <w:r w:rsidRPr="00885391">
        <w:rPr>
          <w:rFonts w:ascii="Times New Roman" w:hAnsi="Times New Roman" w:cs="Times New Roman"/>
          <w:sz w:val="28"/>
          <w:szCs w:val="28"/>
        </w:rPr>
        <w:t>о</w:t>
      </w:r>
      <w:r w:rsidRPr="00885391">
        <w:rPr>
          <w:rFonts w:ascii="Times New Roman" w:hAnsi="Times New Roman" w:cs="Times New Roman"/>
          <w:sz w:val="28"/>
          <w:szCs w:val="28"/>
        </w:rPr>
        <w:t>ванные частицы также являются полидисперсными.</w:t>
      </w:r>
    </w:p>
    <w:p w:rsidR="00885391" w:rsidRPr="00571FE0" w:rsidRDefault="00885391" w:rsidP="00885391">
      <w:pPr>
        <w:spacing w:line="360" w:lineRule="auto"/>
        <w:ind w:firstLine="709"/>
        <w:contextualSpacing/>
        <w:jc w:val="both"/>
        <w:rPr>
          <w:rFonts w:ascii="Times New Roman" w:hAnsi="Times New Roman" w:cs="Times New Roman"/>
          <w:sz w:val="28"/>
          <w:szCs w:val="28"/>
        </w:rPr>
      </w:pPr>
      <w:r w:rsidRPr="00885391">
        <w:rPr>
          <w:rFonts w:ascii="Times New Roman" w:hAnsi="Times New Roman" w:cs="Times New Roman"/>
          <w:sz w:val="28"/>
          <w:szCs w:val="28"/>
        </w:rPr>
        <w:lastRenderedPageBreak/>
        <w:t>Содержание в молоке разнообразных высококалорийных веществ, х</w:t>
      </w:r>
      <w:r w:rsidRPr="00885391">
        <w:rPr>
          <w:rFonts w:ascii="Times New Roman" w:hAnsi="Times New Roman" w:cs="Times New Roman"/>
          <w:sz w:val="28"/>
          <w:szCs w:val="28"/>
        </w:rPr>
        <w:t>о</w:t>
      </w:r>
      <w:r w:rsidRPr="00885391">
        <w:rPr>
          <w:rFonts w:ascii="Times New Roman" w:hAnsi="Times New Roman" w:cs="Times New Roman"/>
          <w:sz w:val="28"/>
          <w:szCs w:val="28"/>
        </w:rPr>
        <w:t>рошо сбалансированных, обусловливает высокую питательную ценность эт</w:t>
      </w:r>
      <w:r w:rsidRPr="00885391">
        <w:rPr>
          <w:rFonts w:ascii="Times New Roman" w:hAnsi="Times New Roman" w:cs="Times New Roman"/>
          <w:sz w:val="28"/>
          <w:szCs w:val="28"/>
        </w:rPr>
        <w:t>о</w:t>
      </w:r>
      <w:r w:rsidRPr="00885391">
        <w:rPr>
          <w:rFonts w:ascii="Times New Roman" w:hAnsi="Times New Roman" w:cs="Times New Roman"/>
          <w:sz w:val="28"/>
          <w:szCs w:val="28"/>
        </w:rPr>
        <w:t>го продукта. Энергетическая ценность 1кг молока среднего химического с</w:t>
      </w:r>
      <w:r w:rsidRPr="00885391">
        <w:rPr>
          <w:rFonts w:ascii="Times New Roman" w:hAnsi="Times New Roman" w:cs="Times New Roman"/>
          <w:sz w:val="28"/>
          <w:szCs w:val="28"/>
        </w:rPr>
        <w:t>о</w:t>
      </w:r>
      <w:r w:rsidRPr="00885391">
        <w:rPr>
          <w:rFonts w:ascii="Times New Roman" w:hAnsi="Times New Roman" w:cs="Times New Roman"/>
          <w:sz w:val="28"/>
          <w:szCs w:val="28"/>
        </w:rPr>
        <w:t>става равна 2742кДж(663ккал).</w:t>
      </w:r>
      <w:r w:rsidR="00571FE0" w:rsidRPr="00571FE0">
        <w:rPr>
          <w:rFonts w:ascii="Times New Roman" w:hAnsi="Times New Roman" w:cs="Times New Roman"/>
          <w:sz w:val="28"/>
          <w:szCs w:val="28"/>
        </w:rPr>
        <w:t>[14]</w:t>
      </w:r>
    </w:p>
    <w:p w:rsidR="00885391" w:rsidRPr="00885391" w:rsidRDefault="00885391" w:rsidP="00885391">
      <w:pPr>
        <w:spacing w:line="360" w:lineRule="auto"/>
        <w:ind w:firstLine="709"/>
        <w:contextualSpacing/>
        <w:jc w:val="both"/>
        <w:rPr>
          <w:rFonts w:ascii="Times New Roman" w:hAnsi="Times New Roman" w:cs="Times New Roman"/>
          <w:sz w:val="28"/>
          <w:szCs w:val="28"/>
        </w:rPr>
      </w:pPr>
      <w:r w:rsidRPr="00885391">
        <w:rPr>
          <w:rFonts w:ascii="Times New Roman" w:hAnsi="Times New Roman" w:cs="Times New Roman"/>
          <w:sz w:val="28"/>
          <w:szCs w:val="28"/>
        </w:rPr>
        <w:t xml:space="preserve">Молоко </w:t>
      </w:r>
      <w:r>
        <w:rPr>
          <w:rFonts w:ascii="Times New Roman" w:hAnsi="Times New Roman" w:cs="Times New Roman"/>
          <w:sz w:val="28"/>
          <w:szCs w:val="28"/>
        </w:rPr>
        <w:t>–</w:t>
      </w:r>
      <w:r w:rsidRPr="00885391">
        <w:rPr>
          <w:rFonts w:ascii="Times New Roman" w:hAnsi="Times New Roman" w:cs="Times New Roman"/>
          <w:sz w:val="28"/>
          <w:szCs w:val="28"/>
        </w:rPr>
        <w:t xml:space="preserve"> хороший источник минеральных веществ, в особенности кальция и фосфора, микроэлементов и витаминов.</w:t>
      </w:r>
    </w:p>
    <w:p w:rsidR="00885391" w:rsidRDefault="00885391" w:rsidP="00885391">
      <w:pPr>
        <w:spacing w:line="360" w:lineRule="auto"/>
        <w:ind w:firstLine="709"/>
        <w:contextualSpacing/>
        <w:jc w:val="both"/>
        <w:rPr>
          <w:rFonts w:ascii="Times New Roman" w:hAnsi="Times New Roman" w:cs="Times New Roman"/>
          <w:sz w:val="28"/>
          <w:szCs w:val="28"/>
        </w:rPr>
      </w:pPr>
      <w:r w:rsidRPr="00885391">
        <w:rPr>
          <w:rFonts w:ascii="Times New Roman" w:hAnsi="Times New Roman" w:cs="Times New Roman"/>
          <w:sz w:val="28"/>
          <w:szCs w:val="28"/>
        </w:rPr>
        <w:t>Белки молока содержат незамени</w:t>
      </w:r>
      <w:r>
        <w:rPr>
          <w:rFonts w:ascii="Times New Roman" w:hAnsi="Times New Roman" w:cs="Times New Roman"/>
          <w:sz w:val="28"/>
          <w:szCs w:val="28"/>
        </w:rPr>
        <w:t>мые, жизненно важные аминокисл</w:t>
      </w:r>
      <w:r>
        <w:rPr>
          <w:rFonts w:ascii="Times New Roman" w:hAnsi="Times New Roman" w:cs="Times New Roman"/>
          <w:sz w:val="28"/>
          <w:szCs w:val="28"/>
        </w:rPr>
        <w:t>о</w:t>
      </w:r>
      <w:r w:rsidRPr="00885391">
        <w:rPr>
          <w:rFonts w:ascii="Times New Roman" w:hAnsi="Times New Roman" w:cs="Times New Roman"/>
          <w:sz w:val="28"/>
          <w:szCs w:val="28"/>
        </w:rPr>
        <w:t>ты, так</w:t>
      </w:r>
      <w:r>
        <w:rPr>
          <w:rFonts w:ascii="Times New Roman" w:hAnsi="Times New Roman" w:cs="Times New Roman"/>
          <w:sz w:val="28"/>
          <w:szCs w:val="28"/>
        </w:rPr>
        <w:t>ие как триптофан, фенилала</w:t>
      </w:r>
      <w:r w:rsidRPr="00885391">
        <w:rPr>
          <w:rFonts w:ascii="Times New Roman" w:hAnsi="Times New Roman" w:cs="Times New Roman"/>
          <w:sz w:val="28"/>
          <w:szCs w:val="28"/>
        </w:rPr>
        <w:t>нин, метионин, лизин, валин, треонин, а</w:t>
      </w:r>
      <w:r w:rsidRPr="00885391">
        <w:rPr>
          <w:rFonts w:ascii="Times New Roman" w:hAnsi="Times New Roman" w:cs="Times New Roman"/>
          <w:sz w:val="28"/>
          <w:szCs w:val="28"/>
        </w:rPr>
        <w:t>р</w:t>
      </w:r>
      <w:r w:rsidRPr="00885391">
        <w:rPr>
          <w:rFonts w:ascii="Times New Roman" w:hAnsi="Times New Roman" w:cs="Times New Roman"/>
          <w:sz w:val="28"/>
          <w:szCs w:val="28"/>
        </w:rPr>
        <w:t>гинин, цисцин, изолей</w:t>
      </w:r>
      <w:r>
        <w:rPr>
          <w:rFonts w:ascii="Times New Roman" w:hAnsi="Times New Roman" w:cs="Times New Roman"/>
          <w:sz w:val="28"/>
          <w:szCs w:val="28"/>
        </w:rPr>
        <w:t xml:space="preserve">цин и лейцин. </w:t>
      </w:r>
    </w:p>
    <w:p w:rsidR="00885391" w:rsidRPr="00885391" w:rsidRDefault="00885391" w:rsidP="0088539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Усвояемость белка – </w:t>
      </w:r>
      <w:r w:rsidRPr="00885391">
        <w:rPr>
          <w:rFonts w:ascii="Times New Roman" w:hAnsi="Times New Roman" w:cs="Times New Roman"/>
          <w:sz w:val="28"/>
          <w:szCs w:val="28"/>
        </w:rPr>
        <w:t>96% , молочного саха</w:t>
      </w:r>
      <w:r>
        <w:rPr>
          <w:rFonts w:ascii="Times New Roman" w:hAnsi="Times New Roman" w:cs="Times New Roman"/>
          <w:sz w:val="28"/>
          <w:szCs w:val="28"/>
        </w:rPr>
        <w:t xml:space="preserve">ра – </w:t>
      </w:r>
      <w:r w:rsidRPr="00885391">
        <w:rPr>
          <w:rFonts w:ascii="Times New Roman" w:hAnsi="Times New Roman" w:cs="Times New Roman"/>
          <w:sz w:val="28"/>
          <w:szCs w:val="28"/>
        </w:rPr>
        <w:t>98%. Молоко активиз</w:t>
      </w:r>
      <w:r w:rsidRPr="00885391">
        <w:rPr>
          <w:rFonts w:ascii="Times New Roman" w:hAnsi="Times New Roman" w:cs="Times New Roman"/>
          <w:sz w:val="28"/>
          <w:szCs w:val="28"/>
        </w:rPr>
        <w:t>и</w:t>
      </w:r>
      <w:r w:rsidRPr="00885391">
        <w:rPr>
          <w:rFonts w:ascii="Times New Roman" w:hAnsi="Times New Roman" w:cs="Times New Roman"/>
          <w:sz w:val="28"/>
          <w:szCs w:val="28"/>
        </w:rPr>
        <w:t>рует работу желудочно-кишечного тракта и усваивается даже при слабой секреторной работе пищеварительных желез.</w:t>
      </w:r>
    </w:p>
    <w:p w:rsidR="00885391" w:rsidRDefault="00EA321F" w:rsidP="0088539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Хорошая</w:t>
      </w:r>
      <w:r w:rsidR="00885391" w:rsidRPr="00885391">
        <w:rPr>
          <w:rFonts w:ascii="Times New Roman" w:hAnsi="Times New Roman" w:cs="Times New Roman"/>
          <w:sz w:val="28"/>
          <w:szCs w:val="28"/>
        </w:rPr>
        <w:t xml:space="preserve"> переваримость его составных частей, высокая усвояемость белков, жиров и углеводов сделали молоко диетическим продуктом, который принимает участие в регулировании кислотно-щелочного равновесия в орг</w:t>
      </w:r>
      <w:r w:rsidR="00885391" w:rsidRPr="00885391">
        <w:rPr>
          <w:rFonts w:ascii="Times New Roman" w:hAnsi="Times New Roman" w:cs="Times New Roman"/>
          <w:sz w:val="28"/>
          <w:szCs w:val="28"/>
        </w:rPr>
        <w:t>а</w:t>
      </w:r>
      <w:r w:rsidR="00885391" w:rsidRPr="00885391">
        <w:rPr>
          <w:rFonts w:ascii="Times New Roman" w:hAnsi="Times New Roman" w:cs="Times New Roman"/>
          <w:sz w:val="28"/>
          <w:szCs w:val="28"/>
        </w:rPr>
        <w:t>низме. Молочный белок связывает поры кислотных щелочей, нейтрализует ядовитые металлы и другие вредные для здоровья вещества, случайно поп</w:t>
      </w:r>
      <w:r w:rsidR="00885391" w:rsidRPr="00885391">
        <w:rPr>
          <w:rFonts w:ascii="Times New Roman" w:hAnsi="Times New Roman" w:cs="Times New Roman"/>
          <w:sz w:val="28"/>
          <w:szCs w:val="28"/>
        </w:rPr>
        <w:t>а</w:t>
      </w:r>
      <w:r w:rsidR="00885391" w:rsidRPr="00885391">
        <w:rPr>
          <w:rFonts w:ascii="Times New Roman" w:hAnsi="Times New Roman" w:cs="Times New Roman"/>
          <w:sz w:val="28"/>
          <w:szCs w:val="28"/>
        </w:rPr>
        <w:t>дающие в желудочно-кишечный тракт людей, работающих в химической, металлургической и других вредных отраслях промышленности.</w:t>
      </w:r>
    </w:p>
    <w:p w:rsidR="00072F37" w:rsidRPr="00571FE0" w:rsidRDefault="00072F37" w:rsidP="00072F37">
      <w:pPr>
        <w:spacing w:line="360" w:lineRule="auto"/>
        <w:ind w:firstLine="708"/>
        <w:contextualSpacing/>
        <w:jc w:val="both"/>
        <w:rPr>
          <w:rFonts w:ascii="Times New Roman" w:hAnsi="Times New Roman" w:cs="Times New Roman"/>
          <w:sz w:val="28"/>
          <w:szCs w:val="28"/>
        </w:rPr>
      </w:pPr>
      <w:r w:rsidRPr="00983CB8">
        <w:rPr>
          <w:rFonts w:ascii="Times New Roman" w:hAnsi="Times New Roman" w:cs="Times New Roman"/>
          <w:sz w:val="28"/>
          <w:szCs w:val="28"/>
        </w:rPr>
        <w:t>Молочное скотоводство занимает одно из основных мест в продовол</w:t>
      </w:r>
      <w:r w:rsidRPr="00983CB8">
        <w:rPr>
          <w:rFonts w:ascii="Times New Roman" w:hAnsi="Times New Roman" w:cs="Times New Roman"/>
          <w:sz w:val="28"/>
          <w:szCs w:val="28"/>
        </w:rPr>
        <w:t>ь</w:t>
      </w:r>
      <w:r w:rsidRPr="00983CB8">
        <w:rPr>
          <w:rFonts w:ascii="Times New Roman" w:hAnsi="Times New Roman" w:cs="Times New Roman"/>
          <w:sz w:val="28"/>
          <w:szCs w:val="28"/>
        </w:rPr>
        <w:t>ственном подкомплексе страны. Значение этой отрасли определяется в первую очередь необходимостью обеспечения населения молочными пр</w:t>
      </w:r>
      <w:r w:rsidRPr="00983CB8">
        <w:rPr>
          <w:rFonts w:ascii="Times New Roman" w:hAnsi="Times New Roman" w:cs="Times New Roman"/>
          <w:sz w:val="28"/>
          <w:szCs w:val="28"/>
        </w:rPr>
        <w:t>о</w:t>
      </w:r>
      <w:r w:rsidRPr="00983CB8">
        <w:rPr>
          <w:rFonts w:ascii="Times New Roman" w:hAnsi="Times New Roman" w:cs="Times New Roman"/>
          <w:sz w:val="28"/>
          <w:szCs w:val="28"/>
        </w:rPr>
        <w:t>дуктами, а также высокой долей ее в производстве валовой продукции, что во многом влияет на экономик</w:t>
      </w:r>
      <w:r>
        <w:rPr>
          <w:rFonts w:ascii="Times New Roman" w:hAnsi="Times New Roman" w:cs="Times New Roman"/>
          <w:sz w:val="28"/>
          <w:szCs w:val="28"/>
        </w:rPr>
        <w:t>у сельского хозяйства.</w:t>
      </w:r>
      <w:r w:rsidR="00571FE0" w:rsidRPr="00571FE0">
        <w:rPr>
          <w:rFonts w:ascii="Times New Roman" w:hAnsi="Times New Roman" w:cs="Times New Roman"/>
          <w:sz w:val="28"/>
          <w:szCs w:val="28"/>
        </w:rPr>
        <w:t>[27]</w:t>
      </w:r>
    </w:p>
    <w:p w:rsidR="00072F37" w:rsidRPr="006A4899" w:rsidRDefault="00072F37" w:rsidP="00072F37">
      <w:pPr>
        <w:spacing w:line="360" w:lineRule="auto"/>
        <w:ind w:firstLine="709"/>
        <w:contextualSpacing/>
        <w:jc w:val="both"/>
        <w:rPr>
          <w:rFonts w:ascii="Times New Roman" w:hAnsi="Times New Roman" w:cs="Times New Roman"/>
          <w:sz w:val="28"/>
          <w:szCs w:val="28"/>
        </w:rPr>
      </w:pPr>
      <w:r w:rsidRPr="006A4899">
        <w:rPr>
          <w:rFonts w:ascii="Times New Roman" w:hAnsi="Times New Roman" w:cs="Times New Roman"/>
          <w:sz w:val="28"/>
          <w:szCs w:val="28"/>
        </w:rPr>
        <w:t>Поголовье коров молочных пород в России практически не растёт, о</w:t>
      </w:r>
      <w:r w:rsidRPr="006A4899">
        <w:rPr>
          <w:rFonts w:ascii="Times New Roman" w:hAnsi="Times New Roman" w:cs="Times New Roman"/>
          <w:sz w:val="28"/>
          <w:szCs w:val="28"/>
        </w:rPr>
        <w:t>д</w:t>
      </w:r>
      <w:r w:rsidRPr="006A4899">
        <w:rPr>
          <w:rFonts w:ascii="Times New Roman" w:hAnsi="Times New Roman" w:cs="Times New Roman"/>
          <w:sz w:val="28"/>
          <w:szCs w:val="28"/>
        </w:rPr>
        <w:t>нако при этом за последние 20 лет резко выросли удои молока, так как п</w:t>
      </w:r>
      <w:r w:rsidRPr="006A4899">
        <w:rPr>
          <w:rFonts w:ascii="Times New Roman" w:hAnsi="Times New Roman" w:cs="Times New Roman"/>
          <w:sz w:val="28"/>
          <w:szCs w:val="28"/>
        </w:rPr>
        <w:t>о</w:t>
      </w:r>
      <w:r w:rsidRPr="006A4899">
        <w:rPr>
          <w:rFonts w:ascii="Times New Roman" w:hAnsi="Times New Roman" w:cs="Times New Roman"/>
          <w:sz w:val="28"/>
          <w:szCs w:val="28"/>
        </w:rPr>
        <w:t>явилась возможность импортировать высокопроизводительных животных из Голландии и иных стран. Есть куда расти, учитывая, что в России макс</w:t>
      </w:r>
      <w:r w:rsidRPr="006A4899">
        <w:rPr>
          <w:rFonts w:ascii="Times New Roman" w:hAnsi="Times New Roman" w:cs="Times New Roman"/>
          <w:sz w:val="28"/>
          <w:szCs w:val="28"/>
        </w:rPr>
        <w:t>и</w:t>
      </w:r>
      <w:r w:rsidRPr="006A4899">
        <w:rPr>
          <w:rFonts w:ascii="Times New Roman" w:hAnsi="Times New Roman" w:cs="Times New Roman"/>
          <w:sz w:val="28"/>
          <w:szCs w:val="28"/>
        </w:rPr>
        <w:lastRenderedPageBreak/>
        <w:t xml:space="preserve">мальные надои в зависимости от породы и кормов 3 800 — 8 000 кг/год, в Израиле же </w:t>
      </w:r>
      <w:r>
        <w:rPr>
          <w:rFonts w:ascii="Times New Roman" w:hAnsi="Times New Roman" w:cs="Times New Roman"/>
          <w:sz w:val="28"/>
          <w:szCs w:val="28"/>
        </w:rPr>
        <w:t>–</w:t>
      </w:r>
      <w:r w:rsidRPr="006A4899">
        <w:rPr>
          <w:rFonts w:ascii="Times New Roman" w:hAnsi="Times New Roman" w:cs="Times New Roman"/>
          <w:sz w:val="28"/>
          <w:szCs w:val="28"/>
        </w:rPr>
        <w:t xml:space="preserve"> 11 700 кг/год.</w:t>
      </w:r>
    </w:p>
    <w:p w:rsidR="00072F37" w:rsidRPr="000C0045" w:rsidRDefault="00072F37" w:rsidP="00D157CF">
      <w:pPr>
        <w:spacing w:line="360" w:lineRule="auto"/>
        <w:ind w:firstLine="709"/>
        <w:contextualSpacing/>
        <w:jc w:val="both"/>
        <w:rPr>
          <w:rFonts w:ascii="Times New Roman" w:hAnsi="Times New Roman" w:cs="Times New Roman"/>
          <w:sz w:val="28"/>
          <w:szCs w:val="28"/>
        </w:rPr>
      </w:pPr>
      <w:r w:rsidRPr="006A4899">
        <w:rPr>
          <w:rFonts w:ascii="Times New Roman" w:hAnsi="Times New Roman" w:cs="Times New Roman"/>
          <w:sz w:val="28"/>
          <w:szCs w:val="28"/>
        </w:rPr>
        <w:t>Производство сырого молока в России составляет около 30</w:t>
      </w:r>
      <w:r w:rsidR="003A1765">
        <w:rPr>
          <w:rFonts w:ascii="Times New Roman" w:hAnsi="Times New Roman" w:cs="Times New Roman"/>
          <w:sz w:val="28"/>
          <w:szCs w:val="28"/>
        </w:rPr>
        <w:t>,3</w:t>
      </w:r>
      <w:r w:rsidRPr="006A4899">
        <w:rPr>
          <w:rFonts w:ascii="Times New Roman" w:hAnsi="Times New Roman" w:cs="Times New Roman"/>
          <w:sz w:val="28"/>
          <w:szCs w:val="28"/>
        </w:rPr>
        <w:t xml:space="preserve"> млн тонн (в 1990 г. 55,7 млн т.) и вот уже несколько лет держ</w:t>
      </w:r>
      <w:r>
        <w:rPr>
          <w:rFonts w:ascii="Times New Roman" w:hAnsi="Times New Roman" w:cs="Times New Roman"/>
          <w:sz w:val="28"/>
          <w:szCs w:val="28"/>
        </w:rPr>
        <w:t xml:space="preserve">ится примерно на одном уровне – </w:t>
      </w:r>
      <w:r w:rsidRPr="006A4899">
        <w:rPr>
          <w:rFonts w:ascii="Times New Roman" w:hAnsi="Times New Roman" w:cs="Times New Roman"/>
          <w:sz w:val="28"/>
          <w:szCs w:val="28"/>
        </w:rPr>
        <w:t>равно как и пр</w:t>
      </w:r>
      <w:r>
        <w:rPr>
          <w:rFonts w:ascii="Times New Roman" w:hAnsi="Times New Roman" w:cs="Times New Roman"/>
          <w:sz w:val="28"/>
          <w:szCs w:val="28"/>
        </w:rPr>
        <w:t>оизводство молокопродуктов.</w:t>
      </w:r>
      <w:r w:rsidRPr="006A4899">
        <w:rPr>
          <w:rFonts w:ascii="Times New Roman" w:hAnsi="Times New Roman" w:cs="Times New Roman"/>
          <w:sz w:val="28"/>
          <w:szCs w:val="28"/>
        </w:rPr>
        <w:t xml:space="preserve"> Россия занимает </w:t>
      </w:r>
      <w:r>
        <w:rPr>
          <w:rFonts w:ascii="Times New Roman" w:hAnsi="Times New Roman" w:cs="Times New Roman"/>
          <w:sz w:val="28"/>
          <w:szCs w:val="28"/>
        </w:rPr>
        <w:t>6</w:t>
      </w:r>
      <w:r w:rsidRPr="006A4899">
        <w:rPr>
          <w:rFonts w:ascii="Times New Roman" w:hAnsi="Times New Roman" w:cs="Times New Roman"/>
          <w:sz w:val="28"/>
          <w:szCs w:val="28"/>
        </w:rPr>
        <w:t>-е место в мир</w:t>
      </w:r>
      <w:r>
        <w:rPr>
          <w:rFonts w:ascii="Times New Roman" w:hAnsi="Times New Roman" w:cs="Times New Roman"/>
          <w:sz w:val="28"/>
          <w:szCs w:val="28"/>
        </w:rPr>
        <w:t>е</w:t>
      </w:r>
      <w:r w:rsidRPr="006A4899">
        <w:rPr>
          <w:rFonts w:ascii="Times New Roman" w:hAnsi="Times New Roman" w:cs="Times New Roman"/>
          <w:sz w:val="28"/>
          <w:szCs w:val="28"/>
        </w:rPr>
        <w:t xml:space="preserve"> по производству коровьего мол</w:t>
      </w:r>
      <w:r>
        <w:rPr>
          <w:rFonts w:ascii="Times New Roman" w:hAnsi="Times New Roman" w:cs="Times New Roman"/>
          <w:sz w:val="28"/>
          <w:szCs w:val="28"/>
        </w:rPr>
        <w:t>ока (по состоянию на 2016 год), 1-е место – США(91,3млн. тонн), 2-место – Индия(60,6 млн. тонн), 3 место – Китай(35,7 млн. тонн), 4 место – Бразилия (34,3 млн. тонн), 5 место – Герм</w:t>
      </w:r>
      <w:r>
        <w:rPr>
          <w:rFonts w:ascii="Times New Roman" w:hAnsi="Times New Roman" w:cs="Times New Roman"/>
          <w:sz w:val="28"/>
          <w:szCs w:val="28"/>
        </w:rPr>
        <w:t>а</w:t>
      </w:r>
      <w:r>
        <w:rPr>
          <w:rFonts w:ascii="Times New Roman" w:hAnsi="Times New Roman" w:cs="Times New Roman"/>
          <w:sz w:val="28"/>
          <w:szCs w:val="28"/>
        </w:rPr>
        <w:t xml:space="preserve">ния (31,1 млн. тонн). </w:t>
      </w:r>
      <w:r w:rsidR="00571FE0" w:rsidRPr="000C0045">
        <w:rPr>
          <w:rFonts w:ascii="Times New Roman" w:hAnsi="Times New Roman" w:cs="Times New Roman"/>
          <w:sz w:val="28"/>
          <w:szCs w:val="28"/>
        </w:rPr>
        <w:t>[27]</w:t>
      </w:r>
    </w:p>
    <w:p w:rsidR="00072F37" w:rsidRPr="000C0045" w:rsidRDefault="00072F37" w:rsidP="00072F37">
      <w:pPr>
        <w:spacing w:line="360" w:lineRule="auto"/>
        <w:ind w:firstLine="709"/>
        <w:contextualSpacing/>
        <w:jc w:val="both"/>
        <w:rPr>
          <w:rFonts w:ascii="Times New Roman" w:hAnsi="Times New Roman" w:cs="Times New Roman"/>
          <w:sz w:val="28"/>
          <w:szCs w:val="28"/>
        </w:rPr>
      </w:pPr>
      <w:r w:rsidRPr="006A4899">
        <w:rPr>
          <w:rFonts w:ascii="Times New Roman" w:hAnsi="Times New Roman" w:cs="Times New Roman"/>
          <w:sz w:val="28"/>
          <w:szCs w:val="28"/>
        </w:rPr>
        <w:t>При этом в 201</w:t>
      </w:r>
      <w:r w:rsidR="00D157CF">
        <w:rPr>
          <w:rFonts w:ascii="Times New Roman" w:hAnsi="Times New Roman" w:cs="Times New Roman"/>
          <w:sz w:val="28"/>
          <w:szCs w:val="28"/>
        </w:rPr>
        <w:t>5</w:t>
      </w:r>
      <w:r w:rsidRPr="006A4899">
        <w:rPr>
          <w:rFonts w:ascii="Times New Roman" w:hAnsi="Times New Roman" w:cs="Times New Roman"/>
          <w:sz w:val="28"/>
          <w:szCs w:val="28"/>
        </w:rPr>
        <w:t xml:space="preserve"> году в Россию было импортировано 8,52 млн тонн м</w:t>
      </w:r>
      <w:r w:rsidRPr="006A4899">
        <w:rPr>
          <w:rFonts w:ascii="Times New Roman" w:hAnsi="Times New Roman" w:cs="Times New Roman"/>
          <w:sz w:val="28"/>
          <w:szCs w:val="28"/>
        </w:rPr>
        <w:t>о</w:t>
      </w:r>
      <w:r>
        <w:rPr>
          <w:rFonts w:ascii="Times New Roman" w:hAnsi="Times New Roman" w:cs="Times New Roman"/>
          <w:sz w:val="28"/>
          <w:szCs w:val="28"/>
        </w:rPr>
        <w:t xml:space="preserve">лока и молокопродуктов – </w:t>
      </w:r>
      <w:r w:rsidRPr="006A4899">
        <w:rPr>
          <w:rFonts w:ascii="Times New Roman" w:hAnsi="Times New Roman" w:cs="Times New Roman"/>
          <w:sz w:val="28"/>
          <w:szCs w:val="28"/>
        </w:rPr>
        <w:t xml:space="preserve">при собственном </w:t>
      </w:r>
      <w:r>
        <w:rPr>
          <w:rFonts w:ascii="Times New Roman" w:hAnsi="Times New Roman" w:cs="Times New Roman"/>
          <w:sz w:val="28"/>
          <w:szCs w:val="28"/>
        </w:rPr>
        <w:t>производстве в 31,</w:t>
      </w:r>
      <w:r w:rsidR="00D157CF">
        <w:rPr>
          <w:rFonts w:ascii="Times New Roman" w:hAnsi="Times New Roman" w:cs="Times New Roman"/>
          <w:sz w:val="28"/>
          <w:szCs w:val="28"/>
        </w:rPr>
        <w:t>0</w:t>
      </w:r>
      <w:r>
        <w:rPr>
          <w:rFonts w:ascii="Times New Roman" w:hAnsi="Times New Roman" w:cs="Times New Roman"/>
          <w:sz w:val="28"/>
          <w:szCs w:val="28"/>
        </w:rPr>
        <w:t xml:space="preserve">2 млн тонн. </w:t>
      </w:r>
      <w:r w:rsidRPr="006A4899">
        <w:rPr>
          <w:rFonts w:ascii="Times New Roman" w:hAnsi="Times New Roman" w:cs="Times New Roman"/>
          <w:sz w:val="28"/>
          <w:szCs w:val="28"/>
        </w:rPr>
        <w:t>Таким образом, уровень собственного производства молока составляет около 80 %, что меньше целевых 90 % по Доктрине продовольственной безопасн</w:t>
      </w:r>
      <w:r w:rsidRPr="006A4899">
        <w:rPr>
          <w:rFonts w:ascii="Times New Roman" w:hAnsi="Times New Roman" w:cs="Times New Roman"/>
          <w:sz w:val="28"/>
          <w:szCs w:val="28"/>
        </w:rPr>
        <w:t>о</w:t>
      </w:r>
      <w:r w:rsidRPr="006A4899">
        <w:rPr>
          <w:rFonts w:ascii="Times New Roman" w:hAnsi="Times New Roman" w:cs="Times New Roman"/>
          <w:sz w:val="28"/>
          <w:szCs w:val="28"/>
        </w:rPr>
        <w:t>сти. Однако большая часть импорта идёт из союзной нам Белоруссии</w:t>
      </w:r>
      <w:r>
        <w:rPr>
          <w:rFonts w:ascii="Times New Roman" w:hAnsi="Times New Roman" w:cs="Times New Roman"/>
          <w:sz w:val="28"/>
          <w:szCs w:val="28"/>
        </w:rPr>
        <w:t>.</w:t>
      </w:r>
      <w:r w:rsidR="00571FE0" w:rsidRPr="000C0045">
        <w:rPr>
          <w:rFonts w:ascii="Times New Roman" w:hAnsi="Times New Roman" w:cs="Times New Roman"/>
          <w:sz w:val="28"/>
          <w:szCs w:val="28"/>
        </w:rPr>
        <w:t>[30]</w:t>
      </w:r>
    </w:p>
    <w:p w:rsidR="00D157CF" w:rsidRPr="00143588" w:rsidRDefault="00072F37" w:rsidP="00072F37">
      <w:pPr>
        <w:spacing w:line="360" w:lineRule="auto"/>
        <w:ind w:firstLine="709"/>
        <w:contextualSpacing/>
        <w:jc w:val="both"/>
        <w:rPr>
          <w:rFonts w:ascii="Times New Roman" w:hAnsi="Times New Roman" w:cs="Times New Roman"/>
          <w:sz w:val="28"/>
          <w:szCs w:val="28"/>
        </w:rPr>
      </w:pPr>
      <w:r w:rsidRPr="006A4899">
        <w:rPr>
          <w:rFonts w:ascii="Times New Roman" w:hAnsi="Times New Roman" w:cs="Times New Roman"/>
          <w:sz w:val="28"/>
          <w:szCs w:val="28"/>
        </w:rPr>
        <w:t>Молочная отрасль России сегодня находится в непростом положении. Сложившиеся в конце 2014 года и укрепившиеся в 2015 году эко</w:t>
      </w:r>
      <w:r>
        <w:rPr>
          <w:rFonts w:ascii="Times New Roman" w:hAnsi="Times New Roman" w:cs="Times New Roman"/>
          <w:sz w:val="28"/>
          <w:szCs w:val="28"/>
        </w:rPr>
        <w:t xml:space="preserve">номические и </w:t>
      </w:r>
      <w:r w:rsidRPr="006A4899">
        <w:rPr>
          <w:rFonts w:ascii="Times New Roman" w:hAnsi="Times New Roman" w:cs="Times New Roman"/>
          <w:sz w:val="28"/>
          <w:szCs w:val="28"/>
        </w:rPr>
        <w:t>внешнеполитические условия, в которых рабо</w:t>
      </w:r>
      <w:r>
        <w:rPr>
          <w:rFonts w:ascii="Times New Roman" w:hAnsi="Times New Roman" w:cs="Times New Roman"/>
          <w:sz w:val="28"/>
          <w:szCs w:val="28"/>
        </w:rPr>
        <w:t xml:space="preserve">тают участники молочного рынка, приводят </w:t>
      </w:r>
      <w:r w:rsidRPr="006A4899">
        <w:rPr>
          <w:rFonts w:ascii="Times New Roman" w:hAnsi="Times New Roman" w:cs="Times New Roman"/>
          <w:sz w:val="28"/>
          <w:szCs w:val="28"/>
        </w:rPr>
        <w:t>к ускоренному развитию негативных для молочной отрасли тенденций. Девальвация национальной валюты привела к удорожанию пр</w:t>
      </w:r>
      <w:r w:rsidRPr="006A4899">
        <w:rPr>
          <w:rFonts w:ascii="Times New Roman" w:hAnsi="Times New Roman" w:cs="Times New Roman"/>
          <w:sz w:val="28"/>
          <w:szCs w:val="28"/>
        </w:rPr>
        <w:t>и</w:t>
      </w:r>
      <w:r w:rsidRPr="006A4899">
        <w:rPr>
          <w:rFonts w:ascii="Times New Roman" w:hAnsi="Times New Roman" w:cs="Times New Roman"/>
          <w:sz w:val="28"/>
          <w:szCs w:val="28"/>
        </w:rPr>
        <w:t>влекаемых кредитных ресурсов, заморозке инвестиционных проектов, пов</w:t>
      </w:r>
      <w:r w:rsidRPr="006A4899">
        <w:rPr>
          <w:rFonts w:ascii="Times New Roman" w:hAnsi="Times New Roman" w:cs="Times New Roman"/>
          <w:sz w:val="28"/>
          <w:szCs w:val="28"/>
        </w:rPr>
        <w:t>ы</w:t>
      </w:r>
      <w:r w:rsidRPr="006A4899">
        <w:rPr>
          <w:rFonts w:ascii="Times New Roman" w:hAnsi="Times New Roman" w:cs="Times New Roman"/>
          <w:sz w:val="28"/>
          <w:szCs w:val="28"/>
        </w:rPr>
        <w:t>шению себестоимости, снижению доходности производителей и перерабо</w:t>
      </w:r>
      <w:r w:rsidRPr="006A4899">
        <w:rPr>
          <w:rFonts w:ascii="Times New Roman" w:hAnsi="Times New Roman" w:cs="Times New Roman"/>
          <w:sz w:val="28"/>
          <w:szCs w:val="28"/>
        </w:rPr>
        <w:t>т</w:t>
      </w:r>
      <w:r w:rsidRPr="006A4899">
        <w:rPr>
          <w:rFonts w:ascii="Times New Roman" w:hAnsi="Times New Roman" w:cs="Times New Roman"/>
          <w:sz w:val="28"/>
          <w:szCs w:val="28"/>
        </w:rPr>
        <w:t>чиков молока. Участники молочной отрасли, начав в 2014 году процесс во</w:t>
      </w:r>
      <w:r w:rsidRPr="006A4899">
        <w:rPr>
          <w:rFonts w:ascii="Times New Roman" w:hAnsi="Times New Roman" w:cs="Times New Roman"/>
          <w:sz w:val="28"/>
          <w:szCs w:val="28"/>
        </w:rPr>
        <w:t>с</w:t>
      </w:r>
      <w:r w:rsidRPr="006A4899">
        <w:rPr>
          <w:rFonts w:ascii="Times New Roman" w:hAnsi="Times New Roman" w:cs="Times New Roman"/>
          <w:sz w:val="28"/>
          <w:szCs w:val="28"/>
        </w:rPr>
        <w:t>становления эффективности производства после многолетней стагнации (в чем немаловажную роль сыграло изменение механизмов государственной поддержки) оказались не готовы к подобному развитию экономической сит</w:t>
      </w:r>
      <w:r w:rsidRPr="006A4899">
        <w:rPr>
          <w:rFonts w:ascii="Times New Roman" w:hAnsi="Times New Roman" w:cs="Times New Roman"/>
          <w:sz w:val="28"/>
          <w:szCs w:val="28"/>
        </w:rPr>
        <w:t>у</w:t>
      </w:r>
      <w:r w:rsidRPr="006A4899">
        <w:rPr>
          <w:rFonts w:ascii="Times New Roman" w:hAnsi="Times New Roman" w:cs="Times New Roman"/>
          <w:sz w:val="28"/>
          <w:szCs w:val="28"/>
        </w:rPr>
        <w:t>ации, в результате чего были вынужденными сокращать затраты, что, ест</w:t>
      </w:r>
      <w:r w:rsidRPr="006A4899">
        <w:rPr>
          <w:rFonts w:ascii="Times New Roman" w:hAnsi="Times New Roman" w:cs="Times New Roman"/>
          <w:sz w:val="28"/>
          <w:szCs w:val="28"/>
        </w:rPr>
        <w:t>е</w:t>
      </w:r>
      <w:r w:rsidRPr="006A4899">
        <w:rPr>
          <w:rFonts w:ascii="Times New Roman" w:hAnsi="Times New Roman" w:cs="Times New Roman"/>
          <w:sz w:val="28"/>
          <w:szCs w:val="28"/>
        </w:rPr>
        <w:t>ственно, отразилось на производственных показателях отрасли в целом. С</w:t>
      </w:r>
      <w:r w:rsidRPr="006A4899">
        <w:rPr>
          <w:rFonts w:ascii="Times New Roman" w:hAnsi="Times New Roman" w:cs="Times New Roman"/>
          <w:sz w:val="28"/>
          <w:szCs w:val="28"/>
        </w:rPr>
        <w:t>о</w:t>
      </w:r>
      <w:r w:rsidRPr="006A4899">
        <w:rPr>
          <w:rFonts w:ascii="Times New Roman" w:hAnsi="Times New Roman" w:cs="Times New Roman"/>
          <w:sz w:val="28"/>
          <w:szCs w:val="28"/>
        </w:rPr>
        <w:t xml:space="preserve">кращение поголовья коров стало причиной снижения объемов производства, </w:t>
      </w:r>
      <w:r w:rsidRPr="006A4899">
        <w:rPr>
          <w:rFonts w:ascii="Times New Roman" w:hAnsi="Times New Roman" w:cs="Times New Roman"/>
          <w:sz w:val="28"/>
          <w:szCs w:val="28"/>
        </w:rPr>
        <w:lastRenderedPageBreak/>
        <w:t>а экономия на кормах и условиях содержания (особенно в холодное время года) будет способствовать снижению п</w:t>
      </w:r>
      <w:r w:rsidR="00D157CF">
        <w:rPr>
          <w:rFonts w:ascii="Times New Roman" w:hAnsi="Times New Roman" w:cs="Times New Roman"/>
          <w:sz w:val="28"/>
          <w:szCs w:val="28"/>
        </w:rPr>
        <w:t xml:space="preserve">родуктивности молочного стада. </w:t>
      </w:r>
      <w:r w:rsidR="00521227" w:rsidRPr="00521227">
        <w:rPr>
          <w:rFonts w:ascii="Times New Roman" w:hAnsi="Times New Roman" w:cs="Times New Roman"/>
          <w:sz w:val="28"/>
          <w:szCs w:val="28"/>
        </w:rPr>
        <w:t>[</w:t>
      </w:r>
      <w:r w:rsidR="00521227" w:rsidRPr="00143588">
        <w:rPr>
          <w:rFonts w:ascii="Times New Roman" w:hAnsi="Times New Roman" w:cs="Times New Roman"/>
          <w:sz w:val="28"/>
          <w:szCs w:val="28"/>
        </w:rPr>
        <w:t>]</w:t>
      </w:r>
    </w:p>
    <w:p w:rsidR="00072F37" w:rsidRPr="00072F37" w:rsidRDefault="00072F37" w:rsidP="00072F37">
      <w:pPr>
        <w:spacing w:line="360" w:lineRule="auto"/>
        <w:ind w:firstLine="709"/>
        <w:contextualSpacing/>
        <w:jc w:val="both"/>
        <w:rPr>
          <w:rFonts w:ascii="Times New Roman" w:hAnsi="Times New Roman" w:cs="Times New Roman"/>
          <w:sz w:val="28"/>
          <w:szCs w:val="28"/>
        </w:rPr>
      </w:pPr>
      <w:r w:rsidRPr="006A4899">
        <w:rPr>
          <w:rFonts w:ascii="Times New Roman" w:hAnsi="Times New Roman" w:cs="Times New Roman"/>
          <w:sz w:val="28"/>
          <w:szCs w:val="28"/>
        </w:rPr>
        <w:t xml:space="preserve">По итогам </w:t>
      </w:r>
      <w:r>
        <w:rPr>
          <w:rFonts w:ascii="Times New Roman" w:hAnsi="Times New Roman" w:cs="Times New Roman"/>
          <w:sz w:val="28"/>
          <w:szCs w:val="28"/>
        </w:rPr>
        <w:t>2015</w:t>
      </w:r>
      <w:r w:rsidRPr="006A4899">
        <w:rPr>
          <w:rFonts w:ascii="Times New Roman" w:hAnsi="Times New Roman" w:cs="Times New Roman"/>
          <w:sz w:val="28"/>
          <w:szCs w:val="28"/>
        </w:rPr>
        <w:t xml:space="preserve"> года объем производства сырого молока снизился на 0,3% в сравнении с аналогичным периодом </w:t>
      </w:r>
      <w:r>
        <w:rPr>
          <w:rFonts w:ascii="Times New Roman" w:hAnsi="Times New Roman" w:cs="Times New Roman"/>
          <w:sz w:val="28"/>
          <w:szCs w:val="28"/>
        </w:rPr>
        <w:t>2014</w:t>
      </w:r>
      <w:r w:rsidRPr="006A4899">
        <w:rPr>
          <w:rFonts w:ascii="Times New Roman" w:hAnsi="Times New Roman" w:cs="Times New Roman"/>
          <w:sz w:val="28"/>
          <w:szCs w:val="28"/>
        </w:rPr>
        <w:t xml:space="preserve"> го</w:t>
      </w:r>
      <w:r>
        <w:rPr>
          <w:rFonts w:ascii="Times New Roman" w:hAnsi="Times New Roman" w:cs="Times New Roman"/>
          <w:sz w:val="28"/>
          <w:szCs w:val="28"/>
        </w:rPr>
        <w:t>да и составил 24 172,9 тыс. т</w:t>
      </w:r>
      <w:r w:rsidR="00D157CF">
        <w:rPr>
          <w:rFonts w:ascii="Times New Roman" w:hAnsi="Times New Roman" w:cs="Times New Roman"/>
          <w:sz w:val="28"/>
          <w:szCs w:val="28"/>
        </w:rPr>
        <w:t>онн</w:t>
      </w:r>
      <w:r>
        <w:rPr>
          <w:rFonts w:ascii="Times New Roman" w:hAnsi="Times New Roman" w:cs="Times New Roman"/>
          <w:sz w:val="28"/>
          <w:szCs w:val="28"/>
        </w:rPr>
        <w:t xml:space="preserve">. </w:t>
      </w:r>
      <w:r w:rsidRPr="006A4899">
        <w:rPr>
          <w:rFonts w:ascii="Times New Roman" w:hAnsi="Times New Roman" w:cs="Times New Roman"/>
          <w:sz w:val="28"/>
          <w:szCs w:val="28"/>
        </w:rPr>
        <w:t>В сельскохозяйственных организациях произведено 11331,5 тыс. т сырого молока (или 46,9% от общего объема), в крестьянских (фермерских) хозяйствах – 1 561,6 тыс. т (6,5%), в хозяйствах населения – 11 279,8 тыс. т (46,7%). При этом увеличение производства в сель</w:t>
      </w:r>
      <w:r>
        <w:rPr>
          <w:rFonts w:ascii="Times New Roman" w:hAnsi="Times New Roman" w:cs="Times New Roman"/>
          <w:sz w:val="28"/>
          <w:szCs w:val="28"/>
        </w:rPr>
        <w:t>ско</w:t>
      </w:r>
      <w:r w:rsidRPr="006A4899">
        <w:rPr>
          <w:rFonts w:ascii="Times New Roman" w:hAnsi="Times New Roman" w:cs="Times New Roman"/>
          <w:sz w:val="28"/>
          <w:szCs w:val="28"/>
        </w:rPr>
        <w:t>хоз</w:t>
      </w:r>
      <w:r>
        <w:rPr>
          <w:rFonts w:ascii="Times New Roman" w:hAnsi="Times New Roman" w:cs="Times New Roman"/>
          <w:sz w:val="28"/>
          <w:szCs w:val="28"/>
        </w:rPr>
        <w:t xml:space="preserve">яйственных </w:t>
      </w:r>
      <w:r w:rsidRPr="006A4899">
        <w:rPr>
          <w:rFonts w:ascii="Times New Roman" w:hAnsi="Times New Roman" w:cs="Times New Roman"/>
          <w:sz w:val="28"/>
          <w:szCs w:val="28"/>
        </w:rPr>
        <w:t>орган</w:t>
      </w:r>
      <w:r w:rsidRPr="006A4899">
        <w:rPr>
          <w:rFonts w:ascii="Times New Roman" w:hAnsi="Times New Roman" w:cs="Times New Roman"/>
          <w:sz w:val="28"/>
          <w:szCs w:val="28"/>
        </w:rPr>
        <w:t>и</w:t>
      </w:r>
      <w:r w:rsidRPr="006A4899">
        <w:rPr>
          <w:rFonts w:ascii="Times New Roman" w:hAnsi="Times New Roman" w:cs="Times New Roman"/>
          <w:sz w:val="28"/>
          <w:szCs w:val="28"/>
        </w:rPr>
        <w:t>зациях и крестьянских (фермерских) хозяйствах на 2,4% нивелировалось с</w:t>
      </w:r>
      <w:r w:rsidRPr="006A4899">
        <w:rPr>
          <w:rFonts w:ascii="Times New Roman" w:hAnsi="Times New Roman" w:cs="Times New Roman"/>
          <w:sz w:val="28"/>
          <w:szCs w:val="28"/>
        </w:rPr>
        <w:t>о</w:t>
      </w:r>
      <w:r w:rsidRPr="006A4899">
        <w:rPr>
          <w:rFonts w:ascii="Times New Roman" w:hAnsi="Times New Roman" w:cs="Times New Roman"/>
          <w:sz w:val="28"/>
          <w:szCs w:val="28"/>
        </w:rPr>
        <w:t xml:space="preserve">кращением производства в хозяйствах населения на 3,3%, в результате чего общий объем производства снизился. Вместе </w:t>
      </w:r>
      <w:r w:rsidR="00D157CF">
        <w:rPr>
          <w:rFonts w:ascii="Times New Roman" w:hAnsi="Times New Roman" w:cs="Times New Roman"/>
          <w:sz w:val="28"/>
          <w:szCs w:val="28"/>
        </w:rPr>
        <w:t>с</w:t>
      </w:r>
      <w:r w:rsidRPr="006A4899">
        <w:rPr>
          <w:rFonts w:ascii="Times New Roman" w:hAnsi="Times New Roman" w:cs="Times New Roman"/>
          <w:sz w:val="28"/>
          <w:szCs w:val="28"/>
        </w:rPr>
        <w:t xml:space="preserve"> тем, октябрьские объемы производства сырого молока</w:t>
      </w:r>
      <w:r>
        <w:rPr>
          <w:rFonts w:ascii="Times New Roman" w:hAnsi="Times New Roman" w:cs="Times New Roman"/>
          <w:sz w:val="28"/>
          <w:szCs w:val="28"/>
        </w:rPr>
        <w:t xml:space="preserve"> 2015 года</w:t>
      </w:r>
      <w:r w:rsidRPr="006A4899">
        <w:rPr>
          <w:rFonts w:ascii="Times New Roman" w:hAnsi="Times New Roman" w:cs="Times New Roman"/>
          <w:sz w:val="28"/>
          <w:szCs w:val="28"/>
        </w:rPr>
        <w:t xml:space="preserve"> всеми категориями хозяйств оказ</w:t>
      </w:r>
      <w:r w:rsidRPr="006A4899">
        <w:rPr>
          <w:rFonts w:ascii="Times New Roman" w:hAnsi="Times New Roman" w:cs="Times New Roman"/>
          <w:sz w:val="28"/>
          <w:szCs w:val="28"/>
        </w:rPr>
        <w:t>а</w:t>
      </w:r>
      <w:r w:rsidRPr="006A4899">
        <w:rPr>
          <w:rFonts w:ascii="Times New Roman" w:hAnsi="Times New Roman" w:cs="Times New Roman"/>
          <w:sz w:val="28"/>
          <w:szCs w:val="28"/>
        </w:rPr>
        <w:t xml:space="preserve">лись выше соответствующих </w:t>
      </w:r>
      <w:r>
        <w:rPr>
          <w:rFonts w:ascii="Times New Roman" w:hAnsi="Times New Roman" w:cs="Times New Roman"/>
          <w:sz w:val="28"/>
          <w:szCs w:val="28"/>
        </w:rPr>
        <w:t>норм 2014 года</w:t>
      </w:r>
      <w:r w:rsidRPr="006A4899">
        <w:rPr>
          <w:rFonts w:ascii="Times New Roman" w:hAnsi="Times New Roman" w:cs="Times New Roman"/>
          <w:sz w:val="28"/>
          <w:szCs w:val="28"/>
        </w:rPr>
        <w:t xml:space="preserve"> на 0,6% (2 380 тыс. т против 2 366 тыс. т). Но по итогам </w:t>
      </w:r>
      <w:r>
        <w:rPr>
          <w:rFonts w:ascii="Times New Roman" w:hAnsi="Times New Roman" w:cs="Times New Roman"/>
          <w:sz w:val="28"/>
          <w:szCs w:val="28"/>
        </w:rPr>
        <w:t>2015 года</w:t>
      </w:r>
      <w:r w:rsidRPr="006A4899">
        <w:rPr>
          <w:rFonts w:ascii="Times New Roman" w:hAnsi="Times New Roman" w:cs="Times New Roman"/>
          <w:sz w:val="28"/>
          <w:szCs w:val="28"/>
        </w:rPr>
        <w:t xml:space="preserve"> объемы производства все еще остаются ниже соответствую</w:t>
      </w:r>
      <w:r>
        <w:rPr>
          <w:rFonts w:ascii="Times New Roman" w:hAnsi="Times New Roman" w:cs="Times New Roman"/>
          <w:sz w:val="28"/>
          <w:szCs w:val="28"/>
        </w:rPr>
        <w:t xml:space="preserve">щих объемов 2014 года на </w:t>
      </w:r>
      <w:r w:rsidRPr="006A4899">
        <w:rPr>
          <w:rFonts w:ascii="Times New Roman" w:hAnsi="Times New Roman" w:cs="Times New Roman"/>
          <w:sz w:val="28"/>
          <w:szCs w:val="28"/>
        </w:rPr>
        <w:t>0,1% (26 553</w:t>
      </w:r>
      <w:r>
        <w:rPr>
          <w:rFonts w:ascii="Times New Roman" w:hAnsi="Times New Roman" w:cs="Times New Roman"/>
          <w:sz w:val="28"/>
          <w:szCs w:val="28"/>
        </w:rPr>
        <w:t xml:space="preserve"> тыс. т против 26 577 тыс. т). </w:t>
      </w:r>
      <w:r w:rsidR="00571FE0">
        <w:rPr>
          <w:rFonts w:ascii="Times New Roman" w:hAnsi="Times New Roman" w:cs="Times New Roman"/>
          <w:sz w:val="28"/>
          <w:szCs w:val="28"/>
        </w:rPr>
        <w:t>[</w:t>
      </w:r>
      <w:r w:rsidR="00571FE0" w:rsidRPr="000C0045">
        <w:rPr>
          <w:rFonts w:ascii="Times New Roman" w:hAnsi="Times New Roman" w:cs="Times New Roman"/>
          <w:sz w:val="28"/>
          <w:szCs w:val="28"/>
        </w:rPr>
        <w:t>29</w:t>
      </w:r>
      <w:r w:rsidRPr="00072F37">
        <w:rPr>
          <w:rFonts w:ascii="Times New Roman" w:hAnsi="Times New Roman" w:cs="Times New Roman"/>
          <w:sz w:val="28"/>
          <w:szCs w:val="28"/>
        </w:rPr>
        <w:t>]</w:t>
      </w:r>
    </w:p>
    <w:p w:rsidR="00072F37" w:rsidRPr="00571FE0" w:rsidRDefault="00072F37" w:rsidP="00072F3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региональном разрезе </w:t>
      </w:r>
      <w:r w:rsidR="003A1765">
        <w:rPr>
          <w:rFonts w:ascii="Times New Roman" w:hAnsi="Times New Roman" w:cs="Times New Roman"/>
          <w:sz w:val="28"/>
          <w:szCs w:val="28"/>
        </w:rPr>
        <w:t>наибольшее</w:t>
      </w:r>
      <w:r w:rsidR="00463DDE">
        <w:rPr>
          <w:rFonts w:ascii="Times New Roman" w:hAnsi="Times New Roman" w:cs="Times New Roman"/>
          <w:sz w:val="28"/>
          <w:szCs w:val="28"/>
        </w:rPr>
        <w:t xml:space="preserve"> снижение объемов производства </w:t>
      </w:r>
      <w:r w:rsidR="003A1765">
        <w:rPr>
          <w:rFonts w:ascii="Times New Roman" w:hAnsi="Times New Roman" w:cs="Times New Roman"/>
          <w:sz w:val="28"/>
          <w:szCs w:val="28"/>
        </w:rPr>
        <w:t xml:space="preserve">по </w:t>
      </w:r>
      <w:r w:rsidRPr="00882195">
        <w:rPr>
          <w:rFonts w:ascii="Times New Roman" w:hAnsi="Times New Roman" w:cs="Times New Roman"/>
          <w:sz w:val="28"/>
          <w:szCs w:val="28"/>
        </w:rPr>
        <w:t xml:space="preserve">итогам </w:t>
      </w:r>
      <w:r>
        <w:rPr>
          <w:rFonts w:ascii="Times New Roman" w:hAnsi="Times New Roman" w:cs="Times New Roman"/>
          <w:sz w:val="28"/>
          <w:szCs w:val="28"/>
        </w:rPr>
        <w:t xml:space="preserve">2015 года </w:t>
      </w:r>
      <w:r w:rsidRPr="00882195">
        <w:rPr>
          <w:rFonts w:ascii="Times New Roman" w:hAnsi="Times New Roman" w:cs="Times New Roman"/>
          <w:sz w:val="28"/>
          <w:szCs w:val="28"/>
        </w:rPr>
        <w:t>(в относительном выражении) произошло в Республике Крым (-20,4%, до 172,4 тыс. т), Еврейской АО (-17,8%, до 7,8 тыс. т), Курга</w:t>
      </w:r>
      <w:r w:rsidRPr="00882195">
        <w:rPr>
          <w:rFonts w:ascii="Times New Roman" w:hAnsi="Times New Roman" w:cs="Times New Roman"/>
          <w:sz w:val="28"/>
          <w:szCs w:val="28"/>
        </w:rPr>
        <w:t>н</w:t>
      </w:r>
      <w:r w:rsidRPr="00882195">
        <w:rPr>
          <w:rFonts w:ascii="Times New Roman" w:hAnsi="Times New Roman" w:cs="Times New Roman"/>
          <w:sz w:val="28"/>
          <w:szCs w:val="28"/>
        </w:rPr>
        <w:t>ской (-14,9%, до 219,0 тыс. т) и Ульяновской (-10,5%, до 167,6 тыс. т) обл</w:t>
      </w:r>
      <w:r w:rsidRPr="00882195">
        <w:rPr>
          <w:rFonts w:ascii="Times New Roman" w:hAnsi="Times New Roman" w:cs="Times New Roman"/>
          <w:sz w:val="28"/>
          <w:szCs w:val="28"/>
        </w:rPr>
        <w:t>а</w:t>
      </w:r>
      <w:r w:rsidRPr="00882195">
        <w:rPr>
          <w:rFonts w:ascii="Times New Roman" w:hAnsi="Times New Roman" w:cs="Times New Roman"/>
          <w:sz w:val="28"/>
          <w:szCs w:val="28"/>
        </w:rPr>
        <w:t>стях. Максимальный относительный прирост производства в хозяйствах всех категорий отмечен в Калужской области (+10,8%, до 193,3 тыс. т), Республ</w:t>
      </w:r>
      <w:r w:rsidRPr="00882195">
        <w:rPr>
          <w:rFonts w:ascii="Times New Roman" w:hAnsi="Times New Roman" w:cs="Times New Roman"/>
          <w:sz w:val="28"/>
          <w:szCs w:val="28"/>
        </w:rPr>
        <w:t>и</w:t>
      </w:r>
      <w:r>
        <w:rPr>
          <w:rFonts w:ascii="Times New Roman" w:hAnsi="Times New Roman" w:cs="Times New Roman"/>
          <w:sz w:val="28"/>
          <w:szCs w:val="28"/>
        </w:rPr>
        <w:t xml:space="preserve">ке Ингушетия (+10,5%, до 55,4 тыс. </w:t>
      </w:r>
      <w:r w:rsidRPr="00882195">
        <w:rPr>
          <w:rFonts w:ascii="Times New Roman" w:hAnsi="Times New Roman" w:cs="Times New Roman"/>
          <w:sz w:val="28"/>
          <w:szCs w:val="28"/>
        </w:rPr>
        <w:t xml:space="preserve">т) и Калининградской </w:t>
      </w:r>
      <w:r>
        <w:rPr>
          <w:rFonts w:ascii="Times New Roman" w:hAnsi="Times New Roman" w:cs="Times New Roman"/>
          <w:sz w:val="28"/>
          <w:szCs w:val="28"/>
        </w:rPr>
        <w:t xml:space="preserve">области  (+10,4%, до 136,0 тыс. т), а также в </w:t>
      </w:r>
      <w:r w:rsidRPr="00882195">
        <w:rPr>
          <w:rFonts w:ascii="Times New Roman" w:hAnsi="Times New Roman" w:cs="Times New Roman"/>
          <w:sz w:val="28"/>
          <w:szCs w:val="28"/>
        </w:rPr>
        <w:t>Кировской  (+6,8%, до 438,1 тыс. т),  Во</w:t>
      </w:r>
      <w:r w:rsidR="00D6415F">
        <w:rPr>
          <w:rFonts w:ascii="Times New Roman" w:hAnsi="Times New Roman" w:cs="Times New Roman"/>
          <w:sz w:val="28"/>
          <w:szCs w:val="28"/>
        </w:rPr>
        <w:t xml:space="preserve">логодской  (+6,6%, до 357,0 </w:t>
      </w:r>
      <w:r>
        <w:rPr>
          <w:rFonts w:ascii="Times New Roman" w:hAnsi="Times New Roman" w:cs="Times New Roman"/>
          <w:sz w:val="28"/>
          <w:szCs w:val="28"/>
        </w:rPr>
        <w:t xml:space="preserve">тыс. т), </w:t>
      </w:r>
      <w:r w:rsidRPr="00882195">
        <w:rPr>
          <w:rFonts w:ascii="Times New Roman" w:hAnsi="Times New Roman" w:cs="Times New Roman"/>
          <w:sz w:val="28"/>
          <w:szCs w:val="28"/>
        </w:rPr>
        <w:t>Тульской (+5,5%, до 143,2 тыс. т) областях, Примо</w:t>
      </w:r>
      <w:r w:rsidRPr="00882195">
        <w:rPr>
          <w:rFonts w:ascii="Times New Roman" w:hAnsi="Times New Roman" w:cs="Times New Roman"/>
          <w:sz w:val="28"/>
          <w:szCs w:val="28"/>
        </w:rPr>
        <w:t>р</w:t>
      </w:r>
      <w:r w:rsidRPr="00882195">
        <w:rPr>
          <w:rFonts w:ascii="Times New Roman" w:hAnsi="Times New Roman" w:cs="Times New Roman"/>
          <w:sz w:val="28"/>
          <w:szCs w:val="28"/>
        </w:rPr>
        <w:t>ском крае (+4,8%, до 99,7 тыс. т), Магаданской (+4,0%, до 4,5 тыс. т), Вор</w:t>
      </w:r>
      <w:r w:rsidRPr="00882195">
        <w:rPr>
          <w:rFonts w:ascii="Times New Roman" w:hAnsi="Times New Roman" w:cs="Times New Roman"/>
          <w:sz w:val="28"/>
          <w:szCs w:val="28"/>
        </w:rPr>
        <w:t>о</w:t>
      </w:r>
      <w:r w:rsidRPr="00882195">
        <w:rPr>
          <w:rFonts w:ascii="Times New Roman" w:hAnsi="Times New Roman" w:cs="Times New Roman"/>
          <w:sz w:val="28"/>
          <w:szCs w:val="28"/>
        </w:rPr>
        <w:t>нежской  (+3,9%, до 636,7 тыс. т) и Ленинградской  (+3,6%, до 441,1 тыс. т) областях.</w:t>
      </w:r>
      <w:r w:rsidR="00571FE0" w:rsidRPr="00571FE0">
        <w:rPr>
          <w:rFonts w:ascii="Times New Roman" w:hAnsi="Times New Roman" w:cs="Times New Roman"/>
          <w:sz w:val="28"/>
          <w:szCs w:val="28"/>
        </w:rPr>
        <w:t>[29]</w:t>
      </w:r>
    </w:p>
    <w:p w:rsidR="00D3232F" w:rsidRPr="00571FE0" w:rsidRDefault="00D3232F" w:rsidP="003A765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Доля Кировских предприятий на рынке</w:t>
      </w:r>
      <w:r w:rsidR="00012E08">
        <w:rPr>
          <w:rFonts w:ascii="Times New Roman" w:hAnsi="Times New Roman" w:cs="Times New Roman"/>
          <w:sz w:val="28"/>
          <w:szCs w:val="28"/>
        </w:rPr>
        <w:t xml:space="preserve"> молочной продукции</w:t>
      </w:r>
      <w:r>
        <w:rPr>
          <w:rFonts w:ascii="Times New Roman" w:hAnsi="Times New Roman" w:cs="Times New Roman"/>
          <w:sz w:val="28"/>
          <w:szCs w:val="28"/>
        </w:rPr>
        <w:t xml:space="preserve"> Росси</w:t>
      </w:r>
      <w:r>
        <w:rPr>
          <w:rFonts w:ascii="Times New Roman" w:hAnsi="Times New Roman" w:cs="Times New Roman"/>
          <w:sz w:val="28"/>
          <w:szCs w:val="28"/>
        </w:rPr>
        <w:t>й</w:t>
      </w:r>
      <w:r>
        <w:rPr>
          <w:rFonts w:ascii="Times New Roman" w:hAnsi="Times New Roman" w:cs="Times New Roman"/>
          <w:sz w:val="28"/>
          <w:szCs w:val="28"/>
        </w:rPr>
        <w:t>ской Федерации равняется 0,82%</w:t>
      </w:r>
      <w:r w:rsidR="00012E08">
        <w:rPr>
          <w:rFonts w:ascii="Times New Roman" w:hAnsi="Times New Roman" w:cs="Times New Roman"/>
          <w:sz w:val="28"/>
          <w:szCs w:val="28"/>
        </w:rPr>
        <w:t>. Наибольше долей на рынке молочных пр</w:t>
      </w:r>
      <w:r w:rsidR="00012E08">
        <w:rPr>
          <w:rFonts w:ascii="Times New Roman" w:hAnsi="Times New Roman" w:cs="Times New Roman"/>
          <w:sz w:val="28"/>
          <w:szCs w:val="28"/>
        </w:rPr>
        <w:t>о</w:t>
      </w:r>
      <w:r w:rsidR="00012E08">
        <w:rPr>
          <w:rFonts w:ascii="Times New Roman" w:hAnsi="Times New Roman" w:cs="Times New Roman"/>
          <w:sz w:val="28"/>
          <w:szCs w:val="28"/>
        </w:rPr>
        <w:t>дуктов в РФ обладают Московская об</w:t>
      </w:r>
      <w:r w:rsidR="00523FEE">
        <w:rPr>
          <w:rFonts w:ascii="Times New Roman" w:hAnsi="Times New Roman" w:cs="Times New Roman"/>
          <w:sz w:val="28"/>
          <w:szCs w:val="28"/>
        </w:rPr>
        <w:t>ласть (5,61</w:t>
      </w:r>
      <w:r w:rsidR="00012E08">
        <w:rPr>
          <w:rFonts w:ascii="Times New Roman" w:hAnsi="Times New Roman" w:cs="Times New Roman"/>
          <w:sz w:val="28"/>
          <w:szCs w:val="28"/>
        </w:rPr>
        <w:t xml:space="preserve">%), </w:t>
      </w:r>
      <w:r w:rsidR="00523FEE">
        <w:rPr>
          <w:rFonts w:ascii="Times New Roman" w:hAnsi="Times New Roman" w:cs="Times New Roman"/>
          <w:sz w:val="28"/>
          <w:szCs w:val="28"/>
        </w:rPr>
        <w:t>Краснодарский край (3,68%), Ленинградская область(3,22%), Удмурдская область (2,78%), Алта</w:t>
      </w:r>
      <w:r w:rsidR="00523FEE">
        <w:rPr>
          <w:rFonts w:ascii="Times New Roman" w:hAnsi="Times New Roman" w:cs="Times New Roman"/>
          <w:sz w:val="28"/>
          <w:szCs w:val="28"/>
        </w:rPr>
        <w:t>й</w:t>
      </w:r>
      <w:r w:rsidR="00523FEE">
        <w:rPr>
          <w:rFonts w:ascii="Times New Roman" w:hAnsi="Times New Roman" w:cs="Times New Roman"/>
          <w:sz w:val="28"/>
          <w:szCs w:val="28"/>
        </w:rPr>
        <w:t xml:space="preserve">ский край(1,81%), </w:t>
      </w:r>
      <w:r w:rsidR="00012E08">
        <w:rPr>
          <w:rFonts w:ascii="Times New Roman" w:hAnsi="Times New Roman" w:cs="Times New Roman"/>
          <w:sz w:val="28"/>
          <w:szCs w:val="28"/>
        </w:rPr>
        <w:t xml:space="preserve">Воронежская </w:t>
      </w:r>
      <w:r w:rsidR="00523FEE">
        <w:rPr>
          <w:rFonts w:ascii="Times New Roman" w:hAnsi="Times New Roman" w:cs="Times New Roman"/>
          <w:sz w:val="28"/>
          <w:szCs w:val="28"/>
        </w:rPr>
        <w:t>область (1,66%), Брянская область (1,57</w:t>
      </w:r>
      <w:r w:rsidR="00012E08">
        <w:rPr>
          <w:rFonts w:ascii="Times New Roman" w:hAnsi="Times New Roman" w:cs="Times New Roman"/>
          <w:sz w:val="28"/>
          <w:szCs w:val="28"/>
        </w:rPr>
        <w:t>%) и т.д.</w:t>
      </w:r>
      <w:r w:rsidR="00571FE0" w:rsidRPr="00571FE0">
        <w:rPr>
          <w:rFonts w:ascii="Times New Roman" w:hAnsi="Times New Roman" w:cs="Times New Roman"/>
          <w:sz w:val="28"/>
          <w:szCs w:val="28"/>
        </w:rPr>
        <w:t>[29]</w:t>
      </w:r>
    </w:p>
    <w:p w:rsidR="003A7658" w:rsidRDefault="00727D2E" w:rsidP="00072F3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B25133">
        <w:rPr>
          <w:rFonts w:ascii="Times New Roman" w:hAnsi="Times New Roman" w:cs="Times New Roman"/>
          <w:sz w:val="28"/>
          <w:szCs w:val="28"/>
        </w:rPr>
        <w:t xml:space="preserve">1 </w:t>
      </w:r>
      <w:r>
        <w:rPr>
          <w:rFonts w:ascii="Times New Roman" w:hAnsi="Times New Roman" w:cs="Times New Roman"/>
          <w:sz w:val="28"/>
          <w:szCs w:val="28"/>
        </w:rPr>
        <w:t>– ТОП -10 Молочных заводов Российской Федерации</w:t>
      </w:r>
    </w:p>
    <w:tbl>
      <w:tblPr>
        <w:tblStyle w:val="a4"/>
        <w:tblW w:w="0" w:type="auto"/>
        <w:tblLayout w:type="fixed"/>
        <w:tblLook w:val="04A0" w:firstRow="1" w:lastRow="0" w:firstColumn="1" w:lastColumn="0" w:noHBand="0" w:noVBand="1"/>
      </w:tblPr>
      <w:tblGrid>
        <w:gridCol w:w="1857"/>
        <w:gridCol w:w="1953"/>
        <w:gridCol w:w="1543"/>
        <w:gridCol w:w="1276"/>
        <w:gridCol w:w="1701"/>
        <w:gridCol w:w="1241"/>
      </w:tblGrid>
      <w:tr w:rsidR="00727D2E" w:rsidRPr="007600CD" w:rsidTr="00A2020A">
        <w:tc>
          <w:tcPr>
            <w:tcW w:w="1857" w:type="dxa"/>
            <w:vAlign w:val="center"/>
          </w:tcPr>
          <w:p w:rsidR="00727D2E" w:rsidRPr="007600CD" w:rsidRDefault="00727D2E" w:rsidP="00A2020A">
            <w:pPr>
              <w:contextualSpacing/>
              <w:jc w:val="center"/>
              <w:rPr>
                <w:rFonts w:ascii="Times New Roman" w:hAnsi="Times New Roman" w:cs="Times New Roman"/>
                <w:sz w:val="24"/>
                <w:szCs w:val="24"/>
              </w:rPr>
            </w:pPr>
            <w:r w:rsidRPr="007600CD">
              <w:rPr>
                <w:rFonts w:ascii="Times New Roman" w:hAnsi="Times New Roman" w:cs="Times New Roman"/>
                <w:sz w:val="24"/>
                <w:szCs w:val="24"/>
              </w:rPr>
              <w:t>Название орг</w:t>
            </w:r>
            <w:r w:rsidRPr="007600CD">
              <w:rPr>
                <w:rFonts w:ascii="Times New Roman" w:hAnsi="Times New Roman" w:cs="Times New Roman"/>
                <w:sz w:val="24"/>
                <w:szCs w:val="24"/>
              </w:rPr>
              <w:t>а</w:t>
            </w:r>
            <w:r w:rsidRPr="007600CD">
              <w:rPr>
                <w:rFonts w:ascii="Times New Roman" w:hAnsi="Times New Roman" w:cs="Times New Roman"/>
                <w:sz w:val="24"/>
                <w:szCs w:val="24"/>
              </w:rPr>
              <w:t>низации</w:t>
            </w:r>
          </w:p>
        </w:tc>
        <w:tc>
          <w:tcPr>
            <w:tcW w:w="1953" w:type="dxa"/>
            <w:vAlign w:val="center"/>
          </w:tcPr>
          <w:p w:rsidR="00727D2E" w:rsidRPr="007600CD" w:rsidRDefault="00727D2E" w:rsidP="00A2020A">
            <w:pPr>
              <w:contextualSpacing/>
              <w:jc w:val="center"/>
              <w:rPr>
                <w:rFonts w:ascii="Times New Roman" w:hAnsi="Times New Roman" w:cs="Times New Roman"/>
                <w:sz w:val="24"/>
                <w:szCs w:val="24"/>
              </w:rPr>
            </w:pPr>
            <w:r w:rsidRPr="007600CD">
              <w:rPr>
                <w:rFonts w:ascii="Times New Roman" w:hAnsi="Times New Roman" w:cs="Times New Roman"/>
                <w:sz w:val="24"/>
                <w:szCs w:val="24"/>
              </w:rPr>
              <w:t>Объем перер</w:t>
            </w:r>
            <w:r w:rsidRPr="007600CD">
              <w:rPr>
                <w:rFonts w:ascii="Times New Roman" w:hAnsi="Times New Roman" w:cs="Times New Roman"/>
                <w:sz w:val="24"/>
                <w:szCs w:val="24"/>
              </w:rPr>
              <w:t>а</w:t>
            </w:r>
            <w:r w:rsidRPr="007600CD">
              <w:rPr>
                <w:rFonts w:ascii="Times New Roman" w:hAnsi="Times New Roman" w:cs="Times New Roman"/>
                <w:sz w:val="24"/>
                <w:szCs w:val="24"/>
              </w:rPr>
              <w:t>ботанного м</w:t>
            </w:r>
            <w:r w:rsidRPr="007600CD">
              <w:rPr>
                <w:rFonts w:ascii="Times New Roman" w:hAnsi="Times New Roman" w:cs="Times New Roman"/>
                <w:sz w:val="24"/>
                <w:szCs w:val="24"/>
              </w:rPr>
              <w:t>о</w:t>
            </w:r>
            <w:r w:rsidRPr="007600CD">
              <w:rPr>
                <w:rFonts w:ascii="Times New Roman" w:hAnsi="Times New Roman" w:cs="Times New Roman"/>
                <w:sz w:val="24"/>
                <w:szCs w:val="24"/>
              </w:rPr>
              <w:t>лока, тонн в год</w:t>
            </w:r>
          </w:p>
        </w:tc>
        <w:tc>
          <w:tcPr>
            <w:tcW w:w="1543" w:type="dxa"/>
            <w:vAlign w:val="center"/>
          </w:tcPr>
          <w:p w:rsidR="00727D2E" w:rsidRPr="007600CD" w:rsidRDefault="00727D2E" w:rsidP="00A2020A">
            <w:pPr>
              <w:contextualSpacing/>
              <w:jc w:val="center"/>
              <w:rPr>
                <w:rFonts w:ascii="Times New Roman" w:hAnsi="Times New Roman" w:cs="Times New Roman"/>
                <w:sz w:val="24"/>
                <w:szCs w:val="24"/>
              </w:rPr>
            </w:pPr>
            <w:r w:rsidRPr="007600CD">
              <w:rPr>
                <w:rFonts w:ascii="Times New Roman" w:hAnsi="Times New Roman" w:cs="Times New Roman"/>
                <w:sz w:val="24"/>
                <w:szCs w:val="24"/>
              </w:rPr>
              <w:t>Регион</w:t>
            </w:r>
          </w:p>
        </w:tc>
        <w:tc>
          <w:tcPr>
            <w:tcW w:w="1276" w:type="dxa"/>
            <w:vAlign w:val="center"/>
          </w:tcPr>
          <w:p w:rsidR="00727D2E" w:rsidRPr="007600CD" w:rsidRDefault="00727D2E" w:rsidP="00A2020A">
            <w:pPr>
              <w:contextualSpacing/>
              <w:jc w:val="center"/>
              <w:rPr>
                <w:rFonts w:ascii="Times New Roman" w:hAnsi="Times New Roman" w:cs="Times New Roman"/>
                <w:sz w:val="24"/>
                <w:szCs w:val="24"/>
              </w:rPr>
            </w:pPr>
            <w:r w:rsidRPr="007600CD">
              <w:rPr>
                <w:rFonts w:ascii="Times New Roman" w:hAnsi="Times New Roman" w:cs="Times New Roman"/>
                <w:sz w:val="24"/>
                <w:szCs w:val="24"/>
              </w:rPr>
              <w:t>Холдинг</w:t>
            </w:r>
          </w:p>
        </w:tc>
        <w:tc>
          <w:tcPr>
            <w:tcW w:w="1701" w:type="dxa"/>
            <w:vAlign w:val="center"/>
          </w:tcPr>
          <w:p w:rsidR="00727D2E" w:rsidRPr="007600CD" w:rsidRDefault="00727D2E" w:rsidP="00A2020A">
            <w:pPr>
              <w:contextualSpacing/>
              <w:jc w:val="center"/>
              <w:rPr>
                <w:rFonts w:ascii="Times New Roman" w:hAnsi="Times New Roman" w:cs="Times New Roman"/>
                <w:sz w:val="24"/>
                <w:szCs w:val="24"/>
              </w:rPr>
            </w:pPr>
            <w:r w:rsidRPr="007600CD">
              <w:rPr>
                <w:rFonts w:ascii="Times New Roman" w:hAnsi="Times New Roman" w:cs="Times New Roman"/>
                <w:sz w:val="24"/>
                <w:szCs w:val="24"/>
              </w:rPr>
              <w:t>Доля на рег</w:t>
            </w:r>
            <w:r w:rsidRPr="007600CD">
              <w:rPr>
                <w:rFonts w:ascii="Times New Roman" w:hAnsi="Times New Roman" w:cs="Times New Roman"/>
                <w:sz w:val="24"/>
                <w:szCs w:val="24"/>
              </w:rPr>
              <w:t>и</w:t>
            </w:r>
            <w:r w:rsidRPr="007600CD">
              <w:rPr>
                <w:rFonts w:ascii="Times New Roman" w:hAnsi="Times New Roman" w:cs="Times New Roman"/>
                <w:sz w:val="24"/>
                <w:szCs w:val="24"/>
              </w:rPr>
              <w:t>ональном рынке, %</w:t>
            </w:r>
          </w:p>
        </w:tc>
        <w:tc>
          <w:tcPr>
            <w:tcW w:w="1241" w:type="dxa"/>
            <w:vAlign w:val="center"/>
          </w:tcPr>
          <w:p w:rsidR="00727D2E" w:rsidRPr="007600CD" w:rsidRDefault="00727D2E" w:rsidP="00A2020A">
            <w:pPr>
              <w:contextualSpacing/>
              <w:jc w:val="center"/>
              <w:rPr>
                <w:rFonts w:ascii="Times New Roman" w:hAnsi="Times New Roman" w:cs="Times New Roman"/>
                <w:sz w:val="24"/>
                <w:szCs w:val="24"/>
              </w:rPr>
            </w:pPr>
            <w:r w:rsidRPr="007600CD">
              <w:rPr>
                <w:rFonts w:ascii="Times New Roman" w:hAnsi="Times New Roman" w:cs="Times New Roman"/>
                <w:sz w:val="24"/>
                <w:szCs w:val="24"/>
              </w:rPr>
              <w:t>Доля на рынке РФ, %</w:t>
            </w:r>
          </w:p>
        </w:tc>
      </w:tr>
      <w:tr w:rsidR="00727D2E" w:rsidRPr="007600CD" w:rsidTr="00A2020A">
        <w:tc>
          <w:tcPr>
            <w:tcW w:w="1857" w:type="dxa"/>
            <w:vAlign w:val="center"/>
          </w:tcPr>
          <w:p w:rsidR="00727D2E" w:rsidRPr="007600CD" w:rsidRDefault="00727D2E" w:rsidP="00A2020A">
            <w:pPr>
              <w:contextualSpacing/>
              <w:rPr>
                <w:rFonts w:ascii="Times New Roman" w:hAnsi="Times New Roman" w:cs="Times New Roman"/>
                <w:sz w:val="24"/>
                <w:szCs w:val="24"/>
              </w:rPr>
            </w:pPr>
            <w:r w:rsidRPr="007600CD">
              <w:rPr>
                <w:rFonts w:ascii="Times New Roman" w:hAnsi="Times New Roman" w:cs="Times New Roman"/>
                <w:sz w:val="24"/>
                <w:szCs w:val="24"/>
              </w:rPr>
              <w:t>Лианозовский молочный ко</w:t>
            </w:r>
            <w:r w:rsidRPr="007600CD">
              <w:rPr>
                <w:rFonts w:ascii="Times New Roman" w:hAnsi="Times New Roman" w:cs="Times New Roman"/>
                <w:sz w:val="24"/>
                <w:szCs w:val="24"/>
              </w:rPr>
              <w:t>м</w:t>
            </w:r>
            <w:r w:rsidRPr="007600CD">
              <w:rPr>
                <w:rFonts w:ascii="Times New Roman" w:hAnsi="Times New Roman" w:cs="Times New Roman"/>
                <w:sz w:val="24"/>
                <w:szCs w:val="24"/>
              </w:rPr>
              <w:t>бинат</w:t>
            </w:r>
          </w:p>
        </w:tc>
        <w:tc>
          <w:tcPr>
            <w:tcW w:w="1953" w:type="dxa"/>
            <w:vAlign w:val="center"/>
          </w:tcPr>
          <w:p w:rsidR="00727D2E" w:rsidRPr="007600CD" w:rsidRDefault="00727D2E" w:rsidP="00A2020A">
            <w:pPr>
              <w:contextualSpacing/>
              <w:jc w:val="center"/>
              <w:rPr>
                <w:rFonts w:ascii="Times New Roman" w:hAnsi="Times New Roman" w:cs="Times New Roman"/>
                <w:sz w:val="24"/>
                <w:szCs w:val="24"/>
              </w:rPr>
            </w:pPr>
            <w:r w:rsidRPr="007600CD">
              <w:rPr>
                <w:rFonts w:ascii="Times New Roman" w:hAnsi="Times New Roman" w:cs="Times New Roman"/>
                <w:sz w:val="24"/>
                <w:szCs w:val="24"/>
              </w:rPr>
              <w:t>401500</w:t>
            </w:r>
          </w:p>
        </w:tc>
        <w:tc>
          <w:tcPr>
            <w:tcW w:w="1543" w:type="dxa"/>
            <w:vAlign w:val="center"/>
          </w:tcPr>
          <w:p w:rsidR="00727D2E" w:rsidRPr="007600CD" w:rsidRDefault="00727D2E" w:rsidP="00A2020A">
            <w:pPr>
              <w:contextualSpacing/>
              <w:jc w:val="center"/>
              <w:rPr>
                <w:rFonts w:ascii="Times New Roman" w:hAnsi="Times New Roman" w:cs="Times New Roman"/>
                <w:sz w:val="24"/>
                <w:szCs w:val="24"/>
              </w:rPr>
            </w:pPr>
            <w:r w:rsidRPr="007600CD">
              <w:rPr>
                <w:rFonts w:ascii="Times New Roman" w:hAnsi="Times New Roman" w:cs="Times New Roman"/>
                <w:sz w:val="24"/>
                <w:szCs w:val="24"/>
              </w:rPr>
              <w:t>Московская область</w:t>
            </w:r>
          </w:p>
        </w:tc>
        <w:tc>
          <w:tcPr>
            <w:tcW w:w="1276" w:type="dxa"/>
            <w:vAlign w:val="center"/>
          </w:tcPr>
          <w:p w:rsidR="00727D2E" w:rsidRPr="007600CD" w:rsidRDefault="007600CD" w:rsidP="00A2020A">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PepsiCo</w:t>
            </w:r>
          </w:p>
        </w:tc>
        <w:tc>
          <w:tcPr>
            <w:tcW w:w="1701" w:type="dxa"/>
            <w:vAlign w:val="center"/>
          </w:tcPr>
          <w:p w:rsidR="00727D2E" w:rsidRPr="007600CD" w:rsidRDefault="007600CD" w:rsidP="00A2020A">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32,6</w:t>
            </w:r>
          </w:p>
        </w:tc>
        <w:tc>
          <w:tcPr>
            <w:tcW w:w="1241" w:type="dxa"/>
            <w:vAlign w:val="center"/>
          </w:tcPr>
          <w:p w:rsidR="00727D2E" w:rsidRPr="007600CD" w:rsidRDefault="008C2738" w:rsidP="00A2020A">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w:t>
            </w:r>
            <w:r w:rsidR="007600CD">
              <w:rPr>
                <w:rFonts w:ascii="Times New Roman" w:hAnsi="Times New Roman" w:cs="Times New Roman"/>
                <w:sz w:val="24"/>
                <w:szCs w:val="24"/>
                <w:lang w:val="en-US"/>
              </w:rPr>
              <w:t>35</w:t>
            </w:r>
          </w:p>
        </w:tc>
      </w:tr>
      <w:tr w:rsidR="00727D2E" w:rsidRPr="007600CD" w:rsidTr="00A2020A">
        <w:trPr>
          <w:trHeight w:val="1098"/>
        </w:trPr>
        <w:tc>
          <w:tcPr>
            <w:tcW w:w="1857" w:type="dxa"/>
            <w:vAlign w:val="center"/>
          </w:tcPr>
          <w:p w:rsidR="00727D2E" w:rsidRPr="007600CD" w:rsidRDefault="008C2738" w:rsidP="00A2020A">
            <w:pPr>
              <w:contextualSpacing/>
              <w:rPr>
                <w:rFonts w:ascii="Times New Roman" w:hAnsi="Times New Roman" w:cs="Times New Roman"/>
                <w:sz w:val="24"/>
                <w:szCs w:val="24"/>
              </w:rPr>
            </w:pPr>
            <w:r>
              <w:rPr>
                <w:rFonts w:ascii="Times New Roman" w:hAnsi="Times New Roman" w:cs="Times New Roman"/>
                <w:sz w:val="24"/>
                <w:szCs w:val="24"/>
              </w:rPr>
              <w:t>Данон инд</w:t>
            </w:r>
            <w:r>
              <w:rPr>
                <w:rFonts w:ascii="Times New Roman" w:hAnsi="Times New Roman" w:cs="Times New Roman"/>
                <w:sz w:val="24"/>
                <w:szCs w:val="24"/>
              </w:rPr>
              <w:t>у</w:t>
            </w:r>
            <w:r>
              <w:rPr>
                <w:rFonts w:ascii="Times New Roman" w:hAnsi="Times New Roman" w:cs="Times New Roman"/>
                <w:sz w:val="24"/>
                <w:szCs w:val="24"/>
              </w:rPr>
              <w:t>стрия</w:t>
            </w:r>
          </w:p>
        </w:tc>
        <w:tc>
          <w:tcPr>
            <w:tcW w:w="1953"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328500</w:t>
            </w:r>
          </w:p>
        </w:tc>
        <w:tc>
          <w:tcPr>
            <w:tcW w:w="1543" w:type="dxa"/>
            <w:vAlign w:val="center"/>
          </w:tcPr>
          <w:p w:rsidR="00727D2E" w:rsidRPr="007600CD" w:rsidRDefault="00727D2E" w:rsidP="00A2020A">
            <w:pPr>
              <w:contextualSpacing/>
              <w:jc w:val="center"/>
              <w:rPr>
                <w:rFonts w:ascii="Times New Roman" w:hAnsi="Times New Roman" w:cs="Times New Roman"/>
                <w:sz w:val="24"/>
                <w:szCs w:val="24"/>
              </w:rPr>
            </w:pPr>
            <w:r w:rsidRPr="007600CD">
              <w:rPr>
                <w:rFonts w:ascii="Times New Roman" w:hAnsi="Times New Roman" w:cs="Times New Roman"/>
                <w:sz w:val="24"/>
                <w:szCs w:val="24"/>
              </w:rPr>
              <w:t>Московская область</w:t>
            </w:r>
          </w:p>
        </w:tc>
        <w:tc>
          <w:tcPr>
            <w:tcW w:w="1276" w:type="dxa"/>
            <w:vAlign w:val="center"/>
          </w:tcPr>
          <w:p w:rsidR="00727D2E" w:rsidRPr="008C2738" w:rsidRDefault="008C2738" w:rsidP="00A2020A">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Danone</w:t>
            </w:r>
          </w:p>
        </w:tc>
        <w:tc>
          <w:tcPr>
            <w:tcW w:w="1701" w:type="dxa"/>
            <w:vAlign w:val="center"/>
          </w:tcPr>
          <w:p w:rsidR="00727D2E" w:rsidRPr="008C2738" w:rsidRDefault="008C2738" w:rsidP="00A2020A">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26,7</w:t>
            </w:r>
          </w:p>
        </w:tc>
        <w:tc>
          <w:tcPr>
            <w:tcW w:w="1241" w:type="dxa"/>
            <w:vAlign w:val="center"/>
          </w:tcPr>
          <w:p w:rsidR="00727D2E" w:rsidRPr="008C2738" w:rsidRDefault="008C2738" w:rsidP="00A2020A">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1,92</w:t>
            </w:r>
          </w:p>
        </w:tc>
      </w:tr>
      <w:tr w:rsidR="00727D2E" w:rsidRPr="007600CD" w:rsidTr="00A2020A">
        <w:tc>
          <w:tcPr>
            <w:tcW w:w="1857" w:type="dxa"/>
            <w:vAlign w:val="center"/>
          </w:tcPr>
          <w:p w:rsidR="00727D2E" w:rsidRPr="007600CD" w:rsidRDefault="008C2738" w:rsidP="00A2020A">
            <w:pPr>
              <w:contextualSpacing/>
              <w:rPr>
                <w:rFonts w:ascii="Times New Roman" w:hAnsi="Times New Roman" w:cs="Times New Roman"/>
                <w:sz w:val="24"/>
                <w:szCs w:val="24"/>
              </w:rPr>
            </w:pPr>
            <w:r>
              <w:rPr>
                <w:rFonts w:ascii="Times New Roman" w:hAnsi="Times New Roman" w:cs="Times New Roman"/>
                <w:sz w:val="24"/>
                <w:szCs w:val="24"/>
              </w:rPr>
              <w:t>Молочный комбинат «В</w:t>
            </w:r>
            <w:r>
              <w:rPr>
                <w:rFonts w:ascii="Times New Roman" w:hAnsi="Times New Roman" w:cs="Times New Roman"/>
                <w:sz w:val="24"/>
                <w:szCs w:val="24"/>
              </w:rPr>
              <w:t>о</w:t>
            </w:r>
            <w:r>
              <w:rPr>
                <w:rFonts w:ascii="Times New Roman" w:hAnsi="Times New Roman" w:cs="Times New Roman"/>
                <w:sz w:val="24"/>
                <w:szCs w:val="24"/>
              </w:rPr>
              <w:t>ронежский»</w:t>
            </w:r>
          </w:p>
        </w:tc>
        <w:tc>
          <w:tcPr>
            <w:tcW w:w="1953"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204000</w:t>
            </w:r>
          </w:p>
        </w:tc>
        <w:tc>
          <w:tcPr>
            <w:tcW w:w="1543"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Вороне</w:t>
            </w:r>
            <w:r>
              <w:rPr>
                <w:rFonts w:ascii="Times New Roman" w:hAnsi="Times New Roman" w:cs="Times New Roman"/>
                <w:sz w:val="24"/>
                <w:szCs w:val="24"/>
              </w:rPr>
              <w:t>ж</w:t>
            </w:r>
            <w:r>
              <w:rPr>
                <w:rFonts w:ascii="Times New Roman" w:hAnsi="Times New Roman" w:cs="Times New Roman"/>
                <w:sz w:val="24"/>
                <w:szCs w:val="24"/>
              </w:rPr>
              <w:t>ская область</w:t>
            </w:r>
          </w:p>
        </w:tc>
        <w:tc>
          <w:tcPr>
            <w:tcW w:w="1276"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Молвест</w:t>
            </w:r>
          </w:p>
        </w:tc>
        <w:tc>
          <w:tcPr>
            <w:tcW w:w="1701"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33,9</w:t>
            </w:r>
          </w:p>
        </w:tc>
        <w:tc>
          <w:tcPr>
            <w:tcW w:w="1241"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1,19</w:t>
            </w:r>
          </w:p>
        </w:tc>
      </w:tr>
      <w:tr w:rsidR="00727D2E" w:rsidRPr="007600CD" w:rsidTr="00A2020A">
        <w:tc>
          <w:tcPr>
            <w:tcW w:w="1857" w:type="dxa"/>
            <w:vAlign w:val="center"/>
          </w:tcPr>
          <w:p w:rsidR="00727D2E" w:rsidRPr="007600CD" w:rsidRDefault="008C2738" w:rsidP="00A2020A">
            <w:pPr>
              <w:contextualSpacing/>
              <w:rPr>
                <w:rFonts w:ascii="Times New Roman" w:hAnsi="Times New Roman" w:cs="Times New Roman"/>
                <w:sz w:val="24"/>
                <w:szCs w:val="24"/>
              </w:rPr>
            </w:pPr>
            <w:r>
              <w:rPr>
                <w:rFonts w:ascii="Times New Roman" w:hAnsi="Times New Roman" w:cs="Times New Roman"/>
                <w:sz w:val="24"/>
                <w:szCs w:val="24"/>
              </w:rPr>
              <w:t>Ува-Молоко</w:t>
            </w:r>
          </w:p>
        </w:tc>
        <w:tc>
          <w:tcPr>
            <w:tcW w:w="1953"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196470</w:t>
            </w:r>
          </w:p>
        </w:tc>
        <w:tc>
          <w:tcPr>
            <w:tcW w:w="1543"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Удмурдская республика</w:t>
            </w:r>
          </w:p>
        </w:tc>
        <w:tc>
          <w:tcPr>
            <w:tcW w:w="1276" w:type="dxa"/>
            <w:vAlign w:val="center"/>
          </w:tcPr>
          <w:p w:rsidR="00727D2E" w:rsidRPr="007600CD" w:rsidRDefault="00727D2E" w:rsidP="00A2020A">
            <w:pPr>
              <w:contextualSpacing/>
              <w:jc w:val="center"/>
              <w:rPr>
                <w:rFonts w:ascii="Times New Roman" w:hAnsi="Times New Roman" w:cs="Times New Roman"/>
                <w:sz w:val="24"/>
                <w:szCs w:val="24"/>
              </w:rPr>
            </w:pPr>
          </w:p>
        </w:tc>
        <w:tc>
          <w:tcPr>
            <w:tcW w:w="1701"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30,1</w:t>
            </w:r>
          </w:p>
        </w:tc>
        <w:tc>
          <w:tcPr>
            <w:tcW w:w="1241"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1,15</w:t>
            </w:r>
          </w:p>
        </w:tc>
      </w:tr>
      <w:tr w:rsidR="00727D2E" w:rsidRPr="007600CD" w:rsidTr="00A2020A">
        <w:tc>
          <w:tcPr>
            <w:tcW w:w="1857" w:type="dxa"/>
            <w:vAlign w:val="center"/>
          </w:tcPr>
          <w:p w:rsidR="00727D2E" w:rsidRPr="007600CD" w:rsidRDefault="008C2738" w:rsidP="00A2020A">
            <w:pPr>
              <w:contextualSpacing/>
              <w:rPr>
                <w:rFonts w:ascii="Times New Roman" w:hAnsi="Times New Roman" w:cs="Times New Roman"/>
                <w:sz w:val="24"/>
                <w:szCs w:val="24"/>
              </w:rPr>
            </w:pPr>
            <w:r>
              <w:rPr>
                <w:rFonts w:ascii="Times New Roman" w:hAnsi="Times New Roman" w:cs="Times New Roman"/>
                <w:sz w:val="24"/>
                <w:szCs w:val="24"/>
              </w:rPr>
              <w:t>Сыр Староду</w:t>
            </w:r>
            <w:r>
              <w:rPr>
                <w:rFonts w:ascii="Times New Roman" w:hAnsi="Times New Roman" w:cs="Times New Roman"/>
                <w:sz w:val="24"/>
                <w:szCs w:val="24"/>
              </w:rPr>
              <w:t>б</w:t>
            </w:r>
            <w:r>
              <w:rPr>
                <w:rFonts w:ascii="Times New Roman" w:hAnsi="Times New Roman" w:cs="Times New Roman"/>
                <w:sz w:val="24"/>
                <w:szCs w:val="24"/>
              </w:rPr>
              <w:t>ский</w:t>
            </w:r>
          </w:p>
        </w:tc>
        <w:tc>
          <w:tcPr>
            <w:tcW w:w="1953"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192576</w:t>
            </w:r>
          </w:p>
        </w:tc>
        <w:tc>
          <w:tcPr>
            <w:tcW w:w="1543"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Брянская область</w:t>
            </w:r>
          </w:p>
        </w:tc>
        <w:tc>
          <w:tcPr>
            <w:tcW w:w="1276" w:type="dxa"/>
            <w:vAlign w:val="center"/>
          </w:tcPr>
          <w:p w:rsidR="00727D2E" w:rsidRPr="007600CD" w:rsidRDefault="00727D2E" w:rsidP="00A2020A">
            <w:pPr>
              <w:contextualSpacing/>
              <w:jc w:val="center"/>
              <w:rPr>
                <w:rFonts w:ascii="Times New Roman" w:hAnsi="Times New Roman" w:cs="Times New Roman"/>
                <w:sz w:val="24"/>
                <w:szCs w:val="24"/>
              </w:rPr>
            </w:pPr>
          </w:p>
        </w:tc>
        <w:tc>
          <w:tcPr>
            <w:tcW w:w="1701"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44,1</w:t>
            </w:r>
          </w:p>
        </w:tc>
        <w:tc>
          <w:tcPr>
            <w:tcW w:w="1241"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1,13</w:t>
            </w:r>
          </w:p>
        </w:tc>
      </w:tr>
      <w:tr w:rsidR="00727D2E" w:rsidRPr="007600CD" w:rsidTr="00A2020A">
        <w:tc>
          <w:tcPr>
            <w:tcW w:w="1857" w:type="dxa"/>
            <w:vAlign w:val="center"/>
          </w:tcPr>
          <w:p w:rsidR="00727D2E" w:rsidRPr="007600CD" w:rsidRDefault="008C2738" w:rsidP="00A2020A">
            <w:pPr>
              <w:contextualSpacing/>
              <w:rPr>
                <w:rFonts w:ascii="Times New Roman" w:hAnsi="Times New Roman" w:cs="Times New Roman"/>
                <w:sz w:val="24"/>
                <w:szCs w:val="24"/>
              </w:rPr>
            </w:pPr>
            <w:r>
              <w:rPr>
                <w:rFonts w:ascii="Times New Roman" w:hAnsi="Times New Roman" w:cs="Times New Roman"/>
                <w:sz w:val="24"/>
                <w:szCs w:val="24"/>
              </w:rPr>
              <w:t>Тимашевский молочный ко</w:t>
            </w:r>
            <w:r>
              <w:rPr>
                <w:rFonts w:ascii="Times New Roman" w:hAnsi="Times New Roman" w:cs="Times New Roman"/>
                <w:sz w:val="24"/>
                <w:szCs w:val="24"/>
              </w:rPr>
              <w:t>м</w:t>
            </w:r>
            <w:r>
              <w:rPr>
                <w:rFonts w:ascii="Times New Roman" w:hAnsi="Times New Roman" w:cs="Times New Roman"/>
                <w:sz w:val="24"/>
                <w:szCs w:val="24"/>
              </w:rPr>
              <w:t>бинат</w:t>
            </w:r>
          </w:p>
        </w:tc>
        <w:tc>
          <w:tcPr>
            <w:tcW w:w="1953"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182500</w:t>
            </w:r>
          </w:p>
        </w:tc>
        <w:tc>
          <w:tcPr>
            <w:tcW w:w="1543"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Краснода</w:t>
            </w:r>
            <w:r>
              <w:rPr>
                <w:rFonts w:ascii="Times New Roman" w:hAnsi="Times New Roman" w:cs="Times New Roman"/>
                <w:sz w:val="24"/>
                <w:szCs w:val="24"/>
              </w:rPr>
              <w:t>р</w:t>
            </w:r>
            <w:r>
              <w:rPr>
                <w:rFonts w:ascii="Times New Roman" w:hAnsi="Times New Roman" w:cs="Times New Roman"/>
                <w:sz w:val="24"/>
                <w:szCs w:val="24"/>
              </w:rPr>
              <w:t>ский край</w:t>
            </w:r>
          </w:p>
        </w:tc>
        <w:tc>
          <w:tcPr>
            <w:tcW w:w="1276"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lang w:val="en-US"/>
              </w:rPr>
              <w:t>PepsiCo</w:t>
            </w:r>
          </w:p>
        </w:tc>
        <w:tc>
          <w:tcPr>
            <w:tcW w:w="1701"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14,7</w:t>
            </w:r>
          </w:p>
        </w:tc>
        <w:tc>
          <w:tcPr>
            <w:tcW w:w="1241"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1,07</w:t>
            </w:r>
          </w:p>
        </w:tc>
      </w:tr>
      <w:tr w:rsidR="00727D2E" w:rsidRPr="007600CD" w:rsidTr="00A2020A">
        <w:tc>
          <w:tcPr>
            <w:tcW w:w="1857" w:type="dxa"/>
            <w:vAlign w:val="center"/>
          </w:tcPr>
          <w:p w:rsidR="00727D2E" w:rsidRPr="007600CD" w:rsidRDefault="008C2738" w:rsidP="00A2020A">
            <w:pPr>
              <w:contextualSpacing/>
              <w:rPr>
                <w:rFonts w:ascii="Times New Roman" w:hAnsi="Times New Roman" w:cs="Times New Roman"/>
                <w:sz w:val="24"/>
                <w:szCs w:val="24"/>
              </w:rPr>
            </w:pPr>
            <w:r>
              <w:rPr>
                <w:rFonts w:ascii="Times New Roman" w:hAnsi="Times New Roman" w:cs="Times New Roman"/>
                <w:sz w:val="24"/>
                <w:szCs w:val="24"/>
              </w:rPr>
              <w:t>Сыродельный комбинат Л</w:t>
            </w:r>
            <w:r>
              <w:rPr>
                <w:rFonts w:ascii="Times New Roman" w:hAnsi="Times New Roman" w:cs="Times New Roman"/>
                <w:sz w:val="24"/>
                <w:szCs w:val="24"/>
              </w:rPr>
              <w:t>е</w:t>
            </w:r>
            <w:r>
              <w:rPr>
                <w:rFonts w:ascii="Times New Roman" w:hAnsi="Times New Roman" w:cs="Times New Roman"/>
                <w:sz w:val="24"/>
                <w:szCs w:val="24"/>
              </w:rPr>
              <w:t>нинградский</w:t>
            </w:r>
          </w:p>
        </w:tc>
        <w:tc>
          <w:tcPr>
            <w:tcW w:w="1953"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182500</w:t>
            </w:r>
          </w:p>
        </w:tc>
        <w:tc>
          <w:tcPr>
            <w:tcW w:w="1543"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Краснода</w:t>
            </w:r>
            <w:r>
              <w:rPr>
                <w:rFonts w:ascii="Times New Roman" w:hAnsi="Times New Roman" w:cs="Times New Roman"/>
                <w:sz w:val="24"/>
                <w:szCs w:val="24"/>
              </w:rPr>
              <w:t>р</w:t>
            </w:r>
            <w:r>
              <w:rPr>
                <w:rFonts w:ascii="Times New Roman" w:hAnsi="Times New Roman" w:cs="Times New Roman"/>
                <w:sz w:val="24"/>
                <w:szCs w:val="24"/>
              </w:rPr>
              <w:t>ский край</w:t>
            </w:r>
          </w:p>
        </w:tc>
        <w:tc>
          <w:tcPr>
            <w:tcW w:w="1276"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Дом</w:t>
            </w:r>
            <w:r>
              <w:rPr>
                <w:rFonts w:ascii="Times New Roman" w:hAnsi="Times New Roman" w:cs="Times New Roman"/>
                <w:sz w:val="24"/>
                <w:szCs w:val="24"/>
              </w:rPr>
              <w:t>и</w:t>
            </w:r>
            <w:r>
              <w:rPr>
                <w:rFonts w:ascii="Times New Roman" w:hAnsi="Times New Roman" w:cs="Times New Roman"/>
                <w:sz w:val="24"/>
                <w:szCs w:val="24"/>
              </w:rPr>
              <w:t>нант, ГК</w:t>
            </w:r>
          </w:p>
        </w:tc>
        <w:tc>
          <w:tcPr>
            <w:tcW w:w="1701"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14,7</w:t>
            </w:r>
          </w:p>
        </w:tc>
        <w:tc>
          <w:tcPr>
            <w:tcW w:w="1241"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1,07</w:t>
            </w:r>
          </w:p>
        </w:tc>
      </w:tr>
      <w:tr w:rsidR="00727D2E" w:rsidRPr="007600CD" w:rsidTr="00A2020A">
        <w:tc>
          <w:tcPr>
            <w:tcW w:w="1857" w:type="dxa"/>
            <w:vAlign w:val="center"/>
          </w:tcPr>
          <w:p w:rsidR="00727D2E" w:rsidRPr="007600CD" w:rsidRDefault="008C2738" w:rsidP="00A2020A">
            <w:pPr>
              <w:contextualSpacing/>
              <w:rPr>
                <w:rFonts w:ascii="Times New Roman" w:hAnsi="Times New Roman" w:cs="Times New Roman"/>
                <w:sz w:val="24"/>
                <w:szCs w:val="24"/>
              </w:rPr>
            </w:pPr>
            <w:r>
              <w:rPr>
                <w:rFonts w:ascii="Times New Roman" w:hAnsi="Times New Roman" w:cs="Times New Roman"/>
                <w:sz w:val="24"/>
                <w:szCs w:val="24"/>
              </w:rPr>
              <w:t>Молочный комбинат «Петмол»</w:t>
            </w:r>
          </w:p>
        </w:tc>
        <w:tc>
          <w:tcPr>
            <w:tcW w:w="1953" w:type="dxa"/>
            <w:vAlign w:val="center"/>
          </w:tcPr>
          <w:p w:rsidR="00727D2E" w:rsidRPr="007600CD" w:rsidRDefault="008C2738" w:rsidP="00A2020A">
            <w:pPr>
              <w:contextualSpacing/>
              <w:jc w:val="center"/>
              <w:rPr>
                <w:rFonts w:ascii="Times New Roman" w:hAnsi="Times New Roman" w:cs="Times New Roman"/>
                <w:sz w:val="24"/>
                <w:szCs w:val="24"/>
              </w:rPr>
            </w:pPr>
            <w:r>
              <w:rPr>
                <w:rFonts w:ascii="Times New Roman" w:hAnsi="Times New Roman" w:cs="Times New Roman"/>
                <w:sz w:val="24"/>
                <w:szCs w:val="24"/>
              </w:rPr>
              <w:t>182000</w:t>
            </w:r>
          </w:p>
        </w:tc>
        <w:tc>
          <w:tcPr>
            <w:tcW w:w="1543" w:type="dxa"/>
            <w:vAlign w:val="center"/>
          </w:tcPr>
          <w:p w:rsidR="00727D2E" w:rsidRPr="007600CD" w:rsidRDefault="00706F11" w:rsidP="00A2020A">
            <w:pPr>
              <w:contextualSpacing/>
              <w:jc w:val="center"/>
              <w:rPr>
                <w:rFonts w:ascii="Times New Roman" w:hAnsi="Times New Roman" w:cs="Times New Roman"/>
                <w:sz w:val="24"/>
                <w:szCs w:val="24"/>
              </w:rPr>
            </w:pPr>
            <w:r>
              <w:rPr>
                <w:rFonts w:ascii="Times New Roman" w:hAnsi="Times New Roman" w:cs="Times New Roman"/>
                <w:sz w:val="24"/>
                <w:szCs w:val="24"/>
              </w:rPr>
              <w:t>Ленингра</w:t>
            </w:r>
            <w:r>
              <w:rPr>
                <w:rFonts w:ascii="Times New Roman" w:hAnsi="Times New Roman" w:cs="Times New Roman"/>
                <w:sz w:val="24"/>
                <w:szCs w:val="24"/>
              </w:rPr>
              <w:t>д</w:t>
            </w:r>
            <w:r>
              <w:rPr>
                <w:rFonts w:ascii="Times New Roman" w:hAnsi="Times New Roman" w:cs="Times New Roman"/>
                <w:sz w:val="24"/>
                <w:szCs w:val="24"/>
              </w:rPr>
              <w:t>ская область</w:t>
            </w:r>
          </w:p>
        </w:tc>
        <w:tc>
          <w:tcPr>
            <w:tcW w:w="1276" w:type="dxa"/>
            <w:vAlign w:val="center"/>
          </w:tcPr>
          <w:p w:rsidR="00727D2E" w:rsidRPr="007600CD" w:rsidRDefault="00706F11" w:rsidP="00A2020A">
            <w:pPr>
              <w:contextualSpacing/>
              <w:jc w:val="center"/>
              <w:rPr>
                <w:rFonts w:ascii="Times New Roman" w:hAnsi="Times New Roman" w:cs="Times New Roman"/>
                <w:sz w:val="24"/>
                <w:szCs w:val="24"/>
              </w:rPr>
            </w:pPr>
            <w:r>
              <w:rPr>
                <w:rFonts w:ascii="Times New Roman" w:hAnsi="Times New Roman" w:cs="Times New Roman"/>
                <w:sz w:val="24"/>
                <w:szCs w:val="24"/>
                <w:lang w:val="en-US"/>
              </w:rPr>
              <w:t>Danone</w:t>
            </w:r>
          </w:p>
        </w:tc>
        <w:tc>
          <w:tcPr>
            <w:tcW w:w="1701" w:type="dxa"/>
            <w:vAlign w:val="center"/>
          </w:tcPr>
          <w:p w:rsidR="00727D2E" w:rsidRPr="007600CD" w:rsidRDefault="00706F11" w:rsidP="00A2020A">
            <w:pPr>
              <w:contextualSpacing/>
              <w:jc w:val="center"/>
              <w:rPr>
                <w:rFonts w:ascii="Times New Roman" w:hAnsi="Times New Roman" w:cs="Times New Roman"/>
                <w:sz w:val="24"/>
                <w:szCs w:val="24"/>
              </w:rPr>
            </w:pPr>
            <w:r>
              <w:rPr>
                <w:rFonts w:ascii="Times New Roman" w:hAnsi="Times New Roman" w:cs="Times New Roman"/>
                <w:sz w:val="24"/>
                <w:szCs w:val="24"/>
              </w:rPr>
              <w:t>27,4</w:t>
            </w:r>
          </w:p>
        </w:tc>
        <w:tc>
          <w:tcPr>
            <w:tcW w:w="1241" w:type="dxa"/>
            <w:vAlign w:val="center"/>
          </w:tcPr>
          <w:p w:rsidR="00727D2E" w:rsidRPr="007600CD" w:rsidRDefault="00706F11" w:rsidP="00A2020A">
            <w:pPr>
              <w:contextualSpacing/>
              <w:jc w:val="center"/>
              <w:rPr>
                <w:rFonts w:ascii="Times New Roman" w:hAnsi="Times New Roman" w:cs="Times New Roman"/>
                <w:sz w:val="24"/>
                <w:szCs w:val="24"/>
              </w:rPr>
            </w:pPr>
            <w:r>
              <w:rPr>
                <w:rFonts w:ascii="Times New Roman" w:hAnsi="Times New Roman" w:cs="Times New Roman"/>
                <w:sz w:val="24"/>
                <w:szCs w:val="24"/>
              </w:rPr>
              <w:t>1,06</w:t>
            </w:r>
          </w:p>
        </w:tc>
      </w:tr>
      <w:tr w:rsidR="00727D2E" w:rsidRPr="007600CD" w:rsidTr="00A2020A">
        <w:tc>
          <w:tcPr>
            <w:tcW w:w="1857" w:type="dxa"/>
            <w:vAlign w:val="center"/>
          </w:tcPr>
          <w:p w:rsidR="00727D2E" w:rsidRPr="007600CD" w:rsidRDefault="00706F11" w:rsidP="00A2020A">
            <w:pPr>
              <w:contextualSpacing/>
              <w:rPr>
                <w:rFonts w:ascii="Times New Roman" w:hAnsi="Times New Roman" w:cs="Times New Roman"/>
                <w:sz w:val="24"/>
                <w:szCs w:val="24"/>
              </w:rPr>
            </w:pPr>
            <w:r>
              <w:rPr>
                <w:rFonts w:ascii="Times New Roman" w:hAnsi="Times New Roman" w:cs="Times New Roman"/>
                <w:sz w:val="24"/>
                <w:szCs w:val="24"/>
              </w:rPr>
              <w:t>Рубцовский молочный з</w:t>
            </w:r>
            <w:r>
              <w:rPr>
                <w:rFonts w:ascii="Times New Roman" w:hAnsi="Times New Roman" w:cs="Times New Roman"/>
                <w:sz w:val="24"/>
                <w:szCs w:val="24"/>
              </w:rPr>
              <w:t>а</w:t>
            </w:r>
            <w:r>
              <w:rPr>
                <w:rFonts w:ascii="Times New Roman" w:hAnsi="Times New Roman" w:cs="Times New Roman"/>
                <w:sz w:val="24"/>
                <w:szCs w:val="24"/>
              </w:rPr>
              <w:t>вод</w:t>
            </w:r>
          </w:p>
        </w:tc>
        <w:tc>
          <w:tcPr>
            <w:tcW w:w="1953" w:type="dxa"/>
            <w:vAlign w:val="center"/>
          </w:tcPr>
          <w:p w:rsidR="00727D2E" w:rsidRPr="007600CD" w:rsidRDefault="00706F11" w:rsidP="00A2020A">
            <w:pPr>
              <w:contextualSpacing/>
              <w:jc w:val="center"/>
              <w:rPr>
                <w:rFonts w:ascii="Times New Roman" w:hAnsi="Times New Roman" w:cs="Times New Roman"/>
                <w:sz w:val="24"/>
                <w:szCs w:val="24"/>
              </w:rPr>
            </w:pPr>
            <w:r>
              <w:rPr>
                <w:rFonts w:ascii="Times New Roman" w:hAnsi="Times New Roman" w:cs="Times New Roman"/>
                <w:sz w:val="24"/>
                <w:szCs w:val="24"/>
              </w:rPr>
              <w:t>164573</w:t>
            </w:r>
          </w:p>
        </w:tc>
        <w:tc>
          <w:tcPr>
            <w:tcW w:w="1543" w:type="dxa"/>
            <w:vAlign w:val="center"/>
          </w:tcPr>
          <w:p w:rsidR="00727D2E" w:rsidRPr="007600CD" w:rsidRDefault="00706F11" w:rsidP="00A2020A">
            <w:pPr>
              <w:contextualSpacing/>
              <w:jc w:val="center"/>
              <w:rPr>
                <w:rFonts w:ascii="Times New Roman" w:hAnsi="Times New Roman" w:cs="Times New Roman"/>
                <w:sz w:val="24"/>
                <w:szCs w:val="24"/>
              </w:rPr>
            </w:pPr>
            <w:r>
              <w:rPr>
                <w:rFonts w:ascii="Times New Roman" w:hAnsi="Times New Roman" w:cs="Times New Roman"/>
                <w:sz w:val="24"/>
                <w:szCs w:val="24"/>
              </w:rPr>
              <w:t>Алтайский край</w:t>
            </w:r>
          </w:p>
        </w:tc>
        <w:tc>
          <w:tcPr>
            <w:tcW w:w="1276" w:type="dxa"/>
            <w:vAlign w:val="center"/>
          </w:tcPr>
          <w:p w:rsidR="00727D2E" w:rsidRPr="007600CD" w:rsidRDefault="00706F11" w:rsidP="00A2020A">
            <w:pPr>
              <w:contextualSpacing/>
              <w:jc w:val="center"/>
              <w:rPr>
                <w:rFonts w:ascii="Times New Roman" w:hAnsi="Times New Roman" w:cs="Times New Roman"/>
                <w:sz w:val="24"/>
                <w:szCs w:val="24"/>
              </w:rPr>
            </w:pPr>
            <w:r>
              <w:rPr>
                <w:rFonts w:ascii="Times New Roman" w:hAnsi="Times New Roman" w:cs="Times New Roman"/>
                <w:sz w:val="24"/>
                <w:szCs w:val="24"/>
                <w:lang w:val="en-US"/>
              </w:rPr>
              <w:t>PepsiCo</w:t>
            </w:r>
          </w:p>
        </w:tc>
        <w:tc>
          <w:tcPr>
            <w:tcW w:w="1701" w:type="dxa"/>
            <w:vAlign w:val="center"/>
          </w:tcPr>
          <w:p w:rsidR="00727D2E" w:rsidRPr="007600CD" w:rsidRDefault="00706F11" w:rsidP="00A2020A">
            <w:pPr>
              <w:contextualSpacing/>
              <w:jc w:val="center"/>
              <w:rPr>
                <w:rFonts w:ascii="Times New Roman" w:hAnsi="Times New Roman" w:cs="Times New Roman"/>
                <w:sz w:val="24"/>
                <w:szCs w:val="24"/>
              </w:rPr>
            </w:pPr>
            <w:r>
              <w:rPr>
                <w:rFonts w:ascii="Times New Roman" w:hAnsi="Times New Roman" w:cs="Times New Roman"/>
                <w:sz w:val="24"/>
                <w:szCs w:val="24"/>
              </w:rPr>
              <w:t>18,3</w:t>
            </w:r>
          </w:p>
        </w:tc>
        <w:tc>
          <w:tcPr>
            <w:tcW w:w="1241" w:type="dxa"/>
            <w:vAlign w:val="center"/>
          </w:tcPr>
          <w:p w:rsidR="00727D2E" w:rsidRPr="007600CD" w:rsidRDefault="00706F11" w:rsidP="00A2020A">
            <w:pPr>
              <w:contextualSpacing/>
              <w:jc w:val="center"/>
              <w:rPr>
                <w:rFonts w:ascii="Times New Roman" w:hAnsi="Times New Roman" w:cs="Times New Roman"/>
                <w:sz w:val="24"/>
                <w:szCs w:val="24"/>
              </w:rPr>
            </w:pPr>
            <w:r>
              <w:rPr>
                <w:rFonts w:ascii="Times New Roman" w:hAnsi="Times New Roman" w:cs="Times New Roman"/>
                <w:sz w:val="24"/>
                <w:szCs w:val="24"/>
              </w:rPr>
              <w:t>0,96</w:t>
            </w:r>
          </w:p>
        </w:tc>
      </w:tr>
      <w:tr w:rsidR="00727D2E" w:rsidRPr="007600CD" w:rsidTr="00A2020A">
        <w:tc>
          <w:tcPr>
            <w:tcW w:w="1857" w:type="dxa"/>
            <w:vAlign w:val="center"/>
          </w:tcPr>
          <w:p w:rsidR="00727D2E" w:rsidRPr="007600CD" w:rsidRDefault="00706F11" w:rsidP="00A2020A">
            <w:pPr>
              <w:contextualSpacing/>
              <w:rPr>
                <w:rFonts w:ascii="Times New Roman" w:hAnsi="Times New Roman" w:cs="Times New Roman"/>
                <w:sz w:val="24"/>
                <w:szCs w:val="24"/>
              </w:rPr>
            </w:pPr>
            <w:r>
              <w:rPr>
                <w:rFonts w:ascii="Times New Roman" w:hAnsi="Times New Roman" w:cs="Times New Roman"/>
                <w:sz w:val="24"/>
                <w:szCs w:val="24"/>
              </w:rPr>
              <w:t>Белебеевский ордена «Знак почета» моло</w:t>
            </w:r>
            <w:r>
              <w:rPr>
                <w:rFonts w:ascii="Times New Roman" w:hAnsi="Times New Roman" w:cs="Times New Roman"/>
                <w:sz w:val="24"/>
                <w:szCs w:val="24"/>
              </w:rPr>
              <w:t>ч</w:t>
            </w:r>
            <w:r>
              <w:rPr>
                <w:rFonts w:ascii="Times New Roman" w:hAnsi="Times New Roman" w:cs="Times New Roman"/>
                <w:sz w:val="24"/>
                <w:szCs w:val="24"/>
              </w:rPr>
              <w:t>ный комбинат</w:t>
            </w:r>
          </w:p>
        </w:tc>
        <w:tc>
          <w:tcPr>
            <w:tcW w:w="1953" w:type="dxa"/>
            <w:vAlign w:val="center"/>
          </w:tcPr>
          <w:p w:rsidR="00727D2E" w:rsidRPr="007600CD" w:rsidRDefault="00706F11" w:rsidP="00A2020A">
            <w:pPr>
              <w:contextualSpacing/>
              <w:jc w:val="center"/>
              <w:rPr>
                <w:rFonts w:ascii="Times New Roman" w:hAnsi="Times New Roman" w:cs="Times New Roman"/>
                <w:sz w:val="24"/>
                <w:szCs w:val="24"/>
              </w:rPr>
            </w:pPr>
            <w:r>
              <w:rPr>
                <w:rFonts w:ascii="Times New Roman" w:hAnsi="Times New Roman" w:cs="Times New Roman"/>
                <w:sz w:val="24"/>
                <w:szCs w:val="24"/>
              </w:rPr>
              <w:t>161485</w:t>
            </w:r>
          </w:p>
        </w:tc>
        <w:tc>
          <w:tcPr>
            <w:tcW w:w="1543" w:type="dxa"/>
            <w:vAlign w:val="center"/>
          </w:tcPr>
          <w:p w:rsidR="00727D2E" w:rsidRPr="007600CD" w:rsidRDefault="00706F11" w:rsidP="00A2020A">
            <w:pPr>
              <w:contextualSpacing/>
              <w:jc w:val="center"/>
              <w:rPr>
                <w:rFonts w:ascii="Times New Roman" w:hAnsi="Times New Roman" w:cs="Times New Roman"/>
                <w:sz w:val="24"/>
                <w:szCs w:val="24"/>
              </w:rPr>
            </w:pPr>
            <w:r>
              <w:rPr>
                <w:rFonts w:ascii="Times New Roman" w:hAnsi="Times New Roman" w:cs="Times New Roman"/>
                <w:sz w:val="24"/>
                <w:szCs w:val="24"/>
              </w:rPr>
              <w:t>Республика Башкорт</w:t>
            </w:r>
            <w:r>
              <w:rPr>
                <w:rFonts w:ascii="Times New Roman" w:hAnsi="Times New Roman" w:cs="Times New Roman"/>
                <w:sz w:val="24"/>
                <w:szCs w:val="24"/>
              </w:rPr>
              <w:t>о</w:t>
            </w:r>
            <w:r>
              <w:rPr>
                <w:rFonts w:ascii="Times New Roman" w:hAnsi="Times New Roman" w:cs="Times New Roman"/>
                <w:sz w:val="24"/>
                <w:szCs w:val="24"/>
              </w:rPr>
              <w:t>стан</w:t>
            </w:r>
          </w:p>
        </w:tc>
        <w:tc>
          <w:tcPr>
            <w:tcW w:w="1276" w:type="dxa"/>
            <w:vAlign w:val="center"/>
          </w:tcPr>
          <w:p w:rsidR="00727D2E" w:rsidRPr="007600CD" w:rsidRDefault="00706F11" w:rsidP="00A2020A">
            <w:pPr>
              <w:contextualSpacing/>
              <w:jc w:val="center"/>
              <w:rPr>
                <w:rFonts w:ascii="Times New Roman" w:hAnsi="Times New Roman" w:cs="Times New Roman"/>
                <w:sz w:val="24"/>
                <w:szCs w:val="24"/>
              </w:rPr>
            </w:pPr>
            <w:r>
              <w:rPr>
                <w:rFonts w:ascii="Times New Roman" w:hAnsi="Times New Roman" w:cs="Times New Roman"/>
                <w:sz w:val="24"/>
                <w:szCs w:val="24"/>
              </w:rPr>
              <w:t>Нерал, ГК</w:t>
            </w:r>
          </w:p>
        </w:tc>
        <w:tc>
          <w:tcPr>
            <w:tcW w:w="1701" w:type="dxa"/>
            <w:vAlign w:val="center"/>
          </w:tcPr>
          <w:p w:rsidR="00727D2E" w:rsidRPr="007600CD" w:rsidRDefault="00706F11" w:rsidP="00A2020A">
            <w:pPr>
              <w:contextualSpacing/>
              <w:jc w:val="center"/>
              <w:rPr>
                <w:rFonts w:ascii="Times New Roman" w:hAnsi="Times New Roman" w:cs="Times New Roman"/>
                <w:sz w:val="24"/>
                <w:szCs w:val="24"/>
              </w:rPr>
            </w:pPr>
            <w:r>
              <w:rPr>
                <w:rFonts w:ascii="Times New Roman" w:hAnsi="Times New Roman" w:cs="Times New Roman"/>
                <w:sz w:val="24"/>
                <w:szCs w:val="24"/>
              </w:rPr>
              <w:t>23,3</w:t>
            </w:r>
          </w:p>
        </w:tc>
        <w:tc>
          <w:tcPr>
            <w:tcW w:w="1241" w:type="dxa"/>
            <w:vAlign w:val="center"/>
          </w:tcPr>
          <w:p w:rsidR="00727D2E" w:rsidRPr="007600CD" w:rsidRDefault="00706F11" w:rsidP="00A2020A">
            <w:pPr>
              <w:contextualSpacing/>
              <w:jc w:val="center"/>
              <w:rPr>
                <w:rFonts w:ascii="Times New Roman" w:hAnsi="Times New Roman" w:cs="Times New Roman"/>
                <w:sz w:val="24"/>
                <w:szCs w:val="24"/>
              </w:rPr>
            </w:pPr>
            <w:r>
              <w:rPr>
                <w:rFonts w:ascii="Times New Roman" w:hAnsi="Times New Roman" w:cs="Times New Roman"/>
                <w:sz w:val="24"/>
                <w:szCs w:val="24"/>
              </w:rPr>
              <w:t>0,94</w:t>
            </w:r>
          </w:p>
        </w:tc>
      </w:tr>
    </w:tbl>
    <w:p w:rsidR="00727D2E" w:rsidRPr="007600CD" w:rsidRDefault="00727D2E" w:rsidP="007A0753">
      <w:pPr>
        <w:spacing w:after="0" w:line="360" w:lineRule="auto"/>
        <w:ind w:firstLine="709"/>
        <w:contextualSpacing/>
        <w:jc w:val="both"/>
        <w:rPr>
          <w:rFonts w:ascii="Times New Roman" w:hAnsi="Times New Roman" w:cs="Times New Roman"/>
          <w:sz w:val="24"/>
          <w:szCs w:val="24"/>
        </w:rPr>
      </w:pPr>
    </w:p>
    <w:p w:rsidR="00072F37" w:rsidRPr="00571FE0" w:rsidRDefault="00463DDE" w:rsidP="007A0753">
      <w:pPr>
        <w:spacing w:after="0" w:line="360" w:lineRule="auto"/>
        <w:ind w:firstLine="709"/>
        <w:contextualSpacing/>
        <w:jc w:val="both"/>
        <w:rPr>
          <w:rFonts w:ascii="Times New Roman" w:hAnsi="Times New Roman" w:cs="Times New Roman"/>
          <w:sz w:val="28"/>
          <w:szCs w:val="28"/>
        </w:rPr>
      </w:pPr>
      <w:r w:rsidRPr="00463DDE">
        <w:rPr>
          <w:rFonts w:ascii="Times New Roman" w:hAnsi="Times New Roman" w:cs="Times New Roman"/>
          <w:sz w:val="28"/>
          <w:szCs w:val="28"/>
        </w:rPr>
        <w:t>Кировский молочный комбинат находится на 18 месте</w:t>
      </w:r>
      <w:r>
        <w:rPr>
          <w:rFonts w:ascii="Times New Roman" w:hAnsi="Times New Roman" w:cs="Times New Roman"/>
          <w:sz w:val="28"/>
          <w:szCs w:val="28"/>
        </w:rPr>
        <w:t>, перерабатывая 140911 тонн молока в год.</w:t>
      </w:r>
      <w:r w:rsidR="00571FE0" w:rsidRPr="00571FE0">
        <w:rPr>
          <w:rFonts w:ascii="Times New Roman" w:hAnsi="Times New Roman" w:cs="Times New Roman"/>
          <w:sz w:val="28"/>
          <w:szCs w:val="28"/>
        </w:rPr>
        <w:t>[27]</w:t>
      </w:r>
    </w:p>
    <w:p w:rsidR="00176EB8" w:rsidRDefault="00176EB8" w:rsidP="007A0753">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Кировской области существует немалое количество компаний, зан</w:t>
      </w:r>
      <w:r>
        <w:rPr>
          <w:rFonts w:ascii="Times New Roman" w:hAnsi="Times New Roman" w:cs="Times New Roman"/>
          <w:sz w:val="28"/>
          <w:szCs w:val="28"/>
        </w:rPr>
        <w:t>и</w:t>
      </w:r>
      <w:r>
        <w:rPr>
          <w:rFonts w:ascii="Times New Roman" w:hAnsi="Times New Roman" w:cs="Times New Roman"/>
          <w:sz w:val="28"/>
          <w:szCs w:val="28"/>
        </w:rPr>
        <w:t>маются переработкой молочной продукции. Лидером данного списка служит ЗАО Кировский молочный комбинат, располагающийся в г.Киров, доля ры</w:t>
      </w:r>
      <w:r>
        <w:rPr>
          <w:rFonts w:ascii="Times New Roman" w:hAnsi="Times New Roman" w:cs="Times New Roman"/>
          <w:sz w:val="28"/>
          <w:szCs w:val="28"/>
        </w:rPr>
        <w:t>н</w:t>
      </w:r>
      <w:r>
        <w:rPr>
          <w:rFonts w:ascii="Times New Roman" w:hAnsi="Times New Roman" w:cs="Times New Roman"/>
          <w:sz w:val="28"/>
          <w:szCs w:val="28"/>
        </w:rPr>
        <w:t>ка данного комбината составляет 48,8%, остальные компании, занимающиеся молочным «делом» обладают 51,2% рынка, это Яранский комбинат моло</w:t>
      </w:r>
      <w:r>
        <w:rPr>
          <w:rFonts w:ascii="Times New Roman" w:hAnsi="Times New Roman" w:cs="Times New Roman"/>
          <w:sz w:val="28"/>
          <w:szCs w:val="28"/>
        </w:rPr>
        <w:t>ч</w:t>
      </w:r>
      <w:r>
        <w:rPr>
          <w:rFonts w:ascii="Times New Roman" w:hAnsi="Times New Roman" w:cs="Times New Roman"/>
          <w:sz w:val="28"/>
          <w:szCs w:val="28"/>
        </w:rPr>
        <w:t>ных продуктов, располагающийся в г.Яранск; Вятка-Холод, располагающа</w:t>
      </w:r>
      <w:r>
        <w:rPr>
          <w:rFonts w:ascii="Times New Roman" w:hAnsi="Times New Roman" w:cs="Times New Roman"/>
          <w:sz w:val="28"/>
          <w:szCs w:val="28"/>
        </w:rPr>
        <w:t>я</w:t>
      </w:r>
      <w:r>
        <w:rPr>
          <w:rFonts w:ascii="Times New Roman" w:hAnsi="Times New Roman" w:cs="Times New Roman"/>
          <w:sz w:val="28"/>
          <w:szCs w:val="28"/>
        </w:rPr>
        <w:t>ся в г.Вятские Поляны; Молоко, располагающееся в г.Советск; Зуевский ма</w:t>
      </w:r>
      <w:r>
        <w:rPr>
          <w:rFonts w:ascii="Times New Roman" w:hAnsi="Times New Roman" w:cs="Times New Roman"/>
          <w:sz w:val="28"/>
          <w:szCs w:val="28"/>
        </w:rPr>
        <w:t>с</w:t>
      </w:r>
      <w:r>
        <w:rPr>
          <w:rFonts w:ascii="Times New Roman" w:hAnsi="Times New Roman" w:cs="Times New Roman"/>
          <w:sz w:val="28"/>
          <w:szCs w:val="28"/>
        </w:rPr>
        <w:t>лозавод, располагающийся в пгт Зуевка; Котельничский молочный завод, располагающийся в г.Котельнич; Молоко ПКФ, располагающийся в г.Белая Холуница; Городской молочный завод, г. Кирово-Чепецк; КМК «Красного</w:t>
      </w:r>
      <w:r>
        <w:rPr>
          <w:rFonts w:ascii="Times New Roman" w:hAnsi="Times New Roman" w:cs="Times New Roman"/>
          <w:sz w:val="28"/>
          <w:szCs w:val="28"/>
        </w:rPr>
        <w:t>р</w:t>
      </w:r>
      <w:r>
        <w:rPr>
          <w:rFonts w:ascii="Times New Roman" w:hAnsi="Times New Roman" w:cs="Times New Roman"/>
          <w:sz w:val="28"/>
          <w:szCs w:val="28"/>
        </w:rPr>
        <w:t>ский», г. Кирово-Чепецк и т.д.</w:t>
      </w:r>
    </w:p>
    <w:p w:rsidR="00A44D07" w:rsidRDefault="00A44D07" w:rsidP="007A0753">
      <w:pPr>
        <w:spacing w:after="0" w:line="360" w:lineRule="auto"/>
        <w:ind w:firstLine="708"/>
        <w:contextualSpacing/>
        <w:jc w:val="both"/>
        <w:rPr>
          <w:rFonts w:ascii="Times New Roman" w:hAnsi="Times New Roman" w:cs="Times New Roman"/>
          <w:sz w:val="28"/>
          <w:szCs w:val="28"/>
        </w:rPr>
      </w:pPr>
    </w:p>
    <w:p w:rsidR="00C34DEB" w:rsidRDefault="00C34DEB" w:rsidP="007A0753">
      <w:pPr>
        <w:spacing w:after="0"/>
        <w:ind w:firstLine="709"/>
        <w:contextualSpacing/>
        <w:rPr>
          <w:rFonts w:ascii="Times New Roman" w:hAnsi="Times New Roman" w:cs="Times New Roman"/>
          <w:sz w:val="28"/>
          <w:szCs w:val="28"/>
        </w:rPr>
      </w:pPr>
      <w:r>
        <w:rPr>
          <w:rFonts w:ascii="Times New Roman" w:hAnsi="Times New Roman" w:cs="Times New Roman"/>
          <w:sz w:val="28"/>
          <w:szCs w:val="28"/>
        </w:rPr>
        <w:t>1.2</w:t>
      </w:r>
      <w:r w:rsidRPr="00C34DEB">
        <w:rPr>
          <w:rFonts w:ascii="Times New Roman" w:hAnsi="Times New Roman" w:cs="Times New Roman"/>
          <w:sz w:val="28"/>
          <w:szCs w:val="28"/>
        </w:rPr>
        <w:t xml:space="preserve"> </w:t>
      </w:r>
      <w:r w:rsidR="00DE38F0">
        <w:rPr>
          <w:rFonts w:ascii="Times New Roman" w:hAnsi="Times New Roman" w:cs="Times New Roman"/>
          <w:sz w:val="28"/>
          <w:szCs w:val="28"/>
        </w:rPr>
        <w:t>Специфические особенности организации сбыта молока</w:t>
      </w:r>
      <w:r w:rsidR="007E209B">
        <w:rPr>
          <w:rFonts w:ascii="Times New Roman" w:hAnsi="Times New Roman" w:cs="Times New Roman"/>
          <w:sz w:val="28"/>
          <w:szCs w:val="28"/>
        </w:rPr>
        <w:t xml:space="preserve"> </w:t>
      </w:r>
    </w:p>
    <w:p w:rsidR="007A0753" w:rsidRDefault="007A0753" w:rsidP="007A0753">
      <w:pPr>
        <w:spacing w:after="0"/>
        <w:ind w:firstLine="709"/>
        <w:contextualSpacing/>
        <w:rPr>
          <w:rFonts w:ascii="Times New Roman" w:hAnsi="Times New Roman" w:cs="Times New Roman"/>
          <w:sz w:val="28"/>
          <w:szCs w:val="28"/>
        </w:rPr>
      </w:pPr>
    </w:p>
    <w:p w:rsidR="00C34DEB" w:rsidRDefault="00C34DEB" w:rsidP="007A075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Коммерческая деятельность предприятия по сбыту произведенной пр</w:t>
      </w:r>
      <w:r>
        <w:rPr>
          <w:rFonts w:ascii="Times New Roman" w:hAnsi="Times New Roman" w:cs="Times New Roman"/>
          <w:sz w:val="28"/>
          <w:szCs w:val="28"/>
        </w:rPr>
        <w:t>о</w:t>
      </w:r>
      <w:r>
        <w:rPr>
          <w:rFonts w:ascii="Times New Roman" w:hAnsi="Times New Roman" w:cs="Times New Roman"/>
          <w:sz w:val="28"/>
          <w:szCs w:val="28"/>
        </w:rPr>
        <w:t>дукции является одной из важнейших составляющих всей системы функци</w:t>
      </w:r>
      <w:r>
        <w:rPr>
          <w:rFonts w:ascii="Times New Roman" w:hAnsi="Times New Roman" w:cs="Times New Roman"/>
          <w:sz w:val="28"/>
          <w:szCs w:val="28"/>
        </w:rPr>
        <w:t>о</w:t>
      </w:r>
      <w:r>
        <w:rPr>
          <w:rFonts w:ascii="Times New Roman" w:hAnsi="Times New Roman" w:cs="Times New Roman"/>
          <w:sz w:val="28"/>
          <w:szCs w:val="28"/>
        </w:rPr>
        <w:t>нирования, т.е. работы предприятия. Главная роль и значение сбытовой де</w:t>
      </w:r>
      <w:r>
        <w:rPr>
          <w:rFonts w:ascii="Times New Roman" w:hAnsi="Times New Roman" w:cs="Times New Roman"/>
          <w:sz w:val="28"/>
          <w:szCs w:val="28"/>
        </w:rPr>
        <w:t>я</w:t>
      </w:r>
      <w:r>
        <w:rPr>
          <w:rFonts w:ascii="Times New Roman" w:hAnsi="Times New Roman" w:cs="Times New Roman"/>
          <w:sz w:val="28"/>
          <w:szCs w:val="28"/>
        </w:rPr>
        <w:t>тельности состоит в том, что реализация продукции окончательно определяет итоги производственной деятельности, т.е. конечные экономические показ</w:t>
      </w:r>
      <w:r>
        <w:rPr>
          <w:rFonts w:ascii="Times New Roman" w:hAnsi="Times New Roman" w:cs="Times New Roman"/>
          <w:sz w:val="28"/>
          <w:szCs w:val="28"/>
        </w:rPr>
        <w:t>а</w:t>
      </w:r>
      <w:r>
        <w:rPr>
          <w:rFonts w:ascii="Times New Roman" w:hAnsi="Times New Roman" w:cs="Times New Roman"/>
          <w:sz w:val="28"/>
          <w:szCs w:val="28"/>
        </w:rPr>
        <w:t>тели и также показывает в чем конкретно есть нужда у потребителя.</w:t>
      </w:r>
    </w:p>
    <w:p w:rsidR="00C34DEB" w:rsidRDefault="00C34DEB" w:rsidP="007A0753">
      <w:pPr>
        <w:spacing w:after="0" w:line="360" w:lineRule="auto"/>
        <w:ind w:firstLine="709"/>
        <w:contextualSpacing/>
        <w:jc w:val="both"/>
        <w:rPr>
          <w:rFonts w:ascii="MuseoSansCyrl" w:hAnsi="MuseoSansCyrl"/>
          <w:color w:val="30373B"/>
          <w:sz w:val="20"/>
          <w:szCs w:val="20"/>
        </w:rPr>
      </w:pPr>
      <w:r>
        <w:rPr>
          <w:rFonts w:ascii="Times New Roman" w:hAnsi="Times New Roman" w:cs="Times New Roman"/>
          <w:sz w:val="28"/>
          <w:szCs w:val="28"/>
        </w:rPr>
        <w:t>С одной стороны сбыт продукции</w:t>
      </w:r>
      <w:r w:rsidR="0002597B">
        <w:rPr>
          <w:rFonts w:ascii="Times New Roman" w:hAnsi="Times New Roman" w:cs="Times New Roman"/>
          <w:sz w:val="28"/>
          <w:szCs w:val="28"/>
        </w:rPr>
        <w:t xml:space="preserve"> реализует общую цель предприятия, ну, а с другой стороны, сбыт определяет ее</w:t>
      </w:r>
      <w:r w:rsidR="003C59F2">
        <w:rPr>
          <w:rFonts w:ascii="Times New Roman" w:hAnsi="Times New Roman" w:cs="Times New Roman"/>
          <w:sz w:val="28"/>
          <w:szCs w:val="28"/>
        </w:rPr>
        <w:t>, можно сказать, что сбытовая п</w:t>
      </w:r>
      <w:r w:rsidR="003C59F2">
        <w:rPr>
          <w:rFonts w:ascii="Times New Roman" w:hAnsi="Times New Roman" w:cs="Times New Roman"/>
          <w:sz w:val="28"/>
          <w:szCs w:val="28"/>
        </w:rPr>
        <w:t>о</w:t>
      </w:r>
      <w:r w:rsidR="003C59F2">
        <w:rPr>
          <w:rFonts w:ascii="Times New Roman" w:hAnsi="Times New Roman" w:cs="Times New Roman"/>
          <w:sz w:val="28"/>
          <w:szCs w:val="28"/>
        </w:rPr>
        <w:t>литика продолжает процесс производства продукции, беря на себя доработку товара и его подготовку к непосредственно продаже покупателю (сортиро</w:t>
      </w:r>
      <w:r w:rsidR="003C59F2">
        <w:rPr>
          <w:rFonts w:ascii="Times New Roman" w:hAnsi="Times New Roman" w:cs="Times New Roman"/>
          <w:sz w:val="28"/>
          <w:szCs w:val="28"/>
        </w:rPr>
        <w:t>в</w:t>
      </w:r>
      <w:r w:rsidR="003C59F2">
        <w:rPr>
          <w:rFonts w:ascii="Times New Roman" w:hAnsi="Times New Roman" w:cs="Times New Roman"/>
          <w:sz w:val="28"/>
          <w:szCs w:val="28"/>
        </w:rPr>
        <w:t>ку, фасовку, упаковку, комплектацию). Этим создается потребительская ст</w:t>
      </w:r>
      <w:r w:rsidR="003C59F2">
        <w:rPr>
          <w:rFonts w:ascii="Times New Roman" w:hAnsi="Times New Roman" w:cs="Times New Roman"/>
          <w:sz w:val="28"/>
          <w:szCs w:val="28"/>
        </w:rPr>
        <w:t>о</w:t>
      </w:r>
      <w:r w:rsidR="003C59F2">
        <w:rPr>
          <w:rFonts w:ascii="Times New Roman" w:hAnsi="Times New Roman" w:cs="Times New Roman"/>
          <w:sz w:val="28"/>
          <w:szCs w:val="28"/>
        </w:rPr>
        <w:t>имость и возрастает ценность и стоимость продукции. Сбытовая деятел</w:t>
      </w:r>
      <w:r w:rsidR="003C59F2">
        <w:rPr>
          <w:rFonts w:ascii="Times New Roman" w:hAnsi="Times New Roman" w:cs="Times New Roman"/>
          <w:sz w:val="28"/>
          <w:szCs w:val="28"/>
        </w:rPr>
        <w:t>ь</w:t>
      </w:r>
      <w:r w:rsidR="003C59F2">
        <w:rPr>
          <w:rFonts w:ascii="Times New Roman" w:hAnsi="Times New Roman" w:cs="Times New Roman"/>
          <w:sz w:val="28"/>
          <w:szCs w:val="28"/>
        </w:rPr>
        <w:t>ность, приспосабливая сбытовую сеть к запросам покупателей, создавая им максимальные удобства</w:t>
      </w:r>
      <w:r w:rsidR="00186B64">
        <w:rPr>
          <w:rFonts w:ascii="Times New Roman" w:hAnsi="Times New Roman" w:cs="Times New Roman"/>
          <w:sz w:val="28"/>
          <w:szCs w:val="28"/>
        </w:rPr>
        <w:t xml:space="preserve"> до, во время и после приобретения продукции, чем данная процедура качественнее, тем выше конкурентоспособность товара, именно во время реализации продукции происходит выявление, изучение </w:t>
      </w:r>
      <w:r w:rsidR="00186B64">
        <w:rPr>
          <w:rFonts w:ascii="Times New Roman" w:hAnsi="Times New Roman" w:cs="Times New Roman"/>
          <w:sz w:val="28"/>
          <w:szCs w:val="28"/>
        </w:rPr>
        <w:lastRenderedPageBreak/>
        <w:t>вкусов и предпочтений потребителей, также изучается поведение и реакция потребителей на маркетинговые усилия предприятия.</w:t>
      </w:r>
    </w:p>
    <w:p w:rsidR="00176EB8" w:rsidRDefault="00186B64" w:rsidP="00A44D07">
      <w:pPr>
        <w:spacing w:after="0" w:line="360" w:lineRule="auto"/>
        <w:ind w:firstLine="709"/>
        <w:contextualSpacing/>
        <w:jc w:val="both"/>
        <w:rPr>
          <w:rFonts w:ascii="Times New Roman" w:hAnsi="Times New Roman" w:cs="Times New Roman"/>
          <w:sz w:val="28"/>
          <w:szCs w:val="28"/>
        </w:rPr>
      </w:pPr>
      <w:r w:rsidRPr="00186B64">
        <w:rPr>
          <w:rFonts w:ascii="Times New Roman" w:hAnsi="Times New Roman" w:cs="Times New Roman"/>
          <w:sz w:val="28"/>
          <w:szCs w:val="28"/>
        </w:rPr>
        <w:t xml:space="preserve">Сбытовая деятельность, сбыт </w:t>
      </w:r>
      <w:r>
        <w:rPr>
          <w:rFonts w:ascii="Times New Roman" w:hAnsi="Times New Roman" w:cs="Times New Roman"/>
          <w:sz w:val="28"/>
          <w:szCs w:val="28"/>
        </w:rPr>
        <w:t>–</w:t>
      </w:r>
      <w:r w:rsidRPr="00186B64">
        <w:rPr>
          <w:rFonts w:ascii="Times New Roman" w:hAnsi="Times New Roman" w:cs="Times New Roman"/>
          <w:sz w:val="28"/>
          <w:szCs w:val="28"/>
        </w:rPr>
        <w:t xml:space="preserve"> это совокупность функций, осущест</w:t>
      </w:r>
      <w:r w:rsidRPr="00186B64">
        <w:rPr>
          <w:rFonts w:ascii="Times New Roman" w:hAnsi="Times New Roman" w:cs="Times New Roman"/>
          <w:sz w:val="28"/>
          <w:szCs w:val="28"/>
        </w:rPr>
        <w:t>в</w:t>
      </w:r>
      <w:r w:rsidRPr="00186B64">
        <w:rPr>
          <w:rFonts w:ascii="Times New Roman" w:hAnsi="Times New Roman" w:cs="Times New Roman"/>
          <w:sz w:val="28"/>
          <w:szCs w:val="28"/>
        </w:rPr>
        <w:t>ляемых до и после завершения производственной стадии (по окончании изг</w:t>
      </w:r>
      <w:r w:rsidRPr="00186B64">
        <w:rPr>
          <w:rFonts w:ascii="Times New Roman" w:hAnsi="Times New Roman" w:cs="Times New Roman"/>
          <w:sz w:val="28"/>
          <w:szCs w:val="28"/>
        </w:rPr>
        <w:t>о</w:t>
      </w:r>
      <w:r w:rsidRPr="00186B64">
        <w:rPr>
          <w:rFonts w:ascii="Times New Roman" w:hAnsi="Times New Roman" w:cs="Times New Roman"/>
          <w:sz w:val="28"/>
          <w:szCs w:val="28"/>
        </w:rPr>
        <w:t>товления продукции) вплоть до непосредственно продажи продукции потр</w:t>
      </w:r>
      <w:r w:rsidRPr="00186B64">
        <w:rPr>
          <w:rFonts w:ascii="Times New Roman" w:hAnsi="Times New Roman" w:cs="Times New Roman"/>
          <w:sz w:val="28"/>
          <w:szCs w:val="28"/>
        </w:rPr>
        <w:t>е</w:t>
      </w:r>
      <w:r w:rsidRPr="00186B64">
        <w:rPr>
          <w:rFonts w:ascii="Times New Roman" w:hAnsi="Times New Roman" w:cs="Times New Roman"/>
          <w:sz w:val="28"/>
          <w:szCs w:val="28"/>
        </w:rPr>
        <w:t xml:space="preserve">бителю (покупателю) и послепродажного обслуживания. В узкой трактовке </w:t>
      </w:r>
      <w:r>
        <w:rPr>
          <w:rFonts w:ascii="Times New Roman" w:hAnsi="Times New Roman" w:cs="Times New Roman"/>
          <w:sz w:val="28"/>
          <w:szCs w:val="28"/>
        </w:rPr>
        <w:t>–</w:t>
      </w:r>
      <w:r w:rsidRPr="00186B64">
        <w:rPr>
          <w:rFonts w:ascii="Times New Roman" w:hAnsi="Times New Roman" w:cs="Times New Roman"/>
          <w:sz w:val="28"/>
          <w:szCs w:val="28"/>
        </w:rPr>
        <w:t xml:space="preserve"> сбыт </w:t>
      </w:r>
      <w:r>
        <w:rPr>
          <w:rFonts w:ascii="Times New Roman" w:hAnsi="Times New Roman" w:cs="Times New Roman"/>
          <w:sz w:val="28"/>
          <w:szCs w:val="28"/>
        </w:rPr>
        <w:t>–</w:t>
      </w:r>
      <w:r w:rsidRPr="00186B64">
        <w:rPr>
          <w:rFonts w:ascii="Times New Roman" w:hAnsi="Times New Roman" w:cs="Times New Roman"/>
          <w:sz w:val="28"/>
          <w:szCs w:val="28"/>
        </w:rPr>
        <w:t xml:space="preserve"> это непоср</w:t>
      </w:r>
      <w:r w:rsidR="00571FE0">
        <w:rPr>
          <w:rFonts w:ascii="Times New Roman" w:hAnsi="Times New Roman" w:cs="Times New Roman"/>
          <w:sz w:val="28"/>
          <w:szCs w:val="28"/>
        </w:rPr>
        <w:t>едственно продажа продукции. [1</w:t>
      </w:r>
      <w:r w:rsidR="00571FE0" w:rsidRPr="00571FE0">
        <w:rPr>
          <w:rFonts w:ascii="Times New Roman" w:hAnsi="Times New Roman" w:cs="Times New Roman"/>
          <w:sz w:val="28"/>
          <w:szCs w:val="28"/>
        </w:rPr>
        <w:t>2</w:t>
      </w:r>
      <w:r w:rsidRPr="00186B64">
        <w:rPr>
          <w:rFonts w:ascii="Times New Roman" w:hAnsi="Times New Roman" w:cs="Times New Roman"/>
          <w:sz w:val="28"/>
          <w:szCs w:val="28"/>
        </w:rPr>
        <w:t xml:space="preserve">] Сбыт в маркетинге </w:t>
      </w:r>
      <w:r>
        <w:rPr>
          <w:rFonts w:ascii="Times New Roman" w:hAnsi="Times New Roman" w:cs="Times New Roman"/>
          <w:sz w:val="28"/>
          <w:szCs w:val="28"/>
        </w:rPr>
        <w:t>–</w:t>
      </w:r>
      <w:r w:rsidRPr="00186B64">
        <w:rPr>
          <w:rFonts w:ascii="Times New Roman" w:hAnsi="Times New Roman" w:cs="Times New Roman"/>
          <w:sz w:val="28"/>
          <w:szCs w:val="28"/>
        </w:rPr>
        <w:t xml:space="preserve"> это организация: системы товародвижения, сервисного обслуживания пр</w:t>
      </w:r>
      <w:r w:rsidRPr="00186B64">
        <w:rPr>
          <w:rFonts w:ascii="Times New Roman" w:hAnsi="Times New Roman" w:cs="Times New Roman"/>
          <w:sz w:val="28"/>
          <w:szCs w:val="28"/>
        </w:rPr>
        <w:t>о</w:t>
      </w:r>
      <w:r w:rsidRPr="00186B64">
        <w:rPr>
          <w:rFonts w:ascii="Times New Roman" w:hAnsi="Times New Roman" w:cs="Times New Roman"/>
          <w:sz w:val="28"/>
          <w:szCs w:val="28"/>
        </w:rPr>
        <w:t>дукции, системы формирования спроса и стимулирования сбыта, а также формирование и проведение целенаправленной товарной и ценовой полит</w:t>
      </w:r>
      <w:r w:rsidRPr="00186B64">
        <w:rPr>
          <w:rFonts w:ascii="Times New Roman" w:hAnsi="Times New Roman" w:cs="Times New Roman"/>
          <w:sz w:val="28"/>
          <w:szCs w:val="28"/>
        </w:rPr>
        <w:t>и</w:t>
      </w:r>
      <w:r w:rsidRPr="00186B64">
        <w:rPr>
          <w:rFonts w:ascii="Times New Roman" w:hAnsi="Times New Roman" w:cs="Times New Roman"/>
          <w:sz w:val="28"/>
          <w:szCs w:val="28"/>
        </w:rPr>
        <w:t>ки.</w:t>
      </w:r>
    </w:p>
    <w:p w:rsidR="00FB74DC" w:rsidRDefault="00186B64" w:rsidP="00A44D07">
      <w:pPr>
        <w:spacing w:after="0" w:line="360" w:lineRule="auto"/>
        <w:ind w:firstLine="709"/>
        <w:contextualSpacing/>
        <w:jc w:val="both"/>
        <w:rPr>
          <w:rFonts w:ascii="Times New Roman" w:hAnsi="Times New Roman" w:cs="Times New Roman"/>
          <w:sz w:val="28"/>
          <w:szCs w:val="28"/>
        </w:rPr>
      </w:pPr>
      <w:r w:rsidRPr="00186B64">
        <w:rPr>
          <w:rFonts w:ascii="Times New Roman" w:hAnsi="Times New Roman" w:cs="Times New Roman"/>
          <w:sz w:val="28"/>
          <w:szCs w:val="28"/>
        </w:rPr>
        <w:t>Организация сбытовой деятельности требует определения цели, задач, предмета, субъектов, объектов, характера и содержания сбыта. Основной ц</w:t>
      </w:r>
      <w:r w:rsidRPr="00186B64">
        <w:rPr>
          <w:rFonts w:ascii="Times New Roman" w:hAnsi="Times New Roman" w:cs="Times New Roman"/>
          <w:sz w:val="28"/>
          <w:szCs w:val="28"/>
        </w:rPr>
        <w:t>е</w:t>
      </w:r>
      <w:r w:rsidRPr="00186B64">
        <w:rPr>
          <w:rFonts w:ascii="Times New Roman" w:hAnsi="Times New Roman" w:cs="Times New Roman"/>
          <w:sz w:val="28"/>
          <w:szCs w:val="28"/>
        </w:rPr>
        <w:t>лью сбыта является доведение до конкретных потребителей конкретной пр</w:t>
      </w:r>
      <w:r w:rsidRPr="00186B64">
        <w:rPr>
          <w:rFonts w:ascii="Times New Roman" w:hAnsi="Times New Roman" w:cs="Times New Roman"/>
          <w:sz w:val="28"/>
          <w:szCs w:val="28"/>
        </w:rPr>
        <w:t>о</w:t>
      </w:r>
      <w:r w:rsidRPr="00186B64">
        <w:rPr>
          <w:rFonts w:ascii="Times New Roman" w:hAnsi="Times New Roman" w:cs="Times New Roman"/>
          <w:sz w:val="28"/>
          <w:szCs w:val="28"/>
        </w:rPr>
        <w:t>дукции требуемых потребительских свойств (качества, цены и др.) в необх</w:t>
      </w:r>
      <w:r w:rsidRPr="00186B64">
        <w:rPr>
          <w:rFonts w:ascii="Times New Roman" w:hAnsi="Times New Roman" w:cs="Times New Roman"/>
          <w:sz w:val="28"/>
          <w:szCs w:val="28"/>
        </w:rPr>
        <w:t>о</w:t>
      </w:r>
      <w:r w:rsidRPr="00186B64">
        <w:rPr>
          <w:rFonts w:ascii="Times New Roman" w:hAnsi="Times New Roman" w:cs="Times New Roman"/>
          <w:sz w:val="28"/>
          <w:szCs w:val="28"/>
        </w:rPr>
        <w:t>димом количестве, в точное время, в определенном месте с минимально во</w:t>
      </w:r>
      <w:r w:rsidRPr="00186B64">
        <w:rPr>
          <w:rFonts w:ascii="Times New Roman" w:hAnsi="Times New Roman" w:cs="Times New Roman"/>
          <w:sz w:val="28"/>
          <w:szCs w:val="28"/>
        </w:rPr>
        <w:t>з</w:t>
      </w:r>
      <w:r w:rsidRPr="00186B64">
        <w:rPr>
          <w:rFonts w:ascii="Times New Roman" w:hAnsi="Times New Roman" w:cs="Times New Roman"/>
          <w:sz w:val="28"/>
          <w:szCs w:val="28"/>
        </w:rPr>
        <w:t xml:space="preserve">можными затратами. </w:t>
      </w:r>
    </w:p>
    <w:p w:rsidR="00186B64" w:rsidRPr="00186B64" w:rsidRDefault="00186B64" w:rsidP="007A0753">
      <w:pPr>
        <w:spacing w:after="0" w:line="360" w:lineRule="auto"/>
        <w:ind w:firstLine="709"/>
        <w:contextualSpacing/>
        <w:jc w:val="both"/>
        <w:rPr>
          <w:rFonts w:ascii="Times New Roman" w:hAnsi="Times New Roman" w:cs="Times New Roman"/>
          <w:sz w:val="28"/>
          <w:szCs w:val="28"/>
        </w:rPr>
      </w:pPr>
      <w:r w:rsidRPr="00186B64">
        <w:rPr>
          <w:rFonts w:ascii="Times New Roman" w:hAnsi="Times New Roman" w:cs="Times New Roman"/>
          <w:sz w:val="28"/>
          <w:szCs w:val="28"/>
        </w:rPr>
        <w:t>Задачами сбыта могут быть: увеличение объема реализации продукции, освоение новых рынков сбыта, увеличение занимаемой долу рынка, обесп</w:t>
      </w:r>
      <w:r w:rsidRPr="00186B64">
        <w:rPr>
          <w:rFonts w:ascii="Times New Roman" w:hAnsi="Times New Roman" w:cs="Times New Roman"/>
          <w:sz w:val="28"/>
          <w:szCs w:val="28"/>
        </w:rPr>
        <w:t>е</w:t>
      </w:r>
      <w:r w:rsidRPr="00186B64">
        <w:rPr>
          <w:rFonts w:ascii="Times New Roman" w:hAnsi="Times New Roman" w:cs="Times New Roman"/>
          <w:sz w:val="28"/>
          <w:szCs w:val="28"/>
        </w:rPr>
        <w:t>чение определенного уровня рентабельности продаж или его увеличения, расширение круга потребителей, повышение престижа предприятия и т.д. Для достижения намеченных в сбыте целей и задач следует придерживаться следующих принципов:</w:t>
      </w:r>
    </w:p>
    <w:p w:rsidR="00FB74DC" w:rsidRDefault="00186B64" w:rsidP="007A0753">
      <w:pPr>
        <w:pStyle w:val="a3"/>
        <w:numPr>
          <w:ilvl w:val="0"/>
          <w:numId w:val="3"/>
        </w:numPr>
        <w:spacing w:after="0" w:line="360" w:lineRule="auto"/>
        <w:ind w:left="0" w:firstLine="709"/>
        <w:jc w:val="both"/>
        <w:rPr>
          <w:rFonts w:ascii="Times New Roman" w:hAnsi="Times New Roman" w:cs="Times New Roman"/>
          <w:sz w:val="28"/>
          <w:szCs w:val="28"/>
        </w:rPr>
      </w:pPr>
      <w:r w:rsidRPr="00FB74DC">
        <w:rPr>
          <w:rFonts w:ascii="Times New Roman" w:hAnsi="Times New Roman" w:cs="Times New Roman"/>
          <w:sz w:val="28"/>
          <w:szCs w:val="28"/>
        </w:rPr>
        <w:t>осуществлять неразрывную связь коммерции с маркетингом;</w:t>
      </w:r>
    </w:p>
    <w:p w:rsidR="00FB74DC" w:rsidRDefault="00186B64" w:rsidP="007A0753">
      <w:pPr>
        <w:pStyle w:val="a3"/>
        <w:numPr>
          <w:ilvl w:val="0"/>
          <w:numId w:val="3"/>
        </w:numPr>
        <w:spacing w:after="0" w:line="360" w:lineRule="auto"/>
        <w:ind w:left="0" w:firstLine="709"/>
        <w:jc w:val="both"/>
        <w:rPr>
          <w:rFonts w:ascii="Times New Roman" w:hAnsi="Times New Roman" w:cs="Times New Roman"/>
          <w:sz w:val="28"/>
          <w:szCs w:val="28"/>
        </w:rPr>
      </w:pPr>
      <w:r w:rsidRPr="00FB74DC">
        <w:rPr>
          <w:rFonts w:ascii="Times New Roman" w:hAnsi="Times New Roman" w:cs="Times New Roman"/>
          <w:sz w:val="28"/>
          <w:szCs w:val="28"/>
        </w:rPr>
        <w:t>обеспечивать гибкость коммерции, ее направленность на учет п</w:t>
      </w:r>
      <w:r w:rsidRPr="00FB74DC">
        <w:rPr>
          <w:rFonts w:ascii="Times New Roman" w:hAnsi="Times New Roman" w:cs="Times New Roman"/>
          <w:sz w:val="28"/>
          <w:szCs w:val="28"/>
        </w:rPr>
        <w:t>о</w:t>
      </w:r>
      <w:r w:rsidRPr="00FB74DC">
        <w:rPr>
          <w:rFonts w:ascii="Times New Roman" w:hAnsi="Times New Roman" w:cs="Times New Roman"/>
          <w:sz w:val="28"/>
          <w:szCs w:val="28"/>
        </w:rPr>
        <w:t>стоянно меняющихся требований рынка;</w:t>
      </w:r>
    </w:p>
    <w:p w:rsidR="00FB74DC" w:rsidRDefault="00186B64" w:rsidP="007A0753">
      <w:pPr>
        <w:pStyle w:val="a3"/>
        <w:numPr>
          <w:ilvl w:val="0"/>
          <w:numId w:val="3"/>
        </w:numPr>
        <w:spacing w:after="0" w:line="360" w:lineRule="auto"/>
        <w:ind w:left="0" w:firstLine="709"/>
        <w:jc w:val="both"/>
        <w:rPr>
          <w:rFonts w:ascii="Times New Roman" w:hAnsi="Times New Roman" w:cs="Times New Roman"/>
          <w:sz w:val="28"/>
          <w:szCs w:val="28"/>
        </w:rPr>
      </w:pPr>
      <w:r w:rsidRPr="00FB74DC">
        <w:rPr>
          <w:rFonts w:ascii="Times New Roman" w:hAnsi="Times New Roman" w:cs="Times New Roman"/>
          <w:sz w:val="28"/>
          <w:szCs w:val="28"/>
        </w:rPr>
        <w:t>уметь предвидеть коммерческие риски;</w:t>
      </w:r>
    </w:p>
    <w:p w:rsidR="00FB74DC" w:rsidRDefault="00186B64" w:rsidP="007A0753">
      <w:pPr>
        <w:pStyle w:val="a3"/>
        <w:numPr>
          <w:ilvl w:val="0"/>
          <w:numId w:val="3"/>
        </w:numPr>
        <w:spacing w:after="0" w:line="360" w:lineRule="auto"/>
        <w:ind w:left="0" w:firstLine="709"/>
        <w:jc w:val="both"/>
        <w:rPr>
          <w:rFonts w:ascii="Times New Roman" w:hAnsi="Times New Roman" w:cs="Times New Roman"/>
          <w:sz w:val="28"/>
          <w:szCs w:val="28"/>
        </w:rPr>
      </w:pPr>
      <w:r w:rsidRPr="00FB74DC">
        <w:rPr>
          <w:rFonts w:ascii="Times New Roman" w:hAnsi="Times New Roman" w:cs="Times New Roman"/>
          <w:sz w:val="28"/>
          <w:szCs w:val="28"/>
        </w:rPr>
        <w:t>выделять приоритеты;</w:t>
      </w:r>
    </w:p>
    <w:p w:rsidR="00FB74DC" w:rsidRDefault="00186B64" w:rsidP="007A0753">
      <w:pPr>
        <w:pStyle w:val="a3"/>
        <w:numPr>
          <w:ilvl w:val="0"/>
          <w:numId w:val="3"/>
        </w:numPr>
        <w:spacing w:after="0" w:line="360" w:lineRule="auto"/>
        <w:ind w:left="0" w:firstLine="709"/>
        <w:jc w:val="both"/>
        <w:rPr>
          <w:rFonts w:ascii="Times New Roman" w:hAnsi="Times New Roman" w:cs="Times New Roman"/>
          <w:sz w:val="28"/>
          <w:szCs w:val="28"/>
        </w:rPr>
      </w:pPr>
      <w:r w:rsidRPr="00FB74DC">
        <w:rPr>
          <w:rFonts w:ascii="Times New Roman" w:hAnsi="Times New Roman" w:cs="Times New Roman"/>
          <w:sz w:val="28"/>
          <w:szCs w:val="28"/>
        </w:rPr>
        <w:t>проявлять личную инициативу;</w:t>
      </w:r>
    </w:p>
    <w:p w:rsidR="00FB74DC" w:rsidRDefault="00186B64" w:rsidP="007A0753">
      <w:pPr>
        <w:pStyle w:val="a3"/>
        <w:numPr>
          <w:ilvl w:val="0"/>
          <w:numId w:val="3"/>
        </w:numPr>
        <w:spacing w:after="0" w:line="360" w:lineRule="auto"/>
        <w:ind w:left="0" w:firstLine="709"/>
        <w:jc w:val="both"/>
        <w:rPr>
          <w:rFonts w:ascii="Times New Roman" w:hAnsi="Times New Roman" w:cs="Times New Roman"/>
          <w:sz w:val="28"/>
          <w:szCs w:val="28"/>
        </w:rPr>
      </w:pPr>
      <w:r w:rsidRPr="00FB74DC">
        <w:rPr>
          <w:rFonts w:ascii="Times New Roman" w:hAnsi="Times New Roman" w:cs="Times New Roman"/>
          <w:sz w:val="28"/>
          <w:szCs w:val="28"/>
        </w:rPr>
        <w:lastRenderedPageBreak/>
        <w:t>обеспечивать высокую ответственность за выполнение догово</w:t>
      </w:r>
      <w:r w:rsidRPr="00FB74DC">
        <w:rPr>
          <w:rFonts w:ascii="Times New Roman" w:hAnsi="Times New Roman" w:cs="Times New Roman"/>
          <w:sz w:val="28"/>
          <w:szCs w:val="28"/>
        </w:rPr>
        <w:t>р</w:t>
      </w:r>
      <w:r w:rsidRPr="00FB74DC">
        <w:rPr>
          <w:rFonts w:ascii="Times New Roman" w:hAnsi="Times New Roman" w:cs="Times New Roman"/>
          <w:sz w:val="28"/>
          <w:szCs w:val="28"/>
        </w:rPr>
        <w:t>ных обязательств;</w:t>
      </w:r>
    </w:p>
    <w:p w:rsidR="00186B64" w:rsidRPr="00FB74DC" w:rsidRDefault="00186B64" w:rsidP="007A0753">
      <w:pPr>
        <w:pStyle w:val="a3"/>
        <w:numPr>
          <w:ilvl w:val="0"/>
          <w:numId w:val="3"/>
        </w:numPr>
        <w:spacing w:after="0" w:line="360" w:lineRule="auto"/>
        <w:ind w:left="0" w:firstLine="709"/>
        <w:jc w:val="both"/>
        <w:rPr>
          <w:rFonts w:ascii="Times New Roman" w:hAnsi="Times New Roman" w:cs="Times New Roman"/>
          <w:sz w:val="28"/>
          <w:szCs w:val="28"/>
        </w:rPr>
      </w:pPr>
      <w:r w:rsidRPr="00FB74DC">
        <w:rPr>
          <w:rFonts w:ascii="Times New Roman" w:hAnsi="Times New Roman" w:cs="Times New Roman"/>
          <w:sz w:val="28"/>
          <w:szCs w:val="28"/>
        </w:rPr>
        <w:t>обеспечивать нацеленность на достижение конечного результата - прибыли.</w:t>
      </w:r>
    </w:p>
    <w:p w:rsidR="00186B64" w:rsidRPr="00186B64" w:rsidRDefault="00186B64" w:rsidP="007A0753">
      <w:pPr>
        <w:spacing w:after="0" w:line="360" w:lineRule="auto"/>
        <w:ind w:firstLine="709"/>
        <w:contextualSpacing/>
        <w:jc w:val="both"/>
        <w:rPr>
          <w:rFonts w:ascii="Times New Roman" w:hAnsi="Times New Roman" w:cs="Times New Roman"/>
          <w:sz w:val="28"/>
          <w:szCs w:val="28"/>
        </w:rPr>
      </w:pPr>
      <w:r w:rsidRPr="00186B64">
        <w:rPr>
          <w:rFonts w:ascii="Times New Roman" w:hAnsi="Times New Roman" w:cs="Times New Roman"/>
          <w:sz w:val="28"/>
          <w:szCs w:val="28"/>
        </w:rPr>
        <w:t xml:space="preserve">Предмет сбыта </w:t>
      </w:r>
      <w:r w:rsidR="00FB74DC">
        <w:rPr>
          <w:rFonts w:ascii="Times New Roman" w:hAnsi="Times New Roman" w:cs="Times New Roman"/>
          <w:sz w:val="28"/>
          <w:szCs w:val="28"/>
        </w:rPr>
        <w:t>–</w:t>
      </w:r>
      <w:r w:rsidRPr="00186B64">
        <w:rPr>
          <w:rFonts w:ascii="Times New Roman" w:hAnsi="Times New Roman" w:cs="Times New Roman"/>
          <w:sz w:val="28"/>
          <w:szCs w:val="28"/>
        </w:rPr>
        <w:t xml:space="preserve"> это продукция, услуги промышленного предприятия. Субъекты сбыта </w:t>
      </w:r>
      <w:r w:rsidR="00FB74DC">
        <w:rPr>
          <w:rFonts w:ascii="Times New Roman" w:hAnsi="Times New Roman" w:cs="Times New Roman"/>
          <w:sz w:val="28"/>
          <w:szCs w:val="28"/>
        </w:rPr>
        <w:t>–</w:t>
      </w:r>
      <w:r w:rsidRPr="00186B64">
        <w:rPr>
          <w:rFonts w:ascii="Times New Roman" w:hAnsi="Times New Roman" w:cs="Times New Roman"/>
          <w:sz w:val="28"/>
          <w:szCs w:val="28"/>
        </w:rPr>
        <w:t xml:space="preserve"> это промышленные предприятия и посреднические (торг</w:t>
      </w:r>
      <w:r w:rsidRPr="00186B64">
        <w:rPr>
          <w:rFonts w:ascii="Times New Roman" w:hAnsi="Times New Roman" w:cs="Times New Roman"/>
          <w:sz w:val="28"/>
          <w:szCs w:val="28"/>
        </w:rPr>
        <w:t>о</w:t>
      </w:r>
      <w:r w:rsidRPr="00186B64">
        <w:rPr>
          <w:rFonts w:ascii="Times New Roman" w:hAnsi="Times New Roman" w:cs="Times New Roman"/>
          <w:sz w:val="28"/>
          <w:szCs w:val="28"/>
        </w:rPr>
        <w:t xml:space="preserve">вые) организации. Объекты сбыта </w:t>
      </w:r>
      <w:r w:rsidR="00FB74DC">
        <w:rPr>
          <w:rFonts w:ascii="Times New Roman" w:hAnsi="Times New Roman" w:cs="Times New Roman"/>
          <w:sz w:val="28"/>
          <w:szCs w:val="28"/>
        </w:rPr>
        <w:t>–</w:t>
      </w:r>
      <w:r w:rsidRPr="00186B64">
        <w:rPr>
          <w:rFonts w:ascii="Times New Roman" w:hAnsi="Times New Roman" w:cs="Times New Roman"/>
          <w:sz w:val="28"/>
          <w:szCs w:val="28"/>
        </w:rPr>
        <w:t xml:space="preserve"> это потребители продукции (работ, услуг). Характер сбыта должен быть адресным, направленным на конкре</w:t>
      </w:r>
      <w:r w:rsidRPr="00186B64">
        <w:rPr>
          <w:rFonts w:ascii="Times New Roman" w:hAnsi="Times New Roman" w:cs="Times New Roman"/>
          <w:sz w:val="28"/>
          <w:szCs w:val="28"/>
        </w:rPr>
        <w:t>т</w:t>
      </w:r>
      <w:r w:rsidRPr="00186B64">
        <w:rPr>
          <w:rFonts w:ascii="Times New Roman" w:hAnsi="Times New Roman" w:cs="Times New Roman"/>
          <w:sz w:val="28"/>
          <w:szCs w:val="28"/>
        </w:rPr>
        <w:t>ных потребителей продукции предприятия. Содержание сбытовой деятел</w:t>
      </w:r>
      <w:r w:rsidRPr="00186B64">
        <w:rPr>
          <w:rFonts w:ascii="Times New Roman" w:hAnsi="Times New Roman" w:cs="Times New Roman"/>
          <w:sz w:val="28"/>
          <w:szCs w:val="28"/>
        </w:rPr>
        <w:t>ь</w:t>
      </w:r>
      <w:r w:rsidRPr="00186B64">
        <w:rPr>
          <w:rFonts w:ascii="Times New Roman" w:hAnsi="Times New Roman" w:cs="Times New Roman"/>
          <w:sz w:val="28"/>
          <w:szCs w:val="28"/>
        </w:rPr>
        <w:t>ности определяется совокупностью взаимосвязанных, последовательно в</w:t>
      </w:r>
      <w:r w:rsidRPr="00186B64">
        <w:rPr>
          <w:rFonts w:ascii="Times New Roman" w:hAnsi="Times New Roman" w:cs="Times New Roman"/>
          <w:sz w:val="28"/>
          <w:szCs w:val="28"/>
        </w:rPr>
        <w:t>ы</w:t>
      </w:r>
      <w:r w:rsidRPr="00186B64">
        <w:rPr>
          <w:rFonts w:ascii="Times New Roman" w:hAnsi="Times New Roman" w:cs="Times New Roman"/>
          <w:sz w:val="28"/>
          <w:szCs w:val="28"/>
        </w:rPr>
        <w:t>полняемых и целенаправленных функциональных действий по распредел</w:t>
      </w:r>
      <w:r w:rsidRPr="00186B64">
        <w:rPr>
          <w:rFonts w:ascii="Times New Roman" w:hAnsi="Times New Roman" w:cs="Times New Roman"/>
          <w:sz w:val="28"/>
          <w:szCs w:val="28"/>
        </w:rPr>
        <w:t>е</w:t>
      </w:r>
      <w:r w:rsidRPr="00186B64">
        <w:rPr>
          <w:rFonts w:ascii="Times New Roman" w:hAnsi="Times New Roman" w:cs="Times New Roman"/>
          <w:sz w:val="28"/>
          <w:szCs w:val="28"/>
        </w:rPr>
        <w:t>нию, доведению и реализации продукции потребителям (покупателям). К ним относятся следующие группы функций:</w:t>
      </w:r>
    </w:p>
    <w:p w:rsidR="00FB74DC" w:rsidRDefault="00186B64" w:rsidP="007A0753">
      <w:pPr>
        <w:spacing w:after="0" w:line="360" w:lineRule="auto"/>
        <w:ind w:firstLine="709"/>
        <w:contextualSpacing/>
        <w:jc w:val="both"/>
        <w:rPr>
          <w:rFonts w:ascii="Times New Roman" w:hAnsi="Times New Roman" w:cs="Times New Roman"/>
          <w:sz w:val="28"/>
          <w:szCs w:val="28"/>
        </w:rPr>
      </w:pPr>
      <w:r w:rsidRPr="00186B64">
        <w:rPr>
          <w:rFonts w:ascii="Times New Roman" w:hAnsi="Times New Roman" w:cs="Times New Roman"/>
          <w:sz w:val="28"/>
          <w:szCs w:val="28"/>
        </w:rPr>
        <w:t>а) основные функции:</w:t>
      </w:r>
    </w:p>
    <w:p w:rsidR="00FB74DC" w:rsidRDefault="00186B64" w:rsidP="007A0753">
      <w:pPr>
        <w:pStyle w:val="a3"/>
        <w:numPr>
          <w:ilvl w:val="0"/>
          <w:numId w:val="4"/>
        </w:numPr>
        <w:spacing w:after="0" w:line="360" w:lineRule="auto"/>
        <w:jc w:val="both"/>
        <w:rPr>
          <w:rFonts w:ascii="Times New Roman" w:hAnsi="Times New Roman" w:cs="Times New Roman"/>
          <w:sz w:val="28"/>
          <w:szCs w:val="28"/>
        </w:rPr>
      </w:pPr>
      <w:r w:rsidRPr="00FB74DC">
        <w:rPr>
          <w:rFonts w:ascii="Times New Roman" w:hAnsi="Times New Roman" w:cs="Times New Roman"/>
          <w:sz w:val="28"/>
          <w:szCs w:val="28"/>
        </w:rPr>
        <w:t xml:space="preserve">коммерческие </w:t>
      </w:r>
      <w:r w:rsidR="00FB74DC" w:rsidRPr="00FB74DC">
        <w:rPr>
          <w:rFonts w:ascii="Times New Roman" w:hAnsi="Times New Roman" w:cs="Times New Roman"/>
          <w:sz w:val="28"/>
          <w:szCs w:val="28"/>
        </w:rPr>
        <w:t>–</w:t>
      </w:r>
      <w:r w:rsidRPr="00FB74DC">
        <w:rPr>
          <w:rFonts w:ascii="Times New Roman" w:hAnsi="Times New Roman" w:cs="Times New Roman"/>
          <w:sz w:val="28"/>
          <w:szCs w:val="28"/>
        </w:rPr>
        <w:t xml:space="preserve"> это продажа (аренда);</w:t>
      </w:r>
    </w:p>
    <w:p w:rsidR="00FB74DC" w:rsidRDefault="00186B64" w:rsidP="007A0753">
      <w:pPr>
        <w:pStyle w:val="a3"/>
        <w:numPr>
          <w:ilvl w:val="0"/>
          <w:numId w:val="4"/>
        </w:numPr>
        <w:spacing w:after="0" w:line="360" w:lineRule="auto"/>
        <w:jc w:val="both"/>
        <w:rPr>
          <w:rFonts w:ascii="Times New Roman" w:hAnsi="Times New Roman" w:cs="Times New Roman"/>
          <w:sz w:val="28"/>
          <w:szCs w:val="28"/>
        </w:rPr>
      </w:pPr>
      <w:r w:rsidRPr="00FB74DC">
        <w:rPr>
          <w:rFonts w:ascii="Times New Roman" w:hAnsi="Times New Roman" w:cs="Times New Roman"/>
          <w:sz w:val="28"/>
          <w:szCs w:val="28"/>
        </w:rPr>
        <w:t>производственные (технологические);</w:t>
      </w:r>
    </w:p>
    <w:p w:rsidR="00FB74DC" w:rsidRDefault="00186B64" w:rsidP="007A0753">
      <w:pPr>
        <w:pStyle w:val="a3"/>
        <w:numPr>
          <w:ilvl w:val="0"/>
          <w:numId w:val="4"/>
        </w:numPr>
        <w:spacing w:after="0" w:line="360" w:lineRule="auto"/>
        <w:jc w:val="both"/>
        <w:rPr>
          <w:rFonts w:ascii="Times New Roman" w:hAnsi="Times New Roman" w:cs="Times New Roman"/>
          <w:sz w:val="28"/>
          <w:szCs w:val="28"/>
        </w:rPr>
      </w:pPr>
      <w:r w:rsidRPr="00FB74DC">
        <w:rPr>
          <w:rFonts w:ascii="Times New Roman" w:hAnsi="Times New Roman" w:cs="Times New Roman"/>
          <w:sz w:val="28"/>
          <w:szCs w:val="28"/>
        </w:rPr>
        <w:t xml:space="preserve">хранение </w:t>
      </w:r>
      <w:r w:rsidR="00FB74DC" w:rsidRPr="00FB74DC">
        <w:rPr>
          <w:rFonts w:ascii="Times New Roman" w:hAnsi="Times New Roman" w:cs="Times New Roman"/>
          <w:sz w:val="28"/>
          <w:szCs w:val="28"/>
        </w:rPr>
        <w:t>–</w:t>
      </w:r>
      <w:r w:rsidRPr="00FB74DC">
        <w:rPr>
          <w:rFonts w:ascii="Times New Roman" w:hAnsi="Times New Roman" w:cs="Times New Roman"/>
          <w:sz w:val="28"/>
          <w:szCs w:val="28"/>
        </w:rPr>
        <w:t xml:space="preserve"> складирование: разгрузка, погрузка, внутреннее пер</w:t>
      </w:r>
      <w:r w:rsidRPr="00FB74DC">
        <w:rPr>
          <w:rFonts w:ascii="Times New Roman" w:hAnsi="Times New Roman" w:cs="Times New Roman"/>
          <w:sz w:val="28"/>
          <w:szCs w:val="28"/>
        </w:rPr>
        <w:t>е</w:t>
      </w:r>
      <w:r w:rsidRPr="00FB74DC">
        <w:rPr>
          <w:rFonts w:ascii="Times New Roman" w:hAnsi="Times New Roman" w:cs="Times New Roman"/>
          <w:sz w:val="28"/>
          <w:szCs w:val="28"/>
        </w:rPr>
        <w:t>мещение, хранение, сортировка, маркировка, комплектация, группировка, упаковка, затаривание и др.;</w:t>
      </w:r>
    </w:p>
    <w:p w:rsidR="00186B64" w:rsidRPr="00FB74DC" w:rsidRDefault="00186B64" w:rsidP="007A0753">
      <w:pPr>
        <w:pStyle w:val="a3"/>
        <w:numPr>
          <w:ilvl w:val="0"/>
          <w:numId w:val="4"/>
        </w:numPr>
        <w:spacing w:after="0" w:line="360" w:lineRule="auto"/>
        <w:jc w:val="both"/>
        <w:rPr>
          <w:rFonts w:ascii="Times New Roman" w:hAnsi="Times New Roman" w:cs="Times New Roman"/>
          <w:sz w:val="28"/>
          <w:szCs w:val="28"/>
        </w:rPr>
      </w:pPr>
      <w:r w:rsidRPr="00FB74DC">
        <w:rPr>
          <w:rFonts w:ascii="Times New Roman" w:hAnsi="Times New Roman" w:cs="Times New Roman"/>
          <w:sz w:val="28"/>
          <w:szCs w:val="28"/>
        </w:rPr>
        <w:t>распределение - доставка: формирование и хранение запасов, о</w:t>
      </w:r>
      <w:r w:rsidRPr="00FB74DC">
        <w:rPr>
          <w:rFonts w:ascii="Times New Roman" w:hAnsi="Times New Roman" w:cs="Times New Roman"/>
          <w:sz w:val="28"/>
          <w:szCs w:val="28"/>
        </w:rPr>
        <w:t>р</w:t>
      </w:r>
      <w:r w:rsidRPr="00FB74DC">
        <w:rPr>
          <w:rFonts w:ascii="Times New Roman" w:hAnsi="Times New Roman" w:cs="Times New Roman"/>
          <w:sz w:val="28"/>
          <w:szCs w:val="28"/>
        </w:rPr>
        <w:t>ганизация процесса товародвижения, формирование и подготовка партий поставок, погрузка в транспортные средства, отправка, транспортировка и др.;</w:t>
      </w:r>
    </w:p>
    <w:p w:rsidR="00FB74DC" w:rsidRDefault="00186B64" w:rsidP="007A0753">
      <w:pPr>
        <w:spacing w:after="0" w:line="360" w:lineRule="auto"/>
        <w:ind w:firstLine="709"/>
        <w:contextualSpacing/>
        <w:jc w:val="both"/>
        <w:rPr>
          <w:rFonts w:ascii="Times New Roman" w:hAnsi="Times New Roman" w:cs="Times New Roman"/>
          <w:sz w:val="28"/>
          <w:szCs w:val="28"/>
        </w:rPr>
      </w:pPr>
      <w:r w:rsidRPr="00186B64">
        <w:rPr>
          <w:rFonts w:ascii="Times New Roman" w:hAnsi="Times New Roman" w:cs="Times New Roman"/>
          <w:sz w:val="28"/>
          <w:szCs w:val="28"/>
        </w:rPr>
        <w:t>б) вспомогательные функции:</w:t>
      </w:r>
    </w:p>
    <w:p w:rsidR="00FB74DC" w:rsidRDefault="00186B64" w:rsidP="007A0753">
      <w:pPr>
        <w:pStyle w:val="a3"/>
        <w:numPr>
          <w:ilvl w:val="0"/>
          <w:numId w:val="5"/>
        </w:numPr>
        <w:spacing w:after="0" w:line="360" w:lineRule="auto"/>
        <w:jc w:val="both"/>
        <w:rPr>
          <w:rFonts w:ascii="Times New Roman" w:hAnsi="Times New Roman" w:cs="Times New Roman"/>
          <w:sz w:val="28"/>
          <w:szCs w:val="28"/>
        </w:rPr>
      </w:pPr>
      <w:r w:rsidRPr="00FB74DC">
        <w:rPr>
          <w:rFonts w:ascii="Times New Roman" w:hAnsi="Times New Roman" w:cs="Times New Roman"/>
          <w:sz w:val="28"/>
          <w:szCs w:val="28"/>
        </w:rPr>
        <w:t>коммерческие;</w:t>
      </w:r>
    </w:p>
    <w:p w:rsidR="00FB74DC" w:rsidRDefault="00186B64" w:rsidP="007A0753">
      <w:pPr>
        <w:pStyle w:val="a3"/>
        <w:numPr>
          <w:ilvl w:val="0"/>
          <w:numId w:val="5"/>
        </w:numPr>
        <w:spacing w:after="0" w:line="360" w:lineRule="auto"/>
        <w:jc w:val="both"/>
        <w:rPr>
          <w:rFonts w:ascii="Times New Roman" w:hAnsi="Times New Roman" w:cs="Times New Roman"/>
          <w:sz w:val="28"/>
          <w:szCs w:val="28"/>
        </w:rPr>
      </w:pPr>
      <w:r w:rsidRPr="00FB74DC">
        <w:rPr>
          <w:rFonts w:ascii="Times New Roman" w:hAnsi="Times New Roman" w:cs="Times New Roman"/>
          <w:sz w:val="28"/>
          <w:szCs w:val="28"/>
        </w:rPr>
        <w:t>маркетинг: исследование, анализ и формирование спроса, комм</w:t>
      </w:r>
      <w:r w:rsidRPr="00FB74DC">
        <w:rPr>
          <w:rFonts w:ascii="Times New Roman" w:hAnsi="Times New Roman" w:cs="Times New Roman"/>
          <w:sz w:val="28"/>
          <w:szCs w:val="28"/>
        </w:rPr>
        <w:t>у</w:t>
      </w:r>
      <w:r w:rsidRPr="00FB74DC">
        <w:rPr>
          <w:rFonts w:ascii="Times New Roman" w:hAnsi="Times New Roman" w:cs="Times New Roman"/>
          <w:sz w:val="28"/>
          <w:szCs w:val="28"/>
        </w:rPr>
        <w:t>никационное продвижение (реклама, стимулирование сбыта, связь с общественностью, личная продажа, прямой маркетинг);</w:t>
      </w:r>
    </w:p>
    <w:p w:rsidR="00FB74DC" w:rsidRDefault="00186B64" w:rsidP="007A0753">
      <w:pPr>
        <w:pStyle w:val="a3"/>
        <w:numPr>
          <w:ilvl w:val="0"/>
          <w:numId w:val="5"/>
        </w:numPr>
        <w:spacing w:after="0" w:line="360" w:lineRule="auto"/>
        <w:jc w:val="both"/>
        <w:rPr>
          <w:rFonts w:ascii="Times New Roman" w:hAnsi="Times New Roman" w:cs="Times New Roman"/>
          <w:sz w:val="28"/>
          <w:szCs w:val="28"/>
        </w:rPr>
      </w:pPr>
      <w:r w:rsidRPr="00FB74DC">
        <w:rPr>
          <w:rFonts w:ascii="Times New Roman" w:hAnsi="Times New Roman" w:cs="Times New Roman"/>
          <w:sz w:val="28"/>
          <w:szCs w:val="28"/>
        </w:rPr>
        <w:lastRenderedPageBreak/>
        <w:t>юридические функции: обоснование и оформление, сопровожд</w:t>
      </w:r>
      <w:r w:rsidRPr="00FB74DC">
        <w:rPr>
          <w:rFonts w:ascii="Times New Roman" w:hAnsi="Times New Roman" w:cs="Times New Roman"/>
          <w:sz w:val="28"/>
          <w:szCs w:val="28"/>
        </w:rPr>
        <w:t>е</w:t>
      </w:r>
      <w:r w:rsidRPr="00FB74DC">
        <w:rPr>
          <w:rFonts w:ascii="Times New Roman" w:hAnsi="Times New Roman" w:cs="Times New Roman"/>
          <w:sz w:val="28"/>
          <w:szCs w:val="28"/>
        </w:rPr>
        <w:t>ние и защита и др.;</w:t>
      </w:r>
    </w:p>
    <w:p w:rsidR="00186B64" w:rsidRPr="00FB74DC" w:rsidRDefault="00186B64" w:rsidP="007A0753">
      <w:pPr>
        <w:pStyle w:val="a3"/>
        <w:numPr>
          <w:ilvl w:val="0"/>
          <w:numId w:val="5"/>
        </w:numPr>
        <w:spacing w:after="0" w:line="360" w:lineRule="auto"/>
        <w:jc w:val="both"/>
        <w:rPr>
          <w:rFonts w:ascii="Times New Roman" w:hAnsi="Times New Roman" w:cs="Times New Roman"/>
          <w:sz w:val="28"/>
          <w:szCs w:val="28"/>
        </w:rPr>
      </w:pPr>
      <w:r w:rsidRPr="00FB74DC">
        <w:rPr>
          <w:rFonts w:ascii="Times New Roman" w:hAnsi="Times New Roman" w:cs="Times New Roman"/>
          <w:sz w:val="28"/>
          <w:szCs w:val="28"/>
        </w:rPr>
        <w:t>производственные (технологические) функции: предпродажная подготовка и обслуживание, послепродажное обслуживание;</w:t>
      </w:r>
    </w:p>
    <w:p w:rsidR="00FB74DC" w:rsidRDefault="00186B64" w:rsidP="007A0753">
      <w:pPr>
        <w:spacing w:after="0" w:line="360" w:lineRule="auto"/>
        <w:ind w:firstLine="709"/>
        <w:contextualSpacing/>
        <w:jc w:val="both"/>
        <w:rPr>
          <w:rFonts w:ascii="Times New Roman" w:hAnsi="Times New Roman" w:cs="Times New Roman"/>
          <w:sz w:val="28"/>
          <w:szCs w:val="28"/>
        </w:rPr>
      </w:pPr>
      <w:r w:rsidRPr="00186B64">
        <w:rPr>
          <w:rFonts w:ascii="Times New Roman" w:hAnsi="Times New Roman" w:cs="Times New Roman"/>
          <w:sz w:val="28"/>
          <w:szCs w:val="28"/>
        </w:rPr>
        <w:t xml:space="preserve">в) функции обеспечения сбытовой деятельности: </w:t>
      </w:r>
    </w:p>
    <w:p w:rsidR="00FB74DC" w:rsidRDefault="00186B64" w:rsidP="007A0753">
      <w:pPr>
        <w:pStyle w:val="a3"/>
        <w:numPr>
          <w:ilvl w:val="0"/>
          <w:numId w:val="6"/>
        </w:numPr>
        <w:spacing w:after="0" w:line="360" w:lineRule="auto"/>
        <w:jc w:val="both"/>
        <w:rPr>
          <w:rFonts w:ascii="Times New Roman" w:hAnsi="Times New Roman" w:cs="Times New Roman"/>
          <w:sz w:val="28"/>
          <w:szCs w:val="28"/>
        </w:rPr>
      </w:pPr>
      <w:r w:rsidRPr="00FB74DC">
        <w:rPr>
          <w:rFonts w:ascii="Times New Roman" w:hAnsi="Times New Roman" w:cs="Times New Roman"/>
          <w:sz w:val="28"/>
          <w:szCs w:val="28"/>
        </w:rPr>
        <w:t xml:space="preserve">информационное, </w:t>
      </w:r>
    </w:p>
    <w:p w:rsidR="00FB74DC" w:rsidRDefault="00186B64" w:rsidP="007A0753">
      <w:pPr>
        <w:pStyle w:val="a3"/>
        <w:numPr>
          <w:ilvl w:val="0"/>
          <w:numId w:val="6"/>
        </w:numPr>
        <w:spacing w:after="0" w:line="360" w:lineRule="auto"/>
        <w:jc w:val="both"/>
        <w:rPr>
          <w:rFonts w:ascii="Times New Roman" w:hAnsi="Times New Roman" w:cs="Times New Roman"/>
          <w:sz w:val="28"/>
          <w:szCs w:val="28"/>
        </w:rPr>
      </w:pPr>
      <w:r w:rsidRPr="00FB74DC">
        <w:rPr>
          <w:rFonts w:ascii="Times New Roman" w:hAnsi="Times New Roman" w:cs="Times New Roman"/>
          <w:sz w:val="28"/>
          <w:szCs w:val="28"/>
        </w:rPr>
        <w:t xml:space="preserve">финансовое, </w:t>
      </w:r>
    </w:p>
    <w:p w:rsidR="00FB74DC" w:rsidRDefault="00186B64" w:rsidP="007A0753">
      <w:pPr>
        <w:pStyle w:val="a3"/>
        <w:numPr>
          <w:ilvl w:val="0"/>
          <w:numId w:val="6"/>
        </w:numPr>
        <w:spacing w:after="0" w:line="360" w:lineRule="auto"/>
        <w:jc w:val="both"/>
        <w:rPr>
          <w:rFonts w:ascii="Times New Roman" w:hAnsi="Times New Roman" w:cs="Times New Roman"/>
          <w:sz w:val="28"/>
          <w:szCs w:val="28"/>
        </w:rPr>
      </w:pPr>
      <w:r w:rsidRPr="00FB74DC">
        <w:rPr>
          <w:rFonts w:ascii="Times New Roman" w:hAnsi="Times New Roman" w:cs="Times New Roman"/>
          <w:sz w:val="28"/>
          <w:szCs w:val="28"/>
        </w:rPr>
        <w:t>кадровое,</w:t>
      </w:r>
    </w:p>
    <w:p w:rsidR="00186B64" w:rsidRPr="00FB74DC" w:rsidRDefault="00186B64" w:rsidP="007A0753">
      <w:pPr>
        <w:pStyle w:val="a3"/>
        <w:numPr>
          <w:ilvl w:val="0"/>
          <w:numId w:val="6"/>
        </w:numPr>
        <w:spacing w:after="0" w:line="360" w:lineRule="auto"/>
        <w:jc w:val="both"/>
        <w:rPr>
          <w:rFonts w:ascii="Times New Roman" w:hAnsi="Times New Roman" w:cs="Times New Roman"/>
          <w:sz w:val="28"/>
          <w:szCs w:val="28"/>
        </w:rPr>
      </w:pPr>
      <w:r w:rsidRPr="00FB74DC">
        <w:rPr>
          <w:rFonts w:ascii="Times New Roman" w:hAnsi="Times New Roman" w:cs="Times New Roman"/>
          <w:sz w:val="28"/>
          <w:szCs w:val="28"/>
        </w:rPr>
        <w:t xml:space="preserve"> материально-техническое обеспечение;</w:t>
      </w:r>
    </w:p>
    <w:p w:rsidR="00186B64" w:rsidRPr="00571FE0" w:rsidRDefault="00186B64" w:rsidP="007A0753">
      <w:pPr>
        <w:spacing w:after="0" w:line="360" w:lineRule="auto"/>
        <w:ind w:firstLine="709"/>
        <w:contextualSpacing/>
        <w:jc w:val="both"/>
        <w:rPr>
          <w:rFonts w:ascii="Times New Roman" w:hAnsi="Times New Roman" w:cs="Times New Roman"/>
          <w:sz w:val="28"/>
          <w:szCs w:val="28"/>
        </w:rPr>
      </w:pPr>
      <w:r w:rsidRPr="00186B64">
        <w:rPr>
          <w:rFonts w:ascii="Times New Roman" w:hAnsi="Times New Roman" w:cs="Times New Roman"/>
          <w:sz w:val="28"/>
          <w:szCs w:val="28"/>
        </w:rPr>
        <w:t xml:space="preserve">г) функции управления сбытовой деятельностью </w:t>
      </w:r>
      <w:r w:rsidR="00FB74DC">
        <w:rPr>
          <w:rFonts w:ascii="Times New Roman" w:hAnsi="Times New Roman" w:cs="Times New Roman"/>
          <w:sz w:val="28"/>
          <w:szCs w:val="28"/>
        </w:rPr>
        <w:t>–</w:t>
      </w:r>
      <w:r w:rsidRPr="00186B64">
        <w:rPr>
          <w:rFonts w:ascii="Times New Roman" w:hAnsi="Times New Roman" w:cs="Times New Roman"/>
          <w:sz w:val="28"/>
          <w:szCs w:val="28"/>
        </w:rPr>
        <w:t xml:space="preserve"> это специальные функции управления, присущие коммерческой деятельности в целом.</w:t>
      </w:r>
      <w:r w:rsidR="00571FE0" w:rsidRPr="00571FE0">
        <w:rPr>
          <w:rFonts w:ascii="Times New Roman" w:hAnsi="Times New Roman" w:cs="Times New Roman"/>
          <w:sz w:val="28"/>
          <w:szCs w:val="28"/>
        </w:rPr>
        <w:t>[12]</w:t>
      </w:r>
    </w:p>
    <w:p w:rsidR="00186B64" w:rsidRPr="00186B64" w:rsidRDefault="00186B64" w:rsidP="007A0753">
      <w:pPr>
        <w:spacing w:after="0" w:line="360" w:lineRule="auto"/>
        <w:ind w:firstLine="709"/>
        <w:contextualSpacing/>
        <w:jc w:val="both"/>
        <w:rPr>
          <w:rFonts w:ascii="Times New Roman" w:hAnsi="Times New Roman" w:cs="Times New Roman"/>
          <w:sz w:val="28"/>
          <w:szCs w:val="28"/>
        </w:rPr>
      </w:pPr>
      <w:r w:rsidRPr="00186B64">
        <w:rPr>
          <w:rFonts w:ascii="Times New Roman" w:hAnsi="Times New Roman" w:cs="Times New Roman"/>
          <w:sz w:val="28"/>
          <w:szCs w:val="28"/>
        </w:rPr>
        <w:t>Реализация основных коммерческих функций означает признание и р</w:t>
      </w:r>
      <w:r w:rsidRPr="00186B64">
        <w:rPr>
          <w:rFonts w:ascii="Times New Roman" w:hAnsi="Times New Roman" w:cs="Times New Roman"/>
          <w:sz w:val="28"/>
          <w:szCs w:val="28"/>
        </w:rPr>
        <w:t>е</w:t>
      </w:r>
      <w:r w:rsidRPr="00186B64">
        <w:rPr>
          <w:rFonts w:ascii="Times New Roman" w:hAnsi="Times New Roman" w:cs="Times New Roman"/>
          <w:sz w:val="28"/>
          <w:szCs w:val="28"/>
        </w:rPr>
        <w:t>ализацию стоимости и потребительской стоимости продукции предприятия. При этом одновременно происходит передача и полного права собственности на нее.</w:t>
      </w:r>
    </w:p>
    <w:p w:rsidR="00835A79" w:rsidRDefault="00186B64" w:rsidP="007A0753">
      <w:pPr>
        <w:spacing w:after="0" w:line="360" w:lineRule="auto"/>
        <w:ind w:firstLine="709"/>
        <w:contextualSpacing/>
        <w:jc w:val="both"/>
        <w:rPr>
          <w:rFonts w:ascii="Times New Roman" w:hAnsi="Times New Roman" w:cs="Times New Roman"/>
          <w:sz w:val="28"/>
          <w:szCs w:val="28"/>
        </w:rPr>
      </w:pPr>
      <w:r w:rsidRPr="00186B64">
        <w:rPr>
          <w:rFonts w:ascii="Times New Roman" w:hAnsi="Times New Roman" w:cs="Times New Roman"/>
          <w:sz w:val="28"/>
          <w:szCs w:val="28"/>
        </w:rPr>
        <w:t>Одна группа основных функций производственного характера пред</w:t>
      </w:r>
      <w:r w:rsidRPr="00186B64">
        <w:rPr>
          <w:rFonts w:ascii="Times New Roman" w:hAnsi="Times New Roman" w:cs="Times New Roman"/>
          <w:sz w:val="28"/>
          <w:szCs w:val="28"/>
        </w:rPr>
        <w:t>у</w:t>
      </w:r>
      <w:r w:rsidRPr="00186B64">
        <w:rPr>
          <w:rFonts w:ascii="Times New Roman" w:hAnsi="Times New Roman" w:cs="Times New Roman"/>
          <w:sz w:val="28"/>
          <w:szCs w:val="28"/>
        </w:rPr>
        <w:t xml:space="preserve">сматривает организацию сбытовой сети </w:t>
      </w:r>
      <w:r w:rsidR="00FB74DC">
        <w:rPr>
          <w:rFonts w:ascii="Times New Roman" w:hAnsi="Times New Roman" w:cs="Times New Roman"/>
          <w:sz w:val="28"/>
          <w:szCs w:val="28"/>
        </w:rPr>
        <w:t>–</w:t>
      </w:r>
      <w:r w:rsidRPr="00186B64">
        <w:rPr>
          <w:rFonts w:ascii="Times New Roman" w:hAnsi="Times New Roman" w:cs="Times New Roman"/>
          <w:sz w:val="28"/>
          <w:szCs w:val="28"/>
        </w:rPr>
        <w:t xml:space="preserve"> сети каналов сбыта, обеспечива</w:t>
      </w:r>
      <w:r w:rsidRPr="00186B64">
        <w:rPr>
          <w:rFonts w:ascii="Times New Roman" w:hAnsi="Times New Roman" w:cs="Times New Roman"/>
          <w:sz w:val="28"/>
          <w:szCs w:val="28"/>
        </w:rPr>
        <w:t>ю</w:t>
      </w:r>
      <w:r w:rsidRPr="00186B64">
        <w:rPr>
          <w:rFonts w:ascii="Times New Roman" w:hAnsi="Times New Roman" w:cs="Times New Roman"/>
          <w:sz w:val="28"/>
          <w:szCs w:val="28"/>
        </w:rPr>
        <w:t>щих адресность сбыта, т.е. доставку продукции конкретным потребителям (покупателям). Функции распределения включают в себя формирование и хранение сбытовых запасов (определение их объемов и структуры, управл</w:t>
      </w:r>
      <w:r w:rsidRPr="00186B64">
        <w:rPr>
          <w:rFonts w:ascii="Times New Roman" w:hAnsi="Times New Roman" w:cs="Times New Roman"/>
          <w:sz w:val="28"/>
          <w:szCs w:val="28"/>
        </w:rPr>
        <w:t>е</w:t>
      </w:r>
      <w:r w:rsidRPr="00186B64">
        <w:rPr>
          <w:rFonts w:ascii="Times New Roman" w:hAnsi="Times New Roman" w:cs="Times New Roman"/>
          <w:sz w:val="28"/>
          <w:szCs w:val="28"/>
        </w:rPr>
        <w:t>ние запасами, организация их хранения), формирование товарных потоков и товародвижения, т.е. формирование и подготовку партий поставок проду</w:t>
      </w:r>
      <w:r w:rsidRPr="00186B64">
        <w:rPr>
          <w:rFonts w:ascii="Times New Roman" w:hAnsi="Times New Roman" w:cs="Times New Roman"/>
          <w:sz w:val="28"/>
          <w:szCs w:val="28"/>
        </w:rPr>
        <w:t>к</w:t>
      </w:r>
      <w:r w:rsidRPr="00186B64">
        <w:rPr>
          <w:rFonts w:ascii="Times New Roman" w:hAnsi="Times New Roman" w:cs="Times New Roman"/>
          <w:sz w:val="28"/>
          <w:szCs w:val="28"/>
        </w:rPr>
        <w:t>ции (сортировку, комплектацию и группировку, упаковку, маркировку и з</w:t>
      </w:r>
      <w:r w:rsidRPr="00186B64">
        <w:rPr>
          <w:rFonts w:ascii="Times New Roman" w:hAnsi="Times New Roman" w:cs="Times New Roman"/>
          <w:sz w:val="28"/>
          <w:szCs w:val="28"/>
        </w:rPr>
        <w:t>а</w:t>
      </w:r>
      <w:r w:rsidRPr="00186B64">
        <w:rPr>
          <w:rFonts w:ascii="Times New Roman" w:hAnsi="Times New Roman" w:cs="Times New Roman"/>
          <w:sz w:val="28"/>
          <w:szCs w:val="28"/>
        </w:rPr>
        <w:t>таривание и другие операции в соответствии с договором поставки или зак</w:t>
      </w:r>
      <w:r w:rsidRPr="00186B64">
        <w:rPr>
          <w:rFonts w:ascii="Times New Roman" w:hAnsi="Times New Roman" w:cs="Times New Roman"/>
          <w:sz w:val="28"/>
          <w:szCs w:val="28"/>
        </w:rPr>
        <w:t>а</w:t>
      </w:r>
      <w:r w:rsidRPr="00186B64">
        <w:rPr>
          <w:rFonts w:ascii="Times New Roman" w:hAnsi="Times New Roman" w:cs="Times New Roman"/>
          <w:sz w:val="28"/>
          <w:szCs w:val="28"/>
        </w:rPr>
        <w:t xml:space="preserve">зом) и их доставку (отправку, транспортировку) потребителям. </w:t>
      </w:r>
    </w:p>
    <w:p w:rsidR="00186B64" w:rsidRPr="00186B64" w:rsidRDefault="00186B64" w:rsidP="007A0753">
      <w:pPr>
        <w:spacing w:after="0" w:line="360" w:lineRule="auto"/>
        <w:ind w:firstLine="709"/>
        <w:contextualSpacing/>
        <w:jc w:val="both"/>
        <w:rPr>
          <w:rFonts w:ascii="Times New Roman" w:hAnsi="Times New Roman" w:cs="Times New Roman"/>
          <w:sz w:val="28"/>
          <w:szCs w:val="28"/>
        </w:rPr>
      </w:pPr>
      <w:r w:rsidRPr="00186B64">
        <w:rPr>
          <w:rFonts w:ascii="Times New Roman" w:hAnsi="Times New Roman" w:cs="Times New Roman"/>
          <w:sz w:val="28"/>
          <w:szCs w:val="28"/>
        </w:rPr>
        <w:t>Хранение-складирование предполагает выполнение следующих фун</w:t>
      </w:r>
      <w:r w:rsidRPr="00186B64">
        <w:rPr>
          <w:rFonts w:ascii="Times New Roman" w:hAnsi="Times New Roman" w:cs="Times New Roman"/>
          <w:sz w:val="28"/>
          <w:szCs w:val="28"/>
        </w:rPr>
        <w:t>к</w:t>
      </w:r>
      <w:r w:rsidRPr="00186B64">
        <w:rPr>
          <w:rFonts w:ascii="Times New Roman" w:hAnsi="Times New Roman" w:cs="Times New Roman"/>
          <w:sz w:val="28"/>
          <w:szCs w:val="28"/>
        </w:rPr>
        <w:t>ций: разгрузки и погрузки, внутреннего перемещения, непосредственного хранения, сортировки и маркировки, группировки и комплектации и др. Эти функции могут выполняться полностью самими предприятиями</w:t>
      </w:r>
      <w:r w:rsidR="00835A79">
        <w:rPr>
          <w:rFonts w:ascii="Times New Roman" w:hAnsi="Times New Roman" w:cs="Times New Roman"/>
          <w:sz w:val="28"/>
          <w:szCs w:val="28"/>
        </w:rPr>
        <w:t xml:space="preserve"> </w:t>
      </w:r>
      <w:r w:rsidRPr="00186B64">
        <w:rPr>
          <w:rFonts w:ascii="Times New Roman" w:hAnsi="Times New Roman" w:cs="Times New Roman"/>
          <w:sz w:val="28"/>
          <w:szCs w:val="28"/>
        </w:rPr>
        <w:t>- производ</w:t>
      </w:r>
      <w:r w:rsidRPr="00186B64">
        <w:rPr>
          <w:rFonts w:ascii="Times New Roman" w:hAnsi="Times New Roman" w:cs="Times New Roman"/>
          <w:sz w:val="28"/>
          <w:szCs w:val="28"/>
        </w:rPr>
        <w:t>и</w:t>
      </w:r>
      <w:r w:rsidRPr="00186B64">
        <w:rPr>
          <w:rFonts w:ascii="Times New Roman" w:hAnsi="Times New Roman" w:cs="Times New Roman"/>
          <w:sz w:val="28"/>
          <w:szCs w:val="28"/>
        </w:rPr>
        <w:lastRenderedPageBreak/>
        <w:t>телями, а также частично осуществляться в каналах сбыта. В процессе тран</w:t>
      </w:r>
      <w:r w:rsidRPr="00186B64">
        <w:rPr>
          <w:rFonts w:ascii="Times New Roman" w:hAnsi="Times New Roman" w:cs="Times New Roman"/>
          <w:sz w:val="28"/>
          <w:szCs w:val="28"/>
        </w:rPr>
        <w:t>с</w:t>
      </w:r>
      <w:r w:rsidRPr="00186B64">
        <w:rPr>
          <w:rFonts w:ascii="Times New Roman" w:hAnsi="Times New Roman" w:cs="Times New Roman"/>
          <w:sz w:val="28"/>
          <w:szCs w:val="28"/>
        </w:rPr>
        <w:t>портировки происходит доставка продукции различными видами транспорта: железнодорожным, автомобильным, воздушным, водным и трубопроводным.</w:t>
      </w:r>
    </w:p>
    <w:p w:rsidR="00186B64" w:rsidRPr="00186B64" w:rsidRDefault="00186B64" w:rsidP="007A0753">
      <w:pPr>
        <w:spacing w:after="0" w:line="360" w:lineRule="auto"/>
        <w:ind w:firstLine="709"/>
        <w:contextualSpacing/>
        <w:jc w:val="both"/>
        <w:rPr>
          <w:rFonts w:ascii="Times New Roman" w:hAnsi="Times New Roman" w:cs="Times New Roman"/>
          <w:sz w:val="28"/>
          <w:szCs w:val="28"/>
        </w:rPr>
      </w:pPr>
      <w:r w:rsidRPr="00186B64">
        <w:rPr>
          <w:rFonts w:ascii="Times New Roman" w:hAnsi="Times New Roman" w:cs="Times New Roman"/>
          <w:sz w:val="28"/>
          <w:szCs w:val="28"/>
        </w:rPr>
        <w:t>Продажа товаров конечному потребителю в системе организации сбыта рассматривается как единственный способ вернуть вложенные в произво</w:t>
      </w:r>
      <w:r w:rsidRPr="00186B64">
        <w:rPr>
          <w:rFonts w:ascii="Times New Roman" w:hAnsi="Times New Roman" w:cs="Times New Roman"/>
          <w:sz w:val="28"/>
          <w:szCs w:val="28"/>
        </w:rPr>
        <w:t>д</w:t>
      </w:r>
      <w:r w:rsidRPr="00186B64">
        <w:rPr>
          <w:rFonts w:ascii="Times New Roman" w:hAnsi="Times New Roman" w:cs="Times New Roman"/>
          <w:sz w:val="28"/>
          <w:szCs w:val="28"/>
        </w:rPr>
        <w:t>ство продукта средства и получить прибыль. Поэтому цель организации сб</w:t>
      </w:r>
      <w:r w:rsidRPr="00186B64">
        <w:rPr>
          <w:rFonts w:ascii="Times New Roman" w:hAnsi="Times New Roman" w:cs="Times New Roman"/>
          <w:sz w:val="28"/>
          <w:szCs w:val="28"/>
        </w:rPr>
        <w:t>ы</w:t>
      </w:r>
      <w:r w:rsidRPr="00186B64">
        <w:rPr>
          <w:rFonts w:ascii="Times New Roman" w:hAnsi="Times New Roman" w:cs="Times New Roman"/>
          <w:sz w:val="28"/>
          <w:szCs w:val="28"/>
        </w:rPr>
        <w:t>та заключается в том, чтобы, во-первых, достаточно точно выявить потре</w:t>
      </w:r>
      <w:r w:rsidRPr="00186B64">
        <w:rPr>
          <w:rFonts w:ascii="Times New Roman" w:hAnsi="Times New Roman" w:cs="Times New Roman"/>
          <w:sz w:val="28"/>
          <w:szCs w:val="28"/>
        </w:rPr>
        <w:t>б</w:t>
      </w:r>
      <w:r w:rsidRPr="00186B64">
        <w:rPr>
          <w:rFonts w:ascii="Times New Roman" w:hAnsi="Times New Roman" w:cs="Times New Roman"/>
          <w:sz w:val="28"/>
          <w:szCs w:val="28"/>
        </w:rPr>
        <w:t>ность в продукте и спланировать возможные размеры его продажи, во-вторых, выбрать наиболее эффективные каналы продвижения и скорее дов</w:t>
      </w:r>
      <w:r w:rsidRPr="00186B64">
        <w:rPr>
          <w:rFonts w:ascii="Times New Roman" w:hAnsi="Times New Roman" w:cs="Times New Roman"/>
          <w:sz w:val="28"/>
          <w:szCs w:val="28"/>
        </w:rPr>
        <w:t>е</w:t>
      </w:r>
      <w:r w:rsidRPr="00186B64">
        <w:rPr>
          <w:rFonts w:ascii="Times New Roman" w:hAnsi="Times New Roman" w:cs="Times New Roman"/>
          <w:sz w:val="28"/>
          <w:szCs w:val="28"/>
        </w:rPr>
        <w:t>сти свою продукцию до потребителя, в-третьих, создать максимум удобств для быстрой «встречи» продукта с конечным покупателем.</w:t>
      </w:r>
    </w:p>
    <w:p w:rsidR="00186B64" w:rsidRPr="00186B64" w:rsidRDefault="00186B64" w:rsidP="007A0753">
      <w:pPr>
        <w:spacing w:after="0" w:line="360" w:lineRule="auto"/>
        <w:ind w:firstLine="709"/>
        <w:contextualSpacing/>
        <w:jc w:val="both"/>
        <w:rPr>
          <w:rFonts w:ascii="Times New Roman" w:hAnsi="Times New Roman" w:cs="Times New Roman"/>
          <w:sz w:val="28"/>
          <w:szCs w:val="28"/>
        </w:rPr>
      </w:pPr>
      <w:r w:rsidRPr="00186B64">
        <w:rPr>
          <w:rFonts w:ascii="Times New Roman" w:hAnsi="Times New Roman" w:cs="Times New Roman"/>
          <w:sz w:val="28"/>
          <w:szCs w:val="28"/>
        </w:rPr>
        <w:t>Основными элементами сбытовой политики являются следующие:</w:t>
      </w:r>
    </w:p>
    <w:p w:rsidR="00835A79" w:rsidRDefault="004D0803" w:rsidP="007A0753">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 рыночной ситуации и прогноз сбыта продукции</w:t>
      </w:r>
      <w:r w:rsidR="00186B64" w:rsidRPr="00835A79">
        <w:rPr>
          <w:rFonts w:ascii="Times New Roman" w:hAnsi="Times New Roman" w:cs="Times New Roman"/>
          <w:sz w:val="28"/>
          <w:szCs w:val="28"/>
        </w:rPr>
        <w:t>;</w:t>
      </w:r>
      <w:r>
        <w:rPr>
          <w:rFonts w:ascii="Times New Roman" w:hAnsi="Times New Roman" w:cs="Times New Roman"/>
          <w:sz w:val="28"/>
          <w:szCs w:val="28"/>
        </w:rPr>
        <w:t xml:space="preserve"> прежде чем выходить на рынок со «своим» товаром производителю необходимо определить, существует ли необходимость в данном товаре, если таковая п</w:t>
      </w:r>
      <w:r>
        <w:rPr>
          <w:rFonts w:ascii="Times New Roman" w:hAnsi="Times New Roman" w:cs="Times New Roman"/>
          <w:sz w:val="28"/>
          <w:szCs w:val="28"/>
        </w:rPr>
        <w:t>о</w:t>
      </w:r>
      <w:r>
        <w:rPr>
          <w:rFonts w:ascii="Times New Roman" w:hAnsi="Times New Roman" w:cs="Times New Roman"/>
          <w:sz w:val="28"/>
          <w:szCs w:val="28"/>
        </w:rPr>
        <w:t>требность есть, то затем нужно определить, сколько процентов рынка не з</w:t>
      </w:r>
      <w:r>
        <w:rPr>
          <w:rFonts w:ascii="Times New Roman" w:hAnsi="Times New Roman" w:cs="Times New Roman"/>
          <w:sz w:val="28"/>
          <w:szCs w:val="28"/>
        </w:rPr>
        <w:t>а</w:t>
      </w:r>
      <w:r>
        <w:rPr>
          <w:rFonts w:ascii="Times New Roman" w:hAnsi="Times New Roman" w:cs="Times New Roman"/>
          <w:sz w:val="28"/>
          <w:szCs w:val="28"/>
        </w:rPr>
        <w:t>хвачено и захвачено ли вообще конкурентами. Нужно четко знать своих ко</w:t>
      </w:r>
      <w:r>
        <w:rPr>
          <w:rFonts w:ascii="Times New Roman" w:hAnsi="Times New Roman" w:cs="Times New Roman"/>
          <w:sz w:val="28"/>
          <w:szCs w:val="28"/>
        </w:rPr>
        <w:t>н</w:t>
      </w:r>
      <w:r>
        <w:rPr>
          <w:rFonts w:ascii="Times New Roman" w:hAnsi="Times New Roman" w:cs="Times New Roman"/>
          <w:sz w:val="28"/>
          <w:szCs w:val="28"/>
        </w:rPr>
        <w:t>куренов, их плюсы и минусы, и сделать так, чтобы своя собственная, прои</w:t>
      </w:r>
      <w:r>
        <w:rPr>
          <w:rFonts w:ascii="Times New Roman" w:hAnsi="Times New Roman" w:cs="Times New Roman"/>
          <w:sz w:val="28"/>
          <w:szCs w:val="28"/>
        </w:rPr>
        <w:t>з</w:t>
      </w:r>
      <w:r>
        <w:rPr>
          <w:rFonts w:ascii="Times New Roman" w:hAnsi="Times New Roman" w:cs="Times New Roman"/>
          <w:sz w:val="28"/>
          <w:szCs w:val="28"/>
        </w:rPr>
        <w:t xml:space="preserve">веденная продукция была лучшей из лучших, чтобы потребитель, приходя в магазин, приходил за «нашей» продукцией. </w:t>
      </w:r>
    </w:p>
    <w:p w:rsidR="004D0803" w:rsidRPr="004D0803" w:rsidRDefault="004D0803" w:rsidP="004D08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Еще один важный момент, для того, чтобы предприятию не уйти в убыток с производством «своей» продукции, необходимо знать, сколько ее требуется на рынке, чтобы грамотно спрогнозировать производство и полн</w:t>
      </w:r>
      <w:r>
        <w:rPr>
          <w:rFonts w:ascii="Times New Roman" w:hAnsi="Times New Roman" w:cs="Times New Roman"/>
          <w:sz w:val="28"/>
          <w:szCs w:val="28"/>
        </w:rPr>
        <w:t>о</w:t>
      </w:r>
      <w:r>
        <w:rPr>
          <w:rFonts w:ascii="Times New Roman" w:hAnsi="Times New Roman" w:cs="Times New Roman"/>
          <w:sz w:val="28"/>
          <w:szCs w:val="28"/>
        </w:rPr>
        <w:t>стью реализовать произведенный товар.</w:t>
      </w:r>
    </w:p>
    <w:p w:rsidR="00835A79" w:rsidRDefault="00186B64" w:rsidP="007A0753">
      <w:pPr>
        <w:pStyle w:val="a3"/>
        <w:numPr>
          <w:ilvl w:val="0"/>
          <w:numId w:val="7"/>
        </w:numPr>
        <w:spacing w:after="0" w:line="360" w:lineRule="auto"/>
        <w:ind w:left="0" w:firstLine="709"/>
        <w:jc w:val="both"/>
        <w:rPr>
          <w:rFonts w:ascii="Times New Roman" w:hAnsi="Times New Roman" w:cs="Times New Roman"/>
          <w:sz w:val="28"/>
          <w:szCs w:val="28"/>
        </w:rPr>
      </w:pPr>
      <w:r w:rsidRPr="00835A79">
        <w:rPr>
          <w:rFonts w:ascii="Times New Roman" w:hAnsi="Times New Roman" w:cs="Times New Roman"/>
          <w:sz w:val="28"/>
          <w:szCs w:val="28"/>
        </w:rPr>
        <w:t xml:space="preserve">доработка продукции </w:t>
      </w:r>
      <w:r w:rsidR="00835A79">
        <w:rPr>
          <w:rFonts w:ascii="Times New Roman" w:hAnsi="Times New Roman" w:cs="Times New Roman"/>
          <w:sz w:val="28"/>
          <w:szCs w:val="28"/>
        </w:rPr>
        <w:t>–</w:t>
      </w:r>
      <w:r w:rsidRPr="00835A79">
        <w:rPr>
          <w:rFonts w:ascii="Times New Roman" w:hAnsi="Times New Roman" w:cs="Times New Roman"/>
          <w:sz w:val="28"/>
          <w:szCs w:val="28"/>
        </w:rPr>
        <w:t xml:space="preserve"> подбор, сортировка, сборка готового и</w:t>
      </w:r>
      <w:r w:rsidRPr="00835A79">
        <w:rPr>
          <w:rFonts w:ascii="Times New Roman" w:hAnsi="Times New Roman" w:cs="Times New Roman"/>
          <w:sz w:val="28"/>
          <w:szCs w:val="28"/>
        </w:rPr>
        <w:t>з</w:t>
      </w:r>
      <w:r w:rsidRPr="00835A79">
        <w:rPr>
          <w:rFonts w:ascii="Times New Roman" w:hAnsi="Times New Roman" w:cs="Times New Roman"/>
          <w:sz w:val="28"/>
          <w:szCs w:val="28"/>
        </w:rPr>
        <w:t>делия и прочее, что повышает степень доступности и готовности продукции к потреблению;</w:t>
      </w:r>
    </w:p>
    <w:p w:rsidR="00950C61" w:rsidRPr="00950C61" w:rsidRDefault="004D0803" w:rsidP="00950C61">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разработка стратегии и политики сбыта в комплексе с остальн</w:t>
      </w:r>
      <w:r>
        <w:rPr>
          <w:rFonts w:ascii="Times New Roman" w:hAnsi="Times New Roman" w:cs="Times New Roman"/>
          <w:sz w:val="28"/>
          <w:szCs w:val="28"/>
        </w:rPr>
        <w:t>ы</w:t>
      </w:r>
      <w:r>
        <w:rPr>
          <w:rFonts w:ascii="Times New Roman" w:hAnsi="Times New Roman" w:cs="Times New Roman"/>
          <w:sz w:val="28"/>
          <w:szCs w:val="28"/>
        </w:rPr>
        <w:t>ми видами рыночной деятельности предприятия;</w:t>
      </w:r>
      <w:r w:rsidR="00571FE0" w:rsidRPr="00571FE0">
        <w:rPr>
          <w:rFonts w:ascii="Times New Roman" w:hAnsi="Times New Roman" w:cs="Times New Roman"/>
          <w:sz w:val="28"/>
          <w:szCs w:val="28"/>
        </w:rPr>
        <w:t>[12]</w:t>
      </w:r>
    </w:p>
    <w:p w:rsidR="00950C61" w:rsidRDefault="004D0803" w:rsidP="00950C6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того, чтобы грамотно реализовывать произведенную продукцию, предприятию необходимо разработать </w:t>
      </w:r>
      <w:r w:rsidR="00950C61">
        <w:rPr>
          <w:rFonts w:ascii="Times New Roman" w:hAnsi="Times New Roman" w:cs="Times New Roman"/>
          <w:sz w:val="28"/>
          <w:szCs w:val="28"/>
        </w:rPr>
        <w:t>стратегию и политику сбыта, прод</w:t>
      </w:r>
      <w:r w:rsidR="00950C61">
        <w:rPr>
          <w:rFonts w:ascii="Times New Roman" w:hAnsi="Times New Roman" w:cs="Times New Roman"/>
          <w:sz w:val="28"/>
          <w:szCs w:val="28"/>
        </w:rPr>
        <w:t>у</w:t>
      </w:r>
      <w:r w:rsidR="00950C61">
        <w:rPr>
          <w:rFonts w:ascii="Times New Roman" w:hAnsi="Times New Roman" w:cs="Times New Roman"/>
          <w:sz w:val="28"/>
          <w:szCs w:val="28"/>
        </w:rPr>
        <w:t xml:space="preserve">мать, как будет сбываться продукция (напрямую или через посредника). Продажи могут быть: </w:t>
      </w:r>
      <w:r w:rsidR="00950C61" w:rsidRPr="00950C61">
        <w:rPr>
          <w:rFonts w:ascii="Times New Roman" w:hAnsi="Times New Roman" w:cs="Times New Roman"/>
          <w:i/>
          <w:sz w:val="28"/>
          <w:szCs w:val="28"/>
        </w:rPr>
        <w:t>Прямые</w:t>
      </w:r>
      <w:r w:rsidR="00950C61" w:rsidRPr="00950C61">
        <w:rPr>
          <w:rFonts w:ascii="Times New Roman" w:hAnsi="Times New Roman" w:cs="Times New Roman"/>
          <w:sz w:val="28"/>
          <w:szCs w:val="28"/>
        </w:rPr>
        <w:t>. Производитель самостоятельно, без посре</w:t>
      </w:r>
      <w:r w:rsidR="00950C61" w:rsidRPr="00950C61">
        <w:rPr>
          <w:rFonts w:ascii="Times New Roman" w:hAnsi="Times New Roman" w:cs="Times New Roman"/>
          <w:sz w:val="28"/>
          <w:szCs w:val="28"/>
        </w:rPr>
        <w:t>д</w:t>
      </w:r>
      <w:r w:rsidR="00950C61" w:rsidRPr="00950C61">
        <w:rPr>
          <w:rFonts w:ascii="Times New Roman" w:hAnsi="Times New Roman" w:cs="Times New Roman"/>
          <w:sz w:val="28"/>
          <w:szCs w:val="28"/>
        </w:rPr>
        <w:t>ников решает проблемы реализации своей продукции. Например, через сеть собственных магазинов.</w:t>
      </w:r>
      <w:r w:rsidR="00950C61">
        <w:rPr>
          <w:rFonts w:ascii="Times New Roman" w:hAnsi="Times New Roman" w:cs="Times New Roman"/>
          <w:sz w:val="28"/>
          <w:szCs w:val="28"/>
        </w:rPr>
        <w:t xml:space="preserve"> </w:t>
      </w:r>
      <w:r w:rsidR="00950C61" w:rsidRPr="00950C61">
        <w:rPr>
          <w:rFonts w:ascii="Times New Roman" w:hAnsi="Times New Roman" w:cs="Times New Roman"/>
          <w:i/>
          <w:sz w:val="28"/>
          <w:szCs w:val="28"/>
        </w:rPr>
        <w:t>Непрямые.</w:t>
      </w:r>
      <w:r w:rsidR="00950C61" w:rsidRPr="00950C61">
        <w:rPr>
          <w:rFonts w:ascii="Times New Roman" w:hAnsi="Times New Roman" w:cs="Times New Roman"/>
          <w:sz w:val="28"/>
          <w:szCs w:val="28"/>
        </w:rPr>
        <w:t xml:space="preserve"> В процессе дистрибуции участвует нек</w:t>
      </w:r>
      <w:r w:rsidR="00950C61" w:rsidRPr="00950C61">
        <w:rPr>
          <w:rFonts w:ascii="Times New Roman" w:hAnsi="Times New Roman" w:cs="Times New Roman"/>
          <w:sz w:val="28"/>
          <w:szCs w:val="28"/>
        </w:rPr>
        <w:t>о</w:t>
      </w:r>
      <w:r w:rsidR="00950C61" w:rsidRPr="00950C61">
        <w:rPr>
          <w:rFonts w:ascii="Times New Roman" w:hAnsi="Times New Roman" w:cs="Times New Roman"/>
          <w:sz w:val="28"/>
          <w:szCs w:val="28"/>
        </w:rPr>
        <w:t>торое количество посредников, то есть цепочки могут быть длинными или короткими. Короткие – это те магистрали, где участвует лишь один посре</w:t>
      </w:r>
      <w:r w:rsidR="00950C61" w:rsidRPr="00950C61">
        <w:rPr>
          <w:rFonts w:ascii="Times New Roman" w:hAnsi="Times New Roman" w:cs="Times New Roman"/>
          <w:sz w:val="28"/>
          <w:szCs w:val="28"/>
        </w:rPr>
        <w:t>д</w:t>
      </w:r>
      <w:r w:rsidR="00950C61" w:rsidRPr="00950C61">
        <w:rPr>
          <w:rFonts w:ascii="Times New Roman" w:hAnsi="Times New Roman" w:cs="Times New Roman"/>
          <w:sz w:val="28"/>
          <w:szCs w:val="28"/>
        </w:rPr>
        <w:t>ник. Длинные – более одного</w:t>
      </w:r>
      <w:r w:rsidR="00950C61">
        <w:rPr>
          <w:rFonts w:ascii="Times New Roman" w:hAnsi="Times New Roman" w:cs="Times New Roman"/>
          <w:sz w:val="28"/>
          <w:szCs w:val="28"/>
        </w:rPr>
        <w:t xml:space="preserve"> посредника</w:t>
      </w:r>
      <w:r w:rsidR="00950C61" w:rsidRPr="00950C61">
        <w:rPr>
          <w:rFonts w:ascii="Times New Roman" w:hAnsi="Times New Roman" w:cs="Times New Roman"/>
          <w:sz w:val="28"/>
          <w:szCs w:val="28"/>
        </w:rPr>
        <w:t>.</w:t>
      </w:r>
    </w:p>
    <w:p w:rsidR="00950C61" w:rsidRPr="00950C61" w:rsidRDefault="00950C61" w:rsidP="00950C61">
      <w:pPr>
        <w:pStyle w:val="a3"/>
        <w:numPr>
          <w:ilvl w:val="0"/>
          <w:numId w:val="1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и управление ассортиментом продукции; нес</w:t>
      </w:r>
      <w:r>
        <w:rPr>
          <w:rFonts w:ascii="Times New Roman" w:hAnsi="Times New Roman" w:cs="Times New Roman"/>
          <w:sz w:val="28"/>
          <w:szCs w:val="28"/>
        </w:rPr>
        <w:t>о</w:t>
      </w:r>
      <w:r>
        <w:rPr>
          <w:rFonts w:ascii="Times New Roman" w:hAnsi="Times New Roman" w:cs="Times New Roman"/>
          <w:sz w:val="28"/>
          <w:szCs w:val="28"/>
        </w:rPr>
        <w:t>мненно важный элемент сбыта продукцию. Очень важно правильно опред</w:t>
      </w:r>
      <w:r>
        <w:rPr>
          <w:rFonts w:ascii="Times New Roman" w:hAnsi="Times New Roman" w:cs="Times New Roman"/>
          <w:sz w:val="28"/>
          <w:szCs w:val="28"/>
        </w:rPr>
        <w:t>е</w:t>
      </w:r>
      <w:r>
        <w:rPr>
          <w:rFonts w:ascii="Times New Roman" w:hAnsi="Times New Roman" w:cs="Times New Roman"/>
          <w:sz w:val="28"/>
          <w:szCs w:val="28"/>
        </w:rPr>
        <w:t>лить необходимую вариацию произведенного товара.</w:t>
      </w:r>
    </w:p>
    <w:p w:rsidR="00835A79" w:rsidRDefault="00186B64" w:rsidP="007A0753">
      <w:pPr>
        <w:pStyle w:val="a3"/>
        <w:numPr>
          <w:ilvl w:val="0"/>
          <w:numId w:val="7"/>
        </w:numPr>
        <w:spacing w:after="0" w:line="360" w:lineRule="auto"/>
        <w:ind w:left="0" w:firstLine="709"/>
        <w:jc w:val="both"/>
        <w:rPr>
          <w:rFonts w:ascii="Times New Roman" w:hAnsi="Times New Roman" w:cs="Times New Roman"/>
          <w:sz w:val="28"/>
          <w:szCs w:val="28"/>
        </w:rPr>
      </w:pPr>
      <w:r w:rsidRPr="00835A79">
        <w:rPr>
          <w:rFonts w:ascii="Times New Roman" w:hAnsi="Times New Roman" w:cs="Times New Roman"/>
          <w:sz w:val="28"/>
          <w:szCs w:val="28"/>
        </w:rPr>
        <w:t xml:space="preserve">хранение продукции </w:t>
      </w:r>
      <w:r w:rsidR="00835A79">
        <w:rPr>
          <w:rFonts w:ascii="Times New Roman" w:hAnsi="Times New Roman" w:cs="Times New Roman"/>
          <w:sz w:val="28"/>
          <w:szCs w:val="28"/>
        </w:rPr>
        <w:t>–</w:t>
      </w:r>
      <w:r w:rsidRPr="00835A79">
        <w:rPr>
          <w:rFonts w:ascii="Times New Roman" w:hAnsi="Times New Roman" w:cs="Times New Roman"/>
          <w:sz w:val="28"/>
          <w:szCs w:val="28"/>
        </w:rPr>
        <w:t xml:space="preserve"> организация создания и поддержание н</w:t>
      </w:r>
      <w:r w:rsidRPr="00835A79">
        <w:rPr>
          <w:rFonts w:ascii="Times New Roman" w:hAnsi="Times New Roman" w:cs="Times New Roman"/>
          <w:sz w:val="28"/>
          <w:szCs w:val="28"/>
        </w:rPr>
        <w:t>е</w:t>
      </w:r>
      <w:r w:rsidRPr="00835A79">
        <w:rPr>
          <w:rFonts w:ascii="Times New Roman" w:hAnsi="Times New Roman" w:cs="Times New Roman"/>
          <w:sz w:val="28"/>
          <w:szCs w:val="28"/>
        </w:rPr>
        <w:t>обходимых ее запасов;</w:t>
      </w:r>
    </w:p>
    <w:p w:rsidR="00950C61" w:rsidRDefault="00186B64" w:rsidP="007A0753">
      <w:pPr>
        <w:pStyle w:val="a3"/>
        <w:numPr>
          <w:ilvl w:val="0"/>
          <w:numId w:val="7"/>
        </w:numPr>
        <w:spacing w:after="0" w:line="360" w:lineRule="auto"/>
        <w:ind w:left="0" w:firstLine="709"/>
        <w:jc w:val="both"/>
        <w:rPr>
          <w:rFonts w:ascii="Times New Roman" w:hAnsi="Times New Roman" w:cs="Times New Roman"/>
          <w:sz w:val="28"/>
          <w:szCs w:val="28"/>
        </w:rPr>
      </w:pPr>
      <w:r w:rsidRPr="00835A79">
        <w:rPr>
          <w:rFonts w:ascii="Times New Roman" w:hAnsi="Times New Roman" w:cs="Times New Roman"/>
          <w:sz w:val="28"/>
          <w:szCs w:val="28"/>
        </w:rPr>
        <w:t xml:space="preserve">контакты с потребителями </w:t>
      </w:r>
      <w:r w:rsidR="00835A79">
        <w:rPr>
          <w:rFonts w:ascii="Times New Roman" w:hAnsi="Times New Roman" w:cs="Times New Roman"/>
          <w:sz w:val="28"/>
          <w:szCs w:val="28"/>
        </w:rPr>
        <w:t>–</w:t>
      </w:r>
      <w:r w:rsidRPr="00835A79">
        <w:rPr>
          <w:rFonts w:ascii="Times New Roman" w:hAnsi="Times New Roman" w:cs="Times New Roman"/>
          <w:sz w:val="28"/>
          <w:szCs w:val="28"/>
        </w:rPr>
        <w:t xml:space="preserve"> действия по физической передачи товара, оформлению заказов, организации платёжно-расчётных операций, юридическому оформлению передачи прав собственности на товар, инфо</w:t>
      </w:r>
      <w:r w:rsidRPr="00835A79">
        <w:rPr>
          <w:rFonts w:ascii="Times New Roman" w:hAnsi="Times New Roman" w:cs="Times New Roman"/>
          <w:sz w:val="28"/>
          <w:szCs w:val="28"/>
        </w:rPr>
        <w:t>р</w:t>
      </w:r>
      <w:r w:rsidRPr="00835A79">
        <w:rPr>
          <w:rFonts w:ascii="Times New Roman" w:hAnsi="Times New Roman" w:cs="Times New Roman"/>
          <w:sz w:val="28"/>
          <w:szCs w:val="28"/>
        </w:rPr>
        <w:t>мированию потребителя о товаре и фирме, а также сбору информации о ры</w:t>
      </w:r>
      <w:r w:rsidRPr="00835A79">
        <w:rPr>
          <w:rFonts w:ascii="Times New Roman" w:hAnsi="Times New Roman" w:cs="Times New Roman"/>
          <w:sz w:val="28"/>
          <w:szCs w:val="28"/>
        </w:rPr>
        <w:t>н</w:t>
      </w:r>
      <w:r w:rsidRPr="00835A79">
        <w:rPr>
          <w:rFonts w:ascii="Times New Roman" w:hAnsi="Times New Roman" w:cs="Times New Roman"/>
          <w:sz w:val="28"/>
          <w:szCs w:val="28"/>
        </w:rPr>
        <w:t>ке</w:t>
      </w:r>
      <w:r w:rsidR="00950C61">
        <w:rPr>
          <w:rFonts w:ascii="Times New Roman" w:hAnsi="Times New Roman" w:cs="Times New Roman"/>
          <w:sz w:val="28"/>
          <w:szCs w:val="28"/>
        </w:rPr>
        <w:t>.</w:t>
      </w:r>
    </w:p>
    <w:p w:rsidR="00176EB8" w:rsidRDefault="00950C61" w:rsidP="007A0753">
      <w:pPr>
        <w:pStyle w:val="a3"/>
        <w:numPr>
          <w:ilvl w:val="0"/>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организация контроля за эффективностью сбыта на предприятии. Любую систему несомненно нужно контролировать</w:t>
      </w:r>
      <w:r w:rsidR="00E26502">
        <w:rPr>
          <w:rFonts w:ascii="Times New Roman" w:hAnsi="Times New Roman" w:cs="Times New Roman"/>
          <w:sz w:val="28"/>
          <w:szCs w:val="28"/>
        </w:rPr>
        <w:t xml:space="preserve"> и всегда быть в поиске наиболее выгодного сбыта собственной продукции. </w:t>
      </w:r>
      <w:r w:rsidR="00571FE0">
        <w:rPr>
          <w:rFonts w:ascii="Times New Roman" w:hAnsi="Times New Roman" w:cs="Times New Roman"/>
          <w:sz w:val="28"/>
          <w:szCs w:val="28"/>
          <w:lang w:val="en-US"/>
        </w:rPr>
        <w:t>[13</w:t>
      </w:r>
      <w:r w:rsidR="00E26502">
        <w:rPr>
          <w:rFonts w:ascii="Times New Roman" w:hAnsi="Times New Roman" w:cs="Times New Roman"/>
          <w:sz w:val="28"/>
          <w:szCs w:val="28"/>
          <w:lang w:val="en-US"/>
        </w:rPr>
        <w:t>]</w:t>
      </w:r>
      <w:r w:rsidR="00E26502">
        <w:rPr>
          <w:rFonts w:ascii="Times New Roman" w:hAnsi="Times New Roman" w:cs="Times New Roman"/>
          <w:sz w:val="28"/>
          <w:szCs w:val="28"/>
        </w:rPr>
        <w:t>.</w:t>
      </w:r>
    </w:p>
    <w:p w:rsidR="00176EB8" w:rsidRDefault="00176EB8" w:rsidP="007A0753">
      <w:pPr>
        <w:spacing w:after="0" w:line="360" w:lineRule="auto"/>
        <w:ind w:firstLine="709"/>
        <w:contextualSpacing/>
        <w:jc w:val="both"/>
        <w:rPr>
          <w:rFonts w:ascii="Times New Roman" w:hAnsi="Times New Roman" w:cs="Times New Roman"/>
          <w:sz w:val="28"/>
          <w:szCs w:val="28"/>
        </w:rPr>
      </w:pPr>
      <w:r w:rsidRPr="00176EB8">
        <w:rPr>
          <w:rFonts w:ascii="Times New Roman" w:hAnsi="Times New Roman" w:cs="Times New Roman"/>
          <w:sz w:val="28"/>
          <w:szCs w:val="28"/>
        </w:rPr>
        <w:t>Покупателями молочного сырья являются предприятия-переработчики молока (молочные заводы, комбинаты, иные хозяйствующие субъекты и и</w:t>
      </w:r>
      <w:r w:rsidRPr="00176EB8">
        <w:rPr>
          <w:rFonts w:ascii="Times New Roman" w:hAnsi="Times New Roman" w:cs="Times New Roman"/>
          <w:sz w:val="28"/>
          <w:szCs w:val="28"/>
        </w:rPr>
        <w:t>н</w:t>
      </w:r>
      <w:r w:rsidRPr="00176EB8">
        <w:rPr>
          <w:rFonts w:ascii="Times New Roman" w:hAnsi="Times New Roman" w:cs="Times New Roman"/>
          <w:sz w:val="28"/>
          <w:szCs w:val="28"/>
        </w:rPr>
        <w:t>дивидуальные предприниматели, имеющие цеха и оборудование по перер</w:t>
      </w:r>
      <w:r w:rsidRPr="00176EB8">
        <w:rPr>
          <w:rFonts w:ascii="Times New Roman" w:hAnsi="Times New Roman" w:cs="Times New Roman"/>
          <w:sz w:val="28"/>
          <w:szCs w:val="28"/>
        </w:rPr>
        <w:t>а</w:t>
      </w:r>
      <w:r w:rsidRPr="00176EB8">
        <w:rPr>
          <w:rFonts w:ascii="Times New Roman" w:hAnsi="Times New Roman" w:cs="Times New Roman"/>
          <w:sz w:val="28"/>
          <w:szCs w:val="28"/>
        </w:rPr>
        <w:t>ботке молока), занимающиеся производством молочной продукции: молока различной жирности, сливок, цельномолочной и кисломолочной продукции, творога, сыра, масла животного, мороженого.</w:t>
      </w:r>
    </w:p>
    <w:p w:rsidR="00176EB8" w:rsidRDefault="00176EB8" w:rsidP="007A0753">
      <w:pPr>
        <w:spacing w:after="0" w:line="360" w:lineRule="auto"/>
        <w:ind w:firstLine="709"/>
        <w:contextualSpacing/>
        <w:jc w:val="both"/>
        <w:rPr>
          <w:rFonts w:ascii="Times New Roman" w:hAnsi="Times New Roman" w:cs="Times New Roman"/>
          <w:sz w:val="28"/>
          <w:szCs w:val="28"/>
        </w:rPr>
      </w:pPr>
      <w:r w:rsidRPr="00176EB8">
        <w:rPr>
          <w:rFonts w:ascii="Times New Roman" w:hAnsi="Times New Roman" w:cs="Times New Roman"/>
          <w:sz w:val="28"/>
          <w:szCs w:val="28"/>
        </w:rPr>
        <w:lastRenderedPageBreak/>
        <w:t>Производителями и поставщиками молочного сырья (продавцами с</w:t>
      </w:r>
      <w:r w:rsidRPr="00176EB8">
        <w:rPr>
          <w:rFonts w:ascii="Times New Roman" w:hAnsi="Times New Roman" w:cs="Times New Roman"/>
          <w:sz w:val="28"/>
          <w:szCs w:val="28"/>
        </w:rPr>
        <w:t>ы</w:t>
      </w:r>
      <w:r w:rsidRPr="00176EB8">
        <w:rPr>
          <w:rFonts w:ascii="Times New Roman" w:hAnsi="Times New Roman" w:cs="Times New Roman"/>
          <w:sz w:val="28"/>
          <w:szCs w:val="28"/>
        </w:rPr>
        <w:t>рого молока) являются сельскохозяйственные предприятия различных орг</w:t>
      </w:r>
      <w:r w:rsidRPr="00176EB8">
        <w:rPr>
          <w:rFonts w:ascii="Times New Roman" w:hAnsi="Times New Roman" w:cs="Times New Roman"/>
          <w:sz w:val="28"/>
          <w:szCs w:val="28"/>
        </w:rPr>
        <w:t>а</w:t>
      </w:r>
      <w:r w:rsidRPr="00176EB8">
        <w:rPr>
          <w:rFonts w:ascii="Times New Roman" w:hAnsi="Times New Roman" w:cs="Times New Roman"/>
          <w:sz w:val="28"/>
          <w:szCs w:val="28"/>
        </w:rPr>
        <w:t>низационно-правовых форм собственности, крестьянско-фермерские хозя</w:t>
      </w:r>
      <w:r w:rsidRPr="00176EB8">
        <w:rPr>
          <w:rFonts w:ascii="Times New Roman" w:hAnsi="Times New Roman" w:cs="Times New Roman"/>
          <w:sz w:val="28"/>
          <w:szCs w:val="28"/>
        </w:rPr>
        <w:t>й</w:t>
      </w:r>
      <w:r w:rsidRPr="00176EB8">
        <w:rPr>
          <w:rFonts w:ascii="Times New Roman" w:hAnsi="Times New Roman" w:cs="Times New Roman"/>
          <w:sz w:val="28"/>
          <w:szCs w:val="28"/>
        </w:rPr>
        <w:t>ства и хозяйства населения, которые, как правило, не имеют мощностей по хранению и переработке молока, поэтому при выборе покупателя руково</w:t>
      </w:r>
      <w:r w:rsidRPr="00176EB8">
        <w:rPr>
          <w:rFonts w:ascii="Times New Roman" w:hAnsi="Times New Roman" w:cs="Times New Roman"/>
          <w:sz w:val="28"/>
          <w:szCs w:val="28"/>
        </w:rPr>
        <w:t>д</w:t>
      </w:r>
      <w:r w:rsidRPr="00176EB8">
        <w:rPr>
          <w:rFonts w:ascii="Times New Roman" w:hAnsi="Times New Roman" w:cs="Times New Roman"/>
          <w:sz w:val="28"/>
          <w:szCs w:val="28"/>
        </w:rPr>
        <w:t>ствуются условиями реализации, территориальной близостью, формой и условиями расчетов.</w:t>
      </w:r>
    </w:p>
    <w:p w:rsidR="00176EB8" w:rsidRDefault="00176EB8" w:rsidP="007A0753">
      <w:pPr>
        <w:spacing w:after="0" w:line="360" w:lineRule="auto"/>
        <w:ind w:firstLine="709"/>
        <w:contextualSpacing/>
        <w:jc w:val="both"/>
        <w:rPr>
          <w:rFonts w:ascii="Times New Roman" w:hAnsi="Times New Roman" w:cs="Times New Roman"/>
          <w:sz w:val="28"/>
          <w:szCs w:val="28"/>
        </w:rPr>
      </w:pPr>
      <w:r w:rsidRPr="00176EB8">
        <w:rPr>
          <w:rFonts w:ascii="Times New Roman" w:hAnsi="Times New Roman" w:cs="Times New Roman"/>
          <w:sz w:val="28"/>
          <w:szCs w:val="28"/>
        </w:rPr>
        <w:t>Поскольку сырое молоко является скоропортящимся продуктом, то на географические границы рынка влияет такой фактор как удаленность прои</w:t>
      </w:r>
      <w:r w:rsidRPr="00176EB8">
        <w:rPr>
          <w:rFonts w:ascii="Times New Roman" w:hAnsi="Times New Roman" w:cs="Times New Roman"/>
          <w:sz w:val="28"/>
          <w:szCs w:val="28"/>
        </w:rPr>
        <w:t>з</w:t>
      </w:r>
      <w:r w:rsidRPr="00176EB8">
        <w:rPr>
          <w:rFonts w:ascii="Times New Roman" w:hAnsi="Times New Roman" w:cs="Times New Roman"/>
          <w:sz w:val="28"/>
          <w:szCs w:val="28"/>
        </w:rPr>
        <w:t>водителя молока от предприятий-переработчиков, а также требования к условиям транспортировки закупаемого товара, обеспечивающие сохранение его потребительских свойств.</w:t>
      </w:r>
    </w:p>
    <w:p w:rsidR="00176EB8" w:rsidRPr="00176EB8" w:rsidRDefault="00176EB8" w:rsidP="007A0753">
      <w:pPr>
        <w:spacing w:after="0" w:line="360" w:lineRule="auto"/>
        <w:ind w:firstLine="709"/>
        <w:contextualSpacing/>
        <w:jc w:val="both"/>
        <w:rPr>
          <w:rFonts w:ascii="Times New Roman" w:hAnsi="Times New Roman" w:cs="Times New Roman"/>
          <w:sz w:val="28"/>
          <w:szCs w:val="28"/>
        </w:rPr>
      </w:pPr>
      <w:r w:rsidRPr="00176EB8">
        <w:rPr>
          <w:rFonts w:ascii="Times New Roman" w:hAnsi="Times New Roman" w:cs="Times New Roman"/>
          <w:sz w:val="28"/>
          <w:szCs w:val="28"/>
        </w:rPr>
        <w:t>Отсутствие, как правило, у предприятий-производителей молока хол</w:t>
      </w:r>
      <w:r w:rsidRPr="00176EB8">
        <w:rPr>
          <w:rFonts w:ascii="Times New Roman" w:hAnsi="Times New Roman" w:cs="Times New Roman"/>
          <w:sz w:val="28"/>
          <w:szCs w:val="28"/>
        </w:rPr>
        <w:t>о</w:t>
      </w:r>
      <w:r w:rsidRPr="00176EB8">
        <w:rPr>
          <w:rFonts w:ascii="Times New Roman" w:hAnsi="Times New Roman" w:cs="Times New Roman"/>
          <w:sz w:val="28"/>
          <w:szCs w:val="28"/>
        </w:rPr>
        <w:t>дильных установок и специального транспорта для перевозки молока об</w:t>
      </w:r>
      <w:r w:rsidRPr="00176EB8">
        <w:rPr>
          <w:rFonts w:ascii="Times New Roman" w:hAnsi="Times New Roman" w:cs="Times New Roman"/>
          <w:sz w:val="28"/>
          <w:szCs w:val="28"/>
        </w:rPr>
        <w:t>у</w:t>
      </w:r>
      <w:r w:rsidRPr="00176EB8">
        <w:rPr>
          <w:rFonts w:ascii="Times New Roman" w:hAnsi="Times New Roman" w:cs="Times New Roman"/>
          <w:sz w:val="28"/>
          <w:szCs w:val="28"/>
        </w:rPr>
        <w:t>славливают близость рынка сырого молока к переработчику. Как для сел</w:t>
      </w:r>
      <w:r w:rsidRPr="00176EB8">
        <w:rPr>
          <w:rFonts w:ascii="Times New Roman" w:hAnsi="Times New Roman" w:cs="Times New Roman"/>
          <w:sz w:val="28"/>
          <w:szCs w:val="28"/>
        </w:rPr>
        <w:t>ь</w:t>
      </w:r>
      <w:r w:rsidRPr="00176EB8">
        <w:rPr>
          <w:rFonts w:ascii="Times New Roman" w:hAnsi="Times New Roman" w:cs="Times New Roman"/>
          <w:sz w:val="28"/>
          <w:szCs w:val="28"/>
        </w:rPr>
        <w:t>скохозяйственных предприятий, так и для предприятий-переработчиков эк</w:t>
      </w:r>
      <w:r w:rsidRPr="00176EB8">
        <w:rPr>
          <w:rFonts w:ascii="Times New Roman" w:hAnsi="Times New Roman" w:cs="Times New Roman"/>
          <w:sz w:val="28"/>
          <w:szCs w:val="28"/>
        </w:rPr>
        <w:t>о</w:t>
      </w:r>
      <w:r w:rsidRPr="00176EB8">
        <w:rPr>
          <w:rFonts w:ascii="Times New Roman" w:hAnsi="Times New Roman" w:cs="Times New Roman"/>
          <w:sz w:val="28"/>
          <w:szCs w:val="28"/>
        </w:rPr>
        <w:t>номически целесообразно организовать доставку молока при минимальных транспортных расходах, которые ежегодно увеличиваются в связи с ростом цен на ГСМ, запчасти и т.д. Предприятия-переработчики, как правило, м</w:t>
      </w:r>
      <w:r w:rsidRPr="00176EB8">
        <w:rPr>
          <w:rFonts w:ascii="Times New Roman" w:hAnsi="Times New Roman" w:cs="Times New Roman"/>
          <w:sz w:val="28"/>
          <w:szCs w:val="28"/>
        </w:rPr>
        <w:t>о</w:t>
      </w:r>
      <w:r w:rsidRPr="00176EB8">
        <w:rPr>
          <w:rFonts w:ascii="Times New Roman" w:hAnsi="Times New Roman" w:cs="Times New Roman"/>
          <w:sz w:val="28"/>
          <w:szCs w:val="28"/>
        </w:rPr>
        <w:t>лочные комбинаты в первую очередь закупают молоко от хозяйств района своего местонахождения и ближайших районов. Необходимым условием для обращения товара (сырого молока) является развитость транспортной с</w:t>
      </w:r>
      <w:r w:rsidRPr="00176EB8">
        <w:rPr>
          <w:rFonts w:ascii="Times New Roman" w:hAnsi="Times New Roman" w:cs="Times New Roman"/>
          <w:sz w:val="28"/>
          <w:szCs w:val="28"/>
        </w:rPr>
        <w:t>о</w:t>
      </w:r>
      <w:r w:rsidRPr="00176EB8">
        <w:rPr>
          <w:rFonts w:ascii="Times New Roman" w:hAnsi="Times New Roman" w:cs="Times New Roman"/>
          <w:sz w:val="28"/>
          <w:szCs w:val="28"/>
        </w:rPr>
        <w:t xml:space="preserve">ставляющей </w:t>
      </w:r>
      <w:r w:rsidR="006E27E1">
        <w:rPr>
          <w:rFonts w:ascii="Times New Roman" w:hAnsi="Times New Roman" w:cs="Times New Roman"/>
          <w:sz w:val="28"/>
          <w:szCs w:val="28"/>
        </w:rPr>
        <w:t>–</w:t>
      </w:r>
      <w:r w:rsidRPr="00176EB8">
        <w:rPr>
          <w:rFonts w:ascii="Times New Roman" w:hAnsi="Times New Roman" w:cs="Times New Roman"/>
          <w:sz w:val="28"/>
          <w:szCs w:val="28"/>
        </w:rPr>
        <w:t xml:space="preserve"> наличие и состояние дорог. Неудовлетворительное качество дорог в сельской местности и между отдельными районами также влияет на дальность перевозки молочного сырья и его качество.</w:t>
      </w:r>
    </w:p>
    <w:p w:rsidR="00176EB8" w:rsidRPr="006E27E1" w:rsidRDefault="00176EB8" w:rsidP="007A0753">
      <w:pPr>
        <w:spacing w:after="0" w:line="360" w:lineRule="auto"/>
        <w:ind w:firstLine="709"/>
        <w:contextualSpacing/>
        <w:jc w:val="both"/>
        <w:rPr>
          <w:rFonts w:ascii="Times New Roman" w:hAnsi="Times New Roman" w:cs="Times New Roman"/>
          <w:sz w:val="28"/>
          <w:szCs w:val="28"/>
        </w:rPr>
      </w:pPr>
      <w:r w:rsidRPr="006E27E1">
        <w:rPr>
          <w:rFonts w:ascii="Times New Roman" w:hAnsi="Times New Roman" w:cs="Times New Roman"/>
          <w:sz w:val="28"/>
          <w:szCs w:val="28"/>
        </w:rPr>
        <w:t>Важным фактором, влияющим на условия обращения товара на ра</w:t>
      </w:r>
      <w:r w:rsidRPr="006E27E1">
        <w:rPr>
          <w:rFonts w:ascii="Times New Roman" w:hAnsi="Times New Roman" w:cs="Times New Roman"/>
          <w:sz w:val="28"/>
          <w:szCs w:val="28"/>
        </w:rPr>
        <w:t>с</w:t>
      </w:r>
      <w:r w:rsidRPr="006E27E1">
        <w:rPr>
          <w:rFonts w:ascii="Times New Roman" w:hAnsi="Times New Roman" w:cs="Times New Roman"/>
          <w:sz w:val="28"/>
          <w:szCs w:val="28"/>
        </w:rPr>
        <w:t>сматриваемом товарном рынке, является ограниченный срок хранения сыр</w:t>
      </w:r>
      <w:r w:rsidRPr="006E27E1">
        <w:rPr>
          <w:rFonts w:ascii="Times New Roman" w:hAnsi="Times New Roman" w:cs="Times New Roman"/>
          <w:sz w:val="28"/>
          <w:szCs w:val="28"/>
        </w:rPr>
        <w:t>о</w:t>
      </w:r>
      <w:r w:rsidRPr="006E27E1">
        <w:rPr>
          <w:rFonts w:ascii="Times New Roman" w:hAnsi="Times New Roman" w:cs="Times New Roman"/>
          <w:sz w:val="28"/>
          <w:szCs w:val="28"/>
        </w:rPr>
        <w:t>го молока. Статьей 6 Технического регламента на молоко и молочную пр</w:t>
      </w:r>
      <w:r w:rsidRPr="006E27E1">
        <w:rPr>
          <w:rFonts w:ascii="Times New Roman" w:hAnsi="Times New Roman" w:cs="Times New Roman"/>
          <w:sz w:val="28"/>
          <w:szCs w:val="28"/>
        </w:rPr>
        <w:t>о</w:t>
      </w:r>
      <w:r w:rsidRPr="006E27E1">
        <w:rPr>
          <w:rFonts w:ascii="Times New Roman" w:hAnsi="Times New Roman" w:cs="Times New Roman"/>
          <w:sz w:val="28"/>
          <w:szCs w:val="28"/>
        </w:rPr>
        <w:t xml:space="preserve">дукцию допускается хранение сырого молока, сырого обезжиренного молока </w:t>
      </w:r>
      <w:r w:rsidRPr="006E27E1">
        <w:rPr>
          <w:rFonts w:ascii="Times New Roman" w:hAnsi="Times New Roman" w:cs="Times New Roman"/>
          <w:sz w:val="28"/>
          <w:szCs w:val="28"/>
        </w:rPr>
        <w:lastRenderedPageBreak/>
        <w:t>(включая период хранения сырого молока, используемого для сепариров</w:t>
      </w:r>
      <w:r w:rsidRPr="006E27E1">
        <w:rPr>
          <w:rFonts w:ascii="Times New Roman" w:hAnsi="Times New Roman" w:cs="Times New Roman"/>
          <w:sz w:val="28"/>
          <w:szCs w:val="28"/>
        </w:rPr>
        <w:t>а</w:t>
      </w:r>
      <w:r w:rsidRPr="006E27E1">
        <w:rPr>
          <w:rFonts w:ascii="Times New Roman" w:hAnsi="Times New Roman" w:cs="Times New Roman"/>
          <w:sz w:val="28"/>
          <w:szCs w:val="28"/>
        </w:rPr>
        <w:t>ния) при температуре 4 градуса Цельсия (плюс-минус 2 градуса Цельсия) не более чем 36 часов с учетом времени перевозки. Допускается перевозка с</w:t>
      </w:r>
      <w:r w:rsidRPr="006E27E1">
        <w:rPr>
          <w:rFonts w:ascii="Times New Roman" w:hAnsi="Times New Roman" w:cs="Times New Roman"/>
          <w:sz w:val="28"/>
          <w:szCs w:val="28"/>
        </w:rPr>
        <w:t>ы</w:t>
      </w:r>
      <w:r w:rsidRPr="006E27E1">
        <w:rPr>
          <w:rFonts w:ascii="Times New Roman" w:hAnsi="Times New Roman" w:cs="Times New Roman"/>
          <w:sz w:val="28"/>
          <w:szCs w:val="28"/>
        </w:rPr>
        <w:t>рого молока, сырого обезжиренного молока, сырых сливок, продолжител</w:t>
      </w:r>
      <w:r w:rsidRPr="006E27E1">
        <w:rPr>
          <w:rFonts w:ascii="Times New Roman" w:hAnsi="Times New Roman" w:cs="Times New Roman"/>
          <w:sz w:val="28"/>
          <w:szCs w:val="28"/>
        </w:rPr>
        <w:t>ь</w:t>
      </w:r>
      <w:r w:rsidRPr="006E27E1">
        <w:rPr>
          <w:rFonts w:ascii="Times New Roman" w:hAnsi="Times New Roman" w:cs="Times New Roman"/>
          <w:sz w:val="28"/>
          <w:szCs w:val="28"/>
        </w:rPr>
        <w:t>ность которой превышает допустимый период их хранения, но не более чем на 25 процентов при предварительной термической обработке (включая п</w:t>
      </w:r>
      <w:r w:rsidRPr="006E27E1">
        <w:rPr>
          <w:rFonts w:ascii="Times New Roman" w:hAnsi="Times New Roman" w:cs="Times New Roman"/>
          <w:sz w:val="28"/>
          <w:szCs w:val="28"/>
        </w:rPr>
        <w:t>а</w:t>
      </w:r>
      <w:r w:rsidRPr="006E27E1">
        <w:rPr>
          <w:rFonts w:ascii="Times New Roman" w:hAnsi="Times New Roman" w:cs="Times New Roman"/>
          <w:sz w:val="28"/>
          <w:szCs w:val="28"/>
        </w:rPr>
        <w:t>стеризацию сырого молока, сырого обезжир</w:t>
      </w:r>
      <w:r w:rsidR="00571FE0">
        <w:rPr>
          <w:rFonts w:ascii="Times New Roman" w:hAnsi="Times New Roman" w:cs="Times New Roman"/>
          <w:sz w:val="28"/>
          <w:szCs w:val="28"/>
        </w:rPr>
        <w:t>енного молока, сырых сливок). [</w:t>
      </w:r>
      <w:r w:rsidR="00571FE0" w:rsidRPr="00143588">
        <w:rPr>
          <w:rFonts w:ascii="Times New Roman" w:hAnsi="Times New Roman" w:cs="Times New Roman"/>
          <w:sz w:val="28"/>
          <w:szCs w:val="28"/>
        </w:rPr>
        <w:t>30</w:t>
      </w:r>
      <w:r w:rsidRPr="006E27E1">
        <w:rPr>
          <w:rFonts w:ascii="Times New Roman" w:hAnsi="Times New Roman" w:cs="Times New Roman"/>
          <w:sz w:val="28"/>
          <w:szCs w:val="28"/>
        </w:rPr>
        <w:t>]</w:t>
      </w:r>
    </w:p>
    <w:p w:rsidR="00176EB8" w:rsidRPr="006E27E1" w:rsidRDefault="00176EB8" w:rsidP="007A0753">
      <w:pPr>
        <w:spacing w:after="0" w:line="360" w:lineRule="auto"/>
        <w:ind w:firstLine="709"/>
        <w:contextualSpacing/>
        <w:jc w:val="both"/>
        <w:rPr>
          <w:rFonts w:ascii="Times New Roman" w:hAnsi="Times New Roman" w:cs="Times New Roman"/>
          <w:sz w:val="28"/>
          <w:szCs w:val="28"/>
        </w:rPr>
      </w:pPr>
      <w:r w:rsidRPr="006E27E1">
        <w:rPr>
          <w:rFonts w:ascii="Times New Roman" w:hAnsi="Times New Roman" w:cs="Times New Roman"/>
          <w:sz w:val="28"/>
          <w:szCs w:val="28"/>
        </w:rPr>
        <w:t xml:space="preserve">Соответственно </w:t>
      </w:r>
      <w:r w:rsidR="006E27E1">
        <w:rPr>
          <w:rFonts w:ascii="Times New Roman" w:hAnsi="Times New Roman" w:cs="Times New Roman"/>
          <w:sz w:val="28"/>
          <w:szCs w:val="28"/>
        </w:rPr>
        <w:t>закупка молока</w:t>
      </w:r>
      <w:r w:rsidRPr="006E27E1">
        <w:rPr>
          <w:rFonts w:ascii="Times New Roman" w:hAnsi="Times New Roman" w:cs="Times New Roman"/>
          <w:sz w:val="28"/>
          <w:szCs w:val="28"/>
        </w:rPr>
        <w:t xml:space="preserve"> осуществляется на условиях, искл</w:t>
      </w:r>
      <w:r w:rsidRPr="006E27E1">
        <w:rPr>
          <w:rFonts w:ascii="Times New Roman" w:hAnsi="Times New Roman" w:cs="Times New Roman"/>
          <w:sz w:val="28"/>
          <w:szCs w:val="28"/>
        </w:rPr>
        <w:t>ю</w:t>
      </w:r>
      <w:r w:rsidRPr="006E27E1">
        <w:rPr>
          <w:rFonts w:ascii="Times New Roman" w:hAnsi="Times New Roman" w:cs="Times New Roman"/>
          <w:sz w:val="28"/>
          <w:szCs w:val="28"/>
        </w:rPr>
        <w:t>чающих большие временные затраты на его хранение и доставку до перер</w:t>
      </w:r>
      <w:r w:rsidRPr="006E27E1">
        <w:rPr>
          <w:rFonts w:ascii="Times New Roman" w:hAnsi="Times New Roman" w:cs="Times New Roman"/>
          <w:sz w:val="28"/>
          <w:szCs w:val="28"/>
        </w:rPr>
        <w:t>а</w:t>
      </w:r>
      <w:r w:rsidRPr="006E27E1">
        <w:rPr>
          <w:rFonts w:ascii="Times New Roman" w:hAnsi="Times New Roman" w:cs="Times New Roman"/>
          <w:sz w:val="28"/>
          <w:szCs w:val="28"/>
        </w:rPr>
        <w:t>батывающих предприятий. Кроме того, в силу указанных обстоятельств, и</w:t>
      </w:r>
      <w:r w:rsidRPr="006E27E1">
        <w:rPr>
          <w:rFonts w:ascii="Times New Roman" w:hAnsi="Times New Roman" w:cs="Times New Roman"/>
          <w:sz w:val="28"/>
          <w:szCs w:val="28"/>
        </w:rPr>
        <w:t>с</w:t>
      </w:r>
      <w:r w:rsidRPr="006E27E1">
        <w:rPr>
          <w:rFonts w:ascii="Times New Roman" w:hAnsi="Times New Roman" w:cs="Times New Roman"/>
          <w:sz w:val="28"/>
          <w:szCs w:val="28"/>
        </w:rPr>
        <w:t xml:space="preserve">ключается возможность заготовки сырого молока </w:t>
      </w:r>
      <w:r w:rsidR="006E27E1">
        <w:rPr>
          <w:rFonts w:ascii="Times New Roman" w:hAnsi="Times New Roman" w:cs="Times New Roman"/>
          <w:sz w:val="28"/>
          <w:szCs w:val="28"/>
        </w:rPr>
        <w:t>прозапас</w:t>
      </w:r>
      <w:r w:rsidRPr="006E27E1">
        <w:rPr>
          <w:rFonts w:ascii="Times New Roman" w:hAnsi="Times New Roman" w:cs="Times New Roman"/>
          <w:sz w:val="28"/>
          <w:szCs w:val="28"/>
        </w:rPr>
        <w:t>, в связи, с чем существует объективная необходимость обеспечения ежедневных закупок сырого молока для загрузки производственных мощностей молокоперераб</w:t>
      </w:r>
      <w:r w:rsidRPr="006E27E1">
        <w:rPr>
          <w:rFonts w:ascii="Times New Roman" w:hAnsi="Times New Roman" w:cs="Times New Roman"/>
          <w:sz w:val="28"/>
          <w:szCs w:val="28"/>
        </w:rPr>
        <w:t>а</w:t>
      </w:r>
      <w:r w:rsidRPr="006E27E1">
        <w:rPr>
          <w:rFonts w:ascii="Times New Roman" w:hAnsi="Times New Roman" w:cs="Times New Roman"/>
          <w:sz w:val="28"/>
          <w:szCs w:val="28"/>
        </w:rPr>
        <w:t>тывающих предприятий.</w:t>
      </w:r>
    </w:p>
    <w:p w:rsidR="00176EB8" w:rsidRPr="00176EB8" w:rsidRDefault="00176EB8" w:rsidP="007A0753">
      <w:pPr>
        <w:pStyle w:val="a3"/>
        <w:spacing w:after="0" w:line="360" w:lineRule="auto"/>
        <w:ind w:left="0" w:firstLine="709"/>
        <w:jc w:val="both"/>
        <w:rPr>
          <w:rFonts w:ascii="Times New Roman" w:hAnsi="Times New Roman" w:cs="Times New Roman"/>
          <w:sz w:val="28"/>
          <w:szCs w:val="28"/>
        </w:rPr>
      </w:pPr>
      <w:r w:rsidRPr="00176EB8">
        <w:rPr>
          <w:rFonts w:ascii="Times New Roman" w:hAnsi="Times New Roman" w:cs="Times New Roman"/>
          <w:sz w:val="28"/>
          <w:szCs w:val="28"/>
        </w:rPr>
        <w:t>Кроме того, существенными факторами, определяющими географич</w:t>
      </w:r>
      <w:r w:rsidRPr="00176EB8">
        <w:rPr>
          <w:rFonts w:ascii="Times New Roman" w:hAnsi="Times New Roman" w:cs="Times New Roman"/>
          <w:sz w:val="28"/>
          <w:szCs w:val="28"/>
        </w:rPr>
        <w:t>е</w:t>
      </w:r>
      <w:r w:rsidRPr="00176EB8">
        <w:rPr>
          <w:rFonts w:ascii="Times New Roman" w:hAnsi="Times New Roman" w:cs="Times New Roman"/>
          <w:sz w:val="28"/>
          <w:szCs w:val="28"/>
        </w:rPr>
        <w:t>ские границы рынка сырого молока, является ценовая политика, сложивши</w:t>
      </w:r>
      <w:r w:rsidRPr="00176EB8">
        <w:rPr>
          <w:rFonts w:ascii="Times New Roman" w:hAnsi="Times New Roman" w:cs="Times New Roman"/>
          <w:sz w:val="28"/>
          <w:szCs w:val="28"/>
        </w:rPr>
        <w:t>е</w:t>
      </w:r>
      <w:r w:rsidRPr="00176EB8">
        <w:rPr>
          <w:rFonts w:ascii="Times New Roman" w:hAnsi="Times New Roman" w:cs="Times New Roman"/>
          <w:sz w:val="28"/>
          <w:szCs w:val="28"/>
        </w:rPr>
        <w:t>ся хозяйственные связи, инфраструктура приемки и доставки молочного с</w:t>
      </w:r>
      <w:r w:rsidRPr="00176EB8">
        <w:rPr>
          <w:rFonts w:ascii="Times New Roman" w:hAnsi="Times New Roman" w:cs="Times New Roman"/>
          <w:sz w:val="28"/>
          <w:szCs w:val="28"/>
        </w:rPr>
        <w:t>ы</w:t>
      </w:r>
      <w:r w:rsidRPr="00176EB8">
        <w:rPr>
          <w:rFonts w:ascii="Times New Roman" w:hAnsi="Times New Roman" w:cs="Times New Roman"/>
          <w:sz w:val="28"/>
          <w:szCs w:val="28"/>
        </w:rPr>
        <w:t>рья.</w:t>
      </w:r>
    </w:p>
    <w:p w:rsidR="00176EB8" w:rsidRPr="00176EB8" w:rsidRDefault="00176EB8" w:rsidP="007A0753">
      <w:pPr>
        <w:pStyle w:val="a3"/>
        <w:spacing w:after="0" w:line="360" w:lineRule="auto"/>
        <w:ind w:left="0" w:firstLine="709"/>
        <w:jc w:val="both"/>
        <w:rPr>
          <w:rFonts w:ascii="Times New Roman" w:hAnsi="Times New Roman" w:cs="Times New Roman"/>
          <w:sz w:val="28"/>
          <w:szCs w:val="28"/>
        </w:rPr>
      </w:pPr>
      <w:r w:rsidRPr="00176EB8">
        <w:rPr>
          <w:rFonts w:ascii="Times New Roman" w:hAnsi="Times New Roman" w:cs="Times New Roman"/>
          <w:sz w:val="28"/>
          <w:szCs w:val="28"/>
        </w:rPr>
        <w:t>Немаловажными факторами при определении географических границ рынка является конкуренция со стороны предприятий-переработчиков за п</w:t>
      </w:r>
      <w:r w:rsidRPr="00176EB8">
        <w:rPr>
          <w:rFonts w:ascii="Times New Roman" w:hAnsi="Times New Roman" w:cs="Times New Roman"/>
          <w:sz w:val="28"/>
          <w:szCs w:val="28"/>
        </w:rPr>
        <w:t>о</w:t>
      </w:r>
      <w:r w:rsidRPr="00176EB8">
        <w:rPr>
          <w:rFonts w:ascii="Times New Roman" w:hAnsi="Times New Roman" w:cs="Times New Roman"/>
          <w:sz w:val="28"/>
          <w:szCs w:val="28"/>
        </w:rPr>
        <w:t>лучение необходимых объемов сырого молока, влияние сезонных факторов, меняющихся в течение года (в том числе объемы производства сырого мол</w:t>
      </w:r>
      <w:r w:rsidRPr="00176EB8">
        <w:rPr>
          <w:rFonts w:ascii="Times New Roman" w:hAnsi="Times New Roman" w:cs="Times New Roman"/>
          <w:sz w:val="28"/>
          <w:szCs w:val="28"/>
        </w:rPr>
        <w:t>о</w:t>
      </w:r>
      <w:r w:rsidRPr="00176EB8">
        <w:rPr>
          <w:rFonts w:ascii="Times New Roman" w:hAnsi="Times New Roman" w:cs="Times New Roman"/>
          <w:sz w:val="28"/>
          <w:szCs w:val="28"/>
        </w:rPr>
        <w:t>ка, возможности его транспортировки), что делает географические границы закупки сырого молока «плавающими».</w:t>
      </w:r>
    </w:p>
    <w:p w:rsidR="00176EB8" w:rsidRPr="006E27E1" w:rsidRDefault="00176EB8" w:rsidP="007A0753">
      <w:pPr>
        <w:spacing w:after="0" w:line="360" w:lineRule="auto"/>
        <w:ind w:firstLine="709"/>
        <w:contextualSpacing/>
        <w:jc w:val="both"/>
        <w:rPr>
          <w:rFonts w:ascii="Times New Roman" w:hAnsi="Times New Roman" w:cs="Times New Roman"/>
          <w:sz w:val="28"/>
          <w:szCs w:val="28"/>
        </w:rPr>
      </w:pPr>
      <w:r w:rsidRPr="006E27E1">
        <w:rPr>
          <w:rFonts w:ascii="Times New Roman" w:hAnsi="Times New Roman" w:cs="Times New Roman"/>
          <w:sz w:val="28"/>
          <w:szCs w:val="28"/>
        </w:rPr>
        <w:t>Производственные отношения между поставщиками (продавцами) с</w:t>
      </w:r>
      <w:r w:rsidRPr="006E27E1">
        <w:rPr>
          <w:rFonts w:ascii="Times New Roman" w:hAnsi="Times New Roman" w:cs="Times New Roman"/>
          <w:sz w:val="28"/>
          <w:szCs w:val="28"/>
        </w:rPr>
        <w:t>ы</w:t>
      </w:r>
      <w:r w:rsidRPr="006E27E1">
        <w:rPr>
          <w:rFonts w:ascii="Times New Roman" w:hAnsi="Times New Roman" w:cs="Times New Roman"/>
          <w:sz w:val="28"/>
          <w:szCs w:val="28"/>
        </w:rPr>
        <w:t>рого молока и предприятиями-переработчиками (покупателями) строятся на договорной основе. В договоре сторонами предусматриваются качество, гр</w:t>
      </w:r>
      <w:r w:rsidRPr="006E27E1">
        <w:rPr>
          <w:rFonts w:ascii="Times New Roman" w:hAnsi="Times New Roman" w:cs="Times New Roman"/>
          <w:sz w:val="28"/>
          <w:szCs w:val="28"/>
        </w:rPr>
        <w:t>а</w:t>
      </w:r>
      <w:r w:rsidRPr="006E27E1">
        <w:rPr>
          <w:rFonts w:ascii="Times New Roman" w:hAnsi="Times New Roman" w:cs="Times New Roman"/>
          <w:sz w:val="28"/>
          <w:szCs w:val="28"/>
        </w:rPr>
        <w:t>фик поставки молока, способ и порядок приемки, срок, порядок и форма ра</w:t>
      </w:r>
      <w:r w:rsidRPr="006E27E1">
        <w:rPr>
          <w:rFonts w:ascii="Times New Roman" w:hAnsi="Times New Roman" w:cs="Times New Roman"/>
          <w:sz w:val="28"/>
          <w:szCs w:val="28"/>
        </w:rPr>
        <w:t>с</w:t>
      </w:r>
      <w:r w:rsidRPr="006E27E1">
        <w:rPr>
          <w:rFonts w:ascii="Times New Roman" w:hAnsi="Times New Roman" w:cs="Times New Roman"/>
          <w:sz w:val="28"/>
          <w:szCs w:val="28"/>
        </w:rPr>
        <w:lastRenderedPageBreak/>
        <w:t>четов, ответственность сторон. Главными критериями определения цены я</w:t>
      </w:r>
      <w:r w:rsidRPr="006E27E1">
        <w:rPr>
          <w:rFonts w:ascii="Times New Roman" w:hAnsi="Times New Roman" w:cs="Times New Roman"/>
          <w:sz w:val="28"/>
          <w:szCs w:val="28"/>
        </w:rPr>
        <w:t>в</w:t>
      </w:r>
      <w:r w:rsidRPr="006E27E1">
        <w:rPr>
          <w:rFonts w:ascii="Times New Roman" w:hAnsi="Times New Roman" w:cs="Times New Roman"/>
          <w:sz w:val="28"/>
          <w:szCs w:val="28"/>
        </w:rPr>
        <w:t>ляются: качество закупаемого молока (сортность, степень охлаждения, физ</w:t>
      </w:r>
      <w:r w:rsidRPr="006E27E1">
        <w:rPr>
          <w:rFonts w:ascii="Times New Roman" w:hAnsi="Times New Roman" w:cs="Times New Roman"/>
          <w:sz w:val="28"/>
          <w:szCs w:val="28"/>
        </w:rPr>
        <w:t>и</w:t>
      </w:r>
      <w:r w:rsidRPr="006E27E1">
        <w:rPr>
          <w:rFonts w:ascii="Times New Roman" w:hAnsi="Times New Roman" w:cs="Times New Roman"/>
          <w:sz w:val="28"/>
          <w:szCs w:val="28"/>
        </w:rPr>
        <w:t>ко-химические показатели); объем поставляемого сырья; способ доставки сырого молока; сезонность производства поставляемого сырья. Однако, уч</w:t>
      </w:r>
      <w:r w:rsidRPr="006E27E1">
        <w:rPr>
          <w:rFonts w:ascii="Times New Roman" w:hAnsi="Times New Roman" w:cs="Times New Roman"/>
          <w:sz w:val="28"/>
          <w:szCs w:val="28"/>
        </w:rPr>
        <w:t>и</w:t>
      </w:r>
      <w:r w:rsidRPr="006E27E1">
        <w:rPr>
          <w:rFonts w:ascii="Times New Roman" w:hAnsi="Times New Roman" w:cs="Times New Roman"/>
          <w:sz w:val="28"/>
          <w:szCs w:val="28"/>
        </w:rPr>
        <w:t>тывая, что молоко является быстро портящимся продуктом, а для осущест</w:t>
      </w:r>
      <w:r w:rsidRPr="006E27E1">
        <w:rPr>
          <w:rFonts w:ascii="Times New Roman" w:hAnsi="Times New Roman" w:cs="Times New Roman"/>
          <w:sz w:val="28"/>
          <w:szCs w:val="28"/>
        </w:rPr>
        <w:t>в</w:t>
      </w:r>
      <w:r w:rsidRPr="006E27E1">
        <w:rPr>
          <w:rFonts w:ascii="Times New Roman" w:hAnsi="Times New Roman" w:cs="Times New Roman"/>
          <w:sz w:val="28"/>
          <w:szCs w:val="28"/>
        </w:rPr>
        <w:t>ления его переработки необходимы существенные финансовые вложения, которыми большинство сельхозпроизводителей не обладает, производители сырого молока не имеют, как правило, возможности воздействовать на цену сдаваемого им молочного сырья (особенно в летний период, когда возникает проблема «лишнего» молока в связи с увеличением его производства). Соо</w:t>
      </w:r>
      <w:r w:rsidRPr="006E27E1">
        <w:rPr>
          <w:rFonts w:ascii="Times New Roman" w:hAnsi="Times New Roman" w:cs="Times New Roman"/>
          <w:sz w:val="28"/>
          <w:szCs w:val="28"/>
        </w:rPr>
        <w:t>т</w:t>
      </w:r>
      <w:r w:rsidRPr="006E27E1">
        <w:rPr>
          <w:rFonts w:ascii="Times New Roman" w:hAnsi="Times New Roman" w:cs="Times New Roman"/>
          <w:sz w:val="28"/>
          <w:szCs w:val="28"/>
        </w:rPr>
        <w:t>ветственно, цены на молочное сырье устанавливают покупатели (перерабо</w:t>
      </w:r>
      <w:r w:rsidRPr="006E27E1">
        <w:rPr>
          <w:rFonts w:ascii="Times New Roman" w:hAnsi="Times New Roman" w:cs="Times New Roman"/>
          <w:sz w:val="28"/>
          <w:szCs w:val="28"/>
        </w:rPr>
        <w:t>т</w:t>
      </w:r>
      <w:r w:rsidRPr="006E27E1">
        <w:rPr>
          <w:rFonts w:ascii="Times New Roman" w:hAnsi="Times New Roman" w:cs="Times New Roman"/>
          <w:sz w:val="28"/>
          <w:szCs w:val="28"/>
        </w:rPr>
        <w:t>чики), которые в силу своего положения на рынке имеют возможность фо</w:t>
      </w:r>
      <w:r w:rsidRPr="006E27E1">
        <w:rPr>
          <w:rFonts w:ascii="Times New Roman" w:hAnsi="Times New Roman" w:cs="Times New Roman"/>
          <w:sz w:val="28"/>
          <w:szCs w:val="28"/>
        </w:rPr>
        <w:t>р</w:t>
      </w:r>
      <w:r w:rsidRPr="006E27E1">
        <w:rPr>
          <w:rFonts w:ascii="Times New Roman" w:hAnsi="Times New Roman" w:cs="Times New Roman"/>
          <w:sz w:val="28"/>
          <w:szCs w:val="28"/>
        </w:rPr>
        <w:t>мировать закупочные цены, используя свое положение.</w:t>
      </w:r>
    </w:p>
    <w:p w:rsidR="00176EB8" w:rsidRPr="00176EB8" w:rsidRDefault="00176EB8" w:rsidP="007A0753">
      <w:pPr>
        <w:pStyle w:val="a3"/>
        <w:spacing w:after="0" w:line="360" w:lineRule="auto"/>
        <w:ind w:left="0" w:firstLine="709"/>
        <w:jc w:val="both"/>
        <w:rPr>
          <w:rFonts w:ascii="Times New Roman" w:hAnsi="Times New Roman" w:cs="Times New Roman"/>
          <w:sz w:val="28"/>
          <w:szCs w:val="28"/>
        </w:rPr>
      </w:pPr>
      <w:r w:rsidRPr="00176EB8">
        <w:rPr>
          <w:rFonts w:ascii="Times New Roman" w:hAnsi="Times New Roman" w:cs="Times New Roman"/>
          <w:sz w:val="28"/>
          <w:szCs w:val="28"/>
        </w:rPr>
        <w:t>Кировская область относится к регионам развитого молочного живо</w:t>
      </w:r>
      <w:r w:rsidRPr="00176EB8">
        <w:rPr>
          <w:rFonts w:ascii="Times New Roman" w:hAnsi="Times New Roman" w:cs="Times New Roman"/>
          <w:sz w:val="28"/>
          <w:szCs w:val="28"/>
        </w:rPr>
        <w:t>т</w:t>
      </w:r>
      <w:r w:rsidRPr="00176EB8">
        <w:rPr>
          <w:rFonts w:ascii="Times New Roman" w:hAnsi="Times New Roman" w:cs="Times New Roman"/>
          <w:sz w:val="28"/>
          <w:szCs w:val="28"/>
        </w:rPr>
        <w:t>новодства и в состоянии собственными силами обеспечить сырьевые потре</w:t>
      </w:r>
      <w:r w:rsidRPr="00176EB8">
        <w:rPr>
          <w:rFonts w:ascii="Times New Roman" w:hAnsi="Times New Roman" w:cs="Times New Roman"/>
          <w:sz w:val="28"/>
          <w:szCs w:val="28"/>
        </w:rPr>
        <w:t>б</w:t>
      </w:r>
      <w:r w:rsidRPr="00176EB8">
        <w:rPr>
          <w:rFonts w:ascii="Times New Roman" w:hAnsi="Times New Roman" w:cs="Times New Roman"/>
          <w:sz w:val="28"/>
          <w:szCs w:val="28"/>
        </w:rPr>
        <w:t xml:space="preserve">ности предприятий молочной промышленности. Молоко </w:t>
      </w:r>
      <w:r w:rsidR="006E27E1">
        <w:rPr>
          <w:rFonts w:ascii="Times New Roman" w:hAnsi="Times New Roman" w:cs="Times New Roman"/>
          <w:sz w:val="28"/>
          <w:szCs w:val="28"/>
        </w:rPr>
        <w:t>– это</w:t>
      </w:r>
      <w:r w:rsidRPr="00176EB8">
        <w:rPr>
          <w:rFonts w:ascii="Times New Roman" w:hAnsi="Times New Roman" w:cs="Times New Roman"/>
          <w:sz w:val="28"/>
          <w:szCs w:val="28"/>
        </w:rPr>
        <w:t xml:space="preserve"> основной т</w:t>
      </w:r>
      <w:r w:rsidRPr="00176EB8">
        <w:rPr>
          <w:rFonts w:ascii="Times New Roman" w:hAnsi="Times New Roman" w:cs="Times New Roman"/>
          <w:sz w:val="28"/>
          <w:szCs w:val="28"/>
        </w:rPr>
        <w:t>о</w:t>
      </w:r>
      <w:r w:rsidRPr="00176EB8">
        <w:rPr>
          <w:rFonts w:ascii="Times New Roman" w:hAnsi="Times New Roman" w:cs="Times New Roman"/>
          <w:sz w:val="28"/>
          <w:szCs w:val="28"/>
        </w:rPr>
        <w:t xml:space="preserve">варный продукт сельского хозяйства области. </w:t>
      </w:r>
    </w:p>
    <w:p w:rsidR="00176EB8" w:rsidRPr="00176EB8" w:rsidRDefault="00176EB8" w:rsidP="007A0753">
      <w:pPr>
        <w:pStyle w:val="a3"/>
        <w:spacing w:after="0" w:line="360" w:lineRule="auto"/>
        <w:ind w:left="0" w:firstLine="709"/>
        <w:jc w:val="both"/>
        <w:rPr>
          <w:rFonts w:ascii="Times New Roman" w:hAnsi="Times New Roman" w:cs="Times New Roman"/>
          <w:sz w:val="28"/>
          <w:szCs w:val="28"/>
        </w:rPr>
      </w:pPr>
      <w:r w:rsidRPr="00176EB8">
        <w:rPr>
          <w:rFonts w:ascii="Times New Roman" w:hAnsi="Times New Roman" w:cs="Times New Roman"/>
          <w:sz w:val="28"/>
          <w:szCs w:val="28"/>
        </w:rPr>
        <w:t>Закупочная цена, устанавливаемая крупными предприятиями - перер</w:t>
      </w:r>
      <w:r w:rsidRPr="00176EB8">
        <w:rPr>
          <w:rFonts w:ascii="Times New Roman" w:hAnsi="Times New Roman" w:cs="Times New Roman"/>
          <w:sz w:val="28"/>
          <w:szCs w:val="28"/>
        </w:rPr>
        <w:t>а</w:t>
      </w:r>
      <w:r w:rsidRPr="00176EB8">
        <w:rPr>
          <w:rFonts w:ascii="Times New Roman" w:hAnsi="Times New Roman" w:cs="Times New Roman"/>
          <w:sz w:val="28"/>
          <w:szCs w:val="28"/>
        </w:rPr>
        <w:t>ботчиками (</w:t>
      </w:r>
      <w:r w:rsidR="006E27E1">
        <w:rPr>
          <w:rFonts w:ascii="Times New Roman" w:hAnsi="Times New Roman" w:cs="Times New Roman"/>
          <w:sz w:val="28"/>
          <w:szCs w:val="28"/>
        </w:rPr>
        <w:t xml:space="preserve">например таких, как </w:t>
      </w:r>
      <w:r w:rsidRPr="00176EB8">
        <w:rPr>
          <w:rFonts w:ascii="Times New Roman" w:hAnsi="Times New Roman" w:cs="Times New Roman"/>
          <w:sz w:val="28"/>
          <w:szCs w:val="28"/>
        </w:rPr>
        <w:t>ЗАО «Кировский молочный комбинат», ОАО «Городской молочный завод» г. Кирово-Чепецк) определяется исходя из затрат на производство молочных продуктов, а также оптово-отпускных цен, при которых данные организации способны конкурировать на товарных рынках оптовой и розничной реализации молочной продукции, поддерж</w:t>
      </w:r>
      <w:r w:rsidRPr="00176EB8">
        <w:rPr>
          <w:rFonts w:ascii="Times New Roman" w:hAnsi="Times New Roman" w:cs="Times New Roman"/>
          <w:sz w:val="28"/>
          <w:szCs w:val="28"/>
        </w:rPr>
        <w:t>и</w:t>
      </w:r>
      <w:r w:rsidRPr="00176EB8">
        <w:rPr>
          <w:rFonts w:ascii="Times New Roman" w:hAnsi="Times New Roman" w:cs="Times New Roman"/>
          <w:sz w:val="28"/>
          <w:szCs w:val="28"/>
        </w:rPr>
        <w:t>вать существующий рынок сбыта продукции, в том числе межрегиональный.</w:t>
      </w:r>
    </w:p>
    <w:p w:rsidR="00176EB8" w:rsidRPr="00176EB8" w:rsidRDefault="00176EB8" w:rsidP="007A0753">
      <w:pPr>
        <w:pStyle w:val="a3"/>
        <w:spacing w:after="0" w:line="360" w:lineRule="auto"/>
        <w:ind w:left="0" w:firstLine="709"/>
        <w:jc w:val="both"/>
        <w:rPr>
          <w:rFonts w:ascii="Times New Roman" w:hAnsi="Times New Roman" w:cs="Times New Roman"/>
          <w:sz w:val="28"/>
          <w:szCs w:val="28"/>
        </w:rPr>
      </w:pPr>
      <w:r w:rsidRPr="00176EB8">
        <w:rPr>
          <w:rFonts w:ascii="Times New Roman" w:hAnsi="Times New Roman" w:cs="Times New Roman"/>
          <w:sz w:val="28"/>
          <w:szCs w:val="28"/>
        </w:rPr>
        <w:t>Мелкие и средние перерабатывающие предприятия Кировской области при установлении закупочных цен на сырое молоко следуют за ценами, уст</w:t>
      </w:r>
      <w:r w:rsidRPr="00176EB8">
        <w:rPr>
          <w:rFonts w:ascii="Times New Roman" w:hAnsi="Times New Roman" w:cs="Times New Roman"/>
          <w:sz w:val="28"/>
          <w:szCs w:val="28"/>
        </w:rPr>
        <w:t>а</w:t>
      </w:r>
      <w:r w:rsidRPr="00176EB8">
        <w:rPr>
          <w:rFonts w:ascii="Times New Roman" w:hAnsi="Times New Roman" w:cs="Times New Roman"/>
          <w:sz w:val="28"/>
          <w:szCs w:val="28"/>
        </w:rPr>
        <w:t>новленными предприятием-лидером на рынке. Следует отметить, что ур</w:t>
      </w:r>
      <w:r w:rsidRPr="00176EB8">
        <w:rPr>
          <w:rFonts w:ascii="Times New Roman" w:hAnsi="Times New Roman" w:cs="Times New Roman"/>
          <w:sz w:val="28"/>
          <w:szCs w:val="28"/>
        </w:rPr>
        <w:t>о</w:t>
      </w:r>
      <w:r w:rsidRPr="00176EB8">
        <w:rPr>
          <w:rFonts w:ascii="Times New Roman" w:hAnsi="Times New Roman" w:cs="Times New Roman"/>
          <w:sz w:val="28"/>
          <w:szCs w:val="28"/>
        </w:rPr>
        <w:t>вень рентабельности таких предприятий не высокий в пределах от 1,0 до 9,0 %, а некоторые из них убыточны.</w:t>
      </w:r>
    </w:p>
    <w:p w:rsidR="00176EB8" w:rsidRPr="00176EB8" w:rsidRDefault="00176EB8" w:rsidP="007A0753">
      <w:pPr>
        <w:pStyle w:val="a3"/>
        <w:spacing w:after="0" w:line="360" w:lineRule="auto"/>
        <w:ind w:left="0" w:firstLine="709"/>
        <w:jc w:val="both"/>
        <w:rPr>
          <w:rFonts w:ascii="Times New Roman" w:hAnsi="Times New Roman" w:cs="Times New Roman"/>
          <w:sz w:val="28"/>
          <w:szCs w:val="28"/>
        </w:rPr>
      </w:pPr>
      <w:r w:rsidRPr="00176EB8">
        <w:rPr>
          <w:rFonts w:ascii="Times New Roman" w:hAnsi="Times New Roman" w:cs="Times New Roman"/>
          <w:sz w:val="28"/>
          <w:szCs w:val="28"/>
        </w:rPr>
        <w:lastRenderedPageBreak/>
        <w:t>Обеспеченность предприятий молокоперерабатывающей промышле</w:t>
      </w:r>
      <w:r w:rsidRPr="00176EB8">
        <w:rPr>
          <w:rFonts w:ascii="Times New Roman" w:hAnsi="Times New Roman" w:cs="Times New Roman"/>
          <w:sz w:val="28"/>
          <w:szCs w:val="28"/>
        </w:rPr>
        <w:t>н</w:t>
      </w:r>
      <w:r w:rsidRPr="00176EB8">
        <w:rPr>
          <w:rFonts w:ascii="Times New Roman" w:hAnsi="Times New Roman" w:cs="Times New Roman"/>
          <w:sz w:val="28"/>
          <w:szCs w:val="28"/>
        </w:rPr>
        <w:t>ности Кировской области молоком-сырьем составляет 100%.</w:t>
      </w:r>
    </w:p>
    <w:p w:rsidR="00176EB8" w:rsidRDefault="00176EB8" w:rsidP="007A0753">
      <w:pPr>
        <w:pStyle w:val="a3"/>
        <w:spacing w:after="0" w:line="360" w:lineRule="auto"/>
        <w:ind w:left="0"/>
        <w:jc w:val="both"/>
        <w:rPr>
          <w:rFonts w:ascii="Times New Roman" w:hAnsi="Times New Roman" w:cs="Times New Roman"/>
          <w:sz w:val="28"/>
          <w:szCs w:val="28"/>
        </w:rPr>
      </w:pPr>
      <w:r w:rsidRPr="00176EB8">
        <w:rPr>
          <w:rFonts w:ascii="Times New Roman" w:hAnsi="Times New Roman" w:cs="Times New Roman"/>
          <w:sz w:val="28"/>
          <w:szCs w:val="28"/>
        </w:rPr>
        <w:t>Так, агрохолдинг «Молоко», расположенный преимущественно в приграни</w:t>
      </w:r>
      <w:r w:rsidRPr="00176EB8">
        <w:rPr>
          <w:rFonts w:ascii="Times New Roman" w:hAnsi="Times New Roman" w:cs="Times New Roman"/>
          <w:sz w:val="28"/>
          <w:szCs w:val="28"/>
        </w:rPr>
        <w:t>ч</w:t>
      </w:r>
      <w:r w:rsidRPr="00176EB8">
        <w:rPr>
          <w:rFonts w:ascii="Times New Roman" w:hAnsi="Times New Roman" w:cs="Times New Roman"/>
          <w:sz w:val="28"/>
          <w:szCs w:val="28"/>
        </w:rPr>
        <w:t>ном Шахунском районе Нижегородской области, на территории Кировской области создал управляющую компанию в г. Советске и приобрел контрол</w:t>
      </w:r>
      <w:r w:rsidRPr="00176EB8">
        <w:rPr>
          <w:rFonts w:ascii="Times New Roman" w:hAnsi="Times New Roman" w:cs="Times New Roman"/>
          <w:sz w:val="28"/>
          <w:szCs w:val="28"/>
        </w:rPr>
        <w:t>ь</w:t>
      </w:r>
      <w:r w:rsidRPr="00176EB8">
        <w:rPr>
          <w:rFonts w:ascii="Times New Roman" w:hAnsi="Times New Roman" w:cs="Times New Roman"/>
          <w:sz w:val="28"/>
          <w:szCs w:val="28"/>
        </w:rPr>
        <w:t>ные пакеты акций трех молокоперерабатывающих заводов и одиннадцати сельскохозяйственных предприятий. ОАО «Молоко» производит закуп м</w:t>
      </w:r>
      <w:r w:rsidRPr="00176EB8">
        <w:rPr>
          <w:rFonts w:ascii="Times New Roman" w:hAnsi="Times New Roman" w:cs="Times New Roman"/>
          <w:sz w:val="28"/>
          <w:szCs w:val="28"/>
        </w:rPr>
        <w:t>о</w:t>
      </w:r>
      <w:r w:rsidRPr="00176EB8">
        <w:rPr>
          <w:rFonts w:ascii="Times New Roman" w:hAnsi="Times New Roman" w:cs="Times New Roman"/>
          <w:sz w:val="28"/>
          <w:szCs w:val="28"/>
        </w:rPr>
        <w:t>лочного сырья на территории Кировской области. Доставка молочного сырья производится собственным специализированным транспортом.</w:t>
      </w:r>
    </w:p>
    <w:p w:rsidR="007A0753" w:rsidRDefault="007A0753">
      <w:pPr>
        <w:rPr>
          <w:rFonts w:ascii="Times New Roman" w:hAnsi="Times New Roman" w:cs="Times New Roman"/>
          <w:sz w:val="28"/>
          <w:szCs w:val="28"/>
        </w:rPr>
      </w:pPr>
      <w:r>
        <w:rPr>
          <w:rFonts w:ascii="Times New Roman" w:hAnsi="Times New Roman" w:cs="Times New Roman"/>
          <w:sz w:val="28"/>
          <w:szCs w:val="28"/>
        </w:rPr>
        <w:br w:type="page"/>
      </w:r>
    </w:p>
    <w:p w:rsidR="007A0753" w:rsidRDefault="007A0753" w:rsidP="007A075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2. Организационно – экономическая характеристика ООО «Пригоро</w:t>
      </w:r>
      <w:r>
        <w:rPr>
          <w:rFonts w:ascii="Times New Roman" w:hAnsi="Times New Roman" w:cs="Times New Roman"/>
          <w:sz w:val="28"/>
          <w:szCs w:val="28"/>
        </w:rPr>
        <w:t>д</w:t>
      </w:r>
      <w:r>
        <w:rPr>
          <w:rFonts w:ascii="Times New Roman" w:hAnsi="Times New Roman" w:cs="Times New Roman"/>
          <w:sz w:val="28"/>
          <w:szCs w:val="28"/>
        </w:rPr>
        <w:t>ное»</w:t>
      </w:r>
    </w:p>
    <w:p w:rsidR="005B06FE" w:rsidRDefault="005B06FE" w:rsidP="005B06F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5B06FE">
        <w:rPr>
          <w:rFonts w:ascii="Times New Roman" w:hAnsi="Times New Roman" w:cs="Times New Roman"/>
          <w:sz w:val="28"/>
          <w:szCs w:val="28"/>
        </w:rPr>
        <w:t xml:space="preserve">Местоположение и </w:t>
      </w:r>
      <w:r>
        <w:rPr>
          <w:rFonts w:ascii="Times New Roman" w:hAnsi="Times New Roman" w:cs="Times New Roman"/>
          <w:sz w:val="28"/>
          <w:szCs w:val="28"/>
        </w:rPr>
        <w:t>характеристика</w:t>
      </w:r>
      <w:r w:rsidRPr="005B06FE">
        <w:rPr>
          <w:rFonts w:ascii="Times New Roman" w:hAnsi="Times New Roman" w:cs="Times New Roman"/>
          <w:sz w:val="28"/>
          <w:szCs w:val="28"/>
        </w:rPr>
        <w:t xml:space="preserve"> предприятия</w:t>
      </w:r>
    </w:p>
    <w:p w:rsidR="005B06FE" w:rsidRPr="005B06FE" w:rsidRDefault="005B06FE" w:rsidP="005B06FE">
      <w:pPr>
        <w:pStyle w:val="a3"/>
        <w:spacing w:after="0" w:line="360" w:lineRule="auto"/>
        <w:ind w:left="0" w:firstLine="709"/>
        <w:jc w:val="both"/>
        <w:rPr>
          <w:rFonts w:ascii="Times New Roman" w:hAnsi="Times New Roman" w:cs="Times New Roman"/>
          <w:sz w:val="28"/>
          <w:szCs w:val="28"/>
        </w:rPr>
      </w:pPr>
    </w:p>
    <w:p w:rsidR="007A0753" w:rsidRPr="00E47C4E" w:rsidRDefault="007A0753" w:rsidP="00E47C4E">
      <w:pPr>
        <w:tabs>
          <w:tab w:val="left" w:pos="142"/>
        </w:tabs>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t>В качестве объекта исследования выбрано Общество с ограниченной ответственностью «Пригородное»  г.Уржума, расположенное на юге Киро</w:t>
      </w:r>
      <w:r w:rsidRPr="00E47C4E">
        <w:rPr>
          <w:rFonts w:ascii="Times New Roman" w:hAnsi="Times New Roman" w:cs="Times New Roman"/>
          <w:sz w:val="28"/>
          <w:szCs w:val="28"/>
        </w:rPr>
        <w:t>в</w:t>
      </w:r>
      <w:r w:rsidRPr="00E47C4E">
        <w:rPr>
          <w:rFonts w:ascii="Times New Roman" w:hAnsi="Times New Roman" w:cs="Times New Roman"/>
          <w:sz w:val="28"/>
          <w:szCs w:val="28"/>
        </w:rPr>
        <w:t>ской области. Состоит общество из пяти обособленных участков, общей площадью 19800 га. На территории предприятия расположено пять населе</w:t>
      </w:r>
      <w:r w:rsidRPr="00E47C4E">
        <w:rPr>
          <w:rFonts w:ascii="Times New Roman" w:hAnsi="Times New Roman" w:cs="Times New Roman"/>
          <w:sz w:val="28"/>
          <w:szCs w:val="28"/>
        </w:rPr>
        <w:t>н</w:t>
      </w:r>
      <w:r w:rsidRPr="00E47C4E">
        <w:rPr>
          <w:rFonts w:ascii="Times New Roman" w:hAnsi="Times New Roman" w:cs="Times New Roman"/>
          <w:sz w:val="28"/>
          <w:szCs w:val="28"/>
        </w:rPr>
        <w:t>ных пунктов: д. Поповка, с. Буйское, с. Чугуевск, с. Сюба, д. Фролята.</w:t>
      </w:r>
    </w:p>
    <w:p w:rsidR="007A0753" w:rsidRPr="00E47C4E" w:rsidRDefault="007A0753" w:rsidP="00E47C4E">
      <w:pPr>
        <w:tabs>
          <w:tab w:val="left" w:pos="142"/>
        </w:tabs>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t>Центральная усадьба расположена в г.Уржуме, которая находится в 180 км от областного центра г. Кирова. Ближайшая железнодорожная станция находится в г.Киров, в 180 км от г.Уржума, как было уже сказано. Общество ограниченной ответственностью «Пригородное» было создано и зарегистр</w:t>
      </w:r>
      <w:r w:rsidRPr="00E47C4E">
        <w:rPr>
          <w:rFonts w:ascii="Times New Roman" w:hAnsi="Times New Roman" w:cs="Times New Roman"/>
          <w:sz w:val="28"/>
          <w:szCs w:val="28"/>
        </w:rPr>
        <w:t>и</w:t>
      </w:r>
      <w:r w:rsidRPr="00E47C4E">
        <w:rPr>
          <w:rFonts w:ascii="Times New Roman" w:hAnsi="Times New Roman" w:cs="Times New Roman"/>
          <w:sz w:val="28"/>
          <w:szCs w:val="28"/>
        </w:rPr>
        <w:t>ровано  14 мая 2004г. Предприятие создано юридическими лицами на основе устава. По состоянию на 01.01.2011 г. количество учредителей составляет 2 юридических лица: СПК «Плодовоягодный» и ОАО «Уржумский СВЗ». Уставной капитал составляет 16 388 тыс.руб.  Принятие новых участников в состав Общества осуществляется по решению Общего собрания участников. Участник общества вправе в любое время выйти из общества. Общество об</w:t>
      </w:r>
      <w:r w:rsidRPr="00E47C4E">
        <w:rPr>
          <w:rFonts w:ascii="Times New Roman" w:hAnsi="Times New Roman" w:cs="Times New Roman"/>
          <w:sz w:val="28"/>
          <w:szCs w:val="28"/>
        </w:rPr>
        <w:t>я</w:t>
      </w:r>
      <w:r w:rsidRPr="00E47C4E">
        <w:rPr>
          <w:rFonts w:ascii="Times New Roman" w:hAnsi="Times New Roman" w:cs="Times New Roman"/>
          <w:sz w:val="28"/>
          <w:szCs w:val="28"/>
        </w:rPr>
        <w:t>зано выплатить участнику действительную стоимость его доли, определя</w:t>
      </w:r>
      <w:r w:rsidRPr="00E47C4E">
        <w:rPr>
          <w:rFonts w:ascii="Times New Roman" w:hAnsi="Times New Roman" w:cs="Times New Roman"/>
          <w:sz w:val="28"/>
          <w:szCs w:val="28"/>
        </w:rPr>
        <w:t>е</w:t>
      </w:r>
      <w:r w:rsidRPr="00E47C4E">
        <w:rPr>
          <w:rFonts w:ascii="Times New Roman" w:hAnsi="Times New Roman" w:cs="Times New Roman"/>
          <w:sz w:val="28"/>
          <w:szCs w:val="28"/>
        </w:rPr>
        <w:t>мую на основании данных бухгалтерской отчетности за год, в течение кот</w:t>
      </w:r>
      <w:r w:rsidRPr="00E47C4E">
        <w:rPr>
          <w:rFonts w:ascii="Times New Roman" w:hAnsi="Times New Roman" w:cs="Times New Roman"/>
          <w:sz w:val="28"/>
          <w:szCs w:val="28"/>
        </w:rPr>
        <w:t>о</w:t>
      </w:r>
      <w:r w:rsidRPr="00E47C4E">
        <w:rPr>
          <w:rFonts w:ascii="Times New Roman" w:hAnsi="Times New Roman" w:cs="Times New Roman"/>
          <w:sz w:val="28"/>
          <w:szCs w:val="28"/>
        </w:rPr>
        <w:t>рого было подано заявление о выходе из общества, либо с согласия участн</w:t>
      </w:r>
      <w:r w:rsidRPr="00E47C4E">
        <w:rPr>
          <w:rFonts w:ascii="Times New Roman" w:hAnsi="Times New Roman" w:cs="Times New Roman"/>
          <w:sz w:val="28"/>
          <w:szCs w:val="28"/>
        </w:rPr>
        <w:t>и</w:t>
      </w:r>
      <w:r w:rsidRPr="00E47C4E">
        <w:rPr>
          <w:rFonts w:ascii="Times New Roman" w:hAnsi="Times New Roman" w:cs="Times New Roman"/>
          <w:sz w:val="28"/>
          <w:szCs w:val="28"/>
        </w:rPr>
        <w:t>ков выдать ему в натуральном виде имущество такой же стоимости в течение шести месяцев с момента окончания финансового года.</w:t>
      </w:r>
    </w:p>
    <w:p w:rsidR="007A0753" w:rsidRPr="00E47C4E" w:rsidRDefault="007A0753" w:rsidP="00E47C4E">
      <w:pPr>
        <w:tabs>
          <w:tab w:val="left" w:pos="142"/>
        </w:tabs>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t xml:space="preserve">Для осуществления контроля над содержанием финансово-хозяйственной деятельности предприятия собрание работников избирается комиссия в составе не менее трёх человек, на срок до момента, когда должно состояться следующее годовое собрание. </w:t>
      </w:r>
    </w:p>
    <w:p w:rsidR="007A0753" w:rsidRPr="00E47C4E" w:rsidRDefault="007A0753" w:rsidP="00E47C4E">
      <w:pPr>
        <w:tabs>
          <w:tab w:val="left" w:pos="142"/>
        </w:tabs>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lastRenderedPageBreak/>
        <w:t>Предприятие обязано вести бухгалтерский учёт и представлять фина</w:t>
      </w:r>
      <w:r w:rsidRPr="00E47C4E">
        <w:rPr>
          <w:rFonts w:ascii="Times New Roman" w:hAnsi="Times New Roman" w:cs="Times New Roman"/>
          <w:sz w:val="28"/>
          <w:szCs w:val="28"/>
        </w:rPr>
        <w:t>н</w:t>
      </w:r>
      <w:r w:rsidRPr="00E47C4E">
        <w:rPr>
          <w:rFonts w:ascii="Times New Roman" w:hAnsi="Times New Roman" w:cs="Times New Roman"/>
          <w:sz w:val="28"/>
          <w:szCs w:val="28"/>
        </w:rPr>
        <w:t>совую и бухгалтерскую отчётность в порядке, установленном правовыми а</w:t>
      </w:r>
      <w:r w:rsidRPr="00E47C4E">
        <w:rPr>
          <w:rFonts w:ascii="Times New Roman" w:hAnsi="Times New Roman" w:cs="Times New Roman"/>
          <w:sz w:val="28"/>
          <w:szCs w:val="28"/>
        </w:rPr>
        <w:t>к</w:t>
      </w:r>
      <w:r w:rsidRPr="00E47C4E">
        <w:rPr>
          <w:rFonts w:ascii="Times New Roman" w:hAnsi="Times New Roman" w:cs="Times New Roman"/>
          <w:sz w:val="28"/>
          <w:szCs w:val="28"/>
        </w:rPr>
        <w:t>тами РФ. По обязательствам общества участники не отвечают. Риск убытков – в пределах стоимости внесенных вкладов. ООО «Пригородное» распол</w:t>
      </w:r>
      <w:r w:rsidRPr="00E47C4E">
        <w:rPr>
          <w:rFonts w:ascii="Times New Roman" w:hAnsi="Times New Roman" w:cs="Times New Roman"/>
          <w:sz w:val="28"/>
          <w:szCs w:val="28"/>
        </w:rPr>
        <w:t>о</w:t>
      </w:r>
      <w:r w:rsidRPr="00E47C4E">
        <w:rPr>
          <w:rFonts w:ascii="Times New Roman" w:hAnsi="Times New Roman" w:cs="Times New Roman"/>
          <w:sz w:val="28"/>
          <w:szCs w:val="28"/>
        </w:rPr>
        <w:t>жено по адресу Кировская область, г. Уржум, ул. Яранский тракт, д. 22, 613530 . Общество является юридическим лицом, целью деятельности Общ</w:t>
      </w:r>
      <w:r w:rsidRPr="00E47C4E">
        <w:rPr>
          <w:rFonts w:ascii="Times New Roman" w:hAnsi="Times New Roman" w:cs="Times New Roman"/>
          <w:sz w:val="28"/>
          <w:szCs w:val="28"/>
        </w:rPr>
        <w:t>е</w:t>
      </w:r>
      <w:r w:rsidRPr="00E47C4E">
        <w:rPr>
          <w:rFonts w:ascii="Times New Roman" w:hAnsi="Times New Roman" w:cs="Times New Roman"/>
          <w:sz w:val="28"/>
          <w:szCs w:val="28"/>
        </w:rPr>
        <w:t>ства является удовлетворение потребности населения области в с.х. проду</w:t>
      </w:r>
      <w:r w:rsidRPr="00E47C4E">
        <w:rPr>
          <w:rFonts w:ascii="Times New Roman" w:hAnsi="Times New Roman" w:cs="Times New Roman"/>
          <w:sz w:val="28"/>
          <w:szCs w:val="28"/>
        </w:rPr>
        <w:t>к</w:t>
      </w:r>
      <w:r w:rsidRPr="00E47C4E">
        <w:rPr>
          <w:rFonts w:ascii="Times New Roman" w:hAnsi="Times New Roman" w:cs="Times New Roman"/>
          <w:sz w:val="28"/>
          <w:szCs w:val="28"/>
        </w:rPr>
        <w:t>ции, работах и услугах, а также получение прибыли в интересах участников Общества. Предприятие  является сельскохозяйственной коммерческой орг</w:t>
      </w:r>
      <w:r w:rsidRPr="00E47C4E">
        <w:rPr>
          <w:rFonts w:ascii="Times New Roman" w:hAnsi="Times New Roman" w:cs="Times New Roman"/>
          <w:sz w:val="28"/>
          <w:szCs w:val="28"/>
        </w:rPr>
        <w:t>а</w:t>
      </w:r>
      <w:r w:rsidRPr="00E47C4E">
        <w:rPr>
          <w:rFonts w:ascii="Times New Roman" w:hAnsi="Times New Roman" w:cs="Times New Roman"/>
          <w:sz w:val="28"/>
          <w:szCs w:val="28"/>
        </w:rPr>
        <w:t>низацией, может участвовать в образовании потребительских  кооперативов и союзов кооперативов в соответствии с Федеральным Законом « О сельск</w:t>
      </w:r>
      <w:r w:rsidRPr="00E47C4E">
        <w:rPr>
          <w:rFonts w:ascii="Times New Roman" w:hAnsi="Times New Roman" w:cs="Times New Roman"/>
          <w:sz w:val="28"/>
          <w:szCs w:val="28"/>
        </w:rPr>
        <w:t>о</w:t>
      </w:r>
      <w:r w:rsidRPr="00E47C4E">
        <w:rPr>
          <w:rFonts w:ascii="Times New Roman" w:hAnsi="Times New Roman" w:cs="Times New Roman"/>
          <w:sz w:val="28"/>
          <w:szCs w:val="28"/>
        </w:rPr>
        <w:t>хозяйственной кооперации». Основными видами деятельности являются:</w:t>
      </w:r>
    </w:p>
    <w:p w:rsidR="007A0753" w:rsidRPr="00E47C4E" w:rsidRDefault="007A0753" w:rsidP="00E47C4E">
      <w:pPr>
        <w:pStyle w:val="a3"/>
        <w:numPr>
          <w:ilvl w:val="0"/>
          <w:numId w:val="8"/>
        </w:numPr>
        <w:spacing w:after="0" w:line="360" w:lineRule="auto"/>
        <w:ind w:left="0" w:firstLine="709"/>
        <w:jc w:val="both"/>
        <w:rPr>
          <w:rFonts w:ascii="Times New Roman" w:hAnsi="Times New Roman" w:cs="Times New Roman"/>
          <w:sz w:val="28"/>
          <w:szCs w:val="28"/>
        </w:rPr>
      </w:pPr>
      <w:r w:rsidRPr="00E47C4E">
        <w:rPr>
          <w:rFonts w:ascii="Times New Roman" w:hAnsi="Times New Roman" w:cs="Times New Roman"/>
          <w:sz w:val="28"/>
          <w:szCs w:val="28"/>
        </w:rPr>
        <w:t>производство, переработка сельскохозяйственной продукции;</w:t>
      </w:r>
    </w:p>
    <w:p w:rsidR="007A0753" w:rsidRPr="00E47C4E" w:rsidRDefault="007A0753" w:rsidP="00E47C4E">
      <w:pPr>
        <w:pStyle w:val="a3"/>
        <w:numPr>
          <w:ilvl w:val="0"/>
          <w:numId w:val="8"/>
        </w:numPr>
        <w:spacing w:after="0" w:line="360" w:lineRule="auto"/>
        <w:ind w:left="0" w:firstLine="709"/>
        <w:jc w:val="both"/>
        <w:rPr>
          <w:rFonts w:ascii="Times New Roman" w:hAnsi="Times New Roman" w:cs="Times New Roman"/>
          <w:sz w:val="28"/>
          <w:szCs w:val="28"/>
        </w:rPr>
      </w:pPr>
      <w:r w:rsidRPr="00E47C4E">
        <w:rPr>
          <w:rFonts w:ascii="Times New Roman" w:hAnsi="Times New Roman" w:cs="Times New Roman"/>
          <w:sz w:val="28"/>
          <w:szCs w:val="28"/>
        </w:rPr>
        <w:t>производство сельхозпродукции: молоко, мясо;</w:t>
      </w:r>
    </w:p>
    <w:p w:rsidR="007A0753" w:rsidRPr="00E47C4E" w:rsidRDefault="007A0753" w:rsidP="00E47C4E">
      <w:pPr>
        <w:pStyle w:val="a3"/>
        <w:numPr>
          <w:ilvl w:val="0"/>
          <w:numId w:val="8"/>
        </w:numPr>
        <w:spacing w:after="0" w:line="360" w:lineRule="auto"/>
        <w:ind w:hanging="719"/>
        <w:jc w:val="both"/>
        <w:rPr>
          <w:rFonts w:ascii="Times New Roman" w:hAnsi="Times New Roman" w:cs="Times New Roman"/>
          <w:sz w:val="28"/>
          <w:szCs w:val="28"/>
        </w:rPr>
      </w:pPr>
      <w:r w:rsidRPr="00E47C4E">
        <w:rPr>
          <w:rFonts w:ascii="Times New Roman" w:hAnsi="Times New Roman" w:cs="Times New Roman"/>
          <w:sz w:val="28"/>
          <w:szCs w:val="28"/>
        </w:rPr>
        <w:t>разведение КРС;</w:t>
      </w:r>
    </w:p>
    <w:p w:rsidR="007A0753" w:rsidRPr="00E47C4E" w:rsidRDefault="007A0753" w:rsidP="00E47C4E">
      <w:pPr>
        <w:pStyle w:val="a3"/>
        <w:numPr>
          <w:ilvl w:val="0"/>
          <w:numId w:val="8"/>
        </w:numPr>
        <w:spacing w:after="0" w:line="360" w:lineRule="auto"/>
        <w:ind w:hanging="719"/>
        <w:jc w:val="both"/>
        <w:rPr>
          <w:rFonts w:ascii="Times New Roman" w:hAnsi="Times New Roman" w:cs="Times New Roman"/>
          <w:sz w:val="28"/>
          <w:szCs w:val="28"/>
        </w:rPr>
      </w:pPr>
      <w:r w:rsidRPr="00E47C4E">
        <w:rPr>
          <w:rFonts w:ascii="Times New Roman" w:hAnsi="Times New Roman" w:cs="Times New Roman"/>
          <w:sz w:val="28"/>
          <w:szCs w:val="28"/>
        </w:rPr>
        <w:t>выращивание яровых, зерновых и зернобобовых культур;</w:t>
      </w:r>
    </w:p>
    <w:p w:rsidR="007A0753" w:rsidRPr="00E47C4E" w:rsidRDefault="007A0753" w:rsidP="00E47C4E">
      <w:pPr>
        <w:pStyle w:val="a3"/>
        <w:numPr>
          <w:ilvl w:val="0"/>
          <w:numId w:val="8"/>
        </w:numPr>
        <w:spacing w:after="0" w:line="360" w:lineRule="auto"/>
        <w:ind w:hanging="719"/>
        <w:jc w:val="both"/>
        <w:rPr>
          <w:rFonts w:ascii="Times New Roman" w:hAnsi="Times New Roman" w:cs="Times New Roman"/>
          <w:sz w:val="28"/>
          <w:szCs w:val="28"/>
        </w:rPr>
      </w:pPr>
      <w:r w:rsidRPr="00E47C4E">
        <w:rPr>
          <w:rFonts w:ascii="Times New Roman" w:hAnsi="Times New Roman" w:cs="Times New Roman"/>
          <w:sz w:val="28"/>
          <w:szCs w:val="28"/>
        </w:rPr>
        <w:t>торговая, закупочная и сбытовая деятельность, оказание услуг;</w:t>
      </w:r>
    </w:p>
    <w:p w:rsidR="007A0753" w:rsidRPr="00E47C4E" w:rsidRDefault="007A0753" w:rsidP="00E47C4E">
      <w:pPr>
        <w:pStyle w:val="a3"/>
        <w:numPr>
          <w:ilvl w:val="0"/>
          <w:numId w:val="8"/>
        </w:numPr>
        <w:spacing w:after="0" w:line="360" w:lineRule="auto"/>
        <w:ind w:hanging="719"/>
        <w:jc w:val="both"/>
        <w:rPr>
          <w:rFonts w:ascii="Times New Roman" w:hAnsi="Times New Roman" w:cs="Times New Roman"/>
          <w:sz w:val="28"/>
          <w:szCs w:val="28"/>
        </w:rPr>
      </w:pPr>
      <w:r w:rsidRPr="00E47C4E">
        <w:rPr>
          <w:rFonts w:ascii="Times New Roman" w:hAnsi="Times New Roman" w:cs="Times New Roman"/>
          <w:sz w:val="28"/>
          <w:szCs w:val="28"/>
        </w:rPr>
        <w:t>добыча в установленном порядке местного сырья и его перер</w:t>
      </w:r>
      <w:r w:rsidRPr="00E47C4E">
        <w:rPr>
          <w:rFonts w:ascii="Times New Roman" w:hAnsi="Times New Roman" w:cs="Times New Roman"/>
          <w:sz w:val="28"/>
          <w:szCs w:val="28"/>
        </w:rPr>
        <w:t>а</w:t>
      </w:r>
      <w:r w:rsidRPr="00E47C4E">
        <w:rPr>
          <w:rFonts w:ascii="Times New Roman" w:hAnsi="Times New Roman" w:cs="Times New Roman"/>
          <w:sz w:val="28"/>
          <w:szCs w:val="28"/>
        </w:rPr>
        <w:t>ботка;</w:t>
      </w:r>
    </w:p>
    <w:p w:rsidR="007A0753" w:rsidRPr="00E47C4E" w:rsidRDefault="007A0753" w:rsidP="00E47C4E">
      <w:pPr>
        <w:pStyle w:val="a3"/>
        <w:numPr>
          <w:ilvl w:val="0"/>
          <w:numId w:val="8"/>
        </w:numPr>
        <w:spacing w:after="0" w:line="360" w:lineRule="auto"/>
        <w:ind w:hanging="719"/>
        <w:jc w:val="both"/>
        <w:rPr>
          <w:rFonts w:ascii="Times New Roman" w:hAnsi="Times New Roman" w:cs="Times New Roman"/>
          <w:sz w:val="28"/>
          <w:szCs w:val="28"/>
        </w:rPr>
      </w:pPr>
      <w:r w:rsidRPr="00E47C4E">
        <w:rPr>
          <w:rFonts w:ascii="Times New Roman" w:hAnsi="Times New Roman" w:cs="Times New Roman"/>
          <w:sz w:val="28"/>
          <w:szCs w:val="28"/>
        </w:rPr>
        <w:t>выполнение иной, не запрещенной законом деятельности, осн</w:t>
      </w:r>
      <w:r w:rsidRPr="00E47C4E">
        <w:rPr>
          <w:rFonts w:ascii="Times New Roman" w:hAnsi="Times New Roman" w:cs="Times New Roman"/>
          <w:sz w:val="28"/>
          <w:szCs w:val="28"/>
        </w:rPr>
        <w:t>о</w:t>
      </w:r>
      <w:r w:rsidRPr="00E47C4E">
        <w:rPr>
          <w:rFonts w:ascii="Times New Roman" w:hAnsi="Times New Roman" w:cs="Times New Roman"/>
          <w:sz w:val="28"/>
          <w:szCs w:val="28"/>
        </w:rPr>
        <w:t>ванной на личном трудовом участии членов колхоза.</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color w:val="000000"/>
          <w:sz w:val="28"/>
          <w:szCs w:val="28"/>
        </w:rPr>
      </w:pPr>
      <w:r w:rsidRPr="00E47C4E">
        <w:rPr>
          <w:color w:val="000000"/>
          <w:sz w:val="28"/>
          <w:szCs w:val="28"/>
        </w:rPr>
        <w:t>В цехе животноводства одна ферма по производству молока, две фе</w:t>
      </w:r>
      <w:r w:rsidRPr="00E47C4E">
        <w:rPr>
          <w:color w:val="000000"/>
          <w:sz w:val="28"/>
          <w:szCs w:val="28"/>
        </w:rPr>
        <w:t>р</w:t>
      </w:r>
      <w:r w:rsidRPr="00E47C4E">
        <w:rPr>
          <w:color w:val="000000"/>
          <w:sz w:val="28"/>
          <w:szCs w:val="28"/>
        </w:rPr>
        <w:t>мы по производству мяса КРС, свиноферма на 100 голов свиней. Цех живо</w:t>
      </w:r>
      <w:r w:rsidRPr="00E47C4E">
        <w:rPr>
          <w:color w:val="000000"/>
          <w:sz w:val="28"/>
          <w:szCs w:val="28"/>
        </w:rPr>
        <w:t>т</w:t>
      </w:r>
      <w:r w:rsidRPr="00E47C4E">
        <w:rPr>
          <w:color w:val="000000"/>
          <w:sz w:val="28"/>
          <w:szCs w:val="28"/>
        </w:rPr>
        <w:t>новодства обслуживает 40 человек. Для обслуживания цеха животноводства закреплено 2 трактора и 1 бортовая машина.</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color w:val="000000"/>
          <w:sz w:val="28"/>
          <w:szCs w:val="28"/>
        </w:rPr>
      </w:pPr>
      <w:r w:rsidRPr="00E47C4E">
        <w:rPr>
          <w:color w:val="000000"/>
          <w:sz w:val="28"/>
          <w:szCs w:val="28"/>
        </w:rPr>
        <w:t>Цех растениеводства состоит из двух тракторно-полеводческих бригад, где работает 17 человек.</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color w:val="000000"/>
          <w:sz w:val="28"/>
          <w:szCs w:val="28"/>
        </w:rPr>
      </w:pPr>
      <w:r w:rsidRPr="00E47C4E">
        <w:rPr>
          <w:color w:val="000000"/>
          <w:sz w:val="28"/>
          <w:szCs w:val="28"/>
        </w:rPr>
        <w:lastRenderedPageBreak/>
        <w:t>Цех садоводства состоит из двух бригад: садоводы в составе 6 человек (на период сбора плодов и ягод привлекаются рабочие из Центра занятости населения г. Уржума в количестве – 200 человек)</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color w:val="000000"/>
          <w:sz w:val="28"/>
          <w:szCs w:val="28"/>
        </w:rPr>
      </w:pPr>
      <w:r w:rsidRPr="00E47C4E">
        <w:rPr>
          <w:color w:val="000000"/>
          <w:sz w:val="28"/>
          <w:szCs w:val="28"/>
        </w:rPr>
        <w:t>Цех строительства объединяет бригаду по ремонту объектов, пилораму, бригаду по заготовке древесины и дров.</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color w:val="000000"/>
          <w:sz w:val="28"/>
          <w:szCs w:val="28"/>
        </w:rPr>
      </w:pPr>
      <w:r w:rsidRPr="00E47C4E">
        <w:rPr>
          <w:color w:val="000000"/>
          <w:sz w:val="28"/>
          <w:szCs w:val="28"/>
        </w:rPr>
        <w:t>Цех механизации – это тракторный парк: 26 тракторов, 16 автомашин, 6 зернокомбайнов, электроцех, РММ-2, пост технического обслуживания.</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color w:val="000000"/>
          <w:sz w:val="28"/>
          <w:szCs w:val="28"/>
        </w:rPr>
      </w:pPr>
      <w:r w:rsidRPr="00E47C4E">
        <w:rPr>
          <w:color w:val="000000"/>
          <w:sz w:val="28"/>
          <w:szCs w:val="28"/>
        </w:rPr>
        <w:t>В хозяйстве имеются две мельницы по размолу зерна, столовая.</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color w:val="000000"/>
          <w:sz w:val="28"/>
          <w:szCs w:val="28"/>
        </w:rPr>
      </w:pPr>
      <w:r w:rsidRPr="00E47C4E">
        <w:rPr>
          <w:color w:val="000000"/>
          <w:sz w:val="28"/>
          <w:szCs w:val="28"/>
        </w:rPr>
        <w:t>В ООО «Пригородное» цеховая структура управления, цехами руков</w:t>
      </w:r>
      <w:r w:rsidRPr="00E47C4E">
        <w:rPr>
          <w:color w:val="000000"/>
          <w:sz w:val="28"/>
          <w:szCs w:val="28"/>
        </w:rPr>
        <w:t>о</w:t>
      </w:r>
      <w:r w:rsidRPr="00E47C4E">
        <w:rPr>
          <w:color w:val="000000"/>
          <w:sz w:val="28"/>
          <w:szCs w:val="28"/>
        </w:rPr>
        <w:t>дят главные специалисты хозяйства.</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color w:val="000000"/>
          <w:sz w:val="28"/>
          <w:szCs w:val="28"/>
        </w:rPr>
      </w:pPr>
      <w:r w:rsidRPr="00E47C4E">
        <w:rPr>
          <w:color w:val="000000"/>
          <w:sz w:val="28"/>
          <w:szCs w:val="28"/>
        </w:rPr>
        <w:t>Среднесписочная численность рабочих – 250 человек</w:t>
      </w:r>
    </w:p>
    <w:p w:rsidR="005B06FE" w:rsidRPr="00E47C4E" w:rsidRDefault="005B06FE" w:rsidP="00E47C4E">
      <w:pPr>
        <w:pStyle w:val="a5"/>
        <w:shd w:val="clear" w:color="auto" w:fill="FFFFFF"/>
        <w:spacing w:before="0" w:beforeAutospacing="0" w:after="0" w:afterAutospacing="0" w:line="360" w:lineRule="auto"/>
        <w:ind w:firstLine="708"/>
        <w:contextualSpacing/>
        <w:jc w:val="both"/>
        <w:rPr>
          <w:color w:val="000000"/>
          <w:sz w:val="28"/>
          <w:szCs w:val="28"/>
        </w:rPr>
      </w:pPr>
      <w:r w:rsidRPr="00E47C4E">
        <w:rPr>
          <w:sz w:val="28"/>
          <w:szCs w:val="28"/>
        </w:rPr>
        <w:t>Организационная структура и структура управления предприятием представлены в приложениях.</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t>Исполнительный орган в управлении организацией является генерал</w:t>
      </w:r>
      <w:r w:rsidRPr="00E47C4E">
        <w:rPr>
          <w:sz w:val="28"/>
          <w:szCs w:val="28"/>
        </w:rPr>
        <w:t>ь</w:t>
      </w:r>
      <w:r w:rsidRPr="00E47C4E">
        <w:rPr>
          <w:sz w:val="28"/>
          <w:szCs w:val="28"/>
        </w:rPr>
        <w:t>ный директор. В целом для управления организацией собирается общее с</w:t>
      </w:r>
      <w:r w:rsidRPr="00E47C4E">
        <w:rPr>
          <w:sz w:val="28"/>
          <w:szCs w:val="28"/>
        </w:rPr>
        <w:t>о</w:t>
      </w:r>
      <w:r w:rsidRPr="00E47C4E">
        <w:rPr>
          <w:sz w:val="28"/>
          <w:szCs w:val="28"/>
        </w:rPr>
        <w:t>брание участников общества.</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t>Внутрихозяйственные связи осуществляются по полевым дорогам и по дороге частью асфальтированным покрытием. Важнейшей особенностью я</w:t>
      </w:r>
      <w:r w:rsidRPr="00E47C4E">
        <w:rPr>
          <w:sz w:val="28"/>
          <w:szCs w:val="28"/>
        </w:rPr>
        <w:t>в</w:t>
      </w:r>
      <w:r w:rsidRPr="00E47C4E">
        <w:rPr>
          <w:sz w:val="28"/>
          <w:szCs w:val="28"/>
        </w:rPr>
        <w:t>ляется то, что ведение производства органически связано с использованием земли и климата.</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t>Территория землепользования предприятия по климатическим услов</w:t>
      </w:r>
      <w:r w:rsidRPr="00E47C4E">
        <w:rPr>
          <w:sz w:val="28"/>
          <w:szCs w:val="28"/>
        </w:rPr>
        <w:t>и</w:t>
      </w:r>
      <w:r w:rsidRPr="00E47C4E">
        <w:rPr>
          <w:sz w:val="28"/>
          <w:szCs w:val="28"/>
        </w:rPr>
        <w:t>ям относится к  третьему агроклиматическому району Кировской  области. Среднегодовая температура воздуха  + 28 о С в июле,  - 25, - 27 в январе.</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t>Годовая сумма  осадков на территории хозяйства колеблется в пределах от 440- 480 мм, за вегетационный период выпадает 225-250мм.</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t>Для перезимовки озимых посевов климатические условия на террит</w:t>
      </w:r>
      <w:r w:rsidRPr="00E47C4E">
        <w:rPr>
          <w:sz w:val="28"/>
          <w:szCs w:val="28"/>
        </w:rPr>
        <w:t>о</w:t>
      </w:r>
      <w:r w:rsidRPr="00E47C4E">
        <w:rPr>
          <w:sz w:val="28"/>
          <w:szCs w:val="28"/>
        </w:rPr>
        <w:t>рии хозяйства в большинстве случаев благоприятны, а в отдельные годы сильно зависят  от температурного режима и глубины промерзания почвы, мощности и характера залегания снежного покрова.</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lastRenderedPageBreak/>
        <w:t>В целом климатические условия района расположения предприятия благоприятны для роста и развития основных сельскохозяйственных культур.</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t>Многие отрицательные явления климата могут быть устранены во</w:t>
      </w:r>
      <w:r w:rsidRPr="00E47C4E">
        <w:rPr>
          <w:sz w:val="28"/>
          <w:szCs w:val="28"/>
        </w:rPr>
        <w:t>з</w:t>
      </w:r>
      <w:r w:rsidRPr="00E47C4E">
        <w:rPr>
          <w:sz w:val="28"/>
          <w:szCs w:val="28"/>
        </w:rPr>
        <w:t>росшей культурой земледелия.</w:t>
      </w:r>
    </w:p>
    <w:p w:rsidR="007A0753" w:rsidRDefault="007A0753" w:rsidP="00E47C4E">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t>Управление предприятием осуществляет общее собрание членов общ</w:t>
      </w:r>
      <w:r w:rsidRPr="00E47C4E">
        <w:rPr>
          <w:sz w:val="28"/>
          <w:szCs w:val="28"/>
        </w:rPr>
        <w:t>е</w:t>
      </w:r>
      <w:r w:rsidRPr="00E47C4E">
        <w:rPr>
          <w:sz w:val="28"/>
          <w:szCs w:val="28"/>
        </w:rPr>
        <w:t>ства. В его ведомство входит директор, который является исполнительным органом. Конкретное управление цехами осуществляется с помощью специ</w:t>
      </w:r>
      <w:r w:rsidRPr="00E47C4E">
        <w:rPr>
          <w:sz w:val="28"/>
          <w:szCs w:val="28"/>
        </w:rPr>
        <w:t>а</w:t>
      </w:r>
      <w:r w:rsidRPr="00E47C4E">
        <w:rPr>
          <w:sz w:val="28"/>
          <w:szCs w:val="28"/>
        </w:rPr>
        <w:t>листов аппарата управления.</w:t>
      </w:r>
    </w:p>
    <w:p w:rsidR="00D563A3" w:rsidRDefault="00D563A3" w:rsidP="00E47C4E">
      <w:pPr>
        <w:pStyle w:val="a5"/>
        <w:shd w:val="clear" w:color="auto" w:fill="FFFFFF"/>
        <w:spacing w:before="0" w:beforeAutospacing="0" w:after="0" w:afterAutospacing="0" w:line="360" w:lineRule="auto"/>
        <w:ind w:firstLine="708"/>
        <w:contextualSpacing/>
        <w:jc w:val="both"/>
        <w:rPr>
          <w:sz w:val="28"/>
          <w:szCs w:val="28"/>
        </w:rPr>
      </w:pPr>
    </w:p>
    <w:p w:rsidR="00DE38F0" w:rsidRDefault="00DE38F0" w:rsidP="00DE38F0">
      <w:pPr>
        <w:spacing w:after="0" w:line="360" w:lineRule="auto"/>
        <w:ind w:firstLine="708"/>
        <w:contextualSpacing/>
        <w:rPr>
          <w:rFonts w:ascii="Times New Roman" w:hAnsi="Times New Roman" w:cs="Times New Roman"/>
          <w:sz w:val="28"/>
          <w:szCs w:val="28"/>
        </w:rPr>
      </w:pPr>
      <w:r w:rsidRPr="00E47C4E">
        <w:rPr>
          <w:rFonts w:ascii="Times New Roman" w:hAnsi="Times New Roman" w:cs="Times New Roman"/>
          <w:sz w:val="28"/>
          <w:szCs w:val="28"/>
        </w:rPr>
        <w:t xml:space="preserve">Таблица </w:t>
      </w:r>
      <w:r w:rsidR="008A0514">
        <w:rPr>
          <w:rFonts w:ascii="Times New Roman" w:hAnsi="Times New Roman" w:cs="Times New Roman"/>
          <w:sz w:val="28"/>
          <w:szCs w:val="28"/>
        </w:rPr>
        <w:t>2</w:t>
      </w:r>
      <w:r w:rsidRPr="00E47C4E">
        <w:rPr>
          <w:rFonts w:ascii="Times New Roman" w:hAnsi="Times New Roman" w:cs="Times New Roman"/>
          <w:sz w:val="28"/>
          <w:szCs w:val="28"/>
        </w:rPr>
        <w:t xml:space="preserve"> – </w:t>
      </w:r>
      <w:r w:rsidR="00DD1A8A">
        <w:rPr>
          <w:rFonts w:ascii="Times New Roman" w:hAnsi="Times New Roman" w:cs="Times New Roman"/>
          <w:sz w:val="28"/>
          <w:szCs w:val="28"/>
        </w:rPr>
        <w:t>Показатели р</w:t>
      </w:r>
      <w:r w:rsidRPr="00E47C4E">
        <w:rPr>
          <w:rFonts w:ascii="Times New Roman" w:hAnsi="Times New Roman" w:cs="Times New Roman"/>
          <w:sz w:val="28"/>
          <w:szCs w:val="28"/>
        </w:rPr>
        <w:t>азмер</w:t>
      </w:r>
      <w:r w:rsidR="00DD1A8A">
        <w:rPr>
          <w:rFonts w:ascii="Times New Roman" w:hAnsi="Times New Roman" w:cs="Times New Roman"/>
          <w:sz w:val="28"/>
          <w:szCs w:val="28"/>
        </w:rPr>
        <w:t>а</w:t>
      </w:r>
      <w:r w:rsidRPr="00E47C4E">
        <w:rPr>
          <w:rFonts w:ascii="Times New Roman" w:hAnsi="Times New Roman" w:cs="Times New Roman"/>
          <w:sz w:val="28"/>
          <w:szCs w:val="28"/>
        </w:rPr>
        <w:t xml:space="preserve"> </w:t>
      </w:r>
      <w:r w:rsidR="00143588">
        <w:rPr>
          <w:rFonts w:ascii="Times New Roman" w:hAnsi="Times New Roman" w:cs="Times New Roman"/>
          <w:sz w:val="28"/>
          <w:szCs w:val="28"/>
        </w:rPr>
        <w:t xml:space="preserve">деятельности </w:t>
      </w:r>
      <w:r w:rsidRPr="00E47C4E">
        <w:rPr>
          <w:rFonts w:ascii="Times New Roman" w:hAnsi="Times New Roman" w:cs="Times New Roman"/>
          <w:sz w:val="28"/>
          <w:szCs w:val="28"/>
        </w:rPr>
        <w:t>ООО «Пригородное»</w:t>
      </w:r>
    </w:p>
    <w:p w:rsidR="00DE38F0" w:rsidRPr="00E47C4E" w:rsidRDefault="00DE38F0" w:rsidP="00DE38F0">
      <w:pPr>
        <w:spacing w:after="0" w:line="360" w:lineRule="auto"/>
        <w:ind w:firstLine="708"/>
        <w:contextualSpacing/>
        <w:rPr>
          <w:rFonts w:ascii="Times New Roman" w:hAnsi="Times New Roman" w:cs="Times New Roman"/>
          <w:sz w:val="28"/>
          <w:szCs w:val="28"/>
        </w:rPr>
      </w:pPr>
    </w:p>
    <w:tbl>
      <w:tblPr>
        <w:tblStyle w:val="a4"/>
        <w:tblW w:w="0" w:type="auto"/>
        <w:tblLook w:val="04A0" w:firstRow="1" w:lastRow="0" w:firstColumn="1" w:lastColumn="0" w:noHBand="0" w:noVBand="1"/>
      </w:tblPr>
      <w:tblGrid>
        <w:gridCol w:w="2016"/>
        <w:gridCol w:w="1882"/>
        <w:gridCol w:w="1882"/>
        <w:gridCol w:w="1882"/>
        <w:gridCol w:w="1909"/>
      </w:tblGrid>
      <w:tr w:rsidR="00DE38F0" w:rsidRPr="00E47C4E" w:rsidTr="00175315">
        <w:tc>
          <w:tcPr>
            <w:tcW w:w="1914" w:type="dxa"/>
            <w:vAlign w:val="center"/>
          </w:tcPr>
          <w:p w:rsidR="00DE38F0" w:rsidRPr="00E47C4E" w:rsidRDefault="00DE38F0" w:rsidP="00175315">
            <w:pPr>
              <w:contextualSpacing/>
              <w:jc w:val="center"/>
              <w:rPr>
                <w:rFonts w:ascii="Times New Roman" w:hAnsi="Times New Roman" w:cs="Times New Roman"/>
                <w:sz w:val="24"/>
                <w:szCs w:val="24"/>
              </w:rPr>
            </w:pPr>
            <w:r w:rsidRPr="00E47C4E">
              <w:rPr>
                <w:rFonts w:ascii="Times New Roman" w:hAnsi="Times New Roman" w:cs="Times New Roman"/>
                <w:sz w:val="24"/>
                <w:szCs w:val="24"/>
              </w:rPr>
              <w:t>Показатель</w:t>
            </w:r>
          </w:p>
        </w:tc>
        <w:tc>
          <w:tcPr>
            <w:tcW w:w="1914" w:type="dxa"/>
            <w:vAlign w:val="center"/>
          </w:tcPr>
          <w:p w:rsidR="00DE38F0" w:rsidRPr="00E47C4E" w:rsidRDefault="00DE38F0" w:rsidP="00175315">
            <w:pPr>
              <w:contextualSpacing/>
              <w:jc w:val="center"/>
              <w:rPr>
                <w:rFonts w:ascii="Times New Roman" w:hAnsi="Times New Roman" w:cs="Times New Roman"/>
                <w:sz w:val="24"/>
                <w:szCs w:val="24"/>
              </w:rPr>
            </w:pPr>
            <w:r w:rsidRPr="00E47C4E">
              <w:rPr>
                <w:rFonts w:ascii="Times New Roman" w:hAnsi="Times New Roman" w:cs="Times New Roman"/>
                <w:sz w:val="24"/>
                <w:szCs w:val="24"/>
              </w:rPr>
              <w:t>2014г.</w:t>
            </w:r>
          </w:p>
        </w:tc>
        <w:tc>
          <w:tcPr>
            <w:tcW w:w="1914" w:type="dxa"/>
            <w:vAlign w:val="center"/>
          </w:tcPr>
          <w:p w:rsidR="00DE38F0" w:rsidRPr="00E47C4E" w:rsidRDefault="00DE38F0" w:rsidP="00175315">
            <w:pPr>
              <w:contextualSpacing/>
              <w:jc w:val="center"/>
              <w:rPr>
                <w:rFonts w:ascii="Times New Roman" w:hAnsi="Times New Roman" w:cs="Times New Roman"/>
                <w:sz w:val="24"/>
                <w:szCs w:val="24"/>
              </w:rPr>
            </w:pPr>
            <w:r w:rsidRPr="00E47C4E">
              <w:rPr>
                <w:rFonts w:ascii="Times New Roman" w:hAnsi="Times New Roman" w:cs="Times New Roman"/>
                <w:sz w:val="24"/>
                <w:szCs w:val="24"/>
              </w:rPr>
              <w:t>2015г.</w:t>
            </w:r>
          </w:p>
        </w:tc>
        <w:tc>
          <w:tcPr>
            <w:tcW w:w="1914" w:type="dxa"/>
            <w:vAlign w:val="center"/>
          </w:tcPr>
          <w:p w:rsidR="00DE38F0" w:rsidRPr="00E47C4E" w:rsidRDefault="00DE38F0" w:rsidP="00175315">
            <w:pPr>
              <w:contextualSpacing/>
              <w:jc w:val="center"/>
              <w:rPr>
                <w:rFonts w:ascii="Times New Roman" w:hAnsi="Times New Roman" w:cs="Times New Roman"/>
                <w:sz w:val="24"/>
                <w:szCs w:val="24"/>
              </w:rPr>
            </w:pPr>
            <w:r w:rsidRPr="00E47C4E">
              <w:rPr>
                <w:rFonts w:ascii="Times New Roman" w:hAnsi="Times New Roman" w:cs="Times New Roman"/>
                <w:sz w:val="24"/>
                <w:szCs w:val="24"/>
              </w:rPr>
              <w:t>2016г.</w:t>
            </w:r>
          </w:p>
        </w:tc>
        <w:tc>
          <w:tcPr>
            <w:tcW w:w="1915" w:type="dxa"/>
            <w:vAlign w:val="center"/>
          </w:tcPr>
          <w:p w:rsidR="00DE38F0" w:rsidRPr="00E47C4E" w:rsidRDefault="00DE38F0" w:rsidP="00175315">
            <w:pPr>
              <w:contextualSpacing/>
              <w:jc w:val="center"/>
              <w:rPr>
                <w:rFonts w:ascii="Times New Roman" w:hAnsi="Times New Roman" w:cs="Times New Roman"/>
                <w:sz w:val="24"/>
                <w:szCs w:val="24"/>
              </w:rPr>
            </w:pPr>
            <w:r w:rsidRPr="00E47C4E">
              <w:rPr>
                <w:rFonts w:ascii="Times New Roman" w:hAnsi="Times New Roman" w:cs="Times New Roman"/>
                <w:sz w:val="24"/>
                <w:szCs w:val="24"/>
              </w:rPr>
              <w:t>Относительное отклонение 2016 г. в % к 2014 г.</w:t>
            </w:r>
          </w:p>
        </w:tc>
      </w:tr>
      <w:tr w:rsidR="00DE38F0" w:rsidRPr="00E47C4E" w:rsidTr="00175315">
        <w:tc>
          <w:tcPr>
            <w:tcW w:w="1914" w:type="dxa"/>
            <w:vAlign w:val="center"/>
          </w:tcPr>
          <w:p w:rsidR="00DE38F0" w:rsidRPr="00E47C4E" w:rsidRDefault="00DE38F0" w:rsidP="00175315">
            <w:pPr>
              <w:contextualSpacing/>
              <w:rPr>
                <w:rFonts w:ascii="Times New Roman" w:hAnsi="Times New Roman" w:cs="Times New Roman"/>
                <w:sz w:val="24"/>
                <w:szCs w:val="24"/>
              </w:rPr>
            </w:pPr>
            <w:r w:rsidRPr="00E47C4E">
              <w:rPr>
                <w:rFonts w:ascii="Times New Roman" w:hAnsi="Times New Roman" w:cs="Times New Roman"/>
                <w:sz w:val="24"/>
                <w:szCs w:val="24"/>
              </w:rPr>
              <w:t>Выручка</w:t>
            </w:r>
            <w:r w:rsidR="00143588">
              <w:rPr>
                <w:rFonts w:ascii="Times New Roman" w:hAnsi="Times New Roman" w:cs="Times New Roman"/>
                <w:sz w:val="24"/>
                <w:szCs w:val="24"/>
              </w:rPr>
              <w:t>,</w:t>
            </w:r>
            <w:r w:rsidR="00E62E05">
              <w:rPr>
                <w:rFonts w:ascii="Times New Roman" w:hAnsi="Times New Roman" w:cs="Times New Roman"/>
                <w:sz w:val="24"/>
                <w:szCs w:val="24"/>
              </w:rPr>
              <w:t xml:space="preserve"> </w:t>
            </w:r>
            <w:r w:rsidRPr="00E47C4E">
              <w:rPr>
                <w:rFonts w:ascii="Times New Roman" w:hAnsi="Times New Roman" w:cs="Times New Roman"/>
                <w:sz w:val="24"/>
                <w:szCs w:val="24"/>
              </w:rPr>
              <w:t>тыс.</w:t>
            </w:r>
            <w:r w:rsidR="00B67EE3">
              <w:rPr>
                <w:rFonts w:ascii="Times New Roman" w:hAnsi="Times New Roman" w:cs="Times New Roman"/>
                <w:sz w:val="24"/>
                <w:szCs w:val="24"/>
              </w:rPr>
              <w:t xml:space="preserve"> </w:t>
            </w:r>
            <w:r w:rsidRPr="00E47C4E">
              <w:rPr>
                <w:rFonts w:ascii="Times New Roman" w:hAnsi="Times New Roman" w:cs="Times New Roman"/>
                <w:sz w:val="24"/>
                <w:szCs w:val="24"/>
              </w:rPr>
              <w:t>руб</w:t>
            </w:r>
            <w:r w:rsidR="00B67EE3">
              <w:rPr>
                <w:rFonts w:ascii="Times New Roman" w:hAnsi="Times New Roman" w:cs="Times New Roman"/>
                <w:sz w:val="24"/>
                <w:szCs w:val="24"/>
              </w:rPr>
              <w:t>.</w:t>
            </w:r>
          </w:p>
        </w:tc>
        <w:tc>
          <w:tcPr>
            <w:tcW w:w="1914" w:type="dxa"/>
            <w:vAlign w:val="center"/>
          </w:tcPr>
          <w:p w:rsidR="00DE38F0" w:rsidRPr="00E47C4E" w:rsidRDefault="00143588" w:rsidP="00175315">
            <w:pPr>
              <w:contextualSpacing/>
              <w:jc w:val="center"/>
              <w:rPr>
                <w:rFonts w:ascii="Times New Roman" w:hAnsi="Times New Roman" w:cs="Times New Roman"/>
                <w:sz w:val="24"/>
                <w:szCs w:val="24"/>
              </w:rPr>
            </w:pPr>
            <w:r>
              <w:rPr>
                <w:rFonts w:ascii="Times New Roman" w:hAnsi="Times New Roman" w:cs="Times New Roman"/>
                <w:sz w:val="24"/>
                <w:szCs w:val="24"/>
              </w:rPr>
              <w:t>118562</w:t>
            </w:r>
          </w:p>
        </w:tc>
        <w:tc>
          <w:tcPr>
            <w:tcW w:w="1914" w:type="dxa"/>
            <w:vAlign w:val="center"/>
          </w:tcPr>
          <w:p w:rsidR="00DE38F0" w:rsidRPr="00E47C4E" w:rsidRDefault="00143588" w:rsidP="00175315">
            <w:pPr>
              <w:contextualSpacing/>
              <w:jc w:val="center"/>
              <w:rPr>
                <w:rFonts w:ascii="Times New Roman" w:hAnsi="Times New Roman" w:cs="Times New Roman"/>
                <w:sz w:val="24"/>
                <w:szCs w:val="24"/>
              </w:rPr>
            </w:pPr>
            <w:r>
              <w:rPr>
                <w:rFonts w:ascii="Times New Roman" w:hAnsi="Times New Roman" w:cs="Times New Roman"/>
                <w:sz w:val="24"/>
                <w:szCs w:val="24"/>
              </w:rPr>
              <w:t>131139</w:t>
            </w:r>
          </w:p>
        </w:tc>
        <w:tc>
          <w:tcPr>
            <w:tcW w:w="1914" w:type="dxa"/>
            <w:vAlign w:val="center"/>
          </w:tcPr>
          <w:p w:rsidR="00DE38F0" w:rsidRPr="00E47C4E" w:rsidRDefault="00D563A3" w:rsidP="00175315">
            <w:pPr>
              <w:contextualSpacing/>
              <w:jc w:val="center"/>
              <w:rPr>
                <w:rFonts w:ascii="Times New Roman" w:hAnsi="Times New Roman" w:cs="Times New Roman"/>
                <w:sz w:val="24"/>
                <w:szCs w:val="24"/>
              </w:rPr>
            </w:pPr>
            <w:r>
              <w:rPr>
                <w:rFonts w:ascii="Times New Roman" w:hAnsi="Times New Roman" w:cs="Times New Roman"/>
                <w:sz w:val="24"/>
                <w:szCs w:val="24"/>
              </w:rPr>
              <w:t>181946</w:t>
            </w:r>
          </w:p>
        </w:tc>
        <w:tc>
          <w:tcPr>
            <w:tcW w:w="1915" w:type="dxa"/>
            <w:vAlign w:val="center"/>
          </w:tcPr>
          <w:p w:rsidR="00DE38F0" w:rsidRPr="00E47C4E" w:rsidRDefault="00175315" w:rsidP="00175315">
            <w:pPr>
              <w:contextualSpacing/>
              <w:jc w:val="center"/>
              <w:rPr>
                <w:rFonts w:ascii="Times New Roman" w:hAnsi="Times New Roman" w:cs="Times New Roman"/>
                <w:sz w:val="24"/>
                <w:szCs w:val="24"/>
              </w:rPr>
            </w:pPr>
            <w:r>
              <w:rPr>
                <w:rFonts w:ascii="Times New Roman" w:hAnsi="Times New Roman" w:cs="Times New Roman"/>
                <w:sz w:val="24"/>
                <w:szCs w:val="24"/>
              </w:rPr>
              <w:t>1</w:t>
            </w:r>
            <w:r w:rsidR="00143588">
              <w:rPr>
                <w:rFonts w:ascii="Times New Roman" w:hAnsi="Times New Roman" w:cs="Times New Roman"/>
                <w:sz w:val="24"/>
                <w:szCs w:val="24"/>
              </w:rPr>
              <w:t>53,46</w:t>
            </w:r>
          </w:p>
        </w:tc>
      </w:tr>
      <w:tr w:rsidR="00DE38F0" w:rsidRPr="00E47C4E" w:rsidTr="00175315">
        <w:tc>
          <w:tcPr>
            <w:tcW w:w="1914" w:type="dxa"/>
            <w:vAlign w:val="center"/>
          </w:tcPr>
          <w:p w:rsidR="00DE38F0" w:rsidRPr="00E47C4E" w:rsidRDefault="00DE38F0" w:rsidP="00175315">
            <w:pPr>
              <w:contextualSpacing/>
              <w:rPr>
                <w:rFonts w:ascii="Times New Roman" w:hAnsi="Times New Roman" w:cs="Times New Roman"/>
                <w:sz w:val="24"/>
                <w:szCs w:val="24"/>
              </w:rPr>
            </w:pPr>
            <w:r w:rsidRPr="00E47C4E">
              <w:rPr>
                <w:rFonts w:ascii="Times New Roman" w:hAnsi="Times New Roman" w:cs="Times New Roman"/>
                <w:sz w:val="24"/>
                <w:szCs w:val="24"/>
              </w:rPr>
              <w:t>Среднесписочная численность р</w:t>
            </w:r>
            <w:r w:rsidRPr="00E47C4E">
              <w:rPr>
                <w:rFonts w:ascii="Times New Roman" w:hAnsi="Times New Roman" w:cs="Times New Roman"/>
                <w:sz w:val="24"/>
                <w:szCs w:val="24"/>
              </w:rPr>
              <w:t>а</w:t>
            </w:r>
            <w:r w:rsidRPr="00E47C4E">
              <w:rPr>
                <w:rFonts w:ascii="Times New Roman" w:hAnsi="Times New Roman" w:cs="Times New Roman"/>
                <w:sz w:val="24"/>
                <w:szCs w:val="24"/>
              </w:rPr>
              <w:t>ботников, чел</w:t>
            </w:r>
          </w:p>
        </w:tc>
        <w:tc>
          <w:tcPr>
            <w:tcW w:w="1914" w:type="dxa"/>
            <w:vAlign w:val="center"/>
          </w:tcPr>
          <w:p w:rsidR="00DE38F0" w:rsidRPr="00E47C4E" w:rsidRDefault="00DE38F0" w:rsidP="00175315">
            <w:pPr>
              <w:contextualSpacing/>
              <w:jc w:val="center"/>
              <w:rPr>
                <w:rFonts w:ascii="Times New Roman" w:hAnsi="Times New Roman" w:cs="Times New Roman"/>
                <w:sz w:val="24"/>
                <w:szCs w:val="24"/>
              </w:rPr>
            </w:pPr>
            <w:r w:rsidRPr="00E47C4E">
              <w:rPr>
                <w:rFonts w:ascii="Times New Roman" w:hAnsi="Times New Roman" w:cs="Times New Roman"/>
                <w:sz w:val="24"/>
                <w:szCs w:val="24"/>
              </w:rPr>
              <w:t>263</w:t>
            </w:r>
          </w:p>
        </w:tc>
        <w:tc>
          <w:tcPr>
            <w:tcW w:w="1914" w:type="dxa"/>
            <w:vAlign w:val="center"/>
          </w:tcPr>
          <w:p w:rsidR="00DE38F0" w:rsidRPr="00E47C4E" w:rsidRDefault="00DE38F0" w:rsidP="00175315">
            <w:pPr>
              <w:contextualSpacing/>
              <w:jc w:val="center"/>
              <w:rPr>
                <w:rFonts w:ascii="Times New Roman" w:hAnsi="Times New Roman" w:cs="Times New Roman"/>
                <w:sz w:val="24"/>
                <w:szCs w:val="24"/>
              </w:rPr>
            </w:pPr>
            <w:r w:rsidRPr="00E47C4E">
              <w:rPr>
                <w:rFonts w:ascii="Times New Roman" w:hAnsi="Times New Roman" w:cs="Times New Roman"/>
                <w:sz w:val="24"/>
                <w:szCs w:val="24"/>
              </w:rPr>
              <w:t>269</w:t>
            </w:r>
          </w:p>
        </w:tc>
        <w:tc>
          <w:tcPr>
            <w:tcW w:w="1914" w:type="dxa"/>
            <w:vAlign w:val="center"/>
          </w:tcPr>
          <w:p w:rsidR="00DE38F0" w:rsidRPr="00E47C4E" w:rsidRDefault="00DE38F0" w:rsidP="00175315">
            <w:pPr>
              <w:contextualSpacing/>
              <w:jc w:val="center"/>
              <w:rPr>
                <w:rFonts w:ascii="Times New Roman" w:hAnsi="Times New Roman" w:cs="Times New Roman"/>
                <w:sz w:val="24"/>
                <w:szCs w:val="24"/>
              </w:rPr>
            </w:pPr>
            <w:r w:rsidRPr="00E47C4E">
              <w:rPr>
                <w:rFonts w:ascii="Times New Roman" w:hAnsi="Times New Roman" w:cs="Times New Roman"/>
                <w:sz w:val="24"/>
                <w:szCs w:val="24"/>
              </w:rPr>
              <w:t>269</w:t>
            </w:r>
          </w:p>
        </w:tc>
        <w:tc>
          <w:tcPr>
            <w:tcW w:w="1915" w:type="dxa"/>
            <w:vAlign w:val="center"/>
          </w:tcPr>
          <w:p w:rsidR="00DE38F0" w:rsidRPr="00E47C4E" w:rsidRDefault="00DE38F0" w:rsidP="00175315">
            <w:pPr>
              <w:contextualSpacing/>
              <w:jc w:val="center"/>
              <w:rPr>
                <w:rFonts w:ascii="Times New Roman" w:hAnsi="Times New Roman" w:cs="Times New Roman"/>
                <w:sz w:val="24"/>
                <w:szCs w:val="24"/>
              </w:rPr>
            </w:pPr>
            <w:r w:rsidRPr="00E47C4E">
              <w:rPr>
                <w:rFonts w:ascii="Times New Roman" w:hAnsi="Times New Roman" w:cs="Times New Roman"/>
                <w:sz w:val="24"/>
                <w:szCs w:val="24"/>
              </w:rPr>
              <w:t>102,28</w:t>
            </w:r>
          </w:p>
        </w:tc>
      </w:tr>
      <w:tr w:rsidR="00DE38F0" w:rsidRPr="00E47C4E" w:rsidTr="00175315">
        <w:tc>
          <w:tcPr>
            <w:tcW w:w="1914" w:type="dxa"/>
            <w:vAlign w:val="center"/>
          </w:tcPr>
          <w:p w:rsidR="00DE38F0" w:rsidRPr="00E47C4E" w:rsidRDefault="00DE38F0" w:rsidP="00175315">
            <w:pPr>
              <w:contextualSpacing/>
              <w:rPr>
                <w:rFonts w:ascii="Times New Roman" w:hAnsi="Times New Roman" w:cs="Times New Roman"/>
                <w:sz w:val="24"/>
                <w:szCs w:val="24"/>
              </w:rPr>
            </w:pPr>
            <w:r w:rsidRPr="00E47C4E">
              <w:rPr>
                <w:rFonts w:ascii="Times New Roman" w:hAnsi="Times New Roman" w:cs="Times New Roman"/>
                <w:sz w:val="24"/>
                <w:szCs w:val="24"/>
              </w:rPr>
              <w:t>Среднегодовая стоимость о</w:t>
            </w:r>
            <w:r w:rsidRPr="00E47C4E">
              <w:rPr>
                <w:rFonts w:ascii="Times New Roman" w:hAnsi="Times New Roman" w:cs="Times New Roman"/>
                <w:sz w:val="24"/>
                <w:szCs w:val="24"/>
              </w:rPr>
              <w:t>с</w:t>
            </w:r>
            <w:r w:rsidRPr="00E47C4E">
              <w:rPr>
                <w:rFonts w:ascii="Times New Roman" w:hAnsi="Times New Roman" w:cs="Times New Roman"/>
                <w:sz w:val="24"/>
                <w:szCs w:val="24"/>
              </w:rPr>
              <w:t>новных средств</w:t>
            </w:r>
            <w:r w:rsidR="00143588">
              <w:rPr>
                <w:rFonts w:ascii="Times New Roman" w:hAnsi="Times New Roman" w:cs="Times New Roman"/>
                <w:sz w:val="24"/>
                <w:szCs w:val="24"/>
              </w:rPr>
              <w:t>,</w:t>
            </w:r>
            <w:r w:rsidRPr="00E47C4E">
              <w:rPr>
                <w:rFonts w:ascii="Times New Roman" w:hAnsi="Times New Roman" w:cs="Times New Roman"/>
                <w:sz w:val="24"/>
                <w:szCs w:val="24"/>
              </w:rPr>
              <w:t xml:space="preserve"> тыс. руб.</w:t>
            </w:r>
          </w:p>
        </w:tc>
        <w:tc>
          <w:tcPr>
            <w:tcW w:w="1914" w:type="dxa"/>
            <w:vAlign w:val="center"/>
          </w:tcPr>
          <w:p w:rsidR="00DE38F0" w:rsidRPr="00E47C4E" w:rsidRDefault="00DE38F0" w:rsidP="00175315">
            <w:pPr>
              <w:contextualSpacing/>
              <w:jc w:val="center"/>
              <w:rPr>
                <w:rFonts w:ascii="Times New Roman" w:hAnsi="Times New Roman" w:cs="Times New Roman"/>
                <w:sz w:val="24"/>
                <w:szCs w:val="24"/>
              </w:rPr>
            </w:pPr>
            <w:r w:rsidRPr="00E47C4E">
              <w:rPr>
                <w:rFonts w:ascii="Times New Roman" w:hAnsi="Times New Roman" w:cs="Times New Roman"/>
                <w:sz w:val="24"/>
                <w:szCs w:val="24"/>
              </w:rPr>
              <w:t>30</w:t>
            </w:r>
            <w:r w:rsidR="00234618">
              <w:rPr>
                <w:rFonts w:ascii="Times New Roman" w:hAnsi="Times New Roman" w:cs="Times New Roman"/>
                <w:sz w:val="24"/>
                <w:szCs w:val="24"/>
              </w:rPr>
              <w:t>8970,5</w:t>
            </w:r>
          </w:p>
        </w:tc>
        <w:tc>
          <w:tcPr>
            <w:tcW w:w="1914" w:type="dxa"/>
            <w:vAlign w:val="center"/>
          </w:tcPr>
          <w:p w:rsidR="00DE38F0" w:rsidRPr="00E47C4E" w:rsidRDefault="00234618" w:rsidP="00175315">
            <w:pPr>
              <w:contextualSpacing/>
              <w:jc w:val="center"/>
              <w:rPr>
                <w:rFonts w:ascii="Times New Roman" w:hAnsi="Times New Roman" w:cs="Times New Roman"/>
                <w:sz w:val="24"/>
                <w:szCs w:val="24"/>
              </w:rPr>
            </w:pPr>
            <w:r>
              <w:rPr>
                <w:rFonts w:ascii="Times New Roman" w:hAnsi="Times New Roman" w:cs="Times New Roman"/>
                <w:sz w:val="24"/>
                <w:szCs w:val="24"/>
              </w:rPr>
              <w:t>300863</w:t>
            </w:r>
          </w:p>
        </w:tc>
        <w:tc>
          <w:tcPr>
            <w:tcW w:w="1914" w:type="dxa"/>
            <w:vAlign w:val="center"/>
          </w:tcPr>
          <w:p w:rsidR="00DE38F0" w:rsidRPr="00E47C4E" w:rsidRDefault="00234618" w:rsidP="00175315">
            <w:pPr>
              <w:contextualSpacing/>
              <w:jc w:val="center"/>
              <w:rPr>
                <w:rFonts w:ascii="Times New Roman" w:hAnsi="Times New Roman" w:cs="Times New Roman"/>
                <w:sz w:val="24"/>
                <w:szCs w:val="24"/>
              </w:rPr>
            </w:pPr>
            <w:r>
              <w:rPr>
                <w:rFonts w:ascii="Times New Roman" w:hAnsi="Times New Roman" w:cs="Times New Roman"/>
                <w:sz w:val="24"/>
                <w:szCs w:val="24"/>
              </w:rPr>
              <w:t>300967</w:t>
            </w:r>
          </w:p>
        </w:tc>
        <w:tc>
          <w:tcPr>
            <w:tcW w:w="1915" w:type="dxa"/>
            <w:vAlign w:val="center"/>
          </w:tcPr>
          <w:p w:rsidR="00DE38F0" w:rsidRPr="00E47C4E" w:rsidRDefault="00234618" w:rsidP="00175315">
            <w:pPr>
              <w:contextualSpacing/>
              <w:jc w:val="center"/>
              <w:rPr>
                <w:rFonts w:ascii="Times New Roman" w:hAnsi="Times New Roman" w:cs="Times New Roman"/>
                <w:sz w:val="24"/>
                <w:szCs w:val="24"/>
              </w:rPr>
            </w:pPr>
            <w:r>
              <w:rPr>
                <w:rFonts w:ascii="Times New Roman" w:hAnsi="Times New Roman" w:cs="Times New Roman"/>
                <w:sz w:val="24"/>
                <w:szCs w:val="24"/>
              </w:rPr>
              <w:t>97,41</w:t>
            </w:r>
          </w:p>
        </w:tc>
      </w:tr>
      <w:tr w:rsidR="00DE38F0" w:rsidRPr="00E47C4E" w:rsidTr="00175315">
        <w:tc>
          <w:tcPr>
            <w:tcW w:w="1914" w:type="dxa"/>
            <w:vAlign w:val="center"/>
          </w:tcPr>
          <w:p w:rsidR="00DE38F0" w:rsidRPr="00E47C4E" w:rsidRDefault="00DE38F0" w:rsidP="00175315">
            <w:pPr>
              <w:contextualSpacing/>
              <w:rPr>
                <w:rFonts w:ascii="Times New Roman" w:hAnsi="Times New Roman" w:cs="Times New Roman"/>
                <w:sz w:val="24"/>
                <w:szCs w:val="24"/>
              </w:rPr>
            </w:pPr>
            <w:r w:rsidRPr="00E47C4E">
              <w:rPr>
                <w:rFonts w:ascii="Times New Roman" w:hAnsi="Times New Roman" w:cs="Times New Roman"/>
                <w:sz w:val="24"/>
                <w:szCs w:val="24"/>
              </w:rPr>
              <w:t>Среднегодовая стоимость об</w:t>
            </w:r>
            <w:r w:rsidRPr="00E47C4E">
              <w:rPr>
                <w:rFonts w:ascii="Times New Roman" w:hAnsi="Times New Roman" w:cs="Times New Roman"/>
                <w:sz w:val="24"/>
                <w:szCs w:val="24"/>
              </w:rPr>
              <w:t>о</w:t>
            </w:r>
            <w:r w:rsidRPr="00E47C4E">
              <w:rPr>
                <w:rFonts w:ascii="Times New Roman" w:hAnsi="Times New Roman" w:cs="Times New Roman"/>
                <w:sz w:val="24"/>
                <w:szCs w:val="24"/>
              </w:rPr>
              <w:t>ротных средств</w:t>
            </w:r>
            <w:r w:rsidR="00143588">
              <w:rPr>
                <w:rFonts w:ascii="Times New Roman" w:hAnsi="Times New Roman" w:cs="Times New Roman"/>
                <w:sz w:val="24"/>
                <w:szCs w:val="24"/>
              </w:rPr>
              <w:t xml:space="preserve">, </w:t>
            </w:r>
            <w:r w:rsidRPr="00E47C4E">
              <w:rPr>
                <w:rFonts w:ascii="Times New Roman" w:hAnsi="Times New Roman" w:cs="Times New Roman"/>
                <w:sz w:val="24"/>
                <w:szCs w:val="24"/>
              </w:rPr>
              <w:t>тыс. руб.</w:t>
            </w:r>
          </w:p>
        </w:tc>
        <w:tc>
          <w:tcPr>
            <w:tcW w:w="1914" w:type="dxa"/>
            <w:vAlign w:val="center"/>
          </w:tcPr>
          <w:p w:rsidR="00DE38F0" w:rsidRPr="00E47C4E" w:rsidRDefault="00234618" w:rsidP="00175315">
            <w:pPr>
              <w:contextualSpacing/>
              <w:jc w:val="center"/>
              <w:rPr>
                <w:rFonts w:ascii="Times New Roman" w:hAnsi="Times New Roman" w:cs="Times New Roman"/>
                <w:sz w:val="24"/>
                <w:szCs w:val="24"/>
              </w:rPr>
            </w:pPr>
            <w:r>
              <w:rPr>
                <w:rFonts w:ascii="Times New Roman" w:hAnsi="Times New Roman" w:cs="Times New Roman"/>
                <w:sz w:val="24"/>
                <w:szCs w:val="24"/>
              </w:rPr>
              <w:t>303657,5</w:t>
            </w:r>
          </w:p>
        </w:tc>
        <w:tc>
          <w:tcPr>
            <w:tcW w:w="1914" w:type="dxa"/>
            <w:vAlign w:val="center"/>
          </w:tcPr>
          <w:p w:rsidR="00DE38F0" w:rsidRPr="00E47C4E" w:rsidRDefault="00234618" w:rsidP="00175315">
            <w:pPr>
              <w:contextualSpacing/>
              <w:jc w:val="center"/>
              <w:rPr>
                <w:rFonts w:ascii="Times New Roman" w:hAnsi="Times New Roman" w:cs="Times New Roman"/>
                <w:sz w:val="24"/>
                <w:szCs w:val="24"/>
              </w:rPr>
            </w:pPr>
            <w:r>
              <w:rPr>
                <w:rFonts w:ascii="Times New Roman" w:hAnsi="Times New Roman" w:cs="Times New Roman"/>
                <w:sz w:val="24"/>
                <w:szCs w:val="24"/>
              </w:rPr>
              <w:t>374691,5</w:t>
            </w:r>
          </w:p>
        </w:tc>
        <w:tc>
          <w:tcPr>
            <w:tcW w:w="1914" w:type="dxa"/>
            <w:vAlign w:val="center"/>
          </w:tcPr>
          <w:p w:rsidR="00DE38F0" w:rsidRPr="00E47C4E" w:rsidRDefault="00234618" w:rsidP="00175315">
            <w:pPr>
              <w:contextualSpacing/>
              <w:jc w:val="center"/>
              <w:rPr>
                <w:rFonts w:ascii="Times New Roman" w:hAnsi="Times New Roman" w:cs="Times New Roman"/>
                <w:sz w:val="24"/>
                <w:szCs w:val="24"/>
              </w:rPr>
            </w:pPr>
            <w:r>
              <w:rPr>
                <w:rFonts w:ascii="Times New Roman" w:hAnsi="Times New Roman" w:cs="Times New Roman"/>
                <w:sz w:val="24"/>
                <w:szCs w:val="24"/>
              </w:rPr>
              <w:t>426857,5</w:t>
            </w:r>
          </w:p>
        </w:tc>
        <w:tc>
          <w:tcPr>
            <w:tcW w:w="1915" w:type="dxa"/>
            <w:vAlign w:val="center"/>
          </w:tcPr>
          <w:p w:rsidR="00DE38F0" w:rsidRPr="00E47C4E" w:rsidRDefault="00DE38F0" w:rsidP="00175315">
            <w:pPr>
              <w:contextualSpacing/>
              <w:jc w:val="center"/>
              <w:rPr>
                <w:rFonts w:ascii="Times New Roman" w:hAnsi="Times New Roman" w:cs="Times New Roman"/>
                <w:sz w:val="24"/>
                <w:szCs w:val="24"/>
              </w:rPr>
            </w:pPr>
            <w:r w:rsidRPr="00E47C4E">
              <w:rPr>
                <w:rFonts w:ascii="Times New Roman" w:hAnsi="Times New Roman" w:cs="Times New Roman"/>
                <w:sz w:val="24"/>
                <w:szCs w:val="24"/>
              </w:rPr>
              <w:t>1</w:t>
            </w:r>
            <w:r w:rsidR="00234618">
              <w:rPr>
                <w:rFonts w:ascii="Times New Roman" w:hAnsi="Times New Roman" w:cs="Times New Roman"/>
                <w:sz w:val="24"/>
                <w:szCs w:val="24"/>
              </w:rPr>
              <w:t>40,57</w:t>
            </w:r>
          </w:p>
        </w:tc>
      </w:tr>
      <w:tr w:rsidR="00DE38F0" w:rsidRPr="00E47C4E" w:rsidTr="00175315">
        <w:tc>
          <w:tcPr>
            <w:tcW w:w="1914" w:type="dxa"/>
            <w:vAlign w:val="center"/>
          </w:tcPr>
          <w:p w:rsidR="00DE38F0" w:rsidRDefault="00DE38F0" w:rsidP="00175315">
            <w:pPr>
              <w:contextualSpacing/>
              <w:rPr>
                <w:rFonts w:ascii="Times New Roman" w:hAnsi="Times New Roman" w:cs="Times New Roman"/>
                <w:sz w:val="24"/>
                <w:szCs w:val="24"/>
              </w:rPr>
            </w:pPr>
            <w:r w:rsidRPr="00E47C4E">
              <w:rPr>
                <w:rFonts w:ascii="Times New Roman" w:hAnsi="Times New Roman" w:cs="Times New Roman"/>
                <w:sz w:val="24"/>
                <w:szCs w:val="24"/>
              </w:rPr>
              <w:t>Площадь с/х угодий, га</w:t>
            </w:r>
          </w:p>
          <w:p w:rsidR="00DD1A8A" w:rsidRPr="00E47C4E" w:rsidRDefault="00143588" w:rsidP="00175315">
            <w:pPr>
              <w:contextualSpacing/>
              <w:rPr>
                <w:rFonts w:ascii="Times New Roman" w:hAnsi="Times New Roman" w:cs="Times New Roman"/>
                <w:sz w:val="24"/>
                <w:szCs w:val="24"/>
              </w:rPr>
            </w:pPr>
            <w:r>
              <w:rPr>
                <w:rFonts w:ascii="Times New Roman" w:hAnsi="Times New Roman" w:cs="Times New Roman"/>
                <w:sz w:val="24"/>
                <w:szCs w:val="24"/>
              </w:rPr>
              <w:t>в</w:t>
            </w:r>
            <w:r w:rsidR="00DD1A8A">
              <w:rPr>
                <w:rFonts w:ascii="Times New Roman" w:hAnsi="Times New Roman" w:cs="Times New Roman"/>
                <w:sz w:val="24"/>
                <w:szCs w:val="24"/>
              </w:rPr>
              <w:t xml:space="preserve"> т.ч. пашни</w:t>
            </w:r>
          </w:p>
        </w:tc>
        <w:tc>
          <w:tcPr>
            <w:tcW w:w="1914" w:type="dxa"/>
            <w:vAlign w:val="center"/>
          </w:tcPr>
          <w:p w:rsidR="00175315" w:rsidRDefault="00175315" w:rsidP="00175315">
            <w:pPr>
              <w:contextualSpacing/>
              <w:jc w:val="center"/>
              <w:rPr>
                <w:rFonts w:ascii="Times New Roman" w:hAnsi="Times New Roman" w:cs="Times New Roman"/>
                <w:sz w:val="24"/>
                <w:szCs w:val="24"/>
              </w:rPr>
            </w:pPr>
          </w:p>
          <w:p w:rsidR="00DE38F0" w:rsidRDefault="00DE38F0" w:rsidP="00175315">
            <w:pPr>
              <w:contextualSpacing/>
              <w:jc w:val="center"/>
              <w:rPr>
                <w:rFonts w:ascii="Times New Roman" w:hAnsi="Times New Roman" w:cs="Times New Roman"/>
                <w:sz w:val="24"/>
                <w:szCs w:val="24"/>
              </w:rPr>
            </w:pPr>
            <w:r w:rsidRPr="00E47C4E">
              <w:rPr>
                <w:rFonts w:ascii="Times New Roman" w:hAnsi="Times New Roman" w:cs="Times New Roman"/>
                <w:sz w:val="24"/>
                <w:szCs w:val="24"/>
              </w:rPr>
              <w:t>19800</w:t>
            </w:r>
          </w:p>
          <w:p w:rsidR="00175315" w:rsidRPr="00E47C4E" w:rsidRDefault="00175315" w:rsidP="00175315">
            <w:pPr>
              <w:contextualSpacing/>
              <w:jc w:val="center"/>
              <w:rPr>
                <w:rFonts w:ascii="Times New Roman" w:hAnsi="Times New Roman" w:cs="Times New Roman"/>
                <w:sz w:val="24"/>
                <w:szCs w:val="24"/>
              </w:rPr>
            </w:pPr>
            <w:r>
              <w:rPr>
                <w:rFonts w:ascii="Times New Roman" w:hAnsi="Times New Roman" w:cs="Times New Roman"/>
                <w:sz w:val="24"/>
                <w:szCs w:val="24"/>
              </w:rPr>
              <w:t>17820</w:t>
            </w:r>
          </w:p>
        </w:tc>
        <w:tc>
          <w:tcPr>
            <w:tcW w:w="1914" w:type="dxa"/>
            <w:vAlign w:val="center"/>
          </w:tcPr>
          <w:p w:rsidR="00175315" w:rsidRDefault="00175315" w:rsidP="00175315">
            <w:pPr>
              <w:contextualSpacing/>
              <w:jc w:val="center"/>
              <w:rPr>
                <w:rFonts w:ascii="Times New Roman" w:hAnsi="Times New Roman" w:cs="Times New Roman"/>
                <w:sz w:val="24"/>
                <w:szCs w:val="24"/>
              </w:rPr>
            </w:pPr>
          </w:p>
          <w:p w:rsidR="00DE38F0" w:rsidRDefault="00DE38F0" w:rsidP="00175315">
            <w:pPr>
              <w:contextualSpacing/>
              <w:jc w:val="center"/>
              <w:rPr>
                <w:rFonts w:ascii="Times New Roman" w:hAnsi="Times New Roman" w:cs="Times New Roman"/>
                <w:sz w:val="24"/>
                <w:szCs w:val="24"/>
              </w:rPr>
            </w:pPr>
            <w:r w:rsidRPr="00E47C4E">
              <w:rPr>
                <w:rFonts w:ascii="Times New Roman" w:hAnsi="Times New Roman" w:cs="Times New Roman"/>
                <w:sz w:val="24"/>
                <w:szCs w:val="24"/>
              </w:rPr>
              <w:t>19800</w:t>
            </w:r>
          </w:p>
          <w:p w:rsidR="00175315" w:rsidRPr="00E47C4E" w:rsidRDefault="00175315" w:rsidP="00175315">
            <w:pPr>
              <w:contextualSpacing/>
              <w:jc w:val="center"/>
              <w:rPr>
                <w:rFonts w:ascii="Times New Roman" w:hAnsi="Times New Roman" w:cs="Times New Roman"/>
                <w:sz w:val="24"/>
                <w:szCs w:val="24"/>
              </w:rPr>
            </w:pPr>
            <w:r>
              <w:rPr>
                <w:rFonts w:ascii="Times New Roman" w:hAnsi="Times New Roman" w:cs="Times New Roman"/>
                <w:sz w:val="24"/>
                <w:szCs w:val="24"/>
              </w:rPr>
              <w:t>17820</w:t>
            </w:r>
          </w:p>
        </w:tc>
        <w:tc>
          <w:tcPr>
            <w:tcW w:w="1914" w:type="dxa"/>
            <w:vAlign w:val="center"/>
          </w:tcPr>
          <w:p w:rsidR="00175315" w:rsidRDefault="00175315" w:rsidP="00175315">
            <w:pPr>
              <w:contextualSpacing/>
              <w:jc w:val="center"/>
              <w:rPr>
                <w:rFonts w:ascii="Times New Roman" w:hAnsi="Times New Roman" w:cs="Times New Roman"/>
                <w:sz w:val="24"/>
                <w:szCs w:val="24"/>
              </w:rPr>
            </w:pPr>
          </w:p>
          <w:p w:rsidR="00DE38F0" w:rsidRDefault="00DE38F0" w:rsidP="00175315">
            <w:pPr>
              <w:contextualSpacing/>
              <w:jc w:val="center"/>
              <w:rPr>
                <w:rFonts w:ascii="Times New Roman" w:hAnsi="Times New Roman" w:cs="Times New Roman"/>
                <w:sz w:val="24"/>
                <w:szCs w:val="24"/>
              </w:rPr>
            </w:pPr>
            <w:r w:rsidRPr="00E47C4E">
              <w:rPr>
                <w:rFonts w:ascii="Times New Roman" w:hAnsi="Times New Roman" w:cs="Times New Roman"/>
                <w:sz w:val="24"/>
                <w:szCs w:val="24"/>
              </w:rPr>
              <w:t>19800</w:t>
            </w:r>
          </w:p>
          <w:p w:rsidR="00175315" w:rsidRPr="00E47C4E" w:rsidRDefault="00175315" w:rsidP="00175315">
            <w:pPr>
              <w:contextualSpacing/>
              <w:jc w:val="center"/>
              <w:rPr>
                <w:rFonts w:ascii="Times New Roman" w:hAnsi="Times New Roman" w:cs="Times New Roman"/>
                <w:sz w:val="24"/>
                <w:szCs w:val="24"/>
              </w:rPr>
            </w:pPr>
            <w:r>
              <w:rPr>
                <w:rFonts w:ascii="Times New Roman" w:hAnsi="Times New Roman" w:cs="Times New Roman"/>
                <w:sz w:val="24"/>
                <w:szCs w:val="24"/>
              </w:rPr>
              <w:t>17820</w:t>
            </w:r>
          </w:p>
        </w:tc>
        <w:tc>
          <w:tcPr>
            <w:tcW w:w="1915" w:type="dxa"/>
            <w:vAlign w:val="center"/>
          </w:tcPr>
          <w:p w:rsidR="00175315" w:rsidRDefault="00175315" w:rsidP="00175315">
            <w:pPr>
              <w:contextualSpacing/>
              <w:jc w:val="center"/>
              <w:rPr>
                <w:rFonts w:ascii="Times New Roman" w:hAnsi="Times New Roman" w:cs="Times New Roman"/>
                <w:sz w:val="24"/>
                <w:szCs w:val="24"/>
              </w:rPr>
            </w:pPr>
          </w:p>
          <w:p w:rsidR="00DE38F0" w:rsidRDefault="00DE38F0" w:rsidP="00175315">
            <w:pPr>
              <w:contextualSpacing/>
              <w:jc w:val="center"/>
              <w:rPr>
                <w:rFonts w:ascii="Times New Roman" w:hAnsi="Times New Roman" w:cs="Times New Roman"/>
                <w:sz w:val="24"/>
                <w:szCs w:val="24"/>
              </w:rPr>
            </w:pPr>
            <w:r w:rsidRPr="00E47C4E">
              <w:rPr>
                <w:rFonts w:ascii="Times New Roman" w:hAnsi="Times New Roman" w:cs="Times New Roman"/>
                <w:sz w:val="24"/>
                <w:szCs w:val="24"/>
              </w:rPr>
              <w:t>100</w:t>
            </w:r>
            <w:r w:rsidR="00143588">
              <w:rPr>
                <w:rFonts w:ascii="Times New Roman" w:hAnsi="Times New Roman" w:cs="Times New Roman"/>
                <w:sz w:val="24"/>
                <w:szCs w:val="24"/>
              </w:rPr>
              <w:t>,00</w:t>
            </w:r>
          </w:p>
          <w:p w:rsidR="00175315" w:rsidRPr="00E47C4E" w:rsidRDefault="00175315" w:rsidP="00175315">
            <w:pPr>
              <w:contextualSpacing/>
              <w:jc w:val="center"/>
              <w:rPr>
                <w:rFonts w:ascii="Times New Roman" w:hAnsi="Times New Roman" w:cs="Times New Roman"/>
                <w:sz w:val="24"/>
                <w:szCs w:val="24"/>
              </w:rPr>
            </w:pPr>
            <w:r>
              <w:rPr>
                <w:rFonts w:ascii="Times New Roman" w:hAnsi="Times New Roman" w:cs="Times New Roman"/>
                <w:sz w:val="24"/>
                <w:szCs w:val="24"/>
              </w:rPr>
              <w:t>100</w:t>
            </w:r>
            <w:r w:rsidR="00143588">
              <w:rPr>
                <w:rFonts w:ascii="Times New Roman" w:hAnsi="Times New Roman" w:cs="Times New Roman"/>
                <w:sz w:val="24"/>
                <w:szCs w:val="24"/>
              </w:rPr>
              <w:t>,00</w:t>
            </w:r>
          </w:p>
        </w:tc>
      </w:tr>
      <w:tr w:rsidR="00DE38F0" w:rsidRPr="00E47C4E" w:rsidTr="00175315">
        <w:tc>
          <w:tcPr>
            <w:tcW w:w="1914" w:type="dxa"/>
          </w:tcPr>
          <w:p w:rsidR="00DD1A8A" w:rsidRPr="00E47C4E" w:rsidRDefault="00143588" w:rsidP="00175315">
            <w:pPr>
              <w:contextualSpacing/>
              <w:rPr>
                <w:rFonts w:ascii="Times New Roman" w:hAnsi="Times New Roman" w:cs="Times New Roman"/>
                <w:sz w:val="24"/>
                <w:szCs w:val="24"/>
              </w:rPr>
            </w:pPr>
            <w:r>
              <w:rPr>
                <w:rFonts w:ascii="Times New Roman" w:hAnsi="Times New Roman" w:cs="Times New Roman"/>
                <w:sz w:val="24"/>
                <w:szCs w:val="24"/>
              </w:rPr>
              <w:t>КРС всего,</w:t>
            </w:r>
            <w:r w:rsidR="00B67EE3">
              <w:rPr>
                <w:rFonts w:ascii="Times New Roman" w:hAnsi="Times New Roman" w:cs="Times New Roman"/>
                <w:sz w:val="24"/>
                <w:szCs w:val="24"/>
              </w:rPr>
              <w:t xml:space="preserve"> </w:t>
            </w:r>
            <w:r>
              <w:rPr>
                <w:rFonts w:ascii="Times New Roman" w:hAnsi="Times New Roman" w:cs="Times New Roman"/>
                <w:sz w:val="24"/>
                <w:szCs w:val="24"/>
              </w:rPr>
              <w:t>гол.</w:t>
            </w:r>
          </w:p>
          <w:p w:rsidR="00DE38F0" w:rsidRPr="00E47C4E" w:rsidRDefault="00143588" w:rsidP="00143588">
            <w:pPr>
              <w:contextualSpacing/>
              <w:rPr>
                <w:rFonts w:ascii="Times New Roman" w:hAnsi="Times New Roman" w:cs="Times New Roman"/>
                <w:sz w:val="24"/>
                <w:szCs w:val="24"/>
              </w:rPr>
            </w:pPr>
            <w:r>
              <w:rPr>
                <w:rFonts w:ascii="Times New Roman" w:hAnsi="Times New Roman" w:cs="Times New Roman"/>
                <w:sz w:val="24"/>
                <w:szCs w:val="24"/>
              </w:rPr>
              <w:t>в т.ч. коров</w:t>
            </w:r>
          </w:p>
        </w:tc>
        <w:tc>
          <w:tcPr>
            <w:tcW w:w="1914" w:type="dxa"/>
          </w:tcPr>
          <w:p w:rsidR="00DE38F0" w:rsidRDefault="00143588" w:rsidP="00175315">
            <w:pPr>
              <w:contextualSpacing/>
              <w:jc w:val="center"/>
              <w:rPr>
                <w:rFonts w:ascii="Times New Roman" w:hAnsi="Times New Roman" w:cs="Times New Roman"/>
                <w:sz w:val="24"/>
                <w:szCs w:val="24"/>
              </w:rPr>
            </w:pPr>
            <w:r>
              <w:rPr>
                <w:rFonts w:ascii="Times New Roman" w:hAnsi="Times New Roman" w:cs="Times New Roman"/>
                <w:sz w:val="24"/>
                <w:szCs w:val="24"/>
              </w:rPr>
              <w:t>1578</w:t>
            </w:r>
          </w:p>
          <w:p w:rsidR="00143588" w:rsidRPr="00E47C4E" w:rsidRDefault="00143588" w:rsidP="00175315">
            <w:pPr>
              <w:contextualSpacing/>
              <w:jc w:val="center"/>
              <w:rPr>
                <w:rFonts w:ascii="Times New Roman" w:hAnsi="Times New Roman" w:cs="Times New Roman"/>
                <w:sz w:val="24"/>
                <w:szCs w:val="24"/>
              </w:rPr>
            </w:pPr>
            <w:r>
              <w:rPr>
                <w:rFonts w:ascii="Times New Roman" w:hAnsi="Times New Roman" w:cs="Times New Roman"/>
                <w:sz w:val="24"/>
                <w:szCs w:val="24"/>
              </w:rPr>
              <w:t>640</w:t>
            </w:r>
          </w:p>
        </w:tc>
        <w:tc>
          <w:tcPr>
            <w:tcW w:w="1914" w:type="dxa"/>
          </w:tcPr>
          <w:p w:rsidR="00DE38F0" w:rsidRDefault="00143588" w:rsidP="00175315">
            <w:pPr>
              <w:contextualSpacing/>
              <w:jc w:val="center"/>
              <w:rPr>
                <w:rFonts w:ascii="Times New Roman" w:hAnsi="Times New Roman" w:cs="Times New Roman"/>
                <w:sz w:val="24"/>
                <w:szCs w:val="24"/>
              </w:rPr>
            </w:pPr>
            <w:r>
              <w:rPr>
                <w:rFonts w:ascii="Times New Roman" w:hAnsi="Times New Roman" w:cs="Times New Roman"/>
                <w:sz w:val="24"/>
                <w:szCs w:val="24"/>
              </w:rPr>
              <w:t>1598</w:t>
            </w:r>
          </w:p>
          <w:p w:rsidR="00143588" w:rsidRPr="00E47C4E" w:rsidRDefault="00143588" w:rsidP="00175315">
            <w:pPr>
              <w:contextualSpacing/>
              <w:jc w:val="center"/>
              <w:rPr>
                <w:rFonts w:ascii="Times New Roman" w:hAnsi="Times New Roman" w:cs="Times New Roman"/>
                <w:sz w:val="24"/>
                <w:szCs w:val="24"/>
              </w:rPr>
            </w:pPr>
            <w:r>
              <w:rPr>
                <w:rFonts w:ascii="Times New Roman" w:hAnsi="Times New Roman" w:cs="Times New Roman"/>
                <w:sz w:val="24"/>
                <w:szCs w:val="24"/>
              </w:rPr>
              <w:t>649</w:t>
            </w:r>
          </w:p>
        </w:tc>
        <w:tc>
          <w:tcPr>
            <w:tcW w:w="1914" w:type="dxa"/>
          </w:tcPr>
          <w:p w:rsidR="00DE38F0" w:rsidRDefault="00143588" w:rsidP="00175315">
            <w:pPr>
              <w:contextualSpacing/>
              <w:jc w:val="center"/>
              <w:rPr>
                <w:rFonts w:ascii="Times New Roman" w:hAnsi="Times New Roman" w:cs="Times New Roman"/>
                <w:sz w:val="24"/>
                <w:szCs w:val="24"/>
              </w:rPr>
            </w:pPr>
            <w:r>
              <w:rPr>
                <w:rFonts w:ascii="Times New Roman" w:hAnsi="Times New Roman" w:cs="Times New Roman"/>
                <w:sz w:val="24"/>
                <w:szCs w:val="24"/>
              </w:rPr>
              <w:t>1602</w:t>
            </w:r>
          </w:p>
          <w:p w:rsidR="00143588" w:rsidRPr="00E47C4E" w:rsidRDefault="00143588" w:rsidP="00175315">
            <w:pPr>
              <w:contextualSpacing/>
              <w:jc w:val="center"/>
              <w:rPr>
                <w:rFonts w:ascii="Times New Roman" w:hAnsi="Times New Roman" w:cs="Times New Roman"/>
                <w:sz w:val="24"/>
                <w:szCs w:val="24"/>
              </w:rPr>
            </w:pPr>
            <w:r>
              <w:rPr>
                <w:rFonts w:ascii="Times New Roman" w:hAnsi="Times New Roman" w:cs="Times New Roman"/>
                <w:sz w:val="24"/>
                <w:szCs w:val="24"/>
              </w:rPr>
              <w:t>650</w:t>
            </w:r>
          </w:p>
        </w:tc>
        <w:tc>
          <w:tcPr>
            <w:tcW w:w="1915" w:type="dxa"/>
          </w:tcPr>
          <w:p w:rsidR="00DE38F0" w:rsidRDefault="00143588" w:rsidP="00175315">
            <w:pPr>
              <w:contextualSpacing/>
              <w:jc w:val="center"/>
              <w:rPr>
                <w:rFonts w:ascii="Times New Roman" w:hAnsi="Times New Roman" w:cs="Times New Roman"/>
                <w:sz w:val="24"/>
                <w:szCs w:val="24"/>
              </w:rPr>
            </w:pPr>
            <w:r>
              <w:rPr>
                <w:rFonts w:ascii="Times New Roman" w:hAnsi="Times New Roman" w:cs="Times New Roman"/>
                <w:sz w:val="24"/>
                <w:szCs w:val="24"/>
              </w:rPr>
              <w:t>101,52</w:t>
            </w:r>
          </w:p>
          <w:p w:rsidR="00143588" w:rsidRPr="00E47C4E" w:rsidRDefault="00143588" w:rsidP="00175315">
            <w:pPr>
              <w:contextualSpacing/>
              <w:jc w:val="center"/>
              <w:rPr>
                <w:rFonts w:ascii="Times New Roman" w:hAnsi="Times New Roman" w:cs="Times New Roman"/>
                <w:sz w:val="24"/>
                <w:szCs w:val="24"/>
              </w:rPr>
            </w:pPr>
            <w:r>
              <w:rPr>
                <w:rFonts w:ascii="Times New Roman" w:hAnsi="Times New Roman" w:cs="Times New Roman"/>
                <w:sz w:val="24"/>
                <w:szCs w:val="24"/>
              </w:rPr>
              <w:t>101,56</w:t>
            </w:r>
          </w:p>
        </w:tc>
      </w:tr>
    </w:tbl>
    <w:p w:rsidR="00DE38F0" w:rsidRDefault="00DE38F0" w:rsidP="00DE38F0">
      <w:pPr>
        <w:spacing w:after="0" w:line="360" w:lineRule="auto"/>
        <w:ind w:firstLine="709"/>
        <w:contextualSpacing/>
        <w:rPr>
          <w:rFonts w:ascii="Times New Roman" w:hAnsi="Times New Roman" w:cs="Times New Roman"/>
          <w:sz w:val="28"/>
          <w:szCs w:val="28"/>
        </w:rPr>
      </w:pPr>
    </w:p>
    <w:p w:rsidR="00DE38F0" w:rsidRPr="00E47C4E" w:rsidRDefault="00DE38F0" w:rsidP="00DE38F0">
      <w:pPr>
        <w:spacing w:after="0" w:line="360" w:lineRule="auto"/>
        <w:ind w:firstLine="709"/>
        <w:contextualSpacing/>
        <w:rPr>
          <w:rFonts w:ascii="Times New Roman" w:hAnsi="Times New Roman" w:cs="Times New Roman"/>
          <w:sz w:val="28"/>
          <w:szCs w:val="28"/>
        </w:rPr>
      </w:pPr>
      <w:r w:rsidRPr="00E47C4E">
        <w:rPr>
          <w:rFonts w:ascii="Times New Roman" w:hAnsi="Times New Roman" w:cs="Times New Roman"/>
          <w:sz w:val="28"/>
          <w:szCs w:val="28"/>
        </w:rPr>
        <w:t>Как видно из таблицы выручка в 2016 г. по сравнению с 2014 г. увел</w:t>
      </w:r>
      <w:r w:rsidRPr="00E47C4E">
        <w:rPr>
          <w:rFonts w:ascii="Times New Roman" w:hAnsi="Times New Roman" w:cs="Times New Roman"/>
          <w:sz w:val="28"/>
          <w:szCs w:val="28"/>
        </w:rPr>
        <w:t>и</w:t>
      </w:r>
      <w:r w:rsidRPr="00E47C4E">
        <w:rPr>
          <w:rFonts w:ascii="Times New Roman" w:hAnsi="Times New Roman" w:cs="Times New Roman"/>
          <w:sz w:val="28"/>
          <w:szCs w:val="28"/>
        </w:rPr>
        <w:t xml:space="preserve">чилась на </w:t>
      </w:r>
      <w:r w:rsidR="00143588">
        <w:rPr>
          <w:rFonts w:ascii="Times New Roman" w:hAnsi="Times New Roman" w:cs="Times New Roman"/>
          <w:sz w:val="28"/>
          <w:szCs w:val="28"/>
        </w:rPr>
        <w:t>53,46</w:t>
      </w:r>
      <w:r w:rsidRPr="00E47C4E">
        <w:rPr>
          <w:rFonts w:ascii="Times New Roman" w:hAnsi="Times New Roman" w:cs="Times New Roman"/>
          <w:sz w:val="28"/>
          <w:szCs w:val="28"/>
        </w:rPr>
        <w:t xml:space="preserve">%, </w:t>
      </w:r>
      <w:r w:rsidR="00234618">
        <w:rPr>
          <w:rFonts w:ascii="Times New Roman" w:hAnsi="Times New Roman" w:cs="Times New Roman"/>
          <w:sz w:val="28"/>
          <w:szCs w:val="28"/>
        </w:rPr>
        <w:t xml:space="preserve">среднегодовая </w:t>
      </w:r>
      <w:r w:rsidRPr="00E47C4E">
        <w:rPr>
          <w:rFonts w:ascii="Times New Roman" w:hAnsi="Times New Roman" w:cs="Times New Roman"/>
          <w:sz w:val="28"/>
          <w:szCs w:val="28"/>
        </w:rPr>
        <w:t xml:space="preserve">стоимость основных средств </w:t>
      </w:r>
      <w:r w:rsidR="00234618">
        <w:rPr>
          <w:rFonts w:ascii="Times New Roman" w:hAnsi="Times New Roman" w:cs="Times New Roman"/>
          <w:sz w:val="28"/>
          <w:szCs w:val="28"/>
        </w:rPr>
        <w:t>снизилась в 2016 г. п</w:t>
      </w:r>
      <w:r w:rsidR="00D563A3">
        <w:rPr>
          <w:rFonts w:ascii="Times New Roman" w:hAnsi="Times New Roman" w:cs="Times New Roman"/>
          <w:sz w:val="28"/>
          <w:szCs w:val="28"/>
        </w:rPr>
        <w:t>о сравнению с 2014 г. на 2,59</w:t>
      </w:r>
      <w:r w:rsidRPr="00E47C4E">
        <w:rPr>
          <w:rFonts w:ascii="Times New Roman" w:hAnsi="Times New Roman" w:cs="Times New Roman"/>
          <w:sz w:val="28"/>
          <w:szCs w:val="28"/>
        </w:rPr>
        <w:t xml:space="preserve">%. Среднесписочная численность ООО «Пригородное» находится в пределах 270 человек, поэтому, можно сделать </w:t>
      </w:r>
      <w:r w:rsidRPr="00E47C4E">
        <w:rPr>
          <w:rFonts w:ascii="Times New Roman" w:hAnsi="Times New Roman" w:cs="Times New Roman"/>
          <w:sz w:val="28"/>
          <w:szCs w:val="28"/>
        </w:rPr>
        <w:lastRenderedPageBreak/>
        <w:t xml:space="preserve">вывод, что это среднее по размеру предприятие. </w:t>
      </w:r>
      <w:r w:rsidR="00D563A3">
        <w:rPr>
          <w:rFonts w:ascii="Times New Roman" w:hAnsi="Times New Roman" w:cs="Times New Roman"/>
          <w:sz w:val="28"/>
          <w:szCs w:val="28"/>
        </w:rPr>
        <w:t xml:space="preserve">Среднегодовая стоимость </w:t>
      </w:r>
      <w:r w:rsidRPr="00E47C4E">
        <w:rPr>
          <w:rFonts w:ascii="Times New Roman" w:hAnsi="Times New Roman" w:cs="Times New Roman"/>
          <w:sz w:val="28"/>
          <w:szCs w:val="28"/>
        </w:rPr>
        <w:t xml:space="preserve"> оборотных средств увеличилась в 2016 г. на </w:t>
      </w:r>
      <w:r w:rsidR="00D563A3">
        <w:rPr>
          <w:rFonts w:ascii="Times New Roman" w:hAnsi="Times New Roman" w:cs="Times New Roman"/>
          <w:sz w:val="28"/>
          <w:szCs w:val="28"/>
        </w:rPr>
        <w:t>40,57</w:t>
      </w:r>
      <w:r w:rsidRPr="00E47C4E">
        <w:rPr>
          <w:rFonts w:ascii="Times New Roman" w:hAnsi="Times New Roman" w:cs="Times New Roman"/>
          <w:sz w:val="28"/>
          <w:szCs w:val="28"/>
        </w:rPr>
        <w:t>% по сравнению с 2014г. Также необходимо отметить, что площадь с/х угодий не изменялась.</w:t>
      </w:r>
    </w:p>
    <w:p w:rsidR="00DE38F0" w:rsidRPr="00E47C4E" w:rsidRDefault="00DE38F0" w:rsidP="00DE38F0">
      <w:pPr>
        <w:spacing w:after="0" w:line="360" w:lineRule="auto"/>
        <w:ind w:firstLine="709"/>
        <w:contextualSpacing/>
        <w:rPr>
          <w:rFonts w:ascii="Times New Roman" w:hAnsi="Times New Roman" w:cs="Times New Roman"/>
          <w:sz w:val="28"/>
          <w:szCs w:val="28"/>
        </w:rPr>
      </w:pPr>
    </w:p>
    <w:p w:rsidR="00DE38F0" w:rsidRPr="00E47C4E" w:rsidRDefault="00DE38F0" w:rsidP="00DE38F0">
      <w:pPr>
        <w:spacing w:after="0" w:line="360" w:lineRule="auto"/>
        <w:ind w:firstLine="708"/>
        <w:contextualSpacing/>
        <w:rPr>
          <w:rFonts w:ascii="Times New Roman" w:hAnsi="Times New Roman" w:cs="Times New Roman"/>
          <w:sz w:val="28"/>
          <w:szCs w:val="28"/>
        </w:rPr>
      </w:pPr>
      <w:r w:rsidRPr="00E47C4E">
        <w:rPr>
          <w:rFonts w:ascii="Times New Roman" w:hAnsi="Times New Roman" w:cs="Times New Roman"/>
          <w:sz w:val="28"/>
          <w:szCs w:val="28"/>
        </w:rPr>
        <w:t xml:space="preserve">Таблица </w:t>
      </w:r>
      <w:r w:rsidR="008A0514">
        <w:rPr>
          <w:rFonts w:ascii="Times New Roman" w:hAnsi="Times New Roman" w:cs="Times New Roman"/>
          <w:sz w:val="28"/>
          <w:szCs w:val="28"/>
        </w:rPr>
        <w:t>3</w:t>
      </w:r>
      <w:r w:rsidRPr="00E47C4E">
        <w:rPr>
          <w:rFonts w:ascii="Times New Roman" w:hAnsi="Times New Roman" w:cs="Times New Roman"/>
          <w:sz w:val="28"/>
          <w:szCs w:val="28"/>
        </w:rPr>
        <w:t xml:space="preserve"> – Состав и структура выручки ООО «Пригородное»</w:t>
      </w:r>
    </w:p>
    <w:p w:rsidR="00DE38F0" w:rsidRPr="00E47C4E" w:rsidRDefault="00DE38F0" w:rsidP="00DE38F0">
      <w:pPr>
        <w:spacing w:after="0" w:line="360" w:lineRule="auto"/>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1"/>
        <w:gridCol w:w="977"/>
        <w:gridCol w:w="1118"/>
        <w:gridCol w:w="987"/>
        <w:gridCol w:w="1118"/>
        <w:gridCol w:w="988"/>
        <w:gridCol w:w="1084"/>
      </w:tblGrid>
      <w:tr w:rsidR="00DE38F0" w:rsidRPr="00E47C4E" w:rsidTr="00175315">
        <w:tc>
          <w:tcPr>
            <w:tcW w:w="3191" w:type="dxa"/>
            <w:vMerge w:val="restart"/>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spacing w:after="0" w:line="240" w:lineRule="auto"/>
              <w:ind w:firstLine="720"/>
              <w:contextualSpacing/>
              <w:rPr>
                <w:rFonts w:ascii="Times New Roman" w:hAnsi="Times New Roman" w:cs="Times New Roman"/>
                <w:sz w:val="24"/>
                <w:szCs w:val="24"/>
              </w:rPr>
            </w:pPr>
            <w:r w:rsidRPr="00EC52D2">
              <w:rPr>
                <w:rFonts w:ascii="Times New Roman" w:hAnsi="Times New Roman" w:cs="Times New Roman"/>
                <w:sz w:val="24"/>
                <w:szCs w:val="24"/>
              </w:rPr>
              <w:t>Вид продукции</w:t>
            </w:r>
          </w:p>
        </w:tc>
        <w:tc>
          <w:tcPr>
            <w:tcW w:w="2095" w:type="dxa"/>
            <w:gridSpan w:val="2"/>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2014 г.</w:t>
            </w:r>
          </w:p>
        </w:tc>
        <w:tc>
          <w:tcPr>
            <w:tcW w:w="2105" w:type="dxa"/>
            <w:gridSpan w:val="2"/>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2015 г.</w:t>
            </w:r>
          </w:p>
        </w:tc>
        <w:tc>
          <w:tcPr>
            <w:tcW w:w="2072" w:type="dxa"/>
            <w:gridSpan w:val="2"/>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2016 г.</w:t>
            </w:r>
          </w:p>
        </w:tc>
      </w:tr>
      <w:tr w:rsidR="00DE38F0" w:rsidRPr="00E47C4E" w:rsidTr="00175315">
        <w:tc>
          <w:tcPr>
            <w:tcW w:w="3191" w:type="dxa"/>
            <w:vMerge/>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spacing w:after="0" w:line="240" w:lineRule="auto"/>
              <w:ind w:firstLine="720"/>
              <w:contextualSpacing/>
              <w:jc w:val="center"/>
              <w:rPr>
                <w:rFonts w:ascii="Times New Roman" w:hAnsi="Times New Roman" w:cs="Times New Roman"/>
                <w:sz w:val="24"/>
                <w:szCs w:val="24"/>
              </w:rPr>
            </w:pPr>
          </w:p>
        </w:tc>
        <w:tc>
          <w:tcPr>
            <w:tcW w:w="977"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тыс. руб.</w:t>
            </w:r>
          </w:p>
        </w:tc>
        <w:tc>
          <w:tcPr>
            <w:tcW w:w="1118"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в % к итогу</w:t>
            </w:r>
          </w:p>
        </w:tc>
        <w:tc>
          <w:tcPr>
            <w:tcW w:w="987"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тыс. руб.</w:t>
            </w:r>
          </w:p>
        </w:tc>
        <w:tc>
          <w:tcPr>
            <w:tcW w:w="1118"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в % к итогу</w:t>
            </w:r>
          </w:p>
        </w:tc>
        <w:tc>
          <w:tcPr>
            <w:tcW w:w="988"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тыс. руб.</w:t>
            </w:r>
          </w:p>
        </w:tc>
        <w:tc>
          <w:tcPr>
            <w:tcW w:w="1084"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в % к итогу</w:t>
            </w:r>
          </w:p>
        </w:tc>
      </w:tr>
      <w:tr w:rsidR="00DE38F0" w:rsidRPr="00E47C4E" w:rsidTr="006A181F">
        <w:tc>
          <w:tcPr>
            <w:tcW w:w="3191" w:type="dxa"/>
            <w:tcBorders>
              <w:top w:val="single" w:sz="4" w:space="0" w:color="auto"/>
              <w:left w:val="single" w:sz="4" w:space="0" w:color="auto"/>
              <w:bottom w:val="single" w:sz="4" w:space="0" w:color="auto"/>
              <w:right w:val="single" w:sz="4" w:space="0" w:color="auto"/>
            </w:tcBorders>
            <w:vAlign w:val="center"/>
          </w:tcPr>
          <w:p w:rsidR="00DE38F0" w:rsidRDefault="00DE38F0" w:rsidP="00175315">
            <w:pPr>
              <w:spacing w:after="0" w:line="240" w:lineRule="auto"/>
              <w:contextualSpacing/>
              <w:rPr>
                <w:rFonts w:ascii="Times New Roman" w:hAnsi="Times New Roman" w:cs="Times New Roman"/>
                <w:sz w:val="24"/>
                <w:szCs w:val="24"/>
              </w:rPr>
            </w:pPr>
            <w:r w:rsidRPr="00EC52D2">
              <w:rPr>
                <w:rFonts w:ascii="Times New Roman" w:hAnsi="Times New Roman" w:cs="Times New Roman"/>
                <w:sz w:val="24"/>
                <w:szCs w:val="24"/>
              </w:rPr>
              <w:t>Сельскохозяйственная пр</w:t>
            </w:r>
            <w:r w:rsidRPr="00EC52D2">
              <w:rPr>
                <w:rFonts w:ascii="Times New Roman" w:hAnsi="Times New Roman" w:cs="Times New Roman"/>
                <w:sz w:val="24"/>
                <w:szCs w:val="24"/>
              </w:rPr>
              <w:t>о</w:t>
            </w:r>
            <w:r w:rsidRPr="00EC52D2">
              <w:rPr>
                <w:rFonts w:ascii="Times New Roman" w:hAnsi="Times New Roman" w:cs="Times New Roman"/>
                <w:sz w:val="24"/>
                <w:szCs w:val="24"/>
              </w:rPr>
              <w:t>дукция собственного прои</w:t>
            </w:r>
            <w:r w:rsidRPr="00EC52D2">
              <w:rPr>
                <w:rFonts w:ascii="Times New Roman" w:hAnsi="Times New Roman" w:cs="Times New Roman"/>
                <w:sz w:val="24"/>
                <w:szCs w:val="24"/>
              </w:rPr>
              <w:t>з</w:t>
            </w:r>
            <w:r w:rsidRPr="00EC52D2">
              <w:rPr>
                <w:rFonts w:ascii="Times New Roman" w:hAnsi="Times New Roman" w:cs="Times New Roman"/>
                <w:sz w:val="24"/>
                <w:szCs w:val="24"/>
              </w:rPr>
              <w:t>водства и продуктов ее п</w:t>
            </w:r>
            <w:r w:rsidRPr="00EC52D2">
              <w:rPr>
                <w:rFonts w:ascii="Times New Roman" w:hAnsi="Times New Roman" w:cs="Times New Roman"/>
                <w:sz w:val="24"/>
                <w:szCs w:val="24"/>
              </w:rPr>
              <w:t>е</w:t>
            </w:r>
            <w:r w:rsidRPr="00EC52D2">
              <w:rPr>
                <w:rFonts w:ascii="Times New Roman" w:hAnsi="Times New Roman" w:cs="Times New Roman"/>
                <w:sz w:val="24"/>
                <w:szCs w:val="24"/>
              </w:rPr>
              <w:t>реработки</w:t>
            </w:r>
          </w:p>
          <w:p w:rsidR="00877C8D" w:rsidRDefault="00877C8D" w:rsidP="0017531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 т.ч.</w:t>
            </w:r>
          </w:p>
          <w:p w:rsidR="00877C8D" w:rsidRDefault="00877C8D" w:rsidP="0017531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молоко</w:t>
            </w:r>
          </w:p>
          <w:p w:rsidR="00877C8D" w:rsidRDefault="00877C8D" w:rsidP="0017531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рожь</w:t>
            </w:r>
          </w:p>
          <w:p w:rsidR="00877C8D" w:rsidRDefault="00877C8D" w:rsidP="0017531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пшеница</w:t>
            </w:r>
          </w:p>
          <w:p w:rsidR="00877C8D" w:rsidRDefault="00541E2D" w:rsidP="0017531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мясо КРС</w:t>
            </w:r>
          </w:p>
          <w:p w:rsidR="006A181F" w:rsidRDefault="00541E2D" w:rsidP="0017531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ячмень</w:t>
            </w:r>
          </w:p>
          <w:p w:rsidR="00877C8D" w:rsidRPr="00EC52D2" w:rsidRDefault="00877C8D" w:rsidP="0017531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прочее</w:t>
            </w:r>
          </w:p>
        </w:tc>
        <w:tc>
          <w:tcPr>
            <w:tcW w:w="977" w:type="dxa"/>
            <w:tcBorders>
              <w:top w:val="single" w:sz="4" w:space="0" w:color="auto"/>
              <w:left w:val="single" w:sz="4" w:space="0" w:color="auto"/>
              <w:bottom w:val="single" w:sz="4" w:space="0" w:color="auto"/>
              <w:right w:val="single" w:sz="4" w:space="0" w:color="auto"/>
            </w:tcBorders>
            <w:vAlign w:val="center"/>
          </w:tcPr>
          <w:p w:rsidR="00877C8D" w:rsidRPr="006A181F" w:rsidRDefault="00877C8D" w:rsidP="006A181F">
            <w:pPr>
              <w:pStyle w:val="1"/>
              <w:contextualSpacing/>
              <w:rPr>
                <w:rFonts w:eastAsiaTheme="minorHAnsi"/>
                <w:b w:val="0"/>
                <w:bCs w:val="0"/>
                <w:sz w:val="24"/>
              </w:rPr>
            </w:pPr>
          </w:p>
          <w:p w:rsidR="00877C8D" w:rsidRPr="006A181F" w:rsidRDefault="00877C8D" w:rsidP="006A181F">
            <w:pPr>
              <w:spacing w:after="0" w:line="240" w:lineRule="auto"/>
              <w:contextualSpacing/>
              <w:jc w:val="center"/>
              <w:rPr>
                <w:rFonts w:ascii="Times New Roman" w:hAnsi="Times New Roman" w:cs="Times New Roman"/>
                <w:sz w:val="24"/>
                <w:szCs w:val="24"/>
                <w:lang w:eastAsia="ru-RU"/>
              </w:rPr>
            </w:pPr>
          </w:p>
          <w:p w:rsidR="00E62E05" w:rsidRPr="006A181F" w:rsidRDefault="00E62E05" w:rsidP="006A181F">
            <w:pPr>
              <w:pStyle w:val="1"/>
              <w:contextualSpacing/>
              <w:rPr>
                <w:b w:val="0"/>
                <w:sz w:val="24"/>
              </w:rPr>
            </w:pPr>
          </w:p>
          <w:p w:rsidR="00877C8D" w:rsidRPr="006A181F" w:rsidRDefault="00DE38F0" w:rsidP="006A181F">
            <w:pPr>
              <w:pStyle w:val="1"/>
              <w:contextualSpacing/>
              <w:rPr>
                <w:b w:val="0"/>
                <w:sz w:val="24"/>
              </w:rPr>
            </w:pPr>
            <w:r w:rsidRPr="006A181F">
              <w:rPr>
                <w:b w:val="0"/>
                <w:sz w:val="24"/>
              </w:rPr>
              <w:t>113112</w:t>
            </w:r>
          </w:p>
          <w:p w:rsidR="00877C8D" w:rsidRDefault="00877C8D" w:rsidP="006A181F">
            <w:pPr>
              <w:spacing w:after="0" w:line="240" w:lineRule="auto"/>
              <w:contextualSpacing/>
              <w:jc w:val="center"/>
              <w:rPr>
                <w:rFonts w:ascii="Times New Roman" w:hAnsi="Times New Roman" w:cs="Times New Roman"/>
                <w:sz w:val="24"/>
                <w:szCs w:val="24"/>
                <w:lang w:eastAsia="ru-RU"/>
              </w:rPr>
            </w:pP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p>
          <w:p w:rsidR="00877C8D" w:rsidRPr="006A181F" w:rsidRDefault="00877C8D"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67795</w:t>
            </w:r>
          </w:p>
          <w:p w:rsidR="00877C8D" w:rsidRPr="006A181F" w:rsidRDefault="00877C8D"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29241</w:t>
            </w:r>
          </w:p>
          <w:p w:rsidR="00877C8D" w:rsidRPr="006A181F" w:rsidRDefault="00877C8D"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6987</w:t>
            </w:r>
          </w:p>
          <w:p w:rsidR="00877C8D" w:rsidRPr="006A181F" w:rsidRDefault="00877C8D"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2594</w:t>
            </w: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826</w:t>
            </w:r>
          </w:p>
          <w:p w:rsidR="004877D0"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5670</w:t>
            </w:r>
          </w:p>
          <w:p w:rsidR="00E62E05" w:rsidRPr="006A181F" w:rsidRDefault="00E62E05" w:rsidP="006A181F">
            <w:pPr>
              <w:spacing w:after="0" w:line="240" w:lineRule="auto"/>
              <w:contextualSpacing/>
              <w:jc w:val="center"/>
              <w:rPr>
                <w:rFonts w:ascii="Times New Roman" w:hAnsi="Times New Roman" w:cs="Times New Roman"/>
                <w:sz w:val="24"/>
                <w:szCs w:val="24"/>
                <w:lang w:eastAsia="ru-RU"/>
              </w:rPr>
            </w:pPr>
          </w:p>
        </w:tc>
        <w:tc>
          <w:tcPr>
            <w:tcW w:w="1118" w:type="dxa"/>
            <w:tcBorders>
              <w:top w:val="single" w:sz="4" w:space="0" w:color="auto"/>
              <w:left w:val="single" w:sz="4" w:space="0" w:color="auto"/>
              <w:bottom w:val="single" w:sz="4" w:space="0" w:color="auto"/>
              <w:right w:val="single" w:sz="4" w:space="0" w:color="auto"/>
            </w:tcBorders>
            <w:vAlign w:val="center"/>
          </w:tcPr>
          <w:p w:rsidR="00E62E05" w:rsidRPr="006A181F" w:rsidRDefault="00E62E05" w:rsidP="006A181F">
            <w:pPr>
              <w:pStyle w:val="1"/>
              <w:contextualSpacing/>
              <w:rPr>
                <w:b w:val="0"/>
                <w:sz w:val="24"/>
              </w:rPr>
            </w:pPr>
          </w:p>
          <w:p w:rsidR="00E62E05" w:rsidRPr="006A181F" w:rsidRDefault="00E62E05" w:rsidP="006A181F">
            <w:pPr>
              <w:pStyle w:val="1"/>
              <w:contextualSpacing/>
              <w:rPr>
                <w:b w:val="0"/>
                <w:sz w:val="24"/>
              </w:rPr>
            </w:pPr>
          </w:p>
          <w:p w:rsidR="00E62E05" w:rsidRPr="006A181F" w:rsidRDefault="00E62E05" w:rsidP="006A181F">
            <w:pPr>
              <w:pStyle w:val="1"/>
              <w:contextualSpacing/>
              <w:rPr>
                <w:b w:val="0"/>
                <w:sz w:val="24"/>
              </w:rPr>
            </w:pPr>
          </w:p>
          <w:p w:rsidR="00877C8D" w:rsidRPr="006A181F" w:rsidRDefault="00DE38F0" w:rsidP="006A181F">
            <w:pPr>
              <w:pStyle w:val="1"/>
              <w:contextualSpacing/>
              <w:rPr>
                <w:b w:val="0"/>
                <w:sz w:val="24"/>
              </w:rPr>
            </w:pPr>
            <w:r w:rsidRPr="006A181F">
              <w:rPr>
                <w:b w:val="0"/>
                <w:sz w:val="24"/>
              </w:rPr>
              <w:t>95,4</w:t>
            </w:r>
          </w:p>
          <w:p w:rsidR="00E62E05" w:rsidRDefault="00E62E05" w:rsidP="006A181F">
            <w:pPr>
              <w:spacing w:after="0" w:line="240" w:lineRule="auto"/>
              <w:contextualSpacing/>
              <w:jc w:val="center"/>
              <w:rPr>
                <w:rFonts w:ascii="Times New Roman" w:hAnsi="Times New Roman" w:cs="Times New Roman"/>
                <w:sz w:val="24"/>
                <w:szCs w:val="24"/>
                <w:lang w:eastAsia="ru-RU"/>
              </w:rPr>
            </w:pP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p>
          <w:p w:rsidR="00E62E05" w:rsidRPr="006A181F" w:rsidRDefault="00E62E05"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57,2</w:t>
            </w:r>
          </w:p>
          <w:p w:rsidR="00E62E05" w:rsidRPr="006A181F" w:rsidRDefault="00E62E05"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24,7</w:t>
            </w:r>
          </w:p>
          <w:p w:rsidR="00E62E05" w:rsidRPr="006A181F" w:rsidRDefault="00E62E05"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5,89</w:t>
            </w:r>
          </w:p>
          <w:p w:rsidR="00E62E05" w:rsidRPr="006A181F" w:rsidRDefault="00E62E05"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2,19</w:t>
            </w: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0,7</w:t>
            </w: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4,72</w:t>
            </w: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p>
        </w:tc>
        <w:tc>
          <w:tcPr>
            <w:tcW w:w="987" w:type="dxa"/>
            <w:tcBorders>
              <w:top w:val="single" w:sz="4" w:space="0" w:color="auto"/>
              <w:left w:val="single" w:sz="4" w:space="0" w:color="auto"/>
              <w:bottom w:val="single" w:sz="4" w:space="0" w:color="auto"/>
              <w:right w:val="single" w:sz="4" w:space="0" w:color="auto"/>
            </w:tcBorders>
            <w:vAlign w:val="center"/>
          </w:tcPr>
          <w:p w:rsidR="006A181F" w:rsidRDefault="006A181F" w:rsidP="006A181F">
            <w:pPr>
              <w:pStyle w:val="1"/>
              <w:contextualSpacing/>
              <w:rPr>
                <w:b w:val="0"/>
                <w:sz w:val="24"/>
              </w:rPr>
            </w:pPr>
          </w:p>
          <w:p w:rsidR="006A181F" w:rsidRDefault="006A181F" w:rsidP="006A181F">
            <w:pPr>
              <w:pStyle w:val="1"/>
              <w:contextualSpacing/>
              <w:rPr>
                <w:b w:val="0"/>
                <w:sz w:val="24"/>
              </w:rPr>
            </w:pPr>
          </w:p>
          <w:p w:rsidR="00DE38F0" w:rsidRPr="006A181F" w:rsidRDefault="00DE38F0" w:rsidP="006A181F">
            <w:pPr>
              <w:pStyle w:val="1"/>
              <w:contextualSpacing/>
              <w:rPr>
                <w:b w:val="0"/>
                <w:sz w:val="24"/>
              </w:rPr>
            </w:pPr>
            <w:r w:rsidRPr="006A181F">
              <w:rPr>
                <w:b w:val="0"/>
                <w:sz w:val="24"/>
              </w:rPr>
              <w:t>125024</w:t>
            </w:r>
          </w:p>
          <w:p w:rsidR="00877C8D" w:rsidRDefault="00877C8D" w:rsidP="006A181F">
            <w:pPr>
              <w:spacing w:after="0" w:line="240" w:lineRule="auto"/>
              <w:contextualSpacing/>
              <w:jc w:val="center"/>
              <w:rPr>
                <w:rFonts w:ascii="Times New Roman" w:hAnsi="Times New Roman" w:cs="Times New Roman"/>
                <w:sz w:val="24"/>
                <w:szCs w:val="24"/>
                <w:lang w:eastAsia="ru-RU"/>
              </w:rPr>
            </w:pP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p>
          <w:p w:rsidR="00877C8D" w:rsidRPr="006A181F" w:rsidRDefault="00877C8D"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74769</w:t>
            </w:r>
          </w:p>
          <w:p w:rsidR="00877C8D" w:rsidRPr="006A181F" w:rsidRDefault="00877C8D"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28091</w:t>
            </w:r>
          </w:p>
          <w:p w:rsidR="00877C8D" w:rsidRPr="006A181F" w:rsidRDefault="00877C8D"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9651</w:t>
            </w:r>
          </w:p>
          <w:p w:rsidR="00877C8D" w:rsidRPr="006A181F" w:rsidRDefault="00877C8D"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4962</w:t>
            </w:r>
          </w:p>
          <w:p w:rsidR="004877D0"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1483</w:t>
            </w: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6062</w:t>
            </w:r>
          </w:p>
        </w:tc>
        <w:tc>
          <w:tcPr>
            <w:tcW w:w="1118" w:type="dxa"/>
            <w:tcBorders>
              <w:top w:val="single" w:sz="4" w:space="0" w:color="auto"/>
              <w:left w:val="single" w:sz="4" w:space="0" w:color="auto"/>
              <w:bottom w:val="single" w:sz="4" w:space="0" w:color="auto"/>
              <w:right w:val="single" w:sz="4" w:space="0" w:color="auto"/>
            </w:tcBorders>
            <w:vAlign w:val="center"/>
          </w:tcPr>
          <w:p w:rsidR="006A181F" w:rsidRPr="006A181F" w:rsidRDefault="006A181F" w:rsidP="006A181F">
            <w:pPr>
              <w:pStyle w:val="1"/>
              <w:contextualSpacing/>
              <w:rPr>
                <w:b w:val="0"/>
                <w:sz w:val="24"/>
              </w:rPr>
            </w:pPr>
          </w:p>
          <w:p w:rsidR="006A181F" w:rsidRPr="006A181F" w:rsidRDefault="006A181F" w:rsidP="006A181F">
            <w:pPr>
              <w:pStyle w:val="1"/>
              <w:contextualSpacing/>
              <w:rPr>
                <w:b w:val="0"/>
                <w:sz w:val="24"/>
              </w:rPr>
            </w:pPr>
          </w:p>
          <w:p w:rsidR="004877D0" w:rsidRPr="006A181F" w:rsidRDefault="00DE38F0" w:rsidP="006A181F">
            <w:pPr>
              <w:pStyle w:val="1"/>
              <w:contextualSpacing/>
              <w:rPr>
                <w:b w:val="0"/>
                <w:sz w:val="24"/>
              </w:rPr>
            </w:pPr>
            <w:r w:rsidRPr="006A181F">
              <w:rPr>
                <w:b w:val="0"/>
                <w:sz w:val="24"/>
              </w:rPr>
              <w:t>95,3</w:t>
            </w:r>
          </w:p>
          <w:p w:rsidR="006A181F" w:rsidRDefault="006A181F" w:rsidP="006A181F">
            <w:pPr>
              <w:spacing w:after="0" w:line="240" w:lineRule="auto"/>
              <w:contextualSpacing/>
              <w:jc w:val="center"/>
              <w:rPr>
                <w:rFonts w:ascii="Times New Roman" w:hAnsi="Times New Roman" w:cs="Times New Roman"/>
                <w:sz w:val="24"/>
                <w:szCs w:val="24"/>
                <w:lang w:eastAsia="ru-RU"/>
              </w:rPr>
            </w:pP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57,02</w:t>
            </w: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21,42</w:t>
            </w: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7,34</w:t>
            </w: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3,78</w:t>
            </w: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1,13</w:t>
            </w: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4,61</w:t>
            </w:r>
          </w:p>
        </w:tc>
        <w:tc>
          <w:tcPr>
            <w:tcW w:w="988" w:type="dxa"/>
            <w:tcBorders>
              <w:top w:val="single" w:sz="4" w:space="0" w:color="auto"/>
              <w:left w:val="single" w:sz="4" w:space="0" w:color="auto"/>
              <w:bottom w:val="single" w:sz="4" w:space="0" w:color="auto"/>
              <w:right w:val="single" w:sz="4" w:space="0" w:color="auto"/>
            </w:tcBorders>
            <w:vAlign w:val="center"/>
          </w:tcPr>
          <w:p w:rsidR="006A181F" w:rsidRDefault="006A181F" w:rsidP="006A181F">
            <w:pPr>
              <w:pStyle w:val="1"/>
              <w:contextualSpacing/>
              <w:jc w:val="left"/>
              <w:rPr>
                <w:b w:val="0"/>
                <w:sz w:val="24"/>
              </w:rPr>
            </w:pPr>
          </w:p>
          <w:p w:rsidR="006A181F" w:rsidRDefault="006A181F" w:rsidP="006A181F">
            <w:pPr>
              <w:pStyle w:val="1"/>
              <w:contextualSpacing/>
              <w:jc w:val="left"/>
              <w:rPr>
                <w:b w:val="0"/>
                <w:sz w:val="24"/>
              </w:rPr>
            </w:pPr>
          </w:p>
          <w:p w:rsidR="004877D0" w:rsidRPr="006A181F" w:rsidRDefault="00DE38F0" w:rsidP="006A181F">
            <w:pPr>
              <w:pStyle w:val="1"/>
              <w:contextualSpacing/>
              <w:jc w:val="left"/>
              <w:rPr>
                <w:b w:val="0"/>
                <w:sz w:val="24"/>
              </w:rPr>
            </w:pPr>
            <w:r w:rsidRPr="006A181F">
              <w:rPr>
                <w:b w:val="0"/>
                <w:sz w:val="24"/>
              </w:rPr>
              <w:t>175541</w:t>
            </w:r>
          </w:p>
          <w:p w:rsidR="004877D0" w:rsidRDefault="004877D0" w:rsidP="006A181F">
            <w:pPr>
              <w:spacing w:after="0" w:line="240" w:lineRule="auto"/>
              <w:contextualSpacing/>
              <w:jc w:val="center"/>
              <w:rPr>
                <w:rFonts w:ascii="Times New Roman" w:hAnsi="Times New Roman" w:cs="Times New Roman"/>
                <w:sz w:val="24"/>
                <w:szCs w:val="24"/>
                <w:lang w:eastAsia="ru-RU"/>
              </w:rPr>
            </w:pP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p>
          <w:p w:rsidR="004877D0" w:rsidRPr="006A181F" w:rsidRDefault="004877D0"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110526</w:t>
            </w:r>
          </w:p>
          <w:p w:rsidR="004877D0" w:rsidRPr="006A181F" w:rsidRDefault="004877D0"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42250</w:t>
            </w:r>
          </w:p>
          <w:p w:rsidR="004877D0" w:rsidRPr="006A181F" w:rsidRDefault="004877D0"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13413</w:t>
            </w:r>
          </w:p>
          <w:p w:rsidR="004877D0" w:rsidRPr="006A181F" w:rsidRDefault="004877D0"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871</w:t>
            </w:r>
          </w:p>
          <w:p w:rsidR="004877D0"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1230</w:t>
            </w: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7251</w:t>
            </w:r>
          </w:p>
        </w:tc>
        <w:tc>
          <w:tcPr>
            <w:tcW w:w="1084" w:type="dxa"/>
            <w:tcBorders>
              <w:top w:val="single" w:sz="4" w:space="0" w:color="auto"/>
              <w:left w:val="single" w:sz="4" w:space="0" w:color="auto"/>
              <w:bottom w:val="single" w:sz="4" w:space="0" w:color="auto"/>
              <w:right w:val="single" w:sz="4" w:space="0" w:color="auto"/>
            </w:tcBorders>
            <w:vAlign w:val="center"/>
          </w:tcPr>
          <w:p w:rsidR="006A181F" w:rsidRPr="006A181F" w:rsidRDefault="006A181F" w:rsidP="006A181F">
            <w:pPr>
              <w:spacing w:after="0" w:line="240" w:lineRule="auto"/>
              <w:contextualSpacing/>
              <w:jc w:val="center"/>
              <w:rPr>
                <w:rFonts w:ascii="Times New Roman" w:eastAsia="Times New Roman" w:hAnsi="Times New Roman" w:cs="Times New Roman"/>
                <w:bCs/>
                <w:sz w:val="24"/>
                <w:szCs w:val="24"/>
                <w:lang w:eastAsia="ru-RU"/>
              </w:rPr>
            </w:pPr>
          </w:p>
          <w:p w:rsidR="006A181F" w:rsidRPr="006A181F" w:rsidRDefault="006A181F" w:rsidP="006A181F">
            <w:pPr>
              <w:pStyle w:val="1"/>
              <w:contextualSpacing/>
              <w:rPr>
                <w:rFonts w:eastAsiaTheme="minorHAnsi"/>
                <w:b w:val="0"/>
                <w:bCs w:val="0"/>
                <w:sz w:val="24"/>
              </w:rPr>
            </w:pPr>
          </w:p>
          <w:p w:rsidR="004877D0" w:rsidRPr="006A181F" w:rsidRDefault="00DE38F0" w:rsidP="006A181F">
            <w:pPr>
              <w:pStyle w:val="1"/>
              <w:contextualSpacing/>
              <w:rPr>
                <w:b w:val="0"/>
                <w:sz w:val="24"/>
              </w:rPr>
            </w:pPr>
            <w:r w:rsidRPr="006A181F">
              <w:rPr>
                <w:b w:val="0"/>
                <w:sz w:val="24"/>
              </w:rPr>
              <w:t>96,5</w:t>
            </w:r>
          </w:p>
          <w:p w:rsidR="006A181F" w:rsidRDefault="006A181F" w:rsidP="006A181F">
            <w:pPr>
              <w:spacing w:after="0" w:line="240" w:lineRule="auto"/>
              <w:contextualSpacing/>
              <w:jc w:val="center"/>
              <w:rPr>
                <w:rFonts w:ascii="Times New Roman" w:hAnsi="Times New Roman" w:cs="Times New Roman"/>
                <w:sz w:val="24"/>
                <w:szCs w:val="24"/>
                <w:lang w:eastAsia="ru-RU"/>
              </w:rPr>
            </w:pP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60,75</w:t>
            </w: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23,22</w:t>
            </w: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7,37</w:t>
            </w: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0,48</w:t>
            </w: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0,68</w:t>
            </w:r>
          </w:p>
          <w:p w:rsidR="006A181F" w:rsidRPr="006A181F" w:rsidRDefault="006A181F" w:rsidP="006A181F">
            <w:pPr>
              <w:spacing w:after="0" w:line="240" w:lineRule="auto"/>
              <w:contextualSpacing/>
              <w:jc w:val="center"/>
              <w:rPr>
                <w:rFonts w:ascii="Times New Roman" w:hAnsi="Times New Roman" w:cs="Times New Roman"/>
                <w:sz w:val="24"/>
                <w:szCs w:val="24"/>
                <w:lang w:eastAsia="ru-RU"/>
              </w:rPr>
            </w:pPr>
            <w:r w:rsidRPr="006A181F">
              <w:rPr>
                <w:rFonts w:ascii="Times New Roman" w:hAnsi="Times New Roman" w:cs="Times New Roman"/>
                <w:sz w:val="24"/>
                <w:szCs w:val="24"/>
                <w:lang w:eastAsia="ru-RU"/>
              </w:rPr>
              <w:t>4,00</w:t>
            </w:r>
          </w:p>
        </w:tc>
      </w:tr>
      <w:tr w:rsidR="00DE38F0" w:rsidRPr="00E47C4E" w:rsidTr="00175315">
        <w:tc>
          <w:tcPr>
            <w:tcW w:w="3191"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spacing w:after="0" w:line="240" w:lineRule="auto"/>
              <w:contextualSpacing/>
              <w:rPr>
                <w:rFonts w:ascii="Times New Roman" w:hAnsi="Times New Roman" w:cs="Times New Roman"/>
                <w:sz w:val="24"/>
                <w:szCs w:val="24"/>
              </w:rPr>
            </w:pPr>
            <w:r w:rsidRPr="00EC52D2">
              <w:rPr>
                <w:rFonts w:ascii="Times New Roman" w:hAnsi="Times New Roman" w:cs="Times New Roman"/>
                <w:sz w:val="24"/>
                <w:szCs w:val="24"/>
              </w:rPr>
              <w:t>Промышленная продукция</w:t>
            </w:r>
          </w:p>
        </w:tc>
        <w:tc>
          <w:tcPr>
            <w:tcW w:w="977"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1025</w:t>
            </w:r>
          </w:p>
        </w:tc>
        <w:tc>
          <w:tcPr>
            <w:tcW w:w="1118"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0,9</w:t>
            </w:r>
          </w:p>
        </w:tc>
        <w:tc>
          <w:tcPr>
            <w:tcW w:w="987"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1106</w:t>
            </w:r>
          </w:p>
        </w:tc>
        <w:tc>
          <w:tcPr>
            <w:tcW w:w="1118"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0,8</w:t>
            </w:r>
          </w:p>
        </w:tc>
        <w:tc>
          <w:tcPr>
            <w:tcW w:w="988"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1177</w:t>
            </w:r>
          </w:p>
        </w:tc>
        <w:tc>
          <w:tcPr>
            <w:tcW w:w="1084"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0,6</w:t>
            </w:r>
          </w:p>
        </w:tc>
      </w:tr>
      <w:tr w:rsidR="00DE38F0" w:rsidRPr="00E47C4E" w:rsidTr="00175315">
        <w:tc>
          <w:tcPr>
            <w:tcW w:w="3191"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spacing w:after="0" w:line="240" w:lineRule="auto"/>
              <w:contextualSpacing/>
              <w:rPr>
                <w:rFonts w:ascii="Times New Roman" w:hAnsi="Times New Roman" w:cs="Times New Roman"/>
                <w:sz w:val="24"/>
                <w:szCs w:val="24"/>
              </w:rPr>
            </w:pPr>
            <w:r w:rsidRPr="00EC52D2">
              <w:rPr>
                <w:rFonts w:ascii="Times New Roman" w:hAnsi="Times New Roman" w:cs="Times New Roman"/>
                <w:sz w:val="24"/>
                <w:szCs w:val="24"/>
              </w:rPr>
              <w:t>Товары</w:t>
            </w:r>
          </w:p>
        </w:tc>
        <w:tc>
          <w:tcPr>
            <w:tcW w:w="977"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83</w:t>
            </w:r>
          </w:p>
        </w:tc>
        <w:tc>
          <w:tcPr>
            <w:tcW w:w="1118"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0,1</w:t>
            </w:r>
          </w:p>
        </w:tc>
        <w:tc>
          <w:tcPr>
            <w:tcW w:w="987"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83</w:t>
            </w:r>
          </w:p>
        </w:tc>
        <w:tc>
          <w:tcPr>
            <w:tcW w:w="1118"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0,01</w:t>
            </w:r>
          </w:p>
        </w:tc>
        <w:tc>
          <w:tcPr>
            <w:tcW w:w="988"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83</w:t>
            </w:r>
          </w:p>
        </w:tc>
        <w:tc>
          <w:tcPr>
            <w:tcW w:w="1084"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0,1</w:t>
            </w:r>
          </w:p>
        </w:tc>
      </w:tr>
      <w:tr w:rsidR="00DE38F0" w:rsidRPr="00E47C4E" w:rsidTr="00175315">
        <w:tc>
          <w:tcPr>
            <w:tcW w:w="3191"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spacing w:after="0" w:line="240" w:lineRule="auto"/>
              <w:contextualSpacing/>
              <w:rPr>
                <w:rFonts w:ascii="Times New Roman" w:hAnsi="Times New Roman" w:cs="Times New Roman"/>
                <w:sz w:val="24"/>
                <w:szCs w:val="24"/>
              </w:rPr>
            </w:pPr>
            <w:r w:rsidRPr="00EC52D2">
              <w:rPr>
                <w:rFonts w:ascii="Times New Roman" w:hAnsi="Times New Roman" w:cs="Times New Roman"/>
                <w:sz w:val="24"/>
                <w:szCs w:val="24"/>
              </w:rPr>
              <w:t>Работы и услуги</w:t>
            </w:r>
          </w:p>
        </w:tc>
        <w:tc>
          <w:tcPr>
            <w:tcW w:w="977"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4342</w:t>
            </w:r>
          </w:p>
        </w:tc>
        <w:tc>
          <w:tcPr>
            <w:tcW w:w="1118"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3,6</w:t>
            </w:r>
          </w:p>
        </w:tc>
        <w:tc>
          <w:tcPr>
            <w:tcW w:w="987"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4926</w:t>
            </w:r>
          </w:p>
        </w:tc>
        <w:tc>
          <w:tcPr>
            <w:tcW w:w="1118"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3,8</w:t>
            </w:r>
          </w:p>
        </w:tc>
        <w:tc>
          <w:tcPr>
            <w:tcW w:w="988"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5145</w:t>
            </w:r>
          </w:p>
        </w:tc>
        <w:tc>
          <w:tcPr>
            <w:tcW w:w="1084"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2,8</w:t>
            </w:r>
          </w:p>
        </w:tc>
      </w:tr>
      <w:tr w:rsidR="00DE38F0" w:rsidRPr="00E47C4E" w:rsidTr="00175315">
        <w:tc>
          <w:tcPr>
            <w:tcW w:w="3191"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jc w:val="left"/>
              <w:rPr>
                <w:b w:val="0"/>
                <w:sz w:val="24"/>
              </w:rPr>
            </w:pPr>
            <w:r w:rsidRPr="00EC52D2">
              <w:rPr>
                <w:b w:val="0"/>
                <w:sz w:val="24"/>
              </w:rPr>
              <w:t>Итого</w:t>
            </w:r>
          </w:p>
        </w:tc>
        <w:tc>
          <w:tcPr>
            <w:tcW w:w="977"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118562</w:t>
            </w:r>
          </w:p>
        </w:tc>
        <w:tc>
          <w:tcPr>
            <w:tcW w:w="1118"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100</w:t>
            </w:r>
          </w:p>
        </w:tc>
        <w:tc>
          <w:tcPr>
            <w:tcW w:w="987"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131139</w:t>
            </w:r>
          </w:p>
        </w:tc>
        <w:tc>
          <w:tcPr>
            <w:tcW w:w="1118"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100</w:t>
            </w:r>
          </w:p>
        </w:tc>
        <w:tc>
          <w:tcPr>
            <w:tcW w:w="988"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181946</w:t>
            </w:r>
          </w:p>
        </w:tc>
        <w:tc>
          <w:tcPr>
            <w:tcW w:w="1084" w:type="dxa"/>
            <w:tcBorders>
              <w:top w:val="single" w:sz="4" w:space="0" w:color="auto"/>
              <w:left w:val="single" w:sz="4" w:space="0" w:color="auto"/>
              <w:bottom w:val="single" w:sz="4" w:space="0" w:color="auto"/>
              <w:right w:val="single" w:sz="4" w:space="0" w:color="auto"/>
            </w:tcBorders>
            <w:vAlign w:val="center"/>
          </w:tcPr>
          <w:p w:rsidR="00DE38F0" w:rsidRPr="00EC52D2" w:rsidRDefault="00DE38F0" w:rsidP="00175315">
            <w:pPr>
              <w:pStyle w:val="1"/>
              <w:contextualSpacing/>
              <w:rPr>
                <w:b w:val="0"/>
                <w:sz w:val="24"/>
              </w:rPr>
            </w:pPr>
            <w:r w:rsidRPr="00EC52D2">
              <w:rPr>
                <w:b w:val="0"/>
                <w:sz w:val="24"/>
              </w:rPr>
              <w:t>100</w:t>
            </w:r>
          </w:p>
        </w:tc>
      </w:tr>
    </w:tbl>
    <w:p w:rsidR="00DE38F0" w:rsidRPr="00E47C4E" w:rsidRDefault="00DE38F0" w:rsidP="00DE38F0">
      <w:pPr>
        <w:spacing w:after="0" w:line="360" w:lineRule="auto"/>
        <w:contextualSpacing/>
        <w:jc w:val="both"/>
        <w:rPr>
          <w:rFonts w:ascii="Times New Roman" w:hAnsi="Times New Roman" w:cs="Times New Roman"/>
          <w:sz w:val="28"/>
          <w:szCs w:val="28"/>
        </w:rPr>
      </w:pPr>
    </w:p>
    <w:p w:rsidR="005B06FE" w:rsidRDefault="00DE38F0" w:rsidP="004877D0">
      <w:pPr>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t>Судя по данным можно сказать, что львиную долю выручки занимает Продажа сельскохозяйственной продукции собственного производства и продуктов ее переработки, в 2016 году это цифра была равна 175541 тыс.руб. и это 96,5% от общей выручки предприятия. Если просмотреть динамику и</w:t>
      </w:r>
      <w:r w:rsidRPr="00E47C4E">
        <w:rPr>
          <w:rFonts w:ascii="Times New Roman" w:hAnsi="Times New Roman" w:cs="Times New Roman"/>
          <w:sz w:val="28"/>
          <w:szCs w:val="28"/>
        </w:rPr>
        <w:t>з</w:t>
      </w:r>
      <w:r w:rsidRPr="00E47C4E">
        <w:rPr>
          <w:rFonts w:ascii="Times New Roman" w:hAnsi="Times New Roman" w:cs="Times New Roman"/>
          <w:sz w:val="28"/>
          <w:szCs w:val="28"/>
        </w:rPr>
        <w:t>менения показателей за 2014 – 2016 гг., то резких скачков не наблюдается, разве что только значительнее всех увеличился показатель «сельскохозя</w:t>
      </w:r>
      <w:r w:rsidRPr="00E47C4E">
        <w:rPr>
          <w:rFonts w:ascii="Times New Roman" w:hAnsi="Times New Roman" w:cs="Times New Roman"/>
          <w:sz w:val="28"/>
          <w:szCs w:val="28"/>
        </w:rPr>
        <w:t>й</w:t>
      </w:r>
      <w:r w:rsidRPr="00E47C4E">
        <w:rPr>
          <w:rFonts w:ascii="Times New Roman" w:hAnsi="Times New Roman" w:cs="Times New Roman"/>
          <w:sz w:val="28"/>
          <w:szCs w:val="28"/>
        </w:rPr>
        <w:t>ственная продукция собственного производства и продуктов ее перерабо</w:t>
      </w:r>
      <w:r w:rsidRPr="00E47C4E">
        <w:rPr>
          <w:rFonts w:ascii="Times New Roman" w:hAnsi="Times New Roman" w:cs="Times New Roman"/>
          <w:sz w:val="28"/>
          <w:szCs w:val="28"/>
        </w:rPr>
        <w:t>т</w:t>
      </w:r>
      <w:r w:rsidRPr="00E47C4E">
        <w:rPr>
          <w:rFonts w:ascii="Times New Roman" w:hAnsi="Times New Roman" w:cs="Times New Roman"/>
          <w:sz w:val="28"/>
          <w:szCs w:val="28"/>
        </w:rPr>
        <w:t>ки».</w:t>
      </w:r>
    </w:p>
    <w:p w:rsidR="006A181F" w:rsidRDefault="006A181F" w:rsidP="004877D0">
      <w:pPr>
        <w:spacing w:after="0" w:line="360" w:lineRule="auto"/>
        <w:ind w:firstLine="709"/>
        <w:contextualSpacing/>
        <w:jc w:val="both"/>
        <w:rPr>
          <w:rFonts w:ascii="Times New Roman" w:hAnsi="Times New Roman" w:cs="Times New Roman"/>
          <w:sz w:val="28"/>
          <w:szCs w:val="28"/>
        </w:rPr>
      </w:pPr>
    </w:p>
    <w:p w:rsidR="006A181F" w:rsidRDefault="006A181F" w:rsidP="004877D0">
      <w:pPr>
        <w:spacing w:after="0" w:line="360" w:lineRule="auto"/>
        <w:ind w:firstLine="709"/>
        <w:contextualSpacing/>
        <w:jc w:val="both"/>
        <w:rPr>
          <w:rFonts w:ascii="Times New Roman" w:hAnsi="Times New Roman" w:cs="Times New Roman"/>
          <w:sz w:val="28"/>
          <w:szCs w:val="28"/>
        </w:rPr>
      </w:pPr>
    </w:p>
    <w:p w:rsidR="006A181F" w:rsidRDefault="006A181F" w:rsidP="004877D0">
      <w:pPr>
        <w:spacing w:after="0" w:line="360" w:lineRule="auto"/>
        <w:ind w:firstLine="709"/>
        <w:contextualSpacing/>
        <w:jc w:val="both"/>
        <w:rPr>
          <w:rFonts w:ascii="Times New Roman" w:hAnsi="Times New Roman" w:cs="Times New Roman"/>
          <w:sz w:val="28"/>
          <w:szCs w:val="28"/>
        </w:rPr>
      </w:pPr>
    </w:p>
    <w:p w:rsidR="006A181F" w:rsidRPr="004877D0" w:rsidRDefault="006A181F" w:rsidP="004877D0">
      <w:pPr>
        <w:spacing w:after="0" w:line="360" w:lineRule="auto"/>
        <w:ind w:firstLine="709"/>
        <w:contextualSpacing/>
        <w:jc w:val="both"/>
        <w:rPr>
          <w:rFonts w:ascii="Times New Roman" w:hAnsi="Times New Roman" w:cs="Times New Roman"/>
          <w:sz w:val="28"/>
          <w:szCs w:val="28"/>
        </w:rPr>
      </w:pPr>
    </w:p>
    <w:p w:rsidR="005B06FE" w:rsidRDefault="005B06FE" w:rsidP="00E47C4E">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t>2.2 Ресурсный потенциал и эффективность его использования</w:t>
      </w:r>
    </w:p>
    <w:p w:rsidR="00E47C4E" w:rsidRPr="00E47C4E" w:rsidRDefault="00E47C4E" w:rsidP="00E47C4E">
      <w:pPr>
        <w:pStyle w:val="a5"/>
        <w:shd w:val="clear" w:color="auto" w:fill="FFFFFF"/>
        <w:spacing w:before="0" w:beforeAutospacing="0" w:after="0" w:afterAutospacing="0" w:line="360" w:lineRule="auto"/>
        <w:ind w:firstLine="708"/>
        <w:contextualSpacing/>
        <w:jc w:val="both"/>
        <w:rPr>
          <w:sz w:val="28"/>
          <w:szCs w:val="28"/>
        </w:rPr>
      </w:pPr>
    </w:p>
    <w:p w:rsidR="00046D9A" w:rsidRPr="00E47C4E" w:rsidRDefault="00046D9A" w:rsidP="00E47C4E">
      <w:pPr>
        <w:spacing w:after="0" w:line="360" w:lineRule="auto"/>
        <w:ind w:firstLine="709"/>
        <w:contextualSpacing/>
        <w:rPr>
          <w:rFonts w:ascii="Times New Roman" w:hAnsi="Times New Roman" w:cs="Times New Roman"/>
          <w:sz w:val="28"/>
          <w:szCs w:val="28"/>
        </w:rPr>
      </w:pPr>
      <w:r w:rsidRPr="00E47C4E">
        <w:rPr>
          <w:rFonts w:ascii="Times New Roman" w:hAnsi="Times New Roman" w:cs="Times New Roman"/>
          <w:sz w:val="28"/>
          <w:szCs w:val="28"/>
        </w:rPr>
        <w:t>Необходимым условием производства продукции является наличие определенной совокупности ресурсов, состоящих из предметов и средств труда. Использование материально-технических ресурсов имеет свои ос</w:t>
      </w:r>
      <w:r w:rsidRPr="00E47C4E">
        <w:rPr>
          <w:rFonts w:ascii="Times New Roman" w:hAnsi="Times New Roman" w:cs="Times New Roman"/>
          <w:sz w:val="28"/>
          <w:szCs w:val="28"/>
        </w:rPr>
        <w:t>о</w:t>
      </w:r>
      <w:r w:rsidRPr="00E47C4E">
        <w:rPr>
          <w:rFonts w:ascii="Times New Roman" w:hAnsi="Times New Roman" w:cs="Times New Roman"/>
          <w:sz w:val="28"/>
          <w:szCs w:val="28"/>
        </w:rPr>
        <w:t>бенности, важной из которых является то, что использование ресурсов об</w:t>
      </w:r>
      <w:r w:rsidRPr="00E47C4E">
        <w:rPr>
          <w:rFonts w:ascii="Times New Roman" w:hAnsi="Times New Roman" w:cs="Times New Roman"/>
          <w:sz w:val="28"/>
          <w:szCs w:val="28"/>
        </w:rPr>
        <w:t>у</w:t>
      </w:r>
      <w:r w:rsidRPr="00E47C4E">
        <w:rPr>
          <w:rFonts w:ascii="Times New Roman" w:hAnsi="Times New Roman" w:cs="Times New Roman"/>
          <w:sz w:val="28"/>
          <w:szCs w:val="28"/>
        </w:rPr>
        <w:t>славливает возникновение проблем с повышением эффективности  их и</w:t>
      </w:r>
      <w:r w:rsidRPr="00E47C4E">
        <w:rPr>
          <w:rFonts w:ascii="Times New Roman" w:hAnsi="Times New Roman" w:cs="Times New Roman"/>
          <w:sz w:val="28"/>
          <w:szCs w:val="28"/>
        </w:rPr>
        <w:t>с</w:t>
      </w:r>
      <w:r w:rsidRPr="00E47C4E">
        <w:rPr>
          <w:rFonts w:ascii="Times New Roman" w:hAnsi="Times New Roman" w:cs="Times New Roman"/>
          <w:sz w:val="28"/>
          <w:szCs w:val="28"/>
        </w:rPr>
        <w:t xml:space="preserve">пользования. </w:t>
      </w:r>
    </w:p>
    <w:p w:rsidR="00046D9A" w:rsidRPr="00E47C4E" w:rsidRDefault="00046D9A" w:rsidP="00DE38F0">
      <w:pPr>
        <w:spacing w:after="0" w:line="360" w:lineRule="auto"/>
        <w:ind w:firstLine="709"/>
        <w:contextualSpacing/>
        <w:rPr>
          <w:rFonts w:ascii="Times New Roman" w:hAnsi="Times New Roman" w:cs="Times New Roman"/>
          <w:sz w:val="28"/>
          <w:szCs w:val="28"/>
        </w:rPr>
      </w:pPr>
      <w:r w:rsidRPr="00E47C4E">
        <w:rPr>
          <w:rFonts w:ascii="Times New Roman" w:hAnsi="Times New Roman" w:cs="Times New Roman"/>
          <w:sz w:val="28"/>
          <w:szCs w:val="28"/>
        </w:rPr>
        <w:t>В свете вышеизложенного стоят следующие задачи: изучение состава, структуры и движения основных фондов, оценка технического состояния о</w:t>
      </w:r>
      <w:r w:rsidRPr="00E47C4E">
        <w:rPr>
          <w:rFonts w:ascii="Times New Roman" w:hAnsi="Times New Roman" w:cs="Times New Roman"/>
          <w:sz w:val="28"/>
          <w:szCs w:val="28"/>
        </w:rPr>
        <w:t>с</w:t>
      </w:r>
      <w:r w:rsidRPr="00E47C4E">
        <w:rPr>
          <w:rFonts w:ascii="Times New Roman" w:hAnsi="Times New Roman" w:cs="Times New Roman"/>
          <w:sz w:val="28"/>
          <w:szCs w:val="28"/>
        </w:rPr>
        <w:t>новных фондов, степень их обновления и технического совершенствования.</w:t>
      </w:r>
    </w:p>
    <w:p w:rsidR="00046D9A" w:rsidRPr="00E47C4E" w:rsidRDefault="00046D9A" w:rsidP="00E47C4E">
      <w:pPr>
        <w:pStyle w:val="a5"/>
        <w:shd w:val="clear" w:color="auto" w:fill="FFFFFF"/>
        <w:tabs>
          <w:tab w:val="left" w:pos="426"/>
        </w:tabs>
        <w:spacing w:before="0" w:beforeAutospacing="0" w:after="0" w:afterAutospacing="0" w:line="360" w:lineRule="auto"/>
        <w:ind w:firstLine="709"/>
        <w:contextualSpacing/>
        <w:jc w:val="both"/>
        <w:rPr>
          <w:sz w:val="28"/>
          <w:szCs w:val="28"/>
        </w:rPr>
      </w:pPr>
      <w:r w:rsidRPr="00E47C4E">
        <w:rPr>
          <w:sz w:val="28"/>
          <w:szCs w:val="28"/>
        </w:rPr>
        <w:t>Основные средства – это средства труда, которые многократно испол</w:t>
      </w:r>
      <w:r w:rsidRPr="00E47C4E">
        <w:rPr>
          <w:sz w:val="28"/>
          <w:szCs w:val="28"/>
        </w:rPr>
        <w:t>ь</w:t>
      </w:r>
      <w:r w:rsidRPr="00E47C4E">
        <w:rPr>
          <w:sz w:val="28"/>
          <w:szCs w:val="28"/>
        </w:rPr>
        <w:t>зуются в производственном процессе, не меняя своей материально-вещественной формы, выполняют свою функцию в течение нескольких пр</w:t>
      </w:r>
      <w:r w:rsidRPr="00E47C4E">
        <w:rPr>
          <w:sz w:val="28"/>
          <w:szCs w:val="28"/>
        </w:rPr>
        <w:t>о</w:t>
      </w:r>
      <w:r w:rsidRPr="00E47C4E">
        <w:rPr>
          <w:sz w:val="28"/>
          <w:szCs w:val="28"/>
        </w:rPr>
        <w:t>изводственных циклов и переносят свою стоимость на вновь созданный пр</w:t>
      </w:r>
      <w:r w:rsidRPr="00E47C4E">
        <w:rPr>
          <w:sz w:val="28"/>
          <w:szCs w:val="28"/>
        </w:rPr>
        <w:t>о</w:t>
      </w:r>
      <w:r w:rsidRPr="00E47C4E">
        <w:rPr>
          <w:sz w:val="28"/>
          <w:szCs w:val="28"/>
        </w:rPr>
        <w:t>дукт по частям в виде амортизационных отчислений. Для экономики сел</w:t>
      </w:r>
      <w:r w:rsidRPr="00E47C4E">
        <w:rPr>
          <w:sz w:val="28"/>
          <w:szCs w:val="28"/>
        </w:rPr>
        <w:t>ь</w:t>
      </w:r>
      <w:r w:rsidRPr="00E47C4E">
        <w:rPr>
          <w:sz w:val="28"/>
          <w:szCs w:val="28"/>
        </w:rPr>
        <w:t>скохозяйственного производства большое значение имеет структура осно</w:t>
      </w:r>
      <w:r w:rsidRPr="00E47C4E">
        <w:rPr>
          <w:sz w:val="28"/>
          <w:szCs w:val="28"/>
        </w:rPr>
        <w:t>в</w:t>
      </w:r>
      <w:r w:rsidRPr="00E47C4E">
        <w:rPr>
          <w:sz w:val="28"/>
          <w:szCs w:val="28"/>
        </w:rPr>
        <w:t>ных средств.</w:t>
      </w:r>
    </w:p>
    <w:p w:rsidR="007A0753" w:rsidRDefault="007A0753" w:rsidP="00E47C4E">
      <w:pPr>
        <w:pStyle w:val="a5"/>
        <w:shd w:val="clear" w:color="auto" w:fill="FFFFFF"/>
        <w:tabs>
          <w:tab w:val="left" w:pos="426"/>
        </w:tabs>
        <w:spacing w:before="0" w:beforeAutospacing="0" w:after="0" w:afterAutospacing="0" w:line="360" w:lineRule="auto"/>
        <w:ind w:firstLine="709"/>
        <w:contextualSpacing/>
        <w:jc w:val="both"/>
        <w:rPr>
          <w:sz w:val="28"/>
          <w:szCs w:val="28"/>
        </w:rPr>
      </w:pPr>
      <w:r w:rsidRPr="00E47C4E">
        <w:rPr>
          <w:sz w:val="28"/>
          <w:szCs w:val="28"/>
        </w:rPr>
        <w:t>Анализ наличия и использования основных фондов на предприятии, их качественного состояния невозможен без определения их структуры. Каждое предприятие должно стремиться к достижению оптимальной видовой, во</w:t>
      </w:r>
      <w:r w:rsidRPr="00E47C4E">
        <w:rPr>
          <w:sz w:val="28"/>
          <w:szCs w:val="28"/>
        </w:rPr>
        <w:t>з</w:t>
      </w:r>
      <w:r w:rsidRPr="00E47C4E">
        <w:rPr>
          <w:sz w:val="28"/>
          <w:szCs w:val="28"/>
        </w:rPr>
        <w:t>растной и технологической структуры основных фондов.</w:t>
      </w:r>
    </w:p>
    <w:p w:rsidR="008E7C78" w:rsidRPr="00E47C4E" w:rsidRDefault="008E7C78" w:rsidP="00E47C4E">
      <w:pPr>
        <w:pStyle w:val="a5"/>
        <w:shd w:val="clear" w:color="auto" w:fill="FFFFFF"/>
        <w:tabs>
          <w:tab w:val="left" w:pos="426"/>
        </w:tabs>
        <w:spacing w:before="0" w:beforeAutospacing="0" w:after="0" w:afterAutospacing="0" w:line="360" w:lineRule="auto"/>
        <w:ind w:firstLine="709"/>
        <w:contextualSpacing/>
        <w:jc w:val="both"/>
        <w:rPr>
          <w:sz w:val="28"/>
          <w:szCs w:val="28"/>
        </w:rPr>
      </w:pPr>
    </w:p>
    <w:p w:rsidR="007A0753" w:rsidRDefault="007A0753" w:rsidP="00E47C4E">
      <w:pPr>
        <w:spacing w:after="0" w:line="360" w:lineRule="auto"/>
        <w:ind w:firstLine="709"/>
        <w:contextualSpacing/>
        <w:rPr>
          <w:rFonts w:ascii="Times New Roman" w:hAnsi="Times New Roman" w:cs="Times New Roman"/>
          <w:sz w:val="28"/>
          <w:szCs w:val="28"/>
        </w:rPr>
      </w:pPr>
      <w:r w:rsidRPr="00E47C4E">
        <w:rPr>
          <w:rFonts w:ascii="Times New Roman" w:hAnsi="Times New Roman" w:cs="Times New Roman"/>
          <w:sz w:val="28"/>
          <w:szCs w:val="28"/>
        </w:rPr>
        <w:t xml:space="preserve">Таблица </w:t>
      </w:r>
      <w:r w:rsidR="008A0514">
        <w:rPr>
          <w:rFonts w:ascii="Times New Roman" w:hAnsi="Times New Roman" w:cs="Times New Roman"/>
          <w:sz w:val="28"/>
          <w:szCs w:val="28"/>
        </w:rPr>
        <w:t>4</w:t>
      </w:r>
      <w:r w:rsidRPr="00E47C4E">
        <w:rPr>
          <w:rFonts w:ascii="Times New Roman" w:hAnsi="Times New Roman" w:cs="Times New Roman"/>
          <w:sz w:val="28"/>
          <w:szCs w:val="28"/>
        </w:rPr>
        <w:t xml:space="preserve"> – Состав и структура основных средств</w:t>
      </w:r>
      <w:r w:rsidR="00DE38F0">
        <w:rPr>
          <w:rFonts w:ascii="Times New Roman" w:hAnsi="Times New Roman" w:cs="Times New Roman"/>
          <w:sz w:val="28"/>
          <w:szCs w:val="28"/>
        </w:rPr>
        <w:t xml:space="preserve"> (на конец года)</w:t>
      </w:r>
    </w:p>
    <w:p w:rsidR="008E7C78" w:rsidRPr="00E47C4E" w:rsidRDefault="008E7C78" w:rsidP="00E47C4E">
      <w:pPr>
        <w:spacing w:after="0" w:line="360" w:lineRule="auto"/>
        <w:ind w:firstLine="709"/>
        <w:contextualSpacing/>
        <w:rPr>
          <w:rFonts w:ascii="Times New Roman" w:hAnsi="Times New Roman" w:cs="Times New Roman"/>
          <w:sz w:val="28"/>
          <w:szCs w:val="28"/>
        </w:rPr>
      </w:pPr>
    </w:p>
    <w:tbl>
      <w:tblPr>
        <w:tblStyle w:val="a4"/>
        <w:tblW w:w="10031" w:type="dxa"/>
        <w:tblLayout w:type="fixed"/>
        <w:tblLook w:val="04A0" w:firstRow="1" w:lastRow="0" w:firstColumn="1" w:lastColumn="0" w:noHBand="0" w:noVBand="1"/>
      </w:tblPr>
      <w:tblGrid>
        <w:gridCol w:w="2093"/>
        <w:gridCol w:w="992"/>
        <w:gridCol w:w="851"/>
        <w:gridCol w:w="1134"/>
        <w:gridCol w:w="850"/>
        <w:gridCol w:w="1003"/>
        <w:gridCol w:w="840"/>
        <w:gridCol w:w="1034"/>
        <w:gridCol w:w="1234"/>
      </w:tblGrid>
      <w:tr w:rsidR="002F547C" w:rsidRPr="00E47C4E" w:rsidTr="009A7D06">
        <w:tc>
          <w:tcPr>
            <w:tcW w:w="2093" w:type="dxa"/>
            <w:vAlign w:val="center"/>
          </w:tcPr>
          <w:p w:rsidR="00891E9C" w:rsidRPr="003900C9" w:rsidRDefault="00891E9C" w:rsidP="003900C9">
            <w:pPr>
              <w:contextualSpacing/>
              <w:jc w:val="center"/>
              <w:rPr>
                <w:rFonts w:ascii="Times New Roman" w:hAnsi="Times New Roman" w:cs="Times New Roman"/>
                <w:sz w:val="24"/>
                <w:szCs w:val="24"/>
              </w:rPr>
            </w:pPr>
            <w:r w:rsidRPr="003900C9">
              <w:rPr>
                <w:rFonts w:ascii="Times New Roman" w:hAnsi="Times New Roman" w:cs="Times New Roman"/>
                <w:sz w:val="24"/>
                <w:szCs w:val="24"/>
              </w:rPr>
              <w:t>Наименование показателя</w:t>
            </w:r>
          </w:p>
        </w:tc>
        <w:tc>
          <w:tcPr>
            <w:tcW w:w="992" w:type="dxa"/>
            <w:vAlign w:val="center"/>
          </w:tcPr>
          <w:p w:rsidR="00891E9C" w:rsidRPr="003900C9" w:rsidRDefault="00891E9C" w:rsidP="009A7D06">
            <w:pPr>
              <w:contextualSpacing/>
              <w:jc w:val="center"/>
              <w:rPr>
                <w:rFonts w:ascii="Times New Roman" w:hAnsi="Times New Roman" w:cs="Times New Roman"/>
                <w:sz w:val="24"/>
                <w:szCs w:val="24"/>
              </w:rPr>
            </w:pPr>
            <w:r w:rsidRPr="003900C9">
              <w:rPr>
                <w:rFonts w:ascii="Times New Roman" w:hAnsi="Times New Roman" w:cs="Times New Roman"/>
                <w:sz w:val="24"/>
                <w:szCs w:val="24"/>
              </w:rPr>
              <w:t>2014г.</w:t>
            </w:r>
          </w:p>
        </w:tc>
        <w:tc>
          <w:tcPr>
            <w:tcW w:w="851"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891E9C" w:rsidRPr="003900C9" w:rsidRDefault="00891E9C" w:rsidP="009A7D06">
            <w:pPr>
              <w:contextualSpacing/>
              <w:jc w:val="center"/>
              <w:rPr>
                <w:rFonts w:ascii="Times New Roman" w:hAnsi="Times New Roman" w:cs="Times New Roman"/>
                <w:sz w:val="24"/>
                <w:szCs w:val="24"/>
              </w:rPr>
            </w:pPr>
            <w:r w:rsidRPr="003900C9">
              <w:rPr>
                <w:rFonts w:ascii="Times New Roman" w:hAnsi="Times New Roman" w:cs="Times New Roman"/>
                <w:sz w:val="24"/>
                <w:szCs w:val="24"/>
              </w:rPr>
              <w:t>2015г.</w:t>
            </w:r>
          </w:p>
        </w:tc>
        <w:tc>
          <w:tcPr>
            <w:tcW w:w="850"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03" w:type="dxa"/>
            <w:vAlign w:val="center"/>
          </w:tcPr>
          <w:p w:rsidR="00891E9C" w:rsidRPr="003900C9" w:rsidRDefault="00891E9C" w:rsidP="009A7D06">
            <w:pPr>
              <w:contextualSpacing/>
              <w:jc w:val="center"/>
              <w:rPr>
                <w:rFonts w:ascii="Times New Roman" w:hAnsi="Times New Roman" w:cs="Times New Roman"/>
                <w:sz w:val="24"/>
                <w:szCs w:val="24"/>
              </w:rPr>
            </w:pPr>
            <w:r w:rsidRPr="003900C9">
              <w:rPr>
                <w:rFonts w:ascii="Times New Roman" w:hAnsi="Times New Roman" w:cs="Times New Roman"/>
                <w:sz w:val="24"/>
                <w:szCs w:val="24"/>
              </w:rPr>
              <w:t>2016г.</w:t>
            </w:r>
          </w:p>
        </w:tc>
        <w:tc>
          <w:tcPr>
            <w:tcW w:w="840"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vAlign w:val="center"/>
          </w:tcPr>
          <w:p w:rsidR="00891E9C" w:rsidRPr="003900C9" w:rsidRDefault="00891E9C" w:rsidP="009A7D06">
            <w:pPr>
              <w:contextualSpacing/>
              <w:jc w:val="center"/>
              <w:rPr>
                <w:rFonts w:ascii="Times New Roman" w:hAnsi="Times New Roman" w:cs="Times New Roman"/>
                <w:sz w:val="24"/>
                <w:szCs w:val="24"/>
              </w:rPr>
            </w:pPr>
            <w:r w:rsidRPr="003900C9">
              <w:rPr>
                <w:rFonts w:ascii="Times New Roman" w:hAnsi="Times New Roman" w:cs="Times New Roman"/>
                <w:sz w:val="24"/>
                <w:szCs w:val="24"/>
              </w:rPr>
              <w:t>Откл</w:t>
            </w:r>
            <w:r w:rsidRPr="003900C9">
              <w:rPr>
                <w:rFonts w:ascii="Times New Roman" w:hAnsi="Times New Roman" w:cs="Times New Roman"/>
                <w:sz w:val="24"/>
                <w:szCs w:val="24"/>
              </w:rPr>
              <w:t>о</w:t>
            </w:r>
            <w:r w:rsidRPr="003900C9">
              <w:rPr>
                <w:rFonts w:ascii="Times New Roman" w:hAnsi="Times New Roman" w:cs="Times New Roman"/>
                <w:sz w:val="24"/>
                <w:szCs w:val="24"/>
              </w:rPr>
              <w:t>нение</w:t>
            </w:r>
          </w:p>
        </w:tc>
        <w:tc>
          <w:tcPr>
            <w:tcW w:w="1234" w:type="dxa"/>
            <w:vAlign w:val="center"/>
          </w:tcPr>
          <w:p w:rsidR="00891E9C" w:rsidRPr="003900C9" w:rsidRDefault="002F547C" w:rsidP="009A7D06">
            <w:pPr>
              <w:contextualSpacing/>
              <w:jc w:val="center"/>
              <w:rPr>
                <w:rFonts w:ascii="Times New Roman" w:hAnsi="Times New Roman" w:cs="Times New Roman"/>
                <w:sz w:val="24"/>
                <w:szCs w:val="24"/>
              </w:rPr>
            </w:pPr>
            <w:r w:rsidRPr="00E47C4E">
              <w:rPr>
                <w:rFonts w:ascii="Times New Roman" w:hAnsi="Times New Roman" w:cs="Times New Roman"/>
                <w:sz w:val="24"/>
                <w:szCs w:val="24"/>
              </w:rPr>
              <w:t>2016 г. в % к 2014 г.</w:t>
            </w:r>
          </w:p>
        </w:tc>
      </w:tr>
      <w:tr w:rsidR="002F547C" w:rsidRPr="00E47C4E" w:rsidTr="009A7D06">
        <w:tc>
          <w:tcPr>
            <w:tcW w:w="2093" w:type="dxa"/>
            <w:vAlign w:val="center"/>
          </w:tcPr>
          <w:p w:rsidR="00891E9C" w:rsidRPr="003900C9" w:rsidRDefault="00891E9C" w:rsidP="003900C9">
            <w:pPr>
              <w:contextualSpacing/>
              <w:rPr>
                <w:rFonts w:ascii="Times New Roman" w:hAnsi="Times New Roman" w:cs="Times New Roman"/>
                <w:sz w:val="24"/>
                <w:szCs w:val="24"/>
              </w:rPr>
            </w:pPr>
            <w:r w:rsidRPr="003900C9">
              <w:rPr>
                <w:rFonts w:ascii="Times New Roman" w:hAnsi="Times New Roman" w:cs="Times New Roman"/>
                <w:sz w:val="24"/>
                <w:szCs w:val="24"/>
              </w:rPr>
              <w:t>Здания, сооруж</w:t>
            </w:r>
            <w:r w:rsidRPr="003900C9">
              <w:rPr>
                <w:rFonts w:ascii="Times New Roman" w:hAnsi="Times New Roman" w:cs="Times New Roman"/>
                <w:sz w:val="24"/>
                <w:szCs w:val="24"/>
              </w:rPr>
              <w:t>е</w:t>
            </w:r>
            <w:r w:rsidRPr="003900C9">
              <w:rPr>
                <w:rFonts w:ascii="Times New Roman" w:hAnsi="Times New Roman" w:cs="Times New Roman"/>
                <w:sz w:val="24"/>
                <w:szCs w:val="24"/>
              </w:rPr>
              <w:t>ния, тыс.руб.</w:t>
            </w:r>
          </w:p>
        </w:tc>
        <w:tc>
          <w:tcPr>
            <w:tcW w:w="992"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71</w:t>
            </w:r>
            <w:r w:rsidRPr="003900C9">
              <w:rPr>
                <w:rFonts w:ascii="Times New Roman" w:hAnsi="Times New Roman" w:cs="Times New Roman"/>
                <w:sz w:val="24"/>
                <w:szCs w:val="24"/>
              </w:rPr>
              <w:t>902</w:t>
            </w:r>
          </w:p>
        </w:tc>
        <w:tc>
          <w:tcPr>
            <w:tcW w:w="851" w:type="dxa"/>
            <w:vAlign w:val="center"/>
          </w:tcPr>
          <w:p w:rsidR="00891E9C" w:rsidRPr="003900C9" w:rsidRDefault="009E6D98" w:rsidP="009A7D06">
            <w:pPr>
              <w:contextualSpacing/>
              <w:jc w:val="center"/>
              <w:rPr>
                <w:rFonts w:ascii="Times New Roman" w:hAnsi="Times New Roman" w:cs="Times New Roman"/>
                <w:sz w:val="24"/>
                <w:szCs w:val="24"/>
              </w:rPr>
            </w:pPr>
            <w:r>
              <w:rPr>
                <w:rFonts w:ascii="Times New Roman" w:hAnsi="Times New Roman" w:cs="Times New Roman"/>
                <w:sz w:val="24"/>
                <w:szCs w:val="24"/>
              </w:rPr>
              <w:t>23,7</w:t>
            </w:r>
          </w:p>
        </w:tc>
        <w:tc>
          <w:tcPr>
            <w:tcW w:w="1134"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71339</w:t>
            </w:r>
          </w:p>
        </w:tc>
        <w:tc>
          <w:tcPr>
            <w:tcW w:w="850" w:type="dxa"/>
            <w:vAlign w:val="center"/>
          </w:tcPr>
          <w:p w:rsidR="00891E9C" w:rsidRPr="003900C9" w:rsidRDefault="009E6D98" w:rsidP="009A7D06">
            <w:pPr>
              <w:contextualSpacing/>
              <w:jc w:val="center"/>
              <w:rPr>
                <w:rFonts w:ascii="Times New Roman" w:hAnsi="Times New Roman" w:cs="Times New Roman"/>
                <w:sz w:val="24"/>
                <w:szCs w:val="24"/>
              </w:rPr>
            </w:pPr>
            <w:r>
              <w:rPr>
                <w:rFonts w:ascii="Times New Roman" w:hAnsi="Times New Roman" w:cs="Times New Roman"/>
                <w:sz w:val="24"/>
                <w:szCs w:val="24"/>
              </w:rPr>
              <w:t>23,89</w:t>
            </w:r>
          </w:p>
        </w:tc>
        <w:tc>
          <w:tcPr>
            <w:tcW w:w="1003"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72</w:t>
            </w:r>
            <w:r w:rsidRPr="003900C9">
              <w:rPr>
                <w:rFonts w:ascii="Times New Roman" w:hAnsi="Times New Roman" w:cs="Times New Roman"/>
                <w:sz w:val="24"/>
                <w:szCs w:val="24"/>
              </w:rPr>
              <w:t>714</w:t>
            </w:r>
          </w:p>
        </w:tc>
        <w:tc>
          <w:tcPr>
            <w:tcW w:w="840" w:type="dxa"/>
            <w:vAlign w:val="center"/>
          </w:tcPr>
          <w:p w:rsidR="00891E9C" w:rsidRPr="003900C9" w:rsidRDefault="002F547C" w:rsidP="009A7D06">
            <w:pPr>
              <w:contextualSpacing/>
              <w:jc w:val="center"/>
              <w:rPr>
                <w:rFonts w:ascii="Times New Roman" w:hAnsi="Times New Roman" w:cs="Times New Roman"/>
                <w:sz w:val="24"/>
                <w:szCs w:val="24"/>
              </w:rPr>
            </w:pPr>
            <w:r>
              <w:rPr>
                <w:rFonts w:ascii="Times New Roman" w:hAnsi="Times New Roman" w:cs="Times New Roman"/>
                <w:sz w:val="24"/>
                <w:szCs w:val="24"/>
              </w:rPr>
              <w:t>23,97</w:t>
            </w:r>
          </w:p>
        </w:tc>
        <w:tc>
          <w:tcPr>
            <w:tcW w:w="1034"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+812</w:t>
            </w:r>
          </w:p>
        </w:tc>
        <w:tc>
          <w:tcPr>
            <w:tcW w:w="1234" w:type="dxa"/>
            <w:vAlign w:val="center"/>
          </w:tcPr>
          <w:p w:rsidR="00891E9C" w:rsidRPr="003900C9" w:rsidRDefault="002F547C" w:rsidP="009A7D06">
            <w:pPr>
              <w:contextualSpacing/>
              <w:jc w:val="center"/>
              <w:rPr>
                <w:rFonts w:ascii="Times New Roman" w:hAnsi="Times New Roman" w:cs="Times New Roman"/>
                <w:sz w:val="24"/>
                <w:szCs w:val="24"/>
              </w:rPr>
            </w:pPr>
            <w:r>
              <w:rPr>
                <w:rFonts w:ascii="Times New Roman" w:hAnsi="Times New Roman" w:cs="Times New Roman"/>
                <w:sz w:val="24"/>
                <w:szCs w:val="24"/>
              </w:rPr>
              <w:t>101,1</w:t>
            </w:r>
          </w:p>
        </w:tc>
      </w:tr>
      <w:tr w:rsidR="002F547C" w:rsidRPr="00E47C4E" w:rsidTr="009A7D06">
        <w:tc>
          <w:tcPr>
            <w:tcW w:w="2093" w:type="dxa"/>
            <w:vAlign w:val="center"/>
          </w:tcPr>
          <w:p w:rsidR="00891E9C" w:rsidRPr="003900C9" w:rsidRDefault="00891E9C" w:rsidP="003900C9">
            <w:pPr>
              <w:contextualSpacing/>
              <w:rPr>
                <w:rFonts w:ascii="Times New Roman" w:hAnsi="Times New Roman" w:cs="Times New Roman"/>
                <w:sz w:val="24"/>
                <w:szCs w:val="24"/>
              </w:rPr>
            </w:pPr>
            <w:r w:rsidRPr="003900C9">
              <w:rPr>
                <w:rFonts w:ascii="Times New Roman" w:hAnsi="Times New Roman" w:cs="Times New Roman"/>
                <w:sz w:val="24"/>
                <w:szCs w:val="24"/>
              </w:rPr>
              <w:lastRenderedPageBreak/>
              <w:t>Машины, обор</w:t>
            </w:r>
            <w:r w:rsidRPr="003900C9">
              <w:rPr>
                <w:rFonts w:ascii="Times New Roman" w:hAnsi="Times New Roman" w:cs="Times New Roman"/>
                <w:sz w:val="24"/>
                <w:szCs w:val="24"/>
              </w:rPr>
              <w:t>у</w:t>
            </w:r>
            <w:r w:rsidRPr="003900C9">
              <w:rPr>
                <w:rFonts w:ascii="Times New Roman" w:hAnsi="Times New Roman" w:cs="Times New Roman"/>
                <w:sz w:val="24"/>
                <w:szCs w:val="24"/>
              </w:rPr>
              <w:t>дование тыс.руб.</w:t>
            </w:r>
          </w:p>
        </w:tc>
        <w:tc>
          <w:tcPr>
            <w:tcW w:w="992"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92</w:t>
            </w:r>
            <w:r w:rsidRPr="003900C9">
              <w:rPr>
                <w:rFonts w:ascii="Times New Roman" w:hAnsi="Times New Roman" w:cs="Times New Roman"/>
                <w:sz w:val="24"/>
                <w:szCs w:val="24"/>
              </w:rPr>
              <w:t>755</w:t>
            </w:r>
          </w:p>
        </w:tc>
        <w:tc>
          <w:tcPr>
            <w:tcW w:w="851" w:type="dxa"/>
            <w:vAlign w:val="center"/>
          </w:tcPr>
          <w:p w:rsidR="00891E9C" w:rsidRPr="003900C9" w:rsidRDefault="009E6D98" w:rsidP="009A7D06">
            <w:pPr>
              <w:contextualSpacing/>
              <w:jc w:val="center"/>
              <w:rPr>
                <w:rFonts w:ascii="Times New Roman" w:hAnsi="Times New Roman" w:cs="Times New Roman"/>
                <w:sz w:val="24"/>
                <w:szCs w:val="24"/>
              </w:rPr>
            </w:pPr>
            <w:r>
              <w:rPr>
                <w:rFonts w:ascii="Times New Roman" w:hAnsi="Times New Roman" w:cs="Times New Roman"/>
                <w:sz w:val="24"/>
                <w:szCs w:val="24"/>
              </w:rPr>
              <w:t>30,6</w:t>
            </w:r>
          </w:p>
        </w:tc>
        <w:tc>
          <w:tcPr>
            <w:tcW w:w="1134"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95</w:t>
            </w:r>
            <w:r w:rsidRPr="003900C9">
              <w:rPr>
                <w:rFonts w:ascii="Times New Roman" w:hAnsi="Times New Roman" w:cs="Times New Roman"/>
                <w:sz w:val="24"/>
                <w:szCs w:val="24"/>
              </w:rPr>
              <w:t>714</w:t>
            </w:r>
          </w:p>
        </w:tc>
        <w:tc>
          <w:tcPr>
            <w:tcW w:w="850" w:type="dxa"/>
            <w:vAlign w:val="center"/>
          </w:tcPr>
          <w:p w:rsidR="00891E9C" w:rsidRPr="003900C9" w:rsidRDefault="009E6D98" w:rsidP="009A7D06">
            <w:pPr>
              <w:contextualSpacing/>
              <w:jc w:val="center"/>
              <w:rPr>
                <w:rFonts w:ascii="Times New Roman" w:hAnsi="Times New Roman" w:cs="Times New Roman"/>
                <w:sz w:val="24"/>
                <w:szCs w:val="24"/>
              </w:rPr>
            </w:pPr>
            <w:r>
              <w:rPr>
                <w:rFonts w:ascii="Times New Roman" w:hAnsi="Times New Roman" w:cs="Times New Roman"/>
                <w:sz w:val="24"/>
                <w:szCs w:val="24"/>
              </w:rPr>
              <w:t>32,05</w:t>
            </w:r>
          </w:p>
        </w:tc>
        <w:tc>
          <w:tcPr>
            <w:tcW w:w="1003"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94</w:t>
            </w:r>
            <w:r w:rsidRPr="003900C9">
              <w:rPr>
                <w:rFonts w:ascii="Times New Roman" w:hAnsi="Times New Roman" w:cs="Times New Roman"/>
                <w:sz w:val="24"/>
                <w:szCs w:val="24"/>
              </w:rPr>
              <w:t>302</w:t>
            </w:r>
          </w:p>
        </w:tc>
        <w:tc>
          <w:tcPr>
            <w:tcW w:w="840" w:type="dxa"/>
            <w:vAlign w:val="center"/>
          </w:tcPr>
          <w:p w:rsidR="00891E9C" w:rsidRPr="003900C9" w:rsidRDefault="002F547C" w:rsidP="009A7D06">
            <w:pPr>
              <w:contextualSpacing/>
              <w:jc w:val="center"/>
              <w:rPr>
                <w:rFonts w:ascii="Times New Roman" w:hAnsi="Times New Roman" w:cs="Times New Roman"/>
                <w:sz w:val="24"/>
                <w:szCs w:val="24"/>
              </w:rPr>
            </w:pPr>
            <w:r>
              <w:rPr>
                <w:rFonts w:ascii="Times New Roman" w:hAnsi="Times New Roman" w:cs="Times New Roman"/>
                <w:sz w:val="24"/>
                <w:szCs w:val="24"/>
              </w:rPr>
              <w:t>31,09</w:t>
            </w:r>
          </w:p>
        </w:tc>
        <w:tc>
          <w:tcPr>
            <w:tcW w:w="1034"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+1547</w:t>
            </w:r>
          </w:p>
        </w:tc>
        <w:tc>
          <w:tcPr>
            <w:tcW w:w="1234" w:type="dxa"/>
            <w:vAlign w:val="center"/>
          </w:tcPr>
          <w:p w:rsidR="00891E9C" w:rsidRPr="003900C9" w:rsidRDefault="002F547C" w:rsidP="009A7D06">
            <w:pPr>
              <w:contextualSpacing/>
              <w:jc w:val="center"/>
              <w:rPr>
                <w:rFonts w:ascii="Times New Roman" w:hAnsi="Times New Roman" w:cs="Times New Roman"/>
                <w:sz w:val="24"/>
                <w:szCs w:val="24"/>
              </w:rPr>
            </w:pPr>
            <w:r>
              <w:rPr>
                <w:rFonts w:ascii="Times New Roman" w:hAnsi="Times New Roman" w:cs="Times New Roman"/>
                <w:sz w:val="24"/>
                <w:szCs w:val="24"/>
              </w:rPr>
              <w:t>101,7</w:t>
            </w:r>
          </w:p>
        </w:tc>
      </w:tr>
      <w:tr w:rsidR="002F547C" w:rsidRPr="00E47C4E" w:rsidTr="009A7D06">
        <w:trPr>
          <w:trHeight w:val="218"/>
        </w:trPr>
        <w:tc>
          <w:tcPr>
            <w:tcW w:w="2093" w:type="dxa"/>
            <w:vAlign w:val="center"/>
          </w:tcPr>
          <w:p w:rsidR="00891E9C" w:rsidRPr="003900C9" w:rsidRDefault="00891E9C" w:rsidP="003900C9">
            <w:pPr>
              <w:contextualSpacing/>
              <w:rPr>
                <w:rFonts w:ascii="Times New Roman" w:hAnsi="Times New Roman" w:cs="Times New Roman"/>
                <w:sz w:val="24"/>
                <w:szCs w:val="24"/>
              </w:rPr>
            </w:pPr>
            <w:r w:rsidRPr="003900C9">
              <w:rPr>
                <w:rFonts w:ascii="Times New Roman" w:hAnsi="Times New Roman" w:cs="Times New Roman"/>
                <w:sz w:val="24"/>
                <w:szCs w:val="24"/>
              </w:rPr>
              <w:t>Транспорт, тыс.руб.</w:t>
            </w:r>
          </w:p>
        </w:tc>
        <w:tc>
          <w:tcPr>
            <w:tcW w:w="992"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6138</w:t>
            </w:r>
          </w:p>
        </w:tc>
        <w:tc>
          <w:tcPr>
            <w:tcW w:w="851" w:type="dxa"/>
            <w:vAlign w:val="center"/>
          </w:tcPr>
          <w:p w:rsidR="00891E9C" w:rsidRPr="003900C9" w:rsidRDefault="009E6D98" w:rsidP="009A7D06">
            <w:pPr>
              <w:contextualSpacing/>
              <w:jc w:val="center"/>
              <w:rPr>
                <w:rFonts w:ascii="Times New Roman" w:hAnsi="Times New Roman" w:cs="Times New Roman"/>
                <w:sz w:val="24"/>
                <w:szCs w:val="24"/>
              </w:rPr>
            </w:pPr>
            <w:r>
              <w:rPr>
                <w:rFonts w:ascii="Times New Roman" w:hAnsi="Times New Roman" w:cs="Times New Roman"/>
                <w:sz w:val="24"/>
                <w:szCs w:val="24"/>
              </w:rPr>
              <w:t>2,06</w:t>
            </w:r>
          </w:p>
        </w:tc>
        <w:tc>
          <w:tcPr>
            <w:tcW w:w="1134"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7</w:t>
            </w:r>
            <w:r w:rsidRPr="003900C9">
              <w:rPr>
                <w:rFonts w:ascii="Times New Roman" w:hAnsi="Times New Roman" w:cs="Times New Roman"/>
                <w:sz w:val="24"/>
                <w:szCs w:val="24"/>
              </w:rPr>
              <w:t>264</w:t>
            </w:r>
          </w:p>
        </w:tc>
        <w:tc>
          <w:tcPr>
            <w:tcW w:w="850" w:type="dxa"/>
            <w:vAlign w:val="center"/>
          </w:tcPr>
          <w:p w:rsidR="00891E9C" w:rsidRPr="003900C9" w:rsidRDefault="009E6D98" w:rsidP="009A7D06">
            <w:pPr>
              <w:contextualSpacing/>
              <w:jc w:val="center"/>
              <w:rPr>
                <w:rFonts w:ascii="Times New Roman" w:hAnsi="Times New Roman" w:cs="Times New Roman"/>
                <w:sz w:val="24"/>
                <w:szCs w:val="24"/>
              </w:rPr>
            </w:pPr>
            <w:r>
              <w:rPr>
                <w:rFonts w:ascii="Times New Roman" w:hAnsi="Times New Roman" w:cs="Times New Roman"/>
                <w:sz w:val="24"/>
                <w:szCs w:val="24"/>
              </w:rPr>
              <w:t>2,43</w:t>
            </w:r>
          </w:p>
        </w:tc>
        <w:tc>
          <w:tcPr>
            <w:tcW w:w="1003"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8</w:t>
            </w:r>
            <w:r w:rsidRPr="003900C9">
              <w:rPr>
                <w:rFonts w:ascii="Times New Roman" w:hAnsi="Times New Roman" w:cs="Times New Roman"/>
                <w:sz w:val="24"/>
                <w:szCs w:val="24"/>
              </w:rPr>
              <w:t>315</w:t>
            </w:r>
          </w:p>
        </w:tc>
        <w:tc>
          <w:tcPr>
            <w:tcW w:w="840" w:type="dxa"/>
            <w:vAlign w:val="center"/>
          </w:tcPr>
          <w:p w:rsidR="00891E9C" w:rsidRPr="003900C9" w:rsidRDefault="002F547C" w:rsidP="009A7D06">
            <w:pPr>
              <w:contextualSpacing/>
              <w:jc w:val="center"/>
              <w:rPr>
                <w:rFonts w:ascii="Times New Roman" w:hAnsi="Times New Roman" w:cs="Times New Roman"/>
                <w:sz w:val="24"/>
                <w:szCs w:val="24"/>
              </w:rPr>
            </w:pPr>
            <w:r>
              <w:rPr>
                <w:rFonts w:ascii="Times New Roman" w:hAnsi="Times New Roman" w:cs="Times New Roman"/>
                <w:sz w:val="24"/>
                <w:szCs w:val="24"/>
              </w:rPr>
              <w:t>2,74</w:t>
            </w:r>
          </w:p>
        </w:tc>
        <w:tc>
          <w:tcPr>
            <w:tcW w:w="1034"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+2177</w:t>
            </w:r>
          </w:p>
        </w:tc>
        <w:tc>
          <w:tcPr>
            <w:tcW w:w="1234" w:type="dxa"/>
            <w:vAlign w:val="center"/>
          </w:tcPr>
          <w:p w:rsidR="00891E9C" w:rsidRPr="003900C9" w:rsidRDefault="002F547C" w:rsidP="009A7D06">
            <w:pPr>
              <w:contextualSpacing/>
              <w:jc w:val="center"/>
              <w:rPr>
                <w:rFonts w:ascii="Times New Roman" w:hAnsi="Times New Roman" w:cs="Times New Roman"/>
                <w:sz w:val="24"/>
                <w:szCs w:val="24"/>
              </w:rPr>
            </w:pPr>
            <w:r>
              <w:rPr>
                <w:rFonts w:ascii="Times New Roman" w:hAnsi="Times New Roman" w:cs="Times New Roman"/>
                <w:sz w:val="24"/>
                <w:szCs w:val="24"/>
              </w:rPr>
              <w:t>135,5</w:t>
            </w:r>
          </w:p>
        </w:tc>
      </w:tr>
      <w:tr w:rsidR="002F547C" w:rsidRPr="00E47C4E" w:rsidTr="009A7D06">
        <w:trPr>
          <w:trHeight w:val="295"/>
        </w:trPr>
        <w:tc>
          <w:tcPr>
            <w:tcW w:w="2093" w:type="dxa"/>
            <w:vAlign w:val="center"/>
          </w:tcPr>
          <w:p w:rsidR="00891E9C" w:rsidRPr="003900C9" w:rsidRDefault="00891E9C" w:rsidP="003900C9">
            <w:pPr>
              <w:contextualSpacing/>
              <w:rPr>
                <w:rFonts w:ascii="Times New Roman" w:hAnsi="Times New Roman" w:cs="Times New Roman"/>
                <w:sz w:val="24"/>
                <w:szCs w:val="24"/>
              </w:rPr>
            </w:pPr>
            <w:r w:rsidRPr="003900C9">
              <w:rPr>
                <w:rFonts w:ascii="Times New Roman" w:hAnsi="Times New Roman" w:cs="Times New Roman"/>
                <w:sz w:val="24"/>
                <w:szCs w:val="24"/>
              </w:rPr>
              <w:t>Продуктивный скот тыс.руб.</w:t>
            </w:r>
          </w:p>
        </w:tc>
        <w:tc>
          <w:tcPr>
            <w:tcW w:w="992"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21</w:t>
            </w:r>
            <w:r w:rsidRPr="003900C9">
              <w:rPr>
                <w:rFonts w:ascii="Times New Roman" w:hAnsi="Times New Roman" w:cs="Times New Roman"/>
                <w:sz w:val="24"/>
                <w:szCs w:val="24"/>
              </w:rPr>
              <w:t>974</w:t>
            </w:r>
          </w:p>
        </w:tc>
        <w:tc>
          <w:tcPr>
            <w:tcW w:w="851" w:type="dxa"/>
            <w:vAlign w:val="center"/>
          </w:tcPr>
          <w:p w:rsidR="00891E9C" w:rsidRPr="003900C9" w:rsidRDefault="009E6D98" w:rsidP="009A7D06">
            <w:pPr>
              <w:contextualSpacing/>
              <w:jc w:val="center"/>
              <w:rPr>
                <w:rFonts w:ascii="Times New Roman" w:hAnsi="Times New Roman" w:cs="Times New Roman"/>
                <w:sz w:val="24"/>
                <w:szCs w:val="24"/>
              </w:rPr>
            </w:pPr>
            <w:r>
              <w:rPr>
                <w:rFonts w:ascii="Times New Roman" w:hAnsi="Times New Roman" w:cs="Times New Roman"/>
                <w:sz w:val="24"/>
                <w:szCs w:val="24"/>
              </w:rPr>
              <w:t>7,25</w:t>
            </w:r>
          </w:p>
        </w:tc>
        <w:tc>
          <w:tcPr>
            <w:tcW w:w="1134"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23</w:t>
            </w:r>
            <w:r w:rsidRPr="003900C9">
              <w:rPr>
                <w:rFonts w:ascii="Times New Roman" w:hAnsi="Times New Roman" w:cs="Times New Roman"/>
                <w:sz w:val="24"/>
                <w:szCs w:val="24"/>
              </w:rPr>
              <w:t>706</w:t>
            </w:r>
          </w:p>
        </w:tc>
        <w:tc>
          <w:tcPr>
            <w:tcW w:w="850" w:type="dxa"/>
            <w:vAlign w:val="center"/>
          </w:tcPr>
          <w:p w:rsidR="00891E9C" w:rsidRPr="003900C9" w:rsidRDefault="002F547C" w:rsidP="009A7D06">
            <w:pPr>
              <w:contextualSpacing/>
              <w:jc w:val="center"/>
              <w:rPr>
                <w:rFonts w:ascii="Times New Roman" w:hAnsi="Times New Roman" w:cs="Times New Roman"/>
                <w:sz w:val="24"/>
                <w:szCs w:val="24"/>
              </w:rPr>
            </w:pPr>
            <w:r>
              <w:rPr>
                <w:rFonts w:ascii="Times New Roman" w:hAnsi="Times New Roman" w:cs="Times New Roman"/>
                <w:sz w:val="24"/>
                <w:szCs w:val="24"/>
              </w:rPr>
              <w:t>7,94</w:t>
            </w:r>
          </w:p>
        </w:tc>
        <w:tc>
          <w:tcPr>
            <w:tcW w:w="1003"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2</w:t>
            </w:r>
            <w:r w:rsidRPr="003900C9">
              <w:rPr>
                <w:rFonts w:ascii="Times New Roman" w:hAnsi="Times New Roman" w:cs="Times New Roman"/>
                <w:sz w:val="24"/>
                <w:szCs w:val="24"/>
              </w:rPr>
              <w:t>4908</w:t>
            </w:r>
          </w:p>
        </w:tc>
        <w:tc>
          <w:tcPr>
            <w:tcW w:w="840" w:type="dxa"/>
            <w:vAlign w:val="center"/>
          </w:tcPr>
          <w:p w:rsidR="00891E9C" w:rsidRPr="003900C9" w:rsidRDefault="002F547C" w:rsidP="009A7D06">
            <w:pPr>
              <w:contextualSpacing/>
              <w:jc w:val="center"/>
              <w:rPr>
                <w:rFonts w:ascii="Times New Roman" w:hAnsi="Times New Roman" w:cs="Times New Roman"/>
                <w:sz w:val="24"/>
                <w:szCs w:val="24"/>
              </w:rPr>
            </w:pPr>
            <w:r>
              <w:rPr>
                <w:rFonts w:ascii="Times New Roman" w:hAnsi="Times New Roman" w:cs="Times New Roman"/>
                <w:sz w:val="24"/>
                <w:szCs w:val="24"/>
              </w:rPr>
              <w:t>8,21</w:t>
            </w:r>
          </w:p>
        </w:tc>
        <w:tc>
          <w:tcPr>
            <w:tcW w:w="1034"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+2934</w:t>
            </w:r>
          </w:p>
        </w:tc>
        <w:tc>
          <w:tcPr>
            <w:tcW w:w="1234" w:type="dxa"/>
            <w:vAlign w:val="center"/>
          </w:tcPr>
          <w:p w:rsidR="00891E9C" w:rsidRPr="003900C9" w:rsidRDefault="009A7D06" w:rsidP="009A7D06">
            <w:pPr>
              <w:contextualSpacing/>
              <w:jc w:val="center"/>
              <w:rPr>
                <w:rFonts w:ascii="Times New Roman" w:hAnsi="Times New Roman" w:cs="Times New Roman"/>
                <w:sz w:val="24"/>
                <w:szCs w:val="24"/>
              </w:rPr>
            </w:pPr>
            <w:r>
              <w:rPr>
                <w:rFonts w:ascii="Times New Roman" w:hAnsi="Times New Roman" w:cs="Times New Roman"/>
                <w:sz w:val="24"/>
                <w:szCs w:val="24"/>
              </w:rPr>
              <w:t>113,4</w:t>
            </w:r>
          </w:p>
        </w:tc>
      </w:tr>
      <w:tr w:rsidR="002F547C" w:rsidRPr="00E47C4E" w:rsidTr="009A7D06">
        <w:tc>
          <w:tcPr>
            <w:tcW w:w="2093" w:type="dxa"/>
            <w:vAlign w:val="center"/>
          </w:tcPr>
          <w:p w:rsidR="00891E9C" w:rsidRPr="003900C9" w:rsidRDefault="00891E9C" w:rsidP="003900C9">
            <w:pPr>
              <w:contextualSpacing/>
              <w:rPr>
                <w:rFonts w:ascii="Times New Roman" w:hAnsi="Times New Roman" w:cs="Times New Roman"/>
                <w:sz w:val="24"/>
                <w:szCs w:val="24"/>
              </w:rPr>
            </w:pPr>
            <w:r w:rsidRPr="003900C9">
              <w:rPr>
                <w:rFonts w:ascii="Times New Roman" w:hAnsi="Times New Roman" w:cs="Times New Roman"/>
                <w:sz w:val="24"/>
                <w:szCs w:val="24"/>
              </w:rPr>
              <w:t>Земельные учас</w:t>
            </w:r>
            <w:r w:rsidRPr="003900C9">
              <w:rPr>
                <w:rFonts w:ascii="Times New Roman" w:hAnsi="Times New Roman" w:cs="Times New Roman"/>
                <w:sz w:val="24"/>
                <w:szCs w:val="24"/>
              </w:rPr>
              <w:t>т</w:t>
            </w:r>
            <w:r w:rsidRPr="003900C9">
              <w:rPr>
                <w:rFonts w:ascii="Times New Roman" w:hAnsi="Times New Roman" w:cs="Times New Roman"/>
                <w:sz w:val="24"/>
                <w:szCs w:val="24"/>
              </w:rPr>
              <w:t>ки и объекты природопольз</w:t>
            </w:r>
            <w:r w:rsidRPr="003900C9">
              <w:rPr>
                <w:rFonts w:ascii="Times New Roman" w:hAnsi="Times New Roman" w:cs="Times New Roman"/>
                <w:sz w:val="24"/>
                <w:szCs w:val="24"/>
              </w:rPr>
              <w:t>о</w:t>
            </w:r>
            <w:r w:rsidRPr="003900C9">
              <w:rPr>
                <w:rFonts w:ascii="Times New Roman" w:hAnsi="Times New Roman" w:cs="Times New Roman"/>
                <w:sz w:val="24"/>
                <w:szCs w:val="24"/>
              </w:rPr>
              <w:t>вания, тыс.руб.</w:t>
            </w:r>
          </w:p>
        </w:tc>
        <w:tc>
          <w:tcPr>
            <w:tcW w:w="992"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108335</w:t>
            </w:r>
          </w:p>
        </w:tc>
        <w:tc>
          <w:tcPr>
            <w:tcW w:w="851" w:type="dxa"/>
            <w:vAlign w:val="center"/>
          </w:tcPr>
          <w:p w:rsidR="00891E9C" w:rsidRPr="003900C9" w:rsidRDefault="009E6D98" w:rsidP="009A7D06">
            <w:pPr>
              <w:contextualSpacing/>
              <w:jc w:val="center"/>
              <w:rPr>
                <w:rFonts w:ascii="Times New Roman" w:hAnsi="Times New Roman" w:cs="Times New Roman"/>
                <w:sz w:val="24"/>
                <w:szCs w:val="24"/>
              </w:rPr>
            </w:pPr>
            <w:r>
              <w:rPr>
                <w:rFonts w:ascii="Times New Roman" w:hAnsi="Times New Roman" w:cs="Times New Roman"/>
                <w:sz w:val="24"/>
                <w:szCs w:val="24"/>
              </w:rPr>
              <w:t>36,39</w:t>
            </w:r>
          </w:p>
        </w:tc>
        <w:tc>
          <w:tcPr>
            <w:tcW w:w="1134" w:type="dxa"/>
            <w:vAlign w:val="center"/>
          </w:tcPr>
          <w:p w:rsidR="00891E9C" w:rsidRPr="003900C9" w:rsidRDefault="00891E9C" w:rsidP="009A7D06">
            <w:pPr>
              <w:contextualSpacing/>
              <w:jc w:val="center"/>
              <w:rPr>
                <w:rFonts w:ascii="Times New Roman" w:hAnsi="Times New Roman" w:cs="Times New Roman"/>
                <w:sz w:val="24"/>
                <w:szCs w:val="24"/>
              </w:rPr>
            </w:pPr>
            <w:r w:rsidRPr="003900C9">
              <w:rPr>
                <w:rFonts w:ascii="Times New Roman" w:hAnsi="Times New Roman" w:cs="Times New Roman"/>
                <w:sz w:val="24"/>
                <w:szCs w:val="24"/>
              </w:rPr>
              <w:t>1</w:t>
            </w:r>
            <w:r>
              <w:rPr>
                <w:rFonts w:ascii="Times New Roman" w:hAnsi="Times New Roman" w:cs="Times New Roman"/>
                <w:sz w:val="24"/>
                <w:szCs w:val="24"/>
              </w:rPr>
              <w:t>00</w:t>
            </w:r>
            <w:r w:rsidRPr="003900C9">
              <w:rPr>
                <w:rFonts w:ascii="Times New Roman" w:hAnsi="Times New Roman" w:cs="Times New Roman"/>
                <w:sz w:val="24"/>
                <w:szCs w:val="24"/>
              </w:rPr>
              <w:t>099</w:t>
            </w:r>
          </w:p>
        </w:tc>
        <w:tc>
          <w:tcPr>
            <w:tcW w:w="850" w:type="dxa"/>
            <w:vAlign w:val="center"/>
          </w:tcPr>
          <w:p w:rsidR="00891E9C" w:rsidRPr="003900C9" w:rsidRDefault="002F547C" w:rsidP="009A7D06">
            <w:pPr>
              <w:contextualSpacing/>
              <w:jc w:val="center"/>
              <w:rPr>
                <w:rFonts w:ascii="Times New Roman" w:hAnsi="Times New Roman" w:cs="Times New Roman"/>
                <w:sz w:val="24"/>
                <w:szCs w:val="24"/>
              </w:rPr>
            </w:pPr>
            <w:r>
              <w:rPr>
                <w:rFonts w:ascii="Times New Roman" w:hAnsi="Times New Roman" w:cs="Times New Roman"/>
                <w:sz w:val="24"/>
                <w:szCs w:val="24"/>
              </w:rPr>
              <w:t>33,69</w:t>
            </w:r>
          </w:p>
        </w:tc>
        <w:tc>
          <w:tcPr>
            <w:tcW w:w="1003" w:type="dxa"/>
            <w:vAlign w:val="center"/>
          </w:tcPr>
          <w:p w:rsidR="00891E9C" w:rsidRPr="003900C9" w:rsidRDefault="00891E9C" w:rsidP="009A7D06">
            <w:pPr>
              <w:contextualSpacing/>
              <w:jc w:val="center"/>
              <w:rPr>
                <w:rFonts w:ascii="Times New Roman" w:hAnsi="Times New Roman" w:cs="Times New Roman"/>
                <w:sz w:val="24"/>
                <w:szCs w:val="24"/>
              </w:rPr>
            </w:pPr>
            <w:r w:rsidRPr="003900C9">
              <w:rPr>
                <w:rFonts w:ascii="Times New Roman" w:hAnsi="Times New Roman" w:cs="Times New Roman"/>
                <w:sz w:val="24"/>
                <w:szCs w:val="24"/>
              </w:rPr>
              <w:t>1</w:t>
            </w:r>
            <w:r>
              <w:rPr>
                <w:rFonts w:ascii="Times New Roman" w:hAnsi="Times New Roman" w:cs="Times New Roman"/>
                <w:sz w:val="24"/>
                <w:szCs w:val="24"/>
              </w:rPr>
              <w:t>03073</w:t>
            </w:r>
          </w:p>
        </w:tc>
        <w:tc>
          <w:tcPr>
            <w:tcW w:w="840" w:type="dxa"/>
            <w:vAlign w:val="center"/>
          </w:tcPr>
          <w:p w:rsidR="00891E9C" w:rsidRPr="003900C9" w:rsidRDefault="002F547C" w:rsidP="009A7D06">
            <w:pPr>
              <w:contextualSpacing/>
              <w:jc w:val="center"/>
              <w:rPr>
                <w:rFonts w:ascii="Times New Roman" w:hAnsi="Times New Roman" w:cs="Times New Roman"/>
                <w:sz w:val="24"/>
                <w:szCs w:val="24"/>
              </w:rPr>
            </w:pPr>
            <w:r>
              <w:rPr>
                <w:rFonts w:ascii="Times New Roman" w:hAnsi="Times New Roman" w:cs="Times New Roman"/>
                <w:sz w:val="24"/>
                <w:szCs w:val="24"/>
              </w:rPr>
              <w:t>33,99</w:t>
            </w:r>
          </w:p>
        </w:tc>
        <w:tc>
          <w:tcPr>
            <w:tcW w:w="1034" w:type="dxa"/>
            <w:vAlign w:val="center"/>
          </w:tcPr>
          <w:p w:rsidR="00891E9C" w:rsidRPr="003900C9" w:rsidRDefault="00891E9C" w:rsidP="009A7D06">
            <w:pPr>
              <w:contextualSpacing/>
              <w:jc w:val="center"/>
              <w:rPr>
                <w:rFonts w:ascii="Times New Roman" w:hAnsi="Times New Roman" w:cs="Times New Roman"/>
                <w:sz w:val="24"/>
                <w:szCs w:val="24"/>
              </w:rPr>
            </w:pPr>
            <w:r>
              <w:rPr>
                <w:rFonts w:ascii="Times New Roman" w:hAnsi="Times New Roman" w:cs="Times New Roman"/>
                <w:sz w:val="24"/>
                <w:szCs w:val="24"/>
              </w:rPr>
              <w:t>-5262</w:t>
            </w:r>
          </w:p>
        </w:tc>
        <w:tc>
          <w:tcPr>
            <w:tcW w:w="1234" w:type="dxa"/>
            <w:vAlign w:val="center"/>
          </w:tcPr>
          <w:p w:rsidR="00891E9C" w:rsidRPr="003900C9" w:rsidRDefault="009A7D06" w:rsidP="009A7D06">
            <w:pPr>
              <w:contextualSpacing/>
              <w:jc w:val="center"/>
              <w:rPr>
                <w:rFonts w:ascii="Times New Roman" w:hAnsi="Times New Roman" w:cs="Times New Roman"/>
                <w:sz w:val="24"/>
                <w:szCs w:val="24"/>
              </w:rPr>
            </w:pPr>
            <w:r>
              <w:rPr>
                <w:rFonts w:ascii="Times New Roman" w:hAnsi="Times New Roman" w:cs="Times New Roman"/>
                <w:sz w:val="24"/>
                <w:szCs w:val="24"/>
              </w:rPr>
              <w:t>95,1</w:t>
            </w:r>
          </w:p>
        </w:tc>
      </w:tr>
      <w:tr w:rsidR="002F547C" w:rsidTr="009A7D06">
        <w:tblPrEx>
          <w:tblLook w:val="0000" w:firstRow="0" w:lastRow="0" w:firstColumn="0" w:lastColumn="0" w:noHBand="0" w:noVBand="0"/>
        </w:tblPrEx>
        <w:trPr>
          <w:trHeight w:val="196"/>
        </w:trPr>
        <w:tc>
          <w:tcPr>
            <w:tcW w:w="2093" w:type="dxa"/>
            <w:vAlign w:val="center"/>
          </w:tcPr>
          <w:p w:rsidR="00891E9C" w:rsidRPr="003900C9" w:rsidRDefault="00891E9C" w:rsidP="003900C9">
            <w:pPr>
              <w:tabs>
                <w:tab w:val="left" w:pos="1134"/>
                <w:tab w:val="left" w:pos="4157"/>
              </w:tabs>
              <w:autoSpaceDE w:val="0"/>
              <w:autoSpaceDN w:val="0"/>
              <w:adjustRightInd w:val="0"/>
              <w:spacing w:line="360" w:lineRule="auto"/>
              <w:ind w:left="108" w:firstLine="709"/>
              <w:contextualSpacing/>
              <w:rPr>
                <w:rFonts w:ascii="Times New Roman" w:hAnsi="Times New Roman" w:cs="Times New Roman"/>
                <w:sz w:val="24"/>
                <w:szCs w:val="24"/>
              </w:rPr>
            </w:pPr>
            <w:r w:rsidRPr="003900C9">
              <w:rPr>
                <w:rFonts w:ascii="Times New Roman" w:hAnsi="Times New Roman" w:cs="Times New Roman"/>
                <w:sz w:val="24"/>
                <w:szCs w:val="24"/>
              </w:rPr>
              <w:t>Итого</w:t>
            </w:r>
          </w:p>
        </w:tc>
        <w:tc>
          <w:tcPr>
            <w:tcW w:w="992" w:type="dxa"/>
            <w:vAlign w:val="center"/>
          </w:tcPr>
          <w:p w:rsidR="00891E9C" w:rsidRPr="003900C9" w:rsidRDefault="00891E9C" w:rsidP="009A7D06">
            <w:pPr>
              <w:tabs>
                <w:tab w:val="left" w:pos="1134"/>
                <w:tab w:val="left" w:pos="4157"/>
              </w:tabs>
              <w:autoSpaceDE w:val="0"/>
              <w:autoSpaceDN w:val="0"/>
              <w:adjustRightInd w:val="0"/>
              <w:spacing w:line="360" w:lineRule="auto"/>
              <w:ind w:left="108" w:hanging="66"/>
              <w:contextualSpacing/>
              <w:jc w:val="center"/>
              <w:rPr>
                <w:rFonts w:ascii="Times New Roman" w:hAnsi="Times New Roman" w:cs="Times New Roman"/>
                <w:sz w:val="24"/>
                <w:szCs w:val="24"/>
              </w:rPr>
            </w:pPr>
            <w:r>
              <w:rPr>
                <w:rFonts w:ascii="Times New Roman" w:hAnsi="Times New Roman" w:cs="Times New Roman"/>
                <w:sz w:val="24"/>
                <w:szCs w:val="24"/>
              </w:rPr>
              <w:t>303104</w:t>
            </w:r>
          </w:p>
        </w:tc>
        <w:tc>
          <w:tcPr>
            <w:tcW w:w="851" w:type="dxa"/>
            <w:vAlign w:val="center"/>
          </w:tcPr>
          <w:p w:rsidR="00891E9C" w:rsidRPr="003900C9" w:rsidRDefault="009E6D98" w:rsidP="009A7D06">
            <w:pPr>
              <w:tabs>
                <w:tab w:val="left" w:pos="1134"/>
                <w:tab w:val="left" w:pos="4157"/>
              </w:tabs>
              <w:autoSpaceDE w:val="0"/>
              <w:autoSpaceDN w:val="0"/>
              <w:adjustRightInd w:val="0"/>
              <w:spacing w:line="360" w:lineRule="auto"/>
              <w:ind w:left="108" w:hanging="107"/>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891E9C" w:rsidRPr="003900C9" w:rsidRDefault="00891E9C" w:rsidP="009A7D06">
            <w:pPr>
              <w:tabs>
                <w:tab w:val="left" w:pos="1134"/>
                <w:tab w:val="left" w:pos="4157"/>
              </w:tabs>
              <w:autoSpaceDE w:val="0"/>
              <w:autoSpaceDN w:val="0"/>
              <w:adjustRightInd w:val="0"/>
              <w:spacing w:line="360" w:lineRule="auto"/>
              <w:ind w:left="108" w:hanging="4"/>
              <w:contextualSpacing/>
              <w:jc w:val="center"/>
              <w:rPr>
                <w:rFonts w:ascii="Times New Roman" w:hAnsi="Times New Roman" w:cs="Times New Roman"/>
                <w:sz w:val="24"/>
                <w:szCs w:val="24"/>
              </w:rPr>
            </w:pPr>
            <w:r>
              <w:rPr>
                <w:rFonts w:ascii="Times New Roman" w:hAnsi="Times New Roman" w:cs="Times New Roman"/>
                <w:sz w:val="24"/>
                <w:szCs w:val="24"/>
              </w:rPr>
              <w:t>298622</w:t>
            </w:r>
          </w:p>
        </w:tc>
        <w:tc>
          <w:tcPr>
            <w:tcW w:w="850" w:type="dxa"/>
            <w:vAlign w:val="center"/>
          </w:tcPr>
          <w:p w:rsidR="00891E9C" w:rsidRPr="003900C9" w:rsidRDefault="002F547C" w:rsidP="009A7D06">
            <w:pPr>
              <w:tabs>
                <w:tab w:val="left" w:pos="1134"/>
                <w:tab w:val="left" w:pos="4157"/>
              </w:tabs>
              <w:autoSpaceDE w:val="0"/>
              <w:autoSpaceDN w:val="0"/>
              <w:adjustRightInd w:val="0"/>
              <w:spacing w:line="360" w:lineRule="auto"/>
              <w:ind w:left="108" w:hanging="68"/>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003" w:type="dxa"/>
            <w:vAlign w:val="center"/>
          </w:tcPr>
          <w:p w:rsidR="00891E9C" w:rsidRPr="003900C9" w:rsidRDefault="00891E9C" w:rsidP="009A7D06">
            <w:pPr>
              <w:tabs>
                <w:tab w:val="left" w:pos="1134"/>
                <w:tab w:val="left" w:pos="4157"/>
              </w:tabs>
              <w:autoSpaceDE w:val="0"/>
              <w:autoSpaceDN w:val="0"/>
              <w:adjustRightInd w:val="0"/>
              <w:spacing w:line="360" w:lineRule="auto"/>
              <w:ind w:left="108" w:hanging="72"/>
              <w:contextualSpacing/>
              <w:jc w:val="center"/>
              <w:rPr>
                <w:rFonts w:ascii="Times New Roman" w:hAnsi="Times New Roman" w:cs="Times New Roman"/>
                <w:sz w:val="24"/>
                <w:szCs w:val="24"/>
              </w:rPr>
            </w:pPr>
            <w:r>
              <w:rPr>
                <w:rFonts w:ascii="Times New Roman" w:hAnsi="Times New Roman" w:cs="Times New Roman"/>
                <w:sz w:val="24"/>
                <w:szCs w:val="24"/>
              </w:rPr>
              <w:t>303312</w:t>
            </w:r>
          </w:p>
        </w:tc>
        <w:tc>
          <w:tcPr>
            <w:tcW w:w="840" w:type="dxa"/>
            <w:vAlign w:val="center"/>
          </w:tcPr>
          <w:p w:rsidR="00891E9C" w:rsidRPr="003900C9" w:rsidRDefault="002F547C" w:rsidP="009A7D06">
            <w:pPr>
              <w:tabs>
                <w:tab w:val="left" w:pos="1134"/>
                <w:tab w:val="left" w:pos="4157"/>
              </w:tabs>
              <w:autoSpaceDE w:val="0"/>
              <w:autoSpaceDN w:val="0"/>
              <w:adjustRightInd w:val="0"/>
              <w:spacing w:line="360" w:lineRule="auto"/>
              <w:ind w:left="108" w:hanging="85"/>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034" w:type="dxa"/>
            <w:vAlign w:val="center"/>
          </w:tcPr>
          <w:p w:rsidR="00891E9C" w:rsidRPr="003900C9" w:rsidRDefault="00891E9C" w:rsidP="009A7D06">
            <w:pPr>
              <w:tabs>
                <w:tab w:val="left" w:pos="1134"/>
                <w:tab w:val="left" w:pos="4157"/>
              </w:tabs>
              <w:autoSpaceDE w:val="0"/>
              <w:autoSpaceDN w:val="0"/>
              <w:adjustRightInd w:val="0"/>
              <w:spacing w:line="360" w:lineRule="auto"/>
              <w:ind w:left="108" w:hanging="108"/>
              <w:contextualSpacing/>
              <w:jc w:val="center"/>
              <w:rPr>
                <w:rFonts w:ascii="Times New Roman" w:hAnsi="Times New Roman" w:cs="Times New Roman"/>
                <w:sz w:val="24"/>
                <w:szCs w:val="24"/>
              </w:rPr>
            </w:pPr>
            <w:r>
              <w:rPr>
                <w:rFonts w:ascii="Times New Roman" w:hAnsi="Times New Roman" w:cs="Times New Roman"/>
                <w:sz w:val="24"/>
                <w:szCs w:val="24"/>
              </w:rPr>
              <w:t>+208</w:t>
            </w:r>
          </w:p>
        </w:tc>
        <w:tc>
          <w:tcPr>
            <w:tcW w:w="1234" w:type="dxa"/>
            <w:vAlign w:val="center"/>
          </w:tcPr>
          <w:p w:rsidR="00891E9C" w:rsidRPr="009A7D06" w:rsidRDefault="009A7D06" w:rsidP="009A7D06">
            <w:pPr>
              <w:tabs>
                <w:tab w:val="left" w:pos="1134"/>
                <w:tab w:val="left" w:pos="4157"/>
              </w:tabs>
              <w:autoSpaceDE w:val="0"/>
              <w:autoSpaceDN w:val="0"/>
              <w:adjustRightInd w:val="0"/>
              <w:spacing w:line="360" w:lineRule="auto"/>
              <w:ind w:left="108" w:firstLine="26"/>
              <w:contextualSpacing/>
              <w:jc w:val="center"/>
              <w:rPr>
                <w:rFonts w:ascii="Times New Roman" w:hAnsi="Times New Roman" w:cs="Times New Roman"/>
                <w:sz w:val="24"/>
                <w:szCs w:val="24"/>
              </w:rPr>
            </w:pPr>
            <w:r w:rsidRPr="009A7D06">
              <w:rPr>
                <w:rFonts w:ascii="Times New Roman" w:hAnsi="Times New Roman" w:cs="Times New Roman"/>
                <w:sz w:val="24"/>
                <w:szCs w:val="24"/>
              </w:rPr>
              <w:t>100,1</w:t>
            </w:r>
          </w:p>
        </w:tc>
      </w:tr>
    </w:tbl>
    <w:p w:rsidR="00891E9C" w:rsidRDefault="00891E9C" w:rsidP="00EC52D2">
      <w:pPr>
        <w:tabs>
          <w:tab w:val="left" w:pos="1134"/>
          <w:tab w:val="left" w:pos="4157"/>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7A0753" w:rsidRDefault="009A7D06" w:rsidP="00EC52D2">
      <w:pPr>
        <w:tabs>
          <w:tab w:val="left" w:pos="1134"/>
          <w:tab w:val="left" w:pos="4157"/>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A0753" w:rsidRPr="00E47C4E">
        <w:rPr>
          <w:rFonts w:ascii="Times New Roman" w:hAnsi="Times New Roman" w:cs="Times New Roman"/>
          <w:sz w:val="28"/>
          <w:szCs w:val="28"/>
        </w:rPr>
        <w:t>Проанализировав данные таблицы «Состав и структура основных средств», можно сделать вывод о том, что в составе основных активов в 201</w:t>
      </w:r>
      <w:r w:rsidR="00BB05EF" w:rsidRPr="00E47C4E">
        <w:rPr>
          <w:rFonts w:ascii="Times New Roman" w:hAnsi="Times New Roman" w:cs="Times New Roman"/>
          <w:sz w:val="28"/>
          <w:szCs w:val="28"/>
        </w:rPr>
        <w:t>6</w:t>
      </w:r>
      <w:r w:rsidR="007A0753" w:rsidRPr="00E47C4E">
        <w:rPr>
          <w:rFonts w:ascii="Times New Roman" w:hAnsi="Times New Roman" w:cs="Times New Roman"/>
          <w:sz w:val="28"/>
          <w:szCs w:val="28"/>
        </w:rPr>
        <w:t>г. большую часть занимают земельные участки и объекты природопол</w:t>
      </w:r>
      <w:r w:rsidR="007A0753" w:rsidRPr="00E47C4E">
        <w:rPr>
          <w:rFonts w:ascii="Times New Roman" w:hAnsi="Times New Roman" w:cs="Times New Roman"/>
          <w:sz w:val="28"/>
          <w:szCs w:val="28"/>
        </w:rPr>
        <w:t>ь</w:t>
      </w:r>
      <w:r w:rsidR="007A0753" w:rsidRPr="00E47C4E">
        <w:rPr>
          <w:rFonts w:ascii="Times New Roman" w:hAnsi="Times New Roman" w:cs="Times New Roman"/>
          <w:sz w:val="28"/>
          <w:szCs w:val="28"/>
        </w:rPr>
        <w:t>зования (</w:t>
      </w:r>
      <w:r>
        <w:rPr>
          <w:rFonts w:ascii="Times New Roman" w:hAnsi="Times New Roman" w:cs="Times New Roman"/>
          <w:sz w:val="28"/>
          <w:szCs w:val="28"/>
        </w:rPr>
        <w:t>103073</w:t>
      </w:r>
      <w:r w:rsidR="007A0753" w:rsidRPr="00E47C4E">
        <w:rPr>
          <w:rFonts w:ascii="Times New Roman" w:hAnsi="Times New Roman" w:cs="Times New Roman"/>
          <w:sz w:val="28"/>
          <w:szCs w:val="28"/>
        </w:rPr>
        <w:t xml:space="preserve"> тыс.руб.) и машины, оборудование (</w:t>
      </w:r>
      <w:r>
        <w:rPr>
          <w:rFonts w:ascii="Times New Roman" w:hAnsi="Times New Roman" w:cs="Times New Roman"/>
          <w:sz w:val="28"/>
          <w:szCs w:val="28"/>
        </w:rPr>
        <w:t>94</w:t>
      </w:r>
      <w:r w:rsidR="007A0753" w:rsidRPr="00E47C4E">
        <w:rPr>
          <w:rFonts w:ascii="Times New Roman" w:hAnsi="Times New Roman" w:cs="Times New Roman"/>
          <w:sz w:val="28"/>
          <w:szCs w:val="28"/>
        </w:rPr>
        <w:t>302 тыс.руб.) Наименьшую часть занимают транспорт и продуктивный скот. Доля земел</w:t>
      </w:r>
      <w:r w:rsidR="007A0753" w:rsidRPr="00E47C4E">
        <w:rPr>
          <w:rFonts w:ascii="Times New Roman" w:hAnsi="Times New Roman" w:cs="Times New Roman"/>
          <w:sz w:val="28"/>
          <w:szCs w:val="28"/>
        </w:rPr>
        <w:t>ь</w:t>
      </w:r>
      <w:r w:rsidR="007A0753" w:rsidRPr="00E47C4E">
        <w:rPr>
          <w:rFonts w:ascii="Times New Roman" w:hAnsi="Times New Roman" w:cs="Times New Roman"/>
          <w:sz w:val="28"/>
          <w:szCs w:val="28"/>
        </w:rPr>
        <w:t>ных участков и объектов природопользования в структуре основных средств в 201</w:t>
      </w:r>
      <w:r w:rsidR="00BB05EF" w:rsidRPr="00E47C4E">
        <w:rPr>
          <w:rFonts w:ascii="Times New Roman" w:hAnsi="Times New Roman" w:cs="Times New Roman"/>
          <w:sz w:val="28"/>
          <w:szCs w:val="28"/>
        </w:rPr>
        <w:t>6</w:t>
      </w:r>
      <w:r w:rsidR="007A0753" w:rsidRPr="00E47C4E">
        <w:rPr>
          <w:rFonts w:ascii="Times New Roman" w:hAnsi="Times New Roman" w:cs="Times New Roman"/>
          <w:sz w:val="28"/>
          <w:szCs w:val="28"/>
        </w:rPr>
        <w:t xml:space="preserve"> г. по сравнению с 201</w:t>
      </w:r>
      <w:r w:rsidR="00BB05EF" w:rsidRPr="00E47C4E">
        <w:rPr>
          <w:rFonts w:ascii="Times New Roman" w:hAnsi="Times New Roman" w:cs="Times New Roman"/>
          <w:sz w:val="28"/>
          <w:szCs w:val="28"/>
        </w:rPr>
        <w:t>4</w:t>
      </w:r>
      <w:r w:rsidR="007A0753" w:rsidRPr="00E47C4E">
        <w:rPr>
          <w:rFonts w:ascii="Times New Roman" w:hAnsi="Times New Roman" w:cs="Times New Roman"/>
          <w:sz w:val="28"/>
          <w:szCs w:val="28"/>
        </w:rPr>
        <w:t xml:space="preserve"> г.</w:t>
      </w:r>
      <w:r>
        <w:rPr>
          <w:rFonts w:ascii="Times New Roman" w:hAnsi="Times New Roman" w:cs="Times New Roman"/>
          <w:sz w:val="28"/>
          <w:szCs w:val="28"/>
        </w:rPr>
        <w:t>незначительно сократилась</w:t>
      </w:r>
      <w:r w:rsidR="007A0753" w:rsidRPr="00E47C4E">
        <w:rPr>
          <w:rFonts w:ascii="Times New Roman" w:hAnsi="Times New Roman" w:cs="Times New Roman"/>
          <w:sz w:val="28"/>
          <w:szCs w:val="28"/>
        </w:rPr>
        <w:t>.</w:t>
      </w:r>
    </w:p>
    <w:p w:rsidR="008E7C78" w:rsidRPr="00A44D07" w:rsidRDefault="008E7C78" w:rsidP="00EC52D2">
      <w:pPr>
        <w:tabs>
          <w:tab w:val="left" w:pos="1134"/>
          <w:tab w:val="left" w:pos="4157"/>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5B06FE" w:rsidRDefault="005B06FE" w:rsidP="00E47C4E">
      <w:pPr>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t>Таблица</w:t>
      </w:r>
      <w:r w:rsidR="00EC52D2">
        <w:rPr>
          <w:rFonts w:ascii="Times New Roman" w:hAnsi="Times New Roman" w:cs="Times New Roman"/>
          <w:sz w:val="28"/>
          <w:szCs w:val="28"/>
        </w:rPr>
        <w:t xml:space="preserve"> </w:t>
      </w:r>
      <w:r w:rsidR="008A0514">
        <w:rPr>
          <w:rFonts w:ascii="Times New Roman" w:hAnsi="Times New Roman" w:cs="Times New Roman"/>
          <w:sz w:val="28"/>
          <w:szCs w:val="28"/>
        </w:rPr>
        <w:t>5</w:t>
      </w:r>
      <w:r w:rsidRPr="00E47C4E">
        <w:rPr>
          <w:rFonts w:ascii="Times New Roman" w:hAnsi="Times New Roman" w:cs="Times New Roman"/>
          <w:sz w:val="28"/>
          <w:szCs w:val="28"/>
        </w:rPr>
        <w:t xml:space="preserve"> – Показатели обеспеченности и эффективности использов</w:t>
      </w:r>
      <w:r w:rsidRPr="00E47C4E">
        <w:rPr>
          <w:rFonts w:ascii="Times New Roman" w:hAnsi="Times New Roman" w:cs="Times New Roman"/>
          <w:sz w:val="28"/>
          <w:szCs w:val="28"/>
        </w:rPr>
        <w:t>а</w:t>
      </w:r>
      <w:r w:rsidRPr="00E47C4E">
        <w:rPr>
          <w:rFonts w:ascii="Times New Roman" w:hAnsi="Times New Roman" w:cs="Times New Roman"/>
          <w:sz w:val="28"/>
          <w:szCs w:val="28"/>
        </w:rPr>
        <w:t>ния основных средств ООО «Пригородное»</w:t>
      </w:r>
    </w:p>
    <w:p w:rsidR="00EC52D2" w:rsidRPr="00E47C4E" w:rsidRDefault="00EC52D2" w:rsidP="00E47C4E">
      <w:pPr>
        <w:spacing w:after="0" w:line="360" w:lineRule="auto"/>
        <w:ind w:firstLine="709"/>
        <w:contextualSpacing/>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572"/>
        <w:gridCol w:w="1055"/>
        <w:gridCol w:w="1094"/>
        <w:gridCol w:w="1194"/>
        <w:gridCol w:w="1706"/>
        <w:gridCol w:w="1950"/>
      </w:tblGrid>
      <w:tr w:rsidR="00ED01CD" w:rsidRPr="00E47C4E" w:rsidTr="00ED01CD">
        <w:tc>
          <w:tcPr>
            <w:tcW w:w="2572" w:type="dxa"/>
            <w:vAlign w:val="center"/>
          </w:tcPr>
          <w:p w:rsidR="00ED01CD" w:rsidRPr="00EC52D2" w:rsidRDefault="00ED01CD" w:rsidP="00EC52D2">
            <w:pPr>
              <w:contextualSpacing/>
              <w:jc w:val="center"/>
              <w:rPr>
                <w:rFonts w:ascii="Times New Roman" w:hAnsi="Times New Roman" w:cs="Times New Roman"/>
                <w:sz w:val="24"/>
                <w:szCs w:val="24"/>
              </w:rPr>
            </w:pPr>
            <w:r w:rsidRPr="00EC52D2">
              <w:rPr>
                <w:rFonts w:ascii="Times New Roman" w:hAnsi="Times New Roman" w:cs="Times New Roman"/>
                <w:sz w:val="24"/>
                <w:szCs w:val="24"/>
              </w:rPr>
              <w:t>Показатель</w:t>
            </w:r>
          </w:p>
        </w:tc>
        <w:tc>
          <w:tcPr>
            <w:tcW w:w="1055" w:type="dxa"/>
            <w:vAlign w:val="center"/>
          </w:tcPr>
          <w:p w:rsidR="00ED01CD" w:rsidRPr="00EC52D2" w:rsidRDefault="00ED01CD" w:rsidP="00EC52D2">
            <w:pPr>
              <w:contextualSpacing/>
              <w:jc w:val="center"/>
              <w:rPr>
                <w:rFonts w:ascii="Times New Roman" w:hAnsi="Times New Roman" w:cs="Times New Roman"/>
                <w:sz w:val="24"/>
                <w:szCs w:val="24"/>
              </w:rPr>
            </w:pPr>
            <w:r w:rsidRPr="00EC52D2">
              <w:rPr>
                <w:rFonts w:ascii="Times New Roman" w:hAnsi="Times New Roman" w:cs="Times New Roman"/>
                <w:sz w:val="24"/>
                <w:szCs w:val="24"/>
              </w:rPr>
              <w:t>2014 г.</w:t>
            </w:r>
          </w:p>
        </w:tc>
        <w:tc>
          <w:tcPr>
            <w:tcW w:w="1094" w:type="dxa"/>
            <w:vAlign w:val="center"/>
          </w:tcPr>
          <w:p w:rsidR="00ED01CD" w:rsidRPr="00EC52D2" w:rsidRDefault="00ED01CD" w:rsidP="00EC52D2">
            <w:pPr>
              <w:contextualSpacing/>
              <w:jc w:val="center"/>
              <w:rPr>
                <w:rFonts w:ascii="Times New Roman" w:hAnsi="Times New Roman" w:cs="Times New Roman"/>
                <w:sz w:val="24"/>
                <w:szCs w:val="24"/>
              </w:rPr>
            </w:pPr>
            <w:r w:rsidRPr="00EC52D2">
              <w:rPr>
                <w:rFonts w:ascii="Times New Roman" w:hAnsi="Times New Roman" w:cs="Times New Roman"/>
                <w:sz w:val="24"/>
                <w:szCs w:val="24"/>
              </w:rPr>
              <w:t>2015 г.</w:t>
            </w:r>
          </w:p>
        </w:tc>
        <w:tc>
          <w:tcPr>
            <w:tcW w:w="1194" w:type="dxa"/>
            <w:vAlign w:val="center"/>
          </w:tcPr>
          <w:p w:rsidR="00ED01CD" w:rsidRPr="00EC52D2" w:rsidRDefault="00ED01CD" w:rsidP="00EC52D2">
            <w:pPr>
              <w:contextualSpacing/>
              <w:jc w:val="center"/>
              <w:rPr>
                <w:rFonts w:ascii="Times New Roman" w:hAnsi="Times New Roman" w:cs="Times New Roman"/>
                <w:sz w:val="24"/>
                <w:szCs w:val="24"/>
              </w:rPr>
            </w:pPr>
            <w:r w:rsidRPr="00EC52D2">
              <w:rPr>
                <w:rFonts w:ascii="Times New Roman" w:hAnsi="Times New Roman" w:cs="Times New Roman"/>
                <w:sz w:val="24"/>
                <w:szCs w:val="24"/>
              </w:rPr>
              <w:t>2016</w:t>
            </w:r>
            <w:r>
              <w:rPr>
                <w:rFonts w:ascii="Times New Roman" w:hAnsi="Times New Roman" w:cs="Times New Roman"/>
                <w:sz w:val="24"/>
                <w:szCs w:val="24"/>
              </w:rPr>
              <w:t xml:space="preserve"> г.</w:t>
            </w:r>
          </w:p>
        </w:tc>
        <w:tc>
          <w:tcPr>
            <w:tcW w:w="1706" w:type="dxa"/>
            <w:vAlign w:val="center"/>
          </w:tcPr>
          <w:p w:rsidR="00ED01CD" w:rsidRPr="00EC52D2" w:rsidRDefault="00ED01CD" w:rsidP="00EC52D2">
            <w:pPr>
              <w:contextualSpacing/>
              <w:jc w:val="center"/>
              <w:rPr>
                <w:rFonts w:ascii="Times New Roman" w:hAnsi="Times New Roman" w:cs="Times New Roman"/>
                <w:sz w:val="24"/>
                <w:szCs w:val="24"/>
              </w:rPr>
            </w:pPr>
            <w:r>
              <w:rPr>
                <w:rFonts w:ascii="Times New Roman" w:hAnsi="Times New Roman" w:cs="Times New Roman"/>
                <w:sz w:val="24"/>
                <w:szCs w:val="24"/>
              </w:rPr>
              <w:t>Изменение</w:t>
            </w:r>
          </w:p>
        </w:tc>
        <w:tc>
          <w:tcPr>
            <w:tcW w:w="1950" w:type="dxa"/>
            <w:vAlign w:val="center"/>
          </w:tcPr>
          <w:p w:rsidR="00ED01CD" w:rsidRPr="00EC52D2" w:rsidRDefault="00ED01CD" w:rsidP="00EC52D2">
            <w:pPr>
              <w:contextualSpacing/>
              <w:jc w:val="center"/>
              <w:rPr>
                <w:rFonts w:ascii="Times New Roman" w:hAnsi="Times New Roman" w:cs="Times New Roman"/>
                <w:sz w:val="24"/>
                <w:szCs w:val="24"/>
              </w:rPr>
            </w:pPr>
            <w:r w:rsidRPr="00EC52D2">
              <w:rPr>
                <w:rFonts w:ascii="Times New Roman" w:hAnsi="Times New Roman" w:cs="Times New Roman"/>
                <w:sz w:val="24"/>
                <w:szCs w:val="24"/>
              </w:rPr>
              <w:t>Темп роста за период, %</w:t>
            </w:r>
          </w:p>
        </w:tc>
      </w:tr>
      <w:tr w:rsidR="00ED01CD" w:rsidRPr="00E47C4E" w:rsidTr="00ED01CD">
        <w:tc>
          <w:tcPr>
            <w:tcW w:w="2572" w:type="dxa"/>
            <w:vAlign w:val="center"/>
          </w:tcPr>
          <w:p w:rsidR="00ED01CD" w:rsidRPr="00EC52D2" w:rsidRDefault="00ED01CD" w:rsidP="00EC52D2">
            <w:pPr>
              <w:contextualSpacing/>
              <w:rPr>
                <w:rFonts w:ascii="Times New Roman" w:hAnsi="Times New Roman" w:cs="Times New Roman"/>
                <w:sz w:val="24"/>
                <w:szCs w:val="24"/>
              </w:rPr>
            </w:pPr>
            <w:r w:rsidRPr="00EC52D2">
              <w:rPr>
                <w:rFonts w:ascii="Times New Roman" w:hAnsi="Times New Roman" w:cs="Times New Roman"/>
                <w:sz w:val="24"/>
                <w:szCs w:val="24"/>
              </w:rPr>
              <w:t>Фондовооруженность, тыс.руб.</w:t>
            </w:r>
          </w:p>
        </w:tc>
        <w:tc>
          <w:tcPr>
            <w:tcW w:w="1055"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1148,59</w:t>
            </w:r>
          </w:p>
        </w:tc>
        <w:tc>
          <w:tcPr>
            <w:tcW w:w="1094"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1118,45</w:t>
            </w:r>
          </w:p>
        </w:tc>
        <w:tc>
          <w:tcPr>
            <w:tcW w:w="1194"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1118,84</w:t>
            </w:r>
          </w:p>
        </w:tc>
        <w:tc>
          <w:tcPr>
            <w:tcW w:w="1706" w:type="dxa"/>
            <w:vAlign w:val="center"/>
          </w:tcPr>
          <w:p w:rsidR="00ED01CD" w:rsidRPr="00EC52D2" w:rsidRDefault="00ED01CD" w:rsidP="00EC52D2">
            <w:pPr>
              <w:contextualSpacing/>
              <w:jc w:val="center"/>
              <w:rPr>
                <w:rFonts w:ascii="Times New Roman" w:hAnsi="Times New Roman" w:cs="Times New Roman"/>
                <w:sz w:val="24"/>
                <w:szCs w:val="24"/>
              </w:rPr>
            </w:pPr>
            <w:r>
              <w:rPr>
                <w:rFonts w:ascii="Times New Roman" w:hAnsi="Times New Roman" w:cs="Times New Roman"/>
                <w:sz w:val="24"/>
                <w:szCs w:val="24"/>
              </w:rPr>
              <w:t>-2</w:t>
            </w:r>
            <w:r w:rsidR="00B01919">
              <w:rPr>
                <w:rFonts w:ascii="Times New Roman" w:hAnsi="Times New Roman" w:cs="Times New Roman"/>
                <w:sz w:val="24"/>
                <w:szCs w:val="24"/>
              </w:rPr>
              <w:t>9,75</w:t>
            </w:r>
          </w:p>
        </w:tc>
        <w:tc>
          <w:tcPr>
            <w:tcW w:w="1950"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97,41</w:t>
            </w:r>
          </w:p>
        </w:tc>
      </w:tr>
      <w:tr w:rsidR="00ED01CD" w:rsidRPr="00E47C4E" w:rsidTr="00ED01CD">
        <w:tc>
          <w:tcPr>
            <w:tcW w:w="2572" w:type="dxa"/>
            <w:vAlign w:val="center"/>
          </w:tcPr>
          <w:p w:rsidR="00ED01CD" w:rsidRPr="00EC52D2" w:rsidRDefault="00ED01CD" w:rsidP="00EC52D2">
            <w:pPr>
              <w:contextualSpacing/>
              <w:rPr>
                <w:rFonts w:ascii="Times New Roman" w:hAnsi="Times New Roman" w:cs="Times New Roman"/>
                <w:sz w:val="24"/>
                <w:szCs w:val="24"/>
              </w:rPr>
            </w:pPr>
            <w:r w:rsidRPr="00EC52D2">
              <w:rPr>
                <w:rFonts w:ascii="Times New Roman" w:hAnsi="Times New Roman" w:cs="Times New Roman"/>
                <w:sz w:val="24"/>
                <w:szCs w:val="24"/>
              </w:rPr>
              <w:t>Фондоотдача, руб.</w:t>
            </w:r>
          </w:p>
        </w:tc>
        <w:tc>
          <w:tcPr>
            <w:tcW w:w="1055"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0,51</w:t>
            </w:r>
          </w:p>
        </w:tc>
        <w:tc>
          <w:tcPr>
            <w:tcW w:w="1094"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0,59</w:t>
            </w:r>
          </w:p>
        </w:tc>
        <w:tc>
          <w:tcPr>
            <w:tcW w:w="1194"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0,6</w:t>
            </w:r>
          </w:p>
        </w:tc>
        <w:tc>
          <w:tcPr>
            <w:tcW w:w="1706" w:type="dxa"/>
            <w:vAlign w:val="center"/>
          </w:tcPr>
          <w:p w:rsidR="00ED01CD" w:rsidRPr="00EC52D2" w:rsidRDefault="00ED01CD" w:rsidP="00EC52D2">
            <w:pPr>
              <w:contextualSpacing/>
              <w:jc w:val="center"/>
              <w:rPr>
                <w:rFonts w:ascii="Times New Roman" w:hAnsi="Times New Roman" w:cs="Times New Roman"/>
                <w:sz w:val="24"/>
                <w:szCs w:val="24"/>
              </w:rPr>
            </w:pPr>
            <w:r>
              <w:rPr>
                <w:rFonts w:ascii="Times New Roman" w:hAnsi="Times New Roman" w:cs="Times New Roman"/>
                <w:sz w:val="24"/>
                <w:szCs w:val="24"/>
              </w:rPr>
              <w:t>0,</w:t>
            </w:r>
            <w:r w:rsidR="00B01919">
              <w:rPr>
                <w:rFonts w:ascii="Times New Roman" w:hAnsi="Times New Roman" w:cs="Times New Roman"/>
                <w:sz w:val="24"/>
                <w:szCs w:val="24"/>
              </w:rPr>
              <w:t>09</w:t>
            </w:r>
          </w:p>
        </w:tc>
        <w:tc>
          <w:tcPr>
            <w:tcW w:w="1950"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117,65</w:t>
            </w:r>
          </w:p>
        </w:tc>
      </w:tr>
      <w:tr w:rsidR="00ED01CD" w:rsidRPr="00E47C4E" w:rsidTr="00ED01CD">
        <w:tc>
          <w:tcPr>
            <w:tcW w:w="2572" w:type="dxa"/>
            <w:vAlign w:val="center"/>
          </w:tcPr>
          <w:p w:rsidR="00ED01CD" w:rsidRPr="00EC52D2" w:rsidRDefault="00ED01CD" w:rsidP="00EC52D2">
            <w:pPr>
              <w:contextualSpacing/>
              <w:rPr>
                <w:rFonts w:ascii="Times New Roman" w:hAnsi="Times New Roman" w:cs="Times New Roman"/>
                <w:sz w:val="24"/>
                <w:szCs w:val="24"/>
              </w:rPr>
            </w:pPr>
            <w:r w:rsidRPr="00EC52D2">
              <w:rPr>
                <w:rFonts w:ascii="Times New Roman" w:hAnsi="Times New Roman" w:cs="Times New Roman"/>
                <w:sz w:val="24"/>
                <w:szCs w:val="24"/>
              </w:rPr>
              <w:t>Фондоемкость, руб.</w:t>
            </w:r>
          </w:p>
        </w:tc>
        <w:tc>
          <w:tcPr>
            <w:tcW w:w="1055"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1,97</w:t>
            </w:r>
          </w:p>
        </w:tc>
        <w:tc>
          <w:tcPr>
            <w:tcW w:w="1094"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1,69</w:t>
            </w:r>
          </w:p>
        </w:tc>
        <w:tc>
          <w:tcPr>
            <w:tcW w:w="1194"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1,65</w:t>
            </w:r>
          </w:p>
        </w:tc>
        <w:tc>
          <w:tcPr>
            <w:tcW w:w="1706"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-0,32</w:t>
            </w:r>
          </w:p>
        </w:tc>
        <w:tc>
          <w:tcPr>
            <w:tcW w:w="1950"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83,76</w:t>
            </w:r>
          </w:p>
        </w:tc>
      </w:tr>
      <w:tr w:rsidR="00ED01CD" w:rsidRPr="00E47C4E" w:rsidTr="00ED01CD">
        <w:tc>
          <w:tcPr>
            <w:tcW w:w="2572" w:type="dxa"/>
            <w:vAlign w:val="center"/>
          </w:tcPr>
          <w:p w:rsidR="00ED01CD" w:rsidRPr="00EC52D2" w:rsidRDefault="00ED01CD" w:rsidP="00EC52D2">
            <w:pPr>
              <w:contextualSpacing/>
              <w:rPr>
                <w:rFonts w:ascii="Times New Roman" w:hAnsi="Times New Roman" w:cs="Times New Roman"/>
                <w:sz w:val="24"/>
                <w:szCs w:val="24"/>
              </w:rPr>
            </w:pPr>
            <w:r w:rsidRPr="00EC52D2">
              <w:rPr>
                <w:rFonts w:ascii="Times New Roman" w:hAnsi="Times New Roman" w:cs="Times New Roman"/>
                <w:sz w:val="24"/>
                <w:szCs w:val="24"/>
              </w:rPr>
              <w:t>Фондообеспеченность, руб.</w:t>
            </w:r>
          </w:p>
        </w:tc>
        <w:tc>
          <w:tcPr>
            <w:tcW w:w="1055"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15,6</w:t>
            </w:r>
          </w:p>
        </w:tc>
        <w:tc>
          <w:tcPr>
            <w:tcW w:w="1094"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15,19</w:t>
            </w:r>
          </w:p>
        </w:tc>
        <w:tc>
          <w:tcPr>
            <w:tcW w:w="1194"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15,2</w:t>
            </w:r>
          </w:p>
        </w:tc>
        <w:tc>
          <w:tcPr>
            <w:tcW w:w="1706"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-0,04</w:t>
            </w:r>
          </w:p>
        </w:tc>
        <w:tc>
          <w:tcPr>
            <w:tcW w:w="1950" w:type="dxa"/>
            <w:vAlign w:val="center"/>
          </w:tcPr>
          <w:p w:rsidR="00ED01CD" w:rsidRPr="00EC52D2" w:rsidRDefault="00B01919" w:rsidP="00EC52D2">
            <w:pPr>
              <w:contextualSpacing/>
              <w:jc w:val="center"/>
              <w:rPr>
                <w:rFonts w:ascii="Times New Roman" w:hAnsi="Times New Roman" w:cs="Times New Roman"/>
                <w:sz w:val="24"/>
                <w:szCs w:val="24"/>
              </w:rPr>
            </w:pPr>
            <w:r>
              <w:rPr>
                <w:rFonts w:ascii="Times New Roman" w:hAnsi="Times New Roman" w:cs="Times New Roman"/>
                <w:sz w:val="24"/>
                <w:szCs w:val="24"/>
              </w:rPr>
              <w:t>97,44</w:t>
            </w:r>
          </w:p>
        </w:tc>
      </w:tr>
      <w:tr w:rsidR="00ED01CD" w:rsidRPr="00E47C4E" w:rsidTr="00ED01CD">
        <w:tc>
          <w:tcPr>
            <w:tcW w:w="2572" w:type="dxa"/>
            <w:vAlign w:val="center"/>
          </w:tcPr>
          <w:p w:rsidR="00ED01CD" w:rsidRPr="00EC52D2" w:rsidRDefault="00ED01CD" w:rsidP="00EC52D2">
            <w:pPr>
              <w:contextualSpacing/>
              <w:rPr>
                <w:rFonts w:ascii="Times New Roman" w:hAnsi="Times New Roman" w:cs="Times New Roman"/>
                <w:sz w:val="24"/>
                <w:szCs w:val="24"/>
              </w:rPr>
            </w:pPr>
            <w:r w:rsidRPr="00EC52D2">
              <w:rPr>
                <w:rFonts w:ascii="Times New Roman" w:hAnsi="Times New Roman" w:cs="Times New Roman"/>
                <w:sz w:val="24"/>
                <w:szCs w:val="24"/>
              </w:rPr>
              <w:t>Рентабельность о</w:t>
            </w:r>
            <w:r w:rsidRPr="00EC52D2">
              <w:rPr>
                <w:rFonts w:ascii="Times New Roman" w:hAnsi="Times New Roman" w:cs="Times New Roman"/>
                <w:sz w:val="24"/>
                <w:szCs w:val="24"/>
              </w:rPr>
              <w:t>с</w:t>
            </w:r>
            <w:r w:rsidRPr="00EC52D2">
              <w:rPr>
                <w:rFonts w:ascii="Times New Roman" w:hAnsi="Times New Roman" w:cs="Times New Roman"/>
                <w:sz w:val="24"/>
                <w:szCs w:val="24"/>
              </w:rPr>
              <w:t>новных средств, %</w:t>
            </w:r>
          </w:p>
        </w:tc>
        <w:tc>
          <w:tcPr>
            <w:tcW w:w="1055" w:type="dxa"/>
            <w:vAlign w:val="center"/>
          </w:tcPr>
          <w:p w:rsidR="00ED01CD" w:rsidRPr="00EC52D2" w:rsidRDefault="009E078C" w:rsidP="00EC52D2">
            <w:pPr>
              <w:contextualSpacing/>
              <w:jc w:val="center"/>
              <w:rPr>
                <w:rFonts w:ascii="Times New Roman" w:hAnsi="Times New Roman" w:cs="Times New Roman"/>
                <w:sz w:val="24"/>
                <w:szCs w:val="24"/>
              </w:rPr>
            </w:pPr>
            <w:r>
              <w:rPr>
                <w:rFonts w:ascii="Times New Roman" w:hAnsi="Times New Roman" w:cs="Times New Roman"/>
                <w:sz w:val="24"/>
                <w:szCs w:val="24"/>
              </w:rPr>
              <w:t>4,89</w:t>
            </w:r>
          </w:p>
        </w:tc>
        <w:tc>
          <w:tcPr>
            <w:tcW w:w="1094" w:type="dxa"/>
            <w:vAlign w:val="center"/>
          </w:tcPr>
          <w:p w:rsidR="00ED01CD" w:rsidRPr="00EC52D2" w:rsidRDefault="00B951D2" w:rsidP="00EC52D2">
            <w:pPr>
              <w:contextualSpacing/>
              <w:jc w:val="center"/>
              <w:rPr>
                <w:rFonts w:ascii="Times New Roman" w:hAnsi="Times New Roman" w:cs="Times New Roman"/>
                <w:sz w:val="24"/>
                <w:szCs w:val="24"/>
              </w:rPr>
            </w:pPr>
            <w:r>
              <w:rPr>
                <w:rFonts w:ascii="Times New Roman" w:hAnsi="Times New Roman" w:cs="Times New Roman"/>
                <w:sz w:val="24"/>
                <w:szCs w:val="24"/>
              </w:rPr>
              <w:t>4,944</w:t>
            </w:r>
          </w:p>
        </w:tc>
        <w:tc>
          <w:tcPr>
            <w:tcW w:w="1194" w:type="dxa"/>
            <w:vAlign w:val="center"/>
          </w:tcPr>
          <w:p w:rsidR="00ED01CD" w:rsidRPr="00EC52D2" w:rsidRDefault="00B951D2" w:rsidP="00EC52D2">
            <w:pPr>
              <w:contextualSpacing/>
              <w:jc w:val="center"/>
              <w:rPr>
                <w:rFonts w:ascii="Times New Roman" w:hAnsi="Times New Roman" w:cs="Times New Roman"/>
                <w:sz w:val="24"/>
                <w:szCs w:val="24"/>
              </w:rPr>
            </w:pPr>
            <w:r>
              <w:rPr>
                <w:rFonts w:ascii="Times New Roman" w:hAnsi="Times New Roman" w:cs="Times New Roman"/>
                <w:sz w:val="24"/>
                <w:szCs w:val="24"/>
              </w:rPr>
              <w:t>5,96</w:t>
            </w:r>
          </w:p>
        </w:tc>
        <w:tc>
          <w:tcPr>
            <w:tcW w:w="1706" w:type="dxa"/>
            <w:vAlign w:val="center"/>
          </w:tcPr>
          <w:p w:rsidR="00ED01CD" w:rsidRPr="00EC52D2" w:rsidRDefault="009E078C" w:rsidP="00ED01CD">
            <w:pPr>
              <w:contextualSpacing/>
              <w:jc w:val="center"/>
              <w:rPr>
                <w:rFonts w:ascii="Times New Roman" w:hAnsi="Times New Roman" w:cs="Times New Roman"/>
                <w:sz w:val="24"/>
                <w:szCs w:val="24"/>
              </w:rPr>
            </w:pPr>
            <w:r>
              <w:rPr>
                <w:rFonts w:ascii="Times New Roman" w:hAnsi="Times New Roman" w:cs="Times New Roman"/>
                <w:sz w:val="24"/>
                <w:szCs w:val="24"/>
              </w:rPr>
              <w:t>1,07</w:t>
            </w:r>
          </w:p>
        </w:tc>
        <w:tc>
          <w:tcPr>
            <w:tcW w:w="1950" w:type="dxa"/>
            <w:vAlign w:val="center"/>
          </w:tcPr>
          <w:p w:rsidR="00ED01CD" w:rsidRPr="00EC52D2" w:rsidRDefault="00ED01CD" w:rsidP="00EC52D2">
            <w:pPr>
              <w:contextualSpacing/>
              <w:jc w:val="center"/>
              <w:rPr>
                <w:rFonts w:ascii="Times New Roman" w:hAnsi="Times New Roman" w:cs="Times New Roman"/>
                <w:sz w:val="24"/>
                <w:szCs w:val="24"/>
              </w:rPr>
            </w:pPr>
            <w:r w:rsidRPr="00EC52D2">
              <w:rPr>
                <w:rFonts w:ascii="Times New Roman" w:hAnsi="Times New Roman" w:cs="Times New Roman"/>
                <w:sz w:val="24"/>
                <w:szCs w:val="24"/>
              </w:rPr>
              <w:t>х</w:t>
            </w:r>
          </w:p>
        </w:tc>
      </w:tr>
    </w:tbl>
    <w:p w:rsidR="005B06FE" w:rsidRPr="00E47C4E" w:rsidRDefault="005B06FE" w:rsidP="00E47C4E">
      <w:pPr>
        <w:spacing w:after="0" w:line="360" w:lineRule="auto"/>
        <w:ind w:firstLine="709"/>
        <w:contextualSpacing/>
        <w:jc w:val="both"/>
        <w:rPr>
          <w:rFonts w:ascii="Times New Roman" w:hAnsi="Times New Roman" w:cs="Times New Roman"/>
          <w:sz w:val="28"/>
          <w:szCs w:val="28"/>
        </w:rPr>
      </w:pPr>
    </w:p>
    <w:p w:rsidR="005B06FE" w:rsidRPr="00E47C4E" w:rsidRDefault="005B06FE" w:rsidP="00E47C4E">
      <w:pPr>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t>За анализируемый период  к концу 2016 года фондовооруженность п</w:t>
      </w:r>
      <w:r w:rsidRPr="00E47C4E">
        <w:rPr>
          <w:rFonts w:ascii="Times New Roman" w:hAnsi="Times New Roman" w:cs="Times New Roman"/>
          <w:sz w:val="28"/>
          <w:szCs w:val="28"/>
        </w:rPr>
        <w:t>о</w:t>
      </w:r>
      <w:r w:rsidRPr="00E47C4E">
        <w:rPr>
          <w:rFonts w:ascii="Times New Roman" w:hAnsi="Times New Roman" w:cs="Times New Roman"/>
          <w:sz w:val="28"/>
          <w:szCs w:val="28"/>
        </w:rPr>
        <w:t xml:space="preserve">низилась на </w:t>
      </w:r>
      <w:r w:rsidR="00E0733C">
        <w:rPr>
          <w:rFonts w:ascii="Times New Roman" w:hAnsi="Times New Roman" w:cs="Times New Roman"/>
          <w:sz w:val="28"/>
          <w:szCs w:val="28"/>
        </w:rPr>
        <w:t>2</w:t>
      </w:r>
      <w:r w:rsidR="009E078C">
        <w:rPr>
          <w:rFonts w:ascii="Times New Roman" w:hAnsi="Times New Roman" w:cs="Times New Roman"/>
          <w:sz w:val="28"/>
          <w:szCs w:val="28"/>
        </w:rPr>
        <w:t>9</w:t>
      </w:r>
      <w:r w:rsidR="00E0733C">
        <w:rPr>
          <w:rFonts w:ascii="Times New Roman" w:hAnsi="Times New Roman" w:cs="Times New Roman"/>
          <w:sz w:val="28"/>
          <w:szCs w:val="28"/>
        </w:rPr>
        <w:t>,</w:t>
      </w:r>
      <w:r w:rsidR="009E078C">
        <w:rPr>
          <w:rFonts w:ascii="Times New Roman" w:hAnsi="Times New Roman" w:cs="Times New Roman"/>
          <w:sz w:val="28"/>
          <w:szCs w:val="28"/>
        </w:rPr>
        <w:t>75</w:t>
      </w:r>
      <w:r w:rsidR="00E0733C">
        <w:rPr>
          <w:rFonts w:ascii="Times New Roman" w:hAnsi="Times New Roman" w:cs="Times New Roman"/>
          <w:sz w:val="28"/>
          <w:szCs w:val="28"/>
        </w:rPr>
        <w:t xml:space="preserve"> </w:t>
      </w:r>
      <w:r w:rsidRPr="00E47C4E">
        <w:rPr>
          <w:rFonts w:ascii="Times New Roman" w:hAnsi="Times New Roman" w:cs="Times New Roman"/>
          <w:sz w:val="28"/>
          <w:szCs w:val="28"/>
        </w:rPr>
        <w:t>тыс руб (</w:t>
      </w:r>
      <w:r w:rsidR="00E0733C">
        <w:rPr>
          <w:rFonts w:ascii="Times New Roman" w:hAnsi="Times New Roman" w:cs="Times New Roman"/>
          <w:sz w:val="28"/>
          <w:szCs w:val="28"/>
        </w:rPr>
        <w:t>2,</w:t>
      </w:r>
      <w:r w:rsidR="009E078C">
        <w:rPr>
          <w:rFonts w:ascii="Times New Roman" w:hAnsi="Times New Roman" w:cs="Times New Roman"/>
          <w:sz w:val="28"/>
          <w:szCs w:val="28"/>
        </w:rPr>
        <w:t>59</w:t>
      </w:r>
      <w:r w:rsidRPr="00E47C4E">
        <w:rPr>
          <w:rFonts w:ascii="Times New Roman" w:hAnsi="Times New Roman" w:cs="Times New Roman"/>
          <w:sz w:val="28"/>
          <w:szCs w:val="28"/>
        </w:rPr>
        <w:t>%) по сравнению с 201</w:t>
      </w:r>
      <w:r w:rsidR="00E0733C">
        <w:rPr>
          <w:rFonts w:ascii="Times New Roman" w:hAnsi="Times New Roman" w:cs="Times New Roman"/>
          <w:sz w:val="28"/>
          <w:szCs w:val="28"/>
        </w:rPr>
        <w:t>4</w:t>
      </w:r>
      <w:r w:rsidRPr="00E47C4E">
        <w:rPr>
          <w:rFonts w:ascii="Times New Roman" w:hAnsi="Times New Roman" w:cs="Times New Roman"/>
          <w:sz w:val="28"/>
          <w:szCs w:val="28"/>
        </w:rPr>
        <w:t xml:space="preserve"> г., т.к. уменьшилась стоимость ОПФ. Фондоотдача к концу 201</w:t>
      </w:r>
      <w:r w:rsidR="00E0733C">
        <w:rPr>
          <w:rFonts w:ascii="Times New Roman" w:hAnsi="Times New Roman" w:cs="Times New Roman"/>
          <w:sz w:val="28"/>
          <w:szCs w:val="28"/>
        </w:rPr>
        <w:t>6</w:t>
      </w:r>
      <w:r w:rsidRPr="00E47C4E">
        <w:rPr>
          <w:rFonts w:ascii="Times New Roman" w:hAnsi="Times New Roman" w:cs="Times New Roman"/>
          <w:sz w:val="28"/>
          <w:szCs w:val="28"/>
        </w:rPr>
        <w:t xml:space="preserve"> года повысилась на 0,</w:t>
      </w:r>
      <w:r w:rsidR="009E078C">
        <w:rPr>
          <w:rFonts w:ascii="Times New Roman" w:hAnsi="Times New Roman" w:cs="Times New Roman"/>
          <w:sz w:val="28"/>
          <w:szCs w:val="28"/>
        </w:rPr>
        <w:t>09</w:t>
      </w:r>
      <w:r w:rsidRPr="00E47C4E">
        <w:rPr>
          <w:rFonts w:ascii="Times New Roman" w:hAnsi="Times New Roman" w:cs="Times New Roman"/>
          <w:sz w:val="28"/>
          <w:szCs w:val="28"/>
        </w:rPr>
        <w:t xml:space="preserve"> руб. (</w:t>
      </w:r>
      <w:r w:rsidR="009E078C">
        <w:rPr>
          <w:rFonts w:ascii="Times New Roman" w:hAnsi="Times New Roman" w:cs="Times New Roman"/>
          <w:sz w:val="28"/>
          <w:szCs w:val="28"/>
        </w:rPr>
        <w:t>17,65</w:t>
      </w:r>
      <w:r w:rsidRPr="00E47C4E">
        <w:rPr>
          <w:rFonts w:ascii="Times New Roman" w:hAnsi="Times New Roman" w:cs="Times New Roman"/>
          <w:sz w:val="28"/>
          <w:szCs w:val="28"/>
        </w:rPr>
        <w:t xml:space="preserve">%) т.к. увеличилась выручка у предприятия и происходило сокращение </w:t>
      </w:r>
      <w:r w:rsidRPr="00E47C4E">
        <w:rPr>
          <w:rFonts w:ascii="Times New Roman" w:hAnsi="Times New Roman" w:cs="Times New Roman"/>
          <w:sz w:val="28"/>
          <w:szCs w:val="28"/>
        </w:rPr>
        <w:lastRenderedPageBreak/>
        <w:t>ОПФ. Фондоемкость к концу 201</w:t>
      </w:r>
      <w:r w:rsidR="00E0733C">
        <w:rPr>
          <w:rFonts w:ascii="Times New Roman" w:hAnsi="Times New Roman" w:cs="Times New Roman"/>
          <w:sz w:val="28"/>
          <w:szCs w:val="28"/>
        </w:rPr>
        <w:t>6</w:t>
      </w:r>
      <w:r w:rsidRPr="00E47C4E">
        <w:rPr>
          <w:rFonts w:ascii="Times New Roman" w:hAnsi="Times New Roman" w:cs="Times New Roman"/>
          <w:sz w:val="28"/>
          <w:szCs w:val="28"/>
        </w:rPr>
        <w:t xml:space="preserve"> года составляла </w:t>
      </w:r>
      <w:r w:rsidR="00E0733C">
        <w:rPr>
          <w:rFonts w:ascii="Times New Roman" w:hAnsi="Times New Roman" w:cs="Times New Roman"/>
          <w:sz w:val="28"/>
          <w:szCs w:val="28"/>
        </w:rPr>
        <w:t>1,6</w:t>
      </w:r>
      <w:r w:rsidR="009E078C">
        <w:rPr>
          <w:rFonts w:ascii="Times New Roman" w:hAnsi="Times New Roman" w:cs="Times New Roman"/>
          <w:sz w:val="28"/>
          <w:szCs w:val="28"/>
        </w:rPr>
        <w:t>5</w:t>
      </w:r>
      <w:r w:rsidRPr="00E47C4E">
        <w:rPr>
          <w:rFonts w:ascii="Times New Roman" w:hAnsi="Times New Roman" w:cs="Times New Roman"/>
          <w:sz w:val="28"/>
          <w:szCs w:val="28"/>
        </w:rPr>
        <w:t xml:space="preserve"> руб, </w:t>
      </w:r>
      <w:r w:rsidR="00E0733C">
        <w:rPr>
          <w:rFonts w:ascii="Times New Roman" w:hAnsi="Times New Roman" w:cs="Times New Roman"/>
          <w:sz w:val="28"/>
          <w:szCs w:val="28"/>
        </w:rPr>
        <w:t>фондоемкость</w:t>
      </w:r>
      <w:r w:rsidRPr="00E47C4E">
        <w:rPr>
          <w:rFonts w:ascii="Times New Roman" w:hAnsi="Times New Roman" w:cs="Times New Roman"/>
          <w:sz w:val="28"/>
          <w:szCs w:val="28"/>
        </w:rPr>
        <w:t xml:space="preserve"> уменьшилась на </w:t>
      </w:r>
      <w:r w:rsidR="009E078C">
        <w:rPr>
          <w:rFonts w:ascii="Times New Roman" w:hAnsi="Times New Roman" w:cs="Times New Roman"/>
          <w:sz w:val="28"/>
          <w:szCs w:val="28"/>
        </w:rPr>
        <w:t>32</w:t>
      </w:r>
      <w:r w:rsidRPr="00E47C4E">
        <w:rPr>
          <w:rFonts w:ascii="Times New Roman" w:hAnsi="Times New Roman" w:cs="Times New Roman"/>
          <w:sz w:val="28"/>
          <w:szCs w:val="28"/>
        </w:rPr>
        <w:t xml:space="preserve"> коп. (</w:t>
      </w:r>
      <w:r w:rsidR="009E078C">
        <w:rPr>
          <w:rFonts w:ascii="Times New Roman" w:hAnsi="Times New Roman" w:cs="Times New Roman"/>
          <w:sz w:val="28"/>
          <w:szCs w:val="28"/>
        </w:rPr>
        <w:t>16,24</w:t>
      </w:r>
      <w:r w:rsidRPr="00E47C4E">
        <w:rPr>
          <w:rFonts w:ascii="Times New Roman" w:hAnsi="Times New Roman" w:cs="Times New Roman"/>
          <w:sz w:val="28"/>
          <w:szCs w:val="28"/>
        </w:rPr>
        <w:t>%), т.к. сократились ОПФ и увеличилась в</w:t>
      </w:r>
      <w:r w:rsidRPr="00E47C4E">
        <w:rPr>
          <w:rFonts w:ascii="Times New Roman" w:hAnsi="Times New Roman" w:cs="Times New Roman"/>
          <w:sz w:val="28"/>
          <w:szCs w:val="28"/>
        </w:rPr>
        <w:t>ы</w:t>
      </w:r>
      <w:r w:rsidRPr="00E47C4E">
        <w:rPr>
          <w:rFonts w:ascii="Times New Roman" w:hAnsi="Times New Roman" w:cs="Times New Roman"/>
          <w:sz w:val="28"/>
          <w:szCs w:val="28"/>
        </w:rPr>
        <w:t>ручка у предприятия. Фондообеспеченность в 201</w:t>
      </w:r>
      <w:r w:rsidR="00E0733C">
        <w:rPr>
          <w:rFonts w:ascii="Times New Roman" w:hAnsi="Times New Roman" w:cs="Times New Roman"/>
          <w:sz w:val="28"/>
          <w:szCs w:val="28"/>
        </w:rPr>
        <w:t>6</w:t>
      </w:r>
      <w:r w:rsidRPr="00E47C4E">
        <w:rPr>
          <w:rFonts w:ascii="Times New Roman" w:hAnsi="Times New Roman" w:cs="Times New Roman"/>
          <w:sz w:val="28"/>
          <w:szCs w:val="28"/>
        </w:rPr>
        <w:t xml:space="preserve"> году в сравнении с 201</w:t>
      </w:r>
      <w:r w:rsidR="00E0733C">
        <w:rPr>
          <w:rFonts w:ascii="Times New Roman" w:hAnsi="Times New Roman" w:cs="Times New Roman"/>
          <w:sz w:val="28"/>
          <w:szCs w:val="28"/>
        </w:rPr>
        <w:t>4</w:t>
      </w:r>
      <w:r w:rsidRPr="00E47C4E">
        <w:rPr>
          <w:rFonts w:ascii="Times New Roman" w:hAnsi="Times New Roman" w:cs="Times New Roman"/>
          <w:sz w:val="28"/>
          <w:szCs w:val="28"/>
        </w:rPr>
        <w:t xml:space="preserve"> г. не</w:t>
      </w:r>
      <w:r w:rsidR="00E0733C">
        <w:rPr>
          <w:rFonts w:ascii="Times New Roman" w:hAnsi="Times New Roman" w:cs="Times New Roman"/>
          <w:sz w:val="28"/>
          <w:szCs w:val="28"/>
        </w:rPr>
        <w:t xml:space="preserve">значительно </w:t>
      </w:r>
      <w:r w:rsidR="009E078C">
        <w:rPr>
          <w:rFonts w:ascii="Times New Roman" w:hAnsi="Times New Roman" w:cs="Times New Roman"/>
          <w:sz w:val="28"/>
          <w:szCs w:val="28"/>
        </w:rPr>
        <w:t>сократилась</w:t>
      </w:r>
      <w:r w:rsidRPr="00E47C4E">
        <w:rPr>
          <w:rFonts w:ascii="Times New Roman" w:hAnsi="Times New Roman" w:cs="Times New Roman"/>
          <w:sz w:val="28"/>
          <w:szCs w:val="28"/>
        </w:rPr>
        <w:t>. Рентабельность основных средств увеличилась и составляла на 201</w:t>
      </w:r>
      <w:r w:rsidR="00E0733C">
        <w:rPr>
          <w:rFonts w:ascii="Times New Roman" w:hAnsi="Times New Roman" w:cs="Times New Roman"/>
          <w:sz w:val="28"/>
          <w:szCs w:val="28"/>
        </w:rPr>
        <w:t>6</w:t>
      </w:r>
      <w:r w:rsidRPr="00E47C4E">
        <w:rPr>
          <w:rFonts w:ascii="Times New Roman" w:hAnsi="Times New Roman" w:cs="Times New Roman"/>
          <w:sz w:val="28"/>
          <w:szCs w:val="28"/>
        </w:rPr>
        <w:t xml:space="preserve"> г. </w:t>
      </w:r>
      <w:r w:rsidR="00E0733C">
        <w:rPr>
          <w:rFonts w:ascii="Times New Roman" w:hAnsi="Times New Roman" w:cs="Times New Roman"/>
          <w:sz w:val="28"/>
          <w:szCs w:val="28"/>
        </w:rPr>
        <w:t>5,9</w:t>
      </w:r>
      <w:r w:rsidR="009E078C">
        <w:rPr>
          <w:rFonts w:ascii="Times New Roman" w:hAnsi="Times New Roman" w:cs="Times New Roman"/>
          <w:sz w:val="28"/>
          <w:szCs w:val="28"/>
        </w:rPr>
        <w:t>6</w:t>
      </w:r>
      <w:r w:rsidRPr="00E47C4E">
        <w:rPr>
          <w:rFonts w:ascii="Times New Roman" w:hAnsi="Times New Roman" w:cs="Times New Roman"/>
          <w:sz w:val="28"/>
          <w:szCs w:val="28"/>
        </w:rPr>
        <w:t>%.</w:t>
      </w:r>
    </w:p>
    <w:p w:rsidR="008E7C78" w:rsidRDefault="007A0753" w:rsidP="00832842">
      <w:pPr>
        <w:tabs>
          <w:tab w:val="left" w:pos="1134"/>
          <w:tab w:val="left" w:pos="4157"/>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t>Оборотные средства – важнейший элемент производства, обеспечив</w:t>
      </w:r>
      <w:r w:rsidRPr="00E47C4E">
        <w:rPr>
          <w:rFonts w:ascii="Times New Roman" w:hAnsi="Times New Roman" w:cs="Times New Roman"/>
          <w:sz w:val="28"/>
          <w:szCs w:val="28"/>
        </w:rPr>
        <w:t>а</w:t>
      </w:r>
      <w:r w:rsidRPr="00E47C4E">
        <w:rPr>
          <w:rFonts w:ascii="Times New Roman" w:hAnsi="Times New Roman" w:cs="Times New Roman"/>
          <w:sz w:val="28"/>
          <w:szCs w:val="28"/>
        </w:rPr>
        <w:t xml:space="preserve">ющий его необходимыми ресурсами и обуславливающий непрерывность функционирования предприятия. Оборотные средства представляют собой сумму средств, авансированных для создания оборотных производственных фондов и фондов обращения. </w:t>
      </w:r>
    </w:p>
    <w:p w:rsidR="00553F1F" w:rsidRPr="00A44D07" w:rsidRDefault="00553F1F" w:rsidP="00832842">
      <w:pPr>
        <w:tabs>
          <w:tab w:val="left" w:pos="1134"/>
          <w:tab w:val="left" w:pos="4157"/>
        </w:tabs>
        <w:autoSpaceDE w:val="0"/>
        <w:autoSpaceDN w:val="0"/>
        <w:adjustRightInd w:val="0"/>
        <w:spacing w:after="0" w:line="360" w:lineRule="auto"/>
        <w:ind w:firstLine="709"/>
        <w:contextualSpacing/>
        <w:jc w:val="both"/>
        <w:rPr>
          <w:rFonts w:ascii="Times New Roman" w:hAnsi="Times New Roman" w:cs="Times New Roman"/>
          <w:sz w:val="28"/>
          <w:szCs w:val="28"/>
        </w:rPr>
      </w:pPr>
    </w:p>
    <w:p w:rsidR="007A0753" w:rsidRDefault="007A0753" w:rsidP="00EC52D2">
      <w:pPr>
        <w:tabs>
          <w:tab w:val="left" w:pos="1134"/>
          <w:tab w:val="left" w:pos="4157"/>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t>Таблица 6 – Состав и структура о</w:t>
      </w:r>
      <w:r w:rsidR="00E47C4E" w:rsidRPr="00E47C4E">
        <w:rPr>
          <w:rFonts w:ascii="Times New Roman" w:hAnsi="Times New Roman" w:cs="Times New Roman"/>
          <w:sz w:val="28"/>
          <w:szCs w:val="28"/>
        </w:rPr>
        <w:t xml:space="preserve">боротных активов </w:t>
      </w:r>
      <w:r w:rsidRPr="00E47C4E">
        <w:rPr>
          <w:rFonts w:ascii="Times New Roman" w:hAnsi="Times New Roman" w:cs="Times New Roman"/>
          <w:sz w:val="28"/>
          <w:szCs w:val="28"/>
        </w:rPr>
        <w:t>ООО «Пригоро</w:t>
      </w:r>
      <w:r w:rsidRPr="00E47C4E">
        <w:rPr>
          <w:rFonts w:ascii="Times New Roman" w:hAnsi="Times New Roman" w:cs="Times New Roman"/>
          <w:sz w:val="28"/>
          <w:szCs w:val="28"/>
        </w:rPr>
        <w:t>д</w:t>
      </w:r>
      <w:r w:rsidRPr="00E47C4E">
        <w:rPr>
          <w:rFonts w:ascii="Times New Roman" w:hAnsi="Times New Roman" w:cs="Times New Roman"/>
          <w:sz w:val="28"/>
          <w:szCs w:val="28"/>
        </w:rPr>
        <w:t>ное»</w:t>
      </w:r>
      <w:r w:rsidR="009E078C">
        <w:rPr>
          <w:rFonts w:ascii="Times New Roman" w:hAnsi="Times New Roman" w:cs="Times New Roman"/>
          <w:sz w:val="28"/>
          <w:szCs w:val="28"/>
        </w:rPr>
        <w:t xml:space="preserve"> (на конец года).</w:t>
      </w:r>
    </w:p>
    <w:p w:rsidR="00EC52D2" w:rsidRPr="00E47C4E" w:rsidRDefault="00EC52D2" w:rsidP="00EC52D2">
      <w:pPr>
        <w:tabs>
          <w:tab w:val="left" w:pos="1134"/>
          <w:tab w:val="left" w:pos="4157"/>
        </w:tabs>
        <w:autoSpaceDE w:val="0"/>
        <w:autoSpaceDN w:val="0"/>
        <w:adjustRightInd w:val="0"/>
        <w:spacing w:after="0" w:line="360" w:lineRule="auto"/>
        <w:ind w:firstLine="709"/>
        <w:contextualSpacing/>
        <w:jc w:val="both"/>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1951"/>
        <w:gridCol w:w="1276"/>
        <w:gridCol w:w="850"/>
        <w:gridCol w:w="1134"/>
        <w:gridCol w:w="851"/>
        <w:gridCol w:w="1134"/>
        <w:gridCol w:w="709"/>
        <w:gridCol w:w="1666"/>
      </w:tblGrid>
      <w:tr w:rsidR="007A0753" w:rsidRPr="00E47C4E" w:rsidTr="00F33C65">
        <w:trPr>
          <w:trHeight w:val="659"/>
        </w:trPr>
        <w:tc>
          <w:tcPr>
            <w:tcW w:w="1951" w:type="dxa"/>
            <w:vMerge w:val="restart"/>
            <w:vAlign w:val="center"/>
          </w:tcPr>
          <w:p w:rsidR="007A0753" w:rsidRPr="00EC52D2" w:rsidRDefault="007A0753"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Состав оборо</w:t>
            </w:r>
            <w:r w:rsidRPr="00EC52D2">
              <w:rPr>
                <w:rFonts w:ascii="Times New Roman" w:hAnsi="Times New Roman" w:cs="Times New Roman"/>
                <w:sz w:val="24"/>
                <w:szCs w:val="24"/>
              </w:rPr>
              <w:t>т</w:t>
            </w:r>
            <w:r w:rsidRPr="00EC52D2">
              <w:rPr>
                <w:rFonts w:ascii="Times New Roman" w:hAnsi="Times New Roman" w:cs="Times New Roman"/>
                <w:sz w:val="24"/>
                <w:szCs w:val="24"/>
              </w:rPr>
              <w:t>ных активов</w:t>
            </w:r>
          </w:p>
        </w:tc>
        <w:tc>
          <w:tcPr>
            <w:tcW w:w="2126" w:type="dxa"/>
            <w:gridSpan w:val="2"/>
            <w:vAlign w:val="center"/>
          </w:tcPr>
          <w:p w:rsidR="007A0753" w:rsidRPr="00EC52D2" w:rsidRDefault="007A0753"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201</w:t>
            </w:r>
            <w:r w:rsidR="00B06D72" w:rsidRPr="00EC52D2">
              <w:rPr>
                <w:rFonts w:ascii="Times New Roman" w:hAnsi="Times New Roman" w:cs="Times New Roman"/>
                <w:sz w:val="24"/>
                <w:szCs w:val="24"/>
              </w:rPr>
              <w:t>4</w:t>
            </w:r>
            <w:r w:rsidRPr="00EC52D2">
              <w:rPr>
                <w:rFonts w:ascii="Times New Roman" w:hAnsi="Times New Roman" w:cs="Times New Roman"/>
                <w:sz w:val="24"/>
                <w:szCs w:val="24"/>
              </w:rPr>
              <w:t xml:space="preserve"> г.</w:t>
            </w:r>
          </w:p>
        </w:tc>
        <w:tc>
          <w:tcPr>
            <w:tcW w:w="1985" w:type="dxa"/>
            <w:gridSpan w:val="2"/>
            <w:vAlign w:val="center"/>
          </w:tcPr>
          <w:p w:rsidR="007A0753" w:rsidRPr="00EC52D2" w:rsidRDefault="007A0753"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201</w:t>
            </w:r>
            <w:r w:rsidR="00B06D72" w:rsidRPr="00EC52D2">
              <w:rPr>
                <w:rFonts w:ascii="Times New Roman" w:hAnsi="Times New Roman" w:cs="Times New Roman"/>
                <w:sz w:val="24"/>
                <w:szCs w:val="24"/>
              </w:rPr>
              <w:t>5</w:t>
            </w:r>
            <w:r w:rsidRPr="00EC52D2">
              <w:rPr>
                <w:rFonts w:ascii="Times New Roman" w:hAnsi="Times New Roman" w:cs="Times New Roman"/>
                <w:sz w:val="24"/>
                <w:szCs w:val="24"/>
              </w:rPr>
              <w:t xml:space="preserve"> г.</w:t>
            </w:r>
          </w:p>
        </w:tc>
        <w:tc>
          <w:tcPr>
            <w:tcW w:w="1843" w:type="dxa"/>
            <w:gridSpan w:val="2"/>
            <w:vAlign w:val="center"/>
          </w:tcPr>
          <w:p w:rsidR="007A0753" w:rsidRPr="00EC52D2" w:rsidRDefault="007A0753"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201</w:t>
            </w:r>
            <w:r w:rsidR="00B06D72" w:rsidRPr="00EC52D2">
              <w:rPr>
                <w:rFonts w:ascii="Times New Roman" w:hAnsi="Times New Roman" w:cs="Times New Roman"/>
                <w:sz w:val="24"/>
                <w:szCs w:val="24"/>
              </w:rPr>
              <w:t>6</w:t>
            </w:r>
            <w:r w:rsidRPr="00EC52D2">
              <w:rPr>
                <w:rFonts w:ascii="Times New Roman" w:hAnsi="Times New Roman" w:cs="Times New Roman"/>
                <w:sz w:val="24"/>
                <w:szCs w:val="24"/>
              </w:rPr>
              <w:t xml:space="preserve"> г.</w:t>
            </w:r>
          </w:p>
        </w:tc>
        <w:tc>
          <w:tcPr>
            <w:tcW w:w="1666" w:type="dxa"/>
            <w:vMerge w:val="restart"/>
            <w:vAlign w:val="center"/>
          </w:tcPr>
          <w:p w:rsidR="007A0753" w:rsidRPr="00EC52D2" w:rsidRDefault="007A0753"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Относител</w:t>
            </w:r>
            <w:r w:rsidRPr="00EC52D2">
              <w:rPr>
                <w:rFonts w:ascii="Times New Roman" w:hAnsi="Times New Roman" w:cs="Times New Roman"/>
                <w:sz w:val="24"/>
                <w:szCs w:val="24"/>
              </w:rPr>
              <w:t>ь</w:t>
            </w:r>
            <w:r w:rsidRPr="00EC52D2">
              <w:rPr>
                <w:rFonts w:ascii="Times New Roman" w:hAnsi="Times New Roman" w:cs="Times New Roman"/>
                <w:sz w:val="24"/>
                <w:szCs w:val="24"/>
              </w:rPr>
              <w:t>ное отклон</w:t>
            </w:r>
            <w:r w:rsidRPr="00EC52D2">
              <w:rPr>
                <w:rFonts w:ascii="Times New Roman" w:hAnsi="Times New Roman" w:cs="Times New Roman"/>
                <w:sz w:val="24"/>
                <w:szCs w:val="24"/>
              </w:rPr>
              <w:t>е</w:t>
            </w:r>
            <w:r w:rsidRPr="00EC52D2">
              <w:rPr>
                <w:rFonts w:ascii="Times New Roman" w:hAnsi="Times New Roman" w:cs="Times New Roman"/>
                <w:sz w:val="24"/>
                <w:szCs w:val="24"/>
              </w:rPr>
              <w:t>ние 201</w:t>
            </w:r>
            <w:r w:rsidR="00B06D72" w:rsidRPr="00EC52D2">
              <w:rPr>
                <w:rFonts w:ascii="Times New Roman" w:hAnsi="Times New Roman" w:cs="Times New Roman"/>
                <w:sz w:val="24"/>
                <w:szCs w:val="24"/>
              </w:rPr>
              <w:t>6</w:t>
            </w:r>
            <w:r w:rsidRPr="00EC52D2">
              <w:rPr>
                <w:rFonts w:ascii="Times New Roman" w:hAnsi="Times New Roman" w:cs="Times New Roman"/>
                <w:sz w:val="24"/>
                <w:szCs w:val="24"/>
              </w:rPr>
              <w:t xml:space="preserve"> г в % к 201</w:t>
            </w:r>
            <w:r w:rsidR="00B06D72" w:rsidRPr="00EC52D2">
              <w:rPr>
                <w:rFonts w:ascii="Times New Roman" w:hAnsi="Times New Roman" w:cs="Times New Roman"/>
                <w:sz w:val="24"/>
                <w:szCs w:val="24"/>
              </w:rPr>
              <w:t>4</w:t>
            </w:r>
            <w:r w:rsidRPr="00EC52D2">
              <w:rPr>
                <w:rFonts w:ascii="Times New Roman" w:hAnsi="Times New Roman" w:cs="Times New Roman"/>
                <w:sz w:val="24"/>
                <w:szCs w:val="24"/>
              </w:rPr>
              <w:t xml:space="preserve"> г.</w:t>
            </w:r>
          </w:p>
        </w:tc>
      </w:tr>
      <w:tr w:rsidR="007A0753" w:rsidRPr="00E47C4E" w:rsidTr="00F33C65">
        <w:trPr>
          <w:trHeight w:val="659"/>
        </w:trPr>
        <w:tc>
          <w:tcPr>
            <w:tcW w:w="1951" w:type="dxa"/>
            <w:vMerge/>
            <w:vAlign w:val="center"/>
          </w:tcPr>
          <w:p w:rsidR="007A0753" w:rsidRPr="00EC52D2" w:rsidRDefault="007A0753"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p>
        </w:tc>
        <w:tc>
          <w:tcPr>
            <w:tcW w:w="1276" w:type="dxa"/>
            <w:vAlign w:val="center"/>
          </w:tcPr>
          <w:p w:rsidR="007A0753" w:rsidRPr="00EC52D2" w:rsidRDefault="007A0753"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тыс. руб.</w:t>
            </w:r>
          </w:p>
        </w:tc>
        <w:tc>
          <w:tcPr>
            <w:tcW w:w="850" w:type="dxa"/>
            <w:vAlign w:val="center"/>
          </w:tcPr>
          <w:p w:rsidR="007A0753" w:rsidRPr="00EC52D2" w:rsidRDefault="007A0753"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w:t>
            </w:r>
          </w:p>
        </w:tc>
        <w:tc>
          <w:tcPr>
            <w:tcW w:w="1134" w:type="dxa"/>
            <w:vAlign w:val="center"/>
          </w:tcPr>
          <w:p w:rsidR="007A0753" w:rsidRPr="00EC52D2" w:rsidRDefault="007A0753"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тыс.руб.</w:t>
            </w:r>
          </w:p>
        </w:tc>
        <w:tc>
          <w:tcPr>
            <w:tcW w:w="851" w:type="dxa"/>
            <w:vAlign w:val="center"/>
          </w:tcPr>
          <w:p w:rsidR="007A0753" w:rsidRPr="00EC52D2" w:rsidRDefault="007A0753"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w:t>
            </w:r>
          </w:p>
        </w:tc>
        <w:tc>
          <w:tcPr>
            <w:tcW w:w="1134" w:type="dxa"/>
            <w:vAlign w:val="center"/>
          </w:tcPr>
          <w:p w:rsidR="007A0753" w:rsidRPr="00EC52D2" w:rsidRDefault="007A0753"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тыс.руб.</w:t>
            </w:r>
          </w:p>
        </w:tc>
        <w:tc>
          <w:tcPr>
            <w:tcW w:w="709" w:type="dxa"/>
            <w:vAlign w:val="center"/>
          </w:tcPr>
          <w:p w:rsidR="007A0753" w:rsidRPr="00EC52D2" w:rsidRDefault="007A0753"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w:t>
            </w:r>
          </w:p>
        </w:tc>
        <w:tc>
          <w:tcPr>
            <w:tcW w:w="1666" w:type="dxa"/>
            <w:vMerge/>
            <w:vAlign w:val="center"/>
          </w:tcPr>
          <w:p w:rsidR="007A0753" w:rsidRPr="00EC52D2" w:rsidRDefault="007A0753"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p>
        </w:tc>
      </w:tr>
      <w:tr w:rsidR="00B06D72" w:rsidRPr="00E47C4E" w:rsidTr="00F33C65">
        <w:tc>
          <w:tcPr>
            <w:tcW w:w="1951" w:type="dxa"/>
            <w:vAlign w:val="center"/>
          </w:tcPr>
          <w:p w:rsidR="00B06D72" w:rsidRPr="00EC52D2" w:rsidRDefault="00B06D72" w:rsidP="00EC52D2">
            <w:pPr>
              <w:tabs>
                <w:tab w:val="left" w:pos="1134"/>
                <w:tab w:val="left" w:pos="4157"/>
              </w:tabs>
              <w:autoSpaceDE w:val="0"/>
              <w:autoSpaceDN w:val="0"/>
              <w:adjustRightInd w:val="0"/>
              <w:contextualSpacing/>
              <w:rPr>
                <w:rFonts w:ascii="Times New Roman" w:hAnsi="Times New Roman" w:cs="Times New Roman"/>
                <w:sz w:val="24"/>
                <w:szCs w:val="24"/>
              </w:rPr>
            </w:pPr>
            <w:r w:rsidRPr="00EC52D2">
              <w:rPr>
                <w:rFonts w:ascii="Times New Roman" w:hAnsi="Times New Roman" w:cs="Times New Roman"/>
                <w:sz w:val="24"/>
                <w:szCs w:val="24"/>
              </w:rPr>
              <w:t>Запасы</w:t>
            </w:r>
          </w:p>
        </w:tc>
        <w:tc>
          <w:tcPr>
            <w:tcW w:w="1276"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311020</w:t>
            </w:r>
          </w:p>
        </w:tc>
        <w:tc>
          <w:tcPr>
            <w:tcW w:w="850" w:type="dxa"/>
            <w:vAlign w:val="center"/>
          </w:tcPr>
          <w:p w:rsidR="00B06D72" w:rsidRPr="00EC52D2" w:rsidRDefault="00B06D72" w:rsidP="00EC52D2">
            <w:pPr>
              <w:tabs>
                <w:tab w:val="left" w:pos="1134"/>
                <w:tab w:val="left" w:pos="4157"/>
              </w:tabs>
              <w:autoSpaceDE w:val="0"/>
              <w:autoSpaceDN w:val="0"/>
              <w:adjustRightInd w:val="0"/>
              <w:contextualSpacing/>
              <w:rPr>
                <w:rFonts w:ascii="Times New Roman" w:hAnsi="Times New Roman" w:cs="Times New Roman"/>
                <w:sz w:val="24"/>
                <w:szCs w:val="24"/>
              </w:rPr>
            </w:pPr>
            <w:r w:rsidRPr="00EC52D2">
              <w:rPr>
                <w:rFonts w:ascii="Times New Roman" w:hAnsi="Times New Roman" w:cs="Times New Roman"/>
                <w:sz w:val="24"/>
                <w:szCs w:val="24"/>
              </w:rPr>
              <w:t>92,74</w:t>
            </w:r>
          </w:p>
        </w:tc>
        <w:tc>
          <w:tcPr>
            <w:tcW w:w="1134"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383661</w:t>
            </w:r>
          </w:p>
        </w:tc>
        <w:tc>
          <w:tcPr>
            <w:tcW w:w="851"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92,6</w:t>
            </w:r>
          </w:p>
        </w:tc>
        <w:tc>
          <w:tcPr>
            <w:tcW w:w="1134"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405953</w:t>
            </w:r>
          </w:p>
        </w:tc>
        <w:tc>
          <w:tcPr>
            <w:tcW w:w="709" w:type="dxa"/>
            <w:vAlign w:val="center"/>
          </w:tcPr>
          <w:p w:rsidR="00B06D72" w:rsidRPr="00EC52D2" w:rsidRDefault="00CA56B7"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92,3</w:t>
            </w:r>
          </w:p>
        </w:tc>
        <w:tc>
          <w:tcPr>
            <w:tcW w:w="1666" w:type="dxa"/>
            <w:vAlign w:val="center"/>
          </w:tcPr>
          <w:p w:rsidR="00B06D72" w:rsidRPr="00EC52D2" w:rsidRDefault="00CA56B7"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130,5</w:t>
            </w:r>
          </w:p>
        </w:tc>
      </w:tr>
      <w:tr w:rsidR="00B06D72" w:rsidRPr="00E47C4E" w:rsidTr="00F33C65">
        <w:tc>
          <w:tcPr>
            <w:tcW w:w="1951" w:type="dxa"/>
            <w:vAlign w:val="center"/>
          </w:tcPr>
          <w:p w:rsidR="00B06D72" w:rsidRPr="00EC52D2" w:rsidRDefault="00B06D72" w:rsidP="00EC52D2">
            <w:pPr>
              <w:tabs>
                <w:tab w:val="left" w:pos="1134"/>
                <w:tab w:val="left" w:pos="4157"/>
              </w:tabs>
              <w:autoSpaceDE w:val="0"/>
              <w:autoSpaceDN w:val="0"/>
              <w:adjustRightInd w:val="0"/>
              <w:contextualSpacing/>
              <w:rPr>
                <w:rFonts w:ascii="Times New Roman" w:hAnsi="Times New Roman" w:cs="Times New Roman"/>
                <w:sz w:val="24"/>
                <w:szCs w:val="24"/>
              </w:rPr>
            </w:pPr>
            <w:r w:rsidRPr="00EC52D2">
              <w:rPr>
                <w:rFonts w:ascii="Times New Roman" w:hAnsi="Times New Roman" w:cs="Times New Roman"/>
                <w:sz w:val="24"/>
                <w:szCs w:val="24"/>
              </w:rPr>
              <w:t>Дебиторская з</w:t>
            </w:r>
            <w:r w:rsidRPr="00EC52D2">
              <w:rPr>
                <w:rFonts w:ascii="Times New Roman" w:hAnsi="Times New Roman" w:cs="Times New Roman"/>
                <w:sz w:val="24"/>
                <w:szCs w:val="24"/>
              </w:rPr>
              <w:t>а</w:t>
            </w:r>
            <w:r w:rsidRPr="00EC52D2">
              <w:rPr>
                <w:rFonts w:ascii="Times New Roman" w:hAnsi="Times New Roman" w:cs="Times New Roman"/>
                <w:sz w:val="24"/>
                <w:szCs w:val="24"/>
              </w:rPr>
              <w:t>долженность</w:t>
            </w:r>
          </w:p>
        </w:tc>
        <w:tc>
          <w:tcPr>
            <w:tcW w:w="1276"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19661</w:t>
            </w:r>
          </w:p>
        </w:tc>
        <w:tc>
          <w:tcPr>
            <w:tcW w:w="850"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5,86</w:t>
            </w:r>
          </w:p>
        </w:tc>
        <w:tc>
          <w:tcPr>
            <w:tcW w:w="1134"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25047</w:t>
            </w:r>
          </w:p>
        </w:tc>
        <w:tc>
          <w:tcPr>
            <w:tcW w:w="851"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6,1</w:t>
            </w:r>
          </w:p>
        </w:tc>
        <w:tc>
          <w:tcPr>
            <w:tcW w:w="1134"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25857</w:t>
            </w:r>
          </w:p>
        </w:tc>
        <w:tc>
          <w:tcPr>
            <w:tcW w:w="709" w:type="dxa"/>
            <w:vAlign w:val="center"/>
          </w:tcPr>
          <w:p w:rsidR="00B06D72" w:rsidRPr="00EC52D2" w:rsidRDefault="00CA56B7"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5,8</w:t>
            </w:r>
          </w:p>
        </w:tc>
        <w:tc>
          <w:tcPr>
            <w:tcW w:w="1666" w:type="dxa"/>
            <w:vAlign w:val="center"/>
          </w:tcPr>
          <w:p w:rsidR="00B06D72" w:rsidRPr="00EC52D2" w:rsidRDefault="00CA56B7"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131,5</w:t>
            </w:r>
          </w:p>
        </w:tc>
      </w:tr>
      <w:tr w:rsidR="00B06D72" w:rsidRPr="00E47C4E" w:rsidTr="00F33C65">
        <w:tc>
          <w:tcPr>
            <w:tcW w:w="1951" w:type="dxa"/>
            <w:vAlign w:val="center"/>
          </w:tcPr>
          <w:p w:rsidR="00B06D72" w:rsidRPr="00EC52D2" w:rsidRDefault="00B06D72" w:rsidP="00EC52D2">
            <w:pPr>
              <w:tabs>
                <w:tab w:val="left" w:pos="1134"/>
                <w:tab w:val="left" w:pos="4157"/>
              </w:tabs>
              <w:autoSpaceDE w:val="0"/>
              <w:autoSpaceDN w:val="0"/>
              <w:adjustRightInd w:val="0"/>
              <w:contextualSpacing/>
              <w:rPr>
                <w:rFonts w:ascii="Times New Roman" w:hAnsi="Times New Roman" w:cs="Times New Roman"/>
                <w:sz w:val="24"/>
                <w:szCs w:val="24"/>
              </w:rPr>
            </w:pPr>
            <w:r w:rsidRPr="00EC52D2">
              <w:rPr>
                <w:rFonts w:ascii="Times New Roman" w:hAnsi="Times New Roman" w:cs="Times New Roman"/>
                <w:sz w:val="24"/>
                <w:szCs w:val="24"/>
              </w:rPr>
              <w:t>Финансовые вложения (за исключение д</w:t>
            </w:r>
            <w:r w:rsidRPr="00EC52D2">
              <w:rPr>
                <w:rFonts w:ascii="Times New Roman" w:hAnsi="Times New Roman" w:cs="Times New Roman"/>
                <w:sz w:val="24"/>
                <w:szCs w:val="24"/>
              </w:rPr>
              <w:t>е</w:t>
            </w:r>
            <w:r w:rsidRPr="00EC52D2">
              <w:rPr>
                <w:rFonts w:ascii="Times New Roman" w:hAnsi="Times New Roman" w:cs="Times New Roman"/>
                <w:sz w:val="24"/>
                <w:szCs w:val="24"/>
              </w:rPr>
              <w:t>нежных эквив</w:t>
            </w:r>
            <w:r w:rsidRPr="00EC52D2">
              <w:rPr>
                <w:rFonts w:ascii="Times New Roman" w:hAnsi="Times New Roman" w:cs="Times New Roman"/>
                <w:sz w:val="24"/>
                <w:szCs w:val="24"/>
              </w:rPr>
              <w:t>а</w:t>
            </w:r>
            <w:r w:rsidRPr="00EC52D2">
              <w:rPr>
                <w:rFonts w:ascii="Times New Roman" w:hAnsi="Times New Roman" w:cs="Times New Roman"/>
                <w:sz w:val="24"/>
                <w:szCs w:val="24"/>
              </w:rPr>
              <w:t>лентов)</w:t>
            </w:r>
          </w:p>
        </w:tc>
        <w:tc>
          <w:tcPr>
            <w:tcW w:w="1276"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2514</w:t>
            </w:r>
          </w:p>
        </w:tc>
        <w:tc>
          <w:tcPr>
            <w:tcW w:w="850" w:type="dxa"/>
            <w:vAlign w:val="center"/>
          </w:tcPr>
          <w:p w:rsidR="00B06D72" w:rsidRPr="00EC52D2" w:rsidRDefault="00B06D72" w:rsidP="00EC52D2">
            <w:pPr>
              <w:contextualSpacing/>
              <w:jc w:val="center"/>
              <w:rPr>
                <w:rFonts w:ascii="Times New Roman" w:hAnsi="Times New Roman" w:cs="Times New Roman"/>
                <w:sz w:val="24"/>
                <w:szCs w:val="24"/>
              </w:rPr>
            </w:pPr>
            <w:r w:rsidRPr="00EC52D2">
              <w:rPr>
                <w:rFonts w:ascii="Times New Roman" w:hAnsi="Times New Roman" w:cs="Times New Roman"/>
                <w:sz w:val="24"/>
                <w:szCs w:val="24"/>
              </w:rPr>
              <w:t>0,75</w:t>
            </w:r>
          </w:p>
        </w:tc>
        <w:tc>
          <w:tcPr>
            <w:tcW w:w="1134" w:type="dxa"/>
            <w:vAlign w:val="center"/>
          </w:tcPr>
          <w:p w:rsidR="00B06D72" w:rsidRPr="00EC52D2" w:rsidRDefault="00B06D72" w:rsidP="00EC52D2">
            <w:pPr>
              <w:contextualSpacing/>
              <w:jc w:val="center"/>
              <w:rPr>
                <w:rFonts w:ascii="Times New Roman" w:hAnsi="Times New Roman" w:cs="Times New Roman"/>
                <w:sz w:val="24"/>
                <w:szCs w:val="24"/>
              </w:rPr>
            </w:pPr>
            <w:r w:rsidRPr="00EC52D2">
              <w:rPr>
                <w:rFonts w:ascii="Times New Roman" w:hAnsi="Times New Roman" w:cs="Times New Roman"/>
                <w:sz w:val="24"/>
                <w:szCs w:val="24"/>
              </w:rPr>
              <w:t>3011</w:t>
            </w:r>
          </w:p>
        </w:tc>
        <w:tc>
          <w:tcPr>
            <w:tcW w:w="851" w:type="dxa"/>
            <w:vAlign w:val="center"/>
          </w:tcPr>
          <w:p w:rsidR="00B06D72" w:rsidRPr="00EC52D2" w:rsidRDefault="00B06D72" w:rsidP="00EC52D2">
            <w:pPr>
              <w:ind w:firstLine="708"/>
              <w:contextualSpacing/>
              <w:jc w:val="center"/>
              <w:rPr>
                <w:rFonts w:ascii="Times New Roman" w:hAnsi="Times New Roman" w:cs="Times New Roman"/>
                <w:sz w:val="24"/>
                <w:szCs w:val="24"/>
              </w:rPr>
            </w:pPr>
            <w:r w:rsidRPr="00EC52D2">
              <w:rPr>
                <w:rFonts w:ascii="Times New Roman" w:hAnsi="Times New Roman" w:cs="Times New Roman"/>
                <w:sz w:val="24"/>
                <w:szCs w:val="24"/>
              </w:rPr>
              <w:t>00,6</w:t>
            </w:r>
          </w:p>
        </w:tc>
        <w:tc>
          <w:tcPr>
            <w:tcW w:w="1134" w:type="dxa"/>
            <w:vAlign w:val="center"/>
          </w:tcPr>
          <w:p w:rsidR="00B06D72" w:rsidRPr="00EC52D2" w:rsidRDefault="00B06D72" w:rsidP="00EC52D2">
            <w:pPr>
              <w:contextualSpacing/>
              <w:jc w:val="center"/>
              <w:rPr>
                <w:rFonts w:ascii="Times New Roman" w:hAnsi="Times New Roman" w:cs="Times New Roman"/>
                <w:sz w:val="24"/>
                <w:szCs w:val="24"/>
              </w:rPr>
            </w:pPr>
            <w:r w:rsidRPr="00EC52D2">
              <w:rPr>
                <w:rFonts w:ascii="Times New Roman" w:hAnsi="Times New Roman" w:cs="Times New Roman"/>
                <w:sz w:val="24"/>
                <w:szCs w:val="24"/>
              </w:rPr>
              <w:t>3209</w:t>
            </w:r>
          </w:p>
        </w:tc>
        <w:tc>
          <w:tcPr>
            <w:tcW w:w="709" w:type="dxa"/>
            <w:vAlign w:val="center"/>
          </w:tcPr>
          <w:p w:rsidR="00B06D72" w:rsidRPr="00EC52D2" w:rsidRDefault="00CA56B7" w:rsidP="00EC52D2">
            <w:pPr>
              <w:ind w:firstLine="708"/>
              <w:contextualSpacing/>
              <w:jc w:val="center"/>
              <w:rPr>
                <w:rFonts w:ascii="Times New Roman" w:hAnsi="Times New Roman" w:cs="Times New Roman"/>
                <w:sz w:val="24"/>
                <w:szCs w:val="24"/>
              </w:rPr>
            </w:pPr>
            <w:r w:rsidRPr="00EC52D2">
              <w:rPr>
                <w:rFonts w:ascii="Times New Roman" w:hAnsi="Times New Roman" w:cs="Times New Roman"/>
                <w:sz w:val="24"/>
                <w:szCs w:val="24"/>
              </w:rPr>
              <w:t>Т0,7</w:t>
            </w:r>
          </w:p>
        </w:tc>
        <w:tc>
          <w:tcPr>
            <w:tcW w:w="1666" w:type="dxa"/>
            <w:vAlign w:val="center"/>
          </w:tcPr>
          <w:p w:rsidR="00B06D72" w:rsidRPr="00EC52D2" w:rsidRDefault="00CA56B7"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127,6</w:t>
            </w:r>
          </w:p>
        </w:tc>
      </w:tr>
      <w:tr w:rsidR="00B06D72" w:rsidRPr="00E47C4E" w:rsidTr="00F33C65">
        <w:tc>
          <w:tcPr>
            <w:tcW w:w="1951" w:type="dxa"/>
            <w:vAlign w:val="center"/>
          </w:tcPr>
          <w:p w:rsidR="00B06D72" w:rsidRPr="00EC52D2" w:rsidRDefault="00B06D72" w:rsidP="00EC52D2">
            <w:pPr>
              <w:tabs>
                <w:tab w:val="left" w:pos="1134"/>
                <w:tab w:val="left" w:pos="4157"/>
              </w:tabs>
              <w:autoSpaceDE w:val="0"/>
              <w:autoSpaceDN w:val="0"/>
              <w:adjustRightInd w:val="0"/>
              <w:contextualSpacing/>
              <w:rPr>
                <w:rFonts w:ascii="Times New Roman" w:hAnsi="Times New Roman" w:cs="Times New Roman"/>
                <w:sz w:val="24"/>
                <w:szCs w:val="24"/>
              </w:rPr>
            </w:pPr>
            <w:r w:rsidRPr="00EC52D2">
              <w:rPr>
                <w:rFonts w:ascii="Times New Roman" w:hAnsi="Times New Roman" w:cs="Times New Roman"/>
                <w:sz w:val="24"/>
                <w:szCs w:val="24"/>
              </w:rPr>
              <w:t>Денежные сре</w:t>
            </w:r>
            <w:r w:rsidRPr="00EC52D2">
              <w:rPr>
                <w:rFonts w:ascii="Times New Roman" w:hAnsi="Times New Roman" w:cs="Times New Roman"/>
                <w:sz w:val="24"/>
                <w:szCs w:val="24"/>
              </w:rPr>
              <w:t>д</w:t>
            </w:r>
            <w:r w:rsidRPr="00EC52D2">
              <w:rPr>
                <w:rFonts w:ascii="Times New Roman" w:hAnsi="Times New Roman" w:cs="Times New Roman"/>
                <w:sz w:val="24"/>
                <w:szCs w:val="24"/>
              </w:rPr>
              <w:t>ства и денежные эквиваленты</w:t>
            </w:r>
          </w:p>
        </w:tc>
        <w:tc>
          <w:tcPr>
            <w:tcW w:w="1276"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953</w:t>
            </w:r>
          </w:p>
        </w:tc>
        <w:tc>
          <w:tcPr>
            <w:tcW w:w="850"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0,28</w:t>
            </w:r>
          </w:p>
        </w:tc>
        <w:tc>
          <w:tcPr>
            <w:tcW w:w="1134"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1072</w:t>
            </w:r>
          </w:p>
        </w:tc>
        <w:tc>
          <w:tcPr>
            <w:tcW w:w="851"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0,3</w:t>
            </w:r>
          </w:p>
        </w:tc>
        <w:tc>
          <w:tcPr>
            <w:tcW w:w="1134"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3461</w:t>
            </w:r>
          </w:p>
        </w:tc>
        <w:tc>
          <w:tcPr>
            <w:tcW w:w="709" w:type="dxa"/>
            <w:vAlign w:val="center"/>
          </w:tcPr>
          <w:p w:rsidR="00B06D72" w:rsidRPr="00EC52D2" w:rsidRDefault="00CA56B7"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0,8</w:t>
            </w:r>
          </w:p>
        </w:tc>
        <w:tc>
          <w:tcPr>
            <w:tcW w:w="1666" w:type="dxa"/>
            <w:vAlign w:val="center"/>
          </w:tcPr>
          <w:p w:rsidR="00B06D72" w:rsidRPr="00EC52D2" w:rsidRDefault="00CA56B7"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363,2</w:t>
            </w:r>
          </w:p>
        </w:tc>
      </w:tr>
      <w:tr w:rsidR="00B06D72" w:rsidRPr="00E47C4E" w:rsidTr="00F33C65">
        <w:tc>
          <w:tcPr>
            <w:tcW w:w="1951" w:type="dxa"/>
            <w:vAlign w:val="center"/>
          </w:tcPr>
          <w:p w:rsidR="00B06D72" w:rsidRPr="00EC52D2" w:rsidRDefault="00B06D72" w:rsidP="00EC52D2">
            <w:pPr>
              <w:tabs>
                <w:tab w:val="left" w:pos="1134"/>
                <w:tab w:val="left" w:pos="4157"/>
              </w:tabs>
              <w:autoSpaceDE w:val="0"/>
              <w:autoSpaceDN w:val="0"/>
              <w:adjustRightInd w:val="0"/>
              <w:contextualSpacing/>
              <w:rPr>
                <w:rFonts w:ascii="Times New Roman" w:hAnsi="Times New Roman" w:cs="Times New Roman"/>
                <w:sz w:val="24"/>
                <w:szCs w:val="24"/>
              </w:rPr>
            </w:pPr>
            <w:r w:rsidRPr="00EC52D2">
              <w:rPr>
                <w:rFonts w:ascii="Times New Roman" w:hAnsi="Times New Roman" w:cs="Times New Roman"/>
                <w:sz w:val="24"/>
                <w:szCs w:val="24"/>
              </w:rPr>
              <w:t>Налог на доба</w:t>
            </w:r>
            <w:r w:rsidRPr="00EC52D2">
              <w:rPr>
                <w:rFonts w:ascii="Times New Roman" w:hAnsi="Times New Roman" w:cs="Times New Roman"/>
                <w:sz w:val="24"/>
                <w:szCs w:val="24"/>
              </w:rPr>
              <w:t>в</w:t>
            </w:r>
            <w:r w:rsidRPr="00EC52D2">
              <w:rPr>
                <w:rFonts w:ascii="Times New Roman" w:hAnsi="Times New Roman" w:cs="Times New Roman"/>
                <w:sz w:val="24"/>
                <w:szCs w:val="24"/>
              </w:rPr>
              <w:t>ленную сто</w:t>
            </w:r>
            <w:r w:rsidRPr="00EC52D2">
              <w:rPr>
                <w:rFonts w:ascii="Times New Roman" w:hAnsi="Times New Roman" w:cs="Times New Roman"/>
                <w:sz w:val="24"/>
                <w:szCs w:val="24"/>
              </w:rPr>
              <w:t>и</w:t>
            </w:r>
            <w:r w:rsidRPr="00EC52D2">
              <w:rPr>
                <w:rFonts w:ascii="Times New Roman" w:hAnsi="Times New Roman" w:cs="Times New Roman"/>
                <w:sz w:val="24"/>
                <w:szCs w:val="24"/>
              </w:rPr>
              <w:t>мость по прио</w:t>
            </w:r>
            <w:r w:rsidRPr="00EC52D2">
              <w:rPr>
                <w:rFonts w:ascii="Times New Roman" w:hAnsi="Times New Roman" w:cs="Times New Roman"/>
                <w:sz w:val="24"/>
                <w:szCs w:val="24"/>
              </w:rPr>
              <w:t>б</w:t>
            </w:r>
            <w:r w:rsidRPr="00EC52D2">
              <w:rPr>
                <w:rFonts w:ascii="Times New Roman" w:hAnsi="Times New Roman" w:cs="Times New Roman"/>
                <w:sz w:val="24"/>
                <w:szCs w:val="24"/>
              </w:rPr>
              <w:t>ретенным це</w:t>
            </w:r>
            <w:r w:rsidRPr="00EC52D2">
              <w:rPr>
                <w:rFonts w:ascii="Times New Roman" w:hAnsi="Times New Roman" w:cs="Times New Roman"/>
                <w:sz w:val="24"/>
                <w:szCs w:val="24"/>
              </w:rPr>
              <w:t>н</w:t>
            </w:r>
            <w:r w:rsidRPr="00EC52D2">
              <w:rPr>
                <w:rFonts w:ascii="Times New Roman" w:hAnsi="Times New Roman" w:cs="Times New Roman"/>
                <w:sz w:val="24"/>
                <w:szCs w:val="24"/>
              </w:rPr>
              <w:t>ностям</w:t>
            </w:r>
          </w:p>
        </w:tc>
        <w:tc>
          <w:tcPr>
            <w:tcW w:w="1276"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1061</w:t>
            </w:r>
          </w:p>
        </w:tc>
        <w:tc>
          <w:tcPr>
            <w:tcW w:w="850"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0,32</w:t>
            </w:r>
          </w:p>
        </w:tc>
        <w:tc>
          <w:tcPr>
            <w:tcW w:w="1134"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1061</w:t>
            </w:r>
          </w:p>
        </w:tc>
        <w:tc>
          <w:tcPr>
            <w:tcW w:w="851"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0,3</w:t>
            </w:r>
          </w:p>
        </w:tc>
        <w:tc>
          <w:tcPr>
            <w:tcW w:w="1134"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1061</w:t>
            </w:r>
          </w:p>
        </w:tc>
        <w:tc>
          <w:tcPr>
            <w:tcW w:w="709" w:type="dxa"/>
            <w:vAlign w:val="center"/>
          </w:tcPr>
          <w:p w:rsidR="00B06D72" w:rsidRPr="00EC52D2" w:rsidRDefault="00CA56B7"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0,2</w:t>
            </w:r>
          </w:p>
        </w:tc>
        <w:tc>
          <w:tcPr>
            <w:tcW w:w="1666" w:type="dxa"/>
            <w:vAlign w:val="center"/>
          </w:tcPr>
          <w:p w:rsidR="00B06D72" w:rsidRPr="00EC52D2" w:rsidRDefault="00320F7C"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100</w:t>
            </w:r>
          </w:p>
        </w:tc>
      </w:tr>
      <w:tr w:rsidR="00B06D72" w:rsidRPr="00E47C4E" w:rsidTr="00F33C65">
        <w:tc>
          <w:tcPr>
            <w:tcW w:w="1951" w:type="dxa"/>
            <w:vAlign w:val="center"/>
          </w:tcPr>
          <w:p w:rsidR="00B06D72" w:rsidRPr="00EC52D2" w:rsidRDefault="00B06D72" w:rsidP="00EC52D2">
            <w:pPr>
              <w:tabs>
                <w:tab w:val="left" w:pos="1134"/>
                <w:tab w:val="left" w:pos="4157"/>
              </w:tabs>
              <w:autoSpaceDE w:val="0"/>
              <w:autoSpaceDN w:val="0"/>
              <w:adjustRightInd w:val="0"/>
              <w:contextualSpacing/>
              <w:rPr>
                <w:rFonts w:ascii="Times New Roman" w:hAnsi="Times New Roman" w:cs="Times New Roman"/>
                <w:sz w:val="24"/>
                <w:szCs w:val="24"/>
              </w:rPr>
            </w:pPr>
            <w:r w:rsidRPr="00EC52D2">
              <w:rPr>
                <w:rFonts w:ascii="Times New Roman" w:hAnsi="Times New Roman" w:cs="Times New Roman"/>
                <w:sz w:val="24"/>
                <w:szCs w:val="24"/>
              </w:rPr>
              <w:t>Прочие оборо</w:t>
            </w:r>
            <w:r w:rsidRPr="00EC52D2">
              <w:rPr>
                <w:rFonts w:ascii="Times New Roman" w:hAnsi="Times New Roman" w:cs="Times New Roman"/>
                <w:sz w:val="24"/>
                <w:szCs w:val="24"/>
              </w:rPr>
              <w:t>т</w:t>
            </w:r>
            <w:r w:rsidRPr="00EC52D2">
              <w:rPr>
                <w:rFonts w:ascii="Times New Roman" w:hAnsi="Times New Roman" w:cs="Times New Roman"/>
                <w:sz w:val="24"/>
                <w:szCs w:val="24"/>
              </w:rPr>
              <w:t>ные активы</w:t>
            </w:r>
          </w:p>
        </w:tc>
        <w:tc>
          <w:tcPr>
            <w:tcW w:w="1276"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161</w:t>
            </w:r>
          </w:p>
        </w:tc>
        <w:tc>
          <w:tcPr>
            <w:tcW w:w="850"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0,05</w:t>
            </w:r>
          </w:p>
        </w:tc>
        <w:tc>
          <w:tcPr>
            <w:tcW w:w="1134"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161</w:t>
            </w:r>
          </w:p>
        </w:tc>
        <w:tc>
          <w:tcPr>
            <w:tcW w:w="851"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0,1</w:t>
            </w:r>
          </w:p>
        </w:tc>
        <w:tc>
          <w:tcPr>
            <w:tcW w:w="1134"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161</w:t>
            </w:r>
          </w:p>
        </w:tc>
        <w:tc>
          <w:tcPr>
            <w:tcW w:w="709" w:type="dxa"/>
            <w:vAlign w:val="center"/>
          </w:tcPr>
          <w:p w:rsidR="00B06D72" w:rsidRPr="00EC52D2" w:rsidRDefault="00CA56B7"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0,1</w:t>
            </w:r>
          </w:p>
        </w:tc>
        <w:tc>
          <w:tcPr>
            <w:tcW w:w="1666" w:type="dxa"/>
            <w:vAlign w:val="center"/>
          </w:tcPr>
          <w:p w:rsidR="00B06D72" w:rsidRPr="00EC52D2" w:rsidRDefault="00320F7C"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100</w:t>
            </w:r>
          </w:p>
        </w:tc>
      </w:tr>
      <w:tr w:rsidR="00B06D72" w:rsidRPr="00E47C4E" w:rsidTr="00F33C65">
        <w:tc>
          <w:tcPr>
            <w:tcW w:w="1951" w:type="dxa"/>
            <w:vAlign w:val="center"/>
          </w:tcPr>
          <w:p w:rsidR="00B06D72" w:rsidRPr="00EC52D2" w:rsidRDefault="00B06D72" w:rsidP="00EC52D2">
            <w:pPr>
              <w:tabs>
                <w:tab w:val="left" w:pos="1134"/>
                <w:tab w:val="left" w:pos="4157"/>
              </w:tabs>
              <w:autoSpaceDE w:val="0"/>
              <w:autoSpaceDN w:val="0"/>
              <w:adjustRightInd w:val="0"/>
              <w:contextualSpacing/>
              <w:rPr>
                <w:rFonts w:ascii="Times New Roman" w:hAnsi="Times New Roman" w:cs="Times New Roman"/>
                <w:sz w:val="24"/>
                <w:szCs w:val="24"/>
              </w:rPr>
            </w:pPr>
            <w:r w:rsidRPr="00EC52D2">
              <w:rPr>
                <w:rFonts w:ascii="Times New Roman" w:hAnsi="Times New Roman" w:cs="Times New Roman"/>
                <w:sz w:val="24"/>
                <w:szCs w:val="24"/>
              </w:rPr>
              <w:t>Итого</w:t>
            </w:r>
          </w:p>
        </w:tc>
        <w:tc>
          <w:tcPr>
            <w:tcW w:w="1276"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335370</w:t>
            </w:r>
          </w:p>
        </w:tc>
        <w:tc>
          <w:tcPr>
            <w:tcW w:w="850"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100</w:t>
            </w:r>
          </w:p>
        </w:tc>
        <w:tc>
          <w:tcPr>
            <w:tcW w:w="1134"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414013</w:t>
            </w:r>
          </w:p>
        </w:tc>
        <w:tc>
          <w:tcPr>
            <w:tcW w:w="851"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100</w:t>
            </w:r>
          </w:p>
        </w:tc>
        <w:tc>
          <w:tcPr>
            <w:tcW w:w="1134" w:type="dxa"/>
            <w:vAlign w:val="center"/>
          </w:tcPr>
          <w:p w:rsidR="00B06D72" w:rsidRPr="00EC52D2" w:rsidRDefault="00CA56B7"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439702</w:t>
            </w:r>
          </w:p>
        </w:tc>
        <w:tc>
          <w:tcPr>
            <w:tcW w:w="709" w:type="dxa"/>
            <w:vAlign w:val="center"/>
          </w:tcPr>
          <w:p w:rsidR="00B06D72" w:rsidRPr="00EC52D2" w:rsidRDefault="00B06D72"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100</w:t>
            </w:r>
          </w:p>
        </w:tc>
        <w:tc>
          <w:tcPr>
            <w:tcW w:w="1666" w:type="dxa"/>
            <w:vAlign w:val="center"/>
          </w:tcPr>
          <w:p w:rsidR="00B06D72" w:rsidRPr="00EC52D2" w:rsidRDefault="00320F7C" w:rsidP="00EC52D2">
            <w:pPr>
              <w:tabs>
                <w:tab w:val="left" w:pos="1134"/>
                <w:tab w:val="left" w:pos="4157"/>
              </w:tabs>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131,1</w:t>
            </w:r>
          </w:p>
        </w:tc>
      </w:tr>
    </w:tbl>
    <w:p w:rsidR="00EC52D2" w:rsidRDefault="00EC52D2" w:rsidP="00E47C4E">
      <w:pPr>
        <w:autoSpaceDE w:val="0"/>
        <w:autoSpaceDN w:val="0"/>
        <w:adjustRightInd w:val="0"/>
        <w:spacing w:after="0" w:line="360" w:lineRule="auto"/>
        <w:ind w:firstLine="709"/>
        <w:contextualSpacing/>
        <w:jc w:val="both"/>
        <w:rPr>
          <w:rFonts w:ascii="Times New Roman" w:hAnsi="Times New Roman" w:cs="Times New Roman"/>
          <w:sz w:val="28"/>
          <w:szCs w:val="28"/>
        </w:rPr>
      </w:pPr>
    </w:p>
    <w:p w:rsidR="007A0753" w:rsidRDefault="007A0753" w:rsidP="00E47C4E">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lastRenderedPageBreak/>
        <w:t>Проанализировав данные таблицы «Состав и структура оборотных а</w:t>
      </w:r>
      <w:r w:rsidRPr="00E47C4E">
        <w:rPr>
          <w:rFonts w:ascii="Times New Roman" w:hAnsi="Times New Roman" w:cs="Times New Roman"/>
          <w:sz w:val="28"/>
          <w:szCs w:val="28"/>
        </w:rPr>
        <w:t>к</w:t>
      </w:r>
      <w:r w:rsidRPr="00E47C4E">
        <w:rPr>
          <w:rFonts w:ascii="Times New Roman" w:hAnsi="Times New Roman" w:cs="Times New Roman"/>
          <w:sz w:val="28"/>
          <w:szCs w:val="28"/>
        </w:rPr>
        <w:t>тивов», можно сделать вывод, что в 201</w:t>
      </w:r>
      <w:r w:rsidR="00320F7C" w:rsidRPr="00E47C4E">
        <w:rPr>
          <w:rFonts w:ascii="Times New Roman" w:hAnsi="Times New Roman" w:cs="Times New Roman"/>
          <w:sz w:val="28"/>
          <w:szCs w:val="28"/>
        </w:rPr>
        <w:t>6</w:t>
      </w:r>
      <w:r w:rsidRPr="00E47C4E">
        <w:rPr>
          <w:rFonts w:ascii="Times New Roman" w:hAnsi="Times New Roman" w:cs="Times New Roman"/>
          <w:sz w:val="28"/>
          <w:szCs w:val="28"/>
        </w:rPr>
        <w:t xml:space="preserve"> г. наибольшую долю в структуре оборотных средств занимают запасы (92,</w:t>
      </w:r>
      <w:r w:rsidR="00320F7C" w:rsidRPr="00E47C4E">
        <w:rPr>
          <w:rFonts w:ascii="Times New Roman" w:hAnsi="Times New Roman" w:cs="Times New Roman"/>
          <w:sz w:val="28"/>
          <w:szCs w:val="28"/>
        </w:rPr>
        <w:t>3</w:t>
      </w:r>
      <w:r w:rsidRPr="00E47C4E">
        <w:rPr>
          <w:rFonts w:ascii="Times New Roman" w:hAnsi="Times New Roman" w:cs="Times New Roman"/>
          <w:sz w:val="28"/>
          <w:szCs w:val="28"/>
        </w:rPr>
        <w:t>%) и дебиторская задолженность (</w:t>
      </w:r>
      <w:r w:rsidR="00320F7C" w:rsidRPr="00E47C4E">
        <w:rPr>
          <w:rFonts w:ascii="Times New Roman" w:hAnsi="Times New Roman" w:cs="Times New Roman"/>
          <w:sz w:val="28"/>
          <w:szCs w:val="28"/>
        </w:rPr>
        <w:t>5,8</w:t>
      </w:r>
      <w:r w:rsidRPr="00E47C4E">
        <w:rPr>
          <w:rFonts w:ascii="Times New Roman" w:hAnsi="Times New Roman" w:cs="Times New Roman"/>
          <w:sz w:val="28"/>
          <w:szCs w:val="28"/>
        </w:rPr>
        <w:t>%). Наименьший удельный вес занимают прочие оборотные активы. Доля денежных средств и денежных эквивалентов в структуре оборотных средств в 201</w:t>
      </w:r>
      <w:r w:rsidR="00320F7C" w:rsidRPr="00E47C4E">
        <w:rPr>
          <w:rFonts w:ascii="Times New Roman" w:hAnsi="Times New Roman" w:cs="Times New Roman"/>
          <w:sz w:val="28"/>
          <w:szCs w:val="28"/>
        </w:rPr>
        <w:t>6</w:t>
      </w:r>
      <w:r w:rsidRPr="00E47C4E">
        <w:rPr>
          <w:rFonts w:ascii="Times New Roman" w:hAnsi="Times New Roman" w:cs="Times New Roman"/>
          <w:sz w:val="28"/>
          <w:szCs w:val="28"/>
        </w:rPr>
        <w:t xml:space="preserve"> г. по сравнению с 201</w:t>
      </w:r>
      <w:r w:rsidR="00320F7C" w:rsidRPr="00E47C4E">
        <w:rPr>
          <w:rFonts w:ascii="Times New Roman" w:hAnsi="Times New Roman" w:cs="Times New Roman"/>
          <w:sz w:val="28"/>
          <w:szCs w:val="28"/>
        </w:rPr>
        <w:t>4</w:t>
      </w:r>
      <w:r w:rsidRPr="00E47C4E">
        <w:rPr>
          <w:rFonts w:ascii="Times New Roman" w:hAnsi="Times New Roman" w:cs="Times New Roman"/>
          <w:sz w:val="28"/>
          <w:szCs w:val="28"/>
        </w:rPr>
        <w:t xml:space="preserve"> г. </w:t>
      </w:r>
      <w:r w:rsidR="00320F7C" w:rsidRPr="00E47C4E">
        <w:rPr>
          <w:rFonts w:ascii="Times New Roman" w:hAnsi="Times New Roman" w:cs="Times New Roman"/>
          <w:sz w:val="28"/>
          <w:szCs w:val="28"/>
        </w:rPr>
        <w:t>значительно увеличилась.</w:t>
      </w:r>
    </w:p>
    <w:p w:rsidR="00E0733C" w:rsidRPr="00E47C4E" w:rsidRDefault="00E0733C" w:rsidP="009E078C">
      <w:pPr>
        <w:autoSpaceDE w:val="0"/>
        <w:autoSpaceDN w:val="0"/>
        <w:adjustRightInd w:val="0"/>
        <w:spacing w:after="0" w:line="360" w:lineRule="auto"/>
        <w:contextualSpacing/>
        <w:jc w:val="both"/>
        <w:rPr>
          <w:rFonts w:ascii="Times New Roman" w:hAnsi="Times New Roman" w:cs="Times New Roman"/>
          <w:sz w:val="28"/>
          <w:szCs w:val="28"/>
        </w:rPr>
      </w:pPr>
    </w:p>
    <w:p w:rsidR="005B06FE" w:rsidRDefault="005B06FE" w:rsidP="00E47C4E">
      <w:pPr>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t xml:space="preserve">Таблица </w:t>
      </w:r>
      <w:r w:rsidR="00EC52D2">
        <w:rPr>
          <w:rFonts w:ascii="Times New Roman" w:hAnsi="Times New Roman" w:cs="Times New Roman"/>
          <w:sz w:val="28"/>
          <w:szCs w:val="28"/>
        </w:rPr>
        <w:t xml:space="preserve">7 </w:t>
      </w:r>
      <w:r w:rsidRPr="00E47C4E">
        <w:rPr>
          <w:rFonts w:ascii="Times New Roman" w:hAnsi="Times New Roman" w:cs="Times New Roman"/>
          <w:sz w:val="28"/>
          <w:szCs w:val="28"/>
        </w:rPr>
        <w:t>– Показатели эффективности использования оборотных средств ООО «Пригородное»</w:t>
      </w:r>
    </w:p>
    <w:p w:rsidR="00EC52D2" w:rsidRPr="00E47C4E" w:rsidRDefault="00EC52D2" w:rsidP="00E47C4E">
      <w:pPr>
        <w:spacing w:after="0" w:line="360" w:lineRule="auto"/>
        <w:ind w:firstLine="709"/>
        <w:contextualSpacing/>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301"/>
        <w:gridCol w:w="1811"/>
        <w:gridCol w:w="1812"/>
        <w:gridCol w:w="1813"/>
        <w:gridCol w:w="1834"/>
      </w:tblGrid>
      <w:tr w:rsidR="005B06FE" w:rsidRPr="00E47C4E" w:rsidTr="009E078C">
        <w:tc>
          <w:tcPr>
            <w:tcW w:w="2301" w:type="dxa"/>
            <w:vAlign w:val="center"/>
          </w:tcPr>
          <w:p w:rsidR="005B06FE" w:rsidRPr="00EC52D2" w:rsidRDefault="005B06FE" w:rsidP="009E078C">
            <w:pPr>
              <w:contextualSpacing/>
              <w:jc w:val="center"/>
              <w:rPr>
                <w:rFonts w:ascii="Times New Roman" w:hAnsi="Times New Roman" w:cs="Times New Roman"/>
                <w:sz w:val="24"/>
                <w:szCs w:val="24"/>
              </w:rPr>
            </w:pPr>
            <w:r w:rsidRPr="00EC52D2">
              <w:rPr>
                <w:rFonts w:ascii="Times New Roman" w:hAnsi="Times New Roman" w:cs="Times New Roman"/>
                <w:sz w:val="24"/>
                <w:szCs w:val="24"/>
              </w:rPr>
              <w:t>Показатель</w:t>
            </w:r>
          </w:p>
        </w:tc>
        <w:tc>
          <w:tcPr>
            <w:tcW w:w="1811" w:type="dxa"/>
            <w:vAlign w:val="center"/>
          </w:tcPr>
          <w:p w:rsidR="005B06FE" w:rsidRPr="00EC52D2" w:rsidRDefault="005B06FE" w:rsidP="009E078C">
            <w:pPr>
              <w:contextualSpacing/>
              <w:jc w:val="center"/>
              <w:rPr>
                <w:rFonts w:ascii="Times New Roman" w:hAnsi="Times New Roman" w:cs="Times New Roman"/>
                <w:sz w:val="24"/>
                <w:szCs w:val="24"/>
              </w:rPr>
            </w:pPr>
            <w:r w:rsidRPr="00EC52D2">
              <w:rPr>
                <w:rFonts w:ascii="Times New Roman" w:hAnsi="Times New Roman" w:cs="Times New Roman"/>
                <w:sz w:val="24"/>
                <w:szCs w:val="24"/>
              </w:rPr>
              <w:t>2014 г.</w:t>
            </w:r>
          </w:p>
        </w:tc>
        <w:tc>
          <w:tcPr>
            <w:tcW w:w="1812" w:type="dxa"/>
            <w:vAlign w:val="center"/>
          </w:tcPr>
          <w:p w:rsidR="005B06FE" w:rsidRPr="00EC52D2" w:rsidRDefault="005B06FE" w:rsidP="009E078C">
            <w:pPr>
              <w:contextualSpacing/>
              <w:jc w:val="center"/>
              <w:rPr>
                <w:rFonts w:ascii="Times New Roman" w:hAnsi="Times New Roman" w:cs="Times New Roman"/>
                <w:sz w:val="24"/>
                <w:szCs w:val="24"/>
              </w:rPr>
            </w:pPr>
            <w:r w:rsidRPr="00EC52D2">
              <w:rPr>
                <w:rFonts w:ascii="Times New Roman" w:hAnsi="Times New Roman" w:cs="Times New Roman"/>
                <w:sz w:val="24"/>
                <w:szCs w:val="24"/>
              </w:rPr>
              <w:t>2015 г.</w:t>
            </w:r>
          </w:p>
        </w:tc>
        <w:tc>
          <w:tcPr>
            <w:tcW w:w="1813" w:type="dxa"/>
            <w:vAlign w:val="center"/>
          </w:tcPr>
          <w:p w:rsidR="005B06FE" w:rsidRPr="00EC52D2" w:rsidRDefault="005B06FE" w:rsidP="009E078C">
            <w:pPr>
              <w:contextualSpacing/>
              <w:jc w:val="center"/>
              <w:rPr>
                <w:rFonts w:ascii="Times New Roman" w:hAnsi="Times New Roman" w:cs="Times New Roman"/>
                <w:sz w:val="24"/>
                <w:szCs w:val="24"/>
              </w:rPr>
            </w:pPr>
            <w:r w:rsidRPr="00EC52D2">
              <w:rPr>
                <w:rFonts w:ascii="Times New Roman" w:hAnsi="Times New Roman" w:cs="Times New Roman"/>
                <w:sz w:val="24"/>
                <w:szCs w:val="24"/>
              </w:rPr>
              <w:t>2016 г.</w:t>
            </w:r>
          </w:p>
        </w:tc>
        <w:tc>
          <w:tcPr>
            <w:tcW w:w="1834" w:type="dxa"/>
            <w:vAlign w:val="center"/>
          </w:tcPr>
          <w:p w:rsidR="005B06FE" w:rsidRPr="00EC52D2" w:rsidRDefault="005B06FE" w:rsidP="009E078C">
            <w:pPr>
              <w:contextualSpacing/>
              <w:jc w:val="center"/>
              <w:rPr>
                <w:rFonts w:ascii="Times New Roman" w:hAnsi="Times New Roman" w:cs="Times New Roman"/>
                <w:sz w:val="24"/>
                <w:szCs w:val="24"/>
              </w:rPr>
            </w:pPr>
            <w:r w:rsidRPr="00EC52D2">
              <w:rPr>
                <w:rFonts w:ascii="Times New Roman" w:hAnsi="Times New Roman" w:cs="Times New Roman"/>
                <w:sz w:val="24"/>
                <w:szCs w:val="24"/>
              </w:rPr>
              <w:t>Темп роста за период, %</w:t>
            </w:r>
          </w:p>
        </w:tc>
      </w:tr>
      <w:tr w:rsidR="005B06FE" w:rsidRPr="00E47C4E" w:rsidTr="009E078C">
        <w:tc>
          <w:tcPr>
            <w:tcW w:w="2301" w:type="dxa"/>
          </w:tcPr>
          <w:p w:rsidR="005B06FE" w:rsidRPr="00EC52D2" w:rsidRDefault="005B06FE" w:rsidP="009E078C">
            <w:pPr>
              <w:contextualSpacing/>
              <w:jc w:val="both"/>
              <w:rPr>
                <w:rFonts w:ascii="Times New Roman" w:hAnsi="Times New Roman" w:cs="Times New Roman"/>
                <w:sz w:val="24"/>
                <w:szCs w:val="24"/>
              </w:rPr>
            </w:pPr>
            <w:r w:rsidRPr="00EC52D2">
              <w:rPr>
                <w:rFonts w:ascii="Times New Roman" w:hAnsi="Times New Roman" w:cs="Times New Roman"/>
                <w:sz w:val="24"/>
                <w:szCs w:val="24"/>
              </w:rPr>
              <w:t>Коэффициент об</w:t>
            </w:r>
            <w:r w:rsidRPr="00EC52D2">
              <w:rPr>
                <w:rFonts w:ascii="Times New Roman" w:hAnsi="Times New Roman" w:cs="Times New Roman"/>
                <w:sz w:val="24"/>
                <w:szCs w:val="24"/>
              </w:rPr>
              <w:t>о</w:t>
            </w:r>
            <w:r w:rsidRPr="00EC52D2">
              <w:rPr>
                <w:rFonts w:ascii="Times New Roman" w:hAnsi="Times New Roman" w:cs="Times New Roman"/>
                <w:sz w:val="24"/>
                <w:szCs w:val="24"/>
              </w:rPr>
              <w:t>рачиваемости об</w:t>
            </w:r>
            <w:r w:rsidRPr="00EC52D2">
              <w:rPr>
                <w:rFonts w:ascii="Times New Roman" w:hAnsi="Times New Roman" w:cs="Times New Roman"/>
                <w:sz w:val="24"/>
                <w:szCs w:val="24"/>
              </w:rPr>
              <w:t>о</w:t>
            </w:r>
            <w:r w:rsidRPr="00EC52D2">
              <w:rPr>
                <w:rFonts w:ascii="Times New Roman" w:hAnsi="Times New Roman" w:cs="Times New Roman"/>
                <w:sz w:val="24"/>
                <w:szCs w:val="24"/>
              </w:rPr>
              <w:t>ротных средств, об.</w:t>
            </w:r>
          </w:p>
        </w:tc>
        <w:tc>
          <w:tcPr>
            <w:tcW w:w="1811" w:type="dxa"/>
            <w:vAlign w:val="center"/>
          </w:tcPr>
          <w:p w:rsidR="005B06FE" w:rsidRPr="00EC52D2" w:rsidRDefault="00310AF8" w:rsidP="009E078C">
            <w:pPr>
              <w:contextualSpacing/>
              <w:jc w:val="center"/>
              <w:rPr>
                <w:rFonts w:ascii="Times New Roman" w:hAnsi="Times New Roman" w:cs="Times New Roman"/>
                <w:sz w:val="24"/>
                <w:szCs w:val="24"/>
              </w:rPr>
            </w:pPr>
            <w:r>
              <w:rPr>
                <w:rFonts w:ascii="Times New Roman" w:hAnsi="Times New Roman" w:cs="Times New Roman"/>
                <w:sz w:val="24"/>
                <w:szCs w:val="24"/>
              </w:rPr>
              <w:t>0,52</w:t>
            </w:r>
          </w:p>
        </w:tc>
        <w:tc>
          <w:tcPr>
            <w:tcW w:w="1812" w:type="dxa"/>
            <w:vAlign w:val="center"/>
          </w:tcPr>
          <w:p w:rsidR="005B06FE" w:rsidRPr="00EC52D2" w:rsidRDefault="00310AF8" w:rsidP="009E078C">
            <w:pPr>
              <w:contextualSpacing/>
              <w:jc w:val="center"/>
              <w:rPr>
                <w:rFonts w:ascii="Times New Roman" w:hAnsi="Times New Roman" w:cs="Times New Roman"/>
                <w:sz w:val="24"/>
                <w:szCs w:val="24"/>
              </w:rPr>
            </w:pPr>
            <w:r>
              <w:rPr>
                <w:rFonts w:ascii="Times New Roman" w:hAnsi="Times New Roman" w:cs="Times New Roman"/>
                <w:sz w:val="24"/>
                <w:szCs w:val="24"/>
              </w:rPr>
              <w:t>0,48</w:t>
            </w:r>
          </w:p>
        </w:tc>
        <w:tc>
          <w:tcPr>
            <w:tcW w:w="1813" w:type="dxa"/>
            <w:vAlign w:val="center"/>
          </w:tcPr>
          <w:p w:rsidR="005B06FE" w:rsidRPr="00EC52D2" w:rsidRDefault="00E0733C" w:rsidP="009E078C">
            <w:pPr>
              <w:contextualSpacing/>
              <w:jc w:val="center"/>
              <w:rPr>
                <w:rFonts w:ascii="Times New Roman" w:hAnsi="Times New Roman" w:cs="Times New Roman"/>
                <w:sz w:val="24"/>
                <w:szCs w:val="24"/>
              </w:rPr>
            </w:pPr>
            <w:r>
              <w:rPr>
                <w:rFonts w:ascii="Times New Roman" w:hAnsi="Times New Roman" w:cs="Times New Roman"/>
                <w:sz w:val="24"/>
                <w:szCs w:val="24"/>
              </w:rPr>
              <w:t>0,</w:t>
            </w:r>
            <w:r w:rsidR="00310AF8">
              <w:rPr>
                <w:rFonts w:ascii="Times New Roman" w:hAnsi="Times New Roman" w:cs="Times New Roman"/>
                <w:sz w:val="24"/>
                <w:szCs w:val="24"/>
              </w:rPr>
              <w:t>43</w:t>
            </w:r>
          </w:p>
        </w:tc>
        <w:tc>
          <w:tcPr>
            <w:tcW w:w="1834" w:type="dxa"/>
            <w:vAlign w:val="center"/>
          </w:tcPr>
          <w:p w:rsidR="005B06FE" w:rsidRPr="00EC52D2" w:rsidRDefault="00310AF8" w:rsidP="009E078C">
            <w:pPr>
              <w:contextualSpacing/>
              <w:jc w:val="center"/>
              <w:rPr>
                <w:rFonts w:ascii="Times New Roman" w:hAnsi="Times New Roman" w:cs="Times New Roman"/>
                <w:sz w:val="24"/>
                <w:szCs w:val="24"/>
              </w:rPr>
            </w:pPr>
            <w:r>
              <w:rPr>
                <w:rFonts w:ascii="Times New Roman" w:hAnsi="Times New Roman" w:cs="Times New Roman"/>
                <w:sz w:val="24"/>
                <w:szCs w:val="24"/>
              </w:rPr>
              <w:t>82,7</w:t>
            </w:r>
          </w:p>
        </w:tc>
      </w:tr>
      <w:tr w:rsidR="005B06FE" w:rsidRPr="00E47C4E" w:rsidTr="009E078C">
        <w:tc>
          <w:tcPr>
            <w:tcW w:w="2301" w:type="dxa"/>
          </w:tcPr>
          <w:p w:rsidR="005B06FE" w:rsidRPr="00EC52D2" w:rsidRDefault="009E078C" w:rsidP="009E078C">
            <w:pPr>
              <w:contextualSpacing/>
              <w:jc w:val="both"/>
              <w:rPr>
                <w:rFonts w:ascii="Times New Roman" w:hAnsi="Times New Roman" w:cs="Times New Roman"/>
                <w:sz w:val="24"/>
                <w:szCs w:val="24"/>
              </w:rPr>
            </w:pPr>
            <w:r>
              <w:rPr>
                <w:rFonts w:ascii="Times New Roman" w:hAnsi="Times New Roman" w:cs="Times New Roman"/>
                <w:sz w:val="24"/>
                <w:szCs w:val="24"/>
              </w:rPr>
              <w:t>Период оборота, дней</w:t>
            </w:r>
          </w:p>
        </w:tc>
        <w:tc>
          <w:tcPr>
            <w:tcW w:w="1811" w:type="dxa"/>
            <w:vAlign w:val="center"/>
          </w:tcPr>
          <w:p w:rsidR="005B06FE" w:rsidRPr="00EC52D2" w:rsidRDefault="00310AF8" w:rsidP="009E078C">
            <w:pPr>
              <w:contextualSpacing/>
              <w:jc w:val="center"/>
              <w:rPr>
                <w:rFonts w:ascii="Times New Roman" w:hAnsi="Times New Roman" w:cs="Times New Roman"/>
                <w:sz w:val="24"/>
                <w:szCs w:val="24"/>
              </w:rPr>
            </w:pPr>
            <w:r>
              <w:rPr>
                <w:rFonts w:ascii="Times New Roman" w:hAnsi="Times New Roman" w:cs="Times New Roman"/>
                <w:sz w:val="24"/>
                <w:szCs w:val="24"/>
              </w:rPr>
              <w:t>702</w:t>
            </w:r>
          </w:p>
        </w:tc>
        <w:tc>
          <w:tcPr>
            <w:tcW w:w="1812" w:type="dxa"/>
            <w:vAlign w:val="center"/>
          </w:tcPr>
          <w:p w:rsidR="005B06FE" w:rsidRPr="00EC52D2" w:rsidRDefault="00310AF8" w:rsidP="009E078C">
            <w:pPr>
              <w:contextualSpacing/>
              <w:jc w:val="center"/>
              <w:rPr>
                <w:rFonts w:ascii="Times New Roman" w:hAnsi="Times New Roman" w:cs="Times New Roman"/>
                <w:sz w:val="24"/>
                <w:szCs w:val="24"/>
              </w:rPr>
            </w:pPr>
            <w:r>
              <w:rPr>
                <w:rFonts w:ascii="Times New Roman" w:hAnsi="Times New Roman" w:cs="Times New Roman"/>
                <w:sz w:val="24"/>
                <w:szCs w:val="24"/>
              </w:rPr>
              <w:t>761</w:t>
            </w:r>
          </w:p>
        </w:tc>
        <w:tc>
          <w:tcPr>
            <w:tcW w:w="1813" w:type="dxa"/>
            <w:vAlign w:val="center"/>
          </w:tcPr>
          <w:p w:rsidR="005B06FE" w:rsidRPr="00EC52D2" w:rsidRDefault="00310AF8" w:rsidP="009E078C">
            <w:pPr>
              <w:contextualSpacing/>
              <w:jc w:val="center"/>
              <w:rPr>
                <w:rFonts w:ascii="Times New Roman" w:hAnsi="Times New Roman" w:cs="Times New Roman"/>
                <w:sz w:val="24"/>
                <w:szCs w:val="24"/>
              </w:rPr>
            </w:pPr>
            <w:r>
              <w:rPr>
                <w:rFonts w:ascii="Times New Roman" w:hAnsi="Times New Roman" w:cs="Times New Roman"/>
                <w:sz w:val="24"/>
                <w:szCs w:val="24"/>
              </w:rPr>
              <w:t>849</w:t>
            </w:r>
          </w:p>
        </w:tc>
        <w:tc>
          <w:tcPr>
            <w:tcW w:w="1834" w:type="dxa"/>
            <w:vAlign w:val="center"/>
          </w:tcPr>
          <w:p w:rsidR="005B06FE" w:rsidRPr="00EC52D2" w:rsidRDefault="00310AF8" w:rsidP="009E078C">
            <w:pPr>
              <w:contextualSpacing/>
              <w:jc w:val="center"/>
              <w:rPr>
                <w:rFonts w:ascii="Times New Roman" w:hAnsi="Times New Roman" w:cs="Times New Roman"/>
                <w:sz w:val="24"/>
                <w:szCs w:val="24"/>
              </w:rPr>
            </w:pPr>
            <w:r>
              <w:rPr>
                <w:rFonts w:ascii="Times New Roman" w:hAnsi="Times New Roman" w:cs="Times New Roman"/>
                <w:sz w:val="24"/>
                <w:szCs w:val="24"/>
              </w:rPr>
              <w:t>147</w:t>
            </w:r>
          </w:p>
        </w:tc>
      </w:tr>
      <w:tr w:rsidR="009E078C" w:rsidTr="009E078C">
        <w:tblPrEx>
          <w:tblLook w:val="0000" w:firstRow="0" w:lastRow="0" w:firstColumn="0" w:lastColumn="0" w:noHBand="0" w:noVBand="0"/>
        </w:tblPrEx>
        <w:trPr>
          <w:trHeight w:val="449"/>
        </w:trPr>
        <w:tc>
          <w:tcPr>
            <w:tcW w:w="2301" w:type="dxa"/>
          </w:tcPr>
          <w:p w:rsidR="009E078C" w:rsidRPr="00EC52D2" w:rsidRDefault="009E078C" w:rsidP="00310AF8">
            <w:pPr>
              <w:contextualSpacing/>
              <w:jc w:val="both"/>
              <w:rPr>
                <w:rFonts w:ascii="Times New Roman" w:hAnsi="Times New Roman" w:cs="Times New Roman"/>
                <w:sz w:val="24"/>
                <w:szCs w:val="24"/>
              </w:rPr>
            </w:pPr>
            <w:r w:rsidRPr="00EC52D2">
              <w:rPr>
                <w:rFonts w:ascii="Times New Roman" w:hAnsi="Times New Roman" w:cs="Times New Roman"/>
                <w:sz w:val="24"/>
                <w:szCs w:val="24"/>
              </w:rPr>
              <w:t>Рентабельность оборотных средств, %</w:t>
            </w:r>
          </w:p>
        </w:tc>
        <w:tc>
          <w:tcPr>
            <w:tcW w:w="1811" w:type="dxa"/>
            <w:vAlign w:val="center"/>
          </w:tcPr>
          <w:p w:rsidR="009E078C" w:rsidRPr="00EC52D2" w:rsidRDefault="009E078C" w:rsidP="00310AF8">
            <w:pPr>
              <w:contextualSpacing/>
              <w:jc w:val="center"/>
              <w:rPr>
                <w:rFonts w:ascii="Times New Roman" w:hAnsi="Times New Roman" w:cs="Times New Roman"/>
                <w:sz w:val="24"/>
                <w:szCs w:val="24"/>
              </w:rPr>
            </w:pPr>
            <w:r w:rsidRPr="00EC52D2">
              <w:rPr>
                <w:rFonts w:ascii="Times New Roman" w:hAnsi="Times New Roman" w:cs="Times New Roman"/>
                <w:sz w:val="24"/>
                <w:szCs w:val="24"/>
              </w:rPr>
              <w:t>3,42</w:t>
            </w:r>
          </w:p>
        </w:tc>
        <w:tc>
          <w:tcPr>
            <w:tcW w:w="1812" w:type="dxa"/>
            <w:vAlign w:val="center"/>
          </w:tcPr>
          <w:p w:rsidR="009E078C" w:rsidRPr="00EC52D2" w:rsidRDefault="009E078C" w:rsidP="00310AF8">
            <w:pPr>
              <w:contextualSpacing/>
              <w:jc w:val="center"/>
              <w:rPr>
                <w:rFonts w:ascii="Times New Roman" w:hAnsi="Times New Roman" w:cs="Times New Roman"/>
                <w:sz w:val="24"/>
                <w:szCs w:val="24"/>
              </w:rPr>
            </w:pPr>
            <w:r w:rsidRPr="00EC52D2">
              <w:rPr>
                <w:rFonts w:ascii="Times New Roman" w:hAnsi="Times New Roman" w:cs="Times New Roman"/>
                <w:sz w:val="24"/>
                <w:szCs w:val="24"/>
              </w:rPr>
              <w:t>3,6</w:t>
            </w:r>
          </w:p>
        </w:tc>
        <w:tc>
          <w:tcPr>
            <w:tcW w:w="1813" w:type="dxa"/>
            <w:vAlign w:val="center"/>
          </w:tcPr>
          <w:p w:rsidR="009E078C" w:rsidRPr="00EC52D2" w:rsidRDefault="009E078C" w:rsidP="00310AF8">
            <w:pPr>
              <w:contextualSpacing/>
              <w:jc w:val="center"/>
              <w:rPr>
                <w:rFonts w:ascii="Times New Roman" w:hAnsi="Times New Roman" w:cs="Times New Roman"/>
                <w:sz w:val="24"/>
                <w:szCs w:val="24"/>
              </w:rPr>
            </w:pPr>
            <w:r>
              <w:rPr>
                <w:rFonts w:ascii="Times New Roman" w:hAnsi="Times New Roman" w:cs="Times New Roman"/>
                <w:sz w:val="24"/>
                <w:szCs w:val="24"/>
              </w:rPr>
              <w:t>4,08</w:t>
            </w:r>
          </w:p>
        </w:tc>
        <w:tc>
          <w:tcPr>
            <w:tcW w:w="1834" w:type="dxa"/>
            <w:vAlign w:val="center"/>
          </w:tcPr>
          <w:p w:rsidR="009E078C" w:rsidRPr="00EC52D2" w:rsidRDefault="009E078C" w:rsidP="00310AF8">
            <w:pPr>
              <w:contextualSpacing/>
              <w:jc w:val="center"/>
              <w:rPr>
                <w:rFonts w:ascii="Times New Roman" w:hAnsi="Times New Roman" w:cs="Times New Roman"/>
                <w:sz w:val="24"/>
                <w:szCs w:val="24"/>
              </w:rPr>
            </w:pPr>
            <w:r w:rsidRPr="00EC52D2">
              <w:rPr>
                <w:rFonts w:ascii="Times New Roman" w:hAnsi="Times New Roman" w:cs="Times New Roman"/>
                <w:sz w:val="24"/>
                <w:szCs w:val="24"/>
              </w:rPr>
              <w:t>х</w:t>
            </w:r>
          </w:p>
        </w:tc>
      </w:tr>
    </w:tbl>
    <w:p w:rsidR="00E26502" w:rsidRDefault="00E26502" w:rsidP="00E47C4E">
      <w:pPr>
        <w:spacing w:after="0" w:line="360" w:lineRule="auto"/>
        <w:ind w:firstLine="709"/>
        <w:contextualSpacing/>
        <w:jc w:val="both"/>
        <w:rPr>
          <w:rFonts w:ascii="Times New Roman" w:hAnsi="Times New Roman" w:cs="Times New Roman"/>
          <w:sz w:val="28"/>
          <w:szCs w:val="28"/>
        </w:rPr>
      </w:pPr>
    </w:p>
    <w:p w:rsidR="005B06FE" w:rsidRPr="00E47C4E" w:rsidRDefault="005B06FE" w:rsidP="00E47C4E">
      <w:pPr>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t xml:space="preserve">За анализируемый период коэффициент оборачиваемости </w:t>
      </w:r>
      <w:r w:rsidR="00310AF8">
        <w:rPr>
          <w:rFonts w:ascii="Times New Roman" w:hAnsi="Times New Roman" w:cs="Times New Roman"/>
          <w:sz w:val="28"/>
          <w:szCs w:val="28"/>
        </w:rPr>
        <w:t>снизился</w:t>
      </w:r>
      <w:r w:rsidRPr="00E47C4E">
        <w:rPr>
          <w:rFonts w:ascii="Times New Roman" w:hAnsi="Times New Roman" w:cs="Times New Roman"/>
          <w:sz w:val="28"/>
          <w:szCs w:val="28"/>
        </w:rPr>
        <w:t xml:space="preserve"> на 0,</w:t>
      </w:r>
      <w:r w:rsidR="00310AF8">
        <w:rPr>
          <w:rFonts w:ascii="Times New Roman" w:hAnsi="Times New Roman" w:cs="Times New Roman"/>
          <w:sz w:val="28"/>
          <w:szCs w:val="28"/>
        </w:rPr>
        <w:t>09</w:t>
      </w:r>
      <w:r w:rsidRPr="00E47C4E">
        <w:rPr>
          <w:rFonts w:ascii="Times New Roman" w:hAnsi="Times New Roman" w:cs="Times New Roman"/>
          <w:sz w:val="28"/>
          <w:szCs w:val="28"/>
        </w:rPr>
        <w:t xml:space="preserve"> об.(</w:t>
      </w:r>
      <w:r w:rsidR="00397964">
        <w:rPr>
          <w:rFonts w:ascii="Times New Roman" w:hAnsi="Times New Roman" w:cs="Times New Roman"/>
          <w:sz w:val="28"/>
          <w:szCs w:val="28"/>
        </w:rPr>
        <w:t>17,3</w:t>
      </w:r>
      <w:r w:rsidR="00E0733C" w:rsidRPr="00E47C4E">
        <w:rPr>
          <w:rFonts w:ascii="Times New Roman" w:hAnsi="Times New Roman" w:cs="Times New Roman"/>
          <w:sz w:val="28"/>
          <w:szCs w:val="28"/>
        </w:rPr>
        <w:t xml:space="preserve"> </w:t>
      </w:r>
      <w:r w:rsidR="00E0733C">
        <w:rPr>
          <w:rFonts w:ascii="Times New Roman" w:hAnsi="Times New Roman" w:cs="Times New Roman"/>
          <w:sz w:val="28"/>
          <w:szCs w:val="28"/>
        </w:rPr>
        <w:t xml:space="preserve">%). </w:t>
      </w:r>
      <w:r w:rsidRPr="00E47C4E">
        <w:rPr>
          <w:rFonts w:ascii="Times New Roman" w:hAnsi="Times New Roman" w:cs="Times New Roman"/>
          <w:sz w:val="28"/>
          <w:szCs w:val="28"/>
        </w:rPr>
        <w:t xml:space="preserve">Рентабельность оборотных средств </w:t>
      </w:r>
      <w:r w:rsidR="00E0733C">
        <w:rPr>
          <w:rFonts w:ascii="Times New Roman" w:hAnsi="Times New Roman" w:cs="Times New Roman"/>
          <w:sz w:val="28"/>
          <w:szCs w:val="28"/>
        </w:rPr>
        <w:t>увеличилась</w:t>
      </w:r>
      <w:r w:rsidRPr="00E47C4E">
        <w:rPr>
          <w:rFonts w:ascii="Times New Roman" w:hAnsi="Times New Roman" w:cs="Times New Roman"/>
          <w:sz w:val="28"/>
          <w:szCs w:val="28"/>
        </w:rPr>
        <w:t xml:space="preserve"> на </w:t>
      </w:r>
      <w:r w:rsidR="006E6B4B">
        <w:rPr>
          <w:rFonts w:ascii="Times New Roman" w:hAnsi="Times New Roman" w:cs="Times New Roman"/>
          <w:sz w:val="28"/>
          <w:szCs w:val="28"/>
        </w:rPr>
        <w:t>0,66</w:t>
      </w:r>
      <w:r w:rsidRPr="00E47C4E">
        <w:rPr>
          <w:rFonts w:ascii="Times New Roman" w:hAnsi="Times New Roman" w:cs="Times New Roman"/>
          <w:sz w:val="28"/>
          <w:szCs w:val="28"/>
        </w:rPr>
        <w:t xml:space="preserve"> п.п.</w:t>
      </w:r>
    </w:p>
    <w:p w:rsidR="005B06FE" w:rsidRPr="00E47C4E" w:rsidRDefault="007A0753" w:rsidP="00E47C4E">
      <w:pPr>
        <w:autoSpaceDE w:val="0"/>
        <w:autoSpaceDN w:val="0"/>
        <w:adjustRightInd w:val="0"/>
        <w:spacing w:after="0" w:line="360" w:lineRule="auto"/>
        <w:ind w:firstLine="708"/>
        <w:contextualSpacing/>
        <w:jc w:val="both"/>
        <w:rPr>
          <w:rFonts w:ascii="Times New Roman" w:hAnsi="Times New Roman" w:cs="Times New Roman"/>
          <w:sz w:val="28"/>
          <w:szCs w:val="28"/>
        </w:rPr>
      </w:pPr>
      <w:r w:rsidRPr="00E47C4E">
        <w:rPr>
          <w:rFonts w:ascii="Times New Roman" w:hAnsi="Times New Roman" w:cs="Times New Roman"/>
          <w:sz w:val="28"/>
          <w:szCs w:val="28"/>
        </w:rPr>
        <w:t>Из всех ресурсов организации особое место принадлежит трудовым р</w:t>
      </w:r>
      <w:r w:rsidRPr="00E47C4E">
        <w:rPr>
          <w:rFonts w:ascii="Times New Roman" w:hAnsi="Times New Roman" w:cs="Times New Roman"/>
          <w:sz w:val="28"/>
          <w:szCs w:val="28"/>
        </w:rPr>
        <w:t>е</w:t>
      </w:r>
      <w:r w:rsidRPr="00E47C4E">
        <w:rPr>
          <w:rFonts w:ascii="Times New Roman" w:hAnsi="Times New Roman" w:cs="Times New Roman"/>
          <w:sz w:val="28"/>
          <w:szCs w:val="28"/>
        </w:rPr>
        <w:t>сурсам. Они соединяют материальные и финансовые факторы производства и на уровне предприятия выступают в качестве его персонала.</w:t>
      </w:r>
    </w:p>
    <w:p w:rsidR="00EC52D2" w:rsidRPr="00E47C4E" w:rsidRDefault="00EC52D2" w:rsidP="00E47C4E">
      <w:pPr>
        <w:autoSpaceDE w:val="0"/>
        <w:autoSpaceDN w:val="0"/>
        <w:adjustRightInd w:val="0"/>
        <w:spacing w:after="0" w:line="360" w:lineRule="auto"/>
        <w:ind w:firstLine="708"/>
        <w:contextualSpacing/>
        <w:jc w:val="both"/>
        <w:rPr>
          <w:rFonts w:ascii="Times New Roman" w:hAnsi="Times New Roman" w:cs="Times New Roman"/>
          <w:sz w:val="28"/>
          <w:szCs w:val="28"/>
        </w:rPr>
      </w:pPr>
    </w:p>
    <w:p w:rsidR="007A0753" w:rsidRDefault="007A0753" w:rsidP="008E7C78">
      <w:pPr>
        <w:autoSpaceDE w:val="0"/>
        <w:autoSpaceDN w:val="0"/>
        <w:adjustRightInd w:val="0"/>
        <w:spacing w:after="0" w:line="360" w:lineRule="auto"/>
        <w:contextualSpacing/>
        <w:jc w:val="center"/>
        <w:rPr>
          <w:rFonts w:ascii="Times New Roman" w:hAnsi="Times New Roman" w:cs="Times New Roman"/>
          <w:sz w:val="28"/>
          <w:szCs w:val="28"/>
        </w:rPr>
      </w:pPr>
      <w:r w:rsidRPr="00E47C4E">
        <w:rPr>
          <w:rFonts w:ascii="Times New Roman" w:hAnsi="Times New Roman" w:cs="Times New Roman"/>
          <w:color w:val="000000"/>
          <w:sz w:val="28"/>
          <w:szCs w:val="28"/>
          <w:shd w:val="clear" w:color="auto" w:fill="FFFFFF"/>
        </w:rPr>
        <w:t xml:space="preserve">Таблица </w:t>
      </w:r>
      <w:r w:rsidR="00EC52D2">
        <w:rPr>
          <w:rFonts w:ascii="Times New Roman" w:hAnsi="Times New Roman" w:cs="Times New Roman"/>
          <w:color w:val="000000"/>
          <w:sz w:val="28"/>
          <w:szCs w:val="28"/>
          <w:shd w:val="clear" w:color="auto" w:fill="FFFFFF"/>
        </w:rPr>
        <w:t>8</w:t>
      </w:r>
      <w:r w:rsidRPr="00E47C4E">
        <w:rPr>
          <w:rFonts w:ascii="Times New Roman" w:hAnsi="Times New Roman" w:cs="Times New Roman"/>
          <w:color w:val="000000"/>
          <w:sz w:val="28"/>
          <w:szCs w:val="28"/>
          <w:shd w:val="clear" w:color="auto" w:fill="FFFFFF"/>
        </w:rPr>
        <w:t xml:space="preserve"> – </w:t>
      </w:r>
      <w:r w:rsidRPr="00E47C4E">
        <w:rPr>
          <w:rFonts w:ascii="Times New Roman" w:hAnsi="Times New Roman" w:cs="Times New Roman"/>
          <w:sz w:val="28"/>
          <w:szCs w:val="28"/>
        </w:rPr>
        <w:t>Состав и структура персонала ООО «Пригородное»</w:t>
      </w:r>
    </w:p>
    <w:p w:rsidR="006A181F" w:rsidRPr="008E7C78" w:rsidRDefault="006A181F" w:rsidP="008E7C78">
      <w:pPr>
        <w:autoSpaceDE w:val="0"/>
        <w:autoSpaceDN w:val="0"/>
        <w:adjustRightInd w:val="0"/>
        <w:spacing w:after="0" w:line="360" w:lineRule="auto"/>
        <w:contextualSpacing/>
        <w:jc w:val="center"/>
        <w:rPr>
          <w:rFonts w:ascii="Times New Roman" w:hAnsi="Times New Roman" w:cs="Times New Roman"/>
          <w:sz w:val="28"/>
          <w:szCs w:val="28"/>
        </w:rPr>
      </w:pPr>
    </w:p>
    <w:tbl>
      <w:tblPr>
        <w:tblStyle w:val="a4"/>
        <w:tblW w:w="9747" w:type="dxa"/>
        <w:jc w:val="center"/>
        <w:tblLayout w:type="fixed"/>
        <w:tblLook w:val="04A0" w:firstRow="1" w:lastRow="0" w:firstColumn="1" w:lastColumn="0" w:noHBand="0" w:noVBand="1"/>
      </w:tblPr>
      <w:tblGrid>
        <w:gridCol w:w="2553"/>
        <w:gridCol w:w="742"/>
        <w:gridCol w:w="9"/>
        <w:gridCol w:w="18"/>
        <w:gridCol w:w="1039"/>
        <w:gridCol w:w="596"/>
        <w:gridCol w:w="9"/>
        <w:gridCol w:w="18"/>
        <w:gridCol w:w="1078"/>
        <w:gridCol w:w="655"/>
        <w:gridCol w:w="904"/>
        <w:gridCol w:w="2126"/>
      </w:tblGrid>
      <w:tr w:rsidR="007A0753" w:rsidRPr="00EC52D2" w:rsidTr="00F33C65">
        <w:trPr>
          <w:trHeight w:val="381"/>
          <w:jc w:val="center"/>
        </w:trPr>
        <w:tc>
          <w:tcPr>
            <w:tcW w:w="2553" w:type="dxa"/>
            <w:vMerge w:val="restart"/>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Категория работников</w:t>
            </w:r>
          </w:p>
        </w:tc>
        <w:tc>
          <w:tcPr>
            <w:tcW w:w="1808" w:type="dxa"/>
            <w:gridSpan w:val="4"/>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201</w:t>
            </w:r>
            <w:r w:rsidR="00320F7C" w:rsidRPr="00EC52D2">
              <w:rPr>
                <w:rFonts w:ascii="Times New Roman" w:hAnsi="Times New Roman" w:cs="Times New Roman"/>
                <w:sz w:val="24"/>
                <w:szCs w:val="24"/>
              </w:rPr>
              <w:t>4</w:t>
            </w:r>
            <w:r w:rsidRPr="00EC52D2">
              <w:rPr>
                <w:rFonts w:ascii="Times New Roman" w:hAnsi="Times New Roman" w:cs="Times New Roman"/>
                <w:sz w:val="24"/>
                <w:szCs w:val="24"/>
              </w:rPr>
              <w:t xml:space="preserve"> г.</w:t>
            </w:r>
          </w:p>
        </w:tc>
        <w:tc>
          <w:tcPr>
            <w:tcW w:w="1701" w:type="dxa"/>
            <w:gridSpan w:val="4"/>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201</w:t>
            </w:r>
            <w:r w:rsidR="00320F7C" w:rsidRPr="00EC52D2">
              <w:rPr>
                <w:rFonts w:ascii="Times New Roman" w:hAnsi="Times New Roman" w:cs="Times New Roman"/>
                <w:sz w:val="24"/>
                <w:szCs w:val="24"/>
              </w:rPr>
              <w:t>5</w:t>
            </w:r>
            <w:r w:rsidRPr="00EC52D2">
              <w:rPr>
                <w:rFonts w:ascii="Times New Roman" w:hAnsi="Times New Roman" w:cs="Times New Roman"/>
                <w:sz w:val="24"/>
                <w:szCs w:val="24"/>
              </w:rPr>
              <w:t xml:space="preserve"> г.</w:t>
            </w:r>
          </w:p>
        </w:tc>
        <w:tc>
          <w:tcPr>
            <w:tcW w:w="1559" w:type="dxa"/>
            <w:gridSpan w:val="2"/>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201</w:t>
            </w:r>
            <w:r w:rsidR="00320F7C" w:rsidRPr="00EC52D2">
              <w:rPr>
                <w:rFonts w:ascii="Times New Roman" w:hAnsi="Times New Roman" w:cs="Times New Roman"/>
                <w:sz w:val="24"/>
                <w:szCs w:val="24"/>
              </w:rPr>
              <w:t>6</w:t>
            </w:r>
            <w:r w:rsidRPr="00EC52D2">
              <w:rPr>
                <w:rFonts w:ascii="Times New Roman" w:hAnsi="Times New Roman" w:cs="Times New Roman"/>
                <w:sz w:val="24"/>
                <w:szCs w:val="24"/>
              </w:rPr>
              <w:t xml:space="preserve"> г.</w:t>
            </w:r>
          </w:p>
        </w:tc>
        <w:tc>
          <w:tcPr>
            <w:tcW w:w="2126" w:type="dxa"/>
            <w:vMerge w:val="restart"/>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Относительное отклонение 201</w:t>
            </w:r>
            <w:r w:rsidR="00320F7C" w:rsidRPr="00EC52D2">
              <w:rPr>
                <w:rFonts w:ascii="Times New Roman" w:hAnsi="Times New Roman" w:cs="Times New Roman"/>
                <w:sz w:val="24"/>
                <w:szCs w:val="24"/>
              </w:rPr>
              <w:t>6</w:t>
            </w:r>
            <w:r w:rsidRPr="00EC52D2">
              <w:rPr>
                <w:rFonts w:ascii="Times New Roman" w:hAnsi="Times New Roman" w:cs="Times New Roman"/>
                <w:sz w:val="24"/>
                <w:szCs w:val="24"/>
              </w:rPr>
              <w:t xml:space="preserve"> в % к 201</w:t>
            </w:r>
            <w:r w:rsidR="00320F7C" w:rsidRPr="00EC52D2">
              <w:rPr>
                <w:rFonts w:ascii="Times New Roman" w:hAnsi="Times New Roman" w:cs="Times New Roman"/>
                <w:sz w:val="24"/>
                <w:szCs w:val="24"/>
              </w:rPr>
              <w:t>4</w:t>
            </w:r>
            <w:r w:rsidRPr="00EC52D2">
              <w:rPr>
                <w:rFonts w:ascii="Times New Roman" w:hAnsi="Times New Roman" w:cs="Times New Roman"/>
                <w:sz w:val="24"/>
                <w:szCs w:val="24"/>
              </w:rPr>
              <w:t>г.</w:t>
            </w:r>
          </w:p>
        </w:tc>
      </w:tr>
      <w:tr w:rsidR="007A0753" w:rsidRPr="00EC52D2" w:rsidTr="00F33C65">
        <w:trPr>
          <w:trHeight w:val="381"/>
          <w:jc w:val="center"/>
        </w:trPr>
        <w:tc>
          <w:tcPr>
            <w:tcW w:w="2553" w:type="dxa"/>
            <w:vMerge/>
          </w:tcPr>
          <w:p w:rsidR="007A0753" w:rsidRPr="00EC52D2" w:rsidRDefault="007A0753" w:rsidP="00EC52D2">
            <w:pPr>
              <w:autoSpaceDE w:val="0"/>
              <w:autoSpaceDN w:val="0"/>
              <w:adjustRightInd w:val="0"/>
              <w:contextualSpacing/>
              <w:jc w:val="both"/>
              <w:rPr>
                <w:rFonts w:ascii="Times New Roman" w:hAnsi="Times New Roman" w:cs="Times New Roman"/>
                <w:sz w:val="24"/>
                <w:szCs w:val="24"/>
              </w:rPr>
            </w:pPr>
          </w:p>
        </w:tc>
        <w:tc>
          <w:tcPr>
            <w:tcW w:w="742" w:type="dxa"/>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чел.</w:t>
            </w:r>
          </w:p>
        </w:tc>
        <w:tc>
          <w:tcPr>
            <w:tcW w:w="1066" w:type="dxa"/>
            <w:gridSpan w:val="3"/>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w:t>
            </w:r>
          </w:p>
        </w:tc>
        <w:tc>
          <w:tcPr>
            <w:tcW w:w="596" w:type="dxa"/>
          </w:tcPr>
          <w:p w:rsidR="007A0753" w:rsidRPr="00EC52D2" w:rsidRDefault="007A0753" w:rsidP="00EC52D2">
            <w:pPr>
              <w:autoSpaceDE w:val="0"/>
              <w:autoSpaceDN w:val="0"/>
              <w:adjustRightInd w:val="0"/>
              <w:contextualSpacing/>
              <w:jc w:val="both"/>
              <w:rPr>
                <w:rFonts w:ascii="Times New Roman" w:hAnsi="Times New Roman" w:cs="Times New Roman"/>
                <w:sz w:val="24"/>
                <w:szCs w:val="24"/>
              </w:rPr>
            </w:pPr>
            <w:r w:rsidRPr="00EC52D2">
              <w:rPr>
                <w:rFonts w:ascii="Times New Roman" w:hAnsi="Times New Roman" w:cs="Times New Roman"/>
                <w:sz w:val="24"/>
                <w:szCs w:val="24"/>
              </w:rPr>
              <w:t>чел.</w:t>
            </w:r>
          </w:p>
        </w:tc>
        <w:tc>
          <w:tcPr>
            <w:tcW w:w="1105" w:type="dxa"/>
            <w:gridSpan w:val="3"/>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w:t>
            </w:r>
          </w:p>
        </w:tc>
        <w:tc>
          <w:tcPr>
            <w:tcW w:w="655" w:type="dxa"/>
          </w:tcPr>
          <w:p w:rsidR="007A0753" w:rsidRPr="00EC52D2" w:rsidRDefault="007A0753" w:rsidP="00EC52D2">
            <w:pPr>
              <w:autoSpaceDE w:val="0"/>
              <w:autoSpaceDN w:val="0"/>
              <w:adjustRightInd w:val="0"/>
              <w:contextualSpacing/>
              <w:jc w:val="both"/>
              <w:rPr>
                <w:rFonts w:ascii="Times New Roman" w:hAnsi="Times New Roman" w:cs="Times New Roman"/>
                <w:sz w:val="24"/>
                <w:szCs w:val="24"/>
              </w:rPr>
            </w:pPr>
            <w:r w:rsidRPr="00EC52D2">
              <w:rPr>
                <w:rFonts w:ascii="Times New Roman" w:hAnsi="Times New Roman" w:cs="Times New Roman"/>
                <w:sz w:val="24"/>
                <w:szCs w:val="24"/>
              </w:rPr>
              <w:t>чел.</w:t>
            </w:r>
          </w:p>
        </w:tc>
        <w:tc>
          <w:tcPr>
            <w:tcW w:w="904" w:type="dxa"/>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w:t>
            </w:r>
          </w:p>
        </w:tc>
        <w:tc>
          <w:tcPr>
            <w:tcW w:w="2126" w:type="dxa"/>
            <w:vMerge/>
          </w:tcPr>
          <w:p w:rsidR="007A0753" w:rsidRPr="00EC52D2" w:rsidRDefault="007A0753" w:rsidP="00EC52D2">
            <w:pPr>
              <w:autoSpaceDE w:val="0"/>
              <w:autoSpaceDN w:val="0"/>
              <w:adjustRightInd w:val="0"/>
              <w:contextualSpacing/>
              <w:jc w:val="both"/>
              <w:rPr>
                <w:rFonts w:ascii="Times New Roman" w:hAnsi="Times New Roman" w:cs="Times New Roman"/>
                <w:sz w:val="24"/>
                <w:szCs w:val="24"/>
              </w:rPr>
            </w:pPr>
          </w:p>
        </w:tc>
      </w:tr>
      <w:tr w:rsidR="007A0753" w:rsidRPr="00EC52D2" w:rsidTr="00F33C65">
        <w:trPr>
          <w:trHeight w:val="209"/>
          <w:jc w:val="center"/>
        </w:trPr>
        <w:tc>
          <w:tcPr>
            <w:tcW w:w="2553" w:type="dxa"/>
          </w:tcPr>
          <w:p w:rsidR="007A0753" w:rsidRPr="00EC52D2" w:rsidRDefault="007A0753" w:rsidP="00EC52D2">
            <w:pPr>
              <w:autoSpaceDE w:val="0"/>
              <w:autoSpaceDN w:val="0"/>
              <w:adjustRightInd w:val="0"/>
              <w:contextualSpacing/>
              <w:jc w:val="both"/>
              <w:rPr>
                <w:rFonts w:ascii="Times New Roman" w:hAnsi="Times New Roman" w:cs="Times New Roman"/>
                <w:sz w:val="24"/>
                <w:szCs w:val="24"/>
              </w:rPr>
            </w:pPr>
            <w:r w:rsidRPr="00EC52D2">
              <w:rPr>
                <w:rFonts w:ascii="Times New Roman" w:hAnsi="Times New Roman" w:cs="Times New Roman"/>
                <w:sz w:val="24"/>
                <w:szCs w:val="24"/>
              </w:rPr>
              <w:t>Всего</w:t>
            </w:r>
          </w:p>
        </w:tc>
        <w:tc>
          <w:tcPr>
            <w:tcW w:w="751" w:type="dxa"/>
            <w:gridSpan w:val="2"/>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269</w:t>
            </w:r>
          </w:p>
        </w:tc>
        <w:tc>
          <w:tcPr>
            <w:tcW w:w="1057" w:type="dxa"/>
            <w:gridSpan w:val="2"/>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100</w:t>
            </w:r>
          </w:p>
        </w:tc>
        <w:tc>
          <w:tcPr>
            <w:tcW w:w="605" w:type="dxa"/>
            <w:gridSpan w:val="2"/>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263</w:t>
            </w:r>
          </w:p>
        </w:tc>
        <w:tc>
          <w:tcPr>
            <w:tcW w:w="1096" w:type="dxa"/>
            <w:gridSpan w:val="2"/>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100</w:t>
            </w:r>
          </w:p>
        </w:tc>
        <w:tc>
          <w:tcPr>
            <w:tcW w:w="655"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269</w:t>
            </w:r>
          </w:p>
        </w:tc>
        <w:tc>
          <w:tcPr>
            <w:tcW w:w="904"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100</w:t>
            </w:r>
          </w:p>
        </w:tc>
        <w:tc>
          <w:tcPr>
            <w:tcW w:w="2126"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100</w:t>
            </w:r>
          </w:p>
        </w:tc>
      </w:tr>
      <w:tr w:rsidR="007A0753" w:rsidRPr="00EC52D2" w:rsidTr="00F33C65">
        <w:trPr>
          <w:trHeight w:val="440"/>
          <w:jc w:val="center"/>
        </w:trPr>
        <w:tc>
          <w:tcPr>
            <w:tcW w:w="2553" w:type="dxa"/>
          </w:tcPr>
          <w:p w:rsidR="007A0753" w:rsidRPr="00EC52D2" w:rsidRDefault="007A0753" w:rsidP="00EC52D2">
            <w:pPr>
              <w:pStyle w:val="a3"/>
              <w:tabs>
                <w:tab w:val="left" w:pos="426"/>
              </w:tabs>
              <w:autoSpaceDE w:val="0"/>
              <w:autoSpaceDN w:val="0"/>
              <w:adjustRightInd w:val="0"/>
              <w:ind w:left="0"/>
              <w:jc w:val="both"/>
              <w:rPr>
                <w:rFonts w:ascii="Times New Roman" w:hAnsi="Times New Roman" w:cs="Times New Roman"/>
                <w:sz w:val="24"/>
                <w:szCs w:val="24"/>
              </w:rPr>
            </w:pPr>
            <w:r w:rsidRPr="00EC52D2">
              <w:rPr>
                <w:rFonts w:ascii="Times New Roman" w:hAnsi="Times New Roman" w:cs="Times New Roman"/>
                <w:sz w:val="24"/>
                <w:szCs w:val="24"/>
              </w:rPr>
              <w:t>В т.ч. работники, з</w:t>
            </w:r>
            <w:r w:rsidRPr="00EC52D2">
              <w:rPr>
                <w:rFonts w:ascii="Times New Roman" w:hAnsi="Times New Roman" w:cs="Times New Roman"/>
                <w:sz w:val="24"/>
                <w:szCs w:val="24"/>
              </w:rPr>
              <w:t>а</w:t>
            </w:r>
            <w:r w:rsidRPr="00EC52D2">
              <w:rPr>
                <w:rFonts w:ascii="Times New Roman" w:hAnsi="Times New Roman" w:cs="Times New Roman"/>
                <w:sz w:val="24"/>
                <w:szCs w:val="24"/>
              </w:rPr>
              <w:t>нятые в сельскохозя</w:t>
            </w:r>
            <w:r w:rsidRPr="00EC52D2">
              <w:rPr>
                <w:rFonts w:ascii="Times New Roman" w:hAnsi="Times New Roman" w:cs="Times New Roman"/>
                <w:sz w:val="24"/>
                <w:szCs w:val="24"/>
              </w:rPr>
              <w:t>й</w:t>
            </w:r>
            <w:r w:rsidRPr="00EC52D2">
              <w:rPr>
                <w:rFonts w:ascii="Times New Roman" w:hAnsi="Times New Roman" w:cs="Times New Roman"/>
                <w:sz w:val="24"/>
                <w:szCs w:val="24"/>
              </w:rPr>
              <w:t>ственном произво</w:t>
            </w:r>
            <w:r w:rsidRPr="00EC52D2">
              <w:rPr>
                <w:rFonts w:ascii="Times New Roman" w:hAnsi="Times New Roman" w:cs="Times New Roman"/>
                <w:sz w:val="24"/>
                <w:szCs w:val="24"/>
              </w:rPr>
              <w:t>д</w:t>
            </w:r>
            <w:r w:rsidRPr="00EC52D2">
              <w:rPr>
                <w:rFonts w:ascii="Times New Roman" w:hAnsi="Times New Roman" w:cs="Times New Roman"/>
                <w:sz w:val="24"/>
                <w:szCs w:val="24"/>
              </w:rPr>
              <w:lastRenderedPageBreak/>
              <w:t xml:space="preserve">стве </w:t>
            </w:r>
          </w:p>
        </w:tc>
        <w:tc>
          <w:tcPr>
            <w:tcW w:w="769"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lastRenderedPageBreak/>
              <w:t>228</w:t>
            </w:r>
          </w:p>
        </w:tc>
        <w:tc>
          <w:tcPr>
            <w:tcW w:w="1039"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84,8</w:t>
            </w:r>
          </w:p>
        </w:tc>
        <w:tc>
          <w:tcPr>
            <w:tcW w:w="623"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223</w:t>
            </w:r>
          </w:p>
        </w:tc>
        <w:tc>
          <w:tcPr>
            <w:tcW w:w="1078"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84,7</w:t>
            </w:r>
          </w:p>
        </w:tc>
        <w:tc>
          <w:tcPr>
            <w:tcW w:w="655"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229</w:t>
            </w:r>
          </w:p>
        </w:tc>
        <w:tc>
          <w:tcPr>
            <w:tcW w:w="904"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84</w:t>
            </w:r>
          </w:p>
        </w:tc>
        <w:tc>
          <w:tcPr>
            <w:tcW w:w="2126"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100,4</w:t>
            </w:r>
          </w:p>
        </w:tc>
      </w:tr>
      <w:tr w:rsidR="007A0753" w:rsidRPr="00EC52D2" w:rsidTr="00F33C65">
        <w:trPr>
          <w:trHeight w:val="428"/>
          <w:jc w:val="center"/>
        </w:trPr>
        <w:tc>
          <w:tcPr>
            <w:tcW w:w="2553" w:type="dxa"/>
          </w:tcPr>
          <w:p w:rsidR="007A0753" w:rsidRPr="00EC52D2" w:rsidRDefault="007A0753" w:rsidP="00EC52D2">
            <w:pPr>
              <w:pStyle w:val="a3"/>
              <w:tabs>
                <w:tab w:val="left" w:pos="426"/>
              </w:tabs>
              <w:autoSpaceDE w:val="0"/>
              <w:autoSpaceDN w:val="0"/>
              <w:adjustRightInd w:val="0"/>
              <w:ind w:left="0"/>
              <w:jc w:val="both"/>
              <w:rPr>
                <w:rFonts w:ascii="Times New Roman" w:hAnsi="Times New Roman" w:cs="Times New Roman"/>
                <w:sz w:val="24"/>
                <w:szCs w:val="24"/>
              </w:rPr>
            </w:pPr>
            <w:r w:rsidRPr="00EC52D2">
              <w:rPr>
                <w:rFonts w:ascii="Times New Roman" w:hAnsi="Times New Roman" w:cs="Times New Roman"/>
                <w:sz w:val="24"/>
                <w:szCs w:val="24"/>
              </w:rPr>
              <w:lastRenderedPageBreak/>
              <w:t>В т.ч. рабочие пост</w:t>
            </w:r>
            <w:r w:rsidRPr="00EC52D2">
              <w:rPr>
                <w:rFonts w:ascii="Times New Roman" w:hAnsi="Times New Roman" w:cs="Times New Roman"/>
                <w:sz w:val="24"/>
                <w:szCs w:val="24"/>
              </w:rPr>
              <w:t>о</w:t>
            </w:r>
            <w:r w:rsidRPr="00EC52D2">
              <w:rPr>
                <w:rFonts w:ascii="Times New Roman" w:hAnsi="Times New Roman" w:cs="Times New Roman"/>
                <w:sz w:val="24"/>
                <w:szCs w:val="24"/>
              </w:rPr>
              <w:t>янные</w:t>
            </w:r>
          </w:p>
        </w:tc>
        <w:tc>
          <w:tcPr>
            <w:tcW w:w="769"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166</w:t>
            </w:r>
          </w:p>
        </w:tc>
        <w:tc>
          <w:tcPr>
            <w:tcW w:w="1039"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61,7</w:t>
            </w:r>
          </w:p>
        </w:tc>
        <w:tc>
          <w:tcPr>
            <w:tcW w:w="623"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164</w:t>
            </w:r>
          </w:p>
        </w:tc>
        <w:tc>
          <w:tcPr>
            <w:tcW w:w="1078"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62,4</w:t>
            </w:r>
          </w:p>
        </w:tc>
        <w:tc>
          <w:tcPr>
            <w:tcW w:w="655"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168</w:t>
            </w:r>
          </w:p>
        </w:tc>
        <w:tc>
          <w:tcPr>
            <w:tcW w:w="904"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62,5</w:t>
            </w:r>
          </w:p>
        </w:tc>
        <w:tc>
          <w:tcPr>
            <w:tcW w:w="2126"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101,2</w:t>
            </w:r>
          </w:p>
        </w:tc>
      </w:tr>
      <w:tr w:rsidR="007A0753" w:rsidRPr="00EC52D2" w:rsidTr="00F33C65">
        <w:trPr>
          <w:trHeight w:val="440"/>
          <w:jc w:val="center"/>
        </w:trPr>
        <w:tc>
          <w:tcPr>
            <w:tcW w:w="2553" w:type="dxa"/>
          </w:tcPr>
          <w:p w:rsidR="007A0753" w:rsidRPr="00EC52D2" w:rsidRDefault="007A0753" w:rsidP="00EC52D2">
            <w:pPr>
              <w:autoSpaceDE w:val="0"/>
              <w:autoSpaceDN w:val="0"/>
              <w:adjustRightInd w:val="0"/>
              <w:contextualSpacing/>
              <w:jc w:val="both"/>
              <w:rPr>
                <w:rFonts w:ascii="Times New Roman" w:hAnsi="Times New Roman" w:cs="Times New Roman"/>
                <w:sz w:val="24"/>
                <w:szCs w:val="24"/>
              </w:rPr>
            </w:pPr>
            <w:r w:rsidRPr="00EC52D2">
              <w:rPr>
                <w:rFonts w:ascii="Times New Roman" w:hAnsi="Times New Roman" w:cs="Times New Roman"/>
                <w:sz w:val="24"/>
                <w:szCs w:val="24"/>
              </w:rPr>
              <w:t>Из них трактористы-машинисты</w:t>
            </w:r>
          </w:p>
        </w:tc>
        <w:tc>
          <w:tcPr>
            <w:tcW w:w="769"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36</w:t>
            </w:r>
          </w:p>
        </w:tc>
        <w:tc>
          <w:tcPr>
            <w:tcW w:w="1039"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13,4</w:t>
            </w:r>
          </w:p>
        </w:tc>
        <w:tc>
          <w:tcPr>
            <w:tcW w:w="623"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36</w:t>
            </w:r>
          </w:p>
        </w:tc>
        <w:tc>
          <w:tcPr>
            <w:tcW w:w="1078"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13,7</w:t>
            </w:r>
          </w:p>
        </w:tc>
        <w:tc>
          <w:tcPr>
            <w:tcW w:w="655"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38</w:t>
            </w:r>
          </w:p>
        </w:tc>
        <w:tc>
          <w:tcPr>
            <w:tcW w:w="904"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14,1</w:t>
            </w:r>
          </w:p>
        </w:tc>
        <w:tc>
          <w:tcPr>
            <w:tcW w:w="2126"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105,5</w:t>
            </w:r>
          </w:p>
        </w:tc>
      </w:tr>
      <w:tr w:rsidR="007A0753" w:rsidRPr="00EC52D2" w:rsidTr="00F33C65">
        <w:trPr>
          <w:trHeight w:val="440"/>
          <w:jc w:val="center"/>
        </w:trPr>
        <w:tc>
          <w:tcPr>
            <w:tcW w:w="2553" w:type="dxa"/>
          </w:tcPr>
          <w:p w:rsidR="007A0753" w:rsidRPr="00EC52D2" w:rsidRDefault="007A0753" w:rsidP="00EC52D2">
            <w:pPr>
              <w:pStyle w:val="a3"/>
              <w:tabs>
                <w:tab w:val="left" w:pos="426"/>
              </w:tabs>
              <w:autoSpaceDE w:val="0"/>
              <w:autoSpaceDN w:val="0"/>
              <w:adjustRightInd w:val="0"/>
              <w:ind w:left="0"/>
              <w:jc w:val="both"/>
              <w:rPr>
                <w:rFonts w:ascii="Times New Roman" w:hAnsi="Times New Roman" w:cs="Times New Roman"/>
                <w:sz w:val="24"/>
                <w:szCs w:val="24"/>
              </w:rPr>
            </w:pPr>
            <w:r w:rsidRPr="00EC52D2">
              <w:rPr>
                <w:rFonts w:ascii="Times New Roman" w:hAnsi="Times New Roman" w:cs="Times New Roman"/>
                <w:sz w:val="24"/>
                <w:szCs w:val="24"/>
              </w:rPr>
              <w:t>Операторы машинн</w:t>
            </w:r>
            <w:r w:rsidRPr="00EC52D2">
              <w:rPr>
                <w:rFonts w:ascii="Times New Roman" w:hAnsi="Times New Roman" w:cs="Times New Roman"/>
                <w:sz w:val="24"/>
                <w:szCs w:val="24"/>
              </w:rPr>
              <w:t>о</w:t>
            </w:r>
            <w:r w:rsidRPr="00EC52D2">
              <w:rPr>
                <w:rFonts w:ascii="Times New Roman" w:hAnsi="Times New Roman" w:cs="Times New Roman"/>
                <w:sz w:val="24"/>
                <w:szCs w:val="24"/>
              </w:rPr>
              <w:t>го доения, дояры</w:t>
            </w:r>
          </w:p>
        </w:tc>
        <w:tc>
          <w:tcPr>
            <w:tcW w:w="769"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19</w:t>
            </w:r>
          </w:p>
        </w:tc>
        <w:tc>
          <w:tcPr>
            <w:tcW w:w="1039"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7,1</w:t>
            </w:r>
          </w:p>
        </w:tc>
        <w:tc>
          <w:tcPr>
            <w:tcW w:w="623"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20</w:t>
            </w:r>
          </w:p>
        </w:tc>
        <w:tc>
          <w:tcPr>
            <w:tcW w:w="1078"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7,6</w:t>
            </w:r>
          </w:p>
        </w:tc>
        <w:tc>
          <w:tcPr>
            <w:tcW w:w="655"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22</w:t>
            </w:r>
          </w:p>
        </w:tc>
        <w:tc>
          <w:tcPr>
            <w:tcW w:w="904"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8,2</w:t>
            </w:r>
          </w:p>
        </w:tc>
        <w:tc>
          <w:tcPr>
            <w:tcW w:w="2126"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115,8</w:t>
            </w:r>
          </w:p>
        </w:tc>
      </w:tr>
      <w:tr w:rsidR="007A0753" w:rsidRPr="00EC52D2" w:rsidTr="00F33C65">
        <w:trPr>
          <w:trHeight w:val="428"/>
          <w:jc w:val="center"/>
        </w:trPr>
        <w:tc>
          <w:tcPr>
            <w:tcW w:w="2553" w:type="dxa"/>
          </w:tcPr>
          <w:p w:rsidR="007A0753" w:rsidRPr="00EC52D2" w:rsidRDefault="007A0753" w:rsidP="00EC52D2">
            <w:pPr>
              <w:pStyle w:val="a3"/>
              <w:tabs>
                <w:tab w:val="left" w:pos="426"/>
              </w:tabs>
              <w:autoSpaceDE w:val="0"/>
              <w:autoSpaceDN w:val="0"/>
              <w:adjustRightInd w:val="0"/>
              <w:ind w:left="0"/>
              <w:jc w:val="both"/>
              <w:rPr>
                <w:rFonts w:ascii="Times New Roman" w:hAnsi="Times New Roman" w:cs="Times New Roman"/>
                <w:sz w:val="24"/>
                <w:szCs w:val="24"/>
              </w:rPr>
            </w:pPr>
            <w:r w:rsidRPr="00EC52D2">
              <w:rPr>
                <w:rFonts w:ascii="Times New Roman" w:hAnsi="Times New Roman" w:cs="Times New Roman"/>
                <w:sz w:val="24"/>
                <w:szCs w:val="24"/>
              </w:rPr>
              <w:t>Скотники крупного рогатого скота</w:t>
            </w:r>
          </w:p>
        </w:tc>
        <w:tc>
          <w:tcPr>
            <w:tcW w:w="769"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64</w:t>
            </w:r>
          </w:p>
        </w:tc>
        <w:tc>
          <w:tcPr>
            <w:tcW w:w="1039"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23,8</w:t>
            </w:r>
          </w:p>
        </w:tc>
        <w:tc>
          <w:tcPr>
            <w:tcW w:w="623"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64</w:t>
            </w:r>
          </w:p>
        </w:tc>
        <w:tc>
          <w:tcPr>
            <w:tcW w:w="1078"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24,3</w:t>
            </w:r>
          </w:p>
        </w:tc>
        <w:tc>
          <w:tcPr>
            <w:tcW w:w="655"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59</w:t>
            </w:r>
          </w:p>
        </w:tc>
        <w:tc>
          <w:tcPr>
            <w:tcW w:w="904"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21,9</w:t>
            </w:r>
          </w:p>
        </w:tc>
        <w:tc>
          <w:tcPr>
            <w:tcW w:w="2126"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92,2</w:t>
            </w:r>
          </w:p>
        </w:tc>
      </w:tr>
      <w:tr w:rsidR="007A0753" w:rsidRPr="00EC52D2" w:rsidTr="00F33C65">
        <w:trPr>
          <w:trHeight w:val="440"/>
          <w:jc w:val="center"/>
        </w:trPr>
        <w:tc>
          <w:tcPr>
            <w:tcW w:w="2553" w:type="dxa"/>
          </w:tcPr>
          <w:p w:rsidR="007A0753" w:rsidRPr="00EC52D2" w:rsidRDefault="007A0753" w:rsidP="00EC52D2">
            <w:pPr>
              <w:pStyle w:val="a3"/>
              <w:tabs>
                <w:tab w:val="left" w:pos="426"/>
              </w:tabs>
              <w:autoSpaceDE w:val="0"/>
              <w:autoSpaceDN w:val="0"/>
              <w:adjustRightInd w:val="0"/>
              <w:ind w:left="0"/>
              <w:jc w:val="both"/>
              <w:rPr>
                <w:rFonts w:ascii="Times New Roman" w:hAnsi="Times New Roman" w:cs="Times New Roman"/>
                <w:sz w:val="24"/>
                <w:szCs w:val="24"/>
              </w:rPr>
            </w:pPr>
            <w:r w:rsidRPr="00EC52D2">
              <w:rPr>
                <w:rFonts w:ascii="Times New Roman" w:hAnsi="Times New Roman" w:cs="Times New Roman"/>
                <w:sz w:val="24"/>
                <w:szCs w:val="24"/>
              </w:rPr>
              <w:t>Рабочие сезонные и временные</w:t>
            </w:r>
          </w:p>
        </w:tc>
        <w:tc>
          <w:tcPr>
            <w:tcW w:w="769"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20</w:t>
            </w:r>
          </w:p>
        </w:tc>
        <w:tc>
          <w:tcPr>
            <w:tcW w:w="1039"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7,4</w:t>
            </w:r>
          </w:p>
        </w:tc>
        <w:tc>
          <w:tcPr>
            <w:tcW w:w="623"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18</w:t>
            </w:r>
          </w:p>
        </w:tc>
        <w:tc>
          <w:tcPr>
            <w:tcW w:w="1078"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6,8</w:t>
            </w:r>
          </w:p>
        </w:tc>
        <w:tc>
          <w:tcPr>
            <w:tcW w:w="655"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20</w:t>
            </w:r>
          </w:p>
        </w:tc>
        <w:tc>
          <w:tcPr>
            <w:tcW w:w="904"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7,4</w:t>
            </w:r>
          </w:p>
        </w:tc>
        <w:tc>
          <w:tcPr>
            <w:tcW w:w="2126"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100</w:t>
            </w:r>
          </w:p>
        </w:tc>
      </w:tr>
      <w:tr w:rsidR="007A0753" w:rsidRPr="00EC52D2" w:rsidTr="00F33C65">
        <w:trPr>
          <w:trHeight w:val="209"/>
          <w:jc w:val="center"/>
        </w:trPr>
        <w:tc>
          <w:tcPr>
            <w:tcW w:w="2553" w:type="dxa"/>
          </w:tcPr>
          <w:p w:rsidR="007A0753" w:rsidRPr="00EC52D2" w:rsidRDefault="007A0753" w:rsidP="00EC52D2">
            <w:pPr>
              <w:autoSpaceDE w:val="0"/>
              <w:autoSpaceDN w:val="0"/>
              <w:adjustRightInd w:val="0"/>
              <w:contextualSpacing/>
              <w:jc w:val="both"/>
              <w:rPr>
                <w:rFonts w:ascii="Times New Roman" w:hAnsi="Times New Roman" w:cs="Times New Roman"/>
                <w:sz w:val="24"/>
                <w:szCs w:val="24"/>
              </w:rPr>
            </w:pPr>
            <w:r w:rsidRPr="00EC52D2">
              <w:rPr>
                <w:rFonts w:ascii="Times New Roman" w:hAnsi="Times New Roman" w:cs="Times New Roman"/>
                <w:sz w:val="24"/>
                <w:szCs w:val="24"/>
              </w:rPr>
              <w:t>Служащие</w:t>
            </w:r>
          </w:p>
        </w:tc>
        <w:tc>
          <w:tcPr>
            <w:tcW w:w="769"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42</w:t>
            </w:r>
          </w:p>
        </w:tc>
        <w:tc>
          <w:tcPr>
            <w:tcW w:w="1039"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15,6</w:t>
            </w:r>
          </w:p>
        </w:tc>
        <w:tc>
          <w:tcPr>
            <w:tcW w:w="623"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41</w:t>
            </w:r>
          </w:p>
        </w:tc>
        <w:tc>
          <w:tcPr>
            <w:tcW w:w="1078"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15,6</w:t>
            </w:r>
          </w:p>
        </w:tc>
        <w:tc>
          <w:tcPr>
            <w:tcW w:w="655"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41</w:t>
            </w:r>
          </w:p>
        </w:tc>
        <w:tc>
          <w:tcPr>
            <w:tcW w:w="904"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15,2</w:t>
            </w:r>
          </w:p>
        </w:tc>
        <w:tc>
          <w:tcPr>
            <w:tcW w:w="2126"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97,6</w:t>
            </w:r>
          </w:p>
        </w:tc>
      </w:tr>
      <w:tr w:rsidR="007A0753" w:rsidRPr="00EC52D2" w:rsidTr="00F33C65">
        <w:trPr>
          <w:trHeight w:val="220"/>
          <w:jc w:val="center"/>
        </w:trPr>
        <w:tc>
          <w:tcPr>
            <w:tcW w:w="2553" w:type="dxa"/>
          </w:tcPr>
          <w:p w:rsidR="007A0753" w:rsidRPr="00EC52D2" w:rsidRDefault="007A0753" w:rsidP="00EC52D2">
            <w:pPr>
              <w:autoSpaceDE w:val="0"/>
              <w:autoSpaceDN w:val="0"/>
              <w:adjustRightInd w:val="0"/>
              <w:contextualSpacing/>
              <w:jc w:val="both"/>
              <w:rPr>
                <w:rFonts w:ascii="Times New Roman" w:hAnsi="Times New Roman" w:cs="Times New Roman"/>
                <w:sz w:val="24"/>
                <w:szCs w:val="24"/>
              </w:rPr>
            </w:pPr>
            <w:r w:rsidRPr="00EC52D2">
              <w:rPr>
                <w:rFonts w:ascii="Times New Roman" w:hAnsi="Times New Roman" w:cs="Times New Roman"/>
                <w:sz w:val="24"/>
                <w:szCs w:val="24"/>
              </w:rPr>
              <w:t>-руководитель</w:t>
            </w:r>
          </w:p>
        </w:tc>
        <w:tc>
          <w:tcPr>
            <w:tcW w:w="769"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w:t>
            </w:r>
          </w:p>
        </w:tc>
        <w:tc>
          <w:tcPr>
            <w:tcW w:w="1039"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3,7</w:t>
            </w:r>
          </w:p>
        </w:tc>
        <w:tc>
          <w:tcPr>
            <w:tcW w:w="623"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w:t>
            </w:r>
          </w:p>
        </w:tc>
        <w:tc>
          <w:tcPr>
            <w:tcW w:w="1078"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3,8</w:t>
            </w:r>
          </w:p>
        </w:tc>
        <w:tc>
          <w:tcPr>
            <w:tcW w:w="655"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w:t>
            </w:r>
          </w:p>
        </w:tc>
        <w:tc>
          <w:tcPr>
            <w:tcW w:w="904"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3,7</w:t>
            </w:r>
          </w:p>
        </w:tc>
        <w:tc>
          <w:tcPr>
            <w:tcW w:w="2126"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100</w:t>
            </w:r>
          </w:p>
        </w:tc>
      </w:tr>
      <w:tr w:rsidR="007A0753" w:rsidRPr="00EC52D2" w:rsidTr="00F33C65">
        <w:trPr>
          <w:trHeight w:val="220"/>
          <w:jc w:val="center"/>
        </w:trPr>
        <w:tc>
          <w:tcPr>
            <w:tcW w:w="2553" w:type="dxa"/>
          </w:tcPr>
          <w:p w:rsidR="007A0753" w:rsidRPr="00EC52D2" w:rsidRDefault="007A0753" w:rsidP="00EC52D2">
            <w:pPr>
              <w:autoSpaceDE w:val="0"/>
              <w:autoSpaceDN w:val="0"/>
              <w:adjustRightInd w:val="0"/>
              <w:contextualSpacing/>
              <w:jc w:val="both"/>
              <w:rPr>
                <w:rFonts w:ascii="Times New Roman" w:hAnsi="Times New Roman" w:cs="Times New Roman"/>
                <w:sz w:val="24"/>
                <w:szCs w:val="24"/>
              </w:rPr>
            </w:pPr>
            <w:r w:rsidRPr="00EC52D2">
              <w:rPr>
                <w:rFonts w:ascii="Times New Roman" w:hAnsi="Times New Roman" w:cs="Times New Roman"/>
                <w:sz w:val="24"/>
                <w:szCs w:val="24"/>
              </w:rPr>
              <w:t>-специалисты</w:t>
            </w:r>
          </w:p>
        </w:tc>
        <w:tc>
          <w:tcPr>
            <w:tcW w:w="769"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30</w:t>
            </w:r>
          </w:p>
        </w:tc>
        <w:tc>
          <w:tcPr>
            <w:tcW w:w="1039"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11,2</w:t>
            </w:r>
          </w:p>
        </w:tc>
        <w:tc>
          <w:tcPr>
            <w:tcW w:w="623"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30</w:t>
            </w:r>
          </w:p>
        </w:tc>
        <w:tc>
          <w:tcPr>
            <w:tcW w:w="1078"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11,4</w:t>
            </w:r>
          </w:p>
        </w:tc>
        <w:tc>
          <w:tcPr>
            <w:tcW w:w="655"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30</w:t>
            </w:r>
          </w:p>
        </w:tc>
        <w:tc>
          <w:tcPr>
            <w:tcW w:w="904"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11,6</w:t>
            </w:r>
          </w:p>
        </w:tc>
        <w:tc>
          <w:tcPr>
            <w:tcW w:w="2126"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100</w:t>
            </w:r>
          </w:p>
        </w:tc>
      </w:tr>
      <w:tr w:rsidR="007A0753" w:rsidRPr="00EC52D2" w:rsidTr="00F33C65">
        <w:trPr>
          <w:trHeight w:val="220"/>
          <w:jc w:val="center"/>
        </w:trPr>
        <w:tc>
          <w:tcPr>
            <w:tcW w:w="2553" w:type="dxa"/>
          </w:tcPr>
          <w:p w:rsidR="007A0753" w:rsidRPr="00EC52D2" w:rsidRDefault="007A0753" w:rsidP="00EC52D2">
            <w:pPr>
              <w:autoSpaceDE w:val="0"/>
              <w:autoSpaceDN w:val="0"/>
              <w:adjustRightInd w:val="0"/>
              <w:contextualSpacing/>
              <w:jc w:val="both"/>
              <w:rPr>
                <w:rFonts w:ascii="Times New Roman" w:hAnsi="Times New Roman" w:cs="Times New Roman"/>
                <w:sz w:val="24"/>
                <w:szCs w:val="24"/>
              </w:rPr>
            </w:pPr>
            <w:r w:rsidRPr="00EC52D2">
              <w:rPr>
                <w:rFonts w:ascii="Times New Roman" w:hAnsi="Times New Roman" w:cs="Times New Roman"/>
                <w:sz w:val="24"/>
                <w:szCs w:val="24"/>
              </w:rPr>
              <w:t>Работники, занятые в подсобных промы</w:t>
            </w:r>
            <w:r w:rsidRPr="00EC52D2">
              <w:rPr>
                <w:rFonts w:ascii="Times New Roman" w:hAnsi="Times New Roman" w:cs="Times New Roman"/>
                <w:sz w:val="24"/>
                <w:szCs w:val="24"/>
              </w:rPr>
              <w:t>ш</w:t>
            </w:r>
            <w:r w:rsidRPr="00EC52D2">
              <w:rPr>
                <w:rFonts w:ascii="Times New Roman" w:hAnsi="Times New Roman" w:cs="Times New Roman"/>
                <w:sz w:val="24"/>
                <w:szCs w:val="24"/>
              </w:rPr>
              <w:t>ленных предприятиях и промыслах</w:t>
            </w:r>
          </w:p>
        </w:tc>
        <w:tc>
          <w:tcPr>
            <w:tcW w:w="769"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39</w:t>
            </w:r>
          </w:p>
        </w:tc>
        <w:tc>
          <w:tcPr>
            <w:tcW w:w="1039"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14,5</w:t>
            </w:r>
          </w:p>
        </w:tc>
        <w:tc>
          <w:tcPr>
            <w:tcW w:w="623"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37</w:t>
            </w:r>
          </w:p>
        </w:tc>
        <w:tc>
          <w:tcPr>
            <w:tcW w:w="1078"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14,1</w:t>
            </w:r>
          </w:p>
        </w:tc>
        <w:tc>
          <w:tcPr>
            <w:tcW w:w="655"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38</w:t>
            </w:r>
          </w:p>
        </w:tc>
        <w:tc>
          <w:tcPr>
            <w:tcW w:w="904"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14,1</w:t>
            </w:r>
          </w:p>
        </w:tc>
        <w:tc>
          <w:tcPr>
            <w:tcW w:w="2126"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97,4</w:t>
            </w:r>
          </w:p>
        </w:tc>
      </w:tr>
      <w:tr w:rsidR="007A0753" w:rsidRPr="00EC52D2" w:rsidTr="00F33C65">
        <w:trPr>
          <w:trHeight w:val="659"/>
          <w:jc w:val="center"/>
        </w:trPr>
        <w:tc>
          <w:tcPr>
            <w:tcW w:w="2553" w:type="dxa"/>
          </w:tcPr>
          <w:p w:rsidR="007A0753" w:rsidRPr="00EC52D2" w:rsidRDefault="007A0753" w:rsidP="00EC52D2">
            <w:pPr>
              <w:pStyle w:val="a3"/>
              <w:tabs>
                <w:tab w:val="left" w:pos="426"/>
              </w:tabs>
              <w:autoSpaceDE w:val="0"/>
              <w:autoSpaceDN w:val="0"/>
              <w:adjustRightInd w:val="0"/>
              <w:ind w:left="0"/>
              <w:jc w:val="both"/>
              <w:rPr>
                <w:rFonts w:ascii="Times New Roman" w:hAnsi="Times New Roman" w:cs="Times New Roman"/>
                <w:sz w:val="24"/>
                <w:szCs w:val="24"/>
              </w:rPr>
            </w:pPr>
            <w:r w:rsidRPr="00EC52D2">
              <w:rPr>
                <w:rFonts w:ascii="Times New Roman" w:hAnsi="Times New Roman" w:cs="Times New Roman"/>
                <w:sz w:val="24"/>
                <w:szCs w:val="24"/>
              </w:rPr>
              <w:t>Работники торговли и промышленного п</w:t>
            </w:r>
            <w:r w:rsidRPr="00EC52D2">
              <w:rPr>
                <w:rFonts w:ascii="Times New Roman" w:hAnsi="Times New Roman" w:cs="Times New Roman"/>
                <w:sz w:val="24"/>
                <w:szCs w:val="24"/>
              </w:rPr>
              <w:t>и</w:t>
            </w:r>
            <w:r w:rsidRPr="00EC52D2">
              <w:rPr>
                <w:rFonts w:ascii="Times New Roman" w:hAnsi="Times New Roman" w:cs="Times New Roman"/>
                <w:sz w:val="24"/>
                <w:szCs w:val="24"/>
              </w:rPr>
              <w:t>тания</w:t>
            </w:r>
          </w:p>
        </w:tc>
        <w:tc>
          <w:tcPr>
            <w:tcW w:w="769"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w:t>
            </w:r>
          </w:p>
        </w:tc>
        <w:tc>
          <w:tcPr>
            <w:tcW w:w="1039"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0,7</w:t>
            </w:r>
          </w:p>
        </w:tc>
        <w:tc>
          <w:tcPr>
            <w:tcW w:w="623"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3</w:t>
            </w:r>
          </w:p>
        </w:tc>
        <w:tc>
          <w:tcPr>
            <w:tcW w:w="1078"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1,1</w:t>
            </w:r>
          </w:p>
        </w:tc>
        <w:tc>
          <w:tcPr>
            <w:tcW w:w="655"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2</w:t>
            </w:r>
          </w:p>
        </w:tc>
        <w:tc>
          <w:tcPr>
            <w:tcW w:w="904"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0,7</w:t>
            </w:r>
          </w:p>
        </w:tc>
        <w:tc>
          <w:tcPr>
            <w:tcW w:w="2126"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100</w:t>
            </w:r>
          </w:p>
        </w:tc>
      </w:tr>
      <w:tr w:rsidR="007A0753" w:rsidRPr="00EC52D2" w:rsidTr="00F33C65">
        <w:trPr>
          <w:trHeight w:val="648"/>
          <w:jc w:val="center"/>
        </w:trPr>
        <w:tc>
          <w:tcPr>
            <w:tcW w:w="2553" w:type="dxa"/>
          </w:tcPr>
          <w:p w:rsidR="007A0753" w:rsidRPr="00EC52D2" w:rsidRDefault="007A0753" w:rsidP="00EC52D2">
            <w:pPr>
              <w:autoSpaceDE w:val="0"/>
              <w:autoSpaceDN w:val="0"/>
              <w:adjustRightInd w:val="0"/>
              <w:contextualSpacing/>
              <w:jc w:val="both"/>
              <w:rPr>
                <w:rFonts w:ascii="Times New Roman" w:hAnsi="Times New Roman" w:cs="Times New Roman"/>
                <w:sz w:val="24"/>
                <w:szCs w:val="24"/>
              </w:rPr>
            </w:pPr>
            <w:r w:rsidRPr="00EC52D2">
              <w:rPr>
                <w:rFonts w:ascii="Times New Roman" w:hAnsi="Times New Roman" w:cs="Times New Roman"/>
                <w:sz w:val="24"/>
                <w:szCs w:val="24"/>
              </w:rPr>
              <w:t>Работники, занятые на строительстве хозсп</w:t>
            </w:r>
            <w:r w:rsidRPr="00EC52D2">
              <w:rPr>
                <w:rFonts w:ascii="Times New Roman" w:hAnsi="Times New Roman" w:cs="Times New Roman"/>
                <w:sz w:val="24"/>
                <w:szCs w:val="24"/>
              </w:rPr>
              <w:t>о</w:t>
            </w:r>
            <w:r w:rsidRPr="00EC52D2">
              <w:rPr>
                <w:rFonts w:ascii="Times New Roman" w:hAnsi="Times New Roman" w:cs="Times New Roman"/>
                <w:sz w:val="24"/>
                <w:szCs w:val="24"/>
              </w:rPr>
              <w:t>собом</w:t>
            </w:r>
          </w:p>
        </w:tc>
        <w:tc>
          <w:tcPr>
            <w:tcW w:w="769"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w:t>
            </w:r>
          </w:p>
        </w:tc>
        <w:tc>
          <w:tcPr>
            <w:tcW w:w="1039"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w:t>
            </w:r>
          </w:p>
        </w:tc>
        <w:tc>
          <w:tcPr>
            <w:tcW w:w="623" w:type="dxa"/>
            <w:gridSpan w:val="3"/>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w:t>
            </w:r>
          </w:p>
        </w:tc>
        <w:tc>
          <w:tcPr>
            <w:tcW w:w="1078"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w:t>
            </w:r>
          </w:p>
        </w:tc>
        <w:tc>
          <w:tcPr>
            <w:tcW w:w="655"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w:t>
            </w:r>
          </w:p>
        </w:tc>
        <w:tc>
          <w:tcPr>
            <w:tcW w:w="904"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0</w:t>
            </w:r>
          </w:p>
        </w:tc>
        <w:tc>
          <w:tcPr>
            <w:tcW w:w="2126" w:type="dxa"/>
            <w:vAlign w:val="center"/>
          </w:tcPr>
          <w:p w:rsidR="007A0753" w:rsidRPr="00EC52D2" w:rsidRDefault="007A0753" w:rsidP="00EC52D2">
            <w:pPr>
              <w:autoSpaceDE w:val="0"/>
              <w:autoSpaceDN w:val="0"/>
              <w:adjustRightInd w:val="0"/>
              <w:contextualSpacing/>
              <w:jc w:val="center"/>
              <w:rPr>
                <w:rFonts w:ascii="Times New Roman" w:hAnsi="Times New Roman" w:cs="Times New Roman"/>
                <w:sz w:val="24"/>
                <w:szCs w:val="24"/>
              </w:rPr>
            </w:pPr>
            <w:r w:rsidRPr="00EC52D2">
              <w:rPr>
                <w:rFonts w:ascii="Times New Roman" w:hAnsi="Times New Roman" w:cs="Times New Roman"/>
                <w:sz w:val="24"/>
                <w:szCs w:val="24"/>
              </w:rPr>
              <w:t>-</w:t>
            </w:r>
          </w:p>
        </w:tc>
      </w:tr>
    </w:tbl>
    <w:p w:rsidR="00E26502" w:rsidRDefault="00E26502" w:rsidP="008E7C78">
      <w:pPr>
        <w:spacing w:after="0" w:line="360" w:lineRule="auto"/>
        <w:ind w:firstLine="709"/>
        <w:contextualSpacing/>
        <w:jc w:val="both"/>
        <w:rPr>
          <w:rFonts w:ascii="Times New Roman" w:hAnsi="Times New Roman" w:cs="Times New Roman"/>
          <w:sz w:val="28"/>
          <w:szCs w:val="28"/>
        </w:rPr>
      </w:pPr>
    </w:p>
    <w:p w:rsidR="007A0753" w:rsidRDefault="007A0753" w:rsidP="008E7C78">
      <w:pPr>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t>Судя по данным таблицы можно сказать, что резких «скачков» в чи</w:t>
      </w:r>
      <w:r w:rsidRPr="00E47C4E">
        <w:rPr>
          <w:rFonts w:ascii="Times New Roman" w:hAnsi="Times New Roman" w:cs="Times New Roman"/>
          <w:sz w:val="28"/>
          <w:szCs w:val="28"/>
        </w:rPr>
        <w:t>с</w:t>
      </w:r>
      <w:r w:rsidRPr="00E47C4E">
        <w:rPr>
          <w:rFonts w:ascii="Times New Roman" w:hAnsi="Times New Roman" w:cs="Times New Roman"/>
          <w:sz w:val="28"/>
          <w:szCs w:val="28"/>
        </w:rPr>
        <w:t>ленности предприятия не прослеживается. Наибольшая доля работников предприятия занята в сельском хозяйстве (229 чел – 84%).</w:t>
      </w:r>
    </w:p>
    <w:p w:rsidR="00C54588" w:rsidRDefault="00C54588" w:rsidP="008E7C78">
      <w:pPr>
        <w:spacing w:after="0" w:line="360" w:lineRule="auto"/>
        <w:ind w:firstLine="709"/>
        <w:contextualSpacing/>
        <w:jc w:val="both"/>
        <w:rPr>
          <w:rFonts w:ascii="Times New Roman" w:hAnsi="Times New Roman" w:cs="Times New Roman"/>
          <w:sz w:val="28"/>
          <w:szCs w:val="28"/>
        </w:rPr>
      </w:pPr>
    </w:p>
    <w:p w:rsidR="00397964" w:rsidRDefault="00C54588" w:rsidP="008E7C7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7D0F91">
        <w:rPr>
          <w:rFonts w:ascii="Times New Roman" w:hAnsi="Times New Roman" w:cs="Times New Roman"/>
          <w:sz w:val="28"/>
          <w:szCs w:val="28"/>
        </w:rPr>
        <w:t xml:space="preserve">9 </w:t>
      </w:r>
      <w:r>
        <w:rPr>
          <w:rFonts w:ascii="Times New Roman" w:hAnsi="Times New Roman" w:cs="Times New Roman"/>
          <w:sz w:val="28"/>
          <w:szCs w:val="28"/>
        </w:rPr>
        <w:t>– Показатели использования трудовых ресурсов ООО «Пр</w:t>
      </w:r>
      <w:r>
        <w:rPr>
          <w:rFonts w:ascii="Times New Roman" w:hAnsi="Times New Roman" w:cs="Times New Roman"/>
          <w:sz w:val="28"/>
          <w:szCs w:val="28"/>
        </w:rPr>
        <w:t>и</w:t>
      </w:r>
      <w:r>
        <w:rPr>
          <w:rFonts w:ascii="Times New Roman" w:hAnsi="Times New Roman" w:cs="Times New Roman"/>
          <w:sz w:val="28"/>
          <w:szCs w:val="28"/>
        </w:rPr>
        <w:t>городное»</w:t>
      </w:r>
    </w:p>
    <w:p w:rsidR="00C54588" w:rsidRDefault="00C54588" w:rsidP="008E7C78">
      <w:pPr>
        <w:spacing w:after="0" w:line="360" w:lineRule="auto"/>
        <w:ind w:firstLine="709"/>
        <w:contextualSpacing/>
        <w:jc w:val="both"/>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2093"/>
        <w:gridCol w:w="2059"/>
        <w:gridCol w:w="1806"/>
        <w:gridCol w:w="1806"/>
        <w:gridCol w:w="1807"/>
      </w:tblGrid>
      <w:tr w:rsidR="00C54588" w:rsidTr="00C54588">
        <w:tc>
          <w:tcPr>
            <w:tcW w:w="2093" w:type="dxa"/>
            <w:vAlign w:val="center"/>
          </w:tcPr>
          <w:p w:rsidR="00C54588" w:rsidRPr="00C54588" w:rsidRDefault="00C54588" w:rsidP="00C54588">
            <w:pPr>
              <w:contextualSpacing/>
              <w:jc w:val="center"/>
              <w:rPr>
                <w:rFonts w:ascii="Times New Roman" w:hAnsi="Times New Roman" w:cs="Times New Roman"/>
                <w:sz w:val="24"/>
                <w:szCs w:val="24"/>
              </w:rPr>
            </w:pPr>
            <w:r w:rsidRPr="00C54588">
              <w:rPr>
                <w:rFonts w:ascii="Times New Roman" w:hAnsi="Times New Roman" w:cs="Times New Roman"/>
                <w:sz w:val="24"/>
                <w:szCs w:val="24"/>
              </w:rPr>
              <w:t>Показатель</w:t>
            </w:r>
          </w:p>
        </w:tc>
        <w:tc>
          <w:tcPr>
            <w:tcW w:w="2059" w:type="dxa"/>
            <w:vAlign w:val="center"/>
          </w:tcPr>
          <w:p w:rsidR="00C54588" w:rsidRPr="00586BE5" w:rsidRDefault="00C54588"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2014 г.</w:t>
            </w:r>
          </w:p>
        </w:tc>
        <w:tc>
          <w:tcPr>
            <w:tcW w:w="1806" w:type="dxa"/>
            <w:vAlign w:val="center"/>
          </w:tcPr>
          <w:p w:rsidR="00C54588" w:rsidRPr="00586BE5" w:rsidRDefault="00C54588"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2015 г.</w:t>
            </w:r>
          </w:p>
        </w:tc>
        <w:tc>
          <w:tcPr>
            <w:tcW w:w="1806" w:type="dxa"/>
            <w:vAlign w:val="center"/>
          </w:tcPr>
          <w:p w:rsidR="00C54588" w:rsidRPr="00586BE5" w:rsidRDefault="00C54588"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2016 г.</w:t>
            </w:r>
          </w:p>
        </w:tc>
        <w:tc>
          <w:tcPr>
            <w:tcW w:w="1807" w:type="dxa"/>
            <w:vAlign w:val="center"/>
          </w:tcPr>
          <w:p w:rsidR="00C54588" w:rsidRPr="00586BE5" w:rsidRDefault="00C54588"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2016 г. к 2014 г., %</w:t>
            </w:r>
          </w:p>
        </w:tc>
      </w:tr>
      <w:tr w:rsidR="00C54588" w:rsidTr="007D0F91">
        <w:tc>
          <w:tcPr>
            <w:tcW w:w="2093" w:type="dxa"/>
          </w:tcPr>
          <w:p w:rsidR="00C54588" w:rsidRPr="00C54588" w:rsidRDefault="00C54588" w:rsidP="00C54588">
            <w:pPr>
              <w:contextualSpacing/>
              <w:jc w:val="both"/>
              <w:rPr>
                <w:rFonts w:ascii="Times New Roman" w:hAnsi="Times New Roman" w:cs="Times New Roman"/>
                <w:sz w:val="24"/>
                <w:szCs w:val="24"/>
              </w:rPr>
            </w:pPr>
            <w:r w:rsidRPr="00C54588">
              <w:rPr>
                <w:rFonts w:ascii="Times New Roman" w:hAnsi="Times New Roman" w:cs="Times New Roman"/>
                <w:sz w:val="24"/>
                <w:szCs w:val="24"/>
              </w:rPr>
              <w:t>Отработано – вс</w:t>
            </w:r>
            <w:r w:rsidRPr="00C54588">
              <w:rPr>
                <w:rFonts w:ascii="Times New Roman" w:hAnsi="Times New Roman" w:cs="Times New Roman"/>
                <w:sz w:val="24"/>
                <w:szCs w:val="24"/>
              </w:rPr>
              <w:t>е</w:t>
            </w:r>
            <w:r w:rsidRPr="00C54588">
              <w:rPr>
                <w:rFonts w:ascii="Times New Roman" w:hAnsi="Times New Roman" w:cs="Times New Roman"/>
                <w:sz w:val="24"/>
                <w:szCs w:val="24"/>
              </w:rPr>
              <w:t>го, тыс. чел.-час.</w:t>
            </w:r>
          </w:p>
        </w:tc>
        <w:tc>
          <w:tcPr>
            <w:tcW w:w="2059" w:type="dxa"/>
            <w:vAlign w:val="center"/>
          </w:tcPr>
          <w:p w:rsidR="00C54588" w:rsidRPr="00586BE5" w:rsidRDefault="00C54588"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572,4</w:t>
            </w:r>
          </w:p>
        </w:tc>
        <w:tc>
          <w:tcPr>
            <w:tcW w:w="1806" w:type="dxa"/>
            <w:vAlign w:val="center"/>
          </w:tcPr>
          <w:p w:rsidR="00C54588" w:rsidRPr="00586BE5" w:rsidRDefault="00C54588"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559,7</w:t>
            </w:r>
          </w:p>
        </w:tc>
        <w:tc>
          <w:tcPr>
            <w:tcW w:w="1806" w:type="dxa"/>
            <w:vAlign w:val="center"/>
          </w:tcPr>
          <w:p w:rsidR="00C54588" w:rsidRPr="00586BE5" w:rsidRDefault="00C54588"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572,4</w:t>
            </w:r>
          </w:p>
        </w:tc>
        <w:tc>
          <w:tcPr>
            <w:tcW w:w="1807" w:type="dxa"/>
            <w:vAlign w:val="center"/>
          </w:tcPr>
          <w:p w:rsidR="00C54588" w:rsidRPr="00586BE5" w:rsidRDefault="00C54588"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100</w:t>
            </w:r>
          </w:p>
        </w:tc>
      </w:tr>
      <w:tr w:rsidR="00C54588" w:rsidTr="007D0F91">
        <w:tc>
          <w:tcPr>
            <w:tcW w:w="2093" w:type="dxa"/>
          </w:tcPr>
          <w:p w:rsidR="00C54588" w:rsidRPr="00C54588" w:rsidRDefault="00C54588" w:rsidP="00C54588">
            <w:pPr>
              <w:contextualSpacing/>
              <w:jc w:val="both"/>
              <w:rPr>
                <w:rFonts w:ascii="Times New Roman" w:hAnsi="Times New Roman" w:cs="Times New Roman"/>
                <w:sz w:val="24"/>
                <w:szCs w:val="24"/>
              </w:rPr>
            </w:pPr>
            <w:r w:rsidRPr="00C54588">
              <w:rPr>
                <w:rFonts w:ascii="Times New Roman" w:hAnsi="Times New Roman" w:cs="Times New Roman"/>
                <w:sz w:val="24"/>
                <w:szCs w:val="24"/>
              </w:rPr>
              <w:t>В т.ч. в растени</w:t>
            </w:r>
            <w:r w:rsidRPr="00C54588">
              <w:rPr>
                <w:rFonts w:ascii="Times New Roman" w:hAnsi="Times New Roman" w:cs="Times New Roman"/>
                <w:sz w:val="24"/>
                <w:szCs w:val="24"/>
              </w:rPr>
              <w:t>е</w:t>
            </w:r>
            <w:r w:rsidRPr="00C54588">
              <w:rPr>
                <w:rFonts w:ascii="Times New Roman" w:hAnsi="Times New Roman" w:cs="Times New Roman"/>
                <w:sz w:val="24"/>
                <w:szCs w:val="24"/>
              </w:rPr>
              <w:t>водстве</w:t>
            </w:r>
          </w:p>
        </w:tc>
        <w:tc>
          <w:tcPr>
            <w:tcW w:w="2059" w:type="dxa"/>
            <w:vAlign w:val="center"/>
          </w:tcPr>
          <w:p w:rsidR="00C54588" w:rsidRPr="00586BE5" w:rsidRDefault="007D0F91"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143,1</w:t>
            </w:r>
          </w:p>
        </w:tc>
        <w:tc>
          <w:tcPr>
            <w:tcW w:w="1806" w:type="dxa"/>
            <w:vAlign w:val="center"/>
          </w:tcPr>
          <w:p w:rsidR="00C54588" w:rsidRPr="00586BE5" w:rsidRDefault="007D0F91"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139,9</w:t>
            </w:r>
          </w:p>
        </w:tc>
        <w:tc>
          <w:tcPr>
            <w:tcW w:w="1806" w:type="dxa"/>
            <w:vAlign w:val="center"/>
          </w:tcPr>
          <w:p w:rsidR="00C54588" w:rsidRPr="00586BE5" w:rsidRDefault="007D0F91"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143,1</w:t>
            </w:r>
          </w:p>
        </w:tc>
        <w:tc>
          <w:tcPr>
            <w:tcW w:w="1807" w:type="dxa"/>
            <w:vAlign w:val="center"/>
          </w:tcPr>
          <w:p w:rsidR="00C54588" w:rsidRPr="00586BE5" w:rsidRDefault="007D0F91"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100</w:t>
            </w:r>
          </w:p>
        </w:tc>
      </w:tr>
      <w:tr w:rsidR="00C54588" w:rsidTr="007D0F91">
        <w:tc>
          <w:tcPr>
            <w:tcW w:w="2093" w:type="dxa"/>
          </w:tcPr>
          <w:p w:rsidR="00C54588" w:rsidRPr="00C54588" w:rsidRDefault="00C54588" w:rsidP="00C54588">
            <w:pPr>
              <w:contextualSpacing/>
              <w:jc w:val="both"/>
              <w:rPr>
                <w:rFonts w:ascii="Times New Roman" w:hAnsi="Times New Roman" w:cs="Times New Roman"/>
                <w:sz w:val="24"/>
                <w:szCs w:val="24"/>
              </w:rPr>
            </w:pPr>
            <w:r w:rsidRPr="00C54588">
              <w:rPr>
                <w:rFonts w:ascii="Times New Roman" w:hAnsi="Times New Roman" w:cs="Times New Roman"/>
                <w:sz w:val="24"/>
                <w:szCs w:val="24"/>
              </w:rPr>
              <w:t>В животново</w:t>
            </w:r>
            <w:r w:rsidRPr="00C54588">
              <w:rPr>
                <w:rFonts w:ascii="Times New Roman" w:hAnsi="Times New Roman" w:cs="Times New Roman"/>
                <w:sz w:val="24"/>
                <w:szCs w:val="24"/>
              </w:rPr>
              <w:t>д</w:t>
            </w:r>
            <w:r w:rsidRPr="00C54588">
              <w:rPr>
                <w:rFonts w:ascii="Times New Roman" w:hAnsi="Times New Roman" w:cs="Times New Roman"/>
                <w:sz w:val="24"/>
                <w:szCs w:val="24"/>
              </w:rPr>
              <w:t>стве</w:t>
            </w:r>
          </w:p>
        </w:tc>
        <w:tc>
          <w:tcPr>
            <w:tcW w:w="2059" w:type="dxa"/>
            <w:vAlign w:val="center"/>
          </w:tcPr>
          <w:p w:rsidR="00C54588" w:rsidRPr="00586BE5" w:rsidRDefault="007D0F91"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303,4</w:t>
            </w:r>
          </w:p>
        </w:tc>
        <w:tc>
          <w:tcPr>
            <w:tcW w:w="1806" w:type="dxa"/>
            <w:vAlign w:val="center"/>
          </w:tcPr>
          <w:p w:rsidR="00C54588" w:rsidRPr="00586BE5" w:rsidRDefault="007D0F91"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296,6</w:t>
            </w:r>
          </w:p>
        </w:tc>
        <w:tc>
          <w:tcPr>
            <w:tcW w:w="1806" w:type="dxa"/>
            <w:vAlign w:val="center"/>
          </w:tcPr>
          <w:p w:rsidR="00C54588" w:rsidRPr="00586BE5" w:rsidRDefault="007D0F91"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302,3</w:t>
            </w:r>
          </w:p>
        </w:tc>
        <w:tc>
          <w:tcPr>
            <w:tcW w:w="1807" w:type="dxa"/>
            <w:vAlign w:val="center"/>
          </w:tcPr>
          <w:p w:rsidR="00C54588" w:rsidRPr="00586BE5" w:rsidRDefault="007D0F91"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99,6</w:t>
            </w:r>
          </w:p>
        </w:tc>
      </w:tr>
      <w:tr w:rsidR="00C54588" w:rsidTr="007D0F91">
        <w:tc>
          <w:tcPr>
            <w:tcW w:w="2093" w:type="dxa"/>
          </w:tcPr>
          <w:p w:rsidR="00C54588" w:rsidRPr="00C54588" w:rsidRDefault="00C54588" w:rsidP="00C54588">
            <w:pPr>
              <w:contextualSpacing/>
              <w:jc w:val="both"/>
              <w:rPr>
                <w:rFonts w:ascii="Times New Roman" w:hAnsi="Times New Roman" w:cs="Times New Roman"/>
                <w:sz w:val="24"/>
                <w:szCs w:val="24"/>
              </w:rPr>
            </w:pPr>
            <w:r w:rsidRPr="00C54588">
              <w:rPr>
                <w:rFonts w:ascii="Times New Roman" w:hAnsi="Times New Roman" w:cs="Times New Roman"/>
                <w:sz w:val="24"/>
                <w:szCs w:val="24"/>
              </w:rPr>
              <w:t>Получено выру</w:t>
            </w:r>
            <w:r w:rsidRPr="00C54588">
              <w:rPr>
                <w:rFonts w:ascii="Times New Roman" w:hAnsi="Times New Roman" w:cs="Times New Roman"/>
                <w:sz w:val="24"/>
                <w:szCs w:val="24"/>
              </w:rPr>
              <w:t>ч</w:t>
            </w:r>
            <w:r w:rsidRPr="00C54588">
              <w:rPr>
                <w:rFonts w:ascii="Times New Roman" w:hAnsi="Times New Roman" w:cs="Times New Roman"/>
                <w:sz w:val="24"/>
                <w:szCs w:val="24"/>
              </w:rPr>
              <w:t>ки на 1 работн</w:t>
            </w:r>
            <w:r w:rsidRPr="00C54588">
              <w:rPr>
                <w:rFonts w:ascii="Times New Roman" w:hAnsi="Times New Roman" w:cs="Times New Roman"/>
                <w:sz w:val="24"/>
                <w:szCs w:val="24"/>
              </w:rPr>
              <w:t>и</w:t>
            </w:r>
            <w:r w:rsidRPr="00C54588">
              <w:rPr>
                <w:rFonts w:ascii="Times New Roman" w:hAnsi="Times New Roman" w:cs="Times New Roman"/>
                <w:sz w:val="24"/>
                <w:szCs w:val="24"/>
              </w:rPr>
              <w:t>ка, тыс.руб.</w:t>
            </w:r>
          </w:p>
        </w:tc>
        <w:tc>
          <w:tcPr>
            <w:tcW w:w="2059" w:type="dxa"/>
            <w:vAlign w:val="center"/>
          </w:tcPr>
          <w:p w:rsidR="00C54588" w:rsidRPr="00586BE5" w:rsidRDefault="007D0F91"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440,8</w:t>
            </w:r>
          </w:p>
        </w:tc>
        <w:tc>
          <w:tcPr>
            <w:tcW w:w="1806" w:type="dxa"/>
            <w:vAlign w:val="center"/>
          </w:tcPr>
          <w:p w:rsidR="00C54588" w:rsidRPr="00586BE5" w:rsidRDefault="007D0F91"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498,6</w:t>
            </w:r>
          </w:p>
        </w:tc>
        <w:tc>
          <w:tcPr>
            <w:tcW w:w="1806" w:type="dxa"/>
            <w:vAlign w:val="center"/>
          </w:tcPr>
          <w:p w:rsidR="00C54588" w:rsidRPr="00586BE5" w:rsidRDefault="007D0F91"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676,4</w:t>
            </w:r>
          </w:p>
        </w:tc>
        <w:tc>
          <w:tcPr>
            <w:tcW w:w="1807" w:type="dxa"/>
            <w:vAlign w:val="center"/>
          </w:tcPr>
          <w:p w:rsidR="00C54588" w:rsidRPr="00586BE5" w:rsidRDefault="007D0F91"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153,45</w:t>
            </w:r>
          </w:p>
        </w:tc>
      </w:tr>
      <w:tr w:rsidR="00C54588" w:rsidTr="007D0F91">
        <w:tc>
          <w:tcPr>
            <w:tcW w:w="2093" w:type="dxa"/>
          </w:tcPr>
          <w:p w:rsidR="00C54588" w:rsidRPr="00C54588" w:rsidRDefault="00C54588" w:rsidP="00C54588">
            <w:pPr>
              <w:contextualSpacing/>
              <w:jc w:val="both"/>
              <w:rPr>
                <w:rFonts w:ascii="Times New Roman" w:hAnsi="Times New Roman" w:cs="Times New Roman"/>
                <w:sz w:val="24"/>
                <w:szCs w:val="24"/>
              </w:rPr>
            </w:pPr>
            <w:r w:rsidRPr="00C54588">
              <w:rPr>
                <w:rFonts w:ascii="Times New Roman" w:hAnsi="Times New Roman" w:cs="Times New Roman"/>
                <w:sz w:val="24"/>
                <w:szCs w:val="24"/>
              </w:rPr>
              <w:t>Получено выру</w:t>
            </w:r>
            <w:r w:rsidRPr="00C54588">
              <w:rPr>
                <w:rFonts w:ascii="Times New Roman" w:hAnsi="Times New Roman" w:cs="Times New Roman"/>
                <w:sz w:val="24"/>
                <w:szCs w:val="24"/>
              </w:rPr>
              <w:t>ч</w:t>
            </w:r>
            <w:r w:rsidRPr="00C54588">
              <w:rPr>
                <w:rFonts w:ascii="Times New Roman" w:hAnsi="Times New Roman" w:cs="Times New Roman"/>
                <w:sz w:val="24"/>
                <w:szCs w:val="24"/>
              </w:rPr>
              <w:lastRenderedPageBreak/>
              <w:t>ки в сопостав</w:t>
            </w:r>
            <w:r w:rsidRPr="00C54588">
              <w:rPr>
                <w:rFonts w:ascii="Times New Roman" w:hAnsi="Times New Roman" w:cs="Times New Roman"/>
                <w:sz w:val="24"/>
                <w:szCs w:val="24"/>
              </w:rPr>
              <w:t>и</w:t>
            </w:r>
            <w:r w:rsidRPr="00C54588">
              <w:rPr>
                <w:rFonts w:ascii="Times New Roman" w:hAnsi="Times New Roman" w:cs="Times New Roman"/>
                <w:sz w:val="24"/>
                <w:szCs w:val="24"/>
              </w:rPr>
              <w:t>мой оценке к уровню 2016 г. на 1 работника, тыс.руб.</w:t>
            </w:r>
          </w:p>
        </w:tc>
        <w:tc>
          <w:tcPr>
            <w:tcW w:w="2059" w:type="dxa"/>
            <w:vAlign w:val="center"/>
          </w:tcPr>
          <w:p w:rsidR="00C54588" w:rsidRPr="00586BE5" w:rsidRDefault="007D0F91"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lastRenderedPageBreak/>
              <w:t>584,27</w:t>
            </w:r>
          </w:p>
        </w:tc>
        <w:tc>
          <w:tcPr>
            <w:tcW w:w="1806" w:type="dxa"/>
            <w:vAlign w:val="center"/>
          </w:tcPr>
          <w:p w:rsidR="00C54588" w:rsidRPr="00586BE5" w:rsidRDefault="007D0F91"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677,96</w:t>
            </w:r>
          </w:p>
        </w:tc>
        <w:tc>
          <w:tcPr>
            <w:tcW w:w="1806" w:type="dxa"/>
            <w:vAlign w:val="center"/>
          </w:tcPr>
          <w:p w:rsidR="00C54588" w:rsidRPr="00586BE5" w:rsidRDefault="007D0F91"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676,4</w:t>
            </w:r>
          </w:p>
        </w:tc>
        <w:tc>
          <w:tcPr>
            <w:tcW w:w="1807" w:type="dxa"/>
            <w:vAlign w:val="center"/>
          </w:tcPr>
          <w:p w:rsidR="00C54588" w:rsidRPr="00586BE5" w:rsidRDefault="007D0F91"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115,77</w:t>
            </w:r>
          </w:p>
        </w:tc>
      </w:tr>
      <w:tr w:rsidR="00C54588" w:rsidTr="007D0F91">
        <w:tc>
          <w:tcPr>
            <w:tcW w:w="2093" w:type="dxa"/>
          </w:tcPr>
          <w:p w:rsidR="00C54588" w:rsidRPr="00C54588" w:rsidRDefault="00C54588" w:rsidP="00C54588">
            <w:pPr>
              <w:contextualSpacing/>
              <w:jc w:val="both"/>
              <w:rPr>
                <w:rFonts w:ascii="Times New Roman" w:hAnsi="Times New Roman" w:cs="Times New Roman"/>
                <w:sz w:val="24"/>
                <w:szCs w:val="24"/>
              </w:rPr>
            </w:pPr>
            <w:r w:rsidRPr="00C54588">
              <w:rPr>
                <w:rFonts w:ascii="Times New Roman" w:hAnsi="Times New Roman" w:cs="Times New Roman"/>
                <w:sz w:val="24"/>
                <w:szCs w:val="24"/>
              </w:rPr>
              <w:lastRenderedPageBreak/>
              <w:t>Производител</w:t>
            </w:r>
            <w:r w:rsidRPr="00C54588">
              <w:rPr>
                <w:rFonts w:ascii="Times New Roman" w:hAnsi="Times New Roman" w:cs="Times New Roman"/>
                <w:sz w:val="24"/>
                <w:szCs w:val="24"/>
              </w:rPr>
              <w:t>ь</w:t>
            </w:r>
            <w:r w:rsidRPr="00C54588">
              <w:rPr>
                <w:rFonts w:ascii="Times New Roman" w:hAnsi="Times New Roman" w:cs="Times New Roman"/>
                <w:sz w:val="24"/>
                <w:szCs w:val="24"/>
              </w:rPr>
              <w:t>ность труда, руб./ чел.-час.</w:t>
            </w:r>
          </w:p>
        </w:tc>
        <w:tc>
          <w:tcPr>
            <w:tcW w:w="2059" w:type="dxa"/>
            <w:vAlign w:val="center"/>
          </w:tcPr>
          <w:p w:rsidR="00C54588" w:rsidRPr="00586BE5" w:rsidRDefault="00586BE5"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207,13</w:t>
            </w:r>
          </w:p>
        </w:tc>
        <w:tc>
          <w:tcPr>
            <w:tcW w:w="1806" w:type="dxa"/>
            <w:vAlign w:val="center"/>
          </w:tcPr>
          <w:p w:rsidR="00C54588" w:rsidRPr="00586BE5" w:rsidRDefault="00586BE5"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234,3</w:t>
            </w:r>
          </w:p>
        </w:tc>
        <w:tc>
          <w:tcPr>
            <w:tcW w:w="1806" w:type="dxa"/>
            <w:vAlign w:val="center"/>
          </w:tcPr>
          <w:p w:rsidR="00C54588" w:rsidRPr="00586BE5" w:rsidRDefault="00586BE5"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317,87</w:t>
            </w:r>
          </w:p>
        </w:tc>
        <w:tc>
          <w:tcPr>
            <w:tcW w:w="1807" w:type="dxa"/>
            <w:vAlign w:val="center"/>
          </w:tcPr>
          <w:p w:rsidR="00C54588" w:rsidRPr="00586BE5" w:rsidRDefault="00586BE5"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153,5</w:t>
            </w:r>
          </w:p>
        </w:tc>
      </w:tr>
      <w:tr w:rsidR="00C54588" w:rsidTr="007D0F91">
        <w:tc>
          <w:tcPr>
            <w:tcW w:w="2093" w:type="dxa"/>
          </w:tcPr>
          <w:p w:rsidR="00C54588" w:rsidRPr="00C54588" w:rsidRDefault="00C54588" w:rsidP="00C54588">
            <w:pPr>
              <w:contextualSpacing/>
              <w:jc w:val="both"/>
              <w:rPr>
                <w:rFonts w:ascii="Times New Roman" w:hAnsi="Times New Roman" w:cs="Times New Roman"/>
                <w:sz w:val="24"/>
                <w:szCs w:val="24"/>
              </w:rPr>
            </w:pPr>
            <w:r w:rsidRPr="00C54588">
              <w:rPr>
                <w:rFonts w:ascii="Times New Roman" w:hAnsi="Times New Roman" w:cs="Times New Roman"/>
                <w:sz w:val="24"/>
                <w:szCs w:val="24"/>
              </w:rPr>
              <w:t>Удельная труд</w:t>
            </w:r>
            <w:r w:rsidRPr="00C54588">
              <w:rPr>
                <w:rFonts w:ascii="Times New Roman" w:hAnsi="Times New Roman" w:cs="Times New Roman"/>
                <w:sz w:val="24"/>
                <w:szCs w:val="24"/>
              </w:rPr>
              <w:t>о</w:t>
            </w:r>
            <w:r w:rsidRPr="00C54588">
              <w:rPr>
                <w:rFonts w:ascii="Times New Roman" w:hAnsi="Times New Roman" w:cs="Times New Roman"/>
                <w:sz w:val="24"/>
                <w:szCs w:val="24"/>
              </w:rPr>
              <w:t>емкость на 1 тыс.руб.,час</w:t>
            </w:r>
          </w:p>
        </w:tc>
        <w:tc>
          <w:tcPr>
            <w:tcW w:w="2059" w:type="dxa"/>
            <w:vAlign w:val="center"/>
          </w:tcPr>
          <w:p w:rsidR="00C54588" w:rsidRPr="00586BE5" w:rsidRDefault="00586BE5"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4,83</w:t>
            </w:r>
          </w:p>
        </w:tc>
        <w:tc>
          <w:tcPr>
            <w:tcW w:w="1806" w:type="dxa"/>
            <w:vAlign w:val="center"/>
          </w:tcPr>
          <w:p w:rsidR="00C54588" w:rsidRPr="00586BE5" w:rsidRDefault="00586BE5"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4,26</w:t>
            </w:r>
          </w:p>
        </w:tc>
        <w:tc>
          <w:tcPr>
            <w:tcW w:w="1806" w:type="dxa"/>
            <w:vAlign w:val="center"/>
          </w:tcPr>
          <w:p w:rsidR="00C54588" w:rsidRPr="00586BE5" w:rsidRDefault="00586BE5"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3,15</w:t>
            </w:r>
          </w:p>
        </w:tc>
        <w:tc>
          <w:tcPr>
            <w:tcW w:w="1807" w:type="dxa"/>
            <w:vAlign w:val="center"/>
          </w:tcPr>
          <w:p w:rsidR="00C54588" w:rsidRPr="00586BE5" w:rsidRDefault="00586BE5" w:rsidP="00586BE5">
            <w:pPr>
              <w:contextualSpacing/>
              <w:jc w:val="center"/>
              <w:rPr>
                <w:rFonts w:ascii="Times New Roman" w:hAnsi="Times New Roman" w:cs="Times New Roman"/>
                <w:sz w:val="24"/>
                <w:szCs w:val="24"/>
              </w:rPr>
            </w:pPr>
            <w:r w:rsidRPr="00586BE5">
              <w:rPr>
                <w:rFonts w:ascii="Times New Roman" w:hAnsi="Times New Roman" w:cs="Times New Roman"/>
                <w:sz w:val="24"/>
                <w:szCs w:val="24"/>
              </w:rPr>
              <w:t>65,22</w:t>
            </w:r>
          </w:p>
        </w:tc>
      </w:tr>
    </w:tbl>
    <w:p w:rsidR="00E26502" w:rsidRDefault="00E26502" w:rsidP="00E47C4E">
      <w:pPr>
        <w:spacing w:after="0" w:line="360" w:lineRule="auto"/>
        <w:ind w:firstLine="709"/>
        <w:contextualSpacing/>
        <w:jc w:val="both"/>
        <w:rPr>
          <w:rFonts w:ascii="Times New Roman" w:hAnsi="Times New Roman" w:cs="Times New Roman"/>
          <w:sz w:val="28"/>
          <w:szCs w:val="28"/>
        </w:rPr>
      </w:pPr>
    </w:p>
    <w:p w:rsidR="00EC52D2" w:rsidRDefault="00586BE5" w:rsidP="00E47C4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Судя по результатам данных, представленных в 9 таблице можно сд</w:t>
      </w:r>
      <w:r>
        <w:rPr>
          <w:rFonts w:ascii="Times New Roman" w:hAnsi="Times New Roman" w:cs="Times New Roman"/>
          <w:sz w:val="28"/>
          <w:szCs w:val="28"/>
        </w:rPr>
        <w:t>е</w:t>
      </w:r>
      <w:r>
        <w:rPr>
          <w:rFonts w:ascii="Times New Roman" w:hAnsi="Times New Roman" w:cs="Times New Roman"/>
          <w:sz w:val="28"/>
          <w:szCs w:val="28"/>
        </w:rPr>
        <w:t>лать вывод о том, что выручка на 1 работника увеличилась на 53,45 %</w:t>
      </w:r>
      <w:r w:rsidR="00CA38BE">
        <w:rPr>
          <w:rFonts w:ascii="Times New Roman" w:hAnsi="Times New Roman" w:cs="Times New Roman"/>
          <w:sz w:val="28"/>
          <w:szCs w:val="28"/>
        </w:rPr>
        <w:t>, в с</w:t>
      </w:r>
      <w:r w:rsidR="00CA38BE">
        <w:rPr>
          <w:rFonts w:ascii="Times New Roman" w:hAnsi="Times New Roman" w:cs="Times New Roman"/>
          <w:sz w:val="28"/>
          <w:szCs w:val="28"/>
        </w:rPr>
        <w:t>о</w:t>
      </w:r>
      <w:r w:rsidR="00CA38BE">
        <w:rPr>
          <w:rFonts w:ascii="Times New Roman" w:hAnsi="Times New Roman" w:cs="Times New Roman"/>
          <w:sz w:val="28"/>
          <w:szCs w:val="28"/>
        </w:rPr>
        <w:t>поставимой оценке эта цифра равна 15,77%. Значительно увеличилась прои</w:t>
      </w:r>
      <w:r w:rsidR="00CA38BE">
        <w:rPr>
          <w:rFonts w:ascii="Times New Roman" w:hAnsi="Times New Roman" w:cs="Times New Roman"/>
          <w:sz w:val="28"/>
          <w:szCs w:val="28"/>
        </w:rPr>
        <w:t>з</w:t>
      </w:r>
      <w:r w:rsidR="00CA38BE">
        <w:rPr>
          <w:rFonts w:ascii="Times New Roman" w:hAnsi="Times New Roman" w:cs="Times New Roman"/>
          <w:sz w:val="28"/>
          <w:szCs w:val="28"/>
        </w:rPr>
        <w:t>водительность труда.</w:t>
      </w:r>
    </w:p>
    <w:p w:rsidR="00CA38BE" w:rsidRPr="00E47C4E" w:rsidRDefault="00CA38BE" w:rsidP="00E47C4E">
      <w:pPr>
        <w:spacing w:after="0" w:line="360" w:lineRule="auto"/>
        <w:ind w:firstLine="709"/>
        <w:contextualSpacing/>
        <w:jc w:val="both"/>
        <w:rPr>
          <w:rFonts w:ascii="Times New Roman" w:hAnsi="Times New Roman" w:cs="Times New Roman"/>
          <w:sz w:val="28"/>
          <w:szCs w:val="28"/>
        </w:rPr>
      </w:pPr>
    </w:p>
    <w:p w:rsidR="00EC52D2" w:rsidRPr="00E47C4E" w:rsidRDefault="007A0753" w:rsidP="009C3672">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t xml:space="preserve">Таблица </w:t>
      </w:r>
      <w:r w:rsidR="00CA38BE">
        <w:rPr>
          <w:sz w:val="28"/>
          <w:szCs w:val="28"/>
        </w:rPr>
        <w:t>10</w:t>
      </w:r>
      <w:r w:rsidRPr="00E47C4E">
        <w:rPr>
          <w:sz w:val="28"/>
          <w:szCs w:val="28"/>
        </w:rPr>
        <w:t xml:space="preserve"> – Коэффициенты ликвидности и платежеспособности пре</w:t>
      </w:r>
      <w:r w:rsidRPr="00E47C4E">
        <w:rPr>
          <w:sz w:val="28"/>
          <w:szCs w:val="28"/>
        </w:rPr>
        <w:t>д</w:t>
      </w:r>
      <w:r w:rsidRPr="00E47C4E">
        <w:rPr>
          <w:sz w:val="28"/>
          <w:szCs w:val="28"/>
        </w:rPr>
        <w:t>приятия</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545"/>
        <w:gridCol w:w="1134"/>
        <w:gridCol w:w="1134"/>
        <w:gridCol w:w="1134"/>
        <w:gridCol w:w="1099"/>
      </w:tblGrid>
      <w:tr w:rsidR="007A0753" w:rsidRPr="00E47C4E" w:rsidTr="00F33C65">
        <w:trPr>
          <w:trHeight w:val="1086"/>
        </w:trPr>
        <w:tc>
          <w:tcPr>
            <w:tcW w:w="2808" w:type="dxa"/>
          </w:tcPr>
          <w:p w:rsidR="007A0753" w:rsidRPr="00EC52D2" w:rsidRDefault="007A0753" w:rsidP="00EC52D2">
            <w:pPr>
              <w:spacing w:after="0" w:line="240" w:lineRule="auto"/>
              <w:contextualSpacing/>
              <w:jc w:val="center"/>
              <w:rPr>
                <w:rFonts w:ascii="Times New Roman" w:hAnsi="Times New Roman" w:cs="Times New Roman"/>
                <w:sz w:val="24"/>
                <w:szCs w:val="24"/>
              </w:rPr>
            </w:pPr>
          </w:p>
          <w:p w:rsidR="007A0753" w:rsidRPr="00EC52D2" w:rsidRDefault="007A0753"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Показатель</w:t>
            </w:r>
          </w:p>
        </w:tc>
        <w:tc>
          <w:tcPr>
            <w:tcW w:w="2545" w:type="dxa"/>
            <w:vAlign w:val="center"/>
          </w:tcPr>
          <w:p w:rsidR="007A0753" w:rsidRPr="00EC52D2" w:rsidRDefault="007A0753"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Расчетная</w:t>
            </w:r>
          </w:p>
          <w:p w:rsidR="007A0753" w:rsidRPr="00EC52D2" w:rsidRDefault="007A0753"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формула</w:t>
            </w:r>
          </w:p>
        </w:tc>
        <w:tc>
          <w:tcPr>
            <w:tcW w:w="1134" w:type="dxa"/>
          </w:tcPr>
          <w:p w:rsidR="007A0753" w:rsidRPr="00EC52D2" w:rsidRDefault="007A0753"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Опт</w:t>
            </w:r>
            <w:r w:rsidRPr="00EC52D2">
              <w:rPr>
                <w:rFonts w:ascii="Times New Roman" w:hAnsi="Times New Roman" w:cs="Times New Roman"/>
                <w:sz w:val="24"/>
                <w:szCs w:val="24"/>
              </w:rPr>
              <w:t>и</w:t>
            </w:r>
            <w:r w:rsidRPr="00EC52D2">
              <w:rPr>
                <w:rFonts w:ascii="Times New Roman" w:hAnsi="Times New Roman" w:cs="Times New Roman"/>
                <w:sz w:val="24"/>
                <w:szCs w:val="24"/>
              </w:rPr>
              <w:t>мальное знач</w:t>
            </w:r>
            <w:r w:rsidRPr="00EC52D2">
              <w:rPr>
                <w:rFonts w:ascii="Times New Roman" w:hAnsi="Times New Roman" w:cs="Times New Roman"/>
                <w:sz w:val="24"/>
                <w:szCs w:val="24"/>
              </w:rPr>
              <w:t>е</w:t>
            </w:r>
            <w:r w:rsidRPr="00EC52D2">
              <w:rPr>
                <w:rFonts w:ascii="Times New Roman" w:hAnsi="Times New Roman" w:cs="Times New Roman"/>
                <w:sz w:val="24"/>
                <w:szCs w:val="24"/>
              </w:rPr>
              <w:t>ние</w:t>
            </w:r>
          </w:p>
        </w:tc>
        <w:tc>
          <w:tcPr>
            <w:tcW w:w="1134" w:type="dxa"/>
            <w:vAlign w:val="center"/>
          </w:tcPr>
          <w:p w:rsidR="007A0753" w:rsidRPr="00EC52D2" w:rsidRDefault="007A0753" w:rsidP="00EC52D2">
            <w:pPr>
              <w:spacing w:after="0" w:line="240" w:lineRule="auto"/>
              <w:ind w:left="-119" w:right="-102"/>
              <w:contextualSpacing/>
              <w:jc w:val="center"/>
              <w:rPr>
                <w:rFonts w:ascii="Times New Roman" w:hAnsi="Times New Roman" w:cs="Times New Roman"/>
                <w:sz w:val="24"/>
                <w:szCs w:val="24"/>
              </w:rPr>
            </w:pPr>
            <w:r w:rsidRPr="00EC52D2">
              <w:rPr>
                <w:rFonts w:ascii="Times New Roman" w:hAnsi="Times New Roman" w:cs="Times New Roman"/>
                <w:sz w:val="24"/>
                <w:szCs w:val="24"/>
              </w:rPr>
              <w:t>На 31</w:t>
            </w:r>
          </w:p>
          <w:p w:rsidR="007A0753" w:rsidRPr="00EC52D2" w:rsidRDefault="007A0753" w:rsidP="00EC52D2">
            <w:pPr>
              <w:spacing w:after="0" w:line="240" w:lineRule="auto"/>
              <w:ind w:left="-119" w:right="-102"/>
              <w:contextualSpacing/>
              <w:jc w:val="center"/>
              <w:rPr>
                <w:rFonts w:ascii="Times New Roman" w:hAnsi="Times New Roman" w:cs="Times New Roman"/>
                <w:sz w:val="24"/>
                <w:szCs w:val="24"/>
              </w:rPr>
            </w:pPr>
            <w:r w:rsidRPr="00EC52D2">
              <w:rPr>
                <w:rFonts w:ascii="Times New Roman" w:hAnsi="Times New Roman" w:cs="Times New Roman"/>
                <w:sz w:val="24"/>
                <w:szCs w:val="24"/>
              </w:rPr>
              <w:t xml:space="preserve"> декабря</w:t>
            </w:r>
          </w:p>
          <w:p w:rsidR="007A0753" w:rsidRPr="00EC52D2" w:rsidRDefault="007A0753" w:rsidP="00EC52D2">
            <w:pPr>
              <w:spacing w:after="0" w:line="240" w:lineRule="auto"/>
              <w:ind w:left="-119" w:right="-102"/>
              <w:contextualSpacing/>
              <w:jc w:val="center"/>
              <w:rPr>
                <w:rFonts w:ascii="Times New Roman" w:hAnsi="Times New Roman" w:cs="Times New Roman"/>
                <w:sz w:val="24"/>
                <w:szCs w:val="24"/>
              </w:rPr>
            </w:pPr>
            <w:r w:rsidRPr="00EC52D2">
              <w:rPr>
                <w:rFonts w:ascii="Times New Roman" w:hAnsi="Times New Roman" w:cs="Times New Roman"/>
                <w:sz w:val="24"/>
                <w:szCs w:val="24"/>
              </w:rPr>
              <w:t>201</w:t>
            </w:r>
            <w:r w:rsidR="00947806" w:rsidRPr="00EC52D2">
              <w:rPr>
                <w:rFonts w:ascii="Times New Roman" w:hAnsi="Times New Roman" w:cs="Times New Roman"/>
                <w:sz w:val="24"/>
                <w:szCs w:val="24"/>
              </w:rPr>
              <w:t>4</w:t>
            </w:r>
            <w:r w:rsidRPr="00EC52D2">
              <w:rPr>
                <w:rFonts w:ascii="Times New Roman" w:hAnsi="Times New Roman" w:cs="Times New Roman"/>
                <w:sz w:val="24"/>
                <w:szCs w:val="24"/>
              </w:rPr>
              <w:t xml:space="preserve">  г.</w:t>
            </w:r>
          </w:p>
        </w:tc>
        <w:tc>
          <w:tcPr>
            <w:tcW w:w="1134" w:type="dxa"/>
            <w:vAlign w:val="center"/>
          </w:tcPr>
          <w:p w:rsidR="007A0753" w:rsidRPr="00EC52D2" w:rsidRDefault="007A0753" w:rsidP="00EC52D2">
            <w:pPr>
              <w:spacing w:after="0" w:line="240" w:lineRule="auto"/>
              <w:ind w:left="-119" w:right="-102"/>
              <w:contextualSpacing/>
              <w:jc w:val="center"/>
              <w:rPr>
                <w:rFonts w:ascii="Times New Roman" w:hAnsi="Times New Roman" w:cs="Times New Roman"/>
                <w:sz w:val="24"/>
                <w:szCs w:val="24"/>
              </w:rPr>
            </w:pPr>
            <w:r w:rsidRPr="00EC52D2">
              <w:rPr>
                <w:rFonts w:ascii="Times New Roman" w:hAnsi="Times New Roman" w:cs="Times New Roman"/>
                <w:sz w:val="24"/>
                <w:szCs w:val="24"/>
              </w:rPr>
              <w:t>На 31</w:t>
            </w:r>
          </w:p>
          <w:p w:rsidR="007A0753" w:rsidRPr="00EC52D2" w:rsidRDefault="007A0753" w:rsidP="00EC52D2">
            <w:pPr>
              <w:spacing w:after="0" w:line="240" w:lineRule="auto"/>
              <w:ind w:left="-119" w:right="-102"/>
              <w:contextualSpacing/>
              <w:jc w:val="center"/>
              <w:rPr>
                <w:rFonts w:ascii="Times New Roman" w:hAnsi="Times New Roman" w:cs="Times New Roman"/>
                <w:sz w:val="24"/>
                <w:szCs w:val="24"/>
              </w:rPr>
            </w:pPr>
            <w:r w:rsidRPr="00EC52D2">
              <w:rPr>
                <w:rFonts w:ascii="Times New Roman" w:hAnsi="Times New Roman" w:cs="Times New Roman"/>
                <w:sz w:val="24"/>
                <w:szCs w:val="24"/>
              </w:rPr>
              <w:t xml:space="preserve"> декабря</w:t>
            </w:r>
          </w:p>
          <w:p w:rsidR="007A0753" w:rsidRPr="00EC52D2" w:rsidRDefault="007A0753" w:rsidP="00EC52D2">
            <w:pPr>
              <w:spacing w:after="0" w:line="240" w:lineRule="auto"/>
              <w:ind w:left="-119" w:right="-102"/>
              <w:contextualSpacing/>
              <w:jc w:val="center"/>
              <w:rPr>
                <w:rFonts w:ascii="Times New Roman" w:hAnsi="Times New Roman" w:cs="Times New Roman"/>
                <w:sz w:val="24"/>
                <w:szCs w:val="24"/>
              </w:rPr>
            </w:pPr>
            <w:r w:rsidRPr="00EC52D2">
              <w:rPr>
                <w:rFonts w:ascii="Times New Roman" w:hAnsi="Times New Roman" w:cs="Times New Roman"/>
                <w:sz w:val="24"/>
                <w:szCs w:val="24"/>
              </w:rPr>
              <w:t>201</w:t>
            </w:r>
            <w:r w:rsidR="00947806" w:rsidRPr="00EC52D2">
              <w:rPr>
                <w:rFonts w:ascii="Times New Roman" w:hAnsi="Times New Roman" w:cs="Times New Roman"/>
                <w:sz w:val="24"/>
                <w:szCs w:val="24"/>
              </w:rPr>
              <w:t>5</w:t>
            </w:r>
            <w:r w:rsidRPr="00EC52D2">
              <w:rPr>
                <w:rFonts w:ascii="Times New Roman" w:hAnsi="Times New Roman" w:cs="Times New Roman"/>
                <w:sz w:val="24"/>
                <w:szCs w:val="24"/>
              </w:rPr>
              <w:t xml:space="preserve">  г.</w:t>
            </w:r>
          </w:p>
        </w:tc>
        <w:tc>
          <w:tcPr>
            <w:tcW w:w="1099" w:type="dxa"/>
            <w:vAlign w:val="center"/>
          </w:tcPr>
          <w:p w:rsidR="007A0753" w:rsidRPr="00EC52D2" w:rsidRDefault="007A0753" w:rsidP="00EC52D2">
            <w:pPr>
              <w:spacing w:after="0" w:line="240" w:lineRule="auto"/>
              <w:ind w:left="-119" w:right="-102"/>
              <w:contextualSpacing/>
              <w:jc w:val="center"/>
              <w:rPr>
                <w:rFonts w:ascii="Times New Roman" w:hAnsi="Times New Roman" w:cs="Times New Roman"/>
                <w:sz w:val="24"/>
                <w:szCs w:val="24"/>
              </w:rPr>
            </w:pPr>
            <w:r w:rsidRPr="00EC52D2">
              <w:rPr>
                <w:rFonts w:ascii="Times New Roman" w:hAnsi="Times New Roman" w:cs="Times New Roman"/>
                <w:sz w:val="24"/>
                <w:szCs w:val="24"/>
              </w:rPr>
              <w:t>На 31 декабря</w:t>
            </w:r>
          </w:p>
          <w:p w:rsidR="007A0753" w:rsidRPr="00EC52D2" w:rsidRDefault="007A0753" w:rsidP="00EC52D2">
            <w:pPr>
              <w:spacing w:after="0" w:line="240" w:lineRule="auto"/>
              <w:ind w:left="-119" w:right="-102"/>
              <w:contextualSpacing/>
              <w:jc w:val="center"/>
              <w:rPr>
                <w:rFonts w:ascii="Times New Roman" w:hAnsi="Times New Roman" w:cs="Times New Roman"/>
                <w:sz w:val="24"/>
                <w:szCs w:val="24"/>
              </w:rPr>
            </w:pPr>
            <w:r w:rsidRPr="00EC52D2">
              <w:rPr>
                <w:rFonts w:ascii="Times New Roman" w:hAnsi="Times New Roman" w:cs="Times New Roman"/>
                <w:sz w:val="24"/>
                <w:szCs w:val="24"/>
              </w:rPr>
              <w:t>201</w:t>
            </w:r>
            <w:r w:rsidR="00947806" w:rsidRPr="00EC52D2">
              <w:rPr>
                <w:rFonts w:ascii="Times New Roman" w:hAnsi="Times New Roman" w:cs="Times New Roman"/>
                <w:sz w:val="24"/>
                <w:szCs w:val="24"/>
              </w:rPr>
              <w:t>6</w:t>
            </w:r>
            <w:r w:rsidRPr="00EC52D2">
              <w:rPr>
                <w:rFonts w:ascii="Times New Roman" w:hAnsi="Times New Roman" w:cs="Times New Roman"/>
                <w:sz w:val="24"/>
                <w:szCs w:val="24"/>
              </w:rPr>
              <w:t xml:space="preserve">  г.</w:t>
            </w:r>
          </w:p>
        </w:tc>
      </w:tr>
      <w:tr w:rsidR="00947806" w:rsidRPr="00E47C4E" w:rsidTr="00F33C65">
        <w:tc>
          <w:tcPr>
            <w:tcW w:w="2808" w:type="dxa"/>
            <w:tcBorders>
              <w:bottom w:val="nil"/>
            </w:tcBorders>
          </w:tcPr>
          <w:p w:rsidR="00947806" w:rsidRPr="00EC52D2" w:rsidRDefault="00947806" w:rsidP="00EC52D2">
            <w:pPr>
              <w:spacing w:after="0" w:line="240" w:lineRule="auto"/>
              <w:contextualSpacing/>
              <w:rPr>
                <w:rFonts w:ascii="Times New Roman" w:hAnsi="Times New Roman" w:cs="Times New Roman"/>
                <w:sz w:val="24"/>
                <w:szCs w:val="24"/>
              </w:rPr>
            </w:pPr>
            <w:r w:rsidRPr="00EC52D2">
              <w:rPr>
                <w:rFonts w:ascii="Times New Roman" w:hAnsi="Times New Roman" w:cs="Times New Roman"/>
                <w:sz w:val="24"/>
                <w:szCs w:val="24"/>
              </w:rPr>
              <w:t>Коэффициент абсолю</w:t>
            </w:r>
            <w:r w:rsidRPr="00EC52D2">
              <w:rPr>
                <w:rFonts w:ascii="Times New Roman" w:hAnsi="Times New Roman" w:cs="Times New Roman"/>
                <w:sz w:val="24"/>
                <w:szCs w:val="24"/>
              </w:rPr>
              <w:t>т</w:t>
            </w:r>
            <w:r w:rsidRPr="00EC52D2">
              <w:rPr>
                <w:rFonts w:ascii="Times New Roman" w:hAnsi="Times New Roman" w:cs="Times New Roman"/>
                <w:sz w:val="24"/>
                <w:szCs w:val="24"/>
              </w:rPr>
              <w:t>ной ликвидности</w:t>
            </w:r>
          </w:p>
        </w:tc>
        <w:tc>
          <w:tcPr>
            <w:tcW w:w="2545" w:type="dxa"/>
            <w:tcBorders>
              <w:bottom w:val="nil"/>
            </w:tcBorders>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 xml:space="preserve">К </w:t>
            </w:r>
            <w:r w:rsidRPr="00EC52D2">
              <w:rPr>
                <w:rFonts w:ascii="Times New Roman" w:hAnsi="Times New Roman" w:cs="Times New Roman"/>
                <w:sz w:val="24"/>
                <w:szCs w:val="24"/>
                <w:vertAlign w:val="subscript"/>
              </w:rPr>
              <w:t xml:space="preserve">абс л </w:t>
            </w:r>
            <w:r w:rsidRPr="00EC52D2">
              <w:rPr>
                <w:rFonts w:ascii="Times New Roman" w:hAnsi="Times New Roman" w:cs="Times New Roman"/>
                <w:sz w:val="24"/>
                <w:szCs w:val="24"/>
              </w:rPr>
              <w:t xml:space="preserve">= </w:t>
            </w:r>
            <w:r w:rsidRPr="00EC52D2">
              <w:rPr>
                <w:rFonts w:ascii="Times New Roman" w:hAnsi="Times New Roman" w:cs="Times New Roman"/>
                <w:noProof/>
                <w:position w:val="-24"/>
                <w:sz w:val="24"/>
                <w:szCs w:val="24"/>
                <w:lang w:eastAsia="ru-RU"/>
              </w:rPr>
              <w:drawing>
                <wp:inline distT="0" distB="0" distL="0" distR="0">
                  <wp:extent cx="233045" cy="396875"/>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3045" cy="396875"/>
                          </a:xfrm>
                          <a:prstGeom prst="rect">
                            <a:avLst/>
                          </a:prstGeom>
                          <a:noFill/>
                          <a:ln w="9525">
                            <a:noFill/>
                            <a:miter lim="800000"/>
                            <a:headEnd/>
                            <a:tailEnd/>
                          </a:ln>
                        </pic:spPr>
                      </pic:pic>
                    </a:graphicData>
                  </a:graphic>
                </wp:inline>
              </w:drawing>
            </w:r>
          </w:p>
        </w:tc>
        <w:tc>
          <w:tcPr>
            <w:tcW w:w="1134" w:type="dxa"/>
            <w:tcBorders>
              <w:bottom w:val="nil"/>
            </w:tcBorders>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0,2</w:t>
            </w:r>
          </w:p>
        </w:tc>
        <w:tc>
          <w:tcPr>
            <w:tcW w:w="1134" w:type="dxa"/>
            <w:tcBorders>
              <w:bottom w:val="nil"/>
            </w:tcBorders>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0,0079</w:t>
            </w:r>
          </w:p>
        </w:tc>
        <w:tc>
          <w:tcPr>
            <w:tcW w:w="1134" w:type="dxa"/>
            <w:tcBorders>
              <w:bottom w:val="nil"/>
            </w:tcBorders>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0,0079</w:t>
            </w:r>
          </w:p>
        </w:tc>
        <w:tc>
          <w:tcPr>
            <w:tcW w:w="1099" w:type="dxa"/>
            <w:tcBorders>
              <w:bottom w:val="nil"/>
            </w:tcBorders>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0,03</w:t>
            </w:r>
          </w:p>
        </w:tc>
      </w:tr>
      <w:tr w:rsidR="00947806" w:rsidRPr="00E47C4E" w:rsidTr="00F33C65">
        <w:tc>
          <w:tcPr>
            <w:tcW w:w="2808" w:type="dxa"/>
          </w:tcPr>
          <w:p w:rsidR="00947806" w:rsidRPr="00EC52D2" w:rsidRDefault="00947806" w:rsidP="00EC52D2">
            <w:pPr>
              <w:spacing w:after="0" w:line="240" w:lineRule="auto"/>
              <w:contextualSpacing/>
              <w:rPr>
                <w:rFonts w:ascii="Times New Roman" w:hAnsi="Times New Roman" w:cs="Times New Roman"/>
                <w:sz w:val="24"/>
                <w:szCs w:val="24"/>
              </w:rPr>
            </w:pPr>
            <w:r w:rsidRPr="00EC52D2">
              <w:rPr>
                <w:rFonts w:ascii="Times New Roman" w:hAnsi="Times New Roman" w:cs="Times New Roman"/>
                <w:sz w:val="24"/>
                <w:szCs w:val="24"/>
              </w:rPr>
              <w:t>Коэффициент промеж</w:t>
            </w:r>
            <w:r w:rsidRPr="00EC52D2">
              <w:rPr>
                <w:rFonts w:ascii="Times New Roman" w:hAnsi="Times New Roman" w:cs="Times New Roman"/>
                <w:sz w:val="24"/>
                <w:szCs w:val="24"/>
              </w:rPr>
              <w:t>у</w:t>
            </w:r>
            <w:r w:rsidRPr="00EC52D2">
              <w:rPr>
                <w:rFonts w:ascii="Times New Roman" w:hAnsi="Times New Roman" w:cs="Times New Roman"/>
                <w:sz w:val="24"/>
                <w:szCs w:val="24"/>
              </w:rPr>
              <w:t>точной (быстрой) ли</w:t>
            </w:r>
            <w:r w:rsidRPr="00EC52D2">
              <w:rPr>
                <w:rFonts w:ascii="Times New Roman" w:hAnsi="Times New Roman" w:cs="Times New Roman"/>
                <w:sz w:val="24"/>
                <w:szCs w:val="24"/>
              </w:rPr>
              <w:t>к</w:t>
            </w:r>
            <w:r w:rsidRPr="00EC52D2">
              <w:rPr>
                <w:rFonts w:ascii="Times New Roman" w:hAnsi="Times New Roman" w:cs="Times New Roman"/>
                <w:sz w:val="24"/>
                <w:szCs w:val="24"/>
              </w:rPr>
              <w:t>видности</w:t>
            </w:r>
          </w:p>
        </w:tc>
        <w:tc>
          <w:tcPr>
            <w:tcW w:w="2545"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p>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 xml:space="preserve">К </w:t>
            </w:r>
            <w:r w:rsidRPr="00EC52D2">
              <w:rPr>
                <w:rFonts w:ascii="Times New Roman" w:hAnsi="Times New Roman" w:cs="Times New Roman"/>
                <w:sz w:val="24"/>
                <w:szCs w:val="24"/>
                <w:vertAlign w:val="subscript"/>
              </w:rPr>
              <w:t xml:space="preserve">пр л  </w:t>
            </w:r>
            <w:r w:rsidRPr="00EC52D2">
              <w:rPr>
                <w:rFonts w:ascii="Times New Roman" w:hAnsi="Times New Roman" w:cs="Times New Roman"/>
                <w:sz w:val="24"/>
                <w:szCs w:val="24"/>
              </w:rPr>
              <w:t xml:space="preserve">= </w:t>
            </w:r>
            <w:r w:rsidRPr="00EC52D2">
              <w:rPr>
                <w:rFonts w:ascii="Times New Roman" w:hAnsi="Times New Roman" w:cs="Times New Roman"/>
                <w:noProof/>
                <w:position w:val="-24"/>
                <w:sz w:val="24"/>
                <w:szCs w:val="24"/>
                <w:lang w:eastAsia="ru-RU"/>
              </w:rPr>
              <w:drawing>
                <wp:inline distT="0" distB="0" distL="0" distR="0">
                  <wp:extent cx="500380" cy="396875"/>
                  <wp:effectExtent l="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00380" cy="396875"/>
                          </a:xfrm>
                          <a:prstGeom prst="rect">
                            <a:avLst/>
                          </a:prstGeom>
                          <a:noFill/>
                          <a:ln w="9525">
                            <a:noFill/>
                            <a:miter lim="800000"/>
                            <a:headEnd/>
                            <a:tailEnd/>
                          </a:ln>
                        </pic:spPr>
                      </pic:pic>
                    </a:graphicData>
                  </a:graphic>
                </wp:inline>
              </w:drawing>
            </w:r>
          </w:p>
        </w:tc>
        <w:tc>
          <w:tcPr>
            <w:tcW w:w="1134"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1,0</w:t>
            </w:r>
          </w:p>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(0,8)</w:t>
            </w:r>
          </w:p>
        </w:tc>
        <w:tc>
          <w:tcPr>
            <w:tcW w:w="1134"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0,053</w:t>
            </w:r>
          </w:p>
        </w:tc>
        <w:tc>
          <w:tcPr>
            <w:tcW w:w="1134"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0,057</w:t>
            </w:r>
          </w:p>
        </w:tc>
        <w:tc>
          <w:tcPr>
            <w:tcW w:w="1099"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0,15</w:t>
            </w:r>
          </w:p>
        </w:tc>
      </w:tr>
      <w:tr w:rsidR="00947806" w:rsidRPr="00E47C4E" w:rsidTr="00F33C65">
        <w:tc>
          <w:tcPr>
            <w:tcW w:w="2808" w:type="dxa"/>
          </w:tcPr>
          <w:p w:rsidR="00947806" w:rsidRPr="00EC52D2" w:rsidRDefault="00947806" w:rsidP="00EC52D2">
            <w:pPr>
              <w:spacing w:after="0" w:line="240" w:lineRule="auto"/>
              <w:contextualSpacing/>
              <w:rPr>
                <w:rFonts w:ascii="Times New Roman" w:hAnsi="Times New Roman" w:cs="Times New Roman"/>
                <w:sz w:val="24"/>
                <w:szCs w:val="24"/>
              </w:rPr>
            </w:pPr>
            <w:r w:rsidRPr="00EC52D2">
              <w:rPr>
                <w:rFonts w:ascii="Times New Roman" w:hAnsi="Times New Roman" w:cs="Times New Roman"/>
                <w:sz w:val="24"/>
                <w:szCs w:val="24"/>
              </w:rPr>
              <w:t>Коэффициент текущей ликвидности (покрытия)</w:t>
            </w:r>
          </w:p>
        </w:tc>
        <w:tc>
          <w:tcPr>
            <w:tcW w:w="2545"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 xml:space="preserve">К </w:t>
            </w:r>
            <w:r w:rsidRPr="00EC52D2">
              <w:rPr>
                <w:rFonts w:ascii="Times New Roman" w:hAnsi="Times New Roman" w:cs="Times New Roman"/>
                <w:sz w:val="24"/>
                <w:szCs w:val="24"/>
                <w:vertAlign w:val="subscript"/>
              </w:rPr>
              <w:t xml:space="preserve">тл </w:t>
            </w:r>
            <w:r w:rsidRPr="00EC52D2">
              <w:rPr>
                <w:rFonts w:ascii="Times New Roman" w:hAnsi="Times New Roman" w:cs="Times New Roman"/>
                <w:sz w:val="24"/>
                <w:szCs w:val="24"/>
              </w:rPr>
              <w:t xml:space="preserve">= </w:t>
            </w:r>
            <w:r w:rsidRPr="00EC52D2">
              <w:rPr>
                <w:rFonts w:ascii="Times New Roman" w:hAnsi="Times New Roman" w:cs="Times New Roman"/>
                <w:noProof/>
                <w:position w:val="-24"/>
                <w:sz w:val="24"/>
                <w:szCs w:val="24"/>
                <w:lang w:eastAsia="ru-RU"/>
              </w:rPr>
              <w:drawing>
                <wp:inline distT="0" distB="0" distL="0" distR="0">
                  <wp:extent cx="233045" cy="396875"/>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33045" cy="396875"/>
                          </a:xfrm>
                          <a:prstGeom prst="rect">
                            <a:avLst/>
                          </a:prstGeom>
                          <a:noFill/>
                          <a:ln w="9525">
                            <a:noFill/>
                            <a:miter lim="800000"/>
                            <a:headEnd/>
                            <a:tailEnd/>
                          </a:ln>
                        </pic:spPr>
                      </pic:pic>
                    </a:graphicData>
                  </a:graphic>
                </wp:inline>
              </w:drawing>
            </w:r>
          </w:p>
        </w:tc>
        <w:tc>
          <w:tcPr>
            <w:tcW w:w="1134"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2,0</w:t>
            </w:r>
          </w:p>
        </w:tc>
        <w:tc>
          <w:tcPr>
            <w:tcW w:w="1134"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0,766</w:t>
            </w:r>
          </w:p>
        </w:tc>
        <w:tc>
          <w:tcPr>
            <w:tcW w:w="1134"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0,799</w:t>
            </w:r>
          </w:p>
        </w:tc>
        <w:tc>
          <w:tcPr>
            <w:tcW w:w="1099"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1,99</w:t>
            </w:r>
          </w:p>
        </w:tc>
      </w:tr>
      <w:tr w:rsidR="00947806" w:rsidRPr="00E47C4E" w:rsidTr="00F33C65">
        <w:tc>
          <w:tcPr>
            <w:tcW w:w="2808" w:type="dxa"/>
          </w:tcPr>
          <w:p w:rsidR="00947806" w:rsidRPr="00EC52D2" w:rsidRDefault="00947806" w:rsidP="00EC52D2">
            <w:pPr>
              <w:spacing w:after="0" w:line="240" w:lineRule="auto"/>
              <w:contextualSpacing/>
              <w:rPr>
                <w:rFonts w:ascii="Times New Roman" w:hAnsi="Times New Roman" w:cs="Times New Roman"/>
                <w:sz w:val="24"/>
                <w:szCs w:val="24"/>
              </w:rPr>
            </w:pPr>
            <w:r w:rsidRPr="00EC52D2">
              <w:rPr>
                <w:rFonts w:ascii="Times New Roman" w:hAnsi="Times New Roman" w:cs="Times New Roman"/>
                <w:sz w:val="24"/>
                <w:szCs w:val="24"/>
              </w:rPr>
              <w:t>Коэффициент уточне</w:t>
            </w:r>
            <w:r w:rsidRPr="00EC52D2">
              <w:rPr>
                <w:rFonts w:ascii="Times New Roman" w:hAnsi="Times New Roman" w:cs="Times New Roman"/>
                <w:sz w:val="24"/>
                <w:szCs w:val="24"/>
              </w:rPr>
              <w:t>н</w:t>
            </w:r>
            <w:r w:rsidRPr="00EC52D2">
              <w:rPr>
                <w:rFonts w:ascii="Times New Roman" w:hAnsi="Times New Roman" w:cs="Times New Roman"/>
                <w:sz w:val="24"/>
                <w:szCs w:val="24"/>
              </w:rPr>
              <w:t>ной оценки ликвидности</w:t>
            </w:r>
          </w:p>
        </w:tc>
        <w:tc>
          <w:tcPr>
            <w:tcW w:w="2545"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К</w:t>
            </w:r>
            <w:r w:rsidRPr="00EC52D2">
              <w:rPr>
                <w:rFonts w:ascii="Times New Roman" w:hAnsi="Times New Roman" w:cs="Times New Roman"/>
                <w:sz w:val="24"/>
                <w:szCs w:val="24"/>
                <w:vertAlign w:val="subscript"/>
              </w:rPr>
              <w:t>ул</w:t>
            </w:r>
            <w:r w:rsidRPr="00EC52D2">
              <w:rPr>
                <w:rFonts w:ascii="Times New Roman" w:hAnsi="Times New Roman" w:cs="Times New Roman"/>
                <w:sz w:val="24"/>
                <w:szCs w:val="24"/>
              </w:rPr>
              <w:t xml:space="preserve"> =</w:t>
            </w:r>
            <w:r w:rsidRPr="00EC52D2">
              <w:rPr>
                <w:rFonts w:ascii="Times New Roman" w:hAnsi="Times New Roman" w:cs="Times New Roman"/>
                <w:position w:val="-24"/>
                <w:sz w:val="24"/>
                <w:szCs w:val="24"/>
              </w:rPr>
              <w:object w:dxaOrig="1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9pt;height:31pt" o:ole="">
                  <v:imagedata r:id="rId12" o:title=""/>
                </v:shape>
                <o:OLEObject Type="Embed" ProgID="Equation.3" ShapeID="_x0000_i1025" DrawAspect="Content" ObjectID="_1583826369" r:id="rId13"/>
              </w:object>
            </w:r>
          </w:p>
        </w:tc>
        <w:tc>
          <w:tcPr>
            <w:tcW w:w="1134"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1,1-1,2</w:t>
            </w:r>
          </w:p>
        </w:tc>
        <w:tc>
          <w:tcPr>
            <w:tcW w:w="1134"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0,24</w:t>
            </w:r>
          </w:p>
        </w:tc>
        <w:tc>
          <w:tcPr>
            <w:tcW w:w="1134"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1,23</w:t>
            </w:r>
          </w:p>
        </w:tc>
        <w:tc>
          <w:tcPr>
            <w:tcW w:w="1099" w:type="dxa"/>
            <w:vAlign w:val="center"/>
          </w:tcPr>
          <w:p w:rsidR="00947806" w:rsidRPr="00EC52D2" w:rsidRDefault="000E2413"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0,64</w:t>
            </w:r>
          </w:p>
        </w:tc>
      </w:tr>
      <w:tr w:rsidR="00947806" w:rsidRPr="00E47C4E" w:rsidTr="00F33C65">
        <w:tc>
          <w:tcPr>
            <w:tcW w:w="2808" w:type="dxa"/>
          </w:tcPr>
          <w:p w:rsidR="00947806" w:rsidRPr="00EC52D2" w:rsidRDefault="00947806" w:rsidP="00EC52D2">
            <w:pPr>
              <w:spacing w:after="0" w:line="240" w:lineRule="auto"/>
              <w:contextualSpacing/>
              <w:rPr>
                <w:rFonts w:ascii="Times New Roman" w:hAnsi="Times New Roman" w:cs="Times New Roman"/>
                <w:sz w:val="24"/>
                <w:szCs w:val="24"/>
              </w:rPr>
            </w:pPr>
            <w:r w:rsidRPr="00EC52D2">
              <w:rPr>
                <w:rFonts w:ascii="Times New Roman" w:hAnsi="Times New Roman" w:cs="Times New Roman"/>
                <w:sz w:val="24"/>
                <w:szCs w:val="24"/>
              </w:rPr>
              <w:t>Коэффициент покрытия нормальный (нормал</w:t>
            </w:r>
            <w:r w:rsidRPr="00EC52D2">
              <w:rPr>
                <w:rFonts w:ascii="Times New Roman" w:hAnsi="Times New Roman" w:cs="Times New Roman"/>
                <w:sz w:val="24"/>
                <w:szCs w:val="24"/>
              </w:rPr>
              <w:t>ь</w:t>
            </w:r>
            <w:r w:rsidRPr="00EC52D2">
              <w:rPr>
                <w:rFonts w:ascii="Times New Roman" w:hAnsi="Times New Roman" w:cs="Times New Roman"/>
                <w:sz w:val="24"/>
                <w:szCs w:val="24"/>
              </w:rPr>
              <w:t>ного уровня платеж</w:t>
            </w:r>
            <w:r w:rsidRPr="00EC52D2">
              <w:rPr>
                <w:rFonts w:ascii="Times New Roman" w:hAnsi="Times New Roman" w:cs="Times New Roman"/>
                <w:sz w:val="24"/>
                <w:szCs w:val="24"/>
              </w:rPr>
              <w:t>е</w:t>
            </w:r>
            <w:r w:rsidRPr="00EC52D2">
              <w:rPr>
                <w:rFonts w:ascii="Times New Roman" w:hAnsi="Times New Roman" w:cs="Times New Roman"/>
                <w:sz w:val="24"/>
                <w:szCs w:val="24"/>
              </w:rPr>
              <w:t>способности)</w:t>
            </w:r>
          </w:p>
        </w:tc>
        <w:tc>
          <w:tcPr>
            <w:tcW w:w="2545"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 xml:space="preserve">К </w:t>
            </w:r>
            <w:r w:rsidRPr="00EC52D2">
              <w:rPr>
                <w:rFonts w:ascii="Times New Roman" w:hAnsi="Times New Roman" w:cs="Times New Roman"/>
                <w:sz w:val="24"/>
                <w:szCs w:val="24"/>
                <w:vertAlign w:val="subscript"/>
              </w:rPr>
              <w:t>пн</w:t>
            </w:r>
            <w:r w:rsidRPr="00EC52D2">
              <w:rPr>
                <w:rFonts w:ascii="Times New Roman" w:hAnsi="Times New Roman" w:cs="Times New Roman"/>
                <w:sz w:val="24"/>
                <w:szCs w:val="24"/>
              </w:rPr>
              <w:t xml:space="preserve"> = </w:t>
            </w:r>
            <w:r w:rsidRPr="00EC52D2">
              <w:rPr>
                <w:rFonts w:ascii="Times New Roman" w:hAnsi="Times New Roman" w:cs="Times New Roman"/>
                <w:position w:val="-24"/>
                <w:sz w:val="24"/>
                <w:szCs w:val="24"/>
              </w:rPr>
              <w:object w:dxaOrig="740" w:dyaOrig="620">
                <v:shape id="_x0000_i1026" type="#_x0000_t75" style="width:37.65pt;height:31pt" o:ole="">
                  <v:imagedata r:id="rId14" o:title=""/>
                </v:shape>
                <o:OLEObject Type="Embed" ProgID="Equation.3" ShapeID="_x0000_i1026" DrawAspect="Content" ObjectID="_1583826370" r:id="rId15"/>
              </w:object>
            </w:r>
          </w:p>
        </w:tc>
        <w:tc>
          <w:tcPr>
            <w:tcW w:w="1134"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vertAlign w:val="subscript"/>
              </w:rPr>
            </w:pPr>
            <w:r w:rsidRPr="00EC52D2">
              <w:rPr>
                <w:rFonts w:ascii="Times New Roman" w:hAnsi="Times New Roman" w:cs="Times New Roman"/>
                <w:sz w:val="24"/>
                <w:szCs w:val="24"/>
              </w:rPr>
              <w:t>≤ К</w:t>
            </w:r>
            <w:r w:rsidRPr="00EC52D2">
              <w:rPr>
                <w:rFonts w:ascii="Times New Roman" w:hAnsi="Times New Roman" w:cs="Times New Roman"/>
                <w:sz w:val="24"/>
                <w:szCs w:val="24"/>
                <w:vertAlign w:val="subscript"/>
              </w:rPr>
              <w:t>тл</w:t>
            </w:r>
          </w:p>
        </w:tc>
        <w:tc>
          <w:tcPr>
            <w:tcW w:w="1134"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1,71</w:t>
            </w:r>
          </w:p>
        </w:tc>
        <w:tc>
          <w:tcPr>
            <w:tcW w:w="1134" w:type="dxa"/>
            <w:vAlign w:val="center"/>
          </w:tcPr>
          <w:p w:rsidR="00947806" w:rsidRPr="00EC52D2" w:rsidRDefault="00947806"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1,74</w:t>
            </w:r>
          </w:p>
        </w:tc>
        <w:tc>
          <w:tcPr>
            <w:tcW w:w="1099" w:type="dxa"/>
            <w:vAlign w:val="center"/>
          </w:tcPr>
          <w:p w:rsidR="00947806" w:rsidRPr="00EC52D2" w:rsidRDefault="000E2413"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2,85</w:t>
            </w:r>
          </w:p>
        </w:tc>
      </w:tr>
    </w:tbl>
    <w:p w:rsidR="00EC52D2" w:rsidRDefault="00EC52D2" w:rsidP="00E47C4E">
      <w:pPr>
        <w:pStyle w:val="a5"/>
        <w:shd w:val="clear" w:color="auto" w:fill="FFFFFF"/>
        <w:spacing w:before="0" w:beforeAutospacing="0" w:after="0" w:afterAutospacing="0" w:line="360" w:lineRule="auto"/>
        <w:ind w:firstLine="708"/>
        <w:contextualSpacing/>
        <w:jc w:val="both"/>
        <w:rPr>
          <w:sz w:val="28"/>
          <w:szCs w:val="28"/>
        </w:rPr>
      </w:pP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t>За анализируемый период видно, что коэффициент абсолютной ли</w:t>
      </w:r>
      <w:r w:rsidRPr="00E47C4E">
        <w:rPr>
          <w:sz w:val="28"/>
          <w:szCs w:val="28"/>
        </w:rPr>
        <w:t>к</w:t>
      </w:r>
      <w:r w:rsidRPr="00E47C4E">
        <w:rPr>
          <w:sz w:val="28"/>
          <w:szCs w:val="28"/>
        </w:rPr>
        <w:t xml:space="preserve">видности </w:t>
      </w:r>
      <w:r w:rsidR="00CD5D90" w:rsidRPr="00E47C4E">
        <w:rPr>
          <w:sz w:val="28"/>
          <w:szCs w:val="28"/>
        </w:rPr>
        <w:t>увеличился</w:t>
      </w:r>
      <w:r w:rsidRPr="00E47C4E">
        <w:rPr>
          <w:sz w:val="28"/>
          <w:szCs w:val="28"/>
        </w:rPr>
        <w:t xml:space="preserve"> с 0,00</w:t>
      </w:r>
      <w:r w:rsidR="000E2413" w:rsidRPr="00E47C4E">
        <w:rPr>
          <w:sz w:val="28"/>
          <w:szCs w:val="28"/>
        </w:rPr>
        <w:t>79</w:t>
      </w:r>
      <w:r w:rsidRPr="00E47C4E">
        <w:rPr>
          <w:sz w:val="28"/>
          <w:szCs w:val="28"/>
        </w:rPr>
        <w:t xml:space="preserve"> до 0,0</w:t>
      </w:r>
      <w:r w:rsidR="000E2413" w:rsidRPr="00E47C4E">
        <w:rPr>
          <w:sz w:val="28"/>
          <w:szCs w:val="28"/>
        </w:rPr>
        <w:t>3</w:t>
      </w:r>
      <w:r w:rsidRPr="00E47C4E">
        <w:rPr>
          <w:sz w:val="28"/>
          <w:szCs w:val="28"/>
        </w:rPr>
        <w:t xml:space="preserve">, а это значит, что </w:t>
      </w:r>
      <w:r w:rsidR="000E2413" w:rsidRPr="00E47C4E">
        <w:rPr>
          <w:sz w:val="28"/>
          <w:szCs w:val="28"/>
        </w:rPr>
        <w:t>увеличилась</w:t>
      </w:r>
      <w:r w:rsidRPr="00E47C4E">
        <w:rPr>
          <w:sz w:val="28"/>
          <w:szCs w:val="28"/>
        </w:rPr>
        <w:t xml:space="preserve"> часть т</w:t>
      </w:r>
      <w:r w:rsidRPr="00E47C4E">
        <w:rPr>
          <w:sz w:val="28"/>
          <w:szCs w:val="28"/>
        </w:rPr>
        <w:t>е</w:t>
      </w:r>
      <w:r w:rsidRPr="00E47C4E">
        <w:rPr>
          <w:sz w:val="28"/>
          <w:szCs w:val="28"/>
        </w:rPr>
        <w:lastRenderedPageBreak/>
        <w:t>кущих обязательств предприятия, которая может быть погашена немедленно за счет денежных средств и краткосрочных финансовых вложений</w:t>
      </w:r>
      <w:r w:rsidR="000E2413" w:rsidRPr="00E47C4E">
        <w:rPr>
          <w:sz w:val="28"/>
          <w:szCs w:val="28"/>
        </w:rPr>
        <w:t>.</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t>Коэффициент промежуточной ликвидности увеличился, с 0,05</w:t>
      </w:r>
      <w:r w:rsidR="000E2413" w:rsidRPr="00E47C4E">
        <w:rPr>
          <w:sz w:val="28"/>
          <w:szCs w:val="28"/>
        </w:rPr>
        <w:t>3</w:t>
      </w:r>
      <w:r w:rsidRPr="00E47C4E">
        <w:rPr>
          <w:sz w:val="28"/>
          <w:szCs w:val="28"/>
        </w:rPr>
        <w:t xml:space="preserve"> до 0,</w:t>
      </w:r>
      <w:r w:rsidR="000E2413" w:rsidRPr="00E47C4E">
        <w:rPr>
          <w:sz w:val="28"/>
          <w:szCs w:val="28"/>
        </w:rPr>
        <w:t>15</w:t>
      </w:r>
      <w:r w:rsidRPr="00E47C4E">
        <w:rPr>
          <w:sz w:val="28"/>
          <w:szCs w:val="28"/>
        </w:rPr>
        <w:t>, это говорит о том, что часть текущих обязательств предприятия увеличилась и может быть погашена за счет денежных средств, краткосрочных финанс</w:t>
      </w:r>
      <w:r w:rsidRPr="00E47C4E">
        <w:rPr>
          <w:sz w:val="28"/>
          <w:szCs w:val="28"/>
        </w:rPr>
        <w:t>о</w:t>
      </w:r>
      <w:r w:rsidRPr="00E47C4E">
        <w:rPr>
          <w:sz w:val="28"/>
          <w:szCs w:val="28"/>
        </w:rPr>
        <w:t>вых вложений и отдельных поступлений за счет дебиторов.</w:t>
      </w:r>
    </w:p>
    <w:p w:rsidR="007A0753" w:rsidRPr="00E47C4E" w:rsidRDefault="007A0753" w:rsidP="00E47C4E">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t xml:space="preserve">Коэффициент текущей ликвидности увеличился с 0,724 до </w:t>
      </w:r>
      <w:r w:rsidR="00CD5D90" w:rsidRPr="00E47C4E">
        <w:rPr>
          <w:sz w:val="28"/>
          <w:szCs w:val="28"/>
        </w:rPr>
        <w:t xml:space="preserve">1,99, </w:t>
      </w:r>
      <w:r w:rsidRPr="00E47C4E">
        <w:rPr>
          <w:sz w:val="28"/>
          <w:szCs w:val="28"/>
        </w:rPr>
        <w:t xml:space="preserve"> да</w:t>
      </w:r>
      <w:r w:rsidRPr="00E47C4E">
        <w:rPr>
          <w:sz w:val="28"/>
          <w:szCs w:val="28"/>
        </w:rPr>
        <w:t>н</w:t>
      </w:r>
      <w:r w:rsidRPr="00E47C4E">
        <w:rPr>
          <w:sz w:val="28"/>
          <w:szCs w:val="28"/>
        </w:rPr>
        <w:t xml:space="preserve">ный показатель говорит о том, что предприятие имеет оборотных (текущих) активов </w:t>
      </w:r>
      <w:r w:rsidR="00CD5D90" w:rsidRPr="00E47C4E">
        <w:rPr>
          <w:sz w:val="28"/>
          <w:szCs w:val="28"/>
        </w:rPr>
        <w:t>достаточно для погашения</w:t>
      </w:r>
      <w:r w:rsidRPr="00E47C4E">
        <w:rPr>
          <w:sz w:val="28"/>
          <w:szCs w:val="28"/>
        </w:rPr>
        <w:t xml:space="preserve"> краткосрочного заемного капитала, т.е. платежеспособно. </w:t>
      </w:r>
    </w:p>
    <w:p w:rsidR="00046D9A" w:rsidRPr="00E47C4E" w:rsidRDefault="00046D9A" w:rsidP="00E47C4E">
      <w:pPr>
        <w:pStyle w:val="a5"/>
        <w:shd w:val="clear" w:color="auto" w:fill="FFFFFF"/>
        <w:spacing w:before="0" w:beforeAutospacing="0" w:after="0" w:afterAutospacing="0" w:line="360" w:lineRule="auto"/>
        <w:ind w:firstLine="708"/>
        <w:contextualSpacing/>
        <w:jc w:val="both"/>
        <w:rPr>
          <w:sz w:val="28"/>
          <w:szCs w:val="28"/>
        </w:rPr>
      </w:pPr>
    </w:p>
    <w:p w:rsidR="00046D9A" w:rsidRPr="00E47C4E" w:rsidRDefault="00046D9A" w:rsidP="00E47C4E">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t>2.3 Оценка финансового состояния предприятия</w:t>
      </w:r>
    </w:p>
    <w:p w:rsidR="00046D9A" w:rsidRPr="00E47C4E" w:rsidRDefault="00046D9A" w:rsidP="00E47C4E">
      <w:pPr>
        <w:pStyle w:val="a5"/>
        <w:shd w:val="clear" w:color="auto" w:fill="FFFFFF"/>
        <w:spacing w:before="0" w:beforeAutospacing="0" w:after="0" w:afterAutospacing="0" w:line="360" w:lineRule="auto"/>
        <w:ind w:firstLine="708"/>
        <w:contextualSpacing/>
        <w:jc w:val="both"/>
        <w:rPr>
          <w:sz w:val="28"/>
          <w:szCs w:val="28"/>
        </w:rPr>
      </w:pPr>
    </w:p>
    <w:p w:rsidR="00EC52D2" w:rsidRDefault="00046D9A" w:rsidP="008A0514">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t>Для анализа и оценки уровня и динамики показателей финансовых р</w:t>
      </w:r>
      <w:r w:rsidRPr="00E47C4E">
        <w:rPr>
          <w:sz w:val="28"/>
          <w:szCs w:val="28"/>
        </w:rPr>
        <w:t>е</w:t>
      </w:r>
      <w:r w:rsidRPr="00E47C4E">
        <w:rPr>
          <w:sz w:val="28"/>
          <w:szCs w:val="28"/>
        </w:rPr>
        <w:t>зультатов деятельности предприятия составляется таблица, в которой и</w:t>
      </w:r>
      <w:r w:rsidRPr="00E47C4E">
        <w:rPr>
          <w:sz w:val="28"/>
          <w:szCs w:val="28"/>
        </w:rPr>
        <w:t>с</w:t>
      </w:r>
      <w:r w:rsidRPr="00E47C4E">
        <w:rPr>
          <w:sz w:val="28"/>
          <w:szCs w:val="28"/>
        </w:rPr>
        <w:t>пользуются данные отчетности предприятия из формы № 2 «Отчет о фина</w:t>
      </w:r>
      <w:r w:rsidRPr="00E47C4E">
        <w:rPr>
          <w:sz w:val="28"/>
          <w:szCs w:val="28"/>
        </w:rPr>
        <w:t>н</w:t>
      </w:r>
      <w:r w:rsidR="008A0514">
        <w:rPr>
          <w:sz w:val="28"/>
          <w:szCs w:val="28"/>
        </w:rPr>
        <w:t>совых результатах»</w:t>
      </w:r>
      <w:r w:rsidRPr="00E47C4E">
        <w:rPr>
          <w:sz w:val="28"/>
          <w:szCs w:val="28"/>
        </w:rPr>
        <w:t>.</w:t>
      </w:r>
    </w:p>
    <w:p w:rsidR="00553F1F" w:rsidRPr="00E47C4E" w:rsidRDefault="00553F1F" w:rsidP="008A0514">
      <w:pPr>
        <w:pStyle w:val="a5"/>
        <w:shd w:val="clear" w:color="auto" w:fill="FFFFFF"/>
        <w:spacing w:before="0" w:beforeAutospacing="0" w:after="0" w:afterAutospacing="0" w:line="360" w:lineRule="auto"/>
        <w:ind w:firstLine="708"/>
        <w:contextualSpacing/>
        <w:jc w:val="both"/>
        <w:rPr>
          <w:sz w:val="28"/>
          <w:szCs w:val="28"/>
        </w:rPr>
      </w:pPr>
    </w:p>
    <w:p w:rsidR="00EC52D2" w:rsidRDefault="00E47C4E" w:rsidP="008A0514">
      <w:pPr>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t xml:space="preserve">Таблица </w:t>
      </w:r>
      <w:r w:rsidR="00CA38BE">
        <w:rPr>
          <w:rFonts w:ascii="Times New Roman" w:hAnsi="Times New Roman" w:cs="Times New Roman"/>
          <w:sz w:val="28"/>
          <w:szCs w:val="28"/>
        </w:rPr>
        <w:t>11</w:t>
      </w:r>
      <w:r w:rsidRPr="00E47C4E">
        <w:rPr>
          <w:rFonts w:ascii="Times New Roman" w:hAnsi="Times New Roman" w:cs="Times New Roman"/>
          <w:sz w:val="28"/>
          <w:szCs w:val="28"/>
        </w:rPr>
        <w:t xml:space="preserve"> – Аналитический баланс предприятия, тыс. руб.</w:t>
      </w:r>
    </w:p>
    <w:p w:rsidR="00553F1F" w:rsidRPr="00E47C4E" w:rsidRDefault="00553F1F" w:rsidP="008A0514">
      <w:pPr>
        <w:spacing w:after="0" w:line="360" w:lineRule="auto"/>
        <w:ind w:firstLine="709"/>
        <w:contextualSpacing/>
        <w:jc w:val="both"/>
        <w:rPr>
          <w:rFonts w:ascii="Times New Roman" w:hAnsi="Times New Roman" w:cs="Times New Roman"/>
          <w:sz w:val="28"/>
          <w:szCs w:val="28"/>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992"/>
        <w:gridCol w:w="992"/>
        <w:gridCol w:w="1016"/>
        <w:gridCol w:w="1961"/>
        <w:gridCol w:w="992"/>
        <w:gridCol w:w="1033"/>
        <w:gridCol w:w="951"/>
      </w:tblGrid>
      <w:tr w:rsidR="008E7C78" w:rsidRPr="00E47C4E" w:rsidTr="008E7C78">
        <w:tc>
          <w:tcPr>
            <w:tcW w:w="928"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p>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Актив</w:t>
            </w:r>
          </w:p>
        </w:tc>
        <w:tc>
          <w:tcPr>
            <w:tcW w:w="509" w:type="pct"/>
            <w:vAlign w:val="center"/>
          </w:tcPr>
          <w:p w:rsidR="00E47C4E" w:rsidRPr="00EC52D2" w:rsidRDefault="00E47C4E" w:rsidP="00EC52D2">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На 31 декабря</w:t>
            </w:r>
          </w:p>
          <w:p w:rsidR="00E47C4E" w:rsidRPr="00EC52D2" w:rsidRDefault="00E47C4E" w:rsidP="00EC52D2">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2014  г.</w:t>
            </w:r>
          </w:p>
        </w:tc>
        <w:tc>
          <w:tcPr>
            <w:tcW w:w="509" w:type="pct"/>
            <w:vAlign w:val="center"/>
          </w:tcPr>
          <w:p w:rsidR="00E47C4E" w:rsidRPr="00EC52D2" w:rsidRDefault="00E47C4E" w:rsidP="00EC52D2">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На 31 декабря</w:t>
            </w:r>
          </w:p>
          <w:p w:rsidR="00E47C4E" w:rsidRPr="00EC52D2" w:rsidRDefault="00E47C4E" w:rsidP="00EC52D2">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2015  г.</w:t>
            </w:r>
          </w:p>
        </w:tc>
        <w:tc>
          <w:tcPr>
            <w:tcW w:w="521" w:type="pct"/>
            <w:vAlign w:val="center"/>
          </w:tcPr>
          <w:p w:rsidR="00E47C4E" w:rsidRPr="00EC52D2" w:rsidRDefault="00E47C4E" w:rsidP="00EC52D2">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На 31 декабря</w:t>
            </w:r>
          </w:p>
          <w:p w:rsidR="00E47C4E" w:rsidRPr="00EC52D2" w:rsidRDefault="00E47C4E" w:rsidP="00EC52D2">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2016  г.</w:t>
            </w:r>
          </w:p>
        </w:tc>
        <w:tc>
          <w:tcPr>
            <w:tcW w:w="1006"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p>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Пассив</w:t>
            </w:r>
          </w:p>
        </w:tc>
        <w:tc>
          <w:tcPr>
            <w:tcW w:w="509" w:type="pct"/>
            <w:vAlign w:val="center"/>
          </w:tcPr>
          <w:p w:rsidR="00E47C4E" w:rsidRPr="00EC52D2" w:rsidRDefault="00E47C4E" w:rsidP="00EC52D2">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На 31 декабря</w:t>
            </w:r>
          </w:p>
          <w:p w:rsidR="00E47C4E" w:rsidRPr="00EC52D2" w:rsidRDefault="00E47C4E" w:rsidP="00EC52D2">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2014  г.</w:t>
            </w:r>
          </w:p>
        </w:tc>
        <w:tc>
          <w:tcPr>
            <w:tcW w:w="530" w:type="pct"/>
            <w:vAlign w:val="center"/>
          </w:tcPr>
          <w:p w:rsidR="00E47C4E" w:rsidRPr="00EC52D2" w:rsidRDefault="00E47C4E" w:rsidP="00EC52D2">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На 31 декабря</w:t>
            </w:r>
          </w:p>
          <w:p w:rsidR="00E47C4E" w:rsidRPr="00EC52D2" w:rsidRDefault="00E47C4E" w:rsidP="00EC52D2">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2015  г.</w:t>
            </w:r>
          </w:p>
        </w:tc>
        <w:tc>
          <w:tcPr>
            <w:tcW w:w="488" w:type="pct"/>
            <w:vAlign w:val="center"/>
          </w:tcPr>
          <w:p w:rsidR="00E47C4E" w:rsidRPr="00EC52D2" w:rsidRDefault="00E47C4E" w:rsidP="00EC52D2">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На 31 декабря</w:t>
            </w:r>
          </w:p>
          <w:p w:rsidR="00E47C4E" w:rsidRPr="00EC52D2" w:rsidRDefault="00E47C4E" w:rsidP="00EC52D2">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2016  г.</w:t>
            </w:r>
          </w:p>
        </w:tc>
      </w:tr>
      <w:tr w:rsidR="008E7C78" w:rsidRPr="00E47C4E" w:rsidTr="008E7C78">
        <w:tc>
          <w:tcPr>
            <w:tcW w:w="928" w:type="pct"/>
          </w:tcPr>
          <w:p w:rsidR="00E47C4E" w:rsidRPr="00EC52D2" w:rsidRDefault="00E47C4E" w:rsidP="00EC52D2">
            <w:pPr>
              <w:spacing w:after="0" w:line="240" w:lineRule="auto"/>
              <w:ind w:right="-42"/>
              <w:contextualSpacing/>
              <w:rPr>
                <w:rFonts w:ascii="Times New Roman" w:hAnsi="Times New Roman" w:cs="Times New Roman"/>
                <w:sz w:val="24"/>
                <w:szCs w:val="24"/>
              </w:rPr>
            </w:pPr>
            <w:r w:rsidRPr="00EC52D2">
              <w:rPr>
                <w:rFonts w:ascii="Times New Roman" w:hAnsi="Times New Roman" w:cs="Times New Roman"/>
                <w:sz w:val="24"/>
                <w:szCs w:val="24"/>
              </w:rPr>
              <w:t>1. Денежные средства и краткосрочные финансовые вложения (</w:t>
            </w:r>
            <w:r w:rsidRPr="00EC52D2">
              <w:rPr>
                <w:rFonts w:ascii="Times New Roman" w:hAnsi="Times New Roman" w:cs="Times New Roman"/>
                <w:b/>
                <w:sz w:val="24"/>
                <w:szCs w:val="24"/>
                <w:lang w:val="en-US"/>
              </w:rPr>
              <w:t>S</w:t>
            </w:r>
            <w:r w:rsidRPr="00EC52D2">
              <w:rPr>
                <w:rFonts w:ascii="Times New Roman" w:hAnsi="Times New Roman" w:cs="Times New Roman"/>
                <w:sz w:val="24"/>
                <w:szCs w:val="24"/>
              </w:rPr>
              <w:t>)</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3467</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p>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4083</w:t>
            </w:r>
          </w:p>
          <w:p w:rsidR="00E47C4E" w:rsidRPr="00EC52D2" w:rsidRDefault="00E47C4E" w:rsidP="00EC52D2">
            <w:pPr>
              <w:spacing w:after="0" w:line="240" w:lineRule="auto"/>
              <w:contextualSpacing/>
              <w:jc w:val="center"/>
              <w:rPr>
                <w:rFonts w:ascii="Times New Roman" w:hAnsi="Times New Roman" w:cs="Times New Roman"/>
                <w:sz w:val="24"/>
                <w:szCs w:val="24"/>
              </w:rPr>
            </w:pPr>
          </w:p>
        </w:tc>
        <w:tc>
          <w:tcPr>
            <w:tcW w:w="521"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6751</w:t>
            </w:r>
          </w:p>
        </w:tc>
        <w:tc>
          <w:tcPr>
            <w:tcW w:w="1006" w:type="pct"/>
          </w:tcPr>
          <w:p w:rsidR="00E47C4E" w:rsidRPr="00EC52D2" w:rsidRDefault="00E47C4E" w:rsidP="00EC52D2">
            <w:pPr>
              <w:spacing w:after="0" w:line="240" w:lineRule="auto"/>
              <w:ind w:right="-108"/>
              <w:contextualSpacing/>
              <w:rPr>
                <w:rFonts w:ascii="Times New Roman" w:hAnsi="Times New Roman" w:cs="Times New Roman"/>
                <w:sz w:val="24"/>
                <w:szCs w:val="24"/>
              </w:rPr>
            </w:pPr>
            <w:r w:rsidRPr="00EC52D2">
              <w:rPr>
                <w:rFonts w:ascii="Times New Roman" w:hAnsi="Times New Roman" w:cs="Times New Roman"/>
                <w:sz w:val="24"/>
                <w:szCs w:val="24"/>
              </w:rPr>
              <w:t>1. Кредиторская задолженность и прочие кратк</w:t>
            </w:r>
            <w:r w:rsidRPr="00EC52D2">
              <w:rPr>
                <w:rFonts w:ascii="Times New Roman" w:hAnsi="Times New Roman" w:cs="Times New Roman"/>
                <w:sz w:val="24"/>
                <w:szCs w:val="24"/>
              </w:rPr>
              <w:t>о</w:t>
            </w:r>
            <w:r w:rsidRPr="00EC52D2">
              <w:rPr>
                <w:rFonts w:ascii="Times New Roman" w:hAnsi="Times New Roman" w:cs="Times New Roman"/>
                <w:sz w:val="24"/>
                <w:szCs w:val="24"/>
              </w:rPr>
              <w:t>срочные пасси-вы  (</w:t>
            </w:r>
            <w:r w:rsidRPr="00EC52D2">
              <w:rPr>
                <w:rFonts w:ascii="Times New Roman" w:hAnsi="Times New Roman" w:cs="Times New Roman"/>
                <w:b/>
                <w:sz w:val="24"/>
                <w:szCs w:val="24"/>
                <w:lang w:val="en-US"/>
              </w:rPr>
              <w:t>R</w:t>
            </w:r>
            <w:r w:rsidRPr="00EC52D2">
              <w:rPr>
                <w:rFonts w:ascii="Times New Roman" w:hAnsi="Times New Roman" w:cs="Times New Roman"/>
                <w:b/>
                <w:sz w:val="24"/>
                <w:szCs w:val="24"/>
                <w:vertAlign w:val="subscript"/>
              </w:rPr>
              <w:t>р</w:t>
            </w:r>
            <w:r w:rsidRPr="00EC52D2">
              <w:rPr>
                <w:rFonts w:ascii="Times New Roman" w:hAnsi="Times New Roman" w:cs="Times New Roman"/>
                <w:sz w:val="24"/>
                <w:szCs w:val="24"/>
              </w:rPr>
              <w:t>)</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142702</w:t>
            </w:r>
          </w:p>
        </w:tc>
        <w:tc>
          <w:tcPr>
            <w:tcW w:w="530"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149670</w:t>
            </w:r>
          </w:p>
        </w:tc>
        <w:tc>
          <w:tcPr>
            <w:tcW w:w="488"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172389</w:t>
            </w:r>
          </w:p>
        </w:tc>
      </w:tr>
      <w:tr w:rsidR="008E7C78" w:rsidRPr="00E47C4E" w:rsidTr="008E7C78">
        <w:trPr>
          <w:trHeight w:val="1159"/>
        </w:trPr>
        <w:tc>
          <w:tcPr>
            <w:tcW w:w="928" w:type="pct"/>
          </w:tcPr>
          <w:p w:rsidR="00E47C4E" w:rsidRPr="00EC52D2" w:rsidRDefault="00E47C4E" w:rsidP="00EC52D2">
            <w:pPr>
              <w:spacing w:after="0" w:line="240" w:lineRule="auto"/>
              <w:ind w:right="-42"/>
              <w:contextualSpacing/>
              <w:rPr>
                <w:rFonts w:ascii="Times New Roman" w:hAnsi="Times New Roman" w:cs="Times New Roman"/>
                <w:sz w:val="24"/>
                <w:szCs w:val="24"/>
              </w:rPr>
            </w:pPr>
            <w:r w:rsidRPr="00EC52D2">
              <w:rPr>
                <w:rFonts w:ascii="Times New Roman" w:hAnsi="Times New Roman" w:cs="Times New Roman"/>
                <w:sz w:val="24"/>
                <w:szCs w:val="24"/>
              </w:rPr>
              <w:t>2. Дебиторская задолженность и прочие об</w:t>
            </w:r>
            <w:r w:rsidRPr="00EC52D2">
              <w:rPr>
                <w:rFonts w:ascii="Times New Roman" w:hAnsi="Times New Roman" w:cs="Times New Roman"/>
                <w:sz w:val="24"/>
                <w:szCs w:val="24"/>
              </w:rPr>
              <w:t>о</w:t>
            </w:r>
            <w:r w:rsidRPr="00EC52D2">
              <w:rPr>
                <w:rFonts w:ascii="Times New Roman" w:hAnsi="Times New Roman" w:cs="Times New Roman"/>
                <w:sz w:val="24"/>
                <w:szCs w:val="24"/>
              </w:rPr>
              <w:t>ротные активы (</w:t>
            </w:r>
            <w:r w:rsidRPr="00EC52D2">
              <w:rPr>
                <w:rFonts w:ascii="Times New Roman" w:hAnsi="Times New Roman" w:cs="Times New Roman"/>
                <w:b/>
                <w:sz w:val="24"/>
                <w:szCs w:val="24"/>
                <w:lang w:val="en-US"/>
              </w:rPr>
              <w:t>R</w:t>
            </w:r>
            <w:r w:rsidRPr="00EC52D2">
              <w:rPr>
                <w:rFonts w:ascii="Times New Roman" w:hAnsi="Times New Roman" w:cs="Times New Roman"/>
                <w:b/>
                <w:sz w:val="24"/>
                <w:szCs w:val="24"/>
                <w:vertAlign w:val="subscript"/>
              </w:rPr>
              <w:t>а</w:t>
            </w:r>
            <w:r w:rsidRPr="00EC52D2">
              <w:rPr>
                <w:rFonts w:ascii="Times New Roman" w:hAnsi="Times New Roman" w:cs="Times New Roman"/>
                <w:sz w:val="24"/>
                <w:szCs w:val="24"/>
              </w:rPr>
              <w:t>)</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19822</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p>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25208</w:t>
            </w:r>
          </w:p>
          <w:p w:rsidR="00E47C4E" w:rsidRPr="00EC52D2" w:rsidRDefault="00E47C4E" w:rsidP="00EC52D2">
            <w:pPr>
              <w:spacing w:after="0" w:line="240" w:lineRule="auto"/>
              <w:contextualSpacing/>
              <w:jc w:val="center"/>
              <w:rPr>
                <w:rFonts w:ascii="Times New Roman" w:hAnsi="Times New Roman" w:cs="Times New Roman"/>
                <w:sz w:val="24"/>
                <w:szCs w:val="24"/>
              </w:rPr>
            </w:pPr>
          </w:p>
        </w:tc>
        <w:tc>
          <w:tcPr>
            <w:tcW w:w="521"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26018</w:t>
            </w:r>
          </w:p>
        </w:tc>
        <w:tc>
          <w:tcPr>
            <w:tcW w:w="1006" w:type="pct"/>
          </w:tcPr>
          <w:p w:rsidR="00E47C4E" w:rsidRPr="00EC52D2" w:rsidRDefault="00E47C4E" w:rsidP="00EC52D2">
            <w:pPr>
              <w:spacing w:after="0" w:line="240" w:lineRule="auto"/>
              <w:ind w:right="-35"/>
              <w:contextualSpacing/>
              <w:rPr>
                <w:rFonts w:ascii="Times New Roman" w:hAnsi="Times New Roman" w:cs="Times New Roman"/>
                <w:sz w:val="24"/>
                <w:szCs w:val="24"/>
              </w:rPr>
            </w:pPr>
            <w:r w:rsidRPr="00EC52D2">
              <w:rPr>
                <w:rFonts w:ascii="Times New Roman" w:hAnsi="Times New Roman" w:cs="Times New Roman"/>
                <w:sz w:val="24"/>
                <w:szCs w:val="24"/>
              </w:rPr>
              <w:t>2. Краткосро</w:t>
            </w:r>
            <w:r w:rsidRPr="00EC52D2">
              <w:rPr>
                <w:rFonts w:ascii="Times New Roman" w:hAnsi="Times New Roman" w:cs="Times New Roman"/>
                <w:sz w:val="24"/>
                <w:szCs w:val="24"/>
              </w:rPr>
              <w:t>ч</w:t>
            </w:r>
            <w:r w:rsidRPr="00EC52D2">
              <w:rPr>
                <w:rFonts w:ascii="Times New Roman" w:hAnsi="Times New Roman" w:cs="Times New Roman"/>
                <w:sz w:val="24"/>
                <w:szCs w:val="24"/>
              </w:rPr>
              <w:t>ные займы и кредиты  (</w:t>
            </w:r>
            <w:r w:rsidRPr="00EC52D2">
              <w:rPr>
                <w:rFonts w:ascii="Times New Roman" w:hAnsi="Times New Roman" w:cs="Times New Roman"/>
                <w:b/>
                <w:sz w:val="24"/>
                <w:szCs w:val="24"/>
              </w:rPr>
              <w:t>К</w:t>
            </w:r>
            <w:r w:rsidRPr="00EC52D2">
              <w:rPr>
                <w:rFonts w:ascii="Times New Roman" w:hAnsi="Times New Roman" w:cs="Times New Roman"/>
                <w:b/>
                <w:sz w:val="24"/>
                <w:szCs w:val="24"/>
                <w:vertAlign w:val="subscript"/>
                <w:lang w:val="en-US"/>
              </w:rPr>
              <w:t>t</w:t>
            </w:r>
            <w:r w:rsidRPr="00EC52D2">
              <w:rPr>
                <w:rFonts w:ascii="Times New Roman" w:hAnsi="Times New Roman" w:cs="Times New Roman"/>
                <w:sz w:val="24"/>
                <w:szCs w:val="24"/>
              </w:rPr>
              <w:t>)</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294999</w:t>
            </w:r>
          </w:p>
        </w:tc>
        <w:tc>
          <w:tcPr>
            <w:tcW w:w="530"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368293</w:t>
            </w:r>
          </w:p>
        </w:tc>
        <w:tc>
          <w:tcPr>
            <w:tcW w:w="488"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48004</w:t>
            </w:r>
          </w:p>
        </w:tc>
      </w:tr>
      <w:tr w:rsidR="008E7C78" w:rsidRPr="00E47C4E" w:rsidTr="009C3672">
        <w:tc>
          <w:tcPr>
            <w:tcW w:w="928" w:type="pct"/>
            <w:vAlign w:val="center"/>
          </w:tcPr>
          <w:p w:rsidR="00E47C4E" w:rsidRPr="00EC52D2" w:rsidRDefault="00E47C4E" w:rsidP="009C3672">
            <w:pPr>
              <w:spacing w:after="0" w:line="240" w:lineRule="auto"/>
              <w:ind w:right="-42"/>
              <w:contextualSpacing/>
              <w:jc w:val="center"/>
              <w:rPr>
                <w:rFonts w:ascii="Times New Roman" w:hAnsi="Times New Roman" w:cs="Times New Roman"/>
                <w:sz w:val="24"/>
                <w:szCs w:val="24"/>
              </w:rPr>
            </w:pPr>
            <w:r w:rsidRPr="00EC52D2">
              <w:rPr>
                <w:rFonts w:ascii="Times New Roman" w:hAnsi="Times New Roman" w:cs="Times New Roman"/>
                <w:sz w:val="24"/>
                <w:szCs w:val="24"/>
              </w:rPr>
              <w:t>3.  Запасы   (</w:t>
            </w:r>
            <w:r w:rsidRPr="00EC52D2">
              <w:rPr>
                <w:rFonts w:ascii="Times New Roman" w:hAnsi="Times New Roman" w:cs="Times New Roman"/>
                <w:b/>
                <w:sz w:val="24"/>
                <w:szCs w:val="24"/>
                <w:lang w:val="en-US"/>
              </w:rPr>
              <w:t>Z</w:t>
            </w:r>
            <w:r w:rsidRPr="00EC52D2">
              <w:rPr>
                <w:rFonts w:ascii="Times New Roman" w:hAnsi="Times New Roman" w:cs="Times New Roman"/>
                <w:sz w:val="24"/>
                <w:szCs w:val="24"/>
              </w:rPr>
              <w:t>)</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312081</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384722</w:t>
            </w:r>
          </w:p>
        </w:tc>
        <w:tc>
          <w:tcPr>
            <w:tcW w:w="521"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407014</w:t>
            </w:r>
          </w:p>
        </w:tc>
        <w:tc>
          <w:tcPr>
            <w:tcW w:w="1006" w:type="pct"/>
          </w:tcPr>
          <w:p w:rsidR="00E47C4E" w:rsidRPr="00EC52D2" w:rsidRDefault="00E47C4E" w:rsidP="00EC52D2">
            <w:pPr>
              <w:spacing w:after="0" w:line="240" w:lineRule="auto"/>
              <w:ind w:right="-35"/>
              <w:contextualSpacing/>
              <w:rPr>
                <w:rFonts w:ascii="Times New Roman" w:hAnsi="Times New Roman" w:cs="Times New Roman"/>
                <w:sz w:val="24"/>
                <w:szCs w:val="24"/>
              </w:rPr>
            </w:pPr>
            <w:r w:rsidRPr="00EC52D2">
              <w:rPr>
                <w:rFonts w:ascii="Times New Roman" w:hAnsi="Times New Roman" w:cs="Times New Roman"/>
                <w:sz w:val="24"/>
                <w:szCs w:val="24"/>
              </w:rPr>
              <w:t>Итого кратк</w:t>
            </w:r>
            <w:r w:rsidRPr="00EC52D2">
              <w:rPr>
                <w:rFonts w:ascii="Times New Roman" w:hAnsi="Times New Roman" w:cs="Times New Roman"/>
                <w:sz w:val="24"/>
                <w:szCs w:val="24"/>
              </w:rPr>
              <w:t>о</w:t>
            </w:r>
            <w:r w:rsidRPr="00EC52D2">
              <w:rPr>
                <w:rFonts w:ascii="Times New Roman" w:hAnsi="Times New Roman" w:cs="Times New Roman"/>
                <w:sz w:val="24"/>
                <w:szCs w:val="24"/>
              </w:rPr>
              <w:t>срочного зае</w:t>
            </w:r>
            <w:r w:rsidRPr="00EC52D2">
              <w:rPr>
                <w:rFonts w:ascii="Times New Roman" w:hAnsi="Times New Roman" w:cs="Times New Roman"/>
                <w:sz w:val="24"/>
                <w:szCs w:val="24"/>
              </w:rPr>
              <w:t>м</w:t>
            </w:r>
            <w:r w:rsidRPr="00EC52D2">
              <w:rPr>
                <w:rFonts w:ascii="Times New Roman" w:hAnsi="Times New Roman" w:cs="Times New Roman"/>
                <w:sz w:val="24"/>
                <w:szCs w:val="24"/>
              </w:rPr>
              <w:t xml:space="preserve">ного капитала  </w:t>
            </w:r>
            <w:r w:rsidRPr="00EC52D2">
              <w:rPr>
                <w:rFonts w:ascii="Times New Roman" w:hAnsi="Times New Roman" w:cs="Times New Roman"/>
                <w:sz w:val="24"/>
                <w:szCs w:val="24"/>
              </w:rPr>
              <w:lastRenderedPageBreak/>
              <w:t>(</w:t>
            </w:r>
            <w:r w:rsidRPr="00EC52D2">
              <w:rPr>
                <w:rFonts w:ascii="Times New Roman" w:hAnsi="Times New Roman" w:cs="Times New Roman"/>
                <w:b/>
                <w:sz w:val="24"/>
                <w:szCs w:val="24"/>
              </w:rPr>
              <w:t>Р</w:t>
            </w:r>
            <w:r w:rsidRPr="00EC52D2">
              <w:rPr>
                <w:rFonts w:ascii="Times New Roman" w:hAnsi="Times New Roman" w:cs="Times New Roman"/>
                <w:b/>
                <w:sz w:val="24"/>
                <w:szCs w:val="24"/>
                <w:vertAlign w:val="subscript"/>
                <w:lang w:val="en-US"/>
              </w:rPr>
              <w:t>t</w:t>
            </w:r>
            <w:r w:rsidRPr="00EC52D2">
              <w:rPr>
                <w:rFonts w:ascii="Times New Roman" w:hAnsi="Times New Roman" w:cs="Times New Roman"/>
                <w:sz w:val="24"/>
                <w:szCs w:val="24"/>
              </w:rPr>
              <w:t>)</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lastRenderedPageBreak/>
              <w:t>437701</w:t>
            </w:r>
          </w:p>
        </w:tc>
        <w:tc>
          <w:tcPr>
            <w:tcW w:w="530"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517963</w:t>
            </w:r>
          </w:p>
        </w:tc>
        <w:tc>
          <w:tcPr>
            <w:tcW w:w="488"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220393</w:t>
            </w:r>
          </w:p>
        </w:tc>
      </w:tr>
      <w:tr w:rsidR="008E7C78" w:rsidRPr="00E47C4E" w:rsidTr="008E7C78">
        <w:tc>
          <w:tcPr>
            <w:tcW w:w="928" w:type="pct"/>
          </w:tcPr>
          <w:p w:rsidR="00E47C4E" w:rsidRPr="00EC52D2" w:rsidRDefault="00E47C4E" w:rsidP="00EC52D2">
            <w:pPr>
              <w:spacing w:after="0" w:line="240" w:lineRule="auto"/>
              <w:ind w:right="-42"/>
              <w:contextualSpacing/>
              <w:rPr>
                <w:rFonts w:ascii="Times New Roman" w:hAnsi="Times New Roman" w:cs="Times New Roman"/>
                <w:sz w:val="24"/>
                <w:szCs w:val="24"/>
              </w:rPr>
            </w:pPr>
            <w:r w:rsidRPr="00EC52D2">
              <w:rPr>
                <w:rFonts w:ascii="Times New Roman" w:hAnsi="Times New Roman" w:cs="Times New Roman"/>
                <w:sz w:val="24"/>
                <w:szCs w:val="24"/>
              </w:rPr>
              <w:lastRenderedPageBreak/>
              <w:t>Итого оборо</w:t>
            </w:r>
            <w:r w:rsidRPr="00EC52D2">
              <w:rPr>
                <w:rFonts w:ascii="Times New Roman" w:hAnsi="Times New Roman" w:cs="Times New Roman"/>
                <w:sz w:val="24"/>
                <w:szCs w:val="24"/>
              </w:rPr>
              <w:t>т</w:t>
            </w:r>
            <w:r w:rsidRPr="00EC52D2">
              <w:rPr>
                <w:rFonts w:ascii="Times New Roman" w:hAnsi="Times New Roman" w:cs="Times New Roman"/>
                <w:sz w:val="24"/>
                <w:szCs w:val="24"/>
              </w:rPr>
              <w:t>ных (текущих) активов  (</w:t>
            </w:r>
            <w:r w:rsidRPr="00EC52D2">
              <w:rPr>
                <w:rFonts w:ascii="Times New Roman" w:hAnsi="Times New Roman" w:cs="Times New Roman"/>
                <w:b/>
                <w:sz w:val="24"/>
                <w:szCs w:val="24"/>
              </w:rPr>
              <w:t>А</w:t>
            </w:r>
            <w:r w:rsidRPr="00EC52D2">
              <w:rPr>
                <w:rFonts w:ascii="Times New Roman" w:hAnsi="Times New Roman" w:cs="Times New Roman"/>
                <w:b/>
                <w:sz w:val="24"/>
                <w:szCs w:val="24"/>
                <w:vertAlign w:val="subscript"/>
                <w:lang w:val="en-US"/>
              </w:rPr>
              <w:t>t</w:t>
            </w:r>
            <w:r w:rsidRPr="00EC52D2">
              <w:rPr>
                <w:rFonts w:ascii="Times New Roman" w:hAnsi="Times New Roman" w:cs="Times New Roman"/>
                <w:sz w:val="24"/>
                <w:szCs w:val="24"/>
              </w:rPr>
              <w:t>)</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335370</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414013</w:t>
            </w:r>
          </w:p>
        </w:tc>
        <w:tc>
          <w:tcPr>
            <w:tcW w:w="521"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439783</w:t>
            </w:r>
          </w:p>
        </w:tc>
        <w:tc>
          <w:tcPr>
            <w:tcW w:w="1006" w:type="pct"/>
          </w:tcPr>
          <w:p w:rsidR="00E47C4E" w:rsidRPr="00EC52D2" w:rsidRDefault="00E47C4E" w:rsidP="00EC52D2">
            <w:pPr>
              <w:spacing w:after="0" w:line="240" w:lineRule="auto"/>
              <w:ind w:right="-96"/>
              <w:contextualSpacing/>
              <w:rPr>
                <w:rFonts w:ascii="Times New Roman" w:hAnsi="Times New Roman" w:cs="Times New Roman"/>
                <w:sz w:val="24"/>
                <w:szCs w:val="24"/>
              </w:rPr>
            </w:pPr>
            <w:r w:rsidRPr="00EC52D2">
              <w:rPr>
                <w:rFonts w:ascii="Times New Roman" w:hAnsi="Times New Roman" w:cs="Times New Roman"/>
                <w:sz w:val="24"/>
                <w:szCs w:val="24"/>
              </w:rPr>
              <w:t>3. Долгосрочный заемный капитал   (</w:t>
            </w:r>
            <w:r w:rsidRPr="00EC52D2">
              <w:rPr>
                <w:rFonts w:ascii="Times New Roman" w:hAnsi="Times New Roman" w:cs="Times New Roman"/>
                <w:b/>
                <w:sz w:val="24"/>
                <w:szCs w:val="24"/>
              </w:rPr>
              <w:t>К</w:t>
            </w:r>
            <w:r w:rsidRPr="00EC52D2">
              <w:rPr>
                <w:rFonts w:ascii="Times New Roman" w:hAnsi="Times New Roman" w:cs="Times New Roman"/>
                <w:b/>
                <w:sz w:val="24"/>
                <w:szCs w:val="24"/>
                <w:vertAlign w:val="subscript"/>
                <w:lang w:val="en-US"/>
              </w:rPr>
              <w:t>d</w:t>
            </w:r>
            <w:r w:rsidRPr="00EC52D2">
              <w:rPr>
                <w:rFonts w:ascii="Times New Roman" w:hAnsi="Times New Roman" w:cs="Times New Roman"/>
                <w:sz w:val="24"/>
                <w:szCs w:val="24"/>
              </w:rPr>
              <w:t>)</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21981</w:t>
            </w:r>
          </w:p>
        </w:tc>
        <w:tc>
          <w:tcPr>
            <w:tcW w:w="530"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15972</w:t>
            </w:r>
          </w:p>
        </w:tc>
        <w:tc>
          <w:tcPr>
            <w:tcW w:w="488"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348430</w:t>
            </w:r>
          </w:p>
        </w:tc>
      </w:tr>
      <w:tr w:rsidR="008E7C78" w:rsidRPr="00E47C4E" w:rsidTr="008E7C78">
        <w:tc>
          <w:tcPr>
            <w:tcW w:w="928" w:type="pct"/>
          </w:tcPr>
          <w:p w:rsidR="00E47C4E" w:rsidRPr="00EC52D2" w:rsidRDefault="00E47C4E" w:rsidP="00EC52D2">
            <w:pPr>
              <w:spacing w:after="0" w:line="240" w:lineRule="auto"/>
              <w:ind w:right="-42"/>
              <w:contextualSpacing/>
              <w:rPr>
                <w:rFonts w:ascii="Times New Roman" w:hAnsi="Times New Roman" w:cs="Times New Roman"/>
                <w:sz w:val="24"/>
                <w:szCs w:val="24"/>
              </w:rPr>
            </w:pPr>
            <w:r w:rsidRPr="00EC52D2">
              <w:rPr>
                <w:rFonts w:ascii="Times New Roman" w:hAnsi="Times New Roman" w:cs="Times New Roman"/>
                <w:sz w:val="24"/>
                <w:szCs w:val="24"/>
              </w:rPr>
              <w:t>4. Внеоборо</w:t>
            </w:r>
            <w:r w:rsidRPr="00EC52D2">
              <w:rPr>
                <w:rFonts w:ascii="Times New Roman" w:hAnsi="Times New Roman" w:cs="Times New Roman"/>
                <w:sz w:val="24"/>
                <w:szCs w:val="24"/>
              </w:rPr>
              <w:t>т</w:t>
            </w:r>
            <w:r w:rsidRPr="00EC52D2">
              <w:rPr>
                <w:rFonts w:ascii="Times New Roman" w:hAnsi="Times New Roman" w:cs="Times New Roman"/>
                <w:sz w:val="24"/>
                <w:szCs w:val="24"/>
              </w:rPr>
              <w:t>ные активы (</w:t>
            </w:r>
            <w:r w:rsidRPr="00EC52D2">
              <w:rPr>
                <w:rFonts w:ascii="Times New Roman" w:hAnsi="Times New Roman" w:cs="Times New Roman"/>
                <w:b/>
                <w:sz w:val="24"/>
                <w:szCs w:val="24"/>
                <w:lang w:val="en-US"/>
              </w:rPr>
              <w:t>F</w:t>
            </w:r>
            <w:r w:rsidRPr="00EC52D2">
              <w:rPr>
                <w:rFonts w:ascii="Times New Roman" w:hAnsi="Times New Roman" w:cs="Times New Roman"/>
                <w:sz w:val="24"/>
                <w:szCs w:val="24"/>
              </w:rPr>
              <w:t>)</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304339</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300216</w:t>
            </w:r>
          </w:p>
        </w:tc>
        <w:tc>
          <w:tcPr>
            <w:tcW w:w="521"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310154</w:t>
            </w:r>
          </w:p>
        </w:tc>
        <w:tc>
          <w:tcPr>
            <w:tcW w:w="1006" w:type="pct"/>
          </w:tcPr>
          <w:p w:rsidR="00E47C4E" w:rsidRPr="00EC52D2" w:rsidRDefault="00E47C4E" w:rsidP="00EC52D2">
            <w:pPr>
              <w:spacing w:after="0" w:line="240" w:lineRule="auto"/>
              <w:ind w:right="-96"/>
              <w:contextualSpacing/>
              <w:rPr>
                <w:rFonts w:ascii="Times New Roman" w:hAnsi="Times New Roman" w:cs="Times New Roman"/>
                <w:sz w:val="24"/>
                <w:szCs w:val="24"/>
              </w:rPr>
            </w:pPr>
            <w:r w:rsidRPr="00EC52D2">
              <w:rPr>
                <w:rFonts w:ascii="Times New Roman" w:hAnsi="Times New Roman" w:cs="Times New Roman"/>
                <w:sz w:val="24"/>
                <w:szCs w:val="24"/>
              </w:rPr>
              <w:t>4. Собственный капитал (</w:t>
            </w:r>
            <w:r w:rsidRPr="00EC52D2">
              <w:rPr>
                <w:rFonts w:ascii="Times New Roman" w:hAnsi="Times New Roman" w:cs="Times New Roman"/>
                <w:b/>
                <w:sz w:val="24"/>
                <w:szCs w:val="24"/>
              </w:rPr>
              <w:t>Е</w:t>
            </w:r>
            <w:r w:rsidRPr="00EC52D2">
              <w:rPr>
                <w:rFonts w:ascii="Times New Roman" w:hAnsi="Times New Roman" w:cs="Times New Roman"/>
                <w:b/>
                <w:sz w:val="24"/>
                <w:szCs w:val="24"/>
                <w:vertAlign w:val="subscript"/>
              </w:rPr>
              <w:t>с</w:t>
            </w:r>
            <w:r w:rsidRPr="00EC52D2">
              <w:rPr>
                <w:rFonts w:ascii="Times New Roman" w:hAnsi="Times New Roman" w:cs="Times New Roman"/>
                <w:sz w:val="24"/>
                <w:szCs w:val="24"/>
              </w:rPr>
              <w:t>)</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180027</w:t>
            </w:r>
          </w:p>
        </w:tc>
        <w:tc>
          <w:tcPr>
            <w:tcW w:w="530"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180294</w:t>
            </w:r>
          </w:p>
        </w:tc>
        <w:tc>
          <w:tcPr>
            <w:tcW w:w="488"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181033</w:t>
            </w:r>
          </w:p>
        </w:tc>
      </w:tr>
      <w:tr w:rsidR="008E7C78" w:rsidRPr="00E47C4E" w:rsidTr="008E7C78">
        <w:tc>
          <w:tcPr>
            <w:tcW w:w="928" w:type="pct"/>
          </w:tcPr>
          <w:p w:rsidR="00E47C4E" w:rsidRPr="00EC52D2" w:rsidRDefault="00E47C4E" w:rsidP="00EC52D2">
            <w:pPr>
              <w:spacing w:after="0" w:line="240" w:lineRule="auto"/>
              <w:contextualSpacing/>
              <w:rPr>
                <w:rFonts w:ascii="Times New Roman" w:hAnsi="Times New Roman" w:cs="Times New Roman"/>
                <w:sz w:val="24"/>
                <w:szCs w:val="24"/>
              </w:rPr>
            </w:pPr>
            <w:r w:rsidRPr="00EC52D2">
              <w:rPr>
                <w:rFonts w:ascii="Times New Roman" w:hAnsi="Times New Roman" w:cs="Times New Roman"/>
                <w:sz w:val="24"/>
                <w:szCs w:val="24"/>
              </w:rPr>
              <w:t>Всего имущ</w:t>
            </w:r>
            <w:r w:rsidRPr="00EC52D2">
              <w:rPr>
                <w:rFonts w:ascii="Times New Roman" w:hAnsi="Times New Roman" w:cs="Times New Roman"/>
                <w:sz w:val="24"/>
                <w:szCs w:val="24"/>
              </w:rPr>
              <w:t>е</w:t>
            </w:r>
            <w:r w:rsidRPr="00EC52D2">
              <w:rPr>
                <w:rFonts w:ascii="Times New Roman" w:hAnsi="Times New Roman" w:cs="Times New Roman"/>
                <w:sz w:val="24"/>
                <w:szCs w:val="24"/>
              </w:rPr>
              <w:t>ства (активов) предприятия (</w:t>
            </w:r>
            <w:r w:rsidRPr="00EC52D2">
              <w:rPr>
                <w:rFonts w:ascii="Times New Roman" w:hAnsi="Times New Roman" w:cs="Times New Roman"/>
                <w:b/>
                <w:sz w:val="24"/>
                <w:szCs w:val="24"/>
              </w:rPr>
              <w:t>В</w:t>
            </w:r>
            <w:r w:rsidRPr="00EC52D2">
              <w:rPr>
                <w:rFonts w:ascii="Times New Roman" w:hAnsi="Times New Roman" w:cs="Times New Roman"/>
                <w:b/>
                <w:sz w:val="24"/>
                <w:szCs w:val="24"/>
                <w:vertAlign w:val="subscript"/>
              </w:rPr>
              <w:t>а</w:t>
            </w:r>
            <w:r w:rsidRPr="00EC52D2">
              <w:rPr>
                <w:rFonts w:ascii="Times New Roman" w:hAnsi="Times New Roman" w:cs="Times New Roman"/>
                <w:sz w:val="24"/>
                <w:szCs w:val="24"/>
              </w:rPr>
              <w:t>)</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639709</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714229</w:t>
            </w:r>
          </w:p>
        </w:tc>
        <w:tc>
          <w:tcPr>
            <w:tcW w:w="521"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749937</w:t>
            </w:r>
          </w:p>
        </w:tc>
        <w:tc>
          <w:tcPr>
            <w:tcW w:w="1006" w:type="pct"/>
          </w:tcPr>
          <w:p w:rsidR="00E47C4E" w:rsidRPr="00EC52D2" w:rsidRDefault="00E47C4E" w:rsidP="00EC52D2">
            <w:pPr>
              <w:spacing w:after="0" w:line="240" w:lineRule="auto"/>
              <w:contextualSpacing/>
              <w:rPr>
                <w:rFonts w:ascii="Times New Roman" w:hAnsi="Times New Roman" w:cs="Times New Roman"/>
                <w:sz w:val="24"/>
                <w:szCs w:val="24"/>
              </w:rPr>
            </w:pPr>
            <w:r w:rsidRPr="00EC52D2">
              <w:rPr>
                <w:rFonts w:ascii="Times New Roman" w:hAnsi="Times New Roman" w:cs="Times New Roman"/>
                <w:sz w:val="24"/>
                <w:szCs w:val="24"/>
              </w:rPr>
              <w:t>Всего капитала (пассивов) предприятия (</w:t>
            </w:r>
            <w:r w:rsidRPr="00EC52D2">
              <w:rPr>
                <w:rFonts w:ascii="Times New Roman" w:hAnsi="Times New Roman" w:cs="Times New Roman"/>
                <w:b/>
                <w:sz w:val="24"/>
                <w:szCs w:val="24"/>
              </w:rPr>
              <w:t>В</w:t>
            </w:r>
            <w:r w:rsidRPr="00EC52D2">
              <w:rPr>
                <w:rFonts w:ascii="Times New Roman" w:hAnsi="Times New Roman" w:cs="Times New Roman"/>
                <w:b/>
                <w:sz w:val="24"/>
                <w:szCs w:val="24"/>
                <w:vertAlign w:val="subscript"/>
              </w:rPr>
              <w:t>р</w:t>
            </w:r>
            <w:r w:rsidRPr="00EC52D2">
              <w:rPr>
                <w:rFonts w:ascii="Times New Roman" w:hAnsi="Times New Roman" w:cs="Times New Roman"/>
                <w:sz w:val="24"/>
                <w:szCs w:val="24"/>
              </w:rPr>
              <w:t>)</w:t>
            </w:r>
          </w:p>
        </w:tc>
        <w:tc>
          <w:tcPr>
            <w:tcW w:w="509"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639709</w:t>
            </w:r>
          </w:p>
        </w:tc>
        <w:tc>
          <w:tcPr>
            <w:tcW w:w="530"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714229</w:t>
            </w:r>
          </w:p>
        </w:tc>
        <w:tc>
          <w:tcPr>
            <w:tcW w:w="488" w:type="pct"/>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749937</w:t>
            </w:r>
          </w:p>
        </w:tc>
      </w:tr>
    </w:tbl>
    <w:p w:rsidR="00EC52D2" w:rsidRPr="00A44D07" w:rsidRDefault="00E47C4E" w:rsidP="008A0514">
      <w:pPr>
        <w:spacing w:after="0" w:line="360" w:lineRule="auto"/>
        <w:ind w:firstLine="709"/>
        <w:contextualSpacing/>
        <w:rPr>
          <w:rFonts w:ascii="Times New Roman" w:hAnsi="Times New Roman" w:cs="Times New Roman"/>
          <w:sz w:val="28"/>
          <w:szCs w:val="28"/>
        </w:rPr>
      </w:pPr>
      <w:r w:rsidRPr="00E47C4E">
        <w:rPr>
          <w:rFonts w:ascii="Times New Roman" w:hAnsi="Times New Roman" w:cs="Times New Roman"/>
          <w:sz w:val="28"/>
          <w:szCs w:val="28"/>
        </w:rPr>
        <w:t>На протяжении всего анализируемого периода наблюдается 4 тип ф</w:t>
      </w:r>
      <w:r w:rsidRPr="00E47C4E">
        <w:rPr>
          <w:rFonts w:ascii="Times New Roman" w:hAnsi="Times New Roman" w:cs="Times New Roman"/>
          <w:sz w:val="28"/>
          <w:szCs w:val="28"/>
        </w:rPr>
        <w:t>и</w:t>
      </w:r>
      <w:r w:rsidRPr="00E47C4E">
        <w:rPr>
          <w:rFonts w:ascii="Times New Roman" w:hAnsi="Times New Roman" w:cs="Times New Roman"/>
          <w:sz w:val="28"/>
          <w:szCs w:val="28"/>
        </w:rPr>
        <w:t>нансовой устойчивости, это связано с отсутствием у предприятия собстве</w:t>
      </w:r>
      <w:r w:rsidRPr="00E47C4E">
        <w:rPr>
          <w:rFonts w:ascii="Times New Roman" w:hAnsi="Times New Roman" w:cs="Times New Roman"/>
          <w:sz w:val="28"/>
          <w:szCs w:val="28"/>
        </w:rPr>
        <w:t>н</w:t>
      </w:r>
      <w:r w:rsidRPr="00E47C4E">
        <w:rPr>
          <w:rFonts w:ascii="Times New Roman" w:hAnsi="Times New Roman" w:cs="Times New Roman"/>
          <w:sz w:val="28"/>
          <w:szCs w:val="28"/>
        </w:rPr>
        <w:t>ных оборотных средств. За рассматриваемый период запасы предприятия выросли с 312081 тыс.руб. в 2014 год</w:t>
      </w:r>
      <w:r w:rsidR="008E7C78">
        <w:rPr>
          <w:rFonts w:ascii="Times New Roman" w:hAnsi="Times New Roman" w:cs="Times New Roman"/>
          <w:sz w:val="28"/>
          <w:szCs w:val="28"/>
        </w:rPr>
        <w:t>у до 407014 тыс.руб в 2016 году.</w:t>
      </w:r>
    </w:p>
    <w:p w:rsidR="00832842" w:rsidRPr="00A44D07" w:rsidRDefault="00182944" w:rsidP="00832842">
      <w:pPr>
        <w:spacing w:after="0" w:line="360" w:lineRule="auto"/>
        <w:ind w:firstLine="709"/>
        <w:contextualSpacing/>
        <w:rPr>
          <w:rFonts w:ascii="Times New Roman" w:hAnsi="Times New Roman" w:cs="Times New Roman"/>
          <w:sz w:val="28"/>
          <w:szCs w:val="28"/>
        </w:rPr>
      </w:pPr>
      <w:r w:rsidRPr="00A44D07">
        <w:rPr>
          <w:rFonts w:ascii="Times New Roman" w:hAnsi="Times New Roman" w:cs="Times New Roman"/>
          <w:sz w:val="28"/>
          <w:szCs w:val="28"/>
        </w:rPr>
        <w:t xml:space="preserve"> </w:t>
      </w:r>
    </w:p>
    <w:p w:rsidR="00E47C4E" w:rsidRDefault="00E47C4E" w:rsidP="00E47C4E">
      <w:pPr>
        <w:pStyle w:val="a3"/>
        <w:spacing w:after="0" w:line="360" w:lineRule="auto"/>
        <w:ind w:left="0" w:firstLine="709"/>
        <w:jc w:val="both"/>
        <w:rPr>
          <w:rFonts w:ascii="Times New Roman" w:hAnsi="Times New Roman" w:cs="Times New Roman"/>
          <w:sz w:val="28"/>
          <w:szCs w:val="28"/>
        </w:rPr>
      </w:pPr>
      <w:r w:rsidRPr="00E47C4E">
        <w:rPr>
          <w:rFonts w:ascii="Times New Roman" w:hAnsi="Times New Roman" w:cs="Times New Roman"/>
          <w:sz w:val="28"/>
          <w:szCs w:val="28"/>
        </w:rPr>
        <w:t xml:space="preserve">Таблица </w:t>
      </w:r>
      <w:r w:rsidR="00EC52D2">
        <w:rPr>
          <w:rFonts w:ascii="Times New Roman" w:hAnsi="Times New Roman" w:cs="Times New Roman"/>
          <w:sz w:val="28"/>
          <w:szCs w:val="28"/>
        </w:rPr>
        <w:t>1</w:t>
      </w:r>
      <w:r w:rsidR="00CA38BE">
        <w:rPr>
          <w:rFonts w:ascii="Times New Roman" w:hAnsi="Times New Roman" w:cs="Times New Roman"/>
          <w:sz w:val="28"/>
          <w:szCs w:val="28"/>
        </w:rPr>
        <w:t>2</w:t>
      </w:r>
      <w:r w:rsidRPr="00E47C4E">
        <w:rPr>
          <w:rFonts w:ascii="Times New Roman" w:hAnsi="Times New Roman" w:cs="Times New Roman"/>
          <w:sz w:val="28"/>
          <w:szCs w:val="28"/>
        </w:rPr>
        <w:t xml:space="preserve"> – Финансовые результаты деятельности ООО Пригородное</w:t>
      </w:r>
    </w:p>
    <w:p w:rsidR="00EC52D2" w:rsidRPr="00E47C4E" w:rsidRDefault="00EC52D2" w:rsidP="00E47C4E">
      <w:pPr>
        <w:pStyle w:val="a3"/>
        <w:spacing w:after="0" w:line="360" w:lineRule="auto"/>
        <w:ind w:left="0" w:firstLine="709"/>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8"/>
        <w:gridCol w:w="1276"/>
        <w:gridCol w:w="1276"/>
        <w:gridCol w:w="1134"/>
        <w:gridCol w:w="1559"/>
      </w:tblGrid>
      <w:tr w:rsidR="00E47C4E" w:rsidRPr="00E47C4E" w:rsidTr="008E7C78">
        <w:tc>
          <w:tcPr>
            <w:tcW w:w="4218" w:type="dxa"/>
            <w:tcBorders>
              <w:top w:val="single" w:sz="4" w:space="0" w:color="auto"/>
              <w:left w:val="single" w:sz="4" w:space="0" w:color="auto"/>
              <w:bottom w:val="single" w:sz="4" w:space="0" w:color="auto"/>
              <w:right w:val="single" w:sz="4" w:space="0" w:color="auto"/>
            </w:tcBorders>
            <w:vAlign w:val="center"/>
          </w:tcPr>
          <w:p w:rsidR="00E47C4E" w:rsidRPr="00EC52D2" w:rsidRDefault="00E47C4E" w:rsidP="00EC52D2">
            <w:pPr>
              <w:spacing w:after="0" w:line="240" w:lineRule="auto"/>
              <w:ind w:firstLine="72"/>
              <w:contextualSpacing/>
              <w:jc w:val="center"/>
              <w:rPr>
                <w:rFonts w:ascii="Times New Roman" w:hAnsi="Times New Roman" w:cs="Times New Roman"/>
                <w:sz w:val="24"/>
                <w:szCs w:val="24"/>
              </w:rPr>
            </w:pPr>
            <w:r w:rsidRPr="00EC52D2">
              <w:rPr>
                <w:rFonts w:ascii="Times New Roman" w:hAnsi="Times New Roman" w:cs="Times New Roman"/>
                <w:sz w:val="24"/>
                <w:szCs w:val="24"/>
              </w:rPr>
              <w:t>Показатели</w:t>
            </w:r>
          </w:p>
        </w:tc>
        <w:tc>
          <w:tcPr>
            <w:tcW w:w="1276" w:type="dxa"/>
            <w:tcBorders>
              <w:top w:val="single" w:sz="4" w:space="0" w:color="auto"/>
              <w:left w:val="single" w:sz="4" w:space="0" w:color="auto"/>
              <w:bottom w:val="single" w:sz="4" w:space="0" w:color="auto"/>
              <w:right w:val="single" w:sz="4" w:space="0" w:color="auto"/>
            </w:tcBorders>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2014 г.</w:t>
            </w:r>
          </w:p>
        </w:tc>
        <w:tc>
          <w:tcPr>
            <w:tcW w:w="1276" w:type="dxa"/>
            <w:tcBorders>
              <w:top w:val="single" w:sz="4" w:space="0" w:color="auto"/>
              <w:left w:val="single" w:sz="4" w:space="0" w:color="auto"/>
              <w:bottom w:val="single" w:sz="4" w:space="0" w:color="auto"/>
              <w:right w:val="single" w:sz="4" w:space="0" w:color="auto"/>
            </w:tcBorders>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2015 г.</w:t>
            </w:r>
          </w:p>
        </w:tc>
        <w:tc>
          <w:tcPr>
            <w:tcW w:w="1134" w:type="dxa"/>
            <w:tcBorders>
              <w:top w:val="single" w:sz="4" w:space="0" w:color="auto"/>
              <w:left w:val="single" w:sz="4" w:space="0" w:color="auto"/>
              <w:bottom w:val="single" w:sz="4" w:space="0" w:color="auto"/>
              <w:right w:val="single" w:sz="4" w:space="0" w:color="auto"/>
            </w:tcBorders>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2016 г.</w:t>
            </w:r>
          </w:p>
        </w:tc>
        <w:tc>
          <w:tcPr>
            <w:tcW w:w="1559" w:type="dxa"/>
            <w:tcBorders>
              <w:top w:val="single" w:sz="4" w:space="0" w:color="auto"/>
              <w:left w:val="single" w:sz="4" w:space="0" w:color="auto"/>
              <w:bottom w:val="single" w:sz="4" w:space="0" w:color="auto"/>
              <w:right w:val="single" w:sz="4" w:space="0" w:color="auto"/>
            </w:tcBorders>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2016 г. в % к 2014 г.</w:t>
            </w:r>
          </w:p>
        </w:tc>
      </w:tr>
      <w:tr w:rsidR="00E47C4E" w:rsidRPr="00E47C4E" w:rsidTr="008E7C78">
        <w:tc>
          <w:tcPr>
            <w:tcW w:w="4218" w:type="dxa"/>
            <w:tcBorders>
              <w:top w:val="single" w:sz="4" w:space="0" w:color="auto"/>
              <w:left w:val="single" w:sz="4" w:space="0" w:color="auto"/>
              <w:bottom w:val="single" w:sz="4" w:space="0" w:color="auto"/>
              <w:right w:val="single" w:sz="4" w:space="0" w:color="auto"/>
            </w:tcBorders>
            <w:vAlign w:val="center"/>
          </w:tcPr>
          <w:p w:rsidR="00E47C4E" w:rsidRPr="00EC52D2" w:rsidRDefault="00E47C4E" w:rsidP="00EC52D2">
            <w:pPr>
              <w:spacing w:after="0" w:line="240" w:lineRule="auto"/>
              <w:contextualSpacing/>
              <w:rPr>
                <w:rFonts w:ascii="Times New Roman" w:hAnsi="Times New Roman" w:cs="Times New Roman"/>
                <w:sz w:val="24"/>
                <w:szCs w:val="24"/>
              </w:rPr>
            </w:pPr>
            <w:r w:rsidRPr="00EC52D2">
              <w:rPr>
                <w:rFonts w:ascii="Times New Roman" w:hAnsi="Times New Roman" w:cs="Times New Roman"/>
                <w:sz w:val="24"/>
                <w:szCs w:val="24"/>
              </w:rPr>
              <w:t>Выручка, 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118562</w:t>
            </w:r>
          </w:p>
        </w:tc>
        <w:tc>
          <w:tcPr>
            <w:tcW w:w="1276" w:type="dxa"/>
            <w:tcBorders>
              <w:top w:val="single" w:sz="4" w:space="0" w:color="auto"/>
              <w:left w:val="single" w:sz="4" w:space="0" w:color="auto"/>
              <w:bottom w:val="single" w:sz="4" w:space="0" w:color="auto"/>
              <w:right w:val="single" w:sz="4" w:space="0" w:color="auto"/>
            </w:tcBorders>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131139</w:t>
            </w:r>
          </w:p>
        </w:tc>
        <w:tc>
          <w:tcPr>
            <w:tcW w:w="1134" w:type="dxa"/>
            <w:tcBorders>
              <w:top w:val="single" w:sz="4" w:space="0" w:color="auto"/>
              <w:left w:val="single" w:sz="4" w:space="0" w:color="auto"/>
              <w:bottom w:val="single" w:sz="4" w:space="0" w:color="auto"/>
              <w:right w:val="single" w:sz="4" w:space="0" w:color="auto"/>
            </w:tcBorders>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181946</w:t>
            </w:r>
          </w:p>
        </w:tc>
        <w:tc>
          <w:tcPr>
            <w:tcW w:w="1559" w:type="dxa"/>
            <w:tcBorders>
              <w:top w:val="single" w:sz="4" w:space="0" w:color="auto"/>
              <w:left w:val="single" w:sz="4" w:space="0" w:color="auto"/>
              <w:bottom w:val="single" w:sz="4" w:space="0" w:color="auto"/>
              <w:right w:val="single" w:sz="4" w:space="0" w:color="auto"/>
            </w:tcBorders>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153,46</w:t>
            </w:r>
          </w:p>
        </w:tc>
      </w:tr>
      <w:tr w:rsidR="00E47C4E" w:rsidRPr="00E47C4E" w:rsidTr="008E7C78">
        <w:tc>
          <w:tcPr>
            <w:tcW w:w="4218" w:type="dxa"/>
            <w:tcBorders>
              <w:top w:val="single" w:sz="4" w:space="0" w:color="auto"/>
              <w:left w:val="single" w:sz="4" w:space="0" w:color="auto"/>
              <w:bottom w:val="single" w:sz="4" w:space="0" w:color="auto"/>
              <w:right w:val="single" w:sz="4" w:space="0" w:color="auto"/>
            </w:tcBorders>
            <w:vAlign w:val="center"/>
          </w:tcPr>
          <w:p w:rsidR="00E47C4E" w:rsidRPr="00EC52D2" w:rsidRDefault="00E47C4E" w:rsidP="00EC52D2">
            <w:pPr>
              <w:spacing w:after="0" w:line="240" w:lineRule="auto"/>
              <w:contextualSpacing/>
              <w:rPr>
                <w:rFonts w:ascii="Times New Roman" w:hAnsi="Times New Roman" w:cs="Times New Roman"/>
                <w:sz w:val="24"/>
                <w:szCs w:val="24"/>
              </w:rPr>
            </w:pPr>
            <w:r w:rsidRPr="00EC52D2">
              <w:rPr>
                <w:rFonts w:ascii="Times New Roman" w:hAnsi="Times New Roman" w:cs="Times New Roman"/>
                <w:sz w:val="24"/>
                <w:szCs w:val="24"/>
              </w:rPr>
              <w:t>Себестоимость проданной продукции, 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107100</w:t>
            </w:r>
          </w:p>
        </w:tc>
        <w:tc>
          <w:tcPr>
            <w:tcW w:w="1276" w:type="dxa"/>
            <w:tcBorders>
              <w:top w:val="single" w:sz="4" w:space="0" w:color="auto"/>
              <w:left w:val="single" w:sz="4" w:space="0" w:color="auto"/>
              <w:bottom w:val="single" w:sz="4" w:space="0" w:color="auto"/>
              <w:right w:val="single" w:sz="4" w:space="0" w:color="auto"/>
            </w:tcBorders>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116227</w:t>
            </w:r>
          </w:p>
        </w:tc>
        <w:tc>
          <w:tcPr>
            <w:tcW w:w="1134" w:type="dxa"/>
            <w:tcBorders>
              <w:top w:val="single" w:sz="4" w:space="0" w:color="auto"/>
              <w:left w:val="single" w:sz="4" w:space="0" w:color="auto"/>
              <w:bottom w:val="single" w:sz="4" w:space="0" w:color="auto"/>
              <w:right w:val="single" w:sz="4" w:space="0" w:color="auto"/>
            </w:tcBorders>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163920</w:t>
            </w:r>
          </w:p>
        </w:tc>
        <w:tc>
          <w:tcPr>
            <w:tcW w:w="1559" w:type="dxa"/>
            <w:tcBorders>
              <w:top w:val="single" w:sz="4" w:space="0" w:color="auto"/>
              <w:left w:val="single" w:sz="4" w:space="0" w:color="auto"/>
              <w:bottom w:val="single" w:sz="4" w:space="0" w:color="auto"/>
              <w:right w:val="single" w:sz="4" w:space="0" w:color="auto"/>
            </w:tcBorders>
            <w:vAlign w:val="center"/>
          </w:tcPr>
          <w:p w:rsidR="00E47C4E" w:rsidRPr="00EC52D2" w:rsidRDefault="00E47C4E"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153,05</w:t>
            </w:r>
          </w:p>
        </w:tc>
      </w:tr>
      <w:tr w:rsidR="00E26502" w:rsidRPr="00E47C4E" w:rsidTr="00E26502">
        <w:trPr>
          <w:trHeight w:val="134"/>
        </w:trPr>
        <w:tc>
          <w:tcPr>
            <w:tcW w:w="4218" w:type="dxa"/>
            <w:tcBorders>
              <w:top w:val="single" w:sz="4" w:space="0" w:color="auto"/>
              <w:left w:val="single" w:sz="4" w:space="0" w:color="auto"/>
              <w:bottom w:val="single" w:sz="4" w:space="0" w:color="auto"/>
              <w:right w:val="single" w:sz="4" w:space="0" w:color="auto"/>
            </w:tcBorders>
            <w:vAlign w:val="center"/>
          </w:tcPr>
          <w:p w:rsidR="00E26502" w:rsidRPr="00EC52D2" w:rsidRDefault="00E26502" w:rsidP="00EC52D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Коммерческие расходы, тыс.руб</w:t>
            </w:r>
          </w:p>
        </w:tc>
        <w:tc>
          <w:tcPr>
            <w:tcW w:w="1276" w:type="dxa"/>
            <w:tcBorders>
              <w:top w:val="single" w:sz="4" w:space="0" w:color="auto"/>
              <w:left w:val="single" w:sz="4" w:space="0" w:color="auto"/>
              <w:bottom w:val="single" w:sz="4" w:space="0" w:color="auto"/>
              <w:right w:val="single" w:sz="4" w:space="0" w:color="auto"/>
            </w:tcBorders>
            <w:vAlign w:val="center"/>
          </w:tcPr>
          <w:p w:rsidR="00E26502" w:rsidRPr="00EC52D2" w:rsidRDefault="00DE6A29" w:rsidP="00EC52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24</w:t>
            </w:r>
          </w:p>
        </w:tc>
        <w:tc>
          <w:tcPr>
            <w:tcW w:w="1276" w:type="dxa"/>
            <w:tcBorders>
              <w:top w:val="single" w:sz="4" w:space="0" w:color="auto"/>
              <w:left w:val="single" w:sz="4" w:space="0" w:color="auto"/>
              <w:bottom w:val="single" w:sz="4" w:space="0" w:color="auto"/>
              <w:right w:val="single" w:sz="4" w:space="0" w:color="auto"/>
            </w:tcBorders>
            <w:vAlign w:val="center"/>
          </w:tcPr>
          <w:p w:rsidR="00E26502" w:rsidRPr="00EC52D2" w:rsidRDefault="00E26502" w:rsidP="00EC52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vAlign w:val="center"/>
          </w:tcPr>
          <w:p w:rsidR="00E26502" w:rsidRPr="00EC52D2" w:rsidRDefault="00E26502" w:rsidP="00EC52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78</w:t>
            </w:r>
          </w:p>
        </w:tc>
        <w:tc>
          <w:tcPr>
            <w:tcW w:w="1559" w:type="dxa"/>
            <w:tcBorders>
              <w:top w:val="single" w:sz="4" w:space="0" w:color="auto"/>
              <w:left w:val="single" w:sz="4" w:space="0" w:color="auto"/>
              <w:bottom w:val="single" w:sz="4" w:space="0" w:color="auto"/>
              <w:right w:val="single" w:sz="4" w:space="0" w:color="auto"/>
            </w:tcBorders>
            <w:vAlign w:val="center"/>
          </w:tcPr>
          <w:p w:rsidR="00E26502" w:rsidRPr="00EC52D2" w:rsidRDefault="00DE6A29" w:rsidP="00EC52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325</w:t>
            </w:r>
          </w:p>
        </w:tc>
      </w:tr>
      <w:tr w:rsidR="006A181F" w:rsidRPr="00E47C4E" w:rsidTr="00E26502">
        <w:trPr>
          <w:trHeight w:val="218"/>
        </w:trPr>
        <w:tc>
          <w:tcPr>
            <w:tcW w:w="4218"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F55ED5">
            <w:pPr>
              <w:spacing w:after="0" w:line="240" w:lineRule="auto"/>
              <w:contextualSpacing/>
              <w:rPr>
                <w:rFonts w:ascii="Times New Roman" w:hAnsi="Times New Roman" w:cs="Times New Roman"/>
                <w:sz w:val="24"/>
                <w:szCs w:val="24"/>
              </w:rPr>
            </w:pPr>
            <w:r w:rsidRPr="00EC52D2">
              <w:rPr>
                <w:rFonts w:ascii="Times New Roman" w:hAnsi="Times New Roman" w:cs="Times New Roman"/>
                <w:sz w:val="24"/>
                <w:szCs w:val="24"/>
              </w:rPr>
              <w:t>Прибыль (убыток) от продажи пр</w:t>
            </w:r>
            <w:r w:rsidRPr="00EC52D2">
              <w:rPr>
                <w:rFonts w:ascii="Times New Roman" w:hAnsi="Times New Roman" w:cs="Times New Roman"/>
                <w:sz w:val="24"/>
                <w:szCs w:val="24"/>
              </w:rPr>
              <w:t>о</w:t>
            </w:r>
            <w:r w:rsidRPr="00EC52D2">
              <w:rPr>
                <w:rFonts w:ascii="Times New Roman" w:hAnsi="Times New Roman" w:cs="Times New Roman"/>
                <w:sz w:val="24"/>
                <w:szCs w:val="24"/>
              </w:rPr>
              <w:t>дукции, тыс. руб.</w:t>
            </w:r>
          </w:p>
        </w:tc>
        <w:tc>
          <w:tcPr>
            <w:tcW w:w="1276"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F55ED5">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11438</w:t>
            </w:r>
          </w:p>
        </w:tc>
        <w:tc>
          <w:tcPr>
            <w:tcW w:w="1276"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F55ED5">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14871</w:t>
            </w:r>
          </w:p>
        </w:tc>
        <w:tc>
          <w:tcPr>
            <w:tcW w:w="1134"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F55E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17948</w:t>
            </w:r>
          </w:p>
        </w:tc>
        <w:tc>
          <w:tcPr>
            <w:tcW w:w="1559"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F55ED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157,6</w:t>
            </w:r>
          </w:p>
        </w:tc>
      </w:tr>
      <w:tr w:rsidR="006A181F" w:rsidRPr="00E47C4E" w:rsidTr="00E26502">
        <w:trPr>
          <w:trHeight w:val="239"/>
        </w:trPr>
        <w:tc>
          <w:tcPr>
            <w:tcW w:w="4218"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EC52D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Чистая прибыль, тыс.руб.</w:t>
            </w:r>
          </w:p>
        </w:tc>
        <w:tc>
          <w:tcPr>
            <w:tcW w:w="1276"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EC52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432</w:t>
            </w:r>
          </w:p>
        </w:tc>
        <w:tc>
          <w:tcPr>
            <w:tcW w:w="1276"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EC52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267</w:t>
            </w:r>
          </w:p>
        </w:tc>
        <w:tc>
          <w:tcPr>
            <w:tcW w:w="1134"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EC52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739</w:t>
            </w:r>
          </w:p>
        </w:tc>
        <w:tc>
          <w:tcPr>
            <w:tcW w:w="1559"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EC52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171,06</w:t>
            </w:r>
          </w:p>
        </w:tc>
      </w:tr>
      <w:tr w:rsidR="006A181F" w:rsidRPr="00E47C4E" w:rsidTr="008E7C78">
        <w:tc>
          <w:tcPr>
            <w:tcW w:w="4218"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EC52D2">
            <w:pPr>
              <w:spacing w:after="0" w:line="240" w:lineRule="auto"/>
              <w:contextualSpacing/>
              <w:rPr>
                <w:rFonts w:ascii="Times New Roman" w:hAnsi="Times New Roman" w:cs="Times New Roman"/>
                <w:sz w:val="24"/>
                <w:szCs w:val="24"/>
              </w:rPr>
            </w:pPr>
            <w:r w:rsidRPr="00EC52D2">
              <w:rPr>
                <w:rFonts w:ascii="Times New Roman" w:hAnsi="Times New Roman" w:cs="Times New Roman"/>
                <w:sz w:val="24"/>
                <w:szCs w:val="24"/>
              </w:rPr>
              <w:t>Рентабельность (убыточность) пр</w:t>
            </w:r>
            <w:r w:rsidRPr="00EC52D2">
              <w:rPr>
                <w:rFonts w:ascii="Times New Roman" w:hAnsi="Times New Roman" w:cs="Times New Roman"/>
                <w:sz w:val="24"/>
                <w:szCs w:val="24"/>
              </w:rPr>
              <w:t>о</w:t>
            </w:r>
            <w:r w:rsidRPr="00EC52D2">
              <w:rPr>
                <w:rFonts w:ascii="Times New Roman" w:hAnsi="Times New Roman" w:cs="Times New Roman"/>
                <w:sz w:val="24"/>
                <w:szCs w:val="24"/>
              </w:rPr>
              <w:t>даж, %</w:t>
            </w:r>
          </w:p>
        </w:tc>
        <w:tc>
          <w:tcPr>
            <w:tcW w:w="1276"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9,64</w:t>
            </w:r>
          </w:p>
        </w:tc>
        <w:tc>
          <w:tcPr>
            <w:tcW w:w="1276"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11,34</w:t>
            </w:r>
          </w:p>
        </w:tc>
        <w:tc>
          <w:tcPr>
            <w:tcW w:w="1134" w:type="dxa"/>
            <w:tcBorders>
              <w:top w:val="single" w:sz="4" w:space="0" w:color="auto"/>
              <w:left w:val="single" w:sz="4" w:space="0" w:color="auto"/>
              <w:bottom w:val="single" w:sz="4" w:space="0" w:color="auto"/>
              <w:right w:val="single" w:sz="4" w:space="0" w:color="auto"/>
            </w:tcBorders>
            <w:vAlign w:val="center"/>
          </w:tcPr>
          <w:p w:rsidR="006A181F" w:rsidRPr="00EC52D2" w:rsidRDefault="007E6C91" w:rsidP="00EC52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9,7</w:t>
            </w:r>
          </w:p>
        </w:tc>
        <w:tc>
          <w:tcPr>
            <w:tcW w:w="1559"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х</w:t>
            </w:r>
          </w:p>
        </w:tc>
      </w:tr>
      <w:tr w:rsidR="006A181F" w:rsidRPr="00E47C4E" w:rsidTr="008E7C78">
        <w:tc>
          <w:tcPr>
            <w:tcW w:w="4218"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EC52D2">
            <w:pPr>
              <w:spacing w:after="0" w:line="240" w:lineRule="auto"/>
              <w:contextualSpacing/>
              <w:rPr>
                <w:rFonts w:ascii="Times New Roman" w:hAnsi="Times New Roman" w:cs="Times New Roman"/>
                <w:sz w:val="24"/>
                <w:szCs w:val="24"/>
              </w:rPr>
            </w:pPr>
            <w:r w:rsidRPr="00EC52D2">
              <w:rPr>
                <w:rFonts w:ascii="Times New Roman" w:hAnsi="Times New Roman" w:cs="Times New Roman"/>
                <w:sz w:val="24"/>
                <w:szCs w:val="24"/>
              </w:rPr>
              <w:t>Рентабельность (убыточность) затрат, %</w:t>
            </w:r>
          </w:p>
        </w:tc>
        <w:tc>
          <w:tcPr>
            <w:tcW w:w="1276"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10,68</w:t>
            </w:r>
          </w:p>
        </w:tc>
        <w:tc>
          <w:tcPr>
            <w:tcW w:w="1276"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12,79</w:t>
            </w:r>
          </w:p>
        </w:tc>
        <w:tc>
          <w:tcPr>
            <w:tcW w:w="1134" w:type="dxa"/>
            <w:tcBorders>
              <w:top w:val="single" w:sz="4" w:space="0" w:color="auto"/>
              <w:left w:val="single" w:sz="4" w:space="0" w:color="auto"/>
              <w:bottom w:val="single" w:sz="4" w:space="0" w:color="auto"/>
              <w:right w:val="single" w:sz="4" w:space="0" w:color="auto"/>
            </w:tcBorders>
            <w:vAlign w:val="center"/>
          </w:tcPr>
          <w:p w:rsidR="006A181F" w:rsidRPr="00EC52D2" w:rsidRDefault="007E6C91" w:rsidP="00EC52D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10,95</w:t>
            </w:r>
          </w:p>
        </w:tc>
        <w:tc>
          <w:tcPr>
            <w:tcW w:w="1559" w:type="dxa"/>
            <w:tcBorders>
              <w:top w:val="single" w:sz="4" w:space="0" w:color="auto"/>
              <w:left w:val="single" w:sz="4" w:space="0" w:color="auto"/>
              <w:bottom w:val="single" w:sz="4" w:space="0" w:color="auto"/>
              <w:right w:val="single" w:sz="4" w:space="0" w:color="auto"/>
            </w:tcBorders>
            <w:vAlign w:val="center"/>
          </w:tcPr>
          <w:p w:rsidR="006A181F" w:rsidRPr="00EC52D2" w:rsidRDefault="006A181F" w:rsidP="00EC52D2">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х</w:t>
            </w:r>
          </w:p>
        </w:tc>
      </w:tr>
    </w:tbl>
    <w:p w:rsidR="00E47C4E" w:rsidRPr="00EC52D2" w:rsidRDefault="00E47C4E" w:rsidP="00EC52D2">
      <w:pPr>
        <w:spacing w:after="0" w:line="360" w:lineRule="auto"/>
        <w:jc w:val="both"/>
        <w:rPr>
          <w:rFonts w:ascii="Times New Roman" w:hAnsi="Times New Roman" w:cs="Times New Roman"/>
          <w:sz w:val="28"/>
          <w:szCs w:val="28"/>
        </w:rPr>
      </w:pPr>
    </w:p>
    <w:p w:rsidR="00E47C4E" w:rsidRPr="00EC52D2" w:rsidRDefault="00E47C4E" w:rsidP="00EC52D2">
      <w:pPr>
        <w:spacing w:after="0" w:line="360" w:lineRule="auto"/>
        <w:ind w:firstLine="709"/>
        <w:jc w:val="both"/>
        <w:rPr>
          <w:rFonts w:ascii="Times New Roman" w:hAnsi="Times New Roman" w:cs="Times New Roman"/>
          <w:sz w:val="28"/>
          <w:szCs w:val="28"/>
        </w:rPr>
      </w:pPr>
      <w:r w:rsidRPr="00EC52D2">
        <w:rPr>
          <w:rFonts w:ascii="Times New Roman" w:hAnsi="Times New Roman" w:cs="Times New Roman"/>
          <w:sz w:val="28"/>
          <w:szCs w:val="28"/>
        </w:rPr>
        <w:t>На основе данных, представленных в таблице можно сделать следу</w:t>
      </w:r>
      <w:r w:rsidRPr="00EC52D2">
        <w:rPr>
          <w:rFonts w:ascii="Times New Roman" w:hAnsi="Times New Roman" w:cs="Times New Roman"/>
          <w:sz w:val="28"/>
          <w:szCs w:val="28"/>
        </w:rPr>
        <w:t>ю</w:t>
      </w:r>
      <w:r w:rsidRPr="00EC52D2">
        <w:rPr>
          <w:rFonts w:ascii="Times New Roman" w:hAnsi="Times New Roman" w:cs="Times New Roman"/>
          <w:sz w:val="28"/>
          <w:szCs w:val="28"/>
        </w:rPr>
        <w:t>щие выводы:</w:t>
      </w:r>
    </w:p>
    <w:p w:rsidR="00E47C4E" w:rsidRPr="00EC52D2" w:rsidRDefault="00EC52D2" w:rsidP="00EC52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47C4E" w:rsidRPr="00EC52D2">
        <w:rPr>
          <w:rFonts w:ascii="Times New Roman" w:hAnsi="Times New Roman" w:cs="Times New Roman"/>
          <w:sz w:val="28"/>
          <w:szCs w:val="28"/>
        </w:rPr>
        <w:t>во-первых, выручка с 2014 по 2016 гг. возросла на 53,46% (63384 тыс.руб.).</w:t>
      </w:r>
    </w:p>
    <w:p w:rsidR="00E47C4E" w:rsidRPr="00EC52D2" w:rsidRDefault="00EC52D2" w:rsidP="00EC52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00E47C4E" w:rsidRPr="00EC52D2">
        <w:rPr>
          <w:rFonts w:ascii="Times New Roman" w:hAnsi="Times New Roman" w:cs="Times New Roman"/>
          <w:sz w:val="28"/>
          <w:szCs w:val="28"/>
        </w:rPr>
        <w:t>о-вторых, себестоимость проданной продукции с 2014 по 2016 гг. увелич</w:t>
      </w:r>
      <w:r w:rsidR="00E47C4E" w:rsidRPr="00EC52D2">
        <w:rPr>
          <w:rFonts w:ascii="Times New Roman" w:hAnsi="Times New Roman" w:cs="Times New Roman"/>
          <w:sz w:val="28"/>
          <w:szCs w:val="28"/>
        </w:rPr>
        <w:t>и</w:t>
      </w:r>
      <w:r w:rsidR="00E47C4E" w:rsidRPr="00EC52D2">
        <w:rPr>
          <w:rFonts w:ascii="Times New Roman" w:hAnsi="Times New Roman" w:cs="Times New Roman"/>
          <w:sz w:val="28"/>
          <w:szCs w:val="28"/>
        </w:rPr>
        <w:t>лась с 107100 тыс.руб. в 2014 году до 163920 тыс.руб. в 2016 году (53,05%).</w:t>
      </w:r>
    </w:p>
    <w:p w:rsidR="00E47C4E" w:rsidRPr="00EC52D2" w:rsidRDefault="00EC52D2" w:rsidP="00EC52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47C4E" w:rsidRPr="00EC52D2">
        <w:rPr>
          <w:rFonts w:ascii="Times New Roman" w:hAnsi="Times New Roman" w:cs="Times New Roman"/>
          <w:sz w:val="28"/>
          <w:szCs w:val="28"/>
        </w:rPr>
        <w:t>в-третьих, прибыль увеличилась на 57,6% (6588 тыс.руб.).</w:t>
      </w:r>
    </w:p>
    <w:p w:rsidR="00E47C4E" w:rsidRPr="00EC52D2" w:rsidRDefault="00EC52D2" w:rsidP="00EC52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E47C4E" w:rsidRPr="00EC52D2">
        <w:rPr>
          <w:rFonts w:ascii="Times New Roman" w:hAnsi="Times New Roman" w:cs="Times New Roman"/>
          <w:sz w:val="28"/>
          <w:szCs w:val="28"/>
        </w:rPr>
        <w:t>в-четвертых, рентабельность (убыточность) продаж</w:t>
      </w:r>
      <w:r w:rsidR="007E6C91">
        <w:rPr>
          <w:rFonts w:ascii="Times New Roman" w:hAnsi="Times New Roman" w:cs="Times New Roman"/>
          <w:sz w:val="28"/>
          <w:szCs w:val="28"/>
        </w:rPr>
        <w:t xml:space="preserve"> в 2016 году достигла цифры 9,7</w:t>
      </w:r>
      <w:r w:rsidR="00E47C4E" w:rsidRPr="00EC52D2">
        <w:rPr>
          <w:rFonts w:ascii="Times New Roman" w:hAnsi="Times New Roman" w:cs="Times New Roman"/>
          <w:sz w:val="28"/>
          <w:szCs w:val="28"/>
        </w:rPr>
        <w:t xml:space="preserve"> п.п.</w:t>
      </w:r>
    </w:p>
    <w:p w:rsidR="00E47C4E" w:rsidRDefault="00EC52D2" w:rsidP="00EC52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E47C4E" w:rsidRPr="00EC52D2">
        <w:rPr>
          <w:rFonts w:ascii="Times New Roman" w:hAnsi="Times New Roman" w:cs="Times New Roman"/>
          <w:sz w:val="28"/>
          <w:szCs w:val="28"/>
        </w:rPr>
        <w:t>в-пятых, рентабельность (убыточность) затра</w:t>
      </w:r>
      <w:r w:rsidR="007E6C91">
        <w:rPr>
          <w:rFonts w:ascii="Times New Roman" w:hAnsi="Times New Roman" w:cs="Times New Roman"/>
          <w:sz w:val="28"/>
          <w:szCs w:val="28"/>
        </w:rPr>
        <w:t xml:space="preserve">т в 2016 году была равна 10,95 </w:t>
      </w:r>
      <w:r w:rsidR="00E47C4E" w:rsidRPr="00EC52D2">
        <w:rPr>
          <w:rFonts w:ascii="Times New Roman" w:hAnsi="Times New Roman" w:cs="Times New Roman"/>
          <w:sz w:val="28"/>
          <w:szCs w:val="28"/>
        </w:rPr>
        <w:t>п.п.</w:t>
      </w:r>
    </w:p>
    <w:p w:rsidR="006E6B4B" w:rsidRDefault="00DE6A29" w:rsidP="00EC52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*в-шестых, чистая прибыль предприятия увеличилась в 2016 году (по сра</w:t>
      </w:r>
      <w:r>
        <w:rPr>
          <w:rFonts w:ascii="Times New Roman" w:hAnsi="Times New Roman" w:cs="Times New Roman"/>
          <w:sz w:val="28"/>
          <w:szCs w:val="28"/>
        </w:rPr>
        <w:t>в</w:t>
      </w:r>
      <w:r>
        <w:rPr>
          <w:rFonts w:ascii="Times New Roman" w:hAnsi="Times New Roman" w:cs="Times New Roman"/>
          <w:sz w:val="28"/>
          <w:szCs w:val="28"/>
        </w:rPr>
        <w:t xml:space="preserve">нению с 2014 г.) на 71,06% (307 тыс.руб.). </w:t>
      </w:r>
    </w:p>
    <w:p w:rsidR="00DE6A29" w:rsidRDefault="00DE6A29" w:rsidP="00EC52D2">
      <w:pPr>
        <w:spacing w:after="0" w:line="360" w:lineRule="auto"/>
        <w:jc w:val="both"/>
        <w:rPr>
          <w:rFonts w:ascii="Times New Roman" w:hAnsi="Times New Roman" w:cs="Times New Roman"/>
          <w:sz w:val="28"/>
          <w:szCs w:val="28"/>
        </w:rPr>
      </w:pPr>
    </w:p>
    <w:p w:rsidR="00DE6A29" w:rsidRDefault="00DE6A29" w:rsidP="00DE6A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1E1E95">
        <w:rPr>
          <w:rFonts w:ascii="Times New Roman" w:hAnsi="Times New Roman" w:cs="Times New Roman"/>
          <w:sz w:val="28"/>
          <w:szCs w:val="28"/>
        </w:rPr>
        <w:t>13</w:t>
      </w:r>
      <w:r w:rsidR="00FE575E">
        <w:rPr>
          <w:rFonts w:ascii="Times New Roman" w:hAnsi="Times New Roman" w:cs="Times New Roman"/>
          <w:sz w:val="28"/>
          <w:szCs w:val="28"/>
        </w:rPr>
        <w:t xml:space="preserve"> </w:t>
      </w:r>
      <w:r>
        <w:rPr>
          <w:rFonts w:ascii="Times New Roman" w:hAnsi="Times New Roman" w:cs="Times New Roman"/>
          <w:sz w:val="28"/>
          <w:szCs w:val="28"/>
        </w:rPr>
        <w:t>– Обеспеченность запасов источниками формирования и тип финансовой устойчивости ООО «Пригородное»</w:t>
      </w:r>
      <w:r w:rsidR="001E1E95">
        <w:rPr>
          <w:rFonts w:ascii="Times New Roman" w:hAnsi="Times New Roman" w:cs="Times New Roman"/>
          <w:sz w:val="28"/>
          <w:szCs w:val="28"/>
        </w:rPr>
        <w:t>, тыс.руб.</w:t>
      </w:r>
    </w:p>
    <w:p w:rsidR="00DE6A29" w:rsidRDefault="00DE6A29" w:rsidP="00DE6A29">
      <w:pPr>
        <w:spacing w:after="0" w:line="360" w:lineRule="auto"/>
        <w:ind w:firstLine="709"/>
        <w:jc w:val="both"/>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1134"/>
        <w:gridCol w:w="1134"/>
        <w:gridCol w:w="1134"/>
        <w:gridCol w:w="1134"/>
      </w:tblGrid>
      <w:tr w:rsidR="00DE6A29" w:rsidRPr="0007398B" w:rsidTr="001E1E95">
        <w:tc>
          <w:tcPr>
            <w:tcW w:w="5211" w:type="dxa"/>
            <w:vAlign w:val="center"/>
          </w:tcPr>
          <w:p w:rsidR="00DE6A29" w:rsidRPr="00DE6A29" w:rsidRDefault="00DE6A29" w:rsidP="00DE6A29">
            <w:pPr>
              <w:ind w:right="-18"/>
              <w:rPr>
                <w:rFonts w:ascii="Times New Roman" w:hAnsi="Times New Roman" w:cs="Times New Roman"/>
                <w:sz w:val="24"/>
                <w:szCs w:val="24"/>
              </w:rPr>
            </w:pPr>
          </w:p>
          <w:p w:rsidR="00DE6A29" w:rsidRPr="00DE6A29" w:rsidRDefault="00DE6A29" w:rsidP="00DE6A29">
            <w:pPr>
              <w:ind w:right="-18"/>
              <w:jc w:val="center"/>
              <w:rPr>
                <w:rFonts w:ascii="Times New Roman" w:hAnsi="Times New Roman" w:cs="Times New Roman"/>
                <w:sz w:val="24"/>
                <w:szCs w:val="24"/>
              </w:rPr>
            </w:pPr>
            <w:r w:rsidRPr="00DE6A29">
              <w:rPr>
                <w:rFonts w:ascii="Times New Roman" w:hAnsi="Times New Roman" w:cs="Times New Roman"/>
                <w:sz w:val="24"/>
                <w:szCs w:val="24"/>
              </w:rPr>
              <w:t>Показатель</w:t>
            </w:r>
          </w:p>
        </w:tc>
        <w:tc>
          <w:tcPr>
            <w:tcW w:w="1134" w:type="dxa"/>
            <w:vAlign w:val="center"/>
          </w:tcPr>
          <w:p w:rsidR="00DE6A29" w:rsidRPr="00DE6A29" w:rsidRDefault="00DE6A29" w:rsidP="00160FD4">
            <w:pPr>
              <w:ind w:left="-120" w:right="-100"/>
              <w:jc w:val="center"/>
              <w:rPr>
                <w:rFonts w:ascii="Times New Roman" w:hAnsi="Times New Roman" w:cs="Times New Roman"/>
                <w:sz w:val="24"/>
                <w:szCs w:val="24"/>
              </w:rPr>
            </w:pPr>
            <w:r w:rsidRPr="00DE6A29">
              <w:rPr>
                <w:rFonts w:ascii="Times New Roman" w:hAnsi="Times New Roman" w:cs="Times New Roman"/>
                <w:sz w:val="24"/>
                <w:szCs w:val="24"/>
              </w:rPr>
              <w:t>На 31</w:t>
            </w:r>
          </w:p>
          <w:p w:rsidR="00DE6A29" w:rsidRPr="00DE6A29" w:rsidRDefault="00DE6A29" w:rsidP="00160FD4">
            <w:pPr>
              <w:ind w:left="-120" w:right="-100"/>
              <w:jc w:val="center"/>
              <w:rPr>
                <w:rFonts w:ascii="Times New Roman" w:hAnsi="Times New Roman" w:cs="Times New Roman"/>
                <w:sz w:val="24"/>
                <w:szCs w:val="24"/>
              </w:rPr>
            </w:pPr>
            <w:r w:rsidRPr="00DE6A29">
              <w:rPr>
                <w:rFonts w:ascii="Times New Roman" w:hAnsi="Times New Roman" w:cs="Times New Roman"/>
                <w:sz w:val="24"/>
                <w:szCs w:val="24"/>
              </w:rPr>
              <w:t xml:space="preserve"> декабря</w:t>
            </w:r>
          </w:p>
          <w:p w:rsidR="00DE6A29" w:rsidRPr="00DE6A29" w:rsidRDefault="00DE6A29" w:rsidP="00DE6A29">
            <w:pPr>
              <w:ind w:left="-120" w:right="-100"/>
              <w:jc w:val="center"/>
              <w:rPr>
                <w:rFonts w:ascii="Times New Roman" w:hAnsi="Times New Roman" w:cs="Times New Roman"/>
                <w:sz w:val="24"/>
                <w:szCs w:val="24"/>
              </w:rPr>
            </w:pPr>
            <w:r w:rsidRPr="00DE6A29">
              <w:rPr>
                <w:rFonts w:ascii="Times New Roman" w:hAnsi="Times New Roman" w:cs="Times New Roman"/>
                <w:sz w:val="24"/>
                <w:szCs w:val="24"/>
              </w:rPr>
              <w:t>20</w:t>
            </w:r>
            <w:r>
              <w:rPr>
                <w:rFonts w:ascii="Times New Roman" w:hAnsi="Times New Roman" w:cs="Times New Roman"/>
                <w:sz w:val="24"/>
                <w:szCs w:val="24"/>
              </w:rPr>
              <w:t>14</w:t>
            </w:r>
            <w:r w:rsidRPr="00DE6A29">
              <w:rPr>
                <w:rFonts w:ascii="Times New Roman" w:hAnsi="Times New Roman" w:cs="Times New Roman"/>
                <w:sz w:val="24"/>
                <w:szCs w:val="24"/>
              </w:rPr>
              <w:t>г.</w:t>
            </w:r>
          </w:p>
        </w:tc>
        <w:tc>
          <w:tcPr>
            <w:tcW w:w="1134" w:type="dxa"/>
            <w:vAlign w:val="center"/>
          </w:tcPr>
          <w:p w:rsidR="00DE6A29" w:rsidRPr="00DE6A29" w:rsidRDefault="00DE6A29" w:rsidP="00160FD4">
            <w:pPr>
              <w:ind w:left="-120" w:right="-100"/>
              <w:jc w:val="center"/>
              <w:rPr>
                <w:rFonts w:ascii="Times New Roman" w:hAnsi="Times New Roman" w:cs="Times New Roman"/>
                <w:sz w:val="24"/>
                <w:szCs w:val="24"/>
              </w:rPr>
            </w:pPr>
            <w:r w:rsidRPr="00DE6A29">
              <w:rPr>
                <w:rFonts w:ascii="Times New Roman" w:hAnsi="Times New Roman" w:cs="Times New Roman"/>
                <w:sz w:val="24"/>
                <w:szCs w:val="24"/>
              </w:rPr>
              <w:t>На 31</w:t>
            </w:r>
          </w:p>
          <w:p w:rsidR="00DE6A29" w:rsidRPr="00DE6A29" w:rsidRDefault="00DE6A29" w:rsidP="00160FD4">
            <w:pPr>
              <w:ind w:left="-120" w:right="-100"/>
              <w:jc w:val="center"/>
              <w:rPr>
                <w:rFonts w:ascii="Times New Roman" w:hAnsi="Times New Roman" w:cs="Times New Roman"/>
                <w:sz w:val="24"/>
                <w:szCs w:val="24"/>
              </w:rPr>
            </w:pPr>
            <w:r w:rsidRPr="00DE6A29">
              <w:rPr>
                <w:rFonts w:ascii="Times New Roman" w:hAnsi="Times New Roman" w:cs="Times New Roman"/>
                <w:sz w:val="24"/>
                <w:szCs w:val="24"/>
              </w:rPr>
              <w:t xml:space="preserve"> декабря</w:t>
            </w:r>
          </w:p>
          <w:p w:rsidR="00DE6A29" w:rsidRPr="00DE6A29" w:rsidRDefault="00DE6A29" w:rsidP="00160FD4">
            <w:pPr>
              <w:ind w:left="-120" w:right="-100"/>
              <w:jc w:val="center"/>
              <w:rPr>
                <w:rFonts w:ascii="Times New Roman" w:hAnsi="Times New Roman" w:cs="Times New Roman"/>
                <w:sz w:val="24"/>
                <w:szCs w:val="24"/>
              </w:rPr>
            </w:pPr>
            <w:r>
              <w:rPr>
                <w:rFonts w:ascii="Times New Roman" w:hAnsi="Times New Roman" w:cs="Times New Roman"/>
                <w:sz w:val="24"/>
                <w:szCs w:val="24"/>
              </w:rPr>
              <w:t>2015</w:t>
            </w:r>
            <w:r w:rsidRPr="00DE6A29">
              <w:rPr>
                <w:rFonts w:ascii="Times New Roman" w:hAnsi="Times New Roman" w:cs="Times New Roman"/>
                <w:sz w:val="24"/>
                <w:szCs w:val="24"/>
              </w:rPr>
              <w:t>г.</w:t>
            </w:r>
          </w:p>
        </w:tc>
        <w:tc>
          <w:tcPr>
            <w:tcW w:w="1134" w:type="dxa"/>
            <w:vAlign w:val="center"/>
          </w:tcPr>
          <w:p w:rsidR="00DE6A29" w:rsidRPr="00DE6A29" w:rsidRDefault="00DE6A29" w:rsidP="00160FD4">
            <w:pPr>
              <w:ind w:left="-120" w:right="-100"/>
              <w:jc w:val="center"/>
              <w:rPr>
                <w:rFonts w:ascii="Times New Roman" w:hAnsi="Times New Roman" w:cs="Times New Roman"/>
                <w:sz w:val="24"/>
                <w:szCs w:val="24"/>
              </w:rPr>
            </w:pPr>
            <w:r w:rsidRPr="00DE6A29">
              <w:rPr>
                <w:rFonts w:ascii="Times New Roman" w:hAnsi="Times New Roman" w:cs="Times New Roman"/>
                <w:sz w:val="24"/>
                <w:szCs w:val="24"/>
              </w:rPr>
              <w:t>На 31</w:t>
            </w:r>
          </w:p>
          <w:p w:rsidR="00DE6A29" w:rsidRPr="00DE6A29" w:rsidRDefault="00DE6A29" w:rsidP="00160FD4">
            <w:pPr>
              <w:ind w:left="-120" w:right="-100"/>
              <w:jc w:val="center"/>
              <w:rPr>
                <w:rFonts w:ascii="Times New Roman" w:hAnsi="Times New Roman" w:cs="Times New Roman"/>
                <w:sz w:val="24"/>
                <w:szCs w:val="24"/>
              </w:rPr>
            </w:pPr>
            <w:r w:rsidRPr="00DE6A29">
              <w:rPr>
                <w:rFonts w:ascii="Times New Roman" w:hAnsi="Times New Roman" w:cs="Times New Roman"/>
                <w:sz w:val="24"/>
                <w:szCs w:val="24"/>
              </w:rPr>
              <w:t xml:space="preserve"> декабря</w:t>
            </w:r>
          </w:p>
          <w:p w:rsidR="00DE6A29" w:rsidRPr="00DE6A29" w:rsidRDefault="00DE6A29" w:rsidP="00DE6A29">
            <w:pPr>
              <w:ind w:left="-120" w:right="-100"/>
              <w:jc w:val="center"/>
              <w:rPr>
                <w:rFonts w:ascii="Times New Roman" w:hAnsi="Times New Roman" w:cs="Times New Roman"/>
                <w:sz w:val="24"/>
                <w:szCs w:val="24"/>
              </w:rPr>
            </w:pPr>
            <w:r w:rsidRPr="00DE6A29">
              <w:rPr>
                <w:rFonts w:ascii="Times New Roman" w:hAnsi="Times New Roman" w:cs="Times New Roman"/>
                <w:sz w:val="24"/>
                <w:szCs w:val="24"/>
              </w:rPr>
              <w:t>20</w:t>
            </w:r>
            <w:r>
              <w:rPr>
                <w:rFonts w:ascii="Times New Roman" w:hAnsi="Times New Roman" w:cs="Times New Roman"/>
                <w:sz w:val="24"/>
                <w:szCs w:val="24"/>
              </w:rPr>
              <w:t>16</w:t>
            </w:r>
            <w:r w:rsidRPr="00DE6A29">
              <w:rPr>
                <w:rFonts w:ascii="Times New Roman" w:hAnsi="Times New Roman" w:cs="Times New Roman"/>
                <w:sz w:val="24"/>
                <w:szCs w:val="24"/>
              </w:rPr>
              <w:t xml:space="preserve"> г.</w:t>
            </w:r>
          </w:p>
        </w:tc>
        <w:tc>
          <w:tcPr>
            <w:tcW w:w="1134" w:type="dxa"/>
          </w:tcPr>
          <w:p w:rsidR="00DE6A29" w:rsidRPr="00DE6A29" w:rsidRDefault="00DE6A29" w:rsidP="00160FD4">
            <w:pPr>
              <w:jc w:val="center"/>
              <w:rPr>
                <w:rFonts w:ascii="Times New Roman" w:hAnsi="Times New Roman" w:cs="Times New Roman"/>
                <w:sz w:val="24"/>
                <w:szCs w:val="24"/>
              </w:rPr>
            </w:pPr>
            <w:r w:rsidRPr="00DE6A29">
              <w:rPr>
                <w:rFonts w:ascii="Times New Roman" w:hAnsi="Times New Roman" w:cs="Times New Roman"/>
                <w:sz w:val="24"/>
                <w:szCs w:val="24"/>
              </w:rPr>
              <w:t>Измен</w:t>
            </w:r>
            <w:r w:rsidRPr="00DE6A29">
              <w:rPr>
                <w:rFonts w:ascii="Times New Roman" w:hAnsi="Times New Roman" w:cs="Times New Roman"/>
                <w:sz w:val="24"/>
                <w:szCs w:val="24"/>
              </w:rPr>
              <w:t>е</w:t>
            </w:r>
            <w:r w:rsidRPr="00DE6A29">
              <w:rPr>
                <w:rFonts w:ascii="Times New Roman" w:hAnsi="Times New Roman" w:cs="Times New Roman"/>
                <w:sz w:val="24"/>
                <w:szCs w:val="24"/>
              </w:rPr>
              <w:t>ние за весь п</w:t>
            </w:r>
            <w:r w:rsidRPr="00DE6A29">
              <w:rPr>
                <w:rFonts w:ascii="Times New Roman" w:hAnsi="Times New Roman" w:cs="Times New Roman"/>
                <w:sz w:val="24"/>
                <w:szCs w:val="24"/>
              </w:rPr>
              <w:t>е</w:t>
            </w:r>
            <w:r w:rsidRPr="00DE6A29">
              <w:rPr>
                <w:rFonts w:ascii="Times New Roman" w:hAnsi="Times New Roman" w:cs="Times New Roman"/>
                <w:sz w:val="24"/>
                <w:szCs w:val="24"/>
              </w:rPr>
              <w:t>риод (+,-)</w:t>
            </w:r>
          </w:p>
        </w:tc>
      </w:tr>
      <w:tr w:rsidR="00DE6A29" w:rsidRPr="0007398B" w:rsidTr="001E1E95">
        <w:tc>
          <w:tcPr>
            <w:tcW w:w="5211" w:type="dxa"/>
          </w:tcPr>
          <w:p w:rsidR="00DE6A29" w:rsidRPr="00DE6A29" w:rsidRDefault="00DE6A29" w:rsidP="00160FD4">
            <w:pPr>
              <w:spacing w:before="40" w:after="40"/>
              <w:ind w:right="-17"/>
              <w:jc w:val="both"/>
              <w:rPr>
                <w:rFonts w:ascii="Times New Roman" w:hAnsi="Times New Roman" w:cs="Times New Roman"/>
                <w:sz w:val="24"/>
                <w:szCs w:val="24"/>
              </w:rPr>
            </w:pPr>
            <w:r w:rsidRPr="00DE6A29">
              <w:rPr>
                <w:rFonts w:ascii="Times New Roman" w:hAnsi="Times New Roman" w:cs="Times New Roman"/>
                <w:sz w:val="24"/>
                <w:szCs w:val="24"/>
              </w:rPr>
              <w:t>1. Собственный капитал (Е</w:t>
            </w:r>
            <w:r w:rsidRPr="00DE6A29">
              <w:rPr>
                <w:rFonts w:ascii="Times New Roman" w:hAnsi="Times New Roman" w:cs="Times New Roman"/>
                <w:sz w:val="24"/>
                <w:szCs w:val="24"/>
                <w:vertAlign w:val="subscript"/>
              </w:rPr>
              <w:t>с</w:t>
            </w:r>
            <w:r w:rsidRPr="00DE6A29">
              <w:rPr>
                <w:rFonts w:ascii="Times New Roman" w:hAnsi="Times New Roman" w:cs="Times New Roman"/>
                <w:sz w:val="24"/>
                <w:szCs w:val="24"/>
              </w:rPr>
              <w:t>)</w:t>
            </w:r>
          </w:p>
        </w:tc>
        <w:tc>
          <w:tcPr>
            <w:tcW w:w="1134" w:type="dxa"/>
            <w:vAlign w:val="center"/>
          </w:tcPr>
          <w:p w:rsidR="00DE6A29" w:rsidRPr="00DE6A29" w:rsidRDefault="00DE6A29" w:rsidP="001E1E95">
            <w:pPr>
              <w:jc w:val="center"/>
              <w:rPr>
                <w:rFonts w:ascii="Times New Roman" w:hAnsi="Times New Roman" w:cs="Times New Roman"/>
                <w:sz w:val="24"/>
                <w:szCs w:val="24"/>
              </w:rPr>
            </w:pPr>
            <w:r>
              <w:rPr>
                <w:rFonts w:ascii="Times New Roman" w:hAnsi="Times New Roman" w:cs="Times New Roman"/>
                <w:sz w:val="24"/>
                <w:szCs w:val="24"/>
              </w:rPr>
              <w:t>180027</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180294</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181033</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1006</w:t>
            </w:r>
          </w:p>
        </w:tc>
      </w:tr>
      <w:tr w:rsidR="00DE6A29" w:rsidRPr="0007398B" w:rsidTr="001E1E95">
        <w:tc>
          <w:tcPr>
            <w:tcW w:w="5211" w:type="dxa"/>
          </w:tcPr>
          <w:p w:rsidR="00DE6A29" w:rsidRPr="00DE6A29" w:rsidRDefault="00DE6A29" w:rsidP="00160FD4">
            <w:pPr>
              <w:spacing w:before="40" w:after="40"/>
              <w:ind w:right="-17"/>
              <w:jc w:val="both"/>
              <w:rPr>
                <w:rFonts w:ascii="Times New Roman" w:hAnsi="Times New Roman" w:cs="Times New Roman"/>
                <w:sz w:val="24"/>
                <w:szCs w:val="24"/>
              </w:rPr>
            </w:pPr>
            <w:r w:rsidRPr="00DE6A29">
              <w:rPr>
                <w:rFonts w:ascii="Times New Roman" w:hAnsi="Times New Roman" w:cs="Times New Roman"/>
                <w:sz w:val="24"/>
                <w:szCs w:val="24"/>
              </w:rPr>
              <w:t>2. Внеоборотные активы (</w:t>
            </w:r>
            <w:r w:rsidRPr="00DE6A29">
              <w:rPr>
                <w:rFonts w:ascii="Times New Roman" w:hAnsi="Times New Roman" w:cs="Times New Roman"/>
                <w:sz w:val="24"/>
                <w:szCs w:val="24"/>
                <w:lang w:val="en-US"/>
              </w:rPr>
              <w:t>F</w:t>
            </w:r>
            <w:r w:rsidRPr="00DE6A29">
              <w:rPr>
                <w:rFonts w:ascii="Times New Roman" w:hAnsi="Times New Roman" w:cs="Times New Roman"/>
                <w:sz w:val="24"/>
                <w:szCs w:val="24"/>
              </w:rPr>
              <w:t>)</w:t>
            </w:r>
          </w:p>
        </w:tc>
        <w:tc>
          <w:tcPr>
            <w:tcW w:w="1134" w:type="dxa"/>
            <w:vAlign w:val="center"/>
          </w:tcPr>
          <w:p w:rsidR="00DE6A29" w:rsidRPr="00DE6A29" w:rsidRDefault="00DE6A29" w:rsidP="001E1E95">
            <w:pPr>
              <w:jc w:val="center"/>
              <w:rPr>
                <w:rFonts w:ascii="Times New Roman" w:hAnsi="Times New Roman" w:cs="Times New Roman"/>
                <w:sz w:val="24"/>
                <w:szCs w:val="24"/>
              </w:rPr>
            </w:pPr>
            <w:r>
              <w:rPr>
                <w:rFonts w:ascii="Times New Roman" w:hAnsi="Times New Roman" w:cs="Times New Roman"/>
                <w:sz w:val="24"/>
                <w:szCs w:val="24"/>
              </w:rPr>
              <w:t>304339</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300216</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310154</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5815</w:t>
            </w:r>
          </w:p>
        </w:tc>
      </w:tr>
      <w:tr w:rsidR="00DE6A29" w:rsidRPr="0007398B" w:rsidTr="001E1E95">
        <w:tc>
          <w:tcPr>
            <w:tcW w:w="5211" w:type="dxa"/>
          </w:tcPr>
          <w:p w:rsidR="00DE6A29" w:rsidRPr="00DE6A29" w:rsidRDefault="00DE6A29" w:rsidP="00160FD4">
            <w:pPr>
              <w:spacing w:before="40" w:after="40"/>
              <w:ind w:right="-17"/>
              <w:jc w:val="both"/>
              <w:rPr>
                <w:rFonts w:ascii="Times New Roman" w:hAnsi="Times New Roman" w:cs="Times New Roman"/>
                <w:sz w:val="24"/>
                <w:szCs w:val="24"/>
              </w:rPr>
            </w:pPr>
            <w:r w:rsidRPr="00DE6A29">
              <w:rPr>
                <w:rFonts w:ascii="Times New Roman" w:hAnsi="Times New Roman" w:cs="Times New Roman"/>
                <w:sz w:val="24"/>
                <w:szCs w:val="24"/>
              </w:rPr>
              <w:t>3. Наличие собственных оборотных средств (А</w:t>
            </w:r>
            <w:r w:rsidRPr="00DE6A29">
              <w:rPr>
                <w:rFonts w:ascii="Times New Roman" w:hAnsi="Times New Roman" w:cs="Times New Roman"/>
                <w:sz w:val="24"/>
                <w:szCs w:val="24"/>
                <w:vertAlign w:val="subscript"/>
              </w:rPr>
              <w:t>с</w:t>
            </w:r>
            <w:r w:rsidRPr="00DE6A29">
              <w:rPr>
                <w:rFonts w:ascii="Times New Roman" w:hAnsi="Times New Roman" w:cs="Times New Roman"/>
                <w:sz w:val="24"/>
                <w:szCs w:val="24"/>
              </w:rPr>
              <w:t>=Е</w:t>
            </w:r>
            <w:r w:rsidRPr="00DE6A29">
              <w:rPr>
                <w:rFonts w:ascii="Times New Roman" w:hAnsi="Times New Roman" w:cs="Times New Roman"/>
                <w:sz w:val="24"/>
                <w:szCs w:val="24"/>
                <w:vertAlign w:val="subscript"/>
              </w:rPr>
              <w:t>с</w:t>
            </w:r>
            <w:r w:rsidRPr="00DE6A29">
              <w:rPr>
                <w:rFonts w:ascii="Times New Roman" w:hAnsi="Times New Roman" w:cs="Times New Roman"/>
                <w:sz w:val="24"/>
                <w:szCs w:val="24"/>
              </w:rPr>
              <w:t>-</w:t>
            </w:r>
            <w:r w:rsidRPr="00DE6A29">
              <w:rPr>
                <w:rFonts w:ascii="Times New Roman" w:hAnsi="Times New Roman" w:cs="Times New Roman"/>
                <w:sz w:val="24"/>
                <w:szCs w:val="24"/>
                <w:lang w:val="en-US"/>
              </w:rPr>
              <w:t>F</w:t>
            </w:r>
            <w:r w:rsidRPr="00DE6A29">
              <w:rPr>
                <w:rFonts w:ascii="Times New Roman" w:hAnsi="Times New Roman" w:cs="Times New Roman"/>
                <w:sz w:val="24"/>
                <w:szCs w:val="24"/>
              </w:rPr>
              <w:t>)</w:t>
            </w:r>
          </w:p>
        </w:tc>
        <w:tc>
          <w:tcPr>
            <w:tcW w:w="1134" w:type="dxa"/>
            <w:vAlign w:val="center"/>
          </w:tcPr>
          <w:p w:rsidR="00DE6A29" w:rsidRPr="00DE6A29" w:rsidRDefault="00DE6A29" w:rsidP="001E1E95">
            <w:pPr>
              <w:jc w:val="center"/>
              <w:rPr>
                <w:rFonts w:ascii="Times New Roman" w:hAnsi="Times New Roman" w:cs="Times New Roman"/>
                <w:sz w:val="24"/>
                <w:szCs w:val="24"/>
              </w:rPr>
            </w:pPr>
            <w:r>
              <w:rPr>
                <w:rFonts w:ascii="Times New Roman" w:hAnsi="Times New Roman" w:cs="Times New Roman"/>
                <w:sz w:val="24"/>
                <w:szCs w:val="24"/>
              </w:rPr>
              <w:t>-124312</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-119922</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-129121</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-4900</w:t>
            </w:r>
          </w:p>
        </w:tc>
      </w:tr>
      <w:tr w:rsidR="00DE6A29" w:rsidRPr="0007398B" w:rsidTr="001E1E95">
        <w:tc>
          <w:tcPr>
            <w:tcW w:w="5211" w:type="dxa"/>
          </w:tcPr>
          <w:p w:rsidR="00DE6A29" w:rsidRPr="00DE6A29" w:rsidRDefault="00DE6A29" w:rsidP="00160FD4">
            <w:pPr>
              <w:spacing w:before="40" w:after="40"/>
              <w:ind w:right="-17"/>
              <w:jc w:val="both"/>
              <w:rPr>
                <w:rFonts w:ascii="Times New Roman" w:hAnsi="Times New Roman" w:cs="Times New Roman"/>
                <w:sz w:val="24"/>
                <w:szCs w:val="24"/>
              </w:rPr>
            </w:pPr>
            <w:r w:rsidRPr="00DE6A29">
              <w:rPr>
                <w:rFonts w:ascii="Times New Roman" w:hAnsi="Times New Roman" w:cs="Times New Roman"/>
                <w:sz w:val="24"/>
                <w:szCs w:val="24"/>
              </w:rPr>
              <w:t>4. Долгосрочный заемный капитал (К</w:t>
            </w:r>
            <w:r w:rsidRPr="00DE6A29">
              <w:rPr>
                <w:rFonts w:ascii="Times New Roman" w:hAnsi="Times New Roman" w:cs="Times New Roman"/>
                <w:sz w:val="24"/>
                <w:szCs w:val="24"/>
                <w:lang w:val="en-US"/>
              </w:rPr>
              <w:t>d</w:t>
            </w:r>
            <w:r w:rsidRPr="00DE6A29">
              <w:rPr>
                <w:rFonts w:ascii="Times New Roman" w:hAnsi="Times New Roman" w:cs="Times New Roman"/>
                <w:sz w:val="24"/>
                <w:szCs w:val="24"/>
              </w:rPr>
              <w:t>)</w:t>
            </w:r>
          </w:p>
        </w:tc>
        <w:tc>
          <w:tcPr>
            <w:tcW w:w="1134" w:type="dxa"/>
            <w:vAlign w:val="center"/>
          </w:tcPr>
          <w:p w:rsidR="00DE6A29" w:rsidRPr="00DE6A29" w:rsidRDefault="00DE6A29" w:rsidP="001E1E95">
            <w:pPr>
              <w:jc w:val="center"/>
              <w:rPr>
                <w:rFonts w:ascii="Times New Roman" w:hAnsi="Times New Roman" w:cs="Times New Roman"/>
                <w:sz w:val="24"/>
                <w:szCs w:val="24"/>
              </w:rPr>
            </w:pPr>
            <w:r>
              <w:rPr>
                <w:rFonts w:ascii="Times New Roman" w:hAnsi="Times New Roman" w:cs="Times New Roman"/>
                <w:sz w:val="24"/>
                <w:szCs w:val="24"/>
              </w:rPr>
              <w:t>21981</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15972</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348430</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326449</w:t>
            </w:r>
          </w:p>
        </w:tc>
      </w:tr>
      <w:tr w:rsidR="00DE6A29" w:rsidRPr="0007398B" w:rsidTr="001E1E95">
        <w:tc>
          <w:tcPr>
            <w:tcW w:w="5211" w:type="dxa"/>
          </w:tcPr>
          <w:p w:rsidR="00DE6A29" w:rsidRPr="00DE6A29" w:rsidRDefault="00DE6A29" w:rsidP="00160FD4">
            <w:pPr>
              <w:spacing w:before="40" w:after="40"/>
              <w:ind w:right="-17"/>
              <w:jc w:val="both"/>
              <w:rPr>
                <w:rFonts w:ascii="Times New Roman" w:hAnsi="Times New Roman" w:cs="Times New Roman"/>
                <w:sz w:val="24"/>
                <w:szCs w:val="24"/>
              </w:rPr>
            </w:pPr>
            <w:r w:rsidRPr="00DE6A29">
              <w:rPr>
                <w:rFonts w:ascii="Times New Roman" w:hAnsi="Times New Roman" w:cs="Times New Roman"/>
                <w:sz w:val="24"/>
                <w:szCs w:val="24"/>
              </w:rPr>
              <w:t>5. Наличие долгосрочных источников формир</w:t>
            </w:r>
            <w:r w:rsidRPr="00DE6A29">
              <w:rPr>
                <w:rFonts w:ascii="Times New Roman" w:hAnsi="Times New Roman" w:cs="Times New Roman"/>
                <w:sz w:val="24"/>
                <w:szCs w:val="24"/>
              </w:rPr>
              <w:t>о</w:t>
            </w:r>
            <w:r w:rsidRPr="00DE6A29">
              <w:rPr>
                <w:rFonts w:ascii="Times New Roman" w:hAnsi="Times New Roman" w:cs="Times New Roman"/>
                <w:sz w:val="24"/>
                <w:szCs w:val="24"/>
              </w:rPr>
              <w:t>вания запасов (А</w:t>
            </w:r>
            <w:r w:rsidRPr="00DE6A29">
              <w:rPr>
                <w:rFonts w:ascii="Times New Roman" w:hAnsi="Times New Roman" w:cs="Times New Roman"/>
                <w:sz w:val="24"/>
                <w:szCs w:val="24"/>
                <w:vertAlign w:val="subscript"/>
              </w:rPr>
              <w:t>с</w:t>
            </w:r>
            <w:r w:rsidRPr="00DE6A29">
              <w:rPr>
                <w:rFonts w:ascii="Times New Roman" w:hAnsi="Times New Roman" w:cs="Times New Roman"/>
                <w:sz w:val="24"/>
                <w:szCs w:val="24"/>
              </w:rPr>
              <w:t>+К</w:t>
            </w:r>
            <w:r w:rsidRPr="00DE6A29">
              <w:rPr>
                <w:rFonts w:ascii="Times New Roman" w:hAnsi="Times New Roman" w:cs="Times New Roman"/>
                <w:sz w:val="24"/>
                <w:szCs w:val="24"/>
                <w:lang w:val="en-US"/>
              </w:rPr>
              <w:t>d</w:t>
            </w:r>
            <w:r w:rsidRPr="00DE6A29">
              <w:rPr>
                <w:rFonts w:ascii="Times New Roman" w:hAnsi="Times New Roman" w:cs="Times New Roman"/>
                <w:sz w:val="24"/>
                <w:szCs w:val="24"/>
              </w:rPr>
              <w:t>)</w:t>
            </w:r>
          </w:p>
        </w:tc>
        <w:tc>
          <w:tcPr>
            <w:tcW w:w="1134" w:type="dxa"/>
            <w:vAlign w:val="center"/>
          </w:tcPr>
          <w:p w:rsidR="00DE6A29" w:rsidRPr="00DE6A29" w:rsidRDefault="00DE6A29" w:rsidP="001E1E95">
            <w:pPr>
              <w:jc w:val="center"/>
              <w:rPr>
                <w:rFonts w:ascii="Times New Roman" w:hAnsi="Times New Roman" w:cs="Times New Roman"/>
                <w:sz w:val="24"/>
                <w:szCs w:val="24"/>
              </w:rPr>
            </w:pPr>
            <w:r>
              <w:rPr>
                <w:rFonts w:ascii="Times New Roman" w:hAnsi="Times New Roman" w:cs="Times New Roman"/>
                <w:sz w:val="24"/>
                <w:szCs w:val="24"/>
              </w:rPr>
              <w:t>-102331</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-103950</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219309</w:t>
            </w:r>
          </w:p>
        </w:tc>
        <w:tc>
          <w:tcPr>
            <w:tcW w:w="1134" w:type="dxa"/>
            <w:vAlign w:val="center"/>
          </w:tcPr>
          <w:p w:rsidR="00DE6A29" w:rsidRPr="00DE6A29" w:rsidRDefault="001E1E95" w:rsidP="001E1E95">
            <w:pPr>
              <w:jc w:val="center"/>
              <w:rPr>
                <w:rFonts w:ascii="Times New Roman" w:hAnsi="Times New Roman" w:cs="Times New Roman"/>
                <w:sz w:val="24"/>
                <w:szCs w:val="24"/>
              </w:rPr>
            </w:pPr>
            <w:r>
              <w:rPr>
                <w:rFonts w:ascii="Times New Roman" w:hAnsi="Times New Roman" w:cs="Times New Roman"/>
                <w:sz w:val="24"/>
                <w:szCs w:val="24"/>
              </w:rPr>
              <w:t>321640</w:t>
            </w:r>
          </w:p>
        </w:tc>
      </w:tr>
      <w:tr w:rsidR="00DE6A29" w:rsidRPr="0007398B" w:rsidTr="001E1E95">
        <w:trPr>
          <w:trHeight w:val="339"/>
        </w:trPr>
        <w:tc>
          <w:tcPr>
            <w:tcW w:w="5211" w:type="dxa"/>
          </w:tcPr>
          <w:p w:rsidR="00DE6A29" w:rsidRPr="00DE6A29" w:rsidRDefault="00DE6A29" w:rsidP="00160FD4">
            <w:pPr>
              <w:spacing w:before="40" w:after="40"/>
              <w:ind w:right="-17"/>
              <w:jc w:val="both"/>
              <w:rPr>
                <w:rFonts w:ascii="Times New Roman" w:hAnsi="Times New Roman" w:cs="Times New Roman"/>
                <w:sz w:val="24"/>
                <w:szCs w:val="24"/>
              </w:rPr>
            </w:pPr>
            <w:r w:rsidRPr="00DE6A29">
              <w:rPr>
                <w:rFonts w:ascii="Times New Roman" w:hAnsi="Times New Roman" w:cs="Times New Roman"/>
                <w:sz w:val="24"/>
                <w:szCs w:val="24"/>
              </w:rPr>
              <w:t>6. Краткосрочные займы и кредиты (К</w:t>
            </w:r>
            <w:r w:rsidRPr="00DE6A29">
              <w:rPr>
                <w:rFonts w:ascii="Times New Roman" w:hAnsi="Times New Roman" w:cs="Times New Roman"/>
                <w:sz w:val="24"/>
                <w:szCs w:val="24"/>
                <w:lang w:val="en-US"/>
              </w:rPr>
              <w:t>t</w:t>
            </w:r>
            <w:r w:rsidRPr="00DE6A29">
              <w:rPr>
                <w:rFonts w:ascii="Times New Roman" w:hAnsi="Times New Roman" w:cs="Times New Roman"/>
                <w:sz w:val="24"/>
                <w:szCs w:val="24"/>
              </w:rPr>
              <w:t>)</w:t>
            </w:r>
          </w:p>
        </w:tc>
        <w:tc>
          <w:tcPr>
            <w:tcW w:w="1134" w:type="dxa"/>
            <w:vAlign w:val="center"/>
          </w:tcPr>
          <w:p w:rsidR="00DE6A29" w:rsidRPr="00DE6A29" w:rsidRDefault="00DE6A29" w:rsidP="001E1E95">
            <w:pPr>
              <w:jc w:val="center"/>
              <w:rPr>
                <w:rFonts w:ascii="Times New Roman" w:hAnsi="Times New Roman" w:cs="Times New Roman"/>
                <w:sz w:val="24"/>
                <w:szCs w:val="24"/>
              </w:rPr>
            </w:pPr>
            <w:r>
              <w:rPr>
                <w:rFonts w:ascii="Times New Roman" w:hAnsi="Times New Roman" w:cs="Times New Roman"/>
                <w:sz w:val="24"/>
                <w:szCs w:val="24"/>
              </w:rPr>
              <w:t>294999</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368293</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48004</w:t>
            </w:r>
          </w:p>
        </w:tc>
        <w:tc>
          <w:tcPr>
            <w:tcW w:w="1134" w:type="dxa"/>
            <w:vAlign w:val="center"/>
          </w:tcPr>
          <w:p w:rsidR="00DE6A29" w:rsidRPr="00DE6A29" w:rsidRDefault="001E1E95" w:rsidP="001E1E95">
            <w:pPr>
              <w:jc w:val="center"/>
              <w:rPr>
                <w:rFonts w:ascii="Times New Roman" w:hAnsi="Times New Roman" w:cs="Times New Roman"/>
                <w:sz w:val="24"/>
                <w:szCs w:val="24"/>
              </w:rPr>
            </w:pPr>
            <w:r>
              <w:rPr>
                <w:rFonts w:ascii="Times New Roman" w:hAnsi="Times New Roman" w:cs="Times New Roman"/>
                <w:sz w:val="24"/>
                <w:szCs w:val="24"/>
              </w:rPr>
              <w:t>-246995</w:t>
            </w:r>
          </w:p>
        </w:tc>
      </w:tr>
      <w:tr w:rsidR="00DE6A29" w:rsidRPr="0007398B" w:rsidTr="001E1E95">
        <w:tc>
          <w:tcPr>
            <w:tcW w:w="5211" w:type="dxa"/>
          </w:tcPr>
          <w:p w:rsidR="00DE6A29" w:rsidRPr="00DE6A29" w:rsidRDefault="00DE6A29" w:rsidP="00160FD4">
            <w:pPr>
              <w:spacing w:before="40" w:after="40"/>
              <w:ind w:right="-17"/>
              <w:jc w:val="both"/>
              <w:rPr>
                <w:rFonts w:ascii="Times New Roman" w:hAnsi="Times New Roman" w:cs="Times New Roman"/>
                <w:sz w:val="24"/>
                <w:szCs w:val="24"/>
              </w:rPr>
            </w:pPr>
            <w:r w:rsidRPr="00DE6A29">
              <w:rPr>
                <w:rFonts w:ascii="Times New Roman" w:hAnsi="Times New Roman" w:cs="Times New Roman"/>
                <w:sz w:val="24"/>
                <w:szCs w:val="24"/>
              </w:rPr>
              <w:t>7. Общая величина нормальных источников формирования запасов (А</w:t>
            </w:r>
            <w:r w:rsidRPr="00DE6A29">
              <w:rPr>
                <w:rFonts w:ascii="Times New Roman" w:hAnsi="Times New Roman" w:cs="Times New Roman"/>
                <w:sz w:val="24"/>
                <w:szCs w:val="24"/>
                <w:vertAlign w:val="subscript"/>
              </w:rPr>
              <w:t>с</w:t>
            </w:r>
            <w:r w:rsidRPr="00DE6A29">
              <w:rPr>
                <w:rFonts w:ascii="Times New Roman" w:hAnsi="Times New Roman" w:cs="Times New Roman"/>
                <w:sz w:val="24"/>
                <w:szCs w:val="24"/>
              </w:rPr>
              <w:t>+К</w:t>
            </w:r>
            <w:r w:rsidRPr="00DE6A29">
              <w:rPr>
                <w:rFonts w:ascii="Times New Roman" w:hAnsi="Times New Roman" w:cs="Times New Roman"/>
                <w:sz w:val="24"/>
                <w:szCs w:val="24"/>
                <w:lang w:val="en-US"/>
              </w:rPr>
              <w:t>d</w:t>
            </w:r>
            <w:r w:rsidRPr="00DE6A29">
              <w:rPr>
                <w:rFonts w:ascii="Times New Roman" w:hAnsi="Times New Roman" w:cs="Times New Roman"/>
                <w:sz w:val="24"/>
                <w:szCs w:val="24"/>
              </w:rPr>
              <w:t>+К</w:t>
            </w:r>
            <w:r w:rsidRPr="00DE6A29">
              <w:rPr>
                <w:rFonts w:ascii="Times New Roman" w:hAnsi="Times New Roman" w:cs="Times New Roman"/>
                <w:sz w:val="24"/>
                <w:szCs w:val="24"/>
                <w:lang w:val="en-US"/>
              </w:rPr>
              <w:t>t</w:t>
            </w:r>
            <w:r w:rsidRPr="00DE6A29">
              <w:rPr>
                <w:rFonts w:ascii="Times New Roman" w:hAnsi="Times New Roman" w:cs="Times New Roman"/>
                <w:sz w:val="24"/>
                <w:szCs w:val="24"/>
              </w:rPr>
              <w:t>)</w:t>
            </w:r>
          </w:p>
        </w:tc>
        <w:tc>
          <w:tcPr>
            <w:tcW w:w="1134" w:type="dxa"/>
            <w:vAlign w:val="center"/>
          </w:tcPr>
          <w:p w:rsidR="00DE6A29" w:rsidRPr="00DE6A29" w:rsidRDefault="00DE6A29" w:rsidP="001E1E95">
            <w:pPr>
              <w:jc w:val="center"/>
              <w:rPr>
                <w:rFonts w:ascii="Times New Roman" w:hAnsi="Times New Roman" w:cs="Times New Roman"/>
                <w:sz w:val="24"/>
                <w:szCs w:val="24"/>
              </w:rPr>
            </w:pPr>
            <w:r>
              <w:rPr>
                <w:rFonts w:ascii="Times New Roman" w:hAnsi="Times New Roman" w:cs="Times New Roman"/>
                <w:sz w:val="24"/>
                <w:szCs w:val="24"/>
              </w:rPr>
              <w:t>192668</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264343</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267313</w:t>
            </w:r>
          </w:p>
        </w:tc>
        <w:tc>
          <w:tcPr>
            <w:tcW w:w="1134" w:type="dxa"/>
            <w:vAlign w:val="center"/>
          </w:tcPr>
          <w:p w:rsidR="00DE6A29" w:rsidRPr="00DE6A29" w:rsidRDefault="001E1E95" w:rsidP="001E1E95">
            <w:pPr>
              <w:jc w:val="center"/>
              <w:rPr>
                <w:rFonts w:ascii="Times New Roman" w:hAnsi="Times New Roman" w:cs="Times New Roman"/>
                <w:sz w:val="24"/>
                <w:szCs w:val="24"/>
              </w:rPr>
            </w:pPr>
            <w:r>
              <w:rPr>
                <w:rFonts w:ascii="Times New Roman" w:hAnsi="Times New Roman" w:cs="Times New Roman"/>
                <w:sz w:val="24"/>
                <w:szCs w:val="24"/>
              </w:rPr>
              <w:t>74645</w:t>
            </w:r>
          </w:p>
        </w:tc>
      </w:tr>
      <w:tr w:rsidR="00DE6A29" w:rsidRPr="0007398B" w:rsidTr="001E1E95">
        <w:tc>
          <w:tcPr>
            <w:tcW w:w="5211" w:type="dxa"/>
          </w:tcPr>
          <w:p w:rsidR="00DE6A29" w:rsidRPr="00DE6A29" w:rsidRDefault="00DE6A29" w:rsidP="00160FD4">
            <w:pPr>
              <w:spacing w:before="40" w:after="40"/>
              <w:ind w:right="-17"/>
              <w:jc w:val="both"/>
              <w:rPr>
                <w:rFonts w:ascii="Times New Roman" w:hAnsi="Times New Roman" w:cs="Times New Roman"/>
                <w:sz w:val="24"/>
                <w:szCs w:val="24"/>
              </w:rPr>
            </w:pPr>
            <w:r w:rsidRPr="00DE6A29">
              <w:rPr>
                <w:rFonts w:ascii="Times New Roman" w:hAnsi="Times New Roman" w:cs="Times New Roman"/>
                <w:sz w:val="24"/>
                <w:szCs w:val="24"/>
              </w:rPr>
              <w:t>8. Запасы (</w:t>
            </w:r>
            <w:r w:rsidRPr="00DE6A29">
              <w:rPr>
                <w:rFonts w:ascii="Times New Roman" w:hAnsi="Times New Roman" w:cs="Times New Roman"/>
                <w:sz w:val="24"/>
                <w:szCs w:val="24"/>
                <w:lang w:val="en-US"/>
              </w:rPr>
              <w:t>Z</w:t>
            </w:r>
            <w:r w:rsidRPr="00DE6A29">
              <w:rPr>
                <w:rFonts w:ascii="Times New Roman" w:hAnsi="Times New Roman" w:cs="Times New Roman"/>
                <w:sz w:val="24"/>
                <w:szCs w:val="24"/>
              </w:rPr>
              <w:t>)</w:t>
            </w:r>
          </w:p>
        </w:tc>
        <w:tc>
          <w:tcPr>
            <w:tcW w:w="1134" w:type="dxa"/>
            <w:vAlign w:val="center"/>
          </w:tcPr>
          <w:p w:rsidR="00DE6A29" w:rsidRPr="00DE6A29" w:rsidRDefault="00DE6A29" w:rsidP="001E1E95">
            <w:pPr>
              <w:jc w:val="center"/>
              <w:rPr>
                <w:rFonts w:ascii="Times New Roman" w:hAnsi="Times New Roman" w:cs="Times New Roman"/>
                <w:sz w:val="24"/>
                <w:szCs w:val="24"/>
              </w:rPr>
            </w:pPr>
            <w:r>
              <w:rPr>
                <w:rFonts w:ascii="Times New Roman" w:hAnsi="Times New Roman" w:cs="Times New Roman"/>
                <w:sz w:val="24"/>
                <w:szCs w:val="24"/>
              </w:rPr>
              <w:t>312081</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384722</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407014</w:t>
            </w:r>
          </w:p>
        </w:tc>
        <w:tc>
          <w:tcPr>
            <w:tcW w:w="1134" w:type="dxa"/>
            <w:vAlign w:val="center"/>
          </w:tcPr>
          <w:p w:rsidR="00DE6A29" w:rsidRPr="00DE6A29" w:rsidRDefault="001E1E95" w:rsidP="001E1E95">
            <w:pPr>
              <w:jc w:val="center"/>
              <w:rPr>
                <w:rFonts w:ascii="Times New Roman" w:hAnsi="Times New Roman" w:cs="Times New Roman"/>
                <w:sz w:val="24"/>
                <w:szCs w:val="24"/>
              </w:rPr>
            </w:pPr>
            <w:r>
              <w:rPr>
                <w:rFonts w:ascii="Times New Roman" w:hAnsi="Times New Roman" w:cs="Times New Roman"/>
                <w:sz w:val="24"/>
                <w:szCs w:val="24"/>
              </w:rPr>
              <w:t>94933</w:t>
            </w:r>
          </w:p>
        </w:tc>
      </w:tr>
      <w:tr w:rsidR="00DE6A29" w:rsidRPr="0007398B" w:rsidTr="001E1E95">
        <w:tc>
          <w:tcPr>
            <w:tcW w:w="5211" w:type="dxa"/>
          </w:tcPr>
          <w:p w:rsidR="00DE6A29" w:rsidRPr="00DE6A29" w:rsidRDefault="00DE6A29" w:rsidP="00160FD4">
            <w:pPr>
              <w:spacing w:before="40" w:after="40"/>
              <w:ind w:right="-17"/>
              <w:jc w:val="both"/>
              <w:rPr>
                <w:rFonts w:ascii="Times New Roman" w:hAnsi="Times New Roman" w:cs="Times New Roman"/>
                <w:sz w:val="24"/>
                <w:szCs w:val="24"/>
              </w:rPr>
            </w:pPr>
            <w:r w:rsidRPr="00DE6A29">
              <w:rPr>
                <w:rFonts w:ascii="Times New Roman" w:hAnsi="Times New Roman" w:cs="Times New Roman"/>
                <w:sz w:val="24"/>
                <w:szCs w:val="24"/>
              </w:rPr>
              <w:t>9. Излишек (+), недостаток (-) собственных об</w:t>
            </w:r>
            <w:r w:rsidRPr="00DE6A29">
              <w:rPr>
                <w:rFonts w:ascii="Times New Roman" w:hAnsi="Times New Roman" w:cs="Times New Roman"/>
                <w:sz w:val="24"/>
                <w:szCs w:val="24"/>
              </w:rPr>
              <w:t>о</w:t>
            </w:r>
            <w:r w:rsidRPr="00DE6A29">
              <w:rPr>
                <w:rFonts w:ascii="Times New Roman" w:hAnsi="Times New Roman" w:cs="Times New Roman"/>
                <w:sz w:val="24"/>
                <w:szCs w:val="24"/>
              </w:rPr>
              <w:t>ротных средств для формирования запасов (А</w:t>
            </w:r>
            <w:r w:rsidRPr="00DE6A29">
              <w:rPr>
                <w:rFonts w:ascii="Times New Roman" w:hAnsi="Times New Roman" w:cs="Times New Roman"/>
                <w:sz w:val="24"/>
                <w:szCs w:val="24"/>
                <w:vertAlign w:val="subscript"/>
              </w:rPr>
              <w:t>с</w:t>
            </w:r>
            <w:r w:rsidRPr="00DE6A29">
              <w:rPr>
                <w:rFonts w:ascii="Times New Roman" w:hAnsi="Times New Roman" w:cs="Times New Roman"/>
                <w:sz w:val="24"/>
                <w:szCs w:val="24"/>
              </w:rPr>
              <w:t>-</w:t>
            </w:r>
            <w:r w:rsidRPr="00DE6A29">
              <w:rPr>
                <w:rFonts w:ascii="Times New Roman" w:hAnsi="Times New Roman" w:cs="Times New Roman"/>
                <w:sz w:val="24"/>
                <w:szCs w:val="24"/>
                <w:lang w:val="en-US"/>
              </w:rPr>
              <w:t>Z</w:t>
            </w:r>
            <w:r w:rsidRPr="00DE6A29">
              <w:rPr>
                <w:rFonts w:ascii="Times New Roman" w:hAnsi="Times New Roman" w:cs="Times New Roman"/>
                <w:sz w:val="24"/>
                <w:szCs w:val="24"/>
              </w:rPr>
              <w:t>)</w:t>
            </w:r>
          </w:p>
        </w:tc>
        <w:tc>
          <w:tcPr>
            <w:tcW w:w="1134" w:type="dxa"/>
            <w:vAlign w:val="center"/>
          </w:tcPr>
          <w:p w:rsidR="00DE6A29" w:rsidRPr="00DE6A29" w:rsidRDefault="00DE6A29" w:rsidP="001E1E95">
            <w:pPr>
              <w:jc w:val="center"/>
              <w:rPr>
                <w:rFonts w:ascii="Times New Roman" w:hAnsi="Times New Roman" w:cs="Times New Roman"/>
                <w:sz w:val="24"/>
                <w:szCs w:val="24"/>
              </w:rPr>
            </w:pPr>
            <w:r>
              <w:rPr>
                <w:rFonts w:ascii="Times New Roman" w:hAnsi="Times New Roman" w:cs="Times New Roman"/>
                <w:sz w:val="24"/>
                <w:szCs w:val="24"/>
              </w:rPr>
              <w:t>-436393</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-504644</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-536135</w:t>
            </w:r>
          </w:p>
        </w:tc>
        <w:tc>
          <w:tcPr>
            <w:tcW w:w="1134" w:type="dxa"/>
            <w:vAlign w:val="center"/>
          </w:tcPr>
          <w:p w:rsidR="00DE6A29" w:rsidRPr="00DE6A29" w:rsidRDefault="001E1E95" w:rsidP="001E1E95">
            <w:pPr>
              <w:jc w:val="center"/>
              <w:rPr>
                <w:rFonts w:ascii="Times New Roman" w:hAnsi="Times New Roman" w:cs="Times New Roman"/>
                <w:sz w:val="24"/>
                <w:szCs w:val="24"/>
              </w:rPr>
            </w:pPr>
            <w:r>
              <w:rPr>
                <w:rFonts w:ascii="Times New Roman" w:hAnsi="Times New Roman" w:cs="Times New Roman"/>
                <w:sz w:val="24"/>
                <w:szCs w:val="24"/>
              </w:rPr>
              <w:t>-99742</w:t>
            </w:r>
          </w:p>
        </w:tc>
      </w:tr>
      <w:tr w:rsidR="00DE6A29" w:rsidRPr="0007398B" w:rsidTr="001E1E95">
        <w:tc>
          <w:tcPr>
            <w:tcW w:w="5211" w:type="dxa"/>
          </w:tcPr>
          <w:p w:rsidR="00DE6A29" w:rsidRPr="00DE6A29" w:rsidRDefault="00DE6A29" w:rsidP="00160FD4">
            <w:pPr>
              <w:spacing w:before="40" w:after="40"/>
              <w:ind w:right="-17"/>
              <w:jc w:val="both"/>
              <w:rPr>
                <w:rFonts w:ascii="Times New Roman" w:hAnsi="Times New Roman" w:cs="Times New Roman"/>
                <w:sz w:val="24"/>
                <w:szCs w:val="24"/>
              </w:rPr>
            </w:pPr>
            <w:r w:rsidRPr="00DE6A29">
              <w:rPr>
                <w:rFonts w:ascii="Times New Roman" w:hAnsi="Times New Roman" w:cs="Times New Roman"/>
                <w:sz w:val="24"/>
                <w:szCs w:val="24"/>
              </w:rPr>
              <w:t>10. Излишек (+), недостаток (-) долгосрочных источников формирования запасов ((А</w:t>
            </w:r>
            <w:r w:rsidRPr="00DE6A29">
              <w:rPr>
                <w:rFonts w:ascii="Times New Roman" w:hAnsi="Times New Roman" w:cs="Times New Roman"/>
                <w:sz w:val="24"/>
                <w:szCs w:val="24"/>
                <w:vertAlign w:val="subscript"/>
              </w:rPr>
              <w:t>с</w:t>
            </w:r>
            <w:r w:rsidRPr="00DE6A29">
              <w:rPr>
                <w:rFonts w:ascii="Times New Roman" w:hAnsi="Times New Roman" w:cs="Times New Roman"/>
                <w:sz w:val="24"/>
                <w:szCs w:val="24"/>
              </w:rPr>
              <w:t>+К</w:t>
            </w:r>
            <w:r w:rsidRPr="00DE6A29">
              <w:rPr>
                <w:rFonts w:ascii="Times New Roman" w:hAnsi="Times New Roman" w:cs="Times New Roman"/>
                <w:sz w:val="24"/>
                <w:szCs w:val="24"/>
                <w:lang w:val="en-US"/>
              </w:rPr>
              <w:t>d</w:t>
            </w:r>
            <w:r w:rsidRPr="00DE6A29">
              <w:rPr>
                <w:rFonts w:ascii="Times New Roman" w:hAnsi="Times New Roman" w:cs="Times New Roman"/>
                <w:sz w:val="24"/>
                <w:szCs w:val="24"/>
              </w:rPr>
              <w:t>)-</w:t>
            </w:r>
            <w:r w:rsidRPr="00DE6A29">
              <w:rPr>
                <w:rFonts w:ascii="Times New Roman" w:hAnsi="Times New Roman" w:cs="Times New Roman"/>
                <w:sz w:val="24"/>
                <w:szCs w:val="24"/>
                <w:lang w:val="en-US"/>
              </w:rPr>
              <w:t>Z</w:t>
            </w:r>
            <w:r w:rsidRPr="00DE6A29">
              <w:rPr>
                <w:rFonts w:ascii="Times New Roman" w:hAnsi="Times New Roman" w:cs="Times New Roman"/>
                <w:sz w:val="24"/>
                <w:szCs w:val="24"/>
              </w:rPr>
              <w:t>)</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-414411</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-488672</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-185705</w:t>
            </w:r>
          </w:p>
        </w:tc>
        <w:tc>
          <w:tcPr>
            <w:tcW w:w="1134" w:type="dxa"/>
            <w:vAlign w:val="center"/>
          </w:tcPr>
          <w:p w:rsidR="00DE6A29" w:rsidRPr="00DE6A29" w:rsidRDefault="001E1E95" w:rsidP="001E1E95">
            <w:pPr>
              <w:jc w:val="center"/>
              <w:rPr>
                <w:rFonts w:ascii="Times New Roman" w:hAnsi="Times New Roman" w:cs="Times New Roman"/>
                <w:sz w:val="24"/>
                <w:szCs w:val="24"/>
              </w:rPr>
            </w:pPr>
            <w:r>
              <w:rPr>
                <w:rFonts w:ascii="Times New Roman" w:hAnsi="Times New Roman" w:cs="Times New Roman"/>
                <w:sz w:val="24"/>
                <w:szCs w:val="24"/>
              </w:rPr>
              <w:t>228706</w:t>
            </w:r>
          </w:p>
        </w:tc>
      </w:tr>
      <w:tr w:rsidR="00DE6A29" w:rsidRPr="0007398B" w:rsidTr="001E1E95">
        <w:tc>
          <w:tcPr>
            <w:tcW w:w="5211" w:type="dxa"/>
          </w:tcPr>
          <w:p w:rsidR="00DE6A29" w:rsidRPr="00DE6A29" w:rsidRDefault="00DE6A29" w:rsidP="00160FD4">
            <w:pPr>
              <w:spacing w:before="40" w:after="40"/>
              <w:ind w:right="-17"/>
              <w:jc w:val="both"/>
              <w:rPr>
                <w:rFonts w:ascii="Times New Roman" w:hAnsi="Times New Roman" w:cs="Times New Roman"/>
                <w:sz w:val="24"/>
                <w:szCs w:val="24"/>
              </w:rPr>
            </w:pPr>
            <w:r w:rsidRPr="00DE6A29">
              <w:rPr>
                <w:rFonts w:ascii="Times New Roman" w:hAnsi="Times New Roman" w:cs="Times New Roman"/>
                <w:sz w:val="24"/>
                <w:szCs w:val="24"/>
              </w:rPr>
              <w:t>11. Излишек (+), недостаток (-) общей величины нормальных источников формирования запасов</w:t>
            </w:r>
          </w:p>
          <w:p w:rsidR="00DE6A29" w:rsidRPr="00DE6A29" w:rsidRDefault="00DE6A29" w:rsidP="00160FD4">
            <w:pPr>
              <w:spacing w:before="40" w:after="40"/>
              <w:ind w:right="-17"/>
              <w:jc w:val="both"/>
              <w:rPr>
                <w:rFonts w:ascii="Times New Roman" w:hAnsi="Times New Roman" w:cs="Times New Roman"/>
                <w:sz w:val="24"/>
                <w:szCs w:val="24"/>
              </w:rPr>
            </w:pPr>
            <w:r w:rsidRPr="00DE6A29">
              <w:rPr>
                <w:rFonts w:ascii="Times New Roman" w:hAnsi="Times New Roman" w:cs="Times New Roman"/>
                <w:sz w:val="24"/>
                <w:szCs w:val="24"/>
              </w:rPr>
              <w:t>((А</w:t>
            </w:r>
            <w:r w:rsidRPr="00DE6A29">
              <w:rPr>
                <w:rFonts w:ascii="Times New Roman" w:hAnsi="Times New Roman" w:cs="Times New Roman"/>
                <w:sz w:val="24"/>
                <w:szCs w:val="24"/>
                <w:vertAlign w:val="subscript"/>
              </w:rPr>
              <w:t>с</w:t>
            </w:r>
            <w:r w:rsidRPr="00DE6A29">
              <w:rPr>
                <w:rFonts w:ascii="Times New Roman" w:hAnsi="Times New Roman" w:cs="Times New Roman"/>
                <w:sz w:val="24"/>
                <w:szCs w:val="24"/>
              </w:rPr>
              <w:t>+К</w:t>
            </w:r>
            <w:r w:rsidRPr="00DE6A29">
              <w:rPr>
                <w:rFonts w:ascii="Times New Roman" w:hAnsi="Times New Roman" w:cs="Times New Roman"/>
                <w:sz w:val="24"/>
                <w:szCs w:val="24"/>
                <w:lang w:val="en-US"/>
              </w:rPr>
              <w:t>d+ Kt</w:t>
            </w:r>
            <w:r w:rsidRPr="00DE6A29">
              <w:rPr>
                <w:rFonts w:ascii="Times New Roman" w:hAnsi="Times New Roman" w:cs="Times New Roman"/>
                <w:sz w:val="24"/>
                <w:szCs w:val="24"/>
              </w:rPr>
              <w:t>)-</w:t>
            </w:r>
            <w:r w:rsidRPr="00DE6A29">
              <w:rPr>
                <w:rFonts w:ascii="Times New Roman" w:hAnsi="Times New Roman" w:cs="Times New Roman"/>
                <w:sz w:val="24"/>
                <w:szCs w:val="24"/>
                <w:lang w:val="en-US"/>
              </w:rPr>
              <w:t>Z</w:t>
            </w:r>
            <w:r w:rsidRPr="00DE6A29">
              <w:rPr>
                <w:rFonts w:ascii="Times New Roman" w:hAnsi="Times New Roman" w:cs="Times New Roman"/>
                <w:sz w:val="24"/>
                <w:szCs w:val="24"/>
              </w:rPr>
              <w:t>)</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-119413</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-120379</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-139701</w:t>
            </w:r>
          </w:p>
        </w:tc>
        <w:tc>
          <w:tcPr>
            <w:tcW w:w="1134" w:type="dxa"/>
            <w:vAlign w:val="center"/>
          </w:tcPr>
          <w:p w:rsidR="00DE6A29" w:rsidRPr="00DE6A29" w:rsidRDefault="001E1E95" w:rsidP="001E1E95">
            <w:pPr>
              <w:jc w:val="center"/>
              <w:rPr>
                <w:rFonts w:ascii="Times New Roman" w:hAnsi="Times New Roman" w:cs="Times New Roman"/>
                <w:sz w:val="24"/>
                <w:szCs w:val="24"/>
              </w:rPr>
            </w:pPr>
            <w:r>
              <w:rPr>
                <w:rFonts w:ascii="Times New Roman" w:hAnsi="Times New Roman" w:cs="Times New Roman"/>
                <w:sz w:val="24"/>
                <w:szCs w:val="24"/>
              </w:rPr>
              <w:t>-20288</w:t>
            </w:r>
          </w:p>
        </w:tc>
      </w:tr>
      <w:tr w:rsidR="00DE6A29" w:rsidRPr="0007398B" w:rsidTr="001E1E95">
        <w:tc>
          <w:tcPr>
            <w:tcW w:w="5211" w:type="dxa"/>
          </w:tcPr>
          <w:p w:rsidR="00DE6A29" w:rsidRPr="00DE6A29" w:rsidRDefault="00DE6A29" w:rsidP="00160FD4">
            <w:pPr>
              <w:spacing w:before="40" w:after="40"/>
              <w:ind w:right="-17"/>
              <w:jc w:val="both"/>
              <w:rPr>
                <w:rFonts w:ascii="Times New Roman" w:hAnsi="Times New Roman" w:cs="Times New Roman"/>
                <w:sz w:val="24"/>
                <w:szCs w:val="24"/>
              </w:rPr>
            </w:pPr>
            <w:r w:rsidRPr="00DE6A29">
              <w:rPr>
                <w:rFonts w:ascii="Times New Roman" w:hAnsi="Times New Roman" w:cs="Times New Roman"/>
                <w:sz w:val="24"/>
                <w:szCs w:val="24"/>
              </w:rPr>
              <w:t>12. Тип финансовой устойчивости</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DE6A29" w:rsidRPr="00DE6A29" w:rsidRDefault="00160FD4" w:rsidP="001E1E95">
            <w:pP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vAlign w:val="center"/>
          </w:tcPr>
          <w:p w:rsidR="00DE6A29" w:rsidRPr="00DE6A29" w:rsidRDefault="00DE6A29" w:rsidP="001E1E95">
            <w:pPr>
              <w:jc w:val="center"/>
              <w:rPr>
                <w:rFonts w:ascii="Times New Roman" w:hAnsi="Times New Roman" w:cs="Times New Roman"/>
                <w:sz w:val="24"/>
                <w:szCs w:val="24"/>
              </w:rPr>
            </w:pPr>
            <w:r w:rsidRPr="00DE6A29">
              <w:rPr>
                <w:rFonts w:ascii="Times New Roman" w:hAnsi="Times New Roman" w:cs="Times New Roman"/>
                <w:sz w:val="24"/>
                <w:szCs w:val="24"/>
              </w:rPr>
              <w:t>х</w:t>
            </w:r>
          </w:p>
        </w:tc>
      </w:tr>
    </w:tbl>
    <w:p w:rsidR="00DE6A29" w:rsidRDefault="00DE6A29" w:rsidP="00EC52D2">
      <w:pPr>
        <w:spacing w:after="0" w:line="360" w:lineRule="auto"/>
        <w:jc w:val="both"/>
        <w:rPr>
          <w:rFonts w:ascii="Times New Roman" w:hAnsi="Times New Roman" w:cs="Times New Roman"/>
          <w:sz w:val="28"/>
          <w:szCs w:val="28"/>
        </w:rPr>
      </w:pPr>
    </w:p>
    <w:p w:rsidR="001E1E95" w:rsidRDefault="001E1E95" w:rsidP="001E1E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основании данных можно сделать вывод о том, что за весь анализ</w:t>
      </w:r>
      <w:r>
        <w:rPr>
          <w:rFonts w:ascii="Times New Roman" w:hAnsi="Times New Roman" w:cs="Times New Roman"/>
          <w:sz w:val="28"/>
          <w:szCs w:val="28"/>
        </w:rPr>
        <w:t>и</w:t>
      </w:r>
      <w:r>
        <w:rPr>
          <w:rFonts w:ascii="Times New Roman" w:hAnsi="Times New Roman" w:cs="Times New Roman"/>
          <w:sz w:val="28"/>
          <w:szCs w:val="28"/>
        </w:rPr>
        <w:t>руемый период наблюдается 4 тип финансовой устойчивости.</w:t>
      </w:r>
    </w:p>
    <w:p w:rsidR="00EC52D2" w:rsidRDefault="00EC52D2" w:rsidP="00553F1F">
      <w:pPr>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t xml:space="preserve">Таблица </w:t>
      </w:r>
      <w:r>
        <w:rPr>
          <w:rFonts w:ascii="Times New Roman" w:hAnsi="Times New Roman" w:cs="Times New Roman"/>
          <w:sz w:val="28"/>
          <w:szCs w:val="28"/>
        </w:rPr>
        <w:t>1</w:t>
      </w:r>
      <w:r w:rsidR="001E1E95">
        <w:rPr>
          <w:rFonts w:ascii="Times New Roman" w:hAnsi="Times New Roman" w:cs="Times New Roman"/>
          <w:sz w:val="28"/>
          <w:szCs w:val="28"/>
        </w:rPr>
        <w:t>4</w:t>
      </w:r>
      <w:r>
        <w:rPr>
          <w:rFonts w:ascii="Times New Roman" w:hAnsi="Times New Roman" w:cs="Times New Roman"/>
          <w:sz w:val="28"/>
          <w:szCs w:val="28"/>
        </w:rPr>
        <w:t xml:space="preserve"> </w:t>
      </w:r>
      <w:r w:rsidRPr="00E47C4E">
        <w:rPr>
          <w:rFonts w:ascii="Times New Roman" w:hAnsi="Times New Roman" w:cs="Times New Roman"/>
          <w:sz w:val="28"/>
          <w:szCs w:val="28"/>
        </w:rPr>
        <w:t>– Коэффициенты финансовой устойчивости предприятия</w:t>
      </w:r>
    </w:p>
    <w:p w:rsidR="00EC52D2" w:rsidRPr="00E47C4E" w:rsidRDefault="00EC52D2" w:rsidP="00EC52D2">
      <w:pPr>
        <w:spacing w:after="0" w:line="360" w:lineRule="auto"/>
        <w:ind w:firstLine="709"/>
        <w:contextualSpacing/>
        <w:jc w:val="both"/>
        <w:rPr>
          <w:rFonts w:ascii="Times New Roman" w:hAnsi="Times New Roman" w:cs="Times New Roman"/>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980"/>
        <w:gridCol w:w="1132"/>
        <w:gridCol w:w="992"/>
        <w:gridCol w:w="993"/>
        <w:gridCol w:w="992"/>
        <w:gridCol w:w="992"/>
      </w:tblGrid>
      <w:tr w:rsidR="00EC52D2" w:rsidRPr="00E47C4E" w:rsidTr="008E7C78">
        <w:tc>
          <w:tcPr>
            <w:tcW w:w="2808" w:type="dxa"/>
          </w:tcPr>
          <w:p w:rsidR="00EC52D2" w:rsidRPr="00EC52D2" w:rsidRDefault="00EC52D2" w:rsidP="008E7C78">
            <w:pPr>
              <w:spacing w:after="0" w:line="240" w:lineRule="auto"/>
              <w:contextualSpacing/>
              <w:jc w:val="center"/>
              <w:rPr>
                <w:rFonts w:ascii="Times New Roman" w:hAnsi="Times New Roman" w:cs="Times New Roman"/>
                <w:sz w:val="24"/>
                <w:szCs w:val="24"/>
              </w:rPr>
            </w:pPr>
          </w:p>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Показатель</w:t>
            </w:r>
          </w:p>
        </w:tc>
        <w:tc>
          <w:tcPr>
            <w:tcW w:w="1980" w:type="dxa"/>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 xml:space="preserve">Расчетная </w:t>
            </w:r>
          </w:p>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формула</w:t>
            </w:r>
          </w:p>
        </w:tc>
        <w:tc>
          <w:tcPr>
            <w:tcW w:w="1132" w:type="dxa"/>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Опт</w:t>
            </w:r>
            <w:r w:rsidRPr="00EC52D2">
              <w:rPr>
                <w:rFonts w:ascii="Times New Roman" w:hAnsi="Times New Roman" w:cs="Times New Roman"/>
                <w:sz w:val="24"/>
                <w:szCs w:val="24"/>
              </w:rPr>
              <w:t>и</w:t>
            </w:r>
            <w:r w:rsidRPr="00EC52D2">
              <w:rPr>
                <w:rFonts w:ascii="Times New Roman" w:hAnsi="Times New Roman" w:cs="Times New Roman"/>
                <w:sz w:val="24"/>
                <w:szCs w:val="24"/>
              </w:rPr>
              <w:t>мальное знач</w:t>
            </w:r>
            <w:r w:rsidRPr="00EC52D2">
              <w:rPr>
                <w:rFonts w:ascii="Times New Roman" w:hAnsi="Times New Roman" w:cs="Times New Roman"/>
                <w:sz w:val="24"/>
                <w:szCs w:val="24"/>
              </w:rPr>
              <w:t>е</w:t>
            </w:r>
            <w:r w:rsidRPr="00EC52D2">
              <w:rPr>
                <w:rFonts w:ascii="Times New Roman" w:hAnsi="Times New Roman" w:cs="Times New Roman"/>
                <w:sz w:val="24"/>
                <w:szCs w:val="24"/>
              </w:rPr>
              <w:t>ние</w:t>
            </w:r>
          </w:p>
        </w:tc>
        <w:tc>
          <w:tcPr>
            <w:tcW w:w="992" w:type="dxa"/>
            <w:vAlign w:val="center"/>
          </w:tcPr>
          <w:p w:rsidR="00EC52D2" w:rsidRPr="00EC52D2" w:rsidRDefault="00EC52D2" w:rsidP="008E7C78">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На 31 декабря</w:t>
            </w:r>
          </w:p>
          <w:p w:rsidR="00EC52D2" w:rsidRPr="00EC52D2" w:rsidRDefault="00EC52D2" w:rsidP="008E7C78">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2014 г.</w:t>
            </w:r>
          </w:p>
        </w:tc>
        <w:tc>
          <w:tcPr>
            <w:tcW w:w="993" w:type="dxa"/>
            <w:vAlign w:val="center"/>
          </w:tcPr>
          <w:p w:rsidR="00EC52D2" w:rsidRPr="00EC52D2" w:rsidRDefault="00EC52D2" w:rsidP="008E7C78">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На 31 декабря</w:t>
            </w:r>
          </w:p>
          <w:p w:rsidR="00EC52D2" w:rsidRPr="00EC52D2" w:rsidRDefault="00EC52D2" w:rsidP="008E7C78">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2015 г.</w:t>
            </w:r>
          </w:p>
        </w:tc>
        <w:tc>
          <w:tcPr>
            <w:tcW w:w="992" w:type="dxa"/>
            <w:vAlign w:val="center"/>
          </w:tcPr>
          <w:p w:rsidR="00EC52D2" w:rsidRPr="00EC52D2" w:rsidRDefault="00EC52D2" w:rsidP="008E7C78">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На 31 декабря</w:t>
            </w:r>
          </w:p>
          <w:p w:rsidR="00EC52D2" w:rsidRPr="00EC52D2" w:rsidRDefault="00EC52D2" w:rsidP="008E7C78">
            <w:pPr>
              <w:spacing w:after="0" w:line="240" w:lineRule="auto"/>
              <w:ind w:left="-120" w:right="-100"/>
              <w:contextualSpacing/>
              <w:jc w:val="center"/>
              <w:rPr>
                <w:rFonts w:ascii="Times New Roman" w:hAnsi="Times New Roman" w:cs="Times New Roman"/>
                <w:sz w:val="24"/>
                <w:szCs w:val="24"/>
              </w:rPr>
            </w:pPr>
            <w:r w:rsidRPr="00EC52D2">
              <w:rPr>
                <w:rFonts w:ascii="Times New Roman" w:hAnsi="Times New Roman" w:cs="Times New Roman"/>
                <w:sz w:val="24"/>
                <w:szCs w:val="24"/>
              </w:rPr>
              <w:t>2016 г.</w:t>
            </w:r>
          </w:p>
        </w:tc>
        <w:tc>
          <w:tcPr>
            <w:tcW w:w="992" w:type="dxa"/>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Изм</w:t>
            </w:r>
            <w:r w:rsidRPr="00EC52D2">
              <w:rPr>
                <w:rFonts w:ascii="Times New Roman" w:hAnsi="Times New Roman" w:cs="Times New Roman"/>
                <w:sz w:val="24"/>
                <w:szCs w:val="24"/>
              </w:rPr>
              <w:t>е</w:t>
            </w:r>
            <w:r w:rsidRPr="00EC52D2">
              <w:rPr>
                <w:rFonts w:ascii="Times New Roman" w:hAnsi="Times New Roman" w:cs="Times New Roman"/>
                <w:sz w:val="24"/>
                <w:szCs w:val="24"/>
              </w:rPr>
              <w:t>нение за весь период (+,-)</w:t>
            </w:r>
          </w:p>
        </w:tc>
      </w:tr>
      <w:tr w:rsidR="00EC52D2" w:rsidRPr="00E47C4E" w:rsidTr="008E7C78">
        <w:tc>
          <w:tcPr>
            <w:tcW w:w="2808" w:type="dxa"/>
          </w:tcPr>
          <w:p w:rsidR="00EC52D2" w:rsidRPr="00EC52D2" w:rsidRDefault="00EC52D2" w:rsidP="008E7C78">
            <w:pPr>
              <w:spacing w:after="0" w:line="240" w:lineRule="auto"/>
              <w:contextualSpacing/>
              <w:jc w:val="both"/>
              <w:rPr>
                <w:rFonts w:ascii="Times New Roman" w:hAnsi="Times New Roman" w:cs="Times New Roman"/>
                <w:sz w:val="24"/>
                <w:szCs w:val="24"/>
              </w:rPr>
            </w:pPr>
            <w:r w:rsidRPr="00EC52D2">
              <w:rPr>
                <w:rFonts w:ascii="Times New Roman" w:hAnsi="Times New Roman" w:cs="Times New Roman"/>
                <w:sz w:val="24"/>
                <w:szCs w:val="24"/>
              </w:rPr>
              <w:t>Коэффициент автономии (финансовой независ</w:t>
            </w:r>
            <w:r w:rsidRPr="00EC52D2">
              <w:rPr>
                <w:rFonts w:ascii="Times New Roman" w:hAnsi="Times New Roman" w:cs="Times New Roman"/>
                <w:sz w:val="24"/>
                <w:szCs w:val="24"/>
              </w:rPr>
              <w:t>и</w:t>
            </w:r>
            <w:r w:rsidRPr="00EC52D2">
              <w:rPr>
                <w:rFonts w:ascii="Times New Roman" w:hAnsi="Times New Roman" w:cs="Times New Roman"/>
                <w:sz w:val="24"/>
                <w:szCs w:val="24"/>
              </w:rPr>
              <w:t>мости)</w:t>
            </w:r>
          </w:p>
        </w:tc>
        <w:tc>
          <w:tcPr>
            <w:tcW w:w="1980"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К</w:t>
            </w:r>
            <w:r w:rsidRPr="00EC52D2">
              <w:rPr>
                <w:rFonts w:ascii="Times New Roman" w:hAnsi="Times New Roman" w:cs="Times New Roman"/>
                <w:sz w:val="24"/>
                <w:szCs w:val="24"/>
                <w:vertAlign w:val="subscript"/>
              </w:rPr>
              <w:t xml:space="preserve">авт </w:t>
            </w:r>
            <w:r w:rsidRPr="00EC52D2">
              <w:rPr>
                <w:rFonts w:ascii="Times New Roman" w:hAnsi="Times New Roman" w:cs="Times New Roman"/>
                <w:sz w:val="24"/>
                <w:szCs w:val="24"/>
              </w:rPr>
              <w:t xml:space="preserve">= </w:t>
            </w:r>
            <w:r w:rsidRPr="00EC52D2">
              <w:rPr>
                <w:rFonts w:ascii="Times New Roman" w:hAnsi="Times New Roman" w:cs="Times New Roman"/>
                <w:position w:val="-28"/>
                <w:sz w:val="24"/>
                <w:szCs w:val="24"/>
              </w:rPr>
              <w:object w:dxaOrig="400" w:dyaOrig="660">
                <v:shape id="_x0000_i1027" type="#_x0000_t75" style="width:20.1pt;height:32.65pt" o:ole="">
                  <v:imagedata r:id="rId16" o:title=""/>
                </v:shape>
                <o:OLEObject Type="Embed" ProgID="Equation.3" ShapeID="_x0000_i1027" DrawAspect="Content" ObjectID="_1583826371" r:id="rId17"/>
              </w:object>
            </w:r>
          </w:p>
        </w:tc>
        <w:tc>
          <w:tcPr>
            <w:tcW w:w="113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0,5-0,6</w:t>
            </w:r>
          </w:p>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(0,7-0,8)</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0,28</w:t>
            </w:r>
          </w:p>
        </w:tc>
        <w:tc>
          <w:tcPr>
            <w:tcW w:w="993"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0,25</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0,24</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-0,04</w:t>
            </w:r>
          </w:p>
        </w:tc>
      </w:tr>
      <w:tr w:rsidR="00EC52D2" w:rsidRPr="00E47C4E" w:rsidTr="008E7C78">
        <w:tc>
          <w:tcPr>
            <w:tcW w:w="2808" w:type="dxa"/>
          </w:tcPr>
          <w:p w:rsidR="00EC52D2" w:rsidRPr="00EC52D2" w:rsidRDefault="00EC52D2" w:rsidP="008E7C78">
            <w:pPr>
              <w:spacing w:after="0" w:line="240" w:lineRule="auto"/>
              <w:contextualSpacing/>
              <w:jc w:val="both"/>
              <w:rPr>
                <w:rFonts w:ascii="Times New Roman" w:hAnsi="Times New Roman" w:cs="Times New Roman"/>
                <w:sz w:val="24"/>
                <w:szCs w:val="24"/>
              </w:rPr>
            </w:pPr>
            <w:r w:rsidRPr="00EC52D2">
              <w:rPr>
                <w:rFonts w:ascii="Times New Roman" w:hAnsi="Times New Roman" w:cs="Times New Roman"/>
                <w:sz w:val="24"/>
                <w:szCs w:val="24"/>
              </w:rPr>
              <w:t>Коэффициент финанс</w:t>
            </w:r>
            <w:r w:rsidRPr="00EC52D2">
              <w:rPr>
                <w:rFonts w:ascii="Times New Roman" w:hAnsi="Times New Roman" w:cs="Times New Roman"/>
                <w:sz w:val="24"/>
                <w:szCs w:val="24"/>
              </w:rPr>
              <w:t>о</w:t>
            </w:r>
            <w:r w:rsidRPr="00EC52D2">
              <w:rPr>
                <w:rFonts w:ascii="Times New Roman" w:hAnsi="Times New Roman" w:cs="Times New Roman"/>
                <w:sz w:val="24"/>
                <w:szCs w:val="24"/>
              </w:rPr>
              <w:t>вой зависимости</w:t>
            </w:r>
          </w:p>
        </w:tc>
        <w:tc>
          <w:tcPr>
            <w:tcW w:w="1980"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К</w:t>
            </w:r>
            <w:r w:rsidRPr="00EC52D2">
              <w:rPr>
                <w:rFonts w:ascii="Times New Roman" w:hAnsi="Times New Roman" w:cs="Times New Roman"/>
                <w:sz w:val="24"/>
                <w:szCs w:val="24"/>
                <w:vertAlign w:val="subscript"/>
              </w:rPr>
              <w:t>фз</w:t>
            </w:r>
            <w:r w:rsidRPr="00EC52D2">
              <w:rPr>
                <w:rFonts w:ascii="Times New Roman" w:hAnsi="Times New Roman" w:cs="Times New Roman"/>
                <w:sz w:val="24"/>
                <w:szCs w:val="24"/>
              </w:rPr>
              <w:t xml:space="preserve"> = </w:t>
            </w:r>
            <w:r w:rsidRPr="00EC52D2">
              <w:rPr>
                <w:rFonts w:ascii="Times New Roman" w:hAnsi="Times New Roman" w:cs="Times New Roman"/>
                <w:position w:val="-30"/>
                <w:sz w:val="24"/>
                <w:szCs w:val="24"/>
              </w:rPr>
              <w:object w:dxaOrig="900" w:dyaOrig="680">
                <v:shape id="_x0000_i1028" type="#_x0000_t75" style="width:44.35pt;height:35.15pt" o:ole="">
                  <v:imagedata r:id="rId18" o:title=""/>
                </v:shape>
                <o:OLEObject Type="Embed" ProgID="Equation.3" ShapeID="_x0000_i1028" DrawAspect="Content" ObjectID="_1583826372" r:id="rId19"/>
              </w:object>
            </w:r>
          </w:p>
        </w:tc>
        <w:tc>
          <w:tcPr>
            <w:tcW w:w="113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0,4-0,5</w:t>
            </w:r>
          </w:p>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(0,2-0,3)</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0,72</w:t>
            </w:r>
          </w:p>
        </w:tc>
        <w:tc>
          <w:tcPr>
            <w:tcW w:w="993"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0,75</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0,76</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0,04</w:t>
            </w:r>
          </w:p>
        </w:tc>
      </w:tr>
      <w:tr w:rsidR="00EC52D2" w:rsidRPr="00E47C4E" w:rsidTr="008E7C78">
        <w:tc>
          <w:tcPr>
            <w:tcW w:w="2808" w:type="dxa"/>
          </w:tcPr>
          <w:p w:rsidR="00EC52D2" w:rsidRPr="00EC52D2" w:rsidRDefault="00EC52D2" w:rsidP="008E7C78">
            <w:pPr>
              <w:spacing w:after="0" w:line="240" w:lineRule="auto"/>
              <w:contextualSpacing/>
              <w:jc w:val="both"/>
              <w:rPr>
                <w:rFonts w:ascii="Times New Roman" w:hAnsi="Times New Roman" w:cs="Times New Roman"/>
                <w:sz w:val="24"/>
                <w:szCs w:val="24"/>
              </w:rPr>
            </w:pPr>
            <w:r w:rsidRPr="00EC52D2">
              <w:rPr>
                <w:rFonts w:ascii="Times New Roman" w:hAnsi="Times New Roman" w:cs="Times New Roman"/>
                <w:sz w:val="24"/>
                <w:szCs w:val="24"/>
              </w:rPr>
              <w:t>Коэффициент соотн</w:t>
            </w:r>
            <w:r w:rsidRPr="00EC52D2">
              <w:rPr>
                <w:rFonts w:ascii="Times New Roman" w:hAnsi="Times New Roman" w:cs="Times New Roman"/>
                <w:sz w:val="24"/>
                <w:szCs w:val="24"/>
              </w:rPr>
              <w:t>о</w:t>
            </w:r>
            <w:r w:rsidRPr="00EC52D2">
              <w:rPr>
                <w:rFonts w:ascii="Times New Roman" w:hAnsi="Times New Roman" w:cs="Times New Roman"/>
                <w:sz w:val="24"/>
                <w:szCs w:val="24"/>
              </w:rPr>
              <w:t>шения заемных и со</w:t>
            </w:r>
            <w:r w:rsidRPr="00EC52D2">
              <w:rPr>
                <w:rFonts w:ascii="Times New Roman" w:hAnsi="Times New Roman" w:cs="Times New Roman"/>
                <w:sz w:val="24"/>
                <w:szCs w:val="24"/>
              </w:rPr>
              <w:t>б</w:t>
            </w:r>
            <w:r w:rsidRPr="00EC52D2">
              <w:rPr>
                <w:rFonts w:ascii="Times New Roman" w:hAnsi="Times New Roman" w:cs="Times New Roman"/>
                <w:sz w:val="24"/>
                <w:szCs w:val="24"/>
              </w:rPr>
              <w:t>ственных средств (ф</w:t>
            </w:r>
            <w:r w:rsidRPr="00EC52D2">
              <w:rPr>
                <w:rFonts w:ascii="Times New Roman" w:hAnsi="Times New Roman" w:cs="Times New Roman"/>
                <w:sz w:val="24"/>
                <w:szCs w:val="24"/>
              </w:rPr>
              <w:t>и</w:t>
            </w:r>
            <w:r w:rsidRPr="00EC52D2">
              <w:rPr>
                <w:rFonts w:ascii="Times New Roman" w:hAnsi="Times New Roman" w:cs="Times New Roman"/>
                <w:sz w:val="24"/>
                <w:szCs w:val="24"/>
              </w:rPr>
              <w:t>нансового левериджа)</w:t>
            </w:r>
          </w:p>
        </w:tc>
        <w:tc>
          <w:tcPr>
            <w:tcW w:w="1980"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К</w:t>
            </w:r>
            <w:r w:rsidRPr="00EC52D2">
              <w:rPr>
                <w:rFonts w:ascii="Times New Roman" w:hAnsi="Times New Roman" w:cs="Times New Roman"/>
                <w:sz w:val="24"/>
                <w:szCs w:val="24"/>
                <w:vertAlign w:val="subscript"/>
              </w:rPr>
              <w:t xml:space="preserve">фл </w:t>
            </w:r>
            <w:r w:rsidRPr="00EC52D2">
              <w:rPr>
                <w:rFonts w:ascii="Times New Roman" w:hAnsi="Times New Roman" w:cs="Times New Roman"/>
                <w:sz w:val="24"/>
                <w:szCs w:val="24"/>
              </w:rPr>
              <w:t>=</w:t>
            </w:r>
            <w:r w:rsidRPr="00EC52D2">
              <w:rPr>
                <w:rFonts w:ascii="Times New Roman" w:hAnsi="Times New Roman" w:cs="Times New Roman"/>
                <w:position w:val="-24"/>
                <w:sz w:val="24"/>
                <w:szCs w:val="24"/>
              </w:rPr>
              <w:object w:dxaOrig="900" w:dyaOrig="620">
                <v:shape id="_x0000_i1029" type="#_x0000_t75" style="width:44.35pt;height:32.65pt" o:ole="">
                  <v:imagedata r:id="rId20" o:title=""/>
                </v:shape>
                <o:OLEObject Type="Embed" ProgID="Equation.3" ShapeID="_x0000_i1029" DrawAspect="Content" ObjectID="_1583826373" r:id="rId21"/>
              </w:object>
            </w:r>
          </w:p>
        </w:tc>
        <w:tc>
          <w:tcPr>
            <w:tcW w:w="113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position w:val="-4"/>
                <w:sz w:val="24"/>
                <w:szCs w:val="24"/>
              </w:rPr>
              <w:object w:dxaOrig="200" w:dyaOrig="240">
                <v:shape id="_x0000_i1030" type="#_x0000_t75" style="width:10.05pt;height:12.55pt" o:ole="">
                  <v:imagedata r:id="rId22" o:title=""/>
                </v:shape>
                <o:OLEObject Type="Embed" ProgID="Equation.3" ShapeID="_x0000_i1030" DrawAspect="Content" ObjectID="_1583826374" r:id="rId23"/>
              </w:object>
            </w:r>
            <w:r w:rsidRPr="00EC52D2">
              <w:rPr>
                <w:rFonts w:ascii="Times New Roman" w:hAnsi="Times New Roman" w:cs="Times New Roman"/>
                <w:sz w:val="24"/>
                <w:szCs w:val="24"/>
              </w:rPr>
              <w:t xml:space="preserve"> 1</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2,55</w:t>
            </w:r>
          </w:p>
        </w:tc>
        <w:tc>
          <w:tcPr>
            <w:tcW w:w="993"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2,96</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3,14</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0,59</w:t>
            </w:r>
          </w:p>
        </w:tc>
      </w:tr>
      <w:tr w:rsidR="00EC52D2" w:rsidRPr="00E47C4E" w:rsidTr="008E7C78">
        <w:tc>
          <w:tcPr>
            <w:tcW w:w="2808" w:type="dxa"/>
            <w:tcBorders>
              <w:bottom w:val="nil"/>
            </w:tcBorders>
          </w:tcPr>
          <w:p w:rsidR="00EC52D2" w:rsidRPr="00EC52D2" w:rsidRDefault="00EC52D2" w:rsidP="008E7C78">
            <w:pPr>
              <w:spacing w:after="0" w:line="240" w:lineRule="auto"/>
              <w:contextualSpacing/>
              <w:jc w:val="both"/>
              <w:rPr>
                <w:rFonts w:ascii="Times New Roman" w:hAnsi="Times New Roman" w:cs="Times New Roman"/>
                <w:sz w:val="24"/>
                <w:szCs w:val="24"/>
              </w:rPr>
            </w:pPr>
            <w:r w:rsidRPr="00EC52D2">
              <w:rPr>
                <w:rFonts w:ascii="Times New Roman" w:hAnsi="Times New Roman" w:cs="Times New Roman"/>
                <w:sz w:val="24"/>
                <w:szCs w:val="24"/>
              </w:rPr>
              <w:t>Коэффициент финанс</w:t>
            </w:r>
            <w:r w:rsidRPr="00EC52D2">
              <w:rPr>
                <w:rFonts w:ascii="Times New Roman" w:hAnsi="Times New Roman" w:cs="Times New Roman"/>
                <w:sz w:val="24"/>
                <w:szCs w:val="24"/>
              </w:rPr>
              <w:t>о</w:t>
            </w:r>
            <w:r w:rsidRPr="00EC52D2">
              <w:rPr>
                <w:rFonts w:ascii="Times New Roman" w:hAnsi="Times New Roman" w:cs="Times New Roman"/>
                <w:sz w:val="24"/>
                <w:szCs w:val="24"/>
              </w:rPr>
              <w:t>вой устойчивости</w:t>
            </w:r>
          </w:p>
        </w:tc>
        <w:tc>
          <w:tcPr>
            <w:tcW w:w="1980" w:type="dxa"/>
            <w:tcBorders>
              <w:bottom w:val="nil"/>
            </w:tcBorders>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К</w:t>
            </w:r>
            <w:r w:rsidRPr="00EC52D2">
              <w:rPr>
                <w:rFonts w:ascii="Times New Roman" w:hAnsi="Times New Roman" w:cs="Times New Roman"/>
                <w:sz w:val="24"/>
                <w:szCs w:val="24"/>
                <w:vertAlign w:val="subscript"/>
              </w:rPr>
              <w:t xml:space="preserve">фу </w:t>
            </w:r>
            <w:r w:rsidRPr="00EC52D2">
              <w:rPr>
                <w:rFonts w:ascii="Times New Roman" w:hAnsi="Times New Roman" w:cs="Times New Roman"/>
                <w:sz w:val="24"/>
                <w:szCs w:val="24"/>
              </w:rPr>
              <w:t xml:space="preserve">= </w:t>
            </w:r>
            <w:r w:rsidRPr="00EC52D2">
              <w:rPr>
                <w:rFonts w:ascii="Times New Roman" w:hAnsi="Times New Roman" w:cs="Times New Roman"/>
                <w:position w:val="-30"/>
                <w:sz w:val="24"/>
                <w:szCs w:val="24"/>
              </w:rPr>
              <w:object w:dxaOrig="920" w:dyaOrig="680">
                <v:shape id="_x0000_i1031" type="#_x0000_t75" style="width:46.9pt;height:35.15pt" o:ole="">
                  <v:imagedata r:id="rId24" o:title=""/>
                </v:shape>
                <o:OLEObject Type="Embed" ProgID="Equation.3" ShapeID="_x0000_i1031" DrawAspect="Content" ObjectID="_1583826375" r:id="rId25"/>
              </w:object>
            </w:r>
          </w:p>
        </w:tc>
        <w:tc>
          <w:tcPr>
            <w:tcW w:w="1132" w:type="dxa"/>
            <w:tcBorders>
              <w:bottom w:val="nil"/>
            </w:tcBorders>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0,85-0,90</w:t>
            </w:r>
          </w:p>
        </w:tc>
        <w:tc>
          <w:tcPr>
            <w:tcW w:w="992" w:type="dxa"/>
            <w:tcBorders>
              <w:bottom w:val="nil"/>
            </w:tcBorders>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0,32</w:t>
            </w:r>
          </w:p>
        </w:tc>
        <w:tc>
          <w:tcPr>
            <w:tcW w:w="993" w:type="dxa"/>
            <w:tcBorders>
              <w:bottom w:val="nil"/>
            </w:tcBorders>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0,27</w:t>
            </w:r>
          </w:p>
        </w:tc>
        <w:tc>
          <w:tcPr>
            <w:tcW w:w="992" w:type="dxa"/>
            <w:tcBorders>
              <w:bottom w:val="nil"/>
            </w:tcBorders>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0,7</w:t>
            </w:r>
          </w:p>
        </w:tc>
        <w:tc>
          <w:tcPr>
            <w:tcW w:w="992" w:type="dxa"/>
            <w:tcBorders>
              <w:bottom w:val="nil"/>
            </w:tcBorders>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0,38</w:t>
            </w:r>
          </w:p>
        </w:tc>
      </w:tr>
      <w:tr w:rsidR="00EC52D2" w:rsidRPr="00E47C4E" w:rsidTr="008E7C78">
        <w:tc>
          <w:tcPr>
            <w:tcW w:w="2808" w:type="dxa"/>
          </w:tcPr>
          <w:p w:rsidR="00EC52D2" w:rsidRPr="00EC52D2" w:rsidRDefault="00EC52D2" w:rsidP="008E7C78">
            <w:pPr>
              <w:spacing w:after="0" w:line="240" w:lineRule="auto"/>
              <w:contextualSpacing/>
              <w:jc w:val="both"/>
              <w:rPr>
                <w:rFonts w:ascii="Times New Roman" w:hAnsi="Times New Roman" w:cs="Times New Roman"/>
                <w:sz w:val="24"/>
                <w:szCs w:val="24"/>
              </w:rPr>
            </w:pPr>
            <w:r w:rsidRPr="00EC52D2">
              <w:rPr>
                <w:rFonts w:ascii="Times New Roman" w:hAnsi="Times New Roman" w:cs="Times New Roman"/>
                <w:sz w:val="24"/>
                <w:szCs w:val="24"/>
              </w:rPr>
              <w:t>Коэффициент маневре</w:t>
            </w:r>
            <w:r w:rsidRPr="00EC52D2">
              <w:rPr>
                <w:rFonts w:ascii="Times New Roman" w:hAnsi="Times New Roman" w:cs="Times New Roman"/>
                <w:sz w:val="24"/>
                <w:szCs w:val="24"/>
              </w:rPr>
              <w:t>н</w:t>
            </w:r>
            <w:r w:rsidRPr="00EC52D2">
              <w:rPr>
                <w:rFonts w:ascii="Times New Roman" w:hAnsi="Times New Roman" w:cs="Times New Roman"/>
                <w:sz w:val="24"/>
                <w:szCs w:val="24"/>
              </w:rPr>
              <w:t>ности (мобильности) собственного капитала</w:t>
            </w:r>
          </w:p>
        </w:tc>
        <w:tc>
          <w:tcPr>
            <w:tcW w:w="1980"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К</w:t>
            </w:r>
            <w:r w:rsidRPr="00EC52D2">
              <w:rPr>
                <w:rFonts w:ascii="Times New Roman" w:hAnsi="Times New Roman" w:cs="Times New Roman"/>
                <w:sz w:val="24"/>
                <w:szCs w:val="24"/>
                <w:vertAlign w:val="subscript"/>
              </w:rPr>
              <w:t xml:space="preserve">м </w:t>
            </w:r>
            <w:r w:rsidRPr="00EC52D2">
              <w:rPr>
                <w:rFonts w:ascii="Times New Roman" w:hAnsi="Times New Roman" w:cs="Times New Roman"/>
                <w:sz w:val="24"/>
                <w:szCs w:val="24"/>
              </w:rPr>
              <w:t xml:space="preserve">= </w:t>
            </w:r>
            <w:r w:rsidRPr="00EC52D2">
              <w:rPr>
                <w:rFonts w:ascii="Times New Roman" w:hAnsi="Times New Roman" w:cs="Times New Roman"/>
                <w:position w:val="-24"/>
                <w:sz w:val="24"/>
                <w:szCs w:val="24"/>
              </w:rPr>
              <w:object w:dxaOrig="400" w:dyaOrig="620">
                <v:shape id="_x0000_i1032" type="#_x0000_t75" style="width:20.1pt;height:32.65pt" o:ole="">
                  <v:imagedata r:id="rId26" o:title=""/>
                </v:shape>
                <o:OLEObject Type="Embed" ProgID="Equation.3" ShapeID="_x0000_i1032" DrawAspect="Content" ObjectID="_1583826376" r:id="rId27"/>
              </w:object>
            </w:r>
          </w:p>
        </w:tc>
        <w:tc>
          <w:tcPr>
            <w:tcW w:w="113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0,3-0,5</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-0,69</w:t>
            </w:r>
          </w:p>
        </w:tc>
        <w:tc>
          <w:tcPr>
            <w:tcW w:w="993"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-0,67</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-0,71</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-0,02</w:t>
            </w:r>
          </w:p>
        </w:tc>
      </w:tr>
      <w:tr w:rsidR="00EC52D2" w:rsidRPr="00E47C4E" w:rsidTr="008E7C78">
        <w:tc>
          <w:tcPr>
            <w:tcW w:w="2808" w:type="dxa"/>
          </w:tcPr>
          <w:p w:rsidR="00EC52D2" w:rsidRPr="00EC52D2" w:rsidRDefault="00EC52D2" w:rsidP="008E7C78">
            <w:pPr>
              <w:spacing w:after="0" w:line="240" w:lineRule="auto"/>
              <w:contextualSpacing/>
              <w:jc w:val="both"/>
              <w:rPr>
                <w:rFonts w:ascii="Times New Roman" w:hAnsi="Times New Roman" w:cs="Times New Roman"/>
                <w:sz w:val="24"/>
                <w:szCs w:val="24"/>
              </w:rPr>
            </w:pPr>
            <w:r w:rsidRPr="00EC52D2">
              <w:rPr>
                <w:rFonts w:ascii="Times New Roman" w:hAnsi="Times New Roman" w:cs="Times New Roman"/>
                <w:sz w:val="24"/>
                <w:szCs w:val="24"/>
              </w:rPr>
              <w:t>Коэффициент обесп</w:t>
            </w:r>
            <w:r w:rsidRPr="00EC52D2">
              <w:rPr>
                <w:rFonts w:ascii="Times New Roman" w:hAnsi="Times New Roman" w:cs="Times New Roman"/>
                <w:sz w:val="24"/>
                <w:szCs w:val="24"/>
              </w:rPr>
              <w:t>е</w:t>
            </w:r>
            <w:r w:rsidRPr="00EC52D2">
              <w:rPr>
                <w:rFonts w:ascii="Times New Roman" w:hAnsi="Times New Roman" w:cs="Times New Roman"/>
                <w:sz w:val="24"/>
                <w:szCs w:val="24"/>
              </w:rPr>
              <w:t>ченности собственными оборотными средствами</w:t>
            </w:r>
          </w:p>
        </w:tc>
        <w:tc>
          <w:tcPr>
            <w:tcW w:w="1980"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К</w:t>
            </w:r>
            <w:r w:rsidRPr="00EC52D2">
              <w:rPr>
                <w:rFonts w:ascii="Times New Roman" w:hAnsi="Times New Roman" w:cs="Times New Roman"/>
                <w:sz w:val="24"/>
                <w:szCs w:val="24"/>
                <w:vertAlign w:val="subscript"/>
              </w:rPr>
              <w:t xml:space="preserve">осс </w:t>
            </w:r>
            <w:r w:rsidRPr="00EC52D2">
              <w:rPr>
                <w:rFonts w:ascii="Times New Roman" w:hAnsi="Times New Roman" w:cs="Times New Roman"/>
                <w:sz w:val="24"/>
                <w:szCs w:val="24"/>
              </w:rPr>
              <w:t xml:space="preserve">= </w:t>
            </w:r>
            <w:r w:rsidRPr="00EC52D2">
              <w:rPr>
                <w:rFonts w:ascii="Times New Roman" w:hAnsi="Times New Roman" w:cs="Times New Roman"/>
                <w:position w:val="-24"/>
                <w:sz w:val="24"/>
                <w:szCs w:val="24"/>
              </w:rPr>
              <w:object w:dxaOrig="400" w:dyaOrig="620">
                <v:shape id="_x0000_i1033" type="#_x0000_t75" style="width:20.1pt;height:32.65pt" o:ole="">
                  <v:imagedata r:id="rId28" o:title=""/>
                </v:shape>
                <o:OLEObject Type="Embed" ProgID="Equation.3" ShapeID="_x0000_i1033" DrawAspect="Content" ObjectID="_1583826377" r:id="rId29"/>
              </w:object>
            </w:r>
          </w:p>
        </w:tc>
        <w:tc>
          <w:tcPr>
            <w:tcW w:w="113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position w:val="-4"/>
                <w:sz w:val="24"/>
                <w:szCs w:val="24"/>
              </w:rPr>
              <w:object w:dxaOrig="200" w:dyaOrig="240">
                <v:shape id="_x0000_i1034" type="#_x0000_t75" style="width:10.05pt;height:12.55pt" o:ole="">
                  <v:imagedata r:id="rId30" o:title=""/>
                </v:shape>
                <o:OLEObject Type="Embed" ProgID="Equation.3" ShapeID="_x0000_i1034" DrawAspect="Content" ObjectID="_1583826378" r:id="rId31"/>
              </w:object>
            </w:r>
            <w:r w:rsidRPr="00EC52D2">
              <w:rPr>
                <w:rFonts w:ascii="Times New Roman" w:hAnsi="Times New Roman" w:cs="Times New Roman"/>
                <w:sz w:val="24"/>
                <w:szCs w:val="24"/>
              </w:rPr>
              <w:t xml:space="preserve"> 0,1</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-0,37</w:t>
            </w:r>
          </w:p>
        </w:tc>
        <w:tc>
          <w:tcPr>
            <w:tcW w:w="993"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-0,29</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-0,29</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0,08</w:t>
            </w:r>
          </w:p>
        </w:tc>
      </w:tr>
      <w:tr w:rsidR="00EC52D2" w:rsidRPr="00E47C4E" w:rsidTr="008E7C78">
        <w:tc>
          <w:tcPr>
            <w:tcW w:w="2808" w:type="dxa"/>
          </w:tcPr>
          <w:p w:rsidR="00EC52D2" w:rsidRPr="00EC52D2" w:rsidRDefault="00EC52D2" w:rsidP="008E7C78">
            <w:pPr>
              <w:spacing w:after="0" w:line="240" w:lineRule="auto"/>
              <w:contextualSpacing/>
              <w:jc w:val="both"/>
              <w:rPr>
                <w:rFonts w:ascii="Times New Roman" w:hAnsi="Times New Roman" w:cs="Times New Roman"/>
                <w:sz w:val="24"/>
                <w:szCs w:val="24"/>
              </w:rPr>
            </w:pPr>
            <w:r w:rsidRPr="00EC52D2">
              <w:rPr>
                <w:rFonts w:ascii="Times New Roman" w:hAnsi="Times New Roman" w:cs="Times New Roman"/>
                <w:sz w:val="24"/>
                <w:szCs w:val="24"/>
              </w:rPr>
              <w:t>Коэффициент обесп</w:t>
            </w:r>
            <w:r w:rsidRPr="00EC52D2">
              <w:rPr>
                <w:rFonts w:ascii="Times New Roman" w:hAnsi="Times New Roman" w:cs="Times New Roman"/>
                <w:sz w:val="24"/>
                <w:szCs w:val="24"/>
              </w:rPr>
              <w:t>е</w:t>
            </w:r>
            <w:r w:rsidRPr="00EC52D2">
              <w:rPr>
                <w:rFonts w:ascii="Times New Roman" w:hAnsi="Times New Roman" w:cs="Times New Roman"/>
                <w:sz w:val="24"/>
                <w:szCs w:val="24"/>
              </w:rPr>
              <w:t>ченности запасов со</w:t>
            </w:r>
            <w:r w:rsidRPr="00EC52D2">
              <w:rPr>
                <w:rFonts w:ascii="Times New Roman" w:hAnsi="Times New Roman" w:cs="Times New Roman"/>
                <w:sz w:val="24"/>
                <w:szCs w:val="24"/>
              </w:rPr>
              <w:t>б</w:t>
            </w:r>
            <w:r w:rsidRPr="00EC52D2">
              <w:rPr>
                <w:rFonts w:ascii="Times New Roman" w:hAnsi="Times New Roman" w:cs="Times New Roman"/>
                <w:sz w:val="24"/>
                <w:szCs w:val="24"/>
              </w:rPr>
              <w:t>ственными средствами</w:t>
            </w:r>
          </w:p>
        </w:tc>
        <w:tc>
          <w:tcPr>
            <w:tcW w:w="1980"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К</w:t>
            </w:r>
            <w:r w:rsidRPr="00EC52D2">
              <w:rPr>
                <w:rFonts w:ascii="Times New Roman" w:hAnsi="Times New Roman" w:cs="Times New Roman"/>
                <w:sz w:val="24"/>
                <w:szCs w:val="24"/>
                <w:vertAlign w:val="subscript"/>
              </w:rPr>
              <w:t xml:space="preserve">озс </w:t>
            </w:r>
            <w:r w:rsidRPr="00EC52D2">
              <w:rPr>
                <w:rFonts w:ascii="Times New Roman" w:hAnsi="Times New Roman" w:cs="Times New Roman"/>
                <w:sz w:val="24"/>
                <w:szCs w:val="24"/>
              </w:rPr>
              <w:t xml:space="preserve">= </w:t>
            </w:r>
            <w:r w:rsidRPr="00EC52D2">
              <w:rPr>
                <w:rFonts w:ascii="Times New Roman" w:hAnsi="Times New Roman" w:cs="Times New Roman"/>
                <w:position w:val="-24"/>
                <w:sz w:val="24"/>
                <w:szCs w:val="24"/>
              </w:rPr>
              <w:object w:dxaOrig="400" w:dyaOrig="620">
                <v:shape id="_x0000_i1035" type="#_x0000_t75" style="width:20.1pt;height:32.65pt" o:ole="">
                  <v:imagedata r:id="rId32" o:title=""/>
                </v:shape>
                <o:OLEObject Type="Embed" ProgID="Equation.3" ShapeID="_x0000_i1035" DrawAspect="Content" ObjectID="_1583826379" r:id="rId33"/>
              </w:object>
            </w:r>
          </w:p>
        </w:tc>
        <w:tc>
          <w:tcPr>
            <w:tcW w:w="113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0,6-0,8</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-0,4</w:t>
            </w:r>
          </w:p>
        </w:tc>
        <w:tc>
          <w:tcPr>
            <w:tcW w:w="993"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-0,31</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-0,32</w:t>
            </w:r>
          </w:p>
        </w:tc>
        <w:tc>
          <w:tcPr>
            <w:tcW w:w="992" w:type="dxa"/>
            <w:vAlign w:val="center"/>
          </w:tcPr>
          <w:p w:rsidR="00EC52D2" w:rsidRPr="00EC52D2" w:rsidRDefault="00EC52D2" w:rsidP="008E7C78">
            <w:pPr>
              <w:spacing w:after="0" w:line="240" w:lineRule="auto"/>
              <w:contextualSpacing/>
              <w:jc w:val="center"/>
              <w:rPr>
                <w:rFonts w:ascii="Times New Roman" w:hAnsi="Times New Roman" w:cs="Times New Roman"/>
                <w:sz w:val="24"/>
                <w:szCs w:val="24"/>
              </w:rPr>
            </w:pPr>
            <w:r w:rsidRPr="00EC52D2">
              <w:rPr>
                <w:rFonts w:ascii="Times New Roman" w:hAnsi="Times New Roman" w:cs="Times New Roman"/>
                <w:sz w:val="24"/>
                <w:szCs w:val="24"/>
              </w:rPr>
              <w:t>0,08</w:t>
            </w:r>
          </w:p>
        </w:tc>
      </w:tr>
    </w:tbl>
    <w:p w:rsidR="00EC52D2" w:rsidRDefault="00EC52D2" w:rsidP="00EC52D2">
      <w:pPr>
        <w:spacing w:after="0" w:line="360" w:lineRule="auto"/>
        <w:ind w:firstLine="709"/>
        <w:contextualSpacing/>
        <w:jc w:val="both"/>
        <w:rPr>
          <w:rFonts w:ascii="Times New Roman" w:hAnsi="Times New Roman" w:cs="Times New Roman"/>
          <w:sz w:val="28"/>
          <w:szCs w:val="28"/>
        </w:rPr>
      </w:pPr>
    </w:p>
    <w:p w:rsidR="00EC52D2" w:rsidRPr="00E47C4E" w:rsidRDefault="00EC52D2" w:rsidP="00EC52D2">
      <w:pPr>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t>За анализируемый период произошли следующие изменения:</w:t>
      </w:r>
    </w:p>
    <w:p w:rsidR="00EC52D2" w:rsidRPr="00E47C4E" w:rsidRDefault="00EC52D2" w:rsidP="00EC52D2">
      <w:pPr>
        <w:pStyle w:val="a3"/>
        <w:numPr>
          <w:ilvl w:val="0"/>
          <w:numId w:val="9"/>
        </w:numPr>
        <w:spacing w:after="0" w:line="360" w:lineRule="auto"/>
        <w:jc w:val="both"/>
        <w:rPr>
          <w:rFonts w:ascii="Times New Roman" w:hAnsi="Times New Roman" w:cs="Times New Roman"/>
          <w:sz w:val="28"/>
          <w:szCs w:val="28"/>
        </w:rPr>
      </w:pPr>
      <w:r w:rsidRPr="00E47C4E">
        <w:rPr>
          <w:rFonts w:ascii="Times New Roman" w:hAnsi="Times New Roman" w:cs="Times New Roman"/>
          <w:sz w:val="28"/>
          <w:szCs w:val="28"/>
        </w:rPr>
        <w:t>доля собственного капитала в общей доле источников финансиров</w:t>
      </w:r>
      <w:r w:rsidRPr="00E47C4E">
        <w:rPr>
          <w:rFonts w:ascii="Times New Roman" w:hAnsi="Times New Roman" w:cs="Times New Roman"/>
          <w:sz w:val="28"/>
          <w:szCs w:val="28"/>
        </w:rPr>
        <w:t>а</w:t>
      </w:r>
      <w:r w:rsidRPr="00E47C4E">
        <w:rPr>
          <w:rFonts w:ascii="Times New Roman" w:hAnsi="Times New Roman" w:cs="Times New Roman"/>
          <w:sz w:val="28"/>
          <w:szCs w:val="28"/>
        </w:rPr>
        <w:t>ния снизилась на 4 п.п. (с 28% в 2014 г. до 24% в 2016 году). Что свидетельствует о том, что финансовая устойчивость понизилась.</w:t>
      </w:r>
    </w:p>
    <w:p w:rsidR="00EC52D2" w:rsidRPr="00E47C4E" w:rsidRDefault="00EC52D2" w:rsidP="00EC52D2">
      <w:pPr>
        <w:pStyle w:val="a3"/>
        <w:numPr>
          <w:ilvl w:val="0"/>
          <w:numId w:val="9"/>
        </w:numPr>
        <w:spacing w:after="0" w:line="360" w:lineRule="auto"/>
        <w:jc w:val="both"/>
        <w:rPr>
          <w:rFonts w:ascii="Times New Roman" w:hAnsi="Times New Roman" w:cs="Times New Roman"/>
          <w:sz w:val="28"/>
          <w:szCs w:val="28"/>
        </w:rPr>
      </w:pPr>
      <w:r w:rsidRPr="00E47C4E">
        <w:rPr>
          <w:rFonts w:ascii="Times New Roman" w:hAnsi="Times New Roman" w:cs="Times New Roman"/>
          <w:sz w:val="28"/>
          <w:szCs w:val="28"/>
        </w:rPr>
        <w:t>на 31.12.14 доля заемного капитала в общей сумме капитала равн</w:t>
      </w:r>
      <w:r w:rsidRPr="00E47C4E">
        <w:rPr>
          <w:rFonts w:ascii="Times New Roman" w:hAnsi="Times New Roman" w:cs="Times New Roman"/>
          <w:sz w:val="28"/>
          <w:szCs w:val="28"/>
        </w:rPr>
        <w:t>я</w:t>
      </w:r>
      <w:r w:rsidRPr="00E47C4E">
        <w:rPr>
          <w:rFonts w:ascii="Times New Roman" w:hAnsi="Times New Roman" w:cs="Times New Roman"/>
          <w:sz w:val="28"/>
          <w:szCs w:val="28"/>
        </w:rPr>
        <w:t>лась 72%; к концу 2016 года эта цифра увеличилась на 4 п.п. и с</w:t>
      </w:r>
      <w:r w:rsidRPr="00E47C4E">
        <w:rPr>
          <w:rFonts w:ascii="Times New Roman" w:hAnsi="Times New Roman" w:cs="Times New Roman"/>
          <w:sz w:val="28"/>
          <w:szCs w:val="28"/>
        </w:rPr>
        <w:t>о</w:t>
      </w:r>
      <w:r w:rsidRPr="00E47C4E">
        <w:rPr>
          <w:rFonts w:ascii="Times New Roman" w:hAnsi="Times New Roman" w:cs="Times New Roman"/>
          <w:sz w:val="28"/>
          <w:szCs w:val="28"/>
        </w:rPr>
        <w:t>ставляла 76%, что свидетельствует о повышении финансовой зав</w:t>
      </w:r>
      <w:r w:rsidRPr="00E47C4E">
        <w:rPr>
          <w:rFonts w:ascii="Times New Roman" w:hAnsi="Times New Roman" w:cs="Times New Roman"/>
          <w:sz w:val="28"/>
          <w:szCs w:val="28"/>
        </w:rPr>
        <w:t>и</w:t>
      </w:r>
      <w:r w:rsidRPr="00E47C4E">
        <w:rPr>
          <w:rFonts w:ascii="Times New Roman" w:hAnsi="Times New Roman" w:cs="Times New Roman"/>
          <w:sz w:val="28"/>
          <w:szCs w:val="28"/>
        </w:rPr>
        <w:t>симости предприятия от заемных средств.</w:t>
      </w:r>
    </w:p>
    <w:p w:rsidR="00EC52D2" w:rsidRPr="00E47C4E" w:rsidRDefault="00EC52D2" w:rsidP="00EC52D2">
      <w:pPr>
        <w:pStyle w:val="a3"/>
        <w:numPr>
          <w:ilvl w:val="0"/>
          <w:numId w:val="9"/>
        </w:numPr>
        <w:spacing w:after="0" w:line="360" w:lineRule="auto"/>
        <w:jc w:val="both"/>
        <w:rPr>
          <w:rFonts w:ascii="Times New Roman" w:hAnsi="Times New Roman" w:cs="Times New Roman"/>
          <w:sz w:val="28"/>
          <w:szCs w:val="28"/>
        </w:rPr>
      </w:pPr>
      <w:r w:rsidRPr="00E47C4E">
        <w:rPr>
          <w:rFonts w:ascii="Times New Roman" w:hAnsi="Times New Roman" w:cs="Times New Roman"/>
          <w:sz w:val="28"/>
          <w:szCs w:val="28"/>
        </w:rPr>
        <w:lastRenderedPageBreak/>
        <w:t>на конец 2014 года 2, 55 руб. заемного капитала привлекалась на каждый рубль собственного капитала, а к концу 2016 года на 1 рубль собственного капитала привлекалось 3,14 руб. заемного кап</w:t>
      </w:r>
      <w:r w:rsidRPr="00E47C4E">
        <w:rPr>
          <w:rFonts w:ascii="Times New Roman" w:hAnsi="Times New Roman" w:cs="Times New Roman"/>
          <w:sz w:val="28"/>
          <w:szCs w:val="28"/>
        </w:rPr>
        <w:t>и</w:t>
      </w:r>
      <w:r w:rsidRPr="00E47C4E">
        <w:rPr>
          <w:rFonts w:ascii="Times New Roman" w:hAnsi="Times New Roman" w:cs="Times New Roman"/>
          <w:sz w:val="28"/>
          <w:szCs w:val="28"/>
        </w:rPr>
        <w:t>тала, что свидетельствует о том, что величина привлечения заемного капитала увеличилась.</w:t>
      </w:r>
    </w:p>
    <w:p w:rsidR="00EC52D2" w:rsidRDefault="00EC52D2" w:rsidP="00EC52D2">
      <w:pPr>
        <w:pStyle w:val="a3"/>
        <w:numPr>
          <w:ilvl w:val="0"/>
          <w:numId w:val="9"/>
        </w:numPr>
        <w:spacing w:after="0" w:line="360" w:lineRule="auto"/>
        <w:jc w:val="both"/>
        <w:rPr>
          <w:rFonts w:ascii="Times New Roman" w:hAnsi="Times New Roman" w:cs="Times New Roman"/>
          <w:sz w:val="28"/>
          <w:szCs w:val="28"/>
        </w:rPr>
      </w:pPr>
      <w:r w:rsidRPr="00E47C4E">
        <w:rPr>
          <w:rFonts w:ascii="Times New Roman" w:hAnsi="Times New Roman" w:cs="Times New Roman"/>
          <w:sz w:val="28"/>
          <w:szCs w:val="28"/>
        </w:rPr>
        <w:t>на 31.12.14 можно сделать вывод, что 32% деятельности предпри</w:t>
      </w:r>
      <w:r w:rsidRPr="00E47C4E">
        <w:rPr>
          <w:rFonts w:ascii="Times New Roman" w:hAnsi="Times New Roman" w:cs="Times New Roman"/>
          <w:sz w:val="28"/>
          <w:szCs w:val="28"/>
        </w:rPr>
        <w:t>я</w:t>
      </w:r>
      <w:r w:rsidRPr="00E47C4E">
        <w:rPr>
          <w:rFonts w:ascii="Times New Roman" w:hAnsi="Times New Roman" w:cs="Times New Roman"/>
          <w:sz w:val="28"/>
          <w:szCs w:val="28"/>
        </w:rPr>
        <w:t>тия финансируется за счет постоянного капитала; к концу 2016 года эта цифра повысилась на 38 п.п. = 70</w:t>
      </w:r>
      <w:r w:rsidR="009C3672">
        <w:rPr>
          <w:rFonts w:ascii="Times New Roman" w:hAnsi="Times New Roman" w:cs="Times New Roman"/>
          <w:sz w:val="28"/>
          <w:szCs w:val="28"/>
        </w:rPr>
        <w:t>%</w:t>
      </w:r>
    </w:p>
    <w:p w:rsidR="001E1E95" w:rsidRPr="001E1E95" w:rsidRDefault="001E1E95" w:rsidP="001E1E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Характеризуя деятельность предприятия ООО «Пригородное», можно сделать вывод о том, что </w:t>
      </w:r>
      <w:r w:rsidR="00193A85">
        <w:rPr>
          <w:rFonts w:ascii="Times New Roman" w:hAnsi="Times New Roman" w:cs="Times New Roman"/>
          <w:sz w:val="28"/>
          <w:szCs w:val="28"/>
        </w:rPr>
        <w:t>выручка в сопоставимой оценке увеличилась на 15,76% (24777,6 тыс.руб.). Выручка от реализации молока увеличилась с 67795 тыс.руб. до 110526 тыс.руб.</w:t>
      </w:r>
    </w:p>
    <w:p w:rsidR="00E47C4E" w:rsidRDefault="00EC52D2" w:rsidP="009C3672">
      <w:pPr>
        <w:ind w:firstLine="709"/>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3. </w:t>
      </w:r>
      <w:r w:rsidR="008E7C78">
        <w:rPr>
          <w:rFonts w:ascii="Times New Roman" w:hAnsi="Times New Roman" w:cs="Times New Roman"/>
          <w:sz w:val="28"/>
          <w:szCs w:val="28"/>
        </w:rPr>
        <w:t>Совершенствование переработки и сбыта молока в ООО «Пригоро</w:t>
      </w:r>
      <w:r w:rsidR="008E7C78">
        <w:rPr>
          <w:rFonts w:ascii="Times New Roman" w:hAnsi="Times New Roman" w:cs="Times New Roman"/>
          <w:sz w:val="28"/>
          <w:szCs w:val="28"/>
        </w:rPr>
        <w:t>д</w:t>
      </w:r>
      <w:r w:rsidR="008E7C78">
        <w:rPr>
          <w:rFonts w:ascii="Times New Roman" w:hAnsi="Times New Roman" w:cs="Times New Roman"/>
          <w:sz w:val="28"/>
          <w:szCs w:val="28"/>
        </w:rPr>
        <w:t>ное»</w:t>
      </w:r>
    </w:p>
    <w:p w:rsidR="009C3672" w:rsidRDefault="009C3672" w:rsidP="009C3672">
      <w:pPr>
        <w:ind w:firstLine="709"/>
        <w:rPr>
          <w:rFonts w:ascii="Times New Roman" w:hAnsi="Times New Roman" w:cs="Times New Roman"/>
          <w:sz w:val="28"/>
          <w:szCs w:val="28"/>
        </w:rPr>
      </w:pPr>
      <w:r>
        <w:rPr>
          <w:rFonts w:ascii="Times New Roman" w:hAnsi="Times New Roman" w:cs="Times New Roman"/>
          <w:sz w:val="28"/>
          <w:szCs w:val="28"/>
        </w:rPr>
        <w:t>3.1 Объемы производства молока</w:t>
      </w:r>
    </w:p>
    <w:p w:rsidR="00851942" w:rsidRPr="00851942" w:rsidRDefault="00851942" w:rsidP="00851942">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Основной продукцией животноводства ООО «Пригородное» является молочная продукция и мясо крупного рогатого скота. На конец 2016</w:t>
      </w:r>
      <w:r w:rsidRPr="00851942">
        <w:rPr>
          <w:rFonts w:ascii="Times New Roman" w:hAnsi="Times New Roman" w:cs="Times New Roman"/>
          <w:sz w:val="28"/>
          <w:szCs w:val="28"/>
        </w:rPr>
        <w:t xml:space="preserve"> </w:t>
      </w:r>
      <w:r>
        <w:rPr>
          <w:rFonts w:ascii="Times New Roman" w:hAnsi="Times New Roman" w:cs="Times New Roman"/>
          <w:sz w:val="28"/>
          <w:szCs w:val="28"/>
        </w:rPr>
        <w:t>года на предприятии имелось 657</w:t>
      </w:r>
      <w:r w:rsidRPr="00851942">
        <w:rPr>
          <w:rFonts w:ascii="Times New Roman" w:hAnsi="Times New Roman" w:cs="Times New Roman"/>
          <w:sz w:val="28"/>
          <w:szCs w:val="28"/>
        </w:rPr>
        <w:t xml:space="preserve"> </w:t>
      </w:r>
      <w:r>
        <w:rPr>
          <w:rFonts w:ascii="Times New Roman" w:hAnsi="Times New Roman" w:cs="Times New Roman"/>
          <w:sz w:val="28"/>
          <w:szCs w:val="28"/>
        </w:rPr>
        <w:t>коров</w:t>
      </w:r>
      <w:r w:rsidRPr="00851942">
        <w:rPr>
          <w:rFonts w:ascii="Times New Roman" w:hAnsi="Times New Roman" w:cs="Times New Roman"/>
          <w:sz w:val="28"/>
          <w:szCs w:val="28"/>
        </w:rPr>
        <w:t xml:space="preserve"> </w:t>
      </w:r>
      <w:r>
        <w:rPr>
          <w:rFonts w:ascii="Times New Roman" w:hAnsi="Times New Roman" w:cs="Times New Roman"/>
          <w:sz w:val="28"/>
          <w:szCs w:val="28"/>
        </w:rPr>
        <w:t xml:space="preserve">молочного направления. </w:t>
      </w:r>
      <w:r w:rsidRPr="00851942">
        <w:rPr>
          <w:rFonts w:ascii="Times New Roman" w:hAnsi="Times New Roman" w:cs="Times New Roman"/>
          <w:sz w:val="28"/>
          <w:szCs w:val="28"/>
        </w:rPr>
        <w:t>Крупный рогатый скот, разводимый на предприятии, черно-пестрой породы.</w:t>
      </w:r>
    </w:p>
    <w:p w:rsidR="00494E96" w:rsidRDefault="00851942" w:rsidP="00851942">
      <w:pPr>
        <w:spacing w:after="0" w:line="360" w:lineRule="auto"/>
        <w:ind w:firstLine="709"/>
        <w:contextualSpacing/>
        <w:rPr>
          <w:rFonts w:ascii="Times New Roman" w:hAnsi="Times New Roman" w:cs="Times New Roman"/>
          <w:sz w:val="28"/>
          <w:szCs w:val="28"/>
        </w:rPr>
      </w:pPr>
      <w:r w:rsidRPr="00851942">
        <w:rPr>
          <w:rFonts w:ascii="Times New Roman" w:hAnsi="Times New Roman" w:cs="Times New Roman"/>
          <w:sz w:val="28"/>
          <w:szCs w:val="28"/>
        </w:rPr>
        <w:t>Коровы и нетели содержатся типовых коровниках, каждый в кирпи</w:t>
      </w:r>
      <w:r w:rsidRPr="00851942">
        <w:rPr>
          <w:rFonts w:ascii="Times New Roman" w:hAnsi="Times New Roman" w:cs="Times New Roman"/>
          <w:sz w:val="28"/>
          <w:szCs w:val="28"/>
        </w:rPr>
        <w:t>ч</w:t>
      </w:r>
      <w:r w:rsidRPr="00851942">
        <w:rPr>
          <w:rFonts w:ascii="Times New Roman" w:hAnsi="Times New Roman" w:cs="Times New Roman"/>
          <w:sz w:val="28"/>
          <w:szCs w:val="28"/>
        </w:rPr>
        <w:t>ном исполнении с частичной механизацией. Молодняк КРС размещен в т</w:t>
      </w:r>
      <w:r w:rsidRPr="00851942">
        <w:rPr>
          <w:rFonts w:ascii="Times New Roman" w:hAnsi="Times New Roman" w:cs="Times New Roman"/>
          <w:sz w:val="28"/>
          <w:szCs w:val="28"/>
        </w:rPr>
        <w:t>и</w:t>
      </w:r>
      <w:r w:rsidRPr="00851942">
        <w:rPr>
          <w:rFonts w:ascii="Times New Roman" w:hAnsi="Times New Roman" w:cs="Times New Roman"/>
          <w:sz w:val="28"/>
          <w:szCs w:val="28"/>
        </w:rPr>
        <w:t>повых телятниках с частичной механизацией.</w:t>
      </w:r>
      <w:r>
        <w:rPr>
          <w:rFonts w:ascii="Times New Roman" w:hAnsi="Times New Roman" w:cs="Times New Roman"/>
          <w:sz w:val="28"/>
          <w:szCs w:val="28"/>
        </w:rPr>
        <w:t xml:space="preserve"> </w:t>
      </w:r>
    </w:p>
    <w:p w:rsidR="009C3672" w:rsidRDefault="00851942" w:rsidP="00851942">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З</w:t>
      </w:r>
      <w:r w:rsidRPr="00851942">
        <w:rPr>
          <w:rFonts w:ascii="Times New Roman" w:hAnsi="Times New Roman" w:cs="Times New Roman"/>
          <w:sz w:val="28"/>
          <w:szCs w:val="28"/>
        </w:rPr>
        <w:t xml:space="preserve">а анализируемый период произошло увеличение поголовья крупного рогатого скота на </w:t>
      </w:r>
      <w:r w:rsidR="00494E96">
        <w:rPr>
          <w:rFonts w:ascii="Times New Roman" w:hAnsi="Times New Roman" w:cs="Times New Roman"/>
          <w:sz w:val="28"/>
          <w:szCs w:val="28"/>
        </w:rPr>
        <w:t>6</w:t>
      </w:r>
      <w:r w:rsidRPr="00851942">
        <w:rPr>
          <w:rFonts w:ascii="Times New Roman" w:hAnsi="Times New Roman" w:cs="Times New Roman"/>
          <w:sz w:val="28"/>
          <w:szCs w:val="28"/>
        </w:rPr>
        <w:t xml:space="preserve"> голов. </w:t>
      </w:r>
    </w:p>
    <w:p w:rsidR="00494E96" w:rsidRDefault="00494E96" w:rsidP="00494E96">
      <w:pPr>
        <w:spacing w:line="360" w:lineRule="auto"/>
        <w:ind w:firstLine="709"/>
        <w:jc w:val="both"/>
        <w:rPr>
          <w:rFonts w:ascii="Times New Roman" w:hAnsi="Times New Roman" w:cs="Times New Roman"/>
          <w:sz w:val="28"/>
          <w:szCs w:val="28"/>
        </w:rPr>
      </w:pPr>
      <w:r w:rsidRPr="00F71365">
        <w:rPr>
          <w:rFonts w:ascii="Times New Roman" w:hAnsi="Times New Roman" w:cs="Times New Roman"/>
          <w:sz w:val="28"/>
          <w:szCs w:val="28"/>
        </w:rPr>
        <w:t>По мнению Г. В. Савицкой, на среднегодовое поголовье оказывают влияние следующие факторы:</w:t>
      </w:r>
      <w:r>
        <w:rPr>
          <w:rFonts w:ascii="Times New Roman" w:hAnsi="Times New Roman" w:cs="Times New Roman"/>
          <w:sz w:val="28"/>
          <w:szCs w:val="28"/>
        </w:rPr>
        <w:t xml:space="preserve"> </w:t>
      </w:r>
    </w:p>
    <w:p w:rsidR="00494E96" w:rsidRDefault="00494E96" w:rsidP="00494E9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71365">
        <w:rPr>
          <w:rFonts w:ascii="Times New Roman" w:hAnsi="Times New Roman" w:cs="Times New Roman"/>
          <w:sz w:val="28"/>
          <w:szCs w:val="28"/>
        </w:rPr>
        <w:t>специализация хозяйства;</w:t>
      </w:r>
      <w:r>
        <w:rPr>
          <w:rFonts w:ascii="Times New Roman" w:hAnsi="Times New Roman" w:cs="Times New Roman"/>
          <w:sz w:val="28"/>
          <w:szCs w:val="28"/>
        </w:rPr>
        <w:t xml:space="preserve"> </w:t>
      </w:r>
    </w:p>
    <w:p w:rsidR="00494E96" w:rsidRDefault="00494E96" w:rsidP="00494E9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71365">
        <w:rPr>
          <w:rFonts w:ascii="Times New Roman" w:hAnsi="Times New Roman" w:cs="Times New Roman"/>
          <w:sz w:val="28"/>
          <w:szCs w:val="28"/>
        </w:rPr>
        <w:t>государственный заказ на отдельные виды продукции;</w:t>
      </w:r>
      <w:r>
        <w:rPr>
          <w:rFonts w:ascii="Times New Roman" w:hAnsi="Times New Roman" w:cs="Times New Roman"/>
          <w:sz w:val="28"/>
          <w:szCs w:val="28"/>
        </w:rPr>
        <w:t xml:space="preserve"> </w:t>
      </w:r>
    </w:p>
    <w:p w:rsidR="00494E96" w:rsidRDefault="00494E96" w:rsidP="00494E96">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71365">
        <w:rPr>
          <w:rFonts w:ascii="Times New Roman" w:hAnsi="Times New Roman" w:cs="Times New Roman"/>
          <w:sz w:val="28"/>
          <w:szCs w:val="28"/>
        </w:rPr>
        <w:t>обеспеченность животных кормами;</w:t>
      </w:r>
      <w:r>
        <w:rPr>
          <w:rFonts w:ascii="Times New Roman" w:hAnsi="Times New Roman" w:cs="Times New Roman"/>
          <w:sz w:val="28"/>
          <w:szCs w:val="28"/>
        </w:rPr>
        <w:t xml:space="preserve"> </w:t>
      </w:r>
    </w:p>
    <w:p w:rsidR="00553F1F" w:rsidRDefault="00494E96" w:rsidP="00553F1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71365">
        <w:rPr>
          <w:rFonts w:ascii="Times New Roman" w:hAnsi="Times New Roman" w:cs="Times New Roman"/>
          <w:sz w:val="28"/>
          <w:szCs w:val="28"/>
        </w:rPr>
        <w:t>организация воспроизводства животных.</w:t>
      </w:r>
      <w:r w:rsidR="00571FE0">
        <w:rPr>
          <w:rFonts w:ascii="Times New Roman" w:hAnsi="Times New Roman" w:cs="Times New Roman"/>
          <w:sz w:val="28"/>
          <w:szCs w:val="28"/>
        </w:rPr>
        <w:t>[</w:t>
      </w:r>
      <w:r w:rsidR="00571FE0" w:rsidRPr="00143588">
        <w:rPr>
          <w:rFonts w:ascii="Times New Roman" w:hAnsi="Times New Roman" w:cs="Times New Roman"/>
          <w:sz w:val="28"/>
          <w:szCs w:val="28"/>
        </w:rPr>
        <w:t>23</w:t>
      </w:r>
      <w:r w:rsidRPr="00A026EF">
        <w:rPr>
          <w:rFonts w:ascii="Times New Roman" w:hAnsi="Times New Roman" w:cs="Times New Roman"/>
          <w:sz w:val="28"/>
          <w:szCs w:val="28"/>
        </w:rPr>
        <w:t>]</w:t>
      </w:r>
    </w:p>
    <w:p w:rsidR="00494E96" w:rsidRPr="00845885" w:rsidRDefault="00494E96" w:rsidP="00494E96">
      <w:pPr>
        <w:pStyle w:val="a3"/>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Таблица 1</w:t>
      </w:r>
      <w:r w:rsidR="008A0514">
        <w:rPr>
          <w:rFonts w:ascii="Times New Roman" w:hAnsi="Times New Roman" w:cs="Times New Roman"/>
          <w:sz w:val="28"/>
          <w:szCs w:val="28"/>
        </w:rPr>
        <w:t>5</w:t>
      </w:r>
      <w:r>
        <w:rPr>
          <w:rFonts w:ascii="Times New Roman" w:hAnsi="Times New Roman" w:cs="Times New Roman"/>
          <w:sz w:val="28"/>
          <w:szCs w:val="28"/>
        </w:rPr>
        <w:t xml:space="preserve"> – Динамика поголовья коров, голов</w:t>
      </w:r>
    </w:p>
    <w:tbl>
      <w:tblPr>
        <w:tblStyle w:val="a4"/>
        <w:tblW w:w="9180" w:type="dxa"/>
        <w:tblLayout w:type="fixed"/>
        <w:tblLook w:val="04A0" w:firstRow="1" w:lastRow="0" w:firstColumn="1" w:lastColumn="0" w:noHBand="0" w:noVBand="1"/>
      </w:tblPr>
      <w:tblGrid>
        <w:gridCol w:w="1526"/>
        <w:gridCol w:w="2126"/>
        <w:gridCol w:w="1843"/>
        <w:gridCol w:w="1701"/>
        <w:gridCol w:w="1984"/>
      </w:tblGrid>
      <w:tr w:rsidR="00494E96" w:rsidTr="00494E96">
        <w:trPr>
          <w:trHeight w:val="774"/>
        </w:trPr>
        <w:tc>
          <w:tcPr>
            <w:tcW w:w="1526" w:type="dxa"/>
            <w:tcBorders>
              <w:bottom w:val="single" w:sz="4" w:space="0" w:color="000000" w:themeColor="text1"/>
            </w:tcBorders>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Наименов</w:t>
            </w:r>
            <w:r w:rsidRPr="00EB190D">
              <w:rPr>
                <w:rFonts w:ascii="Times New Roman" w:hAnsi="Times New Roman" w:cs="Times New Roman"/>
              </w:rPr>
              <w:t>а</w:t>
            </w:r>
            <w:r w:rsidRPr="00EB190D">
              <w:rPr>
                <w:rFonts w:ascii="Times New Roman" w:hAnsi="Times New Roman" w:cs="Times New Roman"/>
              </w:rPr>
              <w:t>ние</w:t>
            </w:r>
          </w:p>
        </w:tc>
        <w:tc>
          <w:tcPr>
            <w:tcW w:w="2126" w:type="dxa"/>
            <w:tcBorders>
              <w:bottom w:val="single" w:sz="4" w:space="0" w:color="000000" w:themeColor="text1"/>
            </w:tcBorders>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Поголовье коров, голов 2015г.</w:t>
            </w:r>
          </w:p>
        </w:tc>
        <w:tc>
          <w:tcPr>
            <w:tcW w:w="1843" w:type="dxa"/>
            <w:tcBorders>
              <w:bottom w:val="single" w:sz="4" w:space="0" w:color="000000" w:themeColor="text1"/>
            </w:tcBorders>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Поголовье к</w:t>
            </w:r>
            <w:r w:rsidRPr="00EB190D">
              <w:rPr>
                <w:rFonts w:ascii="Times New Roman" w:hAnsi="Times New Roman" w:cs="Times New Roman"/>
              </w:rPr>
              <w:t>о</w:t>
            </w:r>
            <w:r w:rsidRPr="00EB190D">
              <w:rPr>
                <w:rFonts w:ascii="Times New Roman" w:hAnsi="Times New Roman" w:cs="Times New Roman"/>
              </w:rPr>
              <w:t>ров, голов 2016г.</w:t>
            </w:r>
          </w:p>
        </w:tc>
        <w:tc>
          <w:tcPr>
            <w:tcW w:w="1701" w:type="dxa"/>
            <w:tcBorders>
              <w:top w:val="single" w:sz="4" w:space="0" w:color="auto"/>
              <w:bottom w:val="single" w:sz="4" w:space="0" w:color="auto"/>
              <w:right w:val="single" w:sz="4" w:space="0" w:color="auto"/>
            </w:tcBorders>
            <w:shd w:val="clear" w:color="auto" w:fill="auto"/>
            <w:vAlign w:val="center"/>
          </w:tcPr>
          <w:p w:rsidR="00494E96" w:rsidRPr="00EB190D" w:rsidRDefault="00494E96" w:rsidP="00A07116">
            <w:pPr>
              <w:spacing w:before="40" w:line="247" w:lineRule="auto"/>
              <w:ind w:left="459" w:hanging="357"/>
              <w:jc w:val="center"/>
              <w:rPr>
                <w:rFonts w:ascii="Times New Roman" w:hAnsi="Times New Roman" w:cs="Times New Roman"/>
              </w:rPr>
            </w:pPr>
            <w:r w:rsidRPr="00EB190D">
              <w:rPr>
                <w:rFonts w:ascii="Times New Roman" w:hAnsi="Times New Roman" w:cs="Times New Roman"/>
              </w:rPr>
              <w:t>Изменение</w:t>
            </w:r>
          </w:p>
        </w:tc>
        <w:tc>
          <w:tcPr>
            <w:tcW w:w="1984" w:type="dxa"/>
            <w:tcBorders>
              <w:top w:val="single" w:sz="4" w:space="0" w:color="auto"/>
              <w:bottom w:val="single" w:sz="4" w:space="0" w:color="auto"/>
              <w:right w:val="single" w:sz="4" w:space="0" w:color="auto"/>
            </w:tcBorders>
            <w:shd w:val="clear" w:color="auto" w:fill="auto"/>
            <w:vAlign w:val="center"/>
          </w:tcPr>
          <w:p w:rsidR="00494E96" w:rsidRPr="00EB190D" w:rsidRDefault="00494E96" w:rsidP="00A07116">
            <w:pPr>
              <w:spacing w:before="40" w:line="247" w:lineRule="auto"/>
              <w:ind w:left="317" w:hanging="357"/>
              <w:jc w:val="center"/>
              <w:rPr>
                <w:rFonts w:ascii="Times New Roman" w:hAnsi="Times New Roman" w:cs="Times New Roman"/>
              </w:rPr>
            </w:pPr>
            <w:r w:rsidRPr="00EB190D">
              <w:rPr>
                <w:rFonts w:ascii="Times New Roman" w:hAnsi="Times New Roman" w:cs="Times New Roman"/>
              </w:rPr>
              <w:t>Темп роста,%</w:t>
            </w:r>
          </w:p>
        </w:tc>
      </w:tr>
      <w:tr w:rsidR="00494E96" w:rsidTr="00494E96">
        <w:tc>
          <w:tcPr>
            <w:tcW w:w="1526"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Поповский комплекс</w:t>
            </w:r>
          </w:p>
        </w:tc>
        <w:tc>
          <w:tcPr>
            <w:tcW w:w="2126"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310</w:t>
            </w:r>
          </w:p>
        </w:tc>
        <w:tc>
          <w:tcPr>
            <w:tcW w:w="1843"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314</w:t>
            </w:r>
          </w:p>
        </w:tc>
        <w:tc>
          <w:tcPr>
            <w:tcW w:w="1701" w:type="dxa"/>
            <w:tcBorders>
              <w:top w:val="single" w:sz="4" w:space="0" w:color="auto"/>
              <w:bottom w:val="single" w:sz="4" w:space="0" w:color="auto"/>
              <w:right w:val="single" w:sz="4" w:space="0" w:color="auto"/>
            </w:tcBorders>
            <w:shd w:val="clear" w:color="auto" w:fill="auto"/>
            <w:vAlign w:val="center"/>
          </w:tcPr>
          <w:p w:rsidR="00494E96" w:rsidRPr="00EB190D" w:rsidRDefault="00494E96" w:rsidP="00A07116">
            <w:pPr>
              <w:spacing w:before="40" w:line="247" w:lineRule="auto"/>
              <w:ind w:left="318" w:hanging="357"/>
              <w:jc w:val="center"/>
              <w:rPr>
                <w:rFonts w:ascii="Times New Roman" w:hAnsi="Times New Roman" w:cs="Times New Roman"/>
              </w:rPr>
            </w:pPr>
            <w:r>
              <w:rPr>
                <w:rFonts w:ascii="Times New Roman" w:hAnsi="Times New Roman" w:cs="Times New Roman"/>
              </w:rPr>
              <w:t>4</w:t>
            </w:r>
          </w:p>
        </w:tc>
        <w:tc>
          <w:tcPr>
            <w:tcW w:w="1984" w:type="dxa"/>
            <w:tcBorders>
              <w:top w:val="single" w:sz="4" w:space="0" w:color="auto"/>
              <w:bottom w:val="single" w:sz="4" w:space="0" w:color="auto"/>
              <w:right w:val="single" w:sz="4" w:space="0" w:color="auto"/>
            </w:tcBorders>
            <w:shd w:val="clear" w:color="auto" w:fill="auto"/>
            <w:vAlign w:val="center"/>
          </w:tcPr>
          <w:p w:rsidR="00494E96" w:rsidRPr="00EB190D" w:rsidRDefault="00494E96" w:rsidP="00A07116">
            <w:pPr>
              <w:spacing w:before="40" w:line="247" w:lineRule="auto"/>
              <w:ind w:left="318" w:hanging="357"/>
              <w:jc w:val="center"/>
              <w:rPr>
                <w:rFonts w:ascii="Times New Roman" w:hAnsi="Times New Roman" w:cs="Times New Roman"/>
              </w:rPr>
            </w:pPr>
            <w:r>
              <w:rPr>
                <w:rFonts w:ascii="Times New Roman" w:hAnsi="Times New Roman" w:cs="Times New Roman"/>
              </w:rPr>
              <w:t>101,29</w:t>
            </w:r>
          </w:p>
        </w:tc>
      </w:tr>
      <w:tr w:rsidR="00494E96" w:rsidTr="00494E96">
        <w:tc>
          <w:tcPr>
            <w:tcW w:w="1526"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Родильное отд</w:t>
            </w:r>
          </w:p>
        </w:tc>
        <w:tc>
          <w:tcPr>
            <w:tcW w:w="2126"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86</w:t>
            </w:r>
          </w:p>
        </w:tc>
        <w:tc>
          <w:tcPr>
            <w:tcW w:w="1843"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77</w:t>
            </w:r>
          </w:p>
        </w:tc>
        <w:tc>
          <w:tcPr>
            <w:tcW w:w="1701" w:type="dxa"/>
            <w:tcBorders>
              <w:top w:val="single" w:sz="4" w:space="0" w:color="auto"/>
              <w:bottom w:val="single" w:sz="4" w:space="0" w:color="auto"/>
              <w:right w:val="single" w:sz="4" w:space="0" w:color="auto"/>
            </w:tcBorders>
            <w:shd w:val="clear" w:color="auto" w:fill="auto"/>
            <w:vAlign w:val="center"/>
          </w:tcPr>
          <w:p w:rsidR="00494E96" w:rsidRPr="00EB190D" w:rsidRDefault="00494E96" w:rsidP="00A07116">
            <w:pPr>
              <w:spacing w:before="40" w:line="247" w:lineRule="auto"/>
              <w:ind w:left="318" w:hanging="357"/>
              <w:jc w:val="center"/>
              <w:rPr>
                <w:rFonts w:ascii="Times New Roman" w:hAnsi="Times New Roman" w:cs="Times New Roman"/>
              </w:rPr>
            </w:pPr>
            <w:r>
              <w:rPr>
                <w:rFonts w:ascii="Times New Roman" w:hAnsi="Times New Roman" w:cs="Times New Roman"/>
              </w:rPr>
              <w:t>-9</w:t>
            </w:r>
          </w:p>
        </w:tc>
        <w:tc>
          <w:tcPr>
            <w:tcW w:w="1984" w:type="dxa"/>
            <w:tcBorders>
              <w:top w:val="single" w:sz="4" w:space="0" w:color="auto"/>
              <w:bottom w:val="single" w:sz="4" w:space="0" w:color="auto"/>
              <w:right w:val="single" w:sz="4" w:space="0" w:color="auto"/>
            </w:tcBorders>
            <w:shd w:val="clear" w:color="auto" w:fill="auto"/>
            <w:vAlign w:val="center"/>
          </w:tcPr>
          <w:p w:rsidR="00494E96" w:rsidRPr="00EB190D" w:rsidRDefault="00494E96" w:rsidP="00A07116">
            <w:pPr>
              <w:spacing w:before="40" w:line="247" w:lineRule="auto"/>
              <w:ind w:left="318" w:hanging="357"/>
              <w:jc w:val="center"/>
              <w:rPr>
                <w:rFonts w:ascii="Times New Roman" w:hAnsi="Times New Roman" w:cs="Times New Roman"/>
              </w:rPr>
            </w:pPr>
            <w:r>
              <w:rPr>
                <w:rFonts w:ascii="Times New Roman" w:hAnsi="Times New Roman" w:cs="Times New Roman"/>
              </w:rPr>
              <w:t>89.53</w:t>
            </w:r>
          </w:p>
        </w:tc>
      </w:tr>
      <w:tr w:rsidR="00494E96" w:rsidTr="00494E96">
        <w:tc>
          <w:tcPr>
            <w:tcW w:w="1526"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Комплекс</w:t>
            </w:r>
          </w:p>
        </w:tc>
        <w:tc>
          <w:tcPr>
            <w:tcW w:w="2126"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100</w:t>
            </w:r>
          </w:p>
        </w:tc>
        <w:tc>
          <w:tcPr>
            <w:tcW w:w="1843"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111</w:t>
            </w:r>
          </w:p>
        </w:tc>
        <w:tc>
          <w:tcPr>
            <w:tcW w:w="1701" w:type="dxa"/>
            <w:tcBorders>
              <w:top w:val="single" w:sz="4" w:space="0" w:color="auto"/>
              <w:bottom w:val="single" w:sz="4" w:space="0" w:color="auto"/>
              <w:right w:val="single" w:sz="4" w:space="0" w:color="auto"/>
            </w:tcBorders>
            <w:shd w:val="clear" w:color="auto" w:fill="auto"/>
            <w:vAlign w:val="center"/>
          </w:tcPr>
          <w:p w:rsidR="00494E96" w:rsidRPr="00EB190D" w:rsidRDefault="00494E96" w:rsidP="00A07116">
            <w:pPr>
              <w:spacing w:before="40" w:line="247" w:lineRule="auto"/>
              <w:ind w:left="318" w:hanging="357"/>
              <w:jc w:val="center"/>
              <w:rPr>
                <w:rFonts w:ascii="Times New Roman" w:hAnsi="Times New Roman" w:cs="Times New Roman"/>
              </w:rPr>
            </w:pPr>
            <w:r>
              <w:rPr>
                <w:rFonts w:ascii="Times New Roman" w:hAnsi="Times New Roman" w:cs="Times New Roman"/>
              </w:rPr>
              <w:t>11</w:t>
            </w:r>
          </w:p>
        </w:tc>
        <w:tc>
          <w:tcPr>
            <w:tcW w:w="1984" w:type="dxa"/>
            <w:tcBorders>
              <w:top w:val="single" w:sz="4" w:space="0" w:color="auto"/>
              <w:bottom w:val="single" w:sz="4" w:space="0" w:color="auto"/>
              <w:right w:val="single" w:sz="4" w:space="0" w:color="auto"/>
            </w:tcBorders>
            <w:shd w:val="clear" w:color="auto" w:fill="auto"/>
            <w:vAlign w:val="center"/>
          </w:tcPr>
          <w:p w:rsidR="00494E96" w:rsidRPr="00EB190D" w:rsidRDefault="00494E96" w:rsidP="00A07116">
            <w:pPr>
              <w:spacing w:before="40" w:line="247" w:lineRule="auto"/>
              <w:ind w:left="318" w:hanging="357"/>
              <w:jc w:val="center"/>
              <w:rPr>
                <w:rFonts w:ascii="Times New Roman" w:hAnsi="Times New Roman" w:cs="Times New Roman"/>
              </w:rPr>
            </w:pPr>
            <w:r>
              <w:rPr>
                <w:rFonts w:ascii="Times New Roman" w:hAnsi="Times New Roman" w:cs="Times New Roman"/>
              </w:rPr>
              <w:t>111</w:t>
            </w:r>
          </w:p>
        </w:tc>
      </w:tr>
      <w:tr w:rsidR="00494E96" w:rsidTr="00494E96">
        <w:tc>
          <w:tcPr>
            <w:tcW w:w="1526"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Итого Бу</w:t>
            </w:r>
            <w:r w:rsidRPr="00EB190D">
              <w:rPr>
                <w:rFonts w:ascii="Times New Roman" w:hAnsi="Times New Roman" w:cs="Times New Roman"/>
              </w:rPr>
              <w:t>й</w:t>
            </w:r>
            <w:r w:rsidRPr="00EB190D">
              <w:rPr>
                <w:rFonts w:ascii="Times New Roman" w:hAnsi="Times New Roman" w:cs="Times New Roman"/>
              </w:rPr>
              <w:t>ское</w:t>
            </w:r>
          </w:p>
        </w:tc>
        <w:tc>
          <w:tcPr>
            <w:tcW w:w="2126"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186</w:t>
            </w:r>
          </w:p>
        </w:tc>
        <w:tc>
          <w:tcPr>
            <w:tcW w:w="1843"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188</w:t>
            </w:r>
          </w:p>
        </w:tc>
        <w:tc>
          <w:tcPr>
            <w:tcW w:w="1701" w:type="dxa"/>
            <w:tcBorders>
              <w:top w:val="single" w:sz="4" w:space="0" w:color="auto"/>
              <w:bottom w:val="single" w:sz="4" w:space="0" w:color="auto"/>
              <w:right w:val="single" w:sz="4" w:space="0" w:color="auto"/>
            </w:tcBorders>
            <w:shd w:val="clear" w:color="auto" w:fill="auto"/>
            <w:vAlign w:val="center"/>
          </w:tcPr>
          <w:p w:rsidR="00494E96" w:rsidRPr="00EB190D" w:rsidRDefault="00494E96" w:rsidP="00A07116">
            <w:pPr>
              <w:spacing w:before="40" w:line="247" w:lineRule="auto"/>
              <w:ind w:left="318" w:hanging="357"/>
              <w:jc w:val="center"/>
              <w:rPr>
                <w:rFonts w:ascii="Times New Roman" w:hAnsi="Times New Roman" w:cs="Times New Roman"/>
              </w:rPr>
            </w:pPr>
            <w:r>
              <w:rPr>
                <w:rFonts w:ascii="Times New Roman" w:hAnsi="Times New Roman" w:cs="Times New Roman"/>
              </w:rPr>
              <w:t>2</w:t>
            </w:r>
          </w:p>
        </w:tc>
        <w:tc>
          <w:tcPr>
            <w:tcW w:w="1984" w:type="dxa"/>
            <w:tcBorders>
              <w:top w:val="single" w:sz="4" w:space="0" w:color="auto"/>
              <w:bottom w:val="single" w:sz="4" w:space="0" w:color="auto"/>
              <w:right w:val="single" w:sz="4" w:space="0" w:color="auto"/>
            </w:tcBorders>
            <w:shd w:val="clear" w:color="auto" w:fill="auto"/>
            <w:vAlign w:val="center"/>
          </w:tcPr>
          <w:p w:rsidR="00494E96" w:rsidRPr="00EB190D" w:rsidRDefault="00494E96" w:rsidP="00A07116">
            <w:pPr>
              <w:spacing w:before="40" w:line="247" w:lineRule="auto"/>
              <w:ind w:left="318" w:hanging="357"/>
              <w:jc w:val="center"/>
              <w:rPr>
                <w:rFonts w:ascii="Times New Roman" w:hAnsi="Times New Roman" w:cs="Times New Roman"/>
              </w:rPr>
            </w:pPr>
            <w:r>
              <w:rPr>
                <w:rFonts w:ascii="Times New Roman" w:hAnsi="Times New Roman" w:cs="Times New Roman"/>
              </w:rPr>
              <w:t>101,08</w:t>
            </w:r>
          </w:p>
        </w:tc>
      </w:tr>
      <w:tr w:rsidR="00494E96" w:rsidTr="00494E96">
        <w:tc>
          <w:tcPr>
            <w:tcW w:w="1526"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Фролятская МТФ</w:t>
            </w:r>
          </w:p>
        </w:tc>
        <w:tc>
          <w:tcPr>
            <w:tcW w:w="2126"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155</w:t>
            </w:r>
          </w:p>
        </w:tc>
        <w:tc>
          <w:tcPr>
            <w:tcW w:w="1843"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155</w:t>
            </w:r>
          </w:p>
        </w:tc>
        <w:tc>
          <w:tcPr>
            <w:tcW w:w="1701" w:type="dxa"/>
            <w:tcBorders>
              <w:top w:val="single" w:sz="4" w:space="0" w:color="auto"/>
              <w:bottom w:val="single" w:sz="4" w:space="0" w:color="auto"/>
              <w:right w:val="single" w:sz="4" w:space="0" w:color="auto"/>
            </w:tcBorders>
            <w:shd w:val="clear" w:color="auto" w:fill="auto"/>
            <w:vAlign w:val="center"/>
          </w:tcPr>
          <w:p w:rsidR="00494E96" w:rsidRPr="00EB190D" w:rsidRDefault="00494E96" w:rsidP="00A07116">
            <w:pPr>
              <w:spacing w:before="40" w:line="247" w:lineRule="auto"/>
              <w:ind w:left="318" w:hanging="357"/>
              <w:jc w:val="center"/>
              <w:rPr>
                <w:rFonts w:ascii="Times New Roman" w:hAnsi="Times New Roman" w:cs="Times New Roman"/>
              </w:rPr>
            </w:pPr>
            <w:r>
              <w:rPr>
                <w:rFonts w:ascii="Times New Roman" w:hAnsi="Times New Roman" w:cs="Times New Roman"/>
              </w:rPr>
              <w:t>0</w:t>
            </w:r>
          </w:p>
        </w:tc>
        <w:tc>
          <w:tcPr>
            <w:tcW w:w="1984" w:type="dxa"/>
            <w:tcBorders>
              <w:top w:val="single" w:sz="4" w:space="0" w:color="auto"/>
              <w:bottom w:val="single" w:sz="4" w:space="0" w:color="auto"/>
              <w:right w:val="single" w:sz="4" w:space="0" w:color="auto"/>
            </w:tcBorders>
            <w:shd w:val="clear" w:color="auto" w:fill="auto"/>
            <w:vAlign w:val="center"/>
          </w:tcPr>
          <w:p w:rsidR="00494E96" w:rsidRPr="00EB190D" w:rsidRDefault="00494E96" w:rsidP="00A07116">
            <w:pPr>
              <w:spacing w:before="40" w:line="247" w:lineRule="auto"/>
              <w:ind w:left="318" w:hanging="357"/>
              <w:jc w:val="center"/>
              <w:rPr>
                <w:rFonts w:ascii="Times New Roman" w:hAnsi="Times New Roman" w:cs="Times New Roman"/>
              </w:rPr>
            </w:pPr>
            <w:r>
              <w:rPr>
                <w:rFonts w:ascii="Times New Roman" w:hAnsi="Times New Roman" w:cs="Times New Roman"/>
              </w:rPr>
              <w:t>100</w:t>
            </w:r>
          </w:p>
        </w:tc>
      </w:tr>
      <w:tr w:rsidR="00494E96" w:rsidTr="00494E96">
        <w:tc>
          <w:tcPr>
            <w:tcW w:w="1526"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Итого по ООО «Пр</w:t>
            </w:r>
            <w:r w:rsidRPr="00EB190D">
              <w:rPr>
                <w:rFonts w:ascii="Times New Roman" w:hAnsi="Times New Roman" w:cs="Times New Roman"/>
              </w:rPr>
              <w:t>и</w:t>
            </w:r>
            <w:r w:rsidRPr="00EB190D">
              <w:rPr>
                <w:rFonts w:ascii="Times New Roman" w:hAnsi="Times New Roman" w:cs="Times New Roman"/>
              </w:rPr>
              <w:t>городное»</w:t>
            </w:r>
          </w:p>
        </w:tc>
        <w:tc>
          <w:tcPr>
            <w:tcW w:w="2126"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651</w:t>
            </w:r>
          </w:p>
        </w:tc>
        <w:tc>
          <w:tcPr>
            <w:tcW w:w="1843" w:type="dxa"/>
            <w:vAlign w:val="center"/>
          </w:tcPr>
          <w:p w:rsidR="00494E96" w:rsidRPr="00EB190D" w:rsidRDefault="00494E96" w:rsidP="00A07116">
            <w:pPr>
              <w:jc w:val="center"/>
              <w:rPr>
                <w:rFonts w:ascii="Times New Roman" w:hAnsi="Times New Roman" w:cs="Times New Roman"/>
              </w:rPr>
            </w:pPr>
            <w:r w:rsidRPr="00EB190D">
              <w:rPr>
                <w:rFonts w:ascii="Times New Roman" w:hAnsi="Times New Roman" w:cs="Times New Roman"/>
              </w:rPr>
              <w:t>657</w:t>
            </w:r>
          </w:p>
        </w:tc>
        <w:tc>
          <w:tcPr>
            <w:tcW w:w="1701" w:type="dxa"/>
            <w:tcBorders>
              <w:top w:val="single" w:sz="4" w:space="0" w:color="auto"/>
              <w:bottom w:val="single" w:sz="4" w:space="0" w:color="auto"/>
              <w:right w:val="single" w:sz="4" w:space="0" w:color="auto"/>
            </w:tcBorders>
            <w:shd w:val="clear" w:color="auto" w:fill="auto"/>
            <w:vAlign w:val="center"/>
          </w:tcPr>
          <w:p w:rsidR="00494E96" w:rsidRPr="00EB190D" w:rsidRDefault="00494E96" w:rsidP="00A07116">
            <w:pPr>
              <w:spacing w:before="40" w:line="247" w:lineRule="auto"/>
              <w:ind w:left="318" w:hanging="357"/>
              <w:jc w:val="center"/>
              <w:rPr>
                <w:rFonts w:ascii="Times New Roman" w:hAnsi="Times New Roman" w:cs="Times New Roman"/>
              </w:rPr>
            </w:pPr>
            <w:r>
              <w:rPr>
                <w:rFonts w:ascii="Times New Roman" w:hAnsi="Times New Roman" w:cs="Times New Roman"/>
              </w:rPr>
              <w:t>6</w:t>
            </w:r>
          </w:p>
        </w:tc>
        <w:tc>
          <w:tcPr>
            <w:tcW w:w="1984" w:type="dxa"/>
            <w:tcBorders>
              <w:top w:val="single" w:sz="4" w:space="0" w:color="auto"/>
              <w:bottom w:val="single" w:sz="4" w:space="0" w:color="auto"/>
              <w:right w:val="single" w:sz="4" w:space="0" w:color="auto"/>
            </w:tcBorders>
            <w:shd w:val="clear" w:color="auto" w:fill="auto"/>
            <w:vAlign w:val="center"/>
          </w:tcPr>
          <w:p w:rsidR="00494E96" w:rsidRPr="00EB190D" w:rsidRDefault="00494E96" w:rsidP="00A07116">
            <w:pPr>
              <w:spacing w:before="40" w:line="247" w:lineRule="auto"/>
              <w:ind w:left="318" w:hanging="357"/>
              <w:jc w:val="center"/>
              <w:rPr>
                <w:rFonts w:ascii="Times New Roman" w:hAnsi="Times New Roman" w:cs="Times New Roman"/>
              </w:rPr>
            </w:pPr>
            <w:r>
              <w:rPr>
                <w:rFonts w:ascii="Times New Roman" w:hAnsi="Times New Roman" w:cs="Times New Roman"/>
              </w:rPr>
              <w:t>100,9</w:t>
            </w:r>
          </w:p>
        </w:tc>
      </w:tr>
    </w:tbl>
    <w:p w:rsidR="00494E96" w:rsidRDefault="00494E96" w:rsidP="00494E96">
      <w:pPr>
        <w:spacing w:line="360" w:lineRule="auto"/>
        <w:ind w:firstLine="709"/>
        <w:contextualSpacing/>
        <w:jc w:val="both"/>
        <w:rPr>
          <w:rFonts w:ascii="Times New Roman" w:hAnsi="Times New Roman" w:cs="Times New Roman"/>
          <w:sz w:val="28"/>
          <w:szCs w:val="28"/>
        </w:rPr>
      </w:pPr>
    </w:p>
    <w:p w:rsidR="00494E96" w:rsidRDefault="00494E96" w:rsidP="002A75D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Анализируя данные, приведенные в таблице можно сказать, что пог</w:t>
      </w:r>
      <w:r>
        <w:rPr>
          <w:rFonts w:ascii="Times New Roman" w:hAnsi="Times New Roman" w:cs="Times New Roman"/>
          <w:sz w:val="28"/>
          <w:szCs w:val="28"/>
        </w:rPr>
        <w:t>о</w:t>
      </w:r>
      <w:r>
        <w:rPr>
          <w:rFonts w:ascii="Times New Roman" w:hAnsi="Times New Roman" w:cs="Times New Roman"/>
          <w:sz w:val="28"/>
          <w:szCs w:val="28"/>
        </w:rPr>
        <w:t>ловье коров увеличилось на 6 голов (1%).</w:t>
      </w:r>
    </w:p>
    <w:p w:rsidR="00553F1F" w:rsidRDefault="00553F1F" w:rsidP="002A75D2">
      <w:pPr>
        <w:spacing w:line="360" w:lineRule="auto"/>
        <w:ind w:firstLine="709"/>
        <w:contextualSpacing/>
        <w:jc w:val="both"/>
        <w:rPr>
          <w:rFonts w:ascii="Times New Roman" w:hAnsi="Times New Roman" w:cs="Times New Roman"/>
          <w:sz w:val="28"/>
          <w:szCs w:val="28"/>
        </w:rPr>
      </w:pPr>
    </w:p>
    <w:p w:rsidR="00494E96" w:rsidRDefault="00494E96" w:rsidP="00851942">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Таблица </w:t>
      </w:r>
      <w:r w:rsidR="009F1DE2">
        <w:rPr>
          <w:rFonts w:ascii="Times New Roman" w:hAnsi="Times New Roman" w:cs="Times New Roman"/>
          <w:sz w:val="28"/>
          <w:szCs w:val="28"/>
        </w:rPr>
        <w:t>1</w:t>
      </w:r>
      <w:r w:rsidR="002A75D2">
        <w:rPr>
          <w:rFonts w:ascii="Times New Roman" w:hAnsi="Times New Roman" w:cs="Times New Roman"/>
          <w:sz w:val="28"/>
          <w:szCs w:val="28"/>
        </w:rPr>
        <w:t>6</w:t>
      </w:r>
      <w:r w:rsidR="009F1DE2">
        <w:rPr>
          <w:rFonts w:ascii="Times New Roman" w:hAnsi="Times New Roman" w:cs="Times New Roman"/>
          <w:sz w:val="28"/>
          <w:szCs w:val="28"/>
        </w:rPr>
        <w:t xml:space="preserve"> </w:t>
      </w:r>
      <w:r>
        <w:rPr>
          <w:rFonts w:ascii="Times New Roman" w:hAnsi="Times New Roman" w:cs="Times New Roman"/>
          <w:sz w:val="28"/>
          <w:szCs w:val="28"/>
        </w:rPr>
        <w:t xml:space="preserve">– </w:t>
      </w:r>
      <w:r w:rsidR="00541E2D">
        <w:rPr>
          <w:rFonts w:ascii="Times New Roman" w:hAnsi="Times New Roman" w:cs="Times New Roman"/>
          <w:sz w:val="28"/>
          <w:szCs w:val="28"/>
        </w:rPr>
        <w:t>Объемы производства и уровень товарности молока</w:t>
      </w:r>
    </w:p>
    <w:p w:rsidR="00553F1F" w:rsidRDefault="00553F1F" w:rsidP="00851942">
      <w:pPr>
        <w:spacing w:after="0" w:line="360" w:lineRule="auto"/>
        <w:ind w:firstLine="709"/>
        <w:contextualSpacing/>
        <w:rPr>
          <w:rFonts w:ascii="Times New Roman" w:hAnsi="Times New Roman" w:cs="Times New Roman"/>
          <w:sz w:val="28"/>
          <w:szCs w:val="28"/>
        </w:rPr>
      </w:pPr>
    </w:p>
    <w:tbl>
      <w:tblPr>
        <w:tblStyle w:val="a4"/>
        <w:tblW w:w="0" w:type="auto"/>
        <w:jc w:val="center"/>
        <w:tblLook w:val="04A0" w:firstRow="1" w:lastRow="0" w:firstColumn="1" w:lastColumn="0" w:noHBand="0" w:noVBand="1"/>
      </w:tblPr>
      <w:tblGrid>
        <w:gridCol w:w="1902"/>
        <w:gridCol w:w="11"/>
        <w:gridCol w:w="1488"/>
        <w:gridCol w:w="1478"/>
        <w:gridCol w:w="10"/>
        <w:gridCol w:w="1488"/>
        <w:gridCol w:w="1478"/>
        <w:gridCol w:w="9"/>
        <w:gridCol w:w="1656"/>
      </w:tblGrid>
      <w:tr w:rsidR="00541E2D" w:rsidRPr="009F1DE2" w:rsidTr="00541E2D">
        <w:trPr>
          <w:trHeight w:val="533"/>
          <w:jc w:val="center"/>
        </w:trPr>
        <w:tc>
          <w:tcPr>
            <w:tcW w:w="1913" w:type="dxa"/>
            <w:gridSpan w:val="2"/>
            <w:vAlign w:val="center"/>
          </w:tcPr>
          <w:p w:rsidR="00541E2D" w:rsidRPr="009F1DE2" w:rsidRDefault="00541E2D" w:rsidP="00541E2D">
            <w:pPr>
              <w:contextualSpacing/>
              <w:jc w:val="center"/>
              <w:rPr>
                <w:rFonts w:ascii="Times New Roman" w:hAnsi="Times New Roman" w:cs="Times New Roman"/>
                <w:sz w:val="24"/>
                <w:szCs w:val="24"/>
              </w:rPr>
            </w:pPr>
            <w:r w:rsidRPr="009F1DE2">
              <w:rPr>
                <w:rFonts w:ascii="Times New Roman" w:hAnsi="Times New Roman" w:cs="Times New Roman"/>
                <w:sz w:val="24"/>
                <w:szCs w:val="24"/>
              </w:rPr>
              <w:t>Год</w:t>
            </w:r>
          </w:p>
        </w:tc>
        <w:tc>
          <w:tcPr>
            <w:tcW w:w="1488" w:type="dxa"/>
            <w:vAlign w:val="center"/>
          </w:tcPr>
          <w:p w:rsidR="00541E2D" w:rsidRPr="009F1DE2" w:rsidRDefault="00541E2D" w:rsidP="00541E2D">
            <w:pPr>
              <w:contextualSpacing/>
              <w:jc w:val="center"/>
              <w:rPr>
                <w:rFonts w:ascii="Times New Roman" w:hAnsi="Times New Roman" w:cs="Times New Roman"/>
                <w:sz w:val="24"/>
                <w:szCs w:val="24"/>
              </w:rPr>
            </w:pPr>
            <w:r w:rsidRPr="009F1DE2">
              <w:rPr>
                <w:rFonts w:ascii="Times New Roman" w:hAnsi="Times New Roman" w:cs="Times New Roman"/>
                <w:sz w:val="24"/>
                <w:szCs w:val="24"/>
              </w:rPr>
              <w:t>2014</w:t>
            </w:r>
            <w:r>
              <w:rPr>
                <w:rFonts w:ascii="Times New Roman" w:hAnsi="Times New Roman" w:cs="Times New Roman"/>
                <w:sz w:val="24"/>
                <w:szCs w:val="24"/>
              </w:rPr>
              <w:t xml:space="preserve"> г.</w:t>
            </w:r>
          </w:p>
        </w:tc>
        <w:tc>
          <w:tcPr>
            <w:tcW w:w="1488" w:type="dxa"/>
            <w:gridSpan w:val="2"/>
            <w:vAlign w:val="center"/>
          </w:tcPr>
          <w:p w:rsidR="00541E2D" w:rsidRPr="009F1DE2" w:rsidRDefault="00541E2D" w:rsidP="00541E2D">
            <w:pPr>
              <w:contextualSpacing/>
              <w:jc w:val="center"/>
              <w:rPr>
                <w:rFonts w:ascii="Times New Roman" w:hAnsi="Times New Roman" w:cs="Times New Roman"/>
                <w:sz w:val="24"/>
                <w:szCs w:val="24"/>
              </w:rPr>
            </w:pPr>
            <w:r w:rsidRPr="009F1DE2">
              <w:rPr>
                <w:rFonts w:ascii="Times New Roman" w:hAnsi="Times New Roman" w:cs="Times New Roman"/>
                <w:sz w:val="24"/>
                <w:szCs w:val="24"/>
              </w:rPr>
              <w:t>2015</w:t>
            </w:r>
            <w:r>
              <w:rPr>
                <w:rFonts w:ascii="Times New Roman" w:hAnsi="Times New Roman" w:cs="Times New Roman"/>
                <w:sz w:val="24"/>
                <w:szCs w:val="24"/>
              </w:rPr>
              <w:t xml:space="preserve"> г.</w:t>
            </w:r>
          </w:p>
        </w:tc>
        <w:tc>
          <w:tcPr>
            <w:tcW w:w="1488" w:type="dxa"/>
            <w:vAlign w:val="center"/>
          </w:tcPr>
          <w:p w:rsidR="00541E2D" w:rsidRPr="009F1DE2" w:rsidRDefault="00541E2D" w:rsidP="00541E2D">
            <w:pPr>
              <w:contextualSpacing/>
              <w:jc w:val="center"/>
              <w:rPr>
                <w:rFonts w:ascii="Times New Roman" w:hAnsi="Times New Roman" w:cs="Times New Roman"/>
                <w:sz w:val="24"/>
                <w:szCs w:val="24"/>
              </w:rPr>
            </w:pPr>
            <w:r w:rsidRPr="009F1DE2">
              <w:rPr>
                <w:rFonts w:ascii="Times New Roman" w:hAnsi="Times New Roman" w:cs="Times New Roman"/>
                <w:sz w:val="24"/>
                <w:szCs w:val="24"/>
              </w:rPr>
              <w:t>2016</w:t>
            </w:r>
            <w:r>
              <w:rPr>
                <w:rFonts w:ascii="Times New Roman" w:hAnsi="Times New Roman" w:cs="Times New Roman"/>
                <w:sz w:val="24"/>
                <w:szCs w:val="24"/>
              </w:rPr>
              <w:t xml:space="preserve"> г.</w:t>
            </w:r>
          </w:p>
        </w:tc>
        <w:tc>
          <w:tcPr>
            <w:tcW w:w="1487" w:type="dxa"/>
            <w:gridSpan w:val="2"/>
            <w:vAlign w:val="center"/>
          </w:tcPr>
          <w:p w:rsidR="00541E2D" w:rsidRPr="009F1DE2" w:rsidRDefault="00541E2D" w:rsidP="00541E2D">
            <w:pPr>
              <w:contextualSpacing/>
              <w:jc w:val="center"/>
              <w:rPr>
                <w:rFonts w:ascii="Times New Roman" w:hAnsi="Times New Roman" w:cs="Times New Roman"/>
                <w:sz w:val="24"/>
                <w:szCs w:val="24"/>
              </w:rPr>
            </w:pPr>
            <w:r w:rsidRPr="009F1DE2">
              <w:rPr>
                <w:rFonts w:ascii="Times New Roman" w:hAnsi="Times New Roman" w:cs="Times New Roman"/>
                <w:sz w:val="24"/>
                <w:szCs w:val="24"/>
              </w:rPr>
              <w:t>Изменение</w:t>
            </w:r>
          </w:p>
        </w:tc>
        <w:tc>
          <w:tcPr>
            <w:tcW w:w="1656" w:type="dxa"/>
            <w:vAlign w:val="center"/>
          </w:tcPr>
          <w:p w:rsidR="00541E2D" w:rsidRPr="009F1DE2" w:rsidRDefault="00541E2D" w:rsidP="00541E2D">
            <w:pPr>
              <w:contextualSpacing/>
              <w:jc w:val="center"/>
              <w:rPr>
                <w:rFonts w:ascii="Times New Roman" w:hAnsi="Times New Roman" w:cs="Times New Roman"/>
                <w:sz w:val="24"/>
                <w:szCs w:val="24"/>
              </w:rPr>
            </w:pPr>
            <w:r w:rsidRPr="009F1DE2">
              <w:rPr>
                <w:rFonts w:ascii="Times New Roman" w:hAnsi="Times New Roman" w:cs="Times New Roman"/>
                <w:sz w:val="24"/>
                <w:szCs w:val="24"/>
              </w:rPr>
              <w:t>Темп роста, %</w:t>
            </w:r>
          </w:p>
        </w:tc>
      </w:tr>
      <w:tr w:rsidR="00541E2D" w:rsidRPr="00193A85" w:rsidTr="00541E2D">
        <w:trPr>
          <w:trHeight w:val="257"/>
          <w:jc w:val="center"/>
        </w:trPr>
        <w:tc>
          <w:tcPr>
            <w:tcW w:w="1913" w:type="dxa"/>
            <w:gridSpan w:val="2"/>
            <w:vAlign w:val="center"/>
          </w:tcPr>
          <w:p w:rsidR="00541E2D" w:rsidRPr="00193A85" w:rsidRDefault="00541E2D" w:rsidP="00541E2D">
            <w:pPr>
              <w:contextualSpacing/>
              <w:rPr>
                <w:rFonts w:ascii="Times New Roman" w:hAnsi="Times New Roman" w:cs="Times New Roman"/>
                <w:sz w:val="24"/>
                <w:szCs w:val="24"/>
              </w:rPr>
            </w:pPr>
            <w:r>
              <w:rPr>
                <w:rFonts w:ascii="Times New Roman" w:hAnsi="Times New Roman" w:cs="Times New Roman"/>
                <w:sz w:val="24"/>
                <w:szCs w:val="24"/>
              </w:rPr>
              <w:t>Среднегодовое поголовье коров</w:t>
            </w:r>
          </w:p>
        </w:tc>
        <w:tc>
          <w:tcPr>
            <w:tcW w:w="1488" w:type="dxa"/>
            <w:vAlign w:val="center"/>
          </w:tcPr>
          <w:p w:rsidR="00541E2D" w:rsidRPr="00193A85" w:rsidRDefault="00541E2D" w:rsidP="00541E2D">
            <w:pPr>
              <w:contextualSpacing/>
              <w:jc w:val="center"/>
              <w:rPr>
                <w:rFonts w:ascii="Times New Roman" w:hAnsi="Times New Roman" w:cs="Times New Roman"/>
                <w:sz w:val="24"/>
                <w:szCs w:val="24"/>
              </w:rPr>
            </w:pPr>
            <w:r>
              <w:rPr>
                <w:rFonts w:ascii="Times New Roman" w:hAnsi="Times New Roman" w:cs="Times New Roman"/>
                <w:sz w:val="24"/>
                <w:szCs w:val="24"/>
              </w:rPr>
              <w:t>645</w:t>
            </w:r>
          </w:p>
        </w:tc>
        <w:tc>
          <w:tcPr>
            <w:tcW w:w="1488" w:type="dxa"/>
            <w:gridSpan w:val="2"/>
            <w:vAlign w:val="center"/>
          </w:tcPr>
          <w:p w:rsidR="00541E2D" w:rsidRPr="00193A85" w:rsidRDefault="00541E2D" w:rsidP="00541E2D">
            <w:pPr>
              <w:contextualSpacing/>
              <w:jc w:val="center"/>
              <w:rPr>
                <w:rFonts w:ascii="Times New Roman" w:hAnsi="Times New Roman" w:cs="Times New Roman"/>
                <w:sz w:val="24"/>
                <w:szCs w:val="24"/>
              </w:rPr>
            </w:pPr>
            <w:r>
              <w:rPr>
                <w:rFonts w:ascii="Times New Roman" w:hAnsi="Times New Roman" w:cs="Times New Roman"/>
                <w:sz w:val="24"/>
                <w:szCs w:val="24"/>
              </w:rPr>
              <w:t>645</w:t>
            </w:r>
          </w:p>
        </w:tc>
        <w:tc>
          <w:tcPr>
            <w:tcW w:w="1488" w:type="dxa"/>
            <w:vAlign w:val="center"/>
          </w:tcPr>
          <w:p w:rsidR="00541E2D" w:rsidRPr="00193A85" w:rsidRDefault="00541E2D" w:rsidP="00541E2D">
            <w:pPr>
              <w:contextualSpacing/>
              <w:jc w:val="center"/>
              <w:rPr>
                <w:rFonts w:ascii="Times New Roman" w:hAnsi="Times New Roman" w:cs="Times New Roman"/>
                <w:sz w:val="24"/>
                <w:szCs w:val="24"/>
              </w:rPr>
            </w:pPr>
            <w:r>
              <w:rPr>
                <w:rFonts w:ascii="Times New Roman" w:hAnsi="Times New Roman" w:cs="Times New Roman"/>
                <w:sz w:val="24"/>
                <w:szCs w:val="24"/>
              </w:rPr>
              <w:t>650</w:t>
            </w:r>
          </w:p>
        </w:tc>
        <w:tc>
          <w:tcPr>
            <w:tcW w:w="1487" w:type="dxa"/>
            <w:gridSpan w:val="2"/>
            <w:vAlign w:val="center"/>
          </w:tcPr>
          <w:p w:rsidR="00541E2D" w:rsidRPr="00193A85" w:rsidRDefault="00541E2D" w:rsidP="00541E2D">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656" w:type="dxa"/>
            <w:vAlign w:val="center"/>
          </w:tcPr>
          <w:p w:rsidR="00541E2D" w:rsidRPr="00193A85" w:rsidRDefault="00541E2D" w:rsidP="00541E2D">
            <w:pPr>
              <w:contextualSpacing/>
              <w:jc w:val="center"/>
              <w:rPr>
                <w:rFonts w:ascii="Times New Roman" w:hAnsi="Times New Roman" w:cs="Times New Roman"/>
                <w:sz w:val="24"/>
                <w:szCs w:val="24"/>
              </w:rPr>
            </w:pPr>
            <w:r>
              <w:rPr>
                <w:rFonts w:ascii="Times New Roman" w:hAnsi="Times New Roman" w:cs="Times New Roman"/>
                <w:sz w:val="24"/>
                <w:szCs w:val="24"/>
              </w:rPr>
              <w:t>100,78</w:t>
            </w:r>
          </w:p>
        </w:tc>
      </w:tr>
      <w:tr w:rsidR="00541E2D" w:rsidRPr="00193A85" w:rsidTr="00541E2D">
        <w:trPr>
          <w:trHeight w:val="267"/>
          <w:jc w:val="center"/>
        </w:trPr>
        <w:tc>
          <w:tcPr>
            <w:tcW w:w="1913" w:type="dxa"/>
            <w:gridSpan w:val="2"/>
            <w:vAlign w:val="center"/>
          </w:tcPr>
          <w:p w:rsidR="00541E2D" w:rsidRPr="00193A85" w:rsidRDefault="00541E2D" w:rsidP="00541E2D">
            <w:pPr>
              <w:contextualSpacing/>
              <w:rPr>
                <w:rFonts w:ascii="Times New Roman" w:hAnsi="Times New Roman" w:cs="Times New Roman"/>
                <w:sz w:val="24"/>
                <w:szCs w:val="24"/>
              </w:rPr>
            </w:pPr>
            <w:r>
              <w:rPr>
                <w:rFonts w:ascii="Times New Roman" w:hAnsi="Times New Roman" w:cs="Times New Roman"/>
                <w:sz w:val="24"/>
                <w:szCs w:val="24"/>
              </w:rPr>
              <w:t>Среднегодовой удой молока, ц</w:t>
            </w:r>
          </w:p>
        </w:tc>
        <w:tc>
          <w:tcPr>
            <w:tcW w:w="1488" w:type="dxa"/>
            <w:vAlign w:val="center"/>
          </w:tcPr>
          <w:p w:rsidR="00541E2D" w:rsidRPr="00193A85" w:rsidRDefault="00541E2D" w:rsidP="00541E2D">
            <w:pPr>
              <w:contextualSpacing/>
              <w:jc w:val="center"/>
              <w:rPr>
                <w:rFonts w:ascii="Times New Roman" w:hAnsi="Times New Roman" w:cs="Times New Roman"/>
                <w:sz w:val="24"/>
                <w:szCs w:val="24"/>
              </w:rPr>
            </w:pPr>
            <w:r>
              <w:rPr>
                <w:rFonts w:ascii="Times New Roman" w:hAnsi="Times New Roman" w:cs="Times New Roman"/>
                <w:sz w:val="24"/>
                <w:szCs w:val="24"/>
              </w:rPr>
              <w:t>60,98</w:t>
            </w:r>
          </w:p>
        </w:tc>
        <w:tc>
          <w:tcPr>
            <w:tcW w:w="1488" w:type="dxa"/>
            <w:gridSpan w:val="2"/>
            <w:vAlign w:val="center"/>
          </w:tcPr>
          <w:p w:rsidR="00541E2D" w:rsidRPr="00193A85" w:rsidRDefault="00541E2D" w:rsidP="00541E2D">
            <w:pPr>
              <w:contextualSpacing/>
              <w:jc w:val="center"/>
              <w:rPr>
                <w:rFonts w:ascii="Times New Roman" w:hAnsi="Times New Roman" w:cs="Times New Roman"/>
                <w:sz w:val="24"/>
                <w:szCs w:val="24"/>
              </w:rPr>
            </w:pPr>
            <w:r>
              <w:rPr>
                <w:rFonts w:ascii="Times New Roman" w:hAnsi="Times New Roman" w:cs="Times New Roman"/>
                <w:sz w:val="24"/>
                <w:szCs w:val="24"/>
              </w:rPr>
              <w:t>67,53</w:t>
            </w:r>
          </w:p>
        </w:tc>
        <w:tc>
          <w:tcPr>
            <w:tcW w:w="1488" w:type="dxa"/>
            <w:vAlign w:val="center"/>
          </w:tcPr>
          <w:p w:rsidR="00541E2D" w:rsidRPr="00193A85" w:rsidRDefault="00541E2D" w:rsidP="00541E2D">
            <w:pPr>
              <w:contextualSpacing/>
              <w:jc w:val="center"/>
              <w:rPr>
                <w:rFonts w:ascii="Times New Roman" w:hAnsi="Times New Roman" w:cs="Times New Roman"/>
                <w:sz w:val="24"/>
                <w:szCs w:val="24"/>
              </w:rPr>
            </w:pPr>
            <w:r>
              <w:rPr>
                <w:rFonts w:ascii="Times New Roman" w:hAnsi="Times New Roman" w:cs="Times New Roman"/>
                <w:sz w:val="24"/>
                <w:szCs w:val="24"/>
              </w:rPr>
              <w:t>78,22</w:t>
            </w:r>
          </w:p>
        </w:tc>
        <w:tc>
          <w:tcPr>
            <w:tcW w:w="1487" w:type="dxa"/>
            <w:gridSpan w:val="2"/>
            <w:vAlign w:val="center"/>
          </w:tcPr>
          <w:p w:rsidR="00541E2D" w:rsidRPr="00193A85" w:rsidRDefault="00541E2D" w:rsidP="00541E2D">
            <w:pPr>
              <w:contextualSpacing/>
              <w:jc w:val="center"/>
              <w:rPr>
                <w:rFonts w:ascii="Times New Roman" w:hAnsi="Times New Roman" w:cs="Times New Roman"/>
                <w:sz w:val="24"/>
                <w:szCs w:val="24"/>
              </w:rPr>
            </w:pPr>
            <w:r>
              <w:rPr>
                <w:rFonts w:ascii="Times New Roman" w:hAnsi="Times New Roman" w:cs="Times New Roman"/>
                <w:sz w:val="24"/>
                <w:szCs w:val="24"/>
              </w:rPr>
              <w:t>17,24</w:t>
            </w:r>
          </w:p>
        </w:tc>
        <w:tc>
          <w:tcPr>
            <w:tcW w:w="1656" w:type="dxa"/>
            <w:vAlign w:val="center"/>
          </w:tcPr>
          <w:p w:rsidR="00541E2D" w:rsidRPr="00193A85" w:rsidRDefault="00541E2D" w:rsidP="00541E2D">
            <w:pPr>
              <w:contextualSpacing/>
              <w:jc w:val="center"/>
              <w:rPr>
                <w:rFonts w:ascii="Times New Roman" w:hAnsi="Times New Roman" w:cs="Times New Roman"/>
                <w:sz w:val="24"/>
                <w:szCs w:val="24"/>
              </w:rPr>
            </w:pPr>
            <w:r>
              <w:rPr>
                <w:rFonts w:ascii="Times New Roman" w:hAnsi="Times New Roman" w:cs="Times New Roman"/>
                <w:sz w:val="24"/>
                <w:szCs w:val="24"/>
              </w:rPr>
              <w:t>128,27</w:t>
            </w:r>
          </w:p>
        </w:tc>
      </w:tr>
      <w:tr w:rsidR="00541E2D" w:rsidRPr="00193A85" w:rsidTr="00541E2D">
        <w:trPr>
          <w:trHeight w:val="536"/>
          <w:jc w:val="center"/>
        </w:trPr>
        <w:tc>
          <w:tcPr>
            <w:tcW w:w="1913" w:type="dxa"/>
            <w:gridSpan w:val="2"/>
            <w:vAlign w:val="center"/>
          </w:tcPr>
          <w:p w:rsidR="00541E2D" w:rsidRPr="00193A85" w:rsidRDefault="00541E2D" w:rsidP="00541E2D">
            <w:pPr>
              <w:contextualSpacing/>
              <w:rPr>
                <w:rFonts w:ascii="Times New Roman" w:hAnsi="Times New Roman" w:cs="Times New Roman"/>
                <w:sz w:val="24"/>
                <w:szCs w:val="24"/>
              </w:rPr>
            </w:pPr>
            <w:r w:rsidRPr="00193A85">
              <w:rPr>
                <w:rFonts w:ascii="Times New Roman" w:hAnsi="Times New Roman" w:cs="Times New Roman"/>
                <w:sz w:val="24"/>
                <w:szCs w:val="24"/>
              </w:rPr>
              <w:t>Произведено молока, ц</w:t>
            </w:r>
          </w:p>
        </w:tc>
        <w:tc>
          <w:tcPr>
            <w:tcW w:w="1488" w:type="dxa"/>
            <w:vAlign w:val="center"/>
          </w:tcPr>
          <w:p w:rsidR="00541E2D" w:rsidRPr="00193A85" w:rsidRDefault="00541E2D" w:rsidP="00541E2D">
            <w:pPr>
              <w:contextualSpacing/>
              <w:jc w:val="center"/>
              <w:rPr>
                <w:rFonts w:ascii="Times New Roman" w:hAnsi="Times New Roman" w:cs="Times New Roman"/>
                <w:sz w:val="24"/>
                <w:szCs w:val="24"/>
              </w:rPr>
            </w:pPr>
            <w:r w:rsidRPr="00193A85">
              <w:rPr>
                <w:rFonts w:ascii="Times New Roman" w:hAnsi="Times New Roman" w:cs="Times New Roman"/>
                <w:sz w:val="24"/>
                <w:szCs w:val="24"/>
              </w:rPr>
              <w:t>39333</w:t>
            </w:r>
          </w:p>
        </w:tc>
        <w:tc>
          <w:tcPr>
            <w:tcW w:w="1488" w:type="dxa"/>
            <w:gridSpan w:val="2"/>
            <w:vAlign w:val="center"/>
          </w:tcPr>
          <w:p w:rsidR="00541E2D" w:rsidRPr="00193A85" w:rsidRDefault="00541E2D" w:rsidP="00541E2D">
            <w:pPr>
              <w:contextualSpacing/>
              <w:jc w:val="center"/>
              <w:rPr>
                <w:rFonts w:ascii="Times New Roman" w:hAnsi="Times New Roman" w:cs="Times New Roman"/>
                <w:sz w:val="24"/>
                <w:szCs w:val="24"/>
              </w:rPr>
            </w:pPr>
            <w:r w:rsidRPr="00193A85">
              <w:rPr>
                <w:rFonts w:ascii="Times New Roman" w:hAnsi="Times New Roman" w:cs="Times New Roman"/>
                <w:sz w:val="24"/>
                <w:szCs w:val="24"/>
              </w:rPr>
              <w:t>43559</w:t>
            </w:r>
          </w:p>
        </w:tc>
        <w:tc>
          <w:tcPr>
            <w:tcW w:w="1488" w:type="dxa"/>
            <w:vAlign w:val="center"/>
          </w:tcPr>
          <w:p w:rsidR="00541E2D" w:rsidRPr="00193A85" w:rsidRDefault="00541E2D" w:rsidP="00541E2D">
            <w:pPr>
              <w:contextualSpacing/>
              <w:jc w:val="center"/>
              <w:rPr>
                <w:rFonts w:ascii="Times New Roman" w:hAnsi="Times New Roman" w:cs="Times New Roman"/>
                <w:sz w:val="24"/>
                <w:szCs w:val="24"/>
              </w:rPr>
            </w:pPr>
            <w:r w:rsidRPr="00193A85">
              <w:rPr>
                <w:rFonts w:ascii="Times New Roman" w:hAnsi="Times New Roman" w:cs="Times New Roman"/>
                <w:sz w:val="24"/>
                <w:szCs w:val="24"/>
              </w:rPr>
              <w:t>50843</w:t>
            </w:r>
          </w:p>
        </w:tc>
        <w:tc>
          <w:tcPr>
            <w:tcW w:w="1487" w:type="dxa"/>
            <w:gridSpan w:val="2"/>
            <w:vAlign w:val="center"/>
          </w:tcPr>
          <w:p w:rsidR="00541E2D" w:rsidRPr="00193A85" w:rsidRDefault="00541E2D" w:rsidP="00541E2D">
            <w:pPr>
              <w:contextualSpacing/>
              <w:jc w:val="center"/>
              <w:rPr>
                <w:rFonts w:ascii="Times New Roman" w:hAnsi="Times New Roman" w:cs="Times New Roman"/>
                <w:sz w:val="24"/>
                <w:szCs w:val="24"/>
              </w:rPr>
            </w:pPr>
            <w:r w:rsidRPr="00193A85">
              <w:rPr>
                <w:rFonts w:ascii="Times New Roman" w:hAnsi="Times New Roman" w:cs="Times New Roman"/>
                <w:sz w:val="24"/>
                <w:szCs w:val="24"/>
              </w:rPr>
              <w:t>11510</w:t>
            </w:r>
          </w:p>
        </w:tc>
        <w:tc>
          <w:tcPr>
            <w:tcW w:w="1656" w:type="dxa"/>
            <w:vAlign w:val="center"/>
          </w:tcPr>
          <w:p w:rsidR="00541E2D" w:rsidRPr="00193A85" w:rsidRDefault="00541E2D" w:rsidP="00541E2D">
            <w:pPr>
              <w:contextualSpacing/>
              <w:jc w:val="center"/>
              <w:rPr>
                <w:rFonts w:ascii="Times New Roman" w:hAnsi="Times New Roman" w:cs="Times New Roman"/>
                <w:sz w:val="24"/>
                <w:szCs w:val="24"/>
              </w:rPr>
            </w:pPr>
            <w:r w:rsidRPr="00193A85">
              <w:rPr>
                <w:rFonts w:ascii="Times New Roman" w:hAnsi="Times New Roman" w:cs="Times New Roman"/>
                <w:sz w:val="24"/>
                <w:szCs w:val="24"/>
              </w:rPr>
              <w:t>129,3</w:t>
            </w:r>
            <w:r>
              <w:rPr>
                <w:rFonts w:ascii="Times New Roman" w:hAnsi="Times New Roman" w:cs="Times New Roman"/>
                <w:sz w:val="24"/>
                <w:szCs w:val="24"/>
              </w:rPr>
              <w:t>0</w:t>
            </w:r>
          </w:p>
        </w:tc>
      </w:tr>
      <w:tr w:rsidR="00541E2D" w:rsidRPr="00193A85" w:rsidTr="00541E2D">
        <w:trPr>
          <w:trHeight w:val="536"/>
          <w:jc w:val="center"/>
        </w:trPr>
        <w:tc>
          <w:tcPr>
            <w:tcW w:w="1913" w:type="dxa"/>
            <w:gridSpan w:val="2"/>
            <w:vAlign w:val="center"/>
          </w:tcPr>
          <w:p w:rsidR="00541E2D" w:rsidRPr="00193A85" w:rsidRDefault="00541E2D" w:rsidP="00541E2D">
            <w:pPr>
              <w:contextualSpacing/>
              <w:rPr>
                <w:rFonts w:ascii="Times New Roman" w:hAnsi="Times New Roman" w:cs="Times New Roman"/>
                <w:sz w:val="24"/>
                <w:szCs w:val="24"/>
              </w:rPr>
            </w:pPr>
            <w:r w:rsidRPr="00193A85">
              <w:rPr>
                <w:rFonts w:ascii="Times New Roman" w:hAnsi="Times New Roman" w:cs="Times New Roman"/>
                <w:sz w:val="24"/>
                <w:szCs w:val="24"/>
              </w:rPr>
              <w:t>Реализовано молока,</w:t>
            </w:r>
            <w:r>
              <w:rPr>
                <w:rFonts w:ascii="Times New Roman" w:hAnsi="Times New Roman" w:cs="Times New Roman"/>
                <w:sz w:val="24"/>
                <w:szCs w:val="24"/>
              </w:rPr>
              <w:t xml:space="preserve"> </w:t>
            </w:r>
            <w:r w:rsidRPr="00193A85">
              <w:rPr>
                <w:rFonts w:ascii="Times New Roman" w:hAnsi="Times New Roman" w:cs="Times New Roman"/>
                <w:sz w:val="24"/>
                <w:szCs w:val="24"/>
              </w:rPr>
              <w:t>ц</w:t>
            </w:r>
          </w:p>
        </w:tc>
        <w:tc>
          <w:tcPr>
            <w:tcW w:w="1488" w:type="dxa"/>
            <w:vAlign w:val="center"/>
          </w:tcPr>
          <w:p w:rsidR="00541E2D" w:rsidRPr="00193A85" w:rsidRDefault="00541E2D" w:rsidP="00541E2D">
            <w:pPr>
              <w:contextualSpacing/>
              <w:jc w:val="center"/>
              <w:rPr>
                <w:rFonts w:ascii="Times New Roman" w:hAnsi="Times New Roman" w:cs="Times New Roman"/>
                <w:sz w:val="24"/>
                <w:szCs w:val="24"/>
              </w:rPr>
            </w:pPr>
            <w:r>
              <w:rPr>
                <w:rFonts w:ascii="Times New Roman" w:hAnsi="Times New Roman" w:cs="Times New Roman"/>
                <w:sz w:val="24"/>
                <w:szCs w:val="24"/>
              </w:rPr>
              <w:t>33740,75</w:t>
            </w:r>
          </w:p>
        </w:tc>
        <w:tc>
          <w:tcPr>
            <w:tcW w:w="1488" w:type="dxa"/>
            <w:gridSpan w:val="2"/>
            <w:vAlign w:val="center"/>
          </w:tcPr>
          <w:p w:rsidR="00541E2D" w:rsidRPr="00193A85" w:rsidRDefault="00541E2D" w:rsidP="00541E2D">
            <w:pPr>
              <w:contextualSpacing/>
              <w:jc w:val="center"/>
              <w:rPr>
                <w:rFonts w:ascii="Times New Roman" w:hAnsi="Times New Roman" w:cs="Times New Roman"/>
                <w:sz w:val="24"/>
                <w:szCs w:val="24"/>
              </w:rPr>
            </w:pPr>
            <w:r>
              <w:rPr>
                <w:rFonts w:ascii="Times New Roman" w:hAnsi="Times New Roman" w:cs="Times New Roman"/>
                <w:sz w:val="24"/>
                <w:szCs w:val="24"/>
              </w:rPr>
              <w:t>38801,94</w:t>
            </w:r>
          </w:p>
        </w:tc>
        <w:tc>
          <w:tcPr>
            <w:tcW w:w="1488" w:type="dxa"/>
            <w:vAlign w:val="center"/>
          </w:tcPr>
          <w:p w:rsidR="00541E2D" w:rsidRPr="00193A85" w:rsidRDefault="00541E2D" w:rsidP="00541E2D">
            <w:pPr>
              <w:ind w:firstLine="28"/>
              <w:contextualSpacing/>
              <w:jc w:val="center"/>
              <w:rPr>
                <w:rFonts w:ascii="Times New Roman" w:hAnsi="Times New Roman" w:cs="Times New Roman"/>
                <w:sz w:val="24"/>
                <w:szCs w:val="24"/>
              </w:rPr>
            </w:pPr>
            <w:r>
              <w:rPr>
                <w:rFonts w:ascii="Times New Roman" w:hAnsi="Times New Roman" w:cs="Times New Roman"/>
                <w:sz w:val="24"/>
                <w:szCs w:val="24"/>
              </w:rPr>
              <w:t>48486,55</w:t>
            </w:r>
          </w:p>
        </w:tc>
        <w:tc>
          <w:tcPr>
            <w:tcW w:w="1487" w:type="dxa"/>
            <w:gridSpan w:val="2"/>
            <w:vAlign w:val="center"/>
          </w:tcPr>
          <w:p w:rsidR="00541E2D" w:rsidRPr="00193A85" w:rsidRDefault="00541E2D" w:rsidP="00541E2D">
            <w:pPr>
              <w:contextualSpacing/>
              <w:jc w:val="center"/>
              <w:rPr>
                <w:rFonts w:ascii="Times New Roman" w:hAnsi="Times New Roman" w:cs="Times New Roman"/>
                <w:sz w:val="24"/>
                <w:szCs w:val="24"/>
              </w:rPr>
            </w:pPr>
            <w:r>
              <w:rPr>
                <w:rFonts w:ascii="Times New Roman" w:hAnsi="Times New Roman" w:cs="Times New Roman"/>
                <w:sz w:val="24"/>
                <w:szCs w:val="24"/>
              </w:rPr>
              <w:t>14745,8</w:t>
            </w:r>
          </w:p>
        </w:tc>
        <w:tc>
          <w:tcPr>
            <w:tcW w:w="1656" w:type="dxa"/>
            <w:vAlign w:val="center"/>
          </w:tcPr>
          <w:p w:rsidR="00541E2D" w:rsidRPr="00193A85" w:rsidRDefault="00541E2D" w:rsidP="00541E2D">
            <w:pPr>
              <w:ind w:hanging="24"/>
              <w:contextualSpacing/>
              <w:jc w:val="center"/>
              <w:rPr>
                <w:rFonts w:ascii="Times New Roman" w:hAnsi="Times New Roman" w:cs="Times New Roman"/>
                <w:sz w:val="24"/>
                <w:szCs w:val="24"/>
              </w:rPr>
            </w:pPr>
            <w:r>
              <w:rPr>
                <w:rFonts w:ascii="Times New Roman" w:hAnsi="Times New Roman" w:cs="Times New Roman"/>
                <w:sz w:val="24"/>
                <w:szCs w:val="24"/>
              </w:rPr>
              <w:t>143,70</w:t>
            </w:r>
          </w:p>
        </w:tc>
      </w:tr>
      <w:tr w:rsidR="00541E2D" w:rsidRPr="00193A85" w:rsidTr="00541E2D">
        <w:tblPrEx>
          <w:tblLook w:val="0000" w:firstRow="0" w:lastRow="0" w:firstColumn="0" w:lastColumn="0" w:noHBand="0" w:noVBand="0"/>
        </w:tblPrEx>
        <w:trPr>
          <w:trHeight w:val="168"/>
          <w:jc w:val="center"/>
        </w:trPr>
        <w:tc>
          <w:tcPr>
            <w:tcW w:w="1902" w:type="dxa"/>
            <w:vAlign w:val="center"/>
          </w:tcPr>
          <w:p w:rsidR="00541E2D" w:rsidRPr="00193A85" w:rsidRDefault="00541E2D" w:rsidP="00541E2D">
            <w:pPr>
              <w:ind w:firstLine="46"/>
              <w:contextualSpacing/>
              <w:rPr>
                <w:rFonts w:ascii="Times New Roman" w:hAnsi="Times New Roman" w:cs="Times New Roman"/>
                <w:sz w:val="24"/>
                <w:szCs w:val="24"/>
              </w:rPr>
            </w:pPr>
            <w:r w:rsidRPr="00193A85">
              <w:rPr>
                <w:rFonts w:ascii="Times New Roman" w:hAnsi="Times New Roman" w:cs="Times New Roman"/>
                <w:sz w:val="24"/>
                <w:szCs w:val="24"/>
              </w:rPr>
              <w:t>Уровень това</w:t>
            </w:r>
            <w:r w:rsidRPr="00193A85">
              <w:rPr>
                <w:rFonts w:ascii="Times New Roman" w:hAnsi="Times New Roman" w:cs="Times New Roman"/>
                <w:sz w:val="24"/>
                <w:szCs w:val="24"/>
              </w:rPr>
              <w:t>р</w:t>
            </w:r>
            <w:r w:rsidRPr="00193A85">
              <w:rPr>
                <w:rFonts w:ascii="Times New Roman" w:hAnsi="Times New Roman" w:cs="Times New Roman"/>
                <w:sz w:val="24"/>
                <w:szCs w:val="24"/>
              </w:rPr>
              <w:t>ности</w:t>
            </w:r>
            <w:r>
              <w:rPr>
                <w:rFonts w:ascii="Times New Roman" w:hAnsi="Times New Roman" w:cs="Times New Roman"/>
                <w:sz w:val="24"/>
                <w:szCs w:val="24"/>
              </w:rPr>
              <w:t>,  %</w:t>
            </w:r>
          </w:p>
        </w:tc>
        <w:tc>
          <w:tcPr>
            <w:tcW w:w="1499" w:type="dxa"/>
            <w:gridSpan w:val="2"/>
            <w:vAlign w:val="center"/>
          </w:tcPr>
          <w:p w:rsidR="00541E2D" w:rsidRPr="00193A85" w:rsidRDefault="00541E2D" w:rsidP="00541E2D">
            <w:pPr>
              <w:ind w:firstLine="334"/>
              <w:contextualSpacing/>
              <w:jc w:val="center"/>
              <w:rPr>
                <w:rFonts w:ascii="Times New Roman" w:hAnsi="Times New Roman" w:cs="Times New Roman"/>
                <w:sz w:val="24"/>
                <w:szCs w:val="24"/>
              </w:rPr>
            </w:pPr>
            <w:r>
              <w:rPr>
                <w:rFonts w:ascii="Times New Roman" w:hAnsi="Times New Roman" w:cs="Times New Roman"/>
                <w:sz w:val="24"/>
                <w:szCs w:val="24"/>
              </w:rPr>
              <w:t>85,78</w:t>
            </w:r>
          </w:p>
        </w:tc>
        <w:tc>
          <w:tcPr>
            <w:tcW w:w="1478" w:type="dxa"/>
            <w:vAlign w:val="center"/>
          </w:tcPr>
          <w:p w:rsidR="00541E2D" w:rsidRPr="00193A85" w:rsidRDefault="00541E2D" w:rsidP="00541E2D">
            <w:pPr>
              <w:ind w:firstLine="235"/>
              <w:contextualSpacing/>
              <w:jc w:val="center"/>
              <w:rPr>
                <w:rFonts w:ascii="Times New Roman" w:hAnsi="Times New Roman" w:cs="Times New Roman"/>
                <w:sz w:val="24"/>
                <w:szCs w:val="24"/>
              </w:rPr>
            </w:pPr>
            <w:r>
              <w:rPr>
                <w:rFonts w:ascii="Times New Roman" w:hAnsi="Times New Roman" w:cs="Times New Roman"/>
                <w:sz w:val="24"/>
                <w:szCs w:val="24"/>
              </w:rPr>
              <w:t>89,08</w:t>
            </w:r>
          </w:p>
        </w:tc>
        <w:tc>
          <w:tcPr>
            <w:tcW w:w="1498" w:type="dxa"/>
            <w:gridSpan w:val="2"/>
            <w:vAlign w:val="center"/>
          </w:tcPr>
          <w:p w:rsidR="00541E2D" w:rsidRPr="00193A85" w:rsidRDefault="00541E2D" w:rsidP="00541E2D">
            <w:pPr>
              <w:ind w:firstLine="296"/>
              <w:contextualSpacing/>
              <w:jc w:val="center"/>
              <w:rPr>
                <w:rFonts w:ascii="Times New Roman" w:hAnsi="Times New Roman" w:cs="Times New Roman"/>
                <w:sz w:val="24"/>
                <w:szCs w:val="24"/>
              </w:rPr>
            </w:pPr>
            <w:r>
              <w:rPr>
                <w:rFonts w:ascii="Times New Roman" w:hAnsi="Times New Roman" w:cs="Times New Roman"/>
                <w:sz w:val="24"/>
                <w:szCs w:val="24"/>
              </w:rPr>
              <w:t>95,37</w:t>
            </w:r>
          </w:p>
        </w:tc>
        <w:tc>
          <w:tcPr>
            <w:tcW w:w="1478" w:type="dxa"/>
            <w:vAlign w:val="center"/>
          </w:tcPr>
          <w:p w:rsidR="00541E2D" w:rsidRPr="00193A85" w:rsidRDefault="00541E2D" w:rsidP="00541E2D">
            <w:pPr>
              <w:ind w:hanging="85"/>
              <w:contextualSpacing/>
              <w:jc w:val="center"/>
              <w:rPr>
                <w:rFonts w:ascii="Times New Roman" w:hAnsi="Times New Roman" w:cs="Times New Roman"/>
                <w:sz w:val="24"/>
                <w:szCs w:val="24"/>
              </w:rPr>
            </w:pPr>
            <w:r>
              <w:rPr>
                <w:rFonts w:ascii="Times New Roman" w:hAnsi="Times New Roman" w:cs="Times New Roman"/>
                <w:sz w:val="24"/>
                <w:szCs w:val="24"/>
              </w:rPr>
              <w:t>9,59</w:t>
            </w:r>
          </w:p>
        </w:tc>
        <w:tc>
          <w:tcPr>
            <w:tcW w:w="1665" w:type="dxa"/>
            <w:gridSpan w:val="2"/>
            <w:vAlign w:val="center"/>
          </w:tcPr>
          <w:p w:rsidR="00541E2D" w:rsidRPr="00193A85" w:rsidRDefault="00541E2D" w:rsidP="00541E2D">
            <w:pPr>
              <w:ind w:hanging="24"/>
              <w:contextualSpacing/>
              <w:jc w:val="center"/>
              <w:rPr>
                <w:rFonts w:ascii="Times New Roman" w:hAnsi="Times New Roman" w:cs="Times New Roman"/>
                <w:sz w:val="24"/>
                <w:szCs w:val="24"/>
              </w:rPr>
            </w:pPr>
            <w:r>
              <w:rPr>
                <w:rFonts w:ascii="Times New Roman" w:hAnsi="Times New Roman" w:cs="Times New Roman"/>
                <w:sz w:val="24"/>
                <w:szCs w:val="24"/>
              </w:rPr>
              <w:t>х</w:t>
            </w:r>
          </w:p>
        </w:tc>
      </w:tr>
    </w:tbl>
    <w:p w:rsidR="002A75D2" w:rsidRDefault="002A75D2" w:rsidP="00851942">
      <w:pPr>
        <w:spacing w:after="0" w:line="360" w:lineRule="auto"/>
        <w:ind w:firstLine="709"/>
        <w:contextualSpacing/>
        <w:rPr>
          <w:rFonts w:ascii="Times New Roman" w:hAnsi="Times New Roman" w:cs="Times New Roman"/>
          <w:sz w:val="28"/>
          <w:szCs w:val="28"/>
        </w:rPr>
      </w:pPr>
    </w:p>
    <w:p w:rsidR="009F1DE2" w:rsidRDefault="009F1DE2" w:rsidP="0052122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Рост объемов производства молока обусловлен в первую очередь тем, что предприятие </w:t>
      </w:r>
      <w:r w:rsidR="00A07116">
        <w:rPr>
          <w:rFonts w:ascii="Times New Roman" w:hAnsi="Times New Roman" w:cs="Times New Roman"/>
          <w:sz w:val="28"/>
          <w:szCs w:val="28"/>
        </w:rPr>
        <w:t>ООО «Пригородное» в 2012 году произвело покупку пл</w:t>
      </w:r>
      <w:r w:rsidR="00A07116">
        <w:rPr>
          <w:rFonts w:ascii="Times New Roman" w:hAnsi="Times New Roman" w:cs="Times New Roman"/>
          <w:sz w:val="28"/>
          <w:szCs w:val="28"/>
        </w:rPr>
        <w:t>е</w:t>
      </w:r>
      <w:r w:rsidR="00A07116">
        <w:rPr>
          <w:rFonts w:ascii="Times New Roman" w:hAnsi="Times New Roman" w:cs="Times New Roman"/>
          <w:sz w:val="28"/>
          <w:szCs w:val="28"/>
        </w:rPr>
        <w:t>менных нетелей, тем самым на данный момент, в 2016 году предприятие имеет практически полностью племенное стадо. Еще одной причиной пр</w:t>
      </w:r>
      <w:r w:rsidR="00A07116">
        <w:rPr>
          <w:rFonts w:ascii="Times New Roman" w:hAnsi="Times New Roman" w:cs="Times New Roman"/>
          <w:sz w:val="28"/>
          <w:szCs w:val="28"/>
        </w:rPr>
        <w:t>о</w:t>
      </w:r>
      <w:r w:rsidR="00A07116">
        <w:rPr>
          <w:rFonts w:ascii="Times New Roman" w:hAnsi="Times New Roman" w:cs="Times New Roman"/>
          <w:sz w:val="28"/>
          <w:szCs w:val="28"/>
        </w:rPr>
        <w:t>дуктивности послужило улучшение уров</w:t>
      </w:r>
      <w:r w:rsidR="00A07116" w:rsidRPr="00F71365">
        <w:rPr>
          <w:rFonts w:ascii="Times New Roman" w:hAnsi="Times New Roman" w:cs="Times New Roman"/>
          <w:sz w:val="28"/>
          <w:szCs w:val="28"/>
        </w:rPr>
        <w:t>н</w:t>
      </w:r>
      <w:r w:rsidR="00A07116">
        <w:rPr>
          <w:rFonts w:ascii="Times New Roman" w:hAnsi="Times New Roman" w:cs="Times New Roman"/>
          <w:sz w:val="28"/>
          <w:szCs w:val="28"/>
        </w:rPr>
        <w:t>я</w:t>
      </w:r>
      <w:r w:rsidR="00A07116" w:rsidRPr="00F71365">
        <w:rPr>
          <w:rFonts w:ascii="Times New Roman" w:hAnsi="Times New Roman" w:cs="Times New Roman"/>
          <w:sz w:val="28"/>
          <w:szCs w:val="28"/>
        </w:rPr>
        <w:t xml:space="preserve"> кормления животных:</w:t>
      </w:r>
      <w:r w:rsidR="00A07116">
        <w:rPr>
          <w:rFonts w:ascii="Times New Roman" w:hAnsi="Times New Roman" w:cs="Times New Roman"/>
          <w:sz w:val="28"/>
          <w:szCs w:val="28"/>
        </w:rPr>
        <w:t xml:space="preserve"> </w:t>
      </w:r>
      <w:r w:rsidR="00A07116" w:rsidRPr="00F71365">
        <w:rPr>
          <w:rFonts w:ascii="Times New Roman" w:hAnsi="Times New Roman" w:cs="Times New Roman"/>
          <w:sz w:val="28"/>
          <w:szCs w:val="28"/>
        </w:rPr>
        <w:t>качество кормов;</w:t>
      </w:r>
      <w:r w:rsidR="00A07116">
        <w:rPr>
          <w:rFonts w:ascii="Times New Roman" w:hAnsi="Times New Roman" w:cs="Times New Roman"/>
          <w:sz w:val="28"/>
          <w:szCs w:val="28"/>
        </w:rPr>
        <w:t xml:space="preserve"> </w:t>
      </w:r>
      <w:r w:rsidR="00A07116" w:rsidRPr="00F71365">
        <w:rPr>
          <w:rFonts w:ascii="Times New Roman" w:hAnsi="Times New Roman" w:cs="Times New Roman"/>
          <w:sz w:val="28"/>
          <w:szCs w:val="28"/>
        </w:rPr>
        <w:t>структура кормового рациона</w:t>
      </w:r>
      <w:r w:rsidR="00A07116">
        <w:rPr>
          <w:rFonts w:ascii="Times New Roman" w:hAnsi="Times New Roman" w:cs="Times New Roman"/>
          <w:sz w:val="28"/>
          <w:szCs w:val="28"/>
        </w:rPr>
        <w:t>.</w:t>
      </w:r>
    </w:p>
    <w:p w:rsidR="00A07116" w:rsidRDefault="00A07116" w:rsidP="00851942">
      <w:pPr>
        <w:spacing w:after="0" w:line="360" w:lineRule="auto"/>
        <w:ind w:firstLine="709"/>
        <w:contextualSpacing/>
        <w:rPr>
          <w:rFonts w:ascii="Times New Roman" w:hAnsi="Times New Roman" w:cs="Times New Roman"/>
          <w:sz w:val="28"/>
          <w:szCs w:val="28"/>
        </w:rPr>
      </w:pPr>
    </w:p>
    <w:p w:rsidR="00A07116" w:rsidRDefault="00A07116" w:rsidP="00851942">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Таблица</w:t>
      </w:r>
      <w:r w:rsidR="005B6A0E">
        <w:rPr>
          <w:rFonts w:ascii="Times New Roman" w:hAnsi="Times New Roman" w:cs="Times New Roman"/>
          <w:sz w:val="28"/>
          <w:szCs w:val="28"/>
        </w:rPr>
        <w:t xml:space="preserve"> 1</w:t>
      </w:r>
      <w:r w:rsidR="002A75D2">
        <w:rPr>
          <w:rFonts w:ascii="Times New Roman" w:hAnsi="Times New Roman" w:cs="Times New Roman"/>
          <w:sz w:val="28"/>
          <w:szCs w:val="28"/>
        </w:rPr>
        <w:t>7</w:t>
      </w:r>
      <w:r>
        <w:rPr>
          <w:rFonts w:ascii="Times New Roman" w:hAnsi="Times New Roman" w:cs="Times New Roman"/>
          <w:sz w:val="28"/>
          <w:szCs w:val="28"/>
        </w:rPr>
        <w:t xml:space="preserve"> – </w:t>
      </w:r>
      <w:r w:rsidR="005B6A0E">
        <w:rPr>
          <w:rFonts w:ascii="Times New Roman" w:hAnsi="Times New Roman" w:cs="Times New Roman"/>
          <w:sz w:val="28"/>
          <w:szCs w:val="28"/>
        </w:rPr>
        <w:t>Финансовые результаты от реализации молока</w:t>
      </w:r>
    </w:p>
    <w:p w:rsidR="005B6A0E" w:rsidRDefault="005B6A0E" w:rsidP="00851942">
      <w:pPr>
        <w:spacing w:after="0" w:line="360" w:lineRule="auto"/>
        <w:ind w:firstLine="709"/>
        <w:contextualSpacing/>
        <w:rPr>
          <w:rFonts w:ascii="Times New Roman" w:hAnsi="Times New Roman" w:cs="Times New Roman"/>
          <w:sz w:val="28"/>
          <w:szCs w:val="28"/>
        </w:rPr>
      </w:pPr>
    </w:p>
    <w:tbl>
      <w:tblPr>
        <w:tblStyle w:val="a4"/>
        <w:tblW w:w="0" w:type="auto"/>
        <w:tblLook w:val="04A0" w:firstRow="1" w:lastRow="0" w:firstColumn="1" w:lastColumn="0" w:noHBand="0" w:noVBand="1"/>
      </w:tblPr>
      <w:tblGrid>
        <w:gridCol w:w="1825"/>
        <w:gridCol w:w="1573"/>
        <w:gridCol w:w="1573"/>
        <w:gridCol w:w="1596"/>
        <w:gridCol w:w="1548"/>
        <w:gridCol w:w="1456"/>
      </w:tblGrid>
      <w:tr w:rsidR="00C652B7" w:rsidTr="005B6A0E">
        <w:tc>
          <w:tcPr>
            <w:tcW w:w="1825" w:type="dxa"/>
            <w:vAlign w:val="center"/>
          </w:tcPr>
          <w:p w:rsidR="00A07116" w:rsidRPr="00C652B7" w:rsidRDefault="00A07116"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Показатель</w:t>
            </w:r>
          </w:p>
        </w:tc>
        <w:tc>
          <w:tcPr>
            <w:tcW w:w="1573" w:type="dxa"/>
            <w:vAlign w:val="center"/>
          </w:tcPr>
          <w:p w:rsidR="00A07116" w:rsidRPr="00C652B7" w:rsidRDefault="00A07116"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2014г.</w:t>
            </w:r>
          </w:p>
        </w:tc>
        <w:tc>
          <w:tcPr>
            <w:tcW w:w="1573" w:type="dxa"/>
            <w:vAlign w:val="center"/>
          </w:tcPr>
          <w:p w:rsidR="00A07116" w:rsidRPr="00C652B7" w:rsidRDefault="00A07116"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2015г.</w:t>
            </w:r>
          </w:p>
        </w:tc>
        <w:tc>
          <w:tcPr>
            <w:tcW w:w="1596" w:type="dxa"/>
            <w:vAlign w:val="center"/>
          </w:tcPr>
          <w:p w:rsidR="00A07116" w:rsidRPr="00C652B7" w:rsidRDefault="00A07116"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2016г.</w:t>
            </w:r>
          </w:p>
        </w:tc>
        <w:tc>
          <w:tcPr>
            <w:tcW w:w="1548" w:type="dxa"/>
            <w:vAlign w:val="center"/>
          </w:tcPr>
          <w:p w:rsidR="00A07116" w:rsidRPr="00C652B7" w:rsidRDefault="00A07116"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Изменение</w:t>
            </w:r>
          </w:p>
        </w:tc>
        <w:tc>
          <w:tcPr>
            <w:tcW w:w="1456" w:type="dxa"/>
            <w:vAlign w:val="center"/>
          </w:tcPr>
          <w:p w:rsidR="00A07116" w:rsidRPr="00C652B7" w:rsidRDefault="00A07116"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Темп роста, %</w:t>
            </w:r>
          </w:p>
        </w:tc>
      </w:tr>
      <w:tr w:rsidR="005B6A0E" w:rsidTr="005B6A0E">
        <w:tc>
          <w:tcPr>
            <w:tcW w:w="1825" w:type="dxa"/>
            <w:vAlign w:val="center"/>
          </w:tcPr>
          <w:p w:rsidR="005B6A0E" w:rsidRPr="00C652B7" w:rsidRDefault="005B6A0E" w:rsidP="005B6A0E">
            <w:pPr>
              <w:contextualSpacing/>
              <w:rPr>
                <w:rFonts w:ascii="Times New Roman" w:hAnsi="Times New Roman" w:cs="Times New Roman"/>
                <w:sz w:val="24"/>
                <w:szCs w:val="24"/>
              </w:rPr>
            </w:pPr>
            <w:r w:rsidRPr="00C652B7">
              <w:rPr>
                <w:rFonts w:ascii="Times New Roman" w:hAnsi="Times New Roman" w:cs="Times New Roman"/>
                <w:sz w:val="24"/>
                <w:szCs w:val="24"/>
              </w:rPr>
              <w:t>Выручка, руб.</w:t>
            </w:r>
          </w:p>
        </w:tc>
        <w:tc>
          <w:tcPr>
            <w:tcW w:w="1573" w:type="dxa"/>
            <w:vAlign w:val="center"/>
          </w:tcPr>
          <w:p w:rsidR="005B6A0E" w:rsidRPr="00C652B7" w:rsidRDefault="005B6A0E"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61682951,18</w:t>
            </w:r>
          </w:p>
        </w:tc>
        <w:tc>
          <w:tcPr>
            <w:tcW w:w="1573" w:type="dxa"/>
            <w:vAlign w:val="center"/>
          </w:tcPr>
          <w:p w:rsidR="005B6A0E" w:rsidRPr="00C652B7" w:rsidRDefault="005B6A0E"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67972533,28</w:t>
            </w:r>
          </w:p>
        </w:tc>
        <w:tc>
          <w:tcPr>
            <w:tcW w:w="1596" w:type="dxa"/>
            <w:vAlign w:val="center"/>
          </w:tcPr>
          <w:p w:rsidR="005B6A0E" w:rsidRPr="00C652B7" w:rsidRDefault="005B6A0E"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100477947,67</w:t>
            </w:r>
          </w:p>
        </w:tc>
        <w:tc>
          <w:tcPr>
            <w:tcW w:w="1548" w:type="dxa"/>
            <w:vAlign w:val="center"/>
          </w:tcPr>
          <w:p w:rsidR="005B6A0E" w:rsidRPr="005B6A0E" w:rsidRDefault="005B6A0E" w:rsidP="005B6A0E">
            <w:pPr>
              <w:contextualSpacing/>
              <w:jc w:val="center"/>
              <w:rPr>
                <w:rFonts w:ascii="Times New Roman" w:hAnsi="Times New Roman" w:cs="Times New Roman"/>
                <w:color w:val="000000"/>
                <w:sz w:val="24"/>
                <w:szCs w:val="24"/>
              </w:rPr>
            </w:pPr>
            <w:r w:rsidRPr="005B6A0E">
              <w:rPr>
                <w:rFonts w:ascii="Times New Roman" w:hAnsi="Times New Roman" w:cs="Times New Roman"/>
                <w:color w:val="000000"/>
                <w:sz w:val="24"/>
                <w:szCs w:val="24"/>
              </w:rPr>
              <w:t>38794996</w:t>
            </w:r>
            <w:r w:rsidR="00047C2E">
              <w:rPr>
                <w:rFonts w:ascii="Times New Roman" w:hAnsi="Times New Roman" w:cs="Times New Roman"/>
                <w:color w:val="000000"/>
                <w:sz w:val="24"/>
                <w:szCs w:val="24"/>
              </w:rPr>
              <w:t>,55</w:t>
            </w:r>
          </w:p>
        </w:tc>
        <w:tc>
          <w:tcPr>
            <w:tcW w:w="1456" w:type="dxa"/>
            <w:vAlign w:val="center"/>
          </w:tcPr>
          <w:p w:rsidR="005B6A0E" w:rsidRPr="005B6A0E" w:rsidRDefault="005B6A0E" w:rsidP="005B6A0E">
            <w:pPr>
              <w:contextualSpacing/>
              <w:jc w:val="center"/>
              <w:rPr>
                <w:rFonts w:ascii="Times New Roman" w:hAnsi="Times New Roman" w:cs="Times New Roman"/>
                <w:color w:val="000000"/>
                <w:sz w:val="24"/>
                <w:szCs w:val="24"/>
              </w:rPr>
            </w:pPr>
            <w:r w:rsidRPr="005B6A0E">
              <w:rPr>
                <w:rFonts w:ascii="Times New Roman" w:hAnsi="Times New Roman" w:cs="Times New Roman"/>
                <w:color w:val="000000"/>
                <w:sz w:val="24"/>
                <w:szCs w:val="24"/>
              </w:rPr>
              <w:t>162,8942</w:t>
            </w:r>
          </w:p>
        </w:tc>
      </w:tr>
      <w:tr w:rsidR="005B6A0E" w:rsidTr="005B6A0E">
        <w:tc>
          <w:tcPr>
            <w:tcW w:w="1825" w:type="dxa"/>
            <w:vAlign w:val="center"/>
          </w:tcPr>
          <w:p w:rsidR="005B6A0E" w:rsidRPr="00C652B7" w:rsidRDefault="005B6A0E" w:rsidP="005B6A0E">
            <w:pPr>
              <w:contextualSpacing/>
              <w:rPr>
                <w:rFonts w:ascii="Times New Roman" w:hAnsi="Times New Roman" w:cs="Times New Roman"/>
                <w:sz w:val="24"/>
                <w:szCs w:val="24"/>
              </w:rPr>
            </w:pPr>
            <w:r w:rsidRPr="00C652B7">
              <w:rPr>
                <w:rFonts w:ascii="Times New Roman" w:hAnsi="Times New Roman" w:cs="Times New Roman"/>
                <w:sz w:val="24"/>
                <w:szCs w:val="24"/>
              </w:rPr>
              <w:t>Себестоимость, руб.</w:t>
            </w:r>
          </w:p>
        </w:tc>
        <w:tc>
          <w:tcPr>
            <w:tcW w:w="1573" w:type="dxa"/>
            <w:vAlign w:val="center"/>
          </w:tcPr>
          <w:p w:rsidR="005B6A0E" w:rsidRPr="00C652B7" w:rsidRDefault="005B6A0E" w:rsidP="005B6A0E">
            <w:pPr>
              <w:contextualSpacing/>
              <w:jc w:val="center"/>
              <w:rPr>
                <w:rFonts w:ascii="Times New Roman" w:hAnsi="Times New Roman" w:cs="Times New Roman"/>
                <w:sz w:val="24"/>
                <w:szCs w:val="24"/>
              </w:rPr>
            </w:pPr>
            <w:r>
              <w:rPr>
                <w:rFonts w:ascii="Times New Roman" w:hAnsi="Times New Roman" w:cs="Times New Roman"/>
                <w:sz w:val="24"/>
                <w:szCs w:val="24"/>
              </w:rPr>
              <w:t>44488686,12</w:t>
            </w:r>
          </w:p>
        </w:tc>
        <w:tc>
          <w:tcPr>
            <w:tcW w:w="1573" w:type="dxa"/>
            <w:vAlign w:val="center"/>
          </w:tcPr>
          <w:p w:rsidR="005B6A0E" w:rsidRPr="00C652B7" w:rsidRDefault="005B6A0E"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48589534,7</w:t>
            </w:r>
          </w:p>
        </w:tc>
        <w:tc>
          <w:tcPr>
            <w:tcW w:w="1596" w:type="dxa"/>
            <w:vAlign w:val="center"/>
          </w:tcPr>
          <w:p w:rsidR="005B6A0E" w:rsidRPr="00C652B7" w:rsidRDefault="005B6A0E"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74763142,89</w:t>
            </w:r>
          </w:p>
        </w:tc>
        <w:tc>
          <w:tcPr>
            <w:tcW w:w="1548" w:type="dxa"/>
            <w:vAlign w:val="center"/>
          </w:tcPr>
          <w:p w:rsidR="005B6A0E" w:rsidRPr="005B6A0E" w:rsidRDefault="005B6A0E" w:rsidP="005B6A0E">
            <w:pPr>
              <w:contextualSpacing/>
              <w:jc w:val="center"/>
              <w:rPr>
                <w:rFonts w:ascii="Times New Roman" w:hAnsi="Times New Roman" w:cs="Times New Roman"/>
                <w:color w:val="000000"/>
                <w:sz w:val="24"/>
                <w:szCs w:val="24"/>
              </w:rPr>
            </w:pPr>
            <w:r w:rsidRPr="005B6A0E">
              <w:rPr>
                <w:rFonts w:ascii="Times New Roman" w:hAnsi="Times New Roman" w:cs="Times New Roman"/>
                <w:color w:val="000000"/>
                <w:sz w:val="24"/>
                <w:szCs w:val="24"/>
              </w:rPr>
              <w:t>30274457</w:t>
            </w:r>
          </w:p>
        </w:tc>
        <w:tc>
          <w:tcPr>
            <w:tcW w:w="1456" w:type="dxa"/>
            <w:vAlign w:val="center"/>
          </w:tcPr>
          <w:p w:rsidR="005B6A0E" w:rsidRPr="005B6A0E" w:rsidRDefault="005B6A0E" w:rsidP="005B6A0E">
            <w:pPr>
              <w:contextualSpacing/>
              <w:jc w:val="center"/>
              <w:rPr>
                <w:rFonts w:ascii="Times New Roman" w:hAnsi="Times New Roman" w:cs="Times New Roman"/>
                <w:color w:val="000000"/>
                <w:sz w:val="24"/>
                <w:szCs w:val="24"/>
              </w:rPr>
            </w:pPr>
            <w:r w:rsidRPr="005B6A0E">
              <w:rPr>
                <w:rFonts w:ascii="Times New Roman" w:hAnsi="Times New Roman" w:cs="Times New Roman"/>
                <w:color w:val="000000"/>
                <w:sz w:val="24"/>
                <w:szCs w:val="24"/>
              </w:rPr>
              <w:t>168,0498</w:t>
            </w:r>
          </w:p>
        </w:tc>
      </w:tr>
      <w:tr w:rsidR="005B6A0E" w:rsidTr="005B6A0E">
        <w:tc>
          <w:tcPr>
            <w:tcW w:w="1825" w:type="dxa"/>
            <w:vAlign w:val="center"/>
          </w:tcPr>
          <w:p w:rsidR="005B6A0E" w:rsidRPr="00C652B7" w:rsidRDefault="005B6A0E" w:rsidP="005B6A0E">
            <w:pPr>
              <w:contextualSpacing/>
              <w:rPr>
                <w:rFonts w:ascii="Times New Roman" w:hAnsi="Times New Roman" w:cs="Times New Roman"/>
                <w:sz w:val="24"/>
                <w:szCs w:val="24"/>
              </w:rPr>
            </w:pPr>
            <w:r w:rsidRPr="00C652B7">
              <w:rPr>
                <w:rFonts w:ascii="Times New Roman" w:hAnsi="Times New Roman" w:cs="Times New Roman"/>
                <w:sz w:val="24"/>
                <w:szCs w:val="24"/>
              </w:rPr>
              <w:t>Прибыль от продаж, руб.</w:t>
            </w:r>
          </w:p>
        </w:tc>
        <w:tc>
          <w:tcPr>
            <w:tcW w:w="1573" w:type="dxa"/>
            <w:vAlign w:val="center"/>
          </w:tcPr>
          <w:p w:rsidR="005B6A0E" w:rsidRPr="00C652B7" w:rsidRDefault="005B6A0E" w:rsidP="005B6A0E">
            <w:pPr>
              <w:contextualSpacing/>
              <w:jc w:val="center"/>
              <w:rPr>
                <w:rFonts w:ascii="Times New Roman" w:hAnsi="Times New Roman" w:cs="Times New Roman"/>
                <w:sz w:val="24"/>
                <w:szCs w:val="24"/>
              </w:rPr>
            </w:pPr>
            <w:r>
              <w:rPr>
                <w:rFonts w:ascii="Times New Roman" w:hAnsi="Times New Roman" w:cs="Times New Roman"/>
                <w:sz w:val="24"/>
                <w:szCs w:val="24"/>
              </w:rPr>
              <w:t>17194265,06</w:t>
            </w:r>
          </w:p>
        </w:tc>
        <w:tc>
          <w:tcPr>
            <w:tcW w:w="1573" w:type="dxa"/>
            <w:vAlign w:val="center"/>
          </w:tcPr>
          <w:p w:rsidR="005B6A0E" w:rsidRPr="00C652B7" w:rsidRDefault="005B6A0E"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19382998,58</w:t>
            </w:r>
          </w:p>
        </w:tc>
        <w:tc>
          <w:tcPr>
            <w:tcW w:w="1596" w:type="dxa"/>
            <w:vAlign w:val="center"/>
          </w:tcPr>
          <w:p w:rsidR="005B6A0E" w:rsidRPr="00C652B7" w:rsidRDefault="005B6A0E"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25714804,78</w:t>
            </w:r>
          </w:p>
        </w:tc>
        <w:tc>
          <w:tcPr>
            <w:tcW w:w="1548" w:type="dxa"/>
            <w:vAlign w:val="center"/>
          </w:tcPr>
          <w:p w:rsidR="005B6A0E" w:rsidRPr="005B6A0E" w:rsidRDefault="005B6A0E" w:rsidP="005B6A0E">
            <w:pPr>
              <w:contextualSpacing/>
              <w:jc w:val="center"/>
              <w:rPr>
                <w:rFonts w:ascii="Times New Roman" w:hAnsi="Times New Roman" w:cs="Times New Roman"/>
                <w:color w:val="000000"/>
                <w:sz w:val="24"/>
                <w:szCs w:val="24"/>
              </w:rPr>
            </w:pPr>
            <w:r w:rsidRPr="005B6A0E">
              <w:rPr>
                <w:rFonts w:ascii="Times New Roman" w:hAnsi="Times New Roman" w:cs="Times New Roman"/>
                <w:color w:val="000000"/>
                <w:sz w:val="24"/>
                <w:szCs w:val="24"/>
              </w:rPr>
              <w:t>8520540</w:t>
            </w:r>
          </w:p>
        </w:tc>
        <w:tc>
          <w:tcPr>
            <w:tcW w:w="1456" w:type="dxa"/>
            <w:vAlign w:val="center"/>
          </w:tcPr>
          <w:p w:rsidR="005B6A0E" w:rsidRPr="005B6A0E" w:rsidRDefault="005B6A0E" w:rsidP="005B6A0E">
            <w:pPr>
              <w:contextualSpacing/>
              <w:jc w:val="center"/>
              <w:rPr>
                <w:rFonts w:ascii="Times New Roman" w:hAnsi="Times New Roman" w:cs="Times New Roman"/>
                <w:color w:val="000000"/>
                <w:sz w:val="24"/>
                <w:szCs w:val="24"/>
              </w:rPr>
            </w:pPr>
            <w:r w:rsidRPr="005B6A0E">
              <w:rPr>
                <w:rFonts w:ascii="Times New Roman" w:hAnsi="Times New Roman" w:cs="Times New Roman"/>
                <w:color w:val="000000"/>
                <w:sz w:val="24"/>
                <w:szCs w:val="24"/>
              </w:rPr>
              <w:t>149,5545</w:t>
            </w:r>
          </w:p>
        </w:tc>
      </w:tr>
      <w:tr w:rsidR="005B6A0E" w:rsidTr="005B6A0E">
        <w:tc>
          <w:tcPr>
            <w:tcW w:w="1825" w:type="dxa"/>
            <w:vAlign w:val="center"/>
          </w:tcPr>
          <w:p w:rsidR="005B6A0E" w:rsidRPr="00C652B7" w:rsidRDefault="005B6A0E" w:rsidP="005B6A0E">
            <w:pPr>
              <w:contextualSpacing/>
              <w:rPr>
                <w:rFonts w:ascii="Times New Roman" w:hAnsi="Times New Roman" w:cs="Times New Roman"/>
                <w:sz w:val="24"/>
                <w:szCs w:val="24"/>
              </w:rPr>
            </w:pPr>
            <w:r w:rsidRPr="00C652B7">
              <w:rPr>
                <w:rFonts w:ascii="Times New Roman" w:hAnsi="Times New Roman" w:cs="Times New Roman"/>
                <w:sz w:val="24"/>
                <w:szCs w:val="24"/>
              </w:rPr>
              <w:t>Рентабельность продаж, %</w:t>
            </w:r>
          </w:p>
        </w:tc>
        <w:tc>
          <w:tcPr>
            <w:tcW w:w="1573" w:type="dxa"/>
            <w:vAlign w:val="center"/>
          </w:tcPr>
          <w:p w:rsidR="005B6A0E" w:rsidRPr="00C652B7" w:rsidRDefault="005B6A0E" w:rsidP="005B6A0E">
            <w:pPr>
              <w:contextualSpacing/>
              <w:jc w:val="center"/>
              <w:rPr>
                <w:rFonts w:ascii="Times New Roman" w:hAnsi="Times New Roman" w:cs="Times New Roman"/>
                <w:sz w:val="24"/>
                <w:szCs w:val="24"/>
              </w:rPr>
            </w:pPr>
            <w:r>
              <w:rPr>
                <w:rFonts w:ascii="Times New Roman" w:hAnsi="Times New Roman" w:cs="Times New Roman"/>
                <w:sz w:val="24"/>
                <w:szCs w:val="24"/>
              </w:rPr>
              <w:t>27,88</w:t>
            </w:r>
          </w:p>
        </w:tc>
        <w:tc>
          <w:tcPr>
            <w:tcW w:w="1573" w:type="dxa"/>
            <w:vAlign w:val="center"/>
          </w:tcPr>
          <w:p w:rsidR="005B6A0E" w:rsidRPr="00C652B7" w:rsidRDefault="005B6A0E"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28,5</w:t>
            </w:r>
          </w:p>
        </w:tc>
        <w:tc>
          <w:tcPr>
            <w:tcW w:w="1596" w:type="dxa"/>
            <w:vAlign w:val="center"/>
          </w:tcPr>
          <w:p w:rsidR="005B6A0E" w:rsidRPr="00C652B7" w:rsidRDefault="005B6A0E"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25,59</w:t>
            </w:r>
          </w:p>
        </w:tc>
        <w:tc>
          <w:tcPr>
            <w:tcW w:w="1548" w:type="dxa"/>
            <w:vAlign w:val="center"/>
          </w:tcPr>
          <w:p w:rsidR="005B6A0E" w:rsidRPr="005B6A0E" w:rsidRDefault="005B6A0E" w:rsidP="005B6A0E">
            <w:pPr>
              <w:contextualSpacing/>
              <w:jc w:val="center"/>
              <w:rPr>
                <w:rFonts w:ascii="Times New Roman" w:hAnsi="Times New Roman" w:cs="Times New Roman"/>
                <w:color w:val="000000"/>
                <w:sz w:val="24"/>
                <w:szCs w:val="24"/>
              </w:rPr>
            </w:pPr>
            <w:r w:rsidRPr="005B6A0E">
              <w:rPr>
                <w:rFonts w:ascii="Times New Roman" w:hAnsi="Times New Roman" w:cs="Times New Roman"/>
                <w:color w:val="000000"/>
                <w:sz w:val="24"/>
                <w:szCs w:val="24"/>
              </w:rPr>
              <w:t>-2,29</w:t>
            </w:r>
          </w:p>
        </w:tc>
        <w:tc>
          <w:tcPr>
            <w:tcW w:w="1456" w:type="dxa"/>
            <w:vAlign w:val="center"/>
          </w:tcPr>
          <w:p w:rsidR="005B6A0E" w:rsidRPr="005B6A0E" w:rsidRDefault="005B6A0E" w:rsidP="005B6A0E">
            <w:pPr>
              <w:contextualSpacing/>
              <w:jc w:val="center"/>
              <w:rPr>
                <w:rFonts w:ascii="Times New Roman" w:hAnsi="Times New Roman" w:cs="Times New Roman"/>
                <w:color w:val="000000"/>
                <w:sz w:val="24"/>
                <w:szCs w:val="24"/>
              </w:rPr>
            </w:pPr>
            <w:r w:rsidRPr="005B6A0E">
              <w:rPr>
                <w:rFonts w:ascii="Times New Roman" w:hAnsi="Times New Roman" w:cs="Times New Roman"/>
                <w:color w:val="000000"/>
                <w:sz w:val="24"/>
                <w:szCs w:val="24"/>
              </w:rPr>
              <w:t>х</w:t>
            </w:r>
          </w:p>
        </w:tc>
      </w:tr>
      <w:tr w:rsidR="005B6A0E" w:rsidTr="0024430A">
        <w:trPr>
          <w:trHeight w:val="401"/>
        </w:trPr>
        <w:tc>
          <w:tcPr>
            <w:tcW w:w="1825" w:type="dxa"/>
            <w:vAlign w:val="center"/>
          </w:tcPr>
          <w:p w:rsidR="005B6A0E" w:rsidRPr="00C652B7" w:rsidRDefault="005B6A0E" w:rsidP="005B6A0E">
            <w:pPr>
              <w:contextualSpacing/>
              <w:rPr>
                <w:rFonts w:ascii="Times New Roman" w:hAnsi="Times New Roman" w:cs="Times New Roman"/>
                <w:sz w:val="24"/>
                <w:szCs w:val="24"/>
              </w:rPr>
            </w:pPr>
            <w:r w:rsidRPr="00C652B7">
              <w:rPr>
                <w:rFonts w:ascii="Times New Roman" w:hAnsi="Times New Roman" w:cs="Times New Roman"/>
                <w:sz w:val="24"/>
                <w:szCs w:val="24"/>
              </w:rPr>
              <w:t>Рентабельность затрат, %</w:t>
            </w:r>
          </w:p>
        </w:tc>
        <w:tc>
          <w:tcPr>
            <w:tcW w:w="1573" w:type="dxa"/>
            <w:vAlign w:val="center"/>
          </w:tcPr>
          <w:p w:rsidR="005B6A0E" w:rsidRPr="00C652B7" w:rsidRDefault="005B6A0E" w:rsidP="005B6A0E">
            <w:pPr>
              <w:contextualSpacing/>
              <w:jc w:val="center"/>
              <w:rPr>
                <w:rFonts w:ascii="Times New Roman" w:hAnsi="Times New Roman" w:cs="Times New Roman"/>
                <w:sz w:val="24"/>
                <w:szCs w:val="24"/>
              </w:rPr>
            </w:pPr>
            <w:r>
              <w:rPr>
                <w:rFonts w:ascii="Times New Roman" w:hAnsi="Times New Roman" w:cs="Times New Roman"/>
                <w:sz w:val="24"/>
                <w:szCs w:val="24"/>
              </w:rPr>
              <w:t>38,65</w:t>
            </w:r>
          </w:p>
        </w:tc>
        <w:tc>
          <w:tcPr>
            <w:tcW w:w="1573" w:type="dxa"/>
            <w:vAlign w:val="center"/>
          </w:tcPr>
          <w:p w:rsidR="005B6A0E" w:rsidRPr="00C652B7" w:rsidRDefault="005B6A0E"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39,89</w:t>
            </w:r>
          </w:p>
        </w:tc>
        <w:tc>
          <w:tcPr>
            <w:tcW w:w="1596" w:type="dxa"/>
            <w:vAlign w:val="center"/>
          </w:tcPr>
          <w:p w:rsidR="005B6A0E" w:rsidRPr="00C652B7" w:rsidRDefault="005B6A0E" w:rsidP="005B6A0E">
            <w:pPr>
              <w:contextualSpacing/>
              <w:jc w:val="center"/>
              <w:rPr>
                <w:rFonts w:ascii="Times New Roman" w:hAnsi="Times New Roman" w:cs="Times New Roman"/>
                <w:sz w:val="24"/>
                <w:szCs w:val="24"/>
              </w:rPr>
            </w:pPr>
            <w:r w:rsidRPr="00C652B7">
              <w:rPr>
                <w:rFonts w:ascii="Times New Roman" w:hAnsi="Times New Roman" w:cs="Times New Roman"/>
                <w:sz w:val="24"/>
                <w:szCs w:val="24"/>
              </w:rPr>
              <w:t>34,4</w:t>
            </w:r>
          </w:p>
        </w:tc>
        <w:tc>
          <w:tcPr>
            <w:tcW w:w="1548" w:type="dxa"/>
            <w:vAlign w:val="center"/>
          </w:tcPr>
          <w:p w:rsidR="005B6A0E" w:rsidRPr="005B6A0E" w:rsidRDefault="005B6A0E" w:rsidP="005B6A0E">
            <w:pPr>
              <w:contextualSpacing/>
              <w:jc w:val="center"/>
              <w:rPr>
                <w:rFonts w:ascii="Times New Roman" w:hAnsi="Times New Roman" w:cs="Times New Roman"/>
                <w:color w:val="000000"/>
                <w:sz w:val="24"/>
                <w:szCs w:val="24"/>
              </w:rPr>
            </w:pPr>
            <w:r w:rsidRPr="005B6A0E">
              <w:rPr>
                <w:rFonts w:ascii="Times New Roman" w:hAnsi="Times New Roman" w:cs="Times New Roman"/>
                <w:color w:val="000000"/>
                <w:sz w:val="24"/>
                <w:szCs w:val="24"/>
              </w:rPr>
              <w:t>-4,25</w:t>
            </w:r>
          </w:p>
        </w:tc>
        <w:tc>
          <w:tcPr>
            <w:tcW w:w="1456" w:type="dxa"/>
            <w:vAlign w:val="center"/>
          </w:tcPr>
          <w:p w:rsidR="005B6A0E" w:rsidRPr="005B6A0E" w:rsidRDefault="005B6A0E" w:rsidP="005B6A0E">
            <w:pPr>
              <w:contextualSpacing/>
              <w:jc w:val="center"/>
              <w:rPr>
                <w:rFonts w:ascii="Times New Roman" w:hAnsi="Times New Roman" w:cs="Times New Roman"/>
                <w:color w:val="000000"/>
                <w:sz w:val="24"/>
                <w:szCs w:val="24"/>
              </w:rPr>
            </w:pPr>
            <w:r w:rsidRPr="005B6A0E">
              <w:rPr>
                <w:rFonts w:ascii="Times New Roman" w:hAnsi="Times New Roman" w:cs="Times New Roman"/>
                <w:color w:val="000000"/>
                <w:sz w:val="24"/>
                <w:szCs w:val="24"/>
              </w:rPr>
              <w:t>х</w:t>
            </w:r>
          </w:p>
        </w:tc>
      </w:tr>
    </w:tbl>
    <w:p w:rsidR="005B6A0E" w:rsidRDefault="005B6A0E" w:rsidP="00553F1F">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lastRenderedPageBreak/>
        <w:t xml:space="preserve">Проанализировав данные таблицы, можно сделать вывод, о том, что выручка увеличилась на </w:t>
      </w:r>
      <w:r w:rsidRPr="005B6A0E">
        <w:rPr>
          <w:rFonts w:ascii="Times New Roman" w:hAnsi="Times New Roman" w:cs="Times New Roman"/>
          <w:sz w:val="28"/>
          <w:szCs w:val="28"/>
        </w:rPr>
        <w:t>38794996</w:t>
      </w:r>
      <w:r>
        <w:rPr>
          <w:rFonts w:ascii="Times New Roman" w:hAnsi="Times New Roman" w:cs="Times New Roman"/>
          <w:sz w:val="28"/>
          <w:szCs w:val="28"/>
        </w:rPr>
        <w:t xml:space="preserve"> </w:t>
      </w:r>
      <w:r w:rsidR="00047C2E">
        <w:rPr>
          <w:rFonts w:ascii="Times New Roman" w:hAnsi="Times New Roman" w:cs="Times New Roman"/>
          <w:sz w:val="28"/>
          <w:szCs w:val="28"/>
        </w:rPr>
        <w:t>,55 руб (62,8942%). Себестоимость пр</w:t>
      </w:r>
      <w:r w:rsidR="00047C2E">
        <w:rPr>
          <w:rFonts w:ascii="Times New Roman" w:hAnsi="Times New Roman" w:cs="Times New Roman"/>
          <w:sz w:val="28"/>
          <w:szCs w:val="28"/>
        </w:rPr>
        <w:t>о</w:t>
      </w:r>
      <w:r w:rsidR="00047C2E">
        <w:rPr>
          <w:rFonts w:ascii="Times New Roman" w:hAnsi="Times New Roman" w:cs="Times New Roman"/>
          <w:sz w:val="28"/>
          <w:szCs w:val="28"/>
        </w:rPr>
        <w:t xml:space="preserve">дукции увеличилась на </w:t>
      </w:r>
      <w:r w:rsidR="00047C2E" w:rsidRPr="00047C2E">
        <w:rPr>
          <w:rFonts w:ascii="Times New Roman" w:hAnsi="Times New Roman" w:cs="Times New Roman"/>
          <w:sz w:val="28"/>
          <w:szCs w:val="28"/>
        </w:rPr>
        <w:t>30274457</w:t>
      </w:r>
      <w:r w:rsidR="00047C2E">
        <w:rPr>
          <w:rFonts w:ascii="Times New Roman" w:hAnsi="Times New Roman" w:cs="Times New Roman"/>
          <w:sz w:val="28"/>
          <w:szCs w:val="28"/>
        </w:rPr>
        <w:t xml:space="preserve"> руб (49,5545%). Рентабельность продаж с</w:t>
      </w:r>
      <w:r w:rsidR="00047C2E">
        <w:rPr>
          <w:rFonts w:ascii="Times New Roman" w:hAnsi="Times New Roman" w:cs="Times New Roman"/>
          <w:sz w:val="28"/>
          <w:szCs w:val="28"/>
        </w:rPr>
        <w:t>о</w:t>
      </w:r>
      <w:r w:rsidR="00047C2E">
        <w:rPr>
          <w:rFonts w:ascii="Times New Roman" w:hAnsi="Times New Roman" w:cs="Times New Roman"/>
          <w:sz w:val="28"/>
          <w:szCs w:val="28"/>
        </w:rPr>
        <w:t>кратилась на 2,29 п.п., рентабельность затрат сократилась на 4,25%.</w:t>
      </w:r>
    </w:p>
    <w:p w:rsidR="00047C2E" w:rsidRPr="00936469" w:rsidRDefault="00047C2E" w:rsidP="00047C2E">
      <w:pPr>
        <w:spacing w:line="360" w:lineRule="auto"/>
        <w:ind w:firstLine="709"/>
        <w:contextualSpacing/>
        <w:jc w:val="both"/>
        <w:rPr>
          <w:rFonts w:ascii="Times New Roman" w:hAnsi="Times New Roman" w:cs="Times New Roman"/>
          <w:sz w:val="28"/>
          <w:szCs w:val="28"/>
        </w:rPr>
      </w:pPr>
      <w:r w:rsidRPr="00936469">
        <w:rPr>
          <w:rFonts w:ascii="Times New Roman" w:hAnsi="Times New Roman" w:cs="Times New Roman"/>
          <w:sz w:val="28"/>
          <w:szCs w:val="28"/>
        </w:rPr>
        <w:t>Важным показателем деятельности предприятий является каче</w:t>
      </w:r>
      <w:r>
        <w:rPr>
          <w:rFonts w:ascii="Times New Roman" w:hAnsi="Times New Roman" w:cs="Times New Roman"/>
          <w:sz w:val="28"/>
          <w:szCs w:val="28"/>
        </w:rPr>
        <w:t xml:space="preserve">ство продукции. Его повышение – </w:t>
      </w:r>
      <w:r w:rsidRPr="00936469">
        <w:rPr>
          <w:rFonts w:ascii="Times New Roman" w:hAnsi="Times New Roman" w:cs="Times New Roman"/>
          <w:sz w:val="28"/>
          <w:szCs w:val="28"/>
        </w:rPr>
        <w:t>одна из</w:t>
      </w:r>
      <w:r>
        <w:rPr>
          <w:rFonts w:ascii="Times New Roman" w:hAnsi="Times New Roman" w:cs="Times New Roman"/>
          <w:sz w:val="28"/>
          <w:szCs w:val="28"/>
        </w:rPr>
        <w:t xml:space="preserve"> </w:t>
      </w:r>
      <w:r w:rsidRPr="00936469">
        <w:rPr>
          <w:rFonts w:ascii="Times New Roman" w:hAnsi="Times New Roman" w:cs="Times New Roman"/>
          <w:sz w:val="28"/>
          <w:szCs w:val="28"/>
        </w:rPr>
        <w:t>форм конкурентной борьбы, завоевания и удержания позиций на</w:t>
      </w:r>
      <w:r>
        <w:rPr>
          <w:rFonts w:ascii="Times New Roman" w:hAnsi="Times New Roman" w:cs="Times New Roman"/>
          <w:sz w:val="28"/>
          <w:szCs w:val="28"/>
        </w:rPr>
        <w:t xml:space="preserve"> </w:t>
      </w:r>
      <w:r w:rsidRPr="00936469">
        <w:rPr>
          <w:rFonts w:ascii="Times New Roman" w:hAnsi="Times New Roman" w:cs="Times New Roman"/>
          <w:sz w:val="28"/>
          <w:szCs w:val="28"/>
        </w:rPr>
        <w:t>рынке. Высокий уровень качес</w:t>
      </w:r>
      <w:r>
        <w:rPr>
          <w:rFonts w:ascii="Times New Roman" w:hAnsi="Times New Roman" w:cs="Times New Roman"/>
          <w:sz w:val="28"/>
          <w:szCs w:val="28"/>
        </w:rPr>
        <w:t>тва продукции сп</w:t>
      </w:r>
      <w:r>
        <w:rPr>
          <w:rFonts w:ascii="Times New Roman" w:hAnsi="Times New Roman" w:cs="Times New Roman"/>
          <w:sz w:val="28"/>
          <w:szCs w:val="28"/>
        </w:rPr>
        <w:t>о</w:t>
      </w:r>
      <w:r>
        <w:rPr>
          <w:rFonts w:ascii="Times New Roman" w:hAnsi="Times New Roman" w:cs="Times New Roman"/>
          <w:sz w:val="28"/>
          <w:szCs w:val="28"/>
        </w:rPr>
        <w:t>собствует повы</w:t>
      </w:r>
      <w:r w:rsidRPr="00936469">
        <w:rPr>
          <w:rFonts w:ascii="Times New Roman" w:hAnsi="Times New Roman" w:cs="Times New Roman"/>
          <w:sz w:val="28"/>
          <w:szCs w:val="28"/>
        </w:rPr>
        <w:t>шению спроса на продукцию и увеличению суммы прибыли не</w:t>
      </w:r>
      <w:r>
        <w:rPr>
          <w:rFonts w:ascii="Times New Roman" w:hAnsi="Times New Roman" w:cs="Times New Roman"/>
          <w:sz w:val="28"/>
          <w:szCs w:val="28"/>
        </w:rPr>
        <w:t xml:space="preserve"> </w:t>
      </w:r>
      <w:r w:rsidRPr="00936469">
        <w:rPr>
          <w:rFonts w:ascii="Times New Roman" w:hAnsi="Times New Roman" w:cs="Times New Roman"/>
          <w:sz w:val="28"/>
          <w:szCs w:val="28"/>
        </w:rPr>
        <w:t>только за счет объема продаж, но и за счет более высоких цен.</w:t>
      </w:r>
      <w:r>
        <w:rPr>
          <w:rFonts w:ascii="Times New Roman" w:hAnsi="Times New Roman" w:cs="Times New Roman"/>
          <w:sz w:val="28"/>
          <w:szCs w:val="28"/>
        </w:rPr>
        <w:t xml:space="preserve"> </w:t>
      </w:r>
      <w:r w:rsidRPr="00936469">
        <w:rPr>
          <w:rFonts w:ascii="Times New Roman" w:hAnsi="Times New Roman" w:cs="Times New Roman"/>
          <w:sz w:val="28"/>
          <w:szCs w:val="28"/>
        </w:rPr>
        <w:t>Каче</w:t>
      </w:r>
      <w:r>
        <w:rPr>
          <w:rFonts w:ascii="Times New Roman" w:hAnsi="Times New Roman" w:cs="Times New Roman"/>
          <w:sz w:val="28"/>
          <w:szCs w:val="28"/>
        </w:rPr>
        <w:t xml:space="preserve">ство продукции – </w:t>
      </w:r>
      <w:r w:rsidRPr="00936469">
        <w:rPr>
          <w:rFonts w:ascii="Times New Roman" w:hAnsi="Times New Roman" w:cs="Times New Roman"/>
          <w:sz w:val="28"/>
          <w:szCs w:val="28"/>
        </w:rPr>
        <w:t>по</w:t>
      </w:r>
      <w:r>
        <w:rPr>
          <w:rFonts w:ascii="Times New Roman" w:hAnsi="Times New Roman" w:cs="Times New Roman"/>
          <w:sz w:val="28"/>
          <w:szCs w:val="28"/>
        </w:rPr>
        <w:t>нятие, которое характеризует па</w:t>
      </w:r>
      <w:r w:rsidRPr="00936469">
        <w:rPr>
          <w:rFonts w:ascii="Times New Roman" w:hAnsi="Times New Roman" w:cs="Times New Roman"/>
          <w:sz w:val="28"/>
          <w:szCs w:val="28"/>
        </w:rPr>
        <w:t>раметрические, эксплуатац</w:t>
      </w:r>
      <w:r w:rsidRPr="00936469">
        <w:rPr>
          <w:rFonts w:ascii="Times New Roman" w:hAnsi="Times New Roman" w:cs="Times New Roman"/>
          <w:sz w:val="28"/>
          <w:szCs w:val="28"/>
        </w:rPr>
        <w:t>и</w:t>
      </w:r>
      <w:r>
        <w:rPr>
          <w:rFonts w:ascii="Times New Roman" w:hAnsi="Times New Roman" w:cs="Times New Roman"/>
          <w:sz w:val="28"/>
          <w:szCs w:val="28"/>
        </w:rPr>
        <w:t>онные, потребительские, техноло</w:t>
      </w:r>
      <w:r w:rsidRPr="00936469">
        <w:rPr>
          <w:rFonts w:ascii="Times New Roman" w:hAnsi="Times New Roman" w:cs="Times New Roman"/>
          <w:sz w:val="28"/>
          <w:szCs w:val="28"/>
        </w:rPr>
        <w:t>гические, дизайнерские свойст</w:t>
      </w:r>
      <w:r>
        <w:rPr>
          <w:rFonts w:ascii="Times New Roman" w:hAnsi="Times New Roman" w:cs="Times New Roman"/>
          <w:sz w:val="28"/>
          <w:szCs w:val="28"/>
        </w:rPr>
        <w:t>ва изделия, уровень его стандар</w:t>
      </w:r>
      <w:r w:rsidRPr="00936469">
        <w:rPr>
          <w:rFonts w:ascii="Times New Roman" w:hAnsi="Times New Roman" w:cs="Times New Roman"/>
          <w:sz w:val="28"/>
          <w:szCs w:val="28"/>
        </w:rPr>
        <w:t>тизации и унификации, надежность и долговечность. Различают</w:t>
      </w:r>
      <w:r>
        <w:rPr>
          <w:rFonts w:ascii="Times New Roman" w:hAnsi="Times New Roman" w:cs="Times New Roman"/>
          <w:sz w:val="28"/>
          <w:szCs w:val="28"/>
        </w:rPr>
        <w:t xml:space="preserve"> </w:t>
      </w:r>
      <w:r w:rsidRPr="00936469">
        <w:rPr>
          <w:rFonts w:ascii="Times New Roman" w:hAnsi="Times New Roman" w:cs="Times New Roman"/>
          <w:sz w:val="28"/>
          <w:szCs w:val="28"/>
        </w:rPr>
        <w:t>обобщающие, индивидуальные и косвенные показатели ка</w:t>
      </w:r>
      <w:r>
        <w:rPr>
          <w:rFonts w:ascii="Times New Roman" w:hAnsi="Times New Roman" w:cs="Times New Roman"/>
          <w:sz w:val="28"/>
          <w:szCs w:val="28"/>
        </w:rPr>
        <w:t>чест</w:t>
      </w:r>
      <w:r w:rsidRPr="00936469">
        <w:rPr>
          <w:rFonts w:ascii="Times New Roman" w:hAnsi="Times New Roman" w:cs="Times New Roman"/>
          <w:sz w:val="28"/>
          <w:szCs w:val="28"/>
        </w:rPr>
        <w:t>ва продукции.</w:t>
      </w:r>
    </w:p>
    <w:p w:rsidR="00047C2E" w:rsidRDefault="00047C2E" w:rsidP="00047C2E">
      <w:pPr>
        <w:spacing w:line="360" w:lineRule="auto"/>
        <w:ind w:firstLine="709"/>
        <w:contextualSpacing/>
        <w:jc w:val="both"/>
        <w:rPr>
          <w:rFonts w:ascii="Times New Roman" w:hAnsi="Times New Roman" w:cs="Times New Roman"/>
          <w:sz w:val="28"/>
          <w:szCs w:val="28"/>
        </w:rPr>
      </w:pPr>
      <w:r w:rsidRPr="00936469">
        <w:rPr>
          <w:rFonts w:ascii="Times New Roman" w:hAnsi="Times New Roman" w:cs="Times New Roman"/>
          <w:sz w:val="28"/>
          <w:szCs w:val="28"/>
        </w:rPr>
        <w:t>Обобщающие показатели характеризуют качество всей произведенной продукции независимо от ее вида и назначения: а) удельный вес новой пр</w:t>
      </w:r>
      <w:r w:rsidRPr="00936469">
        <w:rPr>
          <w:rFonts w:ascii="Times New Roman" w:hAnsi="Times New Roman" w:cs="Times New Roman"/>
          <w:sz w:val="28"/>
          <w:szCs w:val="28"/>
        </w:rPr>
        <w:t>о</w:t>
      </w:r>
      <w:r w:rsidRPr="00936469">
        <w:rPr>
          <w:rFonts w:ascii="Times New Roman" w:hAnsi="Times New Roman" w:cs="Times New Roman"/>
          <w:sz w:val="28"/>
          <w:szCs w:val="28"/>
        </w:rPr>
        <w:t>дукции в общем ее выпуске; б) удельный вес продукции высшей категории качества; в) средневзвешенный балл продукции; г) средний коэффициент сортности; д) удельный вес аттестованной и неаттестованной продукции; е) удельный вес сертифицированной продукции; ж) удельный вес продукции</w:t>
      </w:r>
      <w:r>
        <w:rPr>
          <w:rFonts w:ascii="Times New Roman" w:hAnsi="Times New Roman" w:cs="Times New Roman"/>
          <w:sz w:val="28"/>
          <w:szCs w:val="28"/>
        </w:rPr>
        <w:t>, соответствующей мировым стан</w:t>
      </w:r>
      <w:r w:rsidRPr="00936469">
        <w:rPr>
          <w:rFonts w:ascii="Times New Roman" w:hAnsi="Times New Roman" w:cs="Times New Roman"/>
          <w:sz w:val="28"/>
          <w:szCs w:val="28"/>
        </w:rPr>
        <w:t>дартам; з) удельный вес экспортируем</w:t>
      </w:r>
      <w:r>
        <w:rPr>
          <w:rFonts w:ascii="Times New Roman" w:hAnsi="Times New Roman" w:cs="Times New Roman"/>
          <w:sz w:val="28"/>
          <w:szCs w:val="28"/>
        </w:rPr>
        <w:t>ой продукции, в том числе в вы</w:t>
      </w:r>
      <w:r w:rsidRPr="00936469">
        <w:rPr>
          <w:rFonts w:ascii="Times New Roman" w:hAnsi="Times New Roman" w:cs="Times New Roman"/>
          <w:sz w:val="28"/>
          <w:szCs w:val="28"/>
        </w:rPr>
        <w:t xml:space="preserve">сокоразвитые промышленные страны. </w:t>
      </w:r>
    </w:p>
    <w:p w:rsidR="00047C2E" w:rsidRDefault="00047C2E" w:rsidP="00047C2E">
      <w:pPr>
        <w:spacing w:line="360" w:lineRule="auto"/>
        <w:ind w:firstLine="709"/>
        <w:contextualSpacing/>
        <w:jc w:val="both"/>
        <w:rPr>
          <w:rFonts w:ascii="Times New Roman" w:hAnsi="Times New Roman" w:cs="Times New Roman"/>
          <w:sz w:val="28"/>
          <w:szCs w:val="28"/>
        </w:rPr>
      </w:pPr>
      <w:r w:rsidRPr="00936469">
        <w:rPr>
          <w:rFonts w:ascii="Times New Roman" w:hAnsi="Times New Roman" w:cs="Times New Roman"/>
          <w:sz w:val="28"/>
          <w:szCs w:val="28"/>
        </w:rPr>
        <w:t>Индивидуальные (единичны</w:t>
      </w:r>
      <w:r>
        <w:rPr>
          <w:rFonts w:ascii="Times New Roman" w:hAnsi="Times New Roman" w:cs="Times New Roman"/>
          <w:sz w:val="28"/>
          <w:szCs w:val="28"/>
        </w:rPr>
        <w:t>е) показатели качества про</w:t>
      </w:r>
      <w:r w:rsidRPr="00936469">
        <w:rPr>
          <w:rFonts w:ascii="Times New Roman" w:hAnsi="Times New Roman" w:cs="Times New Roman"/>
          <w:sz w:val="28"/>
          <w:szCs w:val="28"/>
        </w:rPr>
        <w:t>дукции характ</w:t>
      </w:r>
      <w:r w:rsidRPr="00936469">
        <w:rPr>
          <w:rFonts w:ascii="Times New Roman" w:hAnsi="Times New Roman" w:cs="Times New Roman"/>
          <w:sz w:val="28"/>
          <w:szCs w:val="28"/>
        </w:rPr>
        <w:t>е</w:t>
      </w:r>
      <w:r w:rsidRPr="00936469">
        <w:rPr>
          <w:rFonts w:ascii="Times New Roman" w:hAnsi="Times New Roman" w:cs="Times New Roman"/>
          <w:sz w:val="28"/>
          <w:szCs w:val="28"/>
        </w:rPr>
        <w:t>ризуют одно из ее свойств: а) полезность (жирность молока, зольность уг</w:t>
      </w:r>
      <w:r>
        <w:rPr>
          <w:rFonts w:ascii="Times New Roman" w:hAnsi="Times New Roman" w:cs="Times New Roman"/>
          <w:sz w:val="28"/>
          <w:szCs w:val="28"/>
        </w:rPr>
        <w:t>ля, содержа</w:t>
      </w:r>
      <w:r w:rsidRPr="00936469">
        <w:rPr>
          <w:rFonts w:ascii="Times New Roman" w:hAnsi="Times New Roman" w:cs="Times New Roman"/>
          <w:sz w:val="28"/>
          <w:szCs w:val="28"/>
        </w:rPr>
        <w:t xml:space="preserve">ние железа в руде, содержание белка в продуктах питания); б) надежность (долговечность, безотказность в работе); в) технологичность, т.е. эффективность конструкторских и технологических решений (трудоемкость, энергоемкость); г) эстетичность изделий. </w:t>
      </w:r>
    </w:p>
    <w:p w:rsidR="00047C2E" w:rsidRDefault="00047C2E" w:rsidP="00047C2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Косвенные показатели – </w:t>
      </w:r>
      <w:r w:rsidRPr="00936469">
        <w:rPr>
          <w:rFonts w:ascii="Times New Roman" w:hAnsi="Times New Roman" w:cs="Times New Roman"/>
          <w:sz w:val="28"/>
          <w:szCs w:val="28"/>
        </w:rPr>
        <w:t>это штрафы за некачест</w:t>
      </w:r>
      <w:r>
        <w:rPr>
          <w:rFonts w:ascii="Times New Roman" w:hAnsi="Times New Roman" w:cs="Times New Roman"/>
          <w:sz w:val="28"/>
          <w:szCs w:val="28"/>
        </w:rPr>
        <w:t>вен</w:t>
      </w:r>
      <w:r w:rsidRPr="00936469">
        <w:rPr>
          <w:rFonts w:ascii="Times New Roman" w:hAnsi="Times New Roman" w:cs="Times New Roman"/>
          <w:sz w:val="28"/>
          <w:szCs w:val="28"/>
        </w:rPr>
        <w:t>ную продукцию, объем и удельный вес забракован</w:t>
      </w:r>
      <w:r>
        <w:rPr>
          <w:rFonts w:ascii="Times New Roman" w:hAnsi="Times New Roman" w:cs="Times New Roman"/>
          <w:sz w:val="28"/>
          <w:szCs w:val="28"/>
        </w:rPr>
        <w:t>ной продук</w:t>
      </w:r>
      <w:r w:rsidRPr="00936469">
        <w:rPr>
          <w:rFonts w:ascii="Times New Roman" w:hAnsi="Times New Roman" w:cs="Times New Roman"/>
          <w:sz w:val="28"/>
          <w:szCs w:val="28"/>
        </w:rPr>
        <w:t>ции, удельный вес зареклам</w:t>
      </w:r>
      <w:r>
        <w:rPr>
          <w:rFonts w:ascii="Times New Roman" w:hAnsi="Times New Roman" w:cs="Times New Roman"/>
          <w:sz w:val="28"/>
          <w:szCs w:val="28"/>
        </w:rPr>
        <w:t>ир</w:t>
      </w:r>
      <w:r>
        <w:rPr>
          <w:rFonts w:ascii="Times New Roman" w:hAnsi="Times New Roman" w:cs="Times New Roman"/>
          <w:sz w:val="28"/>
          <w:szCs w:val="28"/>
        </w:rPr>
        <w:t>о</w:t>
      </w:r>
      <w:r w:rsidRPr="00936469">
        <w:rPr>
          <w:rFonts w:ascii="Times New Roman" w:hAnsi="Times New Roman" w:cs="Times New Roman"/>
          <w:sz w:val="28"/>
          <w:szCs w:val="28"/>
        </w:rPr>
        <w:t>ванной продукции, потери от брака и др.</w:t>
      </w:r>
      <w:r w:rsidRPr="004F0071">
        <w:rPr>
          <w:rFonts w:ascii="Times New Roman" w:hAnsi="Times New Roman" w:cs="Times New Roman"/>
          <w:sz w:val="28"/>
          <w:szCs w:val="28"/>
        </w:rPr>
        <w:t>[5]</w:t>
      </w:r>
    </w:p>
    <w:p w:rsidR="00047C2E" w:rsidRDefault="00047C2E" w:rsidP="00047C2E">
      <w:pPr>
        <w:spacing w:line="360" w:lineRule="auto"/>
        <w:ind w:firstLine="709"/>
        <w:contextualSpacing/>
        <w:jc w:val="both"/>
        <w:rPr>
          <w:rFonts w:ascii="Times New Roman" w:hAnsi="Times New Roman" w:cs="Times New Roman"/>
          <w:sz w:val="28"/>
          <w:szCs w:val="28"/>
        </w:rPr>
      </w:pPr>
    </w:p>
    <w:p w:rsidR="00047C2E" w:rsidRDefault="00047C2E" w:rsidP="002E032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Таблица 1</w:t>
      </w:r>
      <w:r w:rsidR="002A75D2">
        <w:rPr>
          <w:rFonts w:ascii="Times New Roman" w:hAnsi="Times New Roman" w:cs="Times New Roman"/>
          <w:sz w:val="28"/>
          <w:szCs w:val="28"/>
        </w:rPr>
        <w:t>8</w:t>
      </w:r>
      <w:r>
        <w:rPr>
          <w:rFonts w:ascii="Times New Roman" w:hAnsi="Times New Roman" w:cs="Times New Roman"/>
          <w:sz w:val="28"/>
          <w:szCs w:val="28"/>
        </w:rPr>
        <w:t xml:space="preserve"> – Анализ </w:t>
      </w:r>
      <w:r w:rsidR="00A038B0">
        <w:rPr>
          <w:rFonts w:ascii="Times New Roman" w:hAnsi="Times New Roman" w:cs="Times New Roman"/>
          <w:sz w:val="28"/>
          <w:szCs w:val="28"/>
        </w:rPr>
        <w:t xml:space="preserve">качества реализованного </w:t>
      </w:r>
      <w:r>
        <w:rPr>
          <w:rFonts w:ascii="Times New Roman" w:hAnsi="Times New Roman" w:cs="Times New Roman"/>
          <w:sz w:val="28"/>
          <w:szCs w:val="28"/>
        </w:rPr>
        <w:t>молока</w:t>
      </w:r>
      <w:r w:rsidR="00A038B0">
        <w:rPr>
          <w:rFonts w:ascii="Times New Roman" w:hAnsi="Times New Roman" w:cs="Times New Roman"/>
          <w:sz w:val="28"/>
          <w:szCs w:val="28"/>
        </w:rPr>
        <w:t xml:space="preserve"> ООО «Приг</w:t>
      </w:r>
      <w:r w:rsidR="00A038B0">
        <w:rPr>
          <w:rFonts w:ascii="Times New Roman" w:hAnsi="Times New Roman" w:cs="Times New Roman"/>
          <w:sz w:val="28"/>
          <w:szCs w:val="28"/>
        </w:rPr>
        <w:t>о</w:t>
      </w:r>
      <w:r w:rsidR="00A038B0">
        <w:rPr>
          <w:rFonts w:ascii="Times New Roman" w:hAnsi="Times New Roman" w:cs="Times New Roman"/>
          <w:sz w:val="28"/>
          <w:szCs w:val="28"/>
        </w:rPr>
        <w:t>родное»</w:t>
      </w:r>
    </w:p>
    <w:tbl>
      <w:tblPr>
        <w:tblStyle w:val="a4"/>
        <w:tblW w:w="0" w:type="auto"/>
        <w:tblLayout w:type="fixed"/>
        <w:tblLook w:val="04A0" w:firstRow="1" w:lastRow="0" w:firstColumn="1" w:lastColumn="0" w:noHBand="0" w:noVBand="1"/>
      </w:tblPr>
      <w:tblGrid>
        <w:gridCol w:w="1526"/>
        <w:gridCol w:w="1134"/>
        <w:gridCol w:w="850"/>
        <w:gridCol w:w="1134"/>
        <w:gridCol w:w="709"/>
        <w:gridCol w:w="1134"/>
        <w:gridCol w:w="709"/>
        <w:gridCol w:w="1168"/>
        <w:gridCol w:w="1207"/>
      </w:tblGrid>
      <w:tr w:rsidR="002E0321" w:rsidRPr="00A038B0" w:rsidTr="002E0321">
        <w:tc>
          <w:tcPr>
            <w:tcW w:w="1526" w:type="dxa"/>
            <w:vAlign w:val="center"/>
          </w:tcPr>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cs="Times New Roman"/>
                <w:sz w:val="24"/>
                <w:szCs w:val="24"/>
              </w:rPr>
              <w:t>Год</w:t>
            </w:r>
          </w:p>
        </w:tc>
        <w:tc>
          <w:tcPr>
            <w:tcW w:w="1134" w:type="dxa"/>
            <w:vAlign w:val="center"/>
          </w:tcPr>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cs="Times New Roman"/>
                <w:sz w:val="24"/>
                <w:szCs w:val="24"/>
              </w:rPr>
              <w:t>2014</w:t>
            </w:r>
          </w:p>
        </w:tc>
        <w:tc>
          <w:tcPr>
            <w:tcW w:w="850" w:type="dxa"/>
            <w:vAlign w:val="center"/>
          </w:tcPr>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cs="Times New Roman"/>
                <w:sz w:val="24"/>
                <w:szCs w:val="24"/>
              </w:rPr>
              <w:t>2015</w:t>
            </w:r>
          </w:p>
        </w:tc>
        <w:tc>
          <w:tcPr>
            <w:tcW w:w="709" w:type="dxa"/>
            <w:vAlign w:val="center"/>
          </w:tcPr>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vAlign w:val="center"/>
          </w:tcPr>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cs="Times New Roman"/>
                <w:sz w:val="24"/>
                <w:szCs w:val="24"/>
              </w:rPr>
              <w:t>2016</w:t>
            </w:r>
          </w:p>
        </w:tc>
        <w:tc>
          <w:tcPr>
            <w:tcW w:w="709" w:type="dxa"/>
            <w:vAlign w:val="center"/>
          </w:tcPr>
          <w:p w:rsidR="002E0321" w:rsidRPr="00A038B0" w:rsidRDefault="002E0321" w:rsidP="002E0321">
            <w:pPr>
              <w:jc w:val="center"/>
              <w:rPr>
                <w:rFonts w:ascii="Times New Roman" w:hAnsi="Times New Roman" w:cs="Times New Roman"/>
                <w:sz w:val="24"/>
                <w:szCs w:val="24"/>
              </w:rPr>
            </w:pPr>
            <w:r>
              <w:rPr>
                <w:rFonts w:ascii="Times New Roman" w:hAnsi="Times New Roman" w:cs="Times New Roman"/>
                <w:sz w:val="24"/>
                <w:szCs w:val="24"/>
              </w:rPr>
              <w:t>%</w:t>
            </w:r>
          </w:p>
        </w:tc>
        <w:tc>
          <w:tcPr>
            <w:tcW w:w="1168" w:type="dxa"/>
            <w:vAlign w:val="center"/>
          </w:tcPr>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cs="Times New Roman"/>
                <w:sz w:val="24"/>
                <w:szCs w:val="24"/>
              </w:rPr>
              <w:t>Измен</w:t>
            </w:r>
            <w:r w:rsidRPr="00A038B0">
              <w:rPr>
                <w:rFonts w:ascii="Times New Roman" w:hAnsi="Times New Roman" w:cs="Times New Roman"/>
                <w:sz w:val="24"/>
                <w:szCs w:val="24"/>
              </w:rPr>
              <w:t>е</w:t>
            </w:r>
            <w:r w:rsidRPr="00A038B0">
              <w:rPr>
                <w:rFonts w:ascii="Times New Roman" w:hAnsi="Times New Roman" w:cs="Times New Roman"/>
                <w:sz w:val="24"/>
                <w:szCs w:val="24"/>
              </w:rPr>
              <w:t>ние</w:t>
            </w:r>
          </w:p>
        </w:tc>
        <w:tc>
          <w:tcPr>
            <w:tcW w:w="1207" w:type="dxa"/>
            <w:vAlign w:val="center"/>
          </w:tcPr>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cs="Times New Roman"/>
                <w:sz w:val="24"/>
                <w:szCs w:val="24"/>
              </w:rPr>
              <w:t>2016 г. к 2014 г.</w:t>
            </w:r>
          </w:p>
        </w:tc>
      </w:tr>
      <w:tr w:rsidR="002E0321" w:rsidRPr="00A038B0" w:rsidTr="002E0321">
        <w:trPr>
          <w:trHeight w:val="1039"/>
        </w:trPr>
        <w:tc>
          <w:tcPr>
            <w:tcW w:w="1526" w:type="dxa"/>
            <w:vAlign w:val="center"/>
          </w:tcPr>
          <w:p w:rsidR="002E0321" w:rsidRPr="00A038B0" w:rsidRDefault="002E0321" w:rsidP="00A038B0">
            <w:pPr>
              <w:rPr>
                <w:rFonts w:ascii="Times New Roman" w:hAnsi="Times New Roman" w:cs="Times New Roman"/>
                <w:sz w:val="24"/>
                <w:szCs w:val="24"/>
              </w:rPr>
            </w:pPr>
            <w:r w:rsidRPr="00A038B0">
              <w:rPr>
                <w:rFonts w:ascii="Times New Roman" w:hAnsi="Times New Roman" w:cs="Times New Roman"/>
                <w:sz w:val="24"/>
                <w:szCs w:val="24"/>
              </w:rPr>
              <w:t>Реализовано молока</w:t>
            </w:r>
          </w:p>
          <w:p w:rsidR="002E0321" w:rsidRPr="00A038B0" w:rsidRDefault="002E0321" w:rsidP="00A038B0">
            <w:pPr>
              <w:rPr>
                <w:rFonts w:ascii="Times New Roman" w:hAnsi="Times New Roman" w:cs="Times New Roman"/>
                <w:sz w:val="24"/>
                <w:szCs w:val="24"/>
              </w:rPr>
            </w:pPr>
            <w:r w:rsidRPr="00A038B0">
              <w:rPr>
                <w:rFonts w:ascii="Times New Roman" w:hAnsi="Times New Roman" w:cs="Times New Roman"/>
                <w:sz w:val="24"/>
                <w:szCs w:val="24"/>
              </w:rPr>
              <w:t>Всего,ц</w:t>
            </w:r>
          </w:p>
        </w:tc>
        <w:tc>
          <w:tcPr>
            <w:tcW w:w="1134" w:type="dxa"/>
            <w:vAlign w:val="center"/>
          </w:tcPr>
          <w:p w:rsidR="002E0321" w:rsidRPr="00A038B0" w:rsidRDefault="002E0321" w:rsidP="00A038B0">
            <w:pPr>
              <w:jc w:val="center"/>
              <w:rPr>
                <w:rFonts w:ascii="Times New Roman" w:hAnsi="Times New Roman" w:cs="Times New Roman"/>
                <w:sz w:val="24"/>
                <w:szCs w:val="24"/>
              </w:rPr>
            </w:pPr>
          </w:p>
          <w:p w:rsidR="002E0321" w:rsidRPr="00A038B0" w:rsidRDefault="002E0321" w:rsidP="00A038B0">
            <w:pPr>
              <w:jc w:val="center"/>
              <w:rPr>
                <w:rFonts w:ascii="Times New Roman" w:hAnsi="Times New Roman" w:cs="Times New Roman"/>
                <w:sz w:val="24"/>
                <w:szCs w:val="24"/>
              </w:rPr>
            </w:pPr>
          </w:p>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sz w:val="24"/>
                <w:szCs w:val="24"/>
              </w:rPr>
              <w:t>33740,57</w:t>
            </w:r>
          </w:p>
        </w:tc>
        <w:tc>
          <w:tcPr>
            <w:tcW w:w="850" w:type="dxa"/>
            <w:vAlign w:val="center"/>
          </w:tcPr>
          <w:p w:rsidR="002E0321" w:rsidRDefault="002E0321" w:rsidP="00A038B0">
            <w:pPr>
              <w:jc w:val="center"/>
              <w:rPr>
                <w:rFonts w:ascii="Times New Roman" w:hAnsi="Times New Roman" w:cs="Times New Roman"/>
                <w:sz w:val="24"/>
                <w:szCs w:val="24"/>
              </w:rPr>
            </w:pPr>
          </w:p>
          <w:p w:rsidR="002E0321" w:rsidRDefault="002E0321" w:rsidP="00A038B0">
            <w:pPr>
              <w:jc w:val="center"/>
              <w:rPr>
                <w:rFonts w:ascii="Times New Roman" w:hAnsi="Times New Roman" w:cs="Times New Roman"/>
                <w:sz w:val="24"/>
                <w:szCs w:val="24"/>
              </w:rPr>
            </w:pPr>
          </w:p>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2E0321" w:rsidRPr="00A038B0" w:rsidRDefault="002E0321" w:rsidP="00A038B0">
            <w:pPr>
              <w:jc w:val="center"/>
              <w:rPr>
                <w:rFonts w:ascii="Times New Roman" w:hAnsi="Times New Roman"/>
                <w:sz w:val="24"/>
                <w:szCs w:val="24"/>
              </w:rPr>
            </w:pPr>
          </w:p>
          <w:p w:rsidR="002E0321" w:rsidRPr="00A038B0" w:rsidRDefault="002E0321" w:rsidP="00A038B0">
            <w:pPr>
              <w:jc w:val="center"/>
              <w:rPr>
                <w:rFonts w:ascii="Times New Roman" w:hAnsi="Times New Roman"/>
                <w:sz w:val="24"/>
                <w:szCs w:val="24"/>
              </w:rPr>
            </w:pPr>
          </w:p>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sz w:val="24"/>
                <w:szCs w:val="24"/>
              </w:rPr>
              <w:t>38801,94</w:t>
            </w:r>
          </w:p>
        </w:tc>
        <w:tc>
          <w:tcPr>
            <w:tcW w:w="709" w:type="dxa"/>
            <w:vAlign w:val="center"/>
          </w:tcPr>
          <w:p w:rsidR="002E0321" w:rsidRDefault="002E0321" w:rsidP="00A038B0">
            <w:pPr>
              <w:jc w:val="center"/>
              <w:rPr>
                <w:rFonts w:ascii="Times New Roman" w:hAnsi="Times New Roman" w:cs="Times New Roman"/>
                <w:sz w:val="24"/>
                <w:szCs w:val="24"/>
              </w:rPr>
            </w:pPr>
          </w:p>
          <w:p w:rsidR="002E0321" w:rsidRDefault="002E0321" w:rsidP="00A038B0">
            <w:pPr>
              <w:jc w:val="center"/>
              <w:rPr>
                <w:rFonts w:ascii="Times New Roman" w:hAnsi="Times New Roman" w:cs="Times New Roman"/>
                <w:sz w:val="24"/>
                <w:szCs w:val="24"/>
              </w:rPr>
            </w:pPr>
          </w:p>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Align w:val="center"/>
          </w:tcPr>
          <w:p w:rsidR="002E0321" w:rsidRPr="00A038B0" w:rsidRDefault="002E0321" w:rsidP="00A038B0">
            <w:pPr>
              <w:jc w:val="center"/>
              <w:rPr>
                <w:rFonts w:ascii="Times New Roman" w:hAnsi="Times New Roman" w:cs="Times New Roman"/>
                <w:sz w:val="24"/>
                <w:szCs w:val="24"/>
              </w:rPr>
            </w:pPr>
          </w:p>
          <w:p w:rsidR="002E0321" w:rsidRPr="00A038B0" w:rsidRDefault="002E0321" w:rsidP="00A038B0">
            <w:pPr>
              <w:jc w:val="center"/>
              <w:rPr>
                <w:rFonts w:ascii="Times New Roman" w:hAnsi="Times New Roman" w:cs="Times New Roman"/>
                <w:sz w:val="24"/>
                <w:szCs w:val="24"/>
              </w:rPr>
            </w:pPr>
          </w:p>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sz w:val="24"/>
                <w:szCs w:val="24"/>
              </w:rPr>
              <w:t>48486,55</w:t>
            </w:r>
          </w:p>
        </w:tc>
        <w:tc>
          <w:tcPr>
            <w:tcW w:w="709" w:type="dxa"/>
            <w:vAlign w:val="center"/>
          </w:tcPr>
          <w:p w:rsidR="002E0321" w:rsidRDefault="002E0321" w:rsidP="00A038B0">
            <w:pPr>
              <w:jc w:val="center"/>
              <w:rPr>
                <w:rFonts w:ascii="Times New Roman" w:hAnsi="Times New Roman" w:cs="Times New Roman"/>
                <w:sz w:val="24"/>
                <w:szCs w:val="24"/>
              </w:rPr>
            </w:pPr>
          </w:p>
          <w:p w:rsidR="002E0321" w:rsidRDefault="002E0321" w:rsidP="00A038B0">
            <w:pPr>
              <w:jc w:val="center"/>
              <w:rPr>
                <w:rFonts w:ascii="Times New Roman" w:hAnsi="Times New Roman" w:cs="Times New Roman"/>
                <w:sz w:val="24"/>
                <w:szCs w:val="24"/>
              </w:rPr>
            </w:pPr>
          </w:p>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100</w:t>
            </w:r>
          </w:p>
        </w:tc>
        <w:tc>
          <w:tcPr>
            <w:tcW w:w="1168" w:type="dxa"/>
            <w:vAlign w:val="center"/>
          </w:tcPr>
          <w:p w:rsidR="002E0321" w:rsidRPr="00A038B0" w:rsidRDefault="002E0321" w:rsidP="00A038B0">
            <w:pPr>
              <w:jc w:val="center"/>
              <w:rPr>
                <w:rFonts w:ascii="Times New Roman" w:hAnsi="Times New Roman" w:cs="Times New Roman"/>
                <w:sz w:val="24"/>
                <w:szCs w:val="24"/>
              </w:rPr>
            </w:pPr>
          </w:p>
          <w:p w:rsidR="002E0321" w:rsidRPr="00A038B0" w:rsidRDefault="002E0321" w:rsidP="00A038B0">
            <w:pPr>
              <w:jc w:val="center"/>
              <w:rPr>
                <w:rFonts w:ascii="Times New Roman" w:hAnsi="Times New Roman" w:cs="Times New Roman"/>
                <w:sz w:val="24"/>
                <w:szCs w:val="24"/>
              </w:rPr>
            </w:pPr>
          </w:p>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14745,8</w:t>
            </w:r>
          </w:p>
        </w:tc>
        <w:tc>
          <w:tcPr>
            <w:tcW w:w="1207" w:type="dxa"/>
            <w:vAlign w:val="center"/>
          </w:tcPr>
          <w:p w:rsidR="002E0321" w:rsidRPr="00A038B0" w:rsidRDefault="002E0321" w:rsidP="00A038B0">
            <w:pPr>
              <w:jc w:val="center"/>
              <w:rPr>
                <w:rFonts w:ascii="Times New Roman" w:hAnsi="Times New Roman" w:cs="Times New Roman"/>
                <w:sz w:val="24"/>
                <w:szCs w:val="24"/>
              </w:rPr>
            </w:pPr>
          </w:p>
          <w:p w:rsidR="002E0321" w:rsidRPr="00A038B0" w:rsidRDefault="002E0321" w:rsidP="00A038B0">
            <w:pPr>
              <w:jc w:val="center"/>
              <w:rPr>
                <w:rFonts w:ascii="Times New Roman" w:hAnsi="Times New Roman" w:cs="Times New Roman"/>
                <w:sz w:val="24"/>
                <w:szCs w:val="24"/>
              </w:rPr>
            </w:pPr>
          </w:p>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143,7</w:t>
            </w:r>
          </w:p>
        </w:tc>
      </w:tr>
      <w:tr w:rsidR="002E0321" w:rsidRPr="00A038B0" w:rsidTr="002E0321">
        <w:trPr>
          <w:trHeight w:val="329"/>
        </w:trPr>
        <w:tc>
          <w:tcPr>
            <w:tcW w:w="1526" w:type="dxa"/>
            <w:vAlign w:val="center"/>
          </w:tcPr>
          <w:p w:rsidR="002E0321" w:rsidRPr="00A038B0" w:rsidRDefault="002E0321" w:rsidP="00A038B0">
            <w:pPr>
              <w:rPr>
                <w:rFonts w:ascii="Times New Roman" w:hAnsi="Times New Roman" w:cs="Times New Roman"/>
                <w:sz w:val="24"/>
                <w:szCs w:val="24"/>
              </w:rPr>
            </w:pPr>
            <w:r w:rsidRPr="00A038B0">
              <w:rPr>
                <w:rFonts w:ascii="Times New Roman" w:hAnsi="Times New Roman" w:cs="Times New Roman"/>
                <w:sz w:val="24"/>
                <w:szCs w:val="24"/>
              </w:rPr>
              <w:t>*высшего сорта</w:t>
            </w:r>
          </w:p>
        </w:tc>
        <w:tc>
          <w:tcPr>
            <w:tcW w:w="1134" w:type="dxa"/>
            <w:vAlign w:val="center"/>
          </w:tcPr>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cs="Times New Roman"/>
                <w:sz w:val="24"/>
                <w:szCs w:val="24"/>
              </w:rPr>
              <w:t>29221,28</w:t>
            </w:r>
          </w:p>
        </w:tc>
        <w:tc>
          <w:tcPr>
            <w:tcW w:w="850" w:type="dxa"/>
            <w:vAlign w:val="center"/>
          </w:tcPr>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86,6</w:t>
            </w:r>
          </w:p>
        </w:tc>
        <w:tc>
          <w:tcPr>
            <w:tcW w:w="1134" w:type="dxa"/>
            <w:vAlign w:val="center"/>
          </w:tcPr>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cs="Times New Roman"/>
                <w:sz w:val="24"/>
                <w:szCs w:val="24"/>
              </w:rPr>
              <w:t>33543,6</w:t>
            </w:r>
          </w:p>
        </w:tc>
        <w:tc>
          <w:tcPr>
            <w:tcW w:w="709" w:type="dxa"/>
            <w:vAlign w:val="center"/>
          </w:tcPr>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86,4</w:t>
            </w:r>
          </w:p>
        </w:tc>
        <w:tc>
          <w:tcPr>
            <w:tcW w:w="1134" w:type="dxa"/>
            <w:vAlign w:val="center"/>
          </w:tcPr>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cs="Times New Roman"/>
                <w:sz w:val="24"/>
                <w:szCs w:val="24"/>
              </w:rPr>
              <w:t>41987,41</w:t>
            </w:r>
          </w:p>
        </w:tc>
        <w:tc>
          <w:tcPr>
            <w:tcW w:w="709" w:type="dxa"/>
            <w:vAlign w:val="center"/>
          </w:tcPr>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86,6</w:t>
            </w:r>
          </w:p>
        </w:tc>
        <w:tc>
          <w:tcPr>
            <w:tcW w:w="1168" w:type="dxa"/>
            <w:vAlign w:val="center"/>
          </w:tcPr>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12766,13</w:t>
            </w:r>
          </w:p>
        </w:tc>
        <w:tc>
          <w:tcPr>
            <w:tcW w:w="1207" w:type="dxa"/>
            <w:vAlign w:val="center"/>
          </w:tcPr>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143,69</w:t>
            </w:r>
          </w:p>
        </w:tc>
      </w:tr>
      <w:tr w:rsidR="002E0321" w:rsidRPr="00A038B0" w:rsidTr="002E0321">
        <w:trPr>
          <w:trHeight w:val="284"/>
        </w:trPr>
        <w:tc>
          <w:tcPr>
            <w:tcW w:w="1526" w:type="dxa"/>
            <w:vAlign w:val="center"/>
          </w:tcPr>
          <w:p w:rsidR="002E0321" w:rsidRPr="00A038B0" w:rsidRDefault="002E0321" w:rsidP="00A038B0">
            <w:pPr>
              <w:rPr>
                <w:rFonts w:ascii="Times New Roman" w:hAnsi="Times New Roman" w:cs="Times New Roman"/>
                <w:sz w:val="24"/>
                <w:szCs w:val="24"/>
              </w:rPr>
            </w:pPr>
            <w:r w:rsidRPr="00A038B0">
              <w:rPr>
                <w:rFonts w:ascii="Times New Roman" w:hAnsi="Times New Roman" w:cs="Times New Roman"/>
                <w:sz w:val="24"/>
                <w:szCs w:val="24"/>
              </w:rPr>
              <w:t>*первого сорта</w:t>
            </w:r>
          </w:p>
        </w:tc>
        <w:tc>
          <w:tcPr>
            <w:tcW w:w="1134" w:type="dxa"/>
            <w:vAlign w:val="center"/>
          </w:tcPr>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cs="Times New Roman"/>
                <w:sz w:val="24"/>
                <w:szCs w:val="24"/>
              </w:rPr>
              <w:t>4390,51</w:t>
            </w:r>
          </w:p>
        </w:tc>
        <w:tc>
          <w:tcPr>
            <w:tcW w:w="850" w:type="dxa"/>
            <w:vAlign w:val="center"/>
          </w:tcPr>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13,01</w:t>
            </w:r>
          </w:p>
        </w:tc>
        <w:tc>
          <w:tcPr>
            <w:tcW w:w="1134" w:type="dxa"/>
            <w:vAlign w:val="center"/>
          </w:tcPr>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cs="Times New Roman"/>
                <w:sz w:val="24"/>
                <w:szCs w:val="24"/>
              </w:rPr>
              <w:t>5155,55</w:t>
            </w:r>
          </w:p>
        </w:tc>
        <w:tc>
          <w:tcPr>
            <w:tcW w:w="709" w:type="dxa"/>
            <w:vAlign w:val="center"/>
          </w:tcPr>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13,2</w:t>
            </w:r>
          </w:p>
        </w:tc>
        <w:tc>
          <w:tcPr>
            <w:tcW w:w="1134" w:type="dxa"/>
            <w:vAlign w:val="center"/>
          </w:tcPr>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cs="Times New Roman"/>
                <w:sz w:val="24"/>
                <w:szCs w:val="24"/>
              </w:rPr>
              <w:t>4096,43</w:t>
            </w:r>
          </w:p>
        </w:tc>
        <w:tc>
          <w:tcPr>
            <w:tcW w:w="709" w:type="dxa"/>
            <w:vAlign w:val="center"/>
          </w:tcPr>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8,45</w:t>
            </w:r>
          </w:p>
        </w:tc>
        <w:tc>
          <w:tcPr>
            <w:tcW w:w="1168" w:type="dxa"/>
            <w:vAlign w:val="center"/>
          </w:tcPr>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-294,08</w:t>
            </w:r>
          </w:p>
        </w:tc>
        <w:tc>
          <w:tcPr>
            <w:tcW w:w="1207" w:type="dxa"/>
            <w:vAlign w:val="center"/>
          </w:tcPr>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93,3</w:t>
            </w:r>
          </w:p>
        </w:tc>
      </w:tr>
      <w:tr w:rsidR="002E0321" w:rsidRPr="00A038B0" w:rsidTr="002E0321">
        <w:trPr>
          <w:trHeight w:val="352"/>
        </w:trPr>
        <w:tc>
          <w:tcPr>
            <w:tcW w:w="1526" w:type="dxa"/>
            <w:vAlign w:val="center"/>
          </w:tcPr>
          <w:p w:rsidR="002E0321" w:rsidRPr="00A038B0" w:rsidRDefault="002E0321" w:rsidP="00A038B0">
            <w:pPr>
              <w:rPr>
                <w:rFonts w:ascii="Times New Roman" w:hAnsi="Times New Roman" w:cs="Times New Roman"/>
                <w:sz w:val="24"/>
                <w:szCs w:val="24"/>
              </w:rPr>
            </w:pPr>
            <w:r w:rsidRPr="00A038B0">
              <w:rPr>
                <w:rFonts w:ascii="Times New Roman" w:hAnsi="Times New Roman" w:cs="Times New Roman"/>
                <w:sz w:val="24"/>
                <w:szCs w:val="24"/>
              </w:rPr>
              <w:t>*второго сорта</w:t>
            </w:r>
          </w:p>
        </w:tc>
        <w:tc>
          <w:tcPr>
            <w:tcW w:w="1134" w:type="dxa"/>
            <w:vAlign w:val="center"/>
          </w:tcPr>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cs="Times New Roman"/>
                <w:sz w:val="24"/>
                <w:szCs w:val="24"/>
              </w:rPr>
              <w:t>128,78</w:t>
            </w:r>
          </w:p>
        </w:tc>
        <w:tc>
          <w:tcPr>
            <w:tcW w:w="850" w:type="dxa"/>
            <w:vAlign w:val="center"/>
          </w:tcPr>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0,39</w:t>
            </w:r>
          </w:p>
        </w:tc>
        <w:tc>
          <w:tcPr>
            <w:tcW w:w="1134" w:type="dxa"/>
            <w:vAlign w:val="center"/>
          </w:tcPr>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cs="Times New Roman"/>
                <w:sz w:val="24"/>
                <w:szCs w:val="24"/>
              </w:rPr>
              <w:t>102,79</w:t>
            </w:r>
          </w:p>
        </w:tc>
        <w:tc>
          <w:tcPr>
            <w:tcW w:w="709" w:type="dxa"/>
            <w:vAlign w:val="center"/>
          </w:tcPr>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0,4</w:t>
            </w:r>
          </w:p>
        </w:tc>
        <w:tc>
          <w:tcPr>
            <w:tcW w:w="1134" w:type="dxa"/>
            <w:vAlign w:val="center"/>
          </w:tcPr>
          <w:p w:rsidR="002E0321" w:rsidRPr="00A038B0" w:rsidRDefault="002E0321" w:rsidP="00A038B0">
            <w:pPr>
              <w:jc w:val="center"/>
              <w:rPr>
                <w:rFonts w:ascii="Times New Roman" w:hAnsi="Times New Roman" w:cs="Times New Roman"/>
                <w:sz w:val="24"/>
                <w:szCs w:val="24"/>
              </w:rPr>
            </w:pPr>
            <w:r w:rsidRPr="00A038B0">
              <w:rPr>
                <w:rFonts w:ascii="Times New Roman" w:hAnsi="Times New Roman" w:cs="Times New Roman"/>
                <w:sz w:val="24"/>
                <w:szCs w:val="24"/>
              </w:rPr>
              <w:t>402,71</w:t>
            </w:r>
          </w:p>
        </w:tc>
        <w:tc>
          <w:tcPr>
            <w:tcW w:w="709" w:type="dxa"/>
            <w:vAlign w:val="center"/>
          </w:tcPr>
          <w:p w:rsidR="002E0321" w:rsidRPr="00A038B0" w:rsidRDefault="002E0321" w:rsidP="002E0321">
            <w:pPr>
              <w:jc w:val="center"/>
              <w:rPr>
                <w:rFonts w:ascii="Times New Roman" w:hAnsi="Times New Roman" w:cs="Times New Roman"/>
                <w:sz w:val="24"/>
                <w:szCs w:val="24"/>
              </w:rPr>
            </w:pPr>
            <w:r>
              <w:rPr>
                <w:rFonts w:ascii="Times New Roman" w:hAnsi="Times New Roman" w:cs="Times New Roman"/>
                <w:sz w:val="24"/>
                <w:szCs w:val="24"/>
              </w:rPr>
              <w:t>4,95</w:t>
            </w:r>
          </w:p>
        </w:tc>
        <w:tc>
          <w:tcPr>
            <w:tcW w:w="1168" w:type="dxa"/>
            <w:vAlign w:val="center"/>
          </w:tcPr>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273,93</w:t>
            </w:r>
          </w:p>
        </w:tc>
        <w:tc>
          <w:tcPr>
            <w:tcW w:w="1207" w:type="dxa"/>
            <w:vAlign w:val="center"/>
          </w:tcPr>
          <w:p w:rsidR="002E0321" w:rsidRPr="00A038B0" w:rsidRDefault="002E0321" w:rsidP="00A038B0">
            <w:pPr>
              <w:jc w:val="center"/>
              <w:rPr>
                <w:rFonts w:ascii="Times New Roman" w:hAnsi="Times New Roman" w:cs="Times New Roman"/>
                <w:sz w:val="24"/>
                <w:szCs w:val="24"/>
              </w:rPr>
            </w:pPr>
            <w:r>
              <w:rPr>
                <w:rFonts w:ascii="Times New Roman" w:hAnsi="Times New Roman" w:cs="Times New Roman"/>
                <w:sz w:val="24"/>
                <w:szCs w:val="24"/>
              </w:rPr>
              <w:t>312,71</w:t>
            </w:r>
          </w:p>
        </w:tc>
      </w:tr>
    </w:tbl>
    <w:p w:rsidR="002A75D2" w:rsidRDefault="002A75D2" w:rsidP="002E0321">
      <w:pPr>
        <w:spacing w:line="360" w:lineRule="auto"/>
        <w:ind w:firstLine="709"/>
        <w:contextualSpacing/>
        <w:jc w:val="both"/>
        <w:rPr>
          <w:rFonts w:ascii="Times New Roman" w:hAnsi="Times New Roman" w:cs="Times New Roman"/>
          <w:sz w:val="28"/>
          <w:szCs w:val="28"/>
        </w:rPr>
      </w:pPr>
    </w:p>
    <w:p w:rsidR="002E0321" w:rsidRPr="002E0321" w:rsidRDefault="002E0321" w:rsidP="002E0321">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Проанализировав данные таблицы можно сказать, что объем реализ</w:t>
      </w:r>
      <w:r>
        <w:rPr>
          <w:rFonts w:ascii="Times New Roman" w:hAnsi="Times New Roman" w:cs="Times New Roman"/>
          <w:sz w:val="28"/>
          <w:szCs w:val="28"/>
        </w:rPr>
        <w:t>о</w:t>
      </w:r>
      <w:r>
        <w:rPr>
          <w:rFonts w:ascii="Times New Roman" w:hAnsi="Times New Roman" w:cs="Times New Roman"/>
          <w:sz w:val="28"/>
          <w:szCs w:val="28"/>
        </w:rPr>
        <w:t>ванного молока увеличился на 14745,8 ц (43,7%) в 2016 году по сравнению с 2014 годом.</w:t>
      </w:r>
    </w:p>
    <w:p w:rsidR="00047C2E" w:rsidRDefault="00047C2E" w:rsidP="00047C2E">
      <w:pPr>
        <w:spacing w:line="360" w:lineRule="auto"/>
        <w:ind w:firstLine="709"/>
        <w:contextualSpacing/>
        <w:jc w:val="both"/>
        <w:rPr>
          <w:rFonts w:ascii="Times New Roman" w:hAnsi="Times New Roman" w:cs="Times New Roman"/>
          <w:sz w:val="28"/>
          <w:szCs w:val="28"/>
        </w:rPr>
      </w:pPr>
      <w:r w:rsidRPr="000B5327">
        <w:rPr>
          <w:rFonts w:ascii="Times New Roman" w:hAnsi="Times New Roman" w:cs="Times New Roman"/>
          <w:sz w:val="28"/>
          <w:szCs w:val="28"/>
        </w:rPr>
        <w:t>По продукции, качество которой характеризуется сортом</w:t>
      </w:r>
      <w:r>
        <w:rPr>
          <w:rFonts w:ascii="Times New Roman" w:hAnsi="Times New Roman" w:cs="Times New Roman"/>
          <w:sz w:val="28"/>
          <w:szCs w:val="28"/>
        </w:rPr>
        <w:t xml:space="preserve"> </w:t>
      </w:r>
      <w:r w:rsidRPr="000B5327">
        <w:rPr>
          <w:rFonts w:ascii="Times New Roman" w:hAnsi="Times New Roman" w:cs="Times New Roman"/>
          <w:sz w:val="28"/>
          <w:szCs w:val="28"/>
        </w:rPr>
        <w:t>или кондиц</w:t>
      </w:r>
      <w:r w:rsidRPr="000B5327">
        <w:rPr>
          <w:rFonts w:ascii="Times New Roman" w:hAnsi="Times New Roman" w:cs="Times New Roman"/>
          <w:sz w:val="28"/>
          <w:szCs w:val="28"/>
        </w:rPr>
        <w:t>и</w:t>
      </w:r>
      <w:r w:rsidRPr="000B5327">
        <w:rPr>
          <w:rFonts w:ascii="Times New Roman" w:hAnsi="Times New Roman" w:cs="Times New Roman"/>
          <w:sz w:val="28"/>
          <w:szCs w:val="28"/>
        </w:rPr>
        <w:t>ей,</w:t>
      </w:r>
      <w:r>
        <w:rPr>
          <w:rFonts w:ascii="Times New Roman" w:hAnsi="Times New Roman" w:cs="Times New Roman"/>
          <w:sz w:val="28"/>
          <w:szCs w:val="28"/>
        </w:rPr>
        <w:t xml:space="preserve"> а в нашем случае это молоко,</w:t>
      </w:r>
      <w:r w:rsidRPr="000B5327">
        <w:rPr>
          <w:rFonts w:ascii="Times New Roman" w:hAnsi="Times New Roman" w:cs="Times New Roman"/>
          <w:sz w:val="28"/>
          <w:szCs w:val="28"/>
        </w:rPr>
        <w:t xml:space="preserve"> рассчитываются доля продукции каждого сорта</w:t>
      </w:r>
      <w:r>
        <w:rPr>
          <w:rFonts w:ascii="Times New Roman" w:hAnsi="Times New Roman" w:cs="Times New Roman"/>
          <w:sz w:val="28"/>
          <w:szCs w:val="28"/>
        </w:rPr>
        <w:t xml:space="preserve"> </w:t>
      </w:r>
      <w:r w:rsidRPr="000B5327">
        <w:rPr>
          <w:rFonts w:ascii="Times New Roman" w:hAnsi="Times New Roman" w:cs="Times New Roman"/>
          <w:sz w:val="28"/>
          <w:szCs w:val="28"/>
        </w:rPr>
        <w:t>(кондиции) в общем объеме</w:t>
      </w:r>
      <w:r>
        <w:rPr>
          <w:rFonts w:ascii="Times New Roman" w:hAnsi="Times New Roman" w:cs="Times New Roman"/>
          <w:sz w:val="28"/>
          <w:szCs w:val="28"/>
        </w:rPr>
        <w:t xml:space="preserve"> производства, средний коэффици</w:t>
      </w:r>
      <w:r w:rsidRPr="000B5327">
        <w:rPr>
          <w:rFonts w:ascii="Times New Roman" w:hAnsi="Times New Roman" w:cs="Times New Roman"/>
          <w:sz w:val="28"/>
          <w:szCs w:val="28"/>
        </w:rPr>
        <w:t>ент сор</w:t>
      </w:r>
      <w:r w:rsidRPr="000B5327">
        <w:rPr>
          <w:rFonts w:ascii="Times New Roman" w:hAnsi="Times New Roman" w:cs="Times New Roman"/>
          <w:sz w:val="28"/>
          <w:szCs w:val="28"/>
        </w:rPr>
        <w:t>т</w:t>
      </w:r>
      <w:r>
        <w:rPr>
          <w:rFonts w:ascii="Times New Roman" w:hAnsi="Times New Roman" w:cs="Times New Roman"/>
          <w:sz w:val="28"/>
          <w:szCs w:val="28"/>
        </w:rPr>
        <w:t xml:space="preserve">ности. </w:t>
      </w:r>
      <w:r w:rsidRPr="00C76208">
        <w:rPr>
          <w:rFonts w:ascii="Times New Roman" w:hAnsi="Times New Roman" w:cs="Times New Roman"/>
          <w:sz w:val="28"/>
          <w:szCs w:val="28"/>
        </w:rPr>
        <w:t>При оценке выполнения плана по первому</w:t>
      </w:r>
      <w:r>
        <w:rPr>
          <w:rFonts w:ascii="Times New Roman" w:hAnsi="Times New Roman" w:cs="Times New Roman"/>
          <w:sz w:val="28"/>
          <w:szCs w:val="28"/>
        </w:rPr>
        <w:t xml:space="preserve"> показате</w:t>
      </w:r>
      <w:r w:rsidRPr="00C76208">
        <w:rPr>
          <w:rFonts w:ascii="Times New Roman" w:hAnsi="Times New Roman" w:cs="Times New Roman"/>
          <w:sz w:val="28"/>
          <w:szCs w:val="28"/>
        </w:rPr>
        <w:t>лю фактическую долю кажд</w:t>
      </w:r>
      <w:r>
        <w:rPr>
          <w:rFonts w:ascii="Times New Roman" w:hAnsi="Times New Roman" w:cs="Times New Roman"/>
          <w:sz w:val="28"/>
          <w:szCs w:val="28"/>
        </w:rPr>
        <w:t>ого сорта в общем объеме продук</w:t>
      </w:r>
      <w:r w:rsidRPr="00C76208">
        <w:rPr>
          <w:rFonts w:ascii="Times New Roman" w:hAnsi="Times New Roman" w:cs="Times New Roman"/>
          <w:sz w:val="28"/>
          <w:szCs w:val="28"/>
        </w:rPr>
        <w:t>ции сравнивают с плановой</w:t>
      </w:r>
      <w:r>
        <w:rPr>
          <w:rFonts w:ascii="Times New Roman" w:hAnsi="Times New Roman" w:cs="Times New Roman"/>
          <w:sz w:val="28"/>
          <w:szCs w:val="28"/>
        </w:rPr>
        <w:t xml:space="preserve">, а для изучения динамики качества – </w:t>
      </w:r>
      <w:r w:rsidRPr="00C76208">
        <w:rPr>
          <w:rFonts w:ascii="Times New Roman" w:hAnsi="Times New Roman" w:cs="Times New Roman"/>
          <w:sz w:val="28"/>
          <w:szCs w:val="28"/>
        </w:rPr>
        <w:t>с данными прошлых периодов.</w:t>
      </w:r>
      <w:r>
        <w:rPr>
          <w:rFonts w:ascii="Times New Roman" w:hAnsi="Times New Roman" w:cs="Times New Roman"/>
          <w:sz w:val="28"/>
          <w:szCs w:val="28"/>
        </w:rPr>
        <w:t xml:space="preserve"> </w:t>
      </w:r>
      <w:r w:rsidRPr="00C76208">
        <w:rPr>
          <w:rFonts w:ascii="Times New Roman" w:hAnsi="Times New Roman" w:cs="Times New Roman"/>
          <w:sz w:val="28"/>
          <w:szCs w:val="28"/>
        </w:rPr>
        <w:t xml:space="preserve">Средний коэффициент </w:t>
      </w:r>
      <w:r>
        <w:rPr>
          <w:rFonts w:ascii="Times New Roman" w:hAnsi="Times New Roman" w:cs="Times New Roman"/>
          <w:sz w:val="28"/>
          <w:szCs w:val="28"/>
        </w:rPr>
        <w:t>сортности можно определить отно</w:t>
      </w:r>
      <w:r w:rsidRPr="00C76208">
        <w:rPr>
          <w:rFonts w:ascii="Times New Roman" w:hAnsi="Times New Roman" w:cs="Times New Roman"/>
          <w:sz w:val="28"/>
          <w:szCs w:val="28"/>
        </w:rPr>
        <w:t>шением стоимости проду</w:t>
      </w:r>
      <w:r w:rsidRPr="00C76208">
        <w:rPr>
          <w:rFonts w:ascii="Times New Roman" w:hAnsi="Times New Roman" w:cs="Times New Roman"/>
          <w:sz w:val="28"/>
          <w:szCs w:val="28"/>
        </w:rPr>
        <w:t>к</w:t>
      </w:r>
      <w:r w:rsidRPr="00C76208">
        <w:rPr>
          <w:rFonts w:ascii="Times New Roman" w:hAnsi="Times New Roman" w:cs="Times New Roman"/>
          <w:sz w:val="28"/>
          <w:szCs w:val="28"/>
        </w:rPr>
        <w:t>ции всех сортов к во</w:t>
      </w:r>
      <w:r>
        <w:rPr>
          <w:rFonts w:ascii="Times New Roman" w:hAnsi="Times New Roman" w:cs="Times New Roman"/>
          <w:sz w:val="28"/>
          <w:szCs w:val="28"/>
        </w:rPr>
        <w:t>зможной стои</w:t>
      </w:r>
      <w:r w:rsidRPr="00C76208">
        <w:rPr>
          <w:rFonts w:ascii="Times New Roman" w:hAnsi="Times New Roman" w:cs="Times New Roman"/>
          <w:sz w:val="28"/>
          <w:szCs w:val="28"/>
        </w:rPr>
        <w:t xml:space="preserve">мости продукции по цене </w:t>
      </w:r>
      <w:r>
        <w:rPr>
          <w:rFonts w:ascii="Times New Roman" w:hAnsi="Times New Roman" w:cs="Times New Roman"/>
          <w:sz w:val="28"/>
          <w:szCs w:val="28"/>
        </w:rPr>
        <w:t xml:space="preserve">высшего </w:t>
      </w:r>
      <w:r w:rsidRPr="00C76208">
        <w:rPr>
          <w:rFonts w:ascii="Times New Roman" w:hAnsi="Times New Roman" w:cs="Times New Roman"/>
          <w:sz w:val="28"/>
          <w:szCs w:val="28"/>
        </w:rPr>
        <w:t>сорта</w:t>
      </w:r>
    </w:p>
    <w:p w:rsidR="00047C2E" w:rsidRDefault="00047C2E" w:rsidP="00047C2E">
      <w:pPr>
        <w:spacing w:line="360" w:lineRule="auto"/>
        <w:ind w:firstLine="709"/>
        <w:contextualSpacing/>
        <w:jc w:val="both"/>
        <w:rPr>
          <w:rFonts w:ascii="Times New Roman" w:hAnsi="Times New Roman" w:cs="Times New Roman"/>
          <w:sz w:val="28"/>
          <w:szCs w:val="28"/>
        </w:rPr>
      </w:pPr>
    </w:p>
    <w:p w:rsidR="003C657D" w:rsidRDefault="003C657D" w:rsidP="00047C2E">
      <w:pPr>
        <w:spacing w:line="360" w:lineRule="auto"/>
        <w:ind w:firstLine="709"/>
        <w:contextualSpacing/>
        <w:jc w:val="both"/>
        <w:rPr>
          <w:rFonts w:ascii="Times New Roman" w:hAnsi="Times New Roman" w:cs="Times New Roman"/>
          <w:sz w:val="28"/>
          <w:szCs w:val="28"/>
        </w:rPr>
      </w:pPr>
    </w:p>
    <w:p w:rsidR="003C657D" w:rsidRDefault="003C657D" w:rsidP="00047C2E">
      <w:pPr>
        <w:spacing w:line="360" w:lineRule="auto"/>
        <w:ind w:firstLine="709"/>
        <w:contextualSpacing/>
        <w:jc w:val="both"/>
        <w:rPr>
          <w:rFonts w:ascii="Times New Roman" w:hAnsi="Times New Roman" w:cs="Times New Roman"/>
          <w:sz w:val="28"/>
          <w:szCs w:val="28"/>
        </w:rPr>
      </w:pPr>
    </w:p>
    <w:p w:rsidR="00047C2E" w:rsidRDefault="00047C2E" w:rsidP="00047C2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Таблица 1</w:t>
      </w:r>
      <w:r w:rsidR="002A75D2">
        <w:rPr>
          <w:rFonts w:ascii="Times New Roman" w:hAnsi="Times New Roman" w:cs="Times New Roman"/>
          <w:sz w:val="28"/>
          <w:szCs w:val="28"/>
        </w:rPr>
        <w:t>9</w:t>
      </w:r>
      <w:r>
        <w:rPr>
          <w:rFonts w:ascii="Times New Roman" w:hAnsi="Times New Roman" w:cs="Times New Roman"/>
          <w:sz w:val="28"/>
          <w:szCs w:val="28"/>
        </w:rPr>
        <w:t xml:space="preserve"> – Анализ качества продукции ООО «Пригородное»</w:t>
      </w:r>
      <w:r w:rsidR="006B700E">
        <w:rPr>
          <w:rFonts w:ascii="Times New Roman" w:hAnsi="Times New Roman" w:cs="Times New Roman"/>
          <w:sz w:val="28"/>
          <w:szCs w:val="28"/>
        </w:rPr>
        <w:t xml:space="preserve"> за 2016 год</w:t>
      </w:r>
    </w:p>
    <w:p w:rsidR="00872B3C" w:rsidRPr="00936469" w:rsidRDefault="00872B3C" w:rsidP="00047C2E">
      <w:pPr>
        <w:spacing w:line="360" w:lineRule="auto"/>
        <w:ind w:firstLine="709"/>
        <w:contextualSpacing/>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446"/>
        <w:gridCol w:w="1059"/>
        <w:gridCol w:w="1102"/>
        <w:gridCol w:w="7"/>
        <w:gridCol w:w="1139"/>
        <w:gridCol w:w="1236"/>
        <w:gridCol w:w="1236"/>
        <w:gridCol w:w="1110"/>
        <w:gridCol w:w="1236"/>
      </w:tblGrid>
      <w:tr w:rsidR="00047C2E" w:rsidTr="00A44D07">
        <w:trPr>
          <w:trHeight w:val="468"/>
        </w:trPr>
        <w:tc>
          <w:tcPr>
            <w:tcW w:w="1515" w:type="dxa"/>
            <w:vMerge w:val="restart"/>
            <w:vAlign w:val="center"/>
          </w:tcPr>
          <w:p w:rsidR="00047C2E" w:rsidRPr="00C76208" w:rsidRDefault="00047C2E" w:rsidP="00A44D07">
            <w:pPr>
              <w:spacing w:line="360" w:lineRule="auto"/>
              <w:contextualSpacing/>
              <w:jc w:val="center"/>
              <w:rPr>
                <w:rFonts w:ascii="Times New Roman" w:hAnsi="Times New Roman" w:cs="Times New Roman"/>
              </w:rPr>
            </w:pPr>
            <w:r w:rsidRPr="00C76208">
              <w:rPr>
                <w:rFonts w:ascii="Times New Roman" w:hAnsi="Times New Roman" w:cs="Times New Roman"/>
              </w:rPr>
              <w:t>Сорт пр</w:t>
            </w:r>
            <w:r w:rsidRPr="00C76208">
              <w:rPr>
                <w:rFonts w:ascii="Times New Roman" w:hAnsi="Times New Roman" w:cs="Times New Roman"/>
              </w:rPr>
              <w:t>о</w:t>
            </w:r>
            <w:r w:rsidRPr="00C76208">
              <w:rPr>
                <w:rFonts w:ascii="Times New Roman" w:hAnsi="Times New Roman" w:cs="Times New Roman"/>
              </w:rPr>
              <w:t>дукции</w:t>
            </w:r>
          </w:p>
        </w:tc>
        <w:tc>
          <w:tcPr>
            <w:tcW w:w="1177" w:type="dxa"/>
            <w:vMerge w:val="restart"/>
            <w:vAlign w:val="center"/>
          </w:tcPr>
          <w:p w:rsidR="00047C2E" w:rsidRPr="00C76208" w:rsidRDefault="00047C2E" w:rsidP="00A44D07">
            <w:pPr>
              <w:spacing w:line="360" w:lineRule="auto"/>
              <w:contextualSpacing/>
              <w:jc w:val="center"/>
              <w:rPr>
                <w:rFonts w:ascii="Times New Roman" w:hAnsi="Times New Roman" w:cs="Times New Roman"/>
              </w:rPr>
            </w:pPr>
            <w:r w:rsidRPr="00C76208">
              <w:rPr>
                <w:rFonts w:ascii="Times New Roman" w:hAnsi="Times New Roman" w:cs="Times New Roman"/>
              </w:rPr>
              <w:t>Цена за 1 ц, руб</w:t>
            </w:r>
          </w:p>
        </w:tc>
        <w:tc>
          <w:tcPr>
            <w:tcW w:w="2292" w:type="dxa"/>
            <w:gridSpan w:val="3"/>
            <w:tcBorders>
              <w:bottom w:val="single" w:sz="4" w:space="0" w:color="auto"/>
            </w:tcBorders>
            <w:vAlign w:val="center"/>
          </w:tcPr>
          <w:p w:rsidR="00047C2E" w:rsidRPr="00C76208" w:rsidRDefault="00047C2E" w:rsidP="00A44D07">
            <w:pPr>
              <w:spacing w:line="360" w:lineRule="auto"/>
              <w:contextualSpacing/>
              <w:jc w:val="center"/>
              <w:rPr>
                <w:rFonts w:ascii="Times New Roman" w:hAnsi="Times New Roman" w:cs="Times New Roman"/>
              </w:rPr>
            </w:pPr>
            <w:r w:rsidRPr="00C76208">
              <w:rPr>
                <w:rFonts w:ascii="Times New Roman" w:hAnsi="Times New Roman" w:cs="Times New Roman"/>
              </w:rPr>
              <w:t>Выпуск продукции, ц</w:t>
            </w:r>
          </w:p>
        </w:tc>
        <w:tc>
          <w:tcPr>
            <w:tcW w:w="4587" w:type="dxa"/>
            <w:gridSpan w:val="4"/>
            <w:tcBorders>
              <w:bottom w:val="single" w:sz="4" w:space="0" w:color="auto"/>
            </w:tcBorders>
            <w:vAlign w:val="center"/>
          </w:tcPr>
          <w:p w:rsidR="00047C2E" w:rsidRPr="00C76208" w:rsidRDefault="00047C2E" w:rsidP="00A44D07">
            <w:pPr>
              <w:spacing w:line="360" w:lineRule="auto"/>
              <w:contextualSpacing/>
              <w:jc w:val="center"/>
              <w:rPr>
                <w:rFonts w:ascii="Times New Roman" w:hAnsi="Times New Roman" w:cs="Times New Roman"/>
              </w:rPr>
            </w:pPr>
            <w:r w:rsidRPr="00C76208">
              <w:rPr>
                <w:rFonts w:ascii="Times New Roman" w:hAnsi="Times New Roman" w:cs="Times New Roman"/>
              </w:rPr>
              <w:t>Стоимость выпуска, тыс.руб.</w:t>
            </w:r>
          </w:p>
        </w:tc>
      </w:tr>
      <w:tr w:rsidR="00047C2E" w:rsidTr="00A44D07">
        <w:trPr>
          <w:trHeight w:val="268"/>
        </w:trPr>
        <w:tc>
          <w:tcPr>
            <w:tcW w:w="1515" w:type="dxa"/>
            <w:vMerge/>
            <w:vAlign w:val="center"/>
          </w:tcPr>
          <w:p w:rsidR="00047C2E" w:rsidRPr="00C76208" w:rsidRDefault="00047C2E" w:rsidP="00A44D07">
            <w:pPr>
              <w:spacing w:line="360" w:lineRule="auto"/>
              <w:contextualSpacing/>
              <w:jc w:val="center"/>
              <w:rPr>
                <w:rFonts w:ascii="Times New Roman" w:hAnsi="Times New Roman" w:cs="Times New Roman"/>
              </w:rPr>
            </w:pPr>
          </w:p>
        </w:tc>
        <w:tc>
          <w:tcPr>
            <w:tcW w:w="1177" w:type="dxa"/>
            <w:vMerge/>
            <w:vAlign w:val="center"/>
          </w:tcPr>
          <w:p w:rsidR="00047C2E" w:rsidRPr="00C76208" w:rsidRDefault="00047C2E" w:rsidP="00A44D07">
            <w:pPr>
              <w:spacing w:line="360" w:lineRule="auto"/>
              <w:contextualSpacing/>
              <w:jc w:val="center"/>
              <w:rPr>
                <w:rFonts w:ascii="Times New Roman" w:hAnsi="Times New Roman" w:cs="Times New Roman"/>
              </w:rPr>
            </w:pPr>
          </w:p>
        </w:tc>
        <w:tc>
          <w:tcPr>
            <w:tcW w:w="1139" w:type="dxa"/>
            <w:vMerge w:val="restart"/>
            <w:tcBorders>
              <w:top w:val="single" w:sz="4" w:space="0" w:color="auto"/>
              <w:right w:val="single" w:sz="4" w:space="0" w:color="auto"/>
            </w:tcBorders>
            <w:vAlign w:val="center"/>
          </w:tcPr>
          <w:p w:rsidR="00047C2E" w:rsidRPr="00C76208" w:rsidRDefault="00047C2E" w:rsidP="00A44D07">
            <w:pPr>
              <w:spacing w:line="360" w:lineRule="auto"/>
              <w:contextualSpacing/>
              <w:jc w:val="center"/>
              <w:rPr>
                <w:rFonts w:ascii="Times New Roman" w:hAnsi="Times New Roman" w:cs="Times New Roman"/>
              </w:rPr>
            </w:pPr>
            <w:r w:rsidRPr="00C76208">
              <w:rPr>
                <w:rFonts w:ascii="Times New Roman" w:hAnsi="Times New Roman" w:cs="Times New Roman"/>
              </w:rPr>
              <w:t>план</w:t>
            </w:r>
          </w:p>
        </w:tc>
        <w:tc>
          <w:tcPr>
            <w:tcW w:w="1153" w:type="dxa"/>
            <w:gridSpan w:val="2"/>
            <w:vMerge w:val="restart"/>
            <w:tcBorders>
              <w:top w:val="single" w:sz="4" w:space="0" w:color="auto"/>
              <w:left w:val="single" w:sz="4" w:space="0" w:color="auto"/>
            </w:tcBorders>
            <w:vAlign w:val="center"/>
          </w:tcPr>
          <w:p w:rsidR="00047C2E" w:rsidRPr="00C76208" w:rsidRDefault="00047C2E" w:rsidP="00A44D07">
            <w:pPr>
              <w:spacing w:line="360" w:lineRule="auto"/>
              <w:contextualSpacing/>
              <w:jc w:val="center"/>
              <w:rPr>
                <w:rFonts w:ascii="Times New Roman" w:hAnsi="Times New Roman" w:cs="Times New Roman"/>
              </w:rPr>
            </w:pPr>
            <w:r w:rsidRPr="00C76208">
              <w:rPr>
                <w:rFonts w:ascii="Times New Roman" w:hAnsi="Times New Roman" w:cs="Times New Roman"/>
              </w:rPr>
              <w:t>факт</w:t>
            </w:r>
          </w:p>
        </w:tc>
        <w:tc>
          <w:tcPr>
            <w:tcW w:w="1146" w:type="dxa"/>
            <w:vMerge w:val="restart"/>
            <w:tcBorders>
              <w:top w:val="single" w:sz="4" w:space="0" w:color="auto"/>
            </w:tcBorders>
            <w:vAlign w:val="center"/>
          </w:tcPr>
          <w:p w:rsidR="00047C2E" w:rsidRPr="00C76208" w:rsidRDefault="00047C2E" w:rsidP="00A44D07">
            <w:pPr>
              <w:spacing w:line="360" w:lineRule="auto"/>
              <w:contextualSpacing/>
              <w:jc w:val="center"/>
              <w:rPr>
                <w:rFonts w:ascii="Times New Roman" w:hAnsi="Times New Roman" w:cs="Times New Roman"/>
              </w:rPr>
            </w:pPr>
            <w:r w:rsidRPr="00C76208">
              <w:rPr>
                <w:rFonts w:ascii="Times New Roman" w:hAnsi="Times New Roman" w:cs="Times New Roman"/>
              </w:rPr>
              <w:t>план</w:t>
            </w:r>
          </w:p>
        </w:tc>
        <w:tc>
          <w:tcPr>
            <w:tcW w:w="1147" w:type="dxa"/>
            <w:vMerge w:val="restart"/>
            <w:tcBorders>
              <w:top w:val="single" w:sz="4" w:space="0" w:color="auto"/>
            </w:tcBorders>
            <w:vAlign w:val="center"/>
          </w:tcPr>
          <w:p w:rsidR="00047C2E" w:rsidRPr="00C76208" w:rsidRDefault="00047C2E" w:rsidP="00A44D07">
            <w:pPr>
              <w:spacing w:line="360" w:lineRule="auto"/>
              <w:contextualSpacing/>
              <w:jc w:val="center"/>
              <w:rPr>
                <w:rFonts w:ascii="Times New Roman" w:hAnsi="Times New Roman" w:cs="Times New Roman"/>
              </w:rPr>
            </w:pPr>
            <w:r w:rsidRPr="00C76208">
              <w:rPr>
                <w:rFonts w:ascii="Times New Roman" w:hAnsi="Times New Roman" w:cs="Times New Roman"/>
              </w:rPr>
              <w:t>факт</w:t>
            </w:r>
          </w:p>
        </w:tc>
        <w:tc>
          <w:tcPr>
            <w:tcW w:w="2294" w:type="dxa"/>
            <w:gridSpan w:val="2"/>
            <w:tcBorders>
              <w:top w:val="single" w:sz="4" w:space="0" w:color="auto"/>
              <w:bottom w:val="single" w:sz="4" w:space="0" w:color="auto"/>
            </w:tcBorders>
            <w:vAlign w:val="center"/>
          </w:tcPr>
          <w:p w:rsidR="00047C2E" w:rsidRPr="00C76208" w:rsidRDefault="00047C2E" w:rsidP="00A44D07">
            <w:pPr>
              <w:spacing w:line="360" w:lineRule="auto"/>
              <w:contextualSpacing/>
              <w:jc w:val="center"/>
              <w:rPr>
                <w:rFonts w:ascii="Times New Roman" w:hAnsi="Times New Roman" w:cs="Times New Roman"/>
              </w:rPr>
            </w:pPr>
            <w:r w:rsidRPr="00C76208">
              <w:rPr>
                <w:rFonts w:ascii="Times New Roman" w:hAnsi="Times New Roman" w:cs="Times New Roman"/>
              </w:rPr>
              <w:t xml:space="preserve">По цене </w:t>
            </w:r>
            <w:r>
              <w:rPr>
                <w:rFonts w:ascii="Times New Roman" w:hAnsi="Times New Roman" w:cs="Times New Roman"/>
              </w:rPr>
              <w:t>высшего</w:t>
            </w:r>
            <w:r w:rsidRPr="00C76208">
              <w:rPr>
                <w:rFonts w:ascii="Times New Roman" w:hAnsi="Times New Roman" w:cs="Times New Roman"/>
              </w:rPr>
              <w:t xml:space="preserve"> со</w:t>
            </w:r>
            <w:r w:rsidRPr="00C76208">
              <w:rPr>
                <w:rFonts w:ascii="Times New Roman" w:hAnsi="Times New Roman" w:cs="Times New Roman"/>
              </w:rPr>
              <w:t>р</w:t>
            </w:r>
            <w:r w:rsidRPr="00C76208">
              <w:rPr>
                <w:rFonts w:ascii="Times New Roman" w:hAnsi="Times New Roman" w:cs="Times New Roman"/>
              </w:rPr>
              <w:t>та</w:t>
            </w:r>
          </w:p>
        </w:tc>
      </w:tr>
      <w:tr w:rsidR="00047C2E" w:rsidTr="00A44D07">
        <w:trPr>
          <w:trHeight w:val="201"/>
        </w:trPr>
        <w:tc>
          <w:tcPr>
            <w:tcW w:w="1515" w:type="dxa"/>
            <w:vMerge/>
            <w:vAlign w:val="center"/>
          </w:tcPr>
          <w:p w:rsidR="00047C2E" w:rsidRPr="00C76208" w:rsidRDefault="00047C2E" w:rsidP="00A44D07">
            <w:pPr>
              <w:spacing w:line="360" w:lineRule="auto"/>
              <w:contextualSpacing/>
              <w:jc w:val="center"/>
              <w:rPr>
                <w:rFonts w:ascii="Times New Roman" w:hAnsi="Times New Roman" w:cs="Times New Roman"/>
              </w:rPr>
            </w:pPr>
          </w:p>
        </w:tc>
        <w:tc>
          <w:tcPr>
            <w:tcW w:w="1177" w:type="dxa"/>
            <w:vMerge/>
            <w:vAlign w:val="center"/>
          </w:tcPr>
          <w:p w:rsidR="00047C2E" w:rsidRPr="00C76208" w:rsidRDefault="00047C2E" w:rsidP="00A44D07">
            <w:pPr>
              <w:spacing w:line="360" w:lineRule="auto"/>
              <w:contextualSpacing/>
              <w:jc w:val="center"/>
              <w:rPr>
                <w:rFonts w:ascii="Times New Roman" w:hAnsi="Times New Roman" w:cs="Times New Roman"/>
              </w:rPr>
            </w:pPr>
          </w:p>
        </w:tc>
        <w:tc>
          <w:tcPr>
            <w:tcW w:w="1139" w:type="dxa"/>
            <w:vMerge/>
            <w:tcBorders>
              <w:right w:val="single" w:sz="4" w:space="0" w:color="auto"/>
            </w:tcBorders>
            <w:vAlign w:val="center"/>
          </w:tcPr>
          <w:p w:rsidR="00047C2E" w:rsidRPr="00C76208" w:rsidRDefault="00047C2E" w:rsidP="00A44D07">
            <w:pPr>
              <w:spacing w:line="360" w:lineRule="auto"/>
              <w:contextualSpacing/>
              <w:jc w:val="center"/>
              <w:rPr>
                <w:rFonts w:ascii="Times New Roman" w:hAnsi="Times New Roman" w:cs="Times New Roman"/>
              </w:rPr>
            </w:pPr>
          </w:p>
        </w:tc>
        <w:tc>
          <w:tcPr>
            <w:tcW w:w="1153" w:type="dxa"/>
            <w:gridSpan w:val="2"/>
            <w:vMerge/>
            <w:tcBorders>
              <w:left w:val="single" w:sz="4" w:space="0" w:color="auto"/>
            </w:tcBorders>
            <w:vAlign w:val="center"/>
          </w:tcPr>
          <w:p w:rsidR="00047C2E" w:rsidRPr="00C76208" w:rsidRDefault="00047C2E" w:rsidP="00A44D07">
            <w:pPr>
              <w:spacing w:line="360" w:lineRule="auto"/>
              <w:contextualSpacing/>
              <w:jc w:val="center"/>
              <w:rPr>
                <w:rFonts w:ascii="Times New Roman" w:hAnsi="Times New Roman" w:cs="Times New Roman"/>
              </w:rPr>
            </w:pPr>
          </w:p>
        </w:tc>
        <w:tc>
          <w:tcPr>
            <w:tcW w:w="1146" w:type="dxa"/>
            <w:vMerge/>
            <w:vAlign w:val="center"/>
          </w:tcPr>
          <w:p w:rsidR="00047C2E" w:rsidRPr="00C76208" w:rsidRDefault="00047C2E" w:rsidP="00A44D07">
            <w:pPr>
              <w:spacing w:line="360" w:lineRule="auto"/>
              <w:contextualSpacing/>
              <w:jc w:val="center"/>
              <w:rPr>
                <w:rFonts w:ascii="Times New Roman" w:hAnsi="Times New Roman" w:cs="Times New Roman"/>
              </w:rPr>
            </w:pPr>
          </w:p>
        </w:tc>
        <w:tc>
          <w:tcPr>
            <w:tcW w:w="1147" w:type="dxa"/>
            <w:vMerge/>
            <w:vAlign w:val="center"/>
          </w:tcPr>
          <w:p w:rsidR="00047C2E" w:rsidRPr="00C76208" w:rsidRDefault="00047C2E" w:rsidP="00A44D07">
            <w:pPr>
              <w:spacing w:line="360" w:lineRule="auto"/>
              <w:contextualSpacing/>
              <w:jc w:val="center"/>
              <w:rPr>
                <w:rFonts w:ascii="Times New Roman" w:hAnsi="Times New Roman" w:cs="Times New Roman"/>
              </w:rPr>
            </w:pPr>
          </w:p>
        </w:tc>
        <w:tc>
          <w:tcPr>
            <w:tcW w:w="1147" w:type="dxa"/>
            <w:tcBorders>
              <w:top w:val="single" w:sz="4" w:space="0" w:color="auto"/>
            </w:tcBorders>
            <w:vAlign w:val="center"/>
          </w:tcPr>
          <w:p w:rsidR="00047C2E" w:rsidRPr="00C76208" w:rsidRDefault="00047C2E" w:rsidP="00A44D07">
            <w:pPr>
              <w:spacing w:line="360" w:lineRule="auto"/>
              <w:contextualSpacing/>
              <w:jc w:val="center"/>
              <w:rPr>
                <w:rFonts w:ascii="Times New Roman" w:hAnsi="Times New Roman" w:cs="Times New Roman"/>
              </w:rPr>
            </w:pPr>
            <w:r w:rsidRPr="00C76208">
              <w:rPr>
                <w:rFonts w:ascii="Times New Roman" w:hAnsi="Times New Roman" w:cs="Times New Roman"/>
              </w:rPr>
              <w:t>план</w:t>
            </w:r>
          </w:p>
        </w:tc>
        <w:tc>
          <w:tcPr>
            <w:tcW w:w="1147" w:type="dxa"/>
            <w:tcBorders>
              <w:top w:val="single" w:sz="4" w:space="0" w:color="auto"/>
            </w:tcBorders>
            <w:vAlign w:val="center"/>
          </w:tcPr>
          <w:p w:rsidR="00047C2E" w:rsidRPr="00C76208" w:rsidRDefault="00047C2E" w:rsidP="00A44D07">
            <w:pPr>
              <w:spacing w:line="360" w:lineRule="auto"/>
              <w:contextualSpacing/>
              <w:jc w:val="center"/>
              <w:rPr>
                <w:rFonts w:ascii="Times New Roman" w:hAnsi="Times New Roman" w:cs="Times New Roman"/>
              </w:rPr>
            </w:pPr>
            <w:r w:rsidRPr="00C76208">
              <w:rPr>
                <w:rFonts w:ascii="Times New Roman" w:hAnsi="Times New Roman" w:cs="Times New Roman"/>
              </w:rPr>
              <w:t>факт</w:t>
            </w:r>
          </w:p>
        </w:tc>
      </w:tr>
      <w:tr w:rsidR="00047C2E" w:rsidTr="00A44D07">
        <w:tc>
          <w:tcPr>
            <w:tcW w:w="1515" w:type="dxa"/>
          </w:tcPr>
          <w:p w:rsidR="00047C2E" w:rsidRPr="00C76208" w:rsidRDefault="00047C2E" w:rsidP="00A44D07">
            <w:pPr>
              <w:spacing w:line="360" w:lineRule="auto"/>
              <w:contextualSpacing/>
              <w:jc w:val="both"/>
              <w:rPr>
                <w:rFonts w:ascii="Times New Roman" w:hAnsi="Times New Roman" w:cs="Times New Roman"/>
              </w:rPr>
            </w:pPr>
            <w:r>
              <w:rPr>
                <w:rFonts w:ascii="Times New Roman" w:hAnsi="Times New Roman" w:cs="Times New Roman"/>
              </w:rPr>
              <w:t>Высший сорт</w:t>
            </w:r>
          </w:p>
          <w:p w:rsidR="00047C2E" w:rsidRDefault="00047C2E" w:rsidP="00A44D07">
            <w:pPr>
              <w:spacing w:line="360" w:lineRule="auto"/>
              <w:contextualSpacing/>
              <w:jc w:val="both"/>
              <w:rPr>
                <w:rFonts w:ascii="Times New Roman" w:hAnsi="Times New Roman" w:cs="Times New Roman"/>
              </w:rPr>
            </w:pPr>
            <w:r>
              <w:rPr>
                <w:rFonts w:ascii="Times New Roman" w:hAnsi="Times New Roman" w:cs="Times New Roman"/>
              </w:rPr>
              <w:t>1 сорт</w:t>
            </w:r>
          </w:p>
          <w:p w:rsidR="00047C2E" w:rsidRPr="00C76208" w:rsidRDefault="00047C2E" w:rsidP="00A44D07">
            <w:pPr>
              <w:spacing w:line="360" w:lineRule="auto"/>
              <w:contextualSpacing/>
              <w:jc w:val="both"/>
              <w:rPr>
                <w:rFonts w:ascii="Times New Roman" w:hAnsi="Times New Roman" w:cs="Times New Roman"/>
              </w:rPr>
            </w:pPr>
            <w:r>
              <w:rPr>
                <w:rFonts w:ascii="Times New Roman" w:hAnsi="Times New Roman" w:cs="Times New Roman"/>
              </w:rPr>
              <w:t>2 сорт</w:t>
            </w:r>
          </w:p>
        </w:tc>
        <w:tc>
          <w:tcPr>
            <w:tcW w:w="1177" w:type="dxa"/>
          </w:tcPr>
          <w:p w:rsidR="00047C2E" w:rsidRPr="00E16A00" w:rsidRDefault="006B700E"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2188</w:t>
            </w:r>
          </w:p>
          <w:p w:rsidR="00047C2E" w:rsidRPr="00E16A00" w:rsidRDefault="006B700E"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1991</w:t>
            </w:r>
          </w:p>
          <w:p w:rsidR="00047C2E" w:rsidRPr="00E16A00" w:rsidRDefault="006B700E" w:rsidP="006B700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1411</w:t>
            </w:r>
          </w:p>
        </w:tc>
        <w:tc>
          <w:tcPr>
            <w:tcW w:w="1146" w:type="dxa"/>
            <w:gridSpan w:val="2"/>
          </w:tcPr>
          <w:p w:rsidR="00047C2E" w:rsidRDefault="006B700E" w:rsidP="006B700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45280</w:t>
            </w:r>
          </w:p>
          <w:p w:rsidR="006B700E" w:rsidRDefault="006B700E" w:rsidP="006B700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4015,3</w:t>
            </w:r>
          </w:p>
          <w:p w:rsidR="006B700E" w:rsidRPr="00E16A00" w:rsidRDefault="006B700E" w:rsidP="006B700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600,2</w:t>
            </w:r>
          </w:p>
        </w:tc>
        <w:tc>
          <w:tcPr>
            <w:tcW w:w="1146" w:type="dxa"/>
          </w:tcPr>
          <w:p w:rsidR="00047C2E" w:rsidRPr="00E16A00" w:rsidRDefault="006B700E"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41987,41</w:t>
            </w:r>
          </w:p>
          <w:p w:rsidR="00047C2E" w:rsidRPr="00E16A00" w:rsidRDefault="006B700E"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4096,43</w:t>
            </w:r>
          </w:p>
          <w:p w:rsidR="00047C2E" w:rsidRPr="00E16A00" w:rsidRDefault="006B700E" w:rsidP="006B700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402,71</w:t>
            </w:r>
          </w:p>
        </w:tc>
        <w:tc>
          <w:tcPr>
            <w:tcW w:w="1146" w:type="dxa"/>
          </w:tcPr>
          <w:p w:rsidR="00047C2E" w:rsidRPr="00E16A00" w:rsidRDefault="00D033B4"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99072,6</w:t>
            </w:r>
          </w:p>
          <w:p w:rsidR="00047C2E" w:rsidRPr="00E16A00" w:rsidRDefault="00D033B4"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7994,5</w:t>
            </w:r>
          </w:p>
          <w:p w:rsidR="00047C2E" w:rsidRPr="00E16A00" w:rsidRDefault="00D033B4" w:rsidP="006B700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846,88</w:t>
            </w:r>
          </w:p>
        </w:tc>
        <w:tc>
          <w:tcPr>
            <w:tcW w:w="1147" w:type="dxa"/>
          </w:tcPr>
          <w:p w:rsidR="00047C2E" w:rsidRDefault="006B700E"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w:t>
            </w:r>
            <w:r w:rsidR="00D033B4">
              <w:rPr>
                <w:rFonts w:ascii="Times New Roman" w:hAnsi="Times New Roman" w:cs="Times New Roman"/>
                <w:sz w:val="24"/>
                <w:szCs w:val="24"/>
              </w:rPr>
              <w:t>1</w:t>
            </w:r>
            <w:r>
              <w:rPr>
                <w:rFonts w:ascii="Times New Roman" w:hAnsi="Times New Roman" w:cs="Times New Roman"/>
                <w:sz w:val="24"/>
                <w:szCs w:val="24"/>
              </w:rPr>
              <w:t>868,5</w:t>
            </w:r>
          </w:p>
          <w:p w:rsidR="00047C2E" w:rsidRDefault="00D033B4"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8155,99</w:t>
            </w:r>
          </w:p>
          <w:p w:rsidR="00047C2E" w:rsidRPr="00E16A00" w:rsidRDefault="00D033B4" w:rsidP="006B700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568,22</w:t>
            </w:r>
          </w:p>
        </w:tc>
        <w:tc>
          <w:tcPr>
            <w:tcW w:w="1147" w:type="dxa"/>
          </w:tcPr>
          <w:p w:rsidR="00047C2E" w:rsidRPr="00E16A00" w:rsidRDefault="00D033B4"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99072,5</w:t>
            </w:r>
          </w:p>
          <w:p w:rsidR="00047C2E" w:rsidRPr="00E16A00" w:rsidRDefault="00D033B4"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8785,5</w:t>
            </w:r>
          </w:p>
          <w:p w:rsidR="00047C2E" w:rsidRPr="00E16A00" w:rsidRDefault="00D033B4" w:rsidP="006B700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1313,2</w:t>
            </w:r>
          </w:p>
        </w:tc>
        <w:tc>
          <w:tcPr>
            <w:tcW w:w="1147" w:type="dxa"/>
          </w:tcPr>
          <w:p w:rsidR="00047C2E" w:rsidRDefault="00D033B4"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91868,5</w:t>
            </w:r>
          </w:p>
          <w:p w:rsidR="00047C2E" w:rsidRPr="00E16A00" w:rsidRDefault="00D033B4"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8962,99</w:t>
            </w:r>
          </w:p>
          <w:p w:rsidR="00047C2E" w:rsidRPr="00E16A00" w:rsidRDefault="00D033B4" w:rsidP="006B700E">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881,12</w:t>
            </w:r>
          </w:p>
        </w:tc>
      </w:tr>
      <w:tr w:rsidR="00047C2E" w:rsidTr="00A44D07">
        <w:tc>
          <w:tcPr>
            <w:tcW w:w="1515" w:type="dxa"/>
          </w:tcPr>
          <w:p w:rsidR="00047C2E" w:rsidRDefault="00047C2E" w:rsidP="00A44D07">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Итого</w:t>
            </w:r>
          </w:p>
        </w:tc>
        <w:tc>
          <w:tcPr>
            <w:tcW w:w="1177" w:type="dxa"/>
          </w:tcPr>
          <w:p w:rsidR="00047C2E" w:rsidRPr="00E16A00" w:rsidRDefault="00047C2E" w:rsidP="00A44D07">
            <w:pPr>
              <w:spacing w:line="360" w:lineRule="auto"/>
              <w:contextualSpacing/>
              <w:jc w:val="center"/>
              <w:rPr>
                <w:rFonts w:ascii="Times New Roman" w:hAnsi="Times New Roman" w:cs="Times New Roman"/>
                <w:sz w:val="24"/>
                <w:szCs w:val="24"/>
              </w:rPr>
            </w:pPr>
            <w:r w:rsidRPr="00E16A00">
              <w:rPr>
                <w:rFonts w:ascii="Times New Roman" w:hAnsi="Times New Roman" w:cs="Times New Roman"/>
                <w:sz w:val="24"/>
                <w:szCs w:val="24"/>
              </w:rPr>
              <w:t>х</w:t>
            </w:r>
          </w:p>
        </w:tc>
        <w:tc>
          <w:tcPr>
            <w:tcW w:w="1146" w:type="dxa"/>
            <w:gridSpan w:val="2"/>
          </w:tcPr>
          <w:p w:rsidR="00047C2E" w:rsidRPr="00E16A00" w:rsidRDefault="006B700E"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49895.5</w:t>
            </w:r>
          </w:p>
        </w:tc>
        <w:tc>
          <w:tcPr>
            <w:tcW w:w="1146" w:type="dxa"/>
          </w:tcPr>
          <w:p w:rsidR="00047C2E" w:rsidRPr="00E16A00" w:rsidRDefault="006B700E"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48486,55</w:t>
            </w:r>
          </w:p>
        </w:tc>
        <w:tc>
          <w:tcPr>
            <w:tcW w:w="1146" w:type="dxa"/>
          </w:tcPr>
          <w:p w:rsidR="00047C2E" w:rsidRPr="00E16A00" w:rsidRDefault="00D033B4"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107913,98</w:t>
            </w:r>
          </w:p>
        </w:tc>
        <w:tc>
          <w:tcPr>
            <w:tcW w:w="1147" w:type="dxa"/>
          </w:tcPr>
          <w:p w:rsidR="00047C2E" w:rsidRPr="00E16A00" w:rsidRDefault="00D033B4"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100592,71</w:t>
            </w:r>
          </w:p>
        </w:tc>
        <w:tc>
          <w:tcPr>
            <w:tcW w:w="1147" w:type="dxa"/>
          </w:tcPr>
          <w:p w:rsidR="00047C2E" w:rsidRPr="00E16A00" w:rsidRDefault="00047C2E"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7290,61</w:t>
            </w:r>
          </w:p>
        </w:tc>
        <w:tc>
          <w:tcPr>
            <w:tcW w:w="1147" w:type="dxa"/>
          </w:tcPr>
          <w:p w:rsidR="00047C2E" w:rsidRPr="00E16A00" w:rsidRDefault="00D033B4" w:rsidP="00A44D07">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101712,61</w:t>
            </w:r>
          </w:p>
        </w:tc>
      </w:tr>
    </w:tbl>
    <w:p w:rsidR="00047C2E" w:rsidRDefault="00047C2E" w:rsidP="00047C2E">
      <w:pPr>
        <w:spacing w:line="360" w:lineRule="auto"/>
        <w:contextualSpacing/>
        <w:jc w:val="both"/>
        <w:rPr>
          <w:rFonts w:ascii="Times New Roman" w:hAnsi="Times New Roman" w:cs="Times New Roman"/>
          <w:sz w:val="28"/>
          <w:szCs w:val="28"/>
        </w:rPr>
      </w:pPr>
    </w:p>
    <w:p w:rsidR="00047C2E" w:rsidRDefault="00047C2E" w:rsidP="00553F1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Отсюда можно сосчитать коэффициент сортности: </w:t>
      </w:r>
    </w:p>
    <w:p w:rsidR="00047C2E" w:rsidRDefault="00047C2E" w:rsidP="00553F1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плану: </w:t>
      </w:r>
      <w:r w:rsidR="00D033B4">
        <w:rPr>
          <w:rFonts w:ascii="Times New Roman" w:hAnsi="Times New Roman" w:cs="Times New Roman"/>
          <w:sz w:val="28"/>
          <w:szCs w:val="28"/>
        </w:rPr>
        <w:t>107913,98</w:t>
      </w:r>
      <w:r>
        <w:rPr>
          <w:rFonts w:ascii="Times New Roman" w:hAnsi="Times New Roman" w:cs="Times New Roman"/>
          <w:sz w:val="28"/>
          <w:szCs w:val="28"/>
        </w:rPr>
        <w:t xml:space="preserve"> тыс.руб/</w:t>
      </w:r>
      <w:r w:rsidR="00D033B4">
        <w:rPr>
          <w:rFonts w:ascii="Times New Roman" w:hAnsi="Times New Roman" w:cs="Times New Roman"/>
          <w:sz w:val="28"/>
          <w:szCs w:val="28"/>
        </w:rPr>
        <w:t>109171,2</w:t>
      </w:r>
      <w:r>
        <w:rPr>
          <w:rFonts w:ascii="Times New Roman" w:hAnsi="Times New Roman" w:cs="Times New Roman"/>
          <w:sz w:val="28"/>
          <w:szCs w:val="28"/>
        </w:rPr>
        <w:t>=</w:t>
      </w:r>
      <w:r w:rsidR="00D033B4">
        <w:rPr>
          <w:rFonts w:ascii="Times New Roman" w:hAnsi="Times New Roman" w:cs="Times New Roman"/>
          <w:sz w:val="28"/>
          <w:szCs w:val="28"/>
        </w:rPr>
        <w:t>0,988</w:t>
      </w:r>
    </w:p>
    <w:p w:rsidR="00047C2E" w:rsidRDefault="00047C2E" w:rsidP="00553F1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По факту: </w:t>
      </w:r>
      <w:r w:rsidR="00D033B4">
        <w:rPr>
          <w:rFonts w:ascii="Times New Roman" w:hAnsi="Times New Roman" w:cs="Times New Roman"/>
          <w:sz w:val="28"/>
          <w:szCs w:val="28"/>
        </w:rPr>
        <w:t>100592,71</w:t>
      </w:r>
      <w:r>
        <w:rPr>
          <w:rFonts w:ascii="Times New Roman" w:hAnsi="Times New Roman" w:cs="Times New Roman"/>
          <w:sz w:val="28"/>
          <w:szCs w:val="28"/>
        </w:rPr>
        <w:t>/</w:t>
      </w:r>
      <w:r w:rsidR="00D033B4">
        <w:rPr>
          <w:rFonts w:ascii="Times New Roman" w:hAnsi="Times New Roman" w:cs="Times New Roman"/>
          <w:sz w:val="28"/>
          <w:szCs w:val="28"/>
        </w:rPr>
        <w:t>101712,61</w:t>
      </w:r>
      <w:r>
        <w:rPr>
          <w:rFonts w:ascii="Times New Roman" w:hAnsi="Times New Roman" w:cs="Times New Roman"/>
          <w:sz w:val="28"/>
          <w:szCs w:val="28"/>
        </w:rPr>
        <w:t>=0,99</w:t>
      </w:r>
    </w:p>
    <w:p w:rsidR="00047C2E" w:rsidRPr="009F0F7F" w:rsidRDefault="00047C2E" w:rsidP="00553F1F">
      <w:pPr>
        <w:spacing w:line="360" w:lineRule="auto"/>
        <w:ind w:firstLine="709"/>
        <w:contextualSpacing/>
        <w:jc w:val="both"/>
        <w:rPr>
          <w:rFonts w:ascii="Times New Roman" w:hAnsi="Times New Roman" w:cs="Times New Roman"/>
          <w:sz w:val="28"/>
          <w:szCs w:val="28"/>
        </w:rPr>
      </w:pPr>
      <w:r w:rsidRPr="009F0F7F">
        <w:rPr>
          <w:rFonts w:ascii="Times New Roman" w:hAnsi="Times New Roman" w:cs="Times New Roman"/>
          <w:sz w:val="28"/>
          <w:szCs w:val="28"/>
        </w:rPr>
        <w:t>Выполнение плана по качеству —</w:t>
      </w:r>
      <w:r>
        <w:rPr>
          <w:rFonts w:ascii="Times New Roman" w:hAnsi="Times New Roman" w:cs="Times New Roman"/>
          <w:sz w:val="28"/>
          <w:szCs w:val="28"/>
        </w:rPr>
        <w:t xml:space="preserve"> </w:t>
      </w:r>
      <w:r w:rsidR="00D033B4">
        <w:rPr>
          <w:rFonts w:ascii="Times New Roman" w:hAnsi="Times New Roman" w:cs="Times New Roman"/>
          <w:sz w:val="28"/>
          <w:szCs w:val="28"/>
        </w:rPr>
        <w:t>99,8</w:t>
      </w:r>
      <w:r w:rsidRPr="009F0F7F">
        <w:rPr>
          <w:rFonts w:ascii="Times New Roman" w:hAnsi="Times New Roman" w:cs="Times New Roman"/>
          <w:sz w:val="28"/>
          <w:szCs w:val="28"/>
        </w:rPr>
        <w:t>% (0,</w:t>
      </w:r>
      <w:r>
        <w:rPr>
          <w:rFonts w:ascii="Times New Roman" w:hAnsi="Times New Roman" w:cs="Times New Roman"/>
          <w:sz w:val="28"/>
          <w:szCs w:val="28"/>
        </w:rPr>
        <w:t>98</w:t>
      </w:r>
      <w:r w:rsidR="00D033B4">
        <w:rPr>
          <w:rFonts w:ascii="Times New Roman" w:hAnsi="Times New Roman" w:cs="Times New Roman"/>
          <w:sz w:val="28"/>
          <w:szCs w:val="28"/>
        </w:rPr>
        <w:t>8</w:t>
      </w:r>
      <w:r w:rsidRPr="009F0F7F">
        <w:rPr>
          <w:rFonts w:ascii="Times New Roman" w:hAnsi="Times New Roman" w:cs="Times New Roman"/>
          <w:sz w:val="28"/>
          <w:szCs w:val="28"/>
        </w:rPr>
        <w:t>/0,</w:t>
      </w:r>
      <w:r>
        <w:rPr>
          <w:rFonts w:ascii="Times New Roman" w:hAnsi="Times New Roman" w:cs="Times New Roman"/>
          <w:sz w:val="28"/>
          <w:szCs w:val="28"/>
        </w:rPr>
        <w:t>99).</w:t>
      </w:r>
    </w:p>
    <w:p w:rsidR="002E0321" w:rsidRDefault="002E0321" w:rsidP="002A75D2">
      <w:pPr>
        <w:spacing w:after="0" w:line="360" w:lineRule="auto"/>
        <w:contextualSpacing/>
        <w:rPr>
          <w:rFonts w:ascii="Times New Roman" w:hAnsi="Times New Roman" w:cs="Times New Roman"/>
          <w:sz w:val="28"/>
          <w:szCs w:val="28"/>
        </w:rPr>
      </w:pPr>
    </w:p>
    <w:p w:rsidR="00872B3C" w:rsidRDefault="00872B3C" w:rsidP="00851942">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3.2 Переработка</w:t>
      </w:r>
      <w:r w:rsidR="004F043D">
        <w:rPr>
          <w:rFonts w:ascii="Times New Roman" w:hAnsi="Times New Roman" w:cs="Times New Roman"/>
          <w:sz w:val="28"/>
          <w:szCs w:val="28"/>
        </w:rPr>
        <w:t xml:space="preserve"> и реализация </w:t>
      </w:r>
      <w:r>
        <w:rPr>
          <w:rFonts w:ascii="Times New Roman" w:hAnsi="Times New Roman" w:cs="Times New Roman"/>
          <w:sz w:val="28"/>
          <w:szCs w:val="28"/>
        </w:rPr>
        <w:t xml:space="preserve"> молока в ООО «Пригородное»</w:t>
      </w:r>
    </w:p>
    <w:p w:rsidR="00FF162C" w:rsidRDefault="00FF162C" w:rsidP="00851942">
      <w:pPr>
        <w:spacing w:after="0" w:line="360" w:lineRule="auto"/>
        <w:ind w:firstLine="709"/>
        <w:contextualSpacing/>
        <w:rPr>
          <w:rFonts w:ascii="Times New Roman" w:hAnsi="Times New Roman" w:cs="Times New Roman"/>
          <w:sz w:val="28"/>
          <w:szCs w:val="28"/>
        </w:rPr>
      </w:pPr>
    </w:p>
    <w:p w:rsidR="00FF162C" w:rsidRDefault="00FF162C" w:rsidP="00FF162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Молочные продуты высокого качества можно получить из доброкач</w:t>
      </w:r>
      <w:r>
        <w:rPr>
          <w:rFonts w:ascii="Times New Roman" w:hAnsi="Times New Roman" w:cs="Times New Roman"/>
          <w:sz w:val="28"/>
          <w:szCs w:val="28"/>
        </w:rPr>
        <w:t>е</w:t>
      </w:r>
      <w:r>
        <w:rPr>
          <w:rFonts w:ascii="Times New Roman" w:hAnsi="Times New Roman" w:cs="Times New Roman"/>
          <w:sz w:val="28"/>
          <w:szCs w:val="28"/>
        </w:rPr>
        <w:t>ственного сырого молока. Доброкачественное молоко характеризуется но</w:t>
      </w:r>
      <w:r>
        <w:rPr>
          <w:rFonts w:ascii="Times New Roman" w:hAnsi="Times New Roman" w:cs="Times New Roman"/>
          <w:sz w:val="28"/>
          <w:szCs w:val="28"/>
        </w:rPr>
        <w:t>р</w:t>
      </w:r>
      <w:r>
        <w:rPr>
          <w:rFonts w:ascii="Times New Roman" w:hAnsi="Times New Roman" w:cs="Times New Roman"/>
          <w:sz w:val="28"/>
          <w:szCs w:val="28"/>
        </w:rPr>
        <w:t>мальным химическим составом, оптимальными физико-химическими и ми</w:t>
      </w:r>
      <w:r>
        <w:rPr>
          <w:rFonts w:ascii="Times New Roman" w:hAnsi="Times New Roman" w:cs="Times New Roman"/>
          <w:sz w:val="28"/>
          <w:szCs w:val="28"/>
        </w:rPr>
        <w:t>к</w:t>
      </w:r>
      <w:r>
        <w:rPr>
          <w:rFonts w:ascii="Times New Roman" w:hAnsi="Times New Roman" w:cs="Times New Roman"/>
          <w:sz w:val="28"/>
          <w:szCs w:val="28"/>
        </w:rPr>
        <w:t>робиологическими показателями, определяющими его пригодность к перер</w:t>
      </w:r>
      <w:r>
        <w:rPr>
          <w:rFonts w:ascii="Times New Roman" w:hAnsi="Times New Roman" w:cs="Times New Roman"/>
          <w:sz w:val="28"/>
          <w:szCs w:val="28"/>
        </w:rPr>
        <w:t>а</w:t>
      </w:r>
      <w:r>
        <w:rPr>
          <w:rFonts w:ascii="Times New Roman" w:hAnsi="Times New Roman" w:cs="Times New Roman"/>
          <w:sz w:val="28"/>
          <w:szCs w:val="28"/>
        </w:rPr>
        <w:t>ботке. Изменение свойств и микробиологических показателей сырого молока в значительной степени обусловлено жизнедеятельностью микроорганизмов, которые попадают в молоко при несоблюдении санитарно-гигиенических правил дойки, содержания животных, мойки оборудования для дойки коров, хранения и транспортировки молока. Для того, чтобы предотвратить бакт</w:t>
      </w:r>
      <w:r>
        <w:rPr>
          <w:rFonts w:ascii="Times New Roman" w:hAnsi="Times New Roman" w:cs="Times New Roman"/>
          <w:sz w:val="28"/>
          <w:szCs w:val="28"/>
        </w:rPr>
        <w:t>е</w:t>
      </w:r>
      <w:r>
        <w:rPr>
          <w:rFonts w:ascii="Times New Roman" w:hAnsi="Times New Roman" w:cs="Times New Roman"/>
          <w:sz w:val="28"/>
          <w:szCs w:val="28"/>
        </w:rPr>
        <w:t xml:space="preserve">риальное загрязнение сырья, необходимо не только соблюдать санитарные и ветеринарные правила для получения молока, также молоко необходимо </w:t>
      </w:r>
      <w:r>
        <w:rPr>
          <w:rFonts w:ascii="Times New Roman" w:hAnsi="Times New Roman" w:cs="Times New Roman"/>
          <w:sz w:val="28"/>
          <w:szCs w:val="28"/>
        </w:rPr>
        <w:lastRenderedPageBreak/>
        <w:t>подвергать первичной обработке. Целью первичной обработки молока явл</w:t>
      </w:r>
      <w:r>
        <w:rPr>
          <w:rFonts w:ascii="Times New Roman" w:hAnsi="Times New Roman" w:cs="Times New Roman"/>
          <w:sz w:val="28"/>
          <w:szCs w:val="28"/>
        </w:rPr>
        <w:t>я</w:t>
      </w:r>
      <w:r>
        <w:rPr>
          <w:rFonts w:ascii="Times New Roman" w:hAnsi="Times New Roman" w:cs="Times New Roman"/>
          <w:sz w:val="28"/>
          <w:szCs w:val="28"/>
        </w:rPr>
        <w:t>ется обеспечение стойкости молока при его хранении и транспортировке.</w:t>
      </w:r>
    </w:p>
    <w:p w:rsidR="00FF162C" w:rsidRPr="00156AAE" w:rsidRDefault="00FF162C" w:rsidP="00FF162C">
      <w:pPr>
        <w:spacing w:after="0" w:line="360" w:lineRule="auto"/>
        <w:ind w:firstLine="709"/>
        <w:contextualSpacing/>
        <w:jc w:val="both"/>
        <w:rPr>
          <w:rFonts w:ascii="Times New Roman" w:hAnsi="Times New Roman" w:cs="Times New Roman"/>
          <w:sz w:val="28"/>
          <w:szCs w:val="28"/>
        </w:rPr>
      </w:pPr>
      <w:r w:rsidRPr="00156AAE">
        <w:rPr>
          <w:rFonts w:ascii="Times New Roman" w:hAnsi="Times New Roman" w:cs="Times New Roman"/>
          <w:sz w:val="28"/>
          <w:szCs w:val="28"/>
        </w:rPr>
        <w:t>Молоко должно быть нату</w:t>
      </w:r>
      <w:r>
        <w:rPr>
          <w:rFonts w:ascii="Times New Roman" w:hAnsi="Times New Roman" w:cs="Times New Roman"/>
          <w:sz w:val="28"/>
          <w:szCs w:val="28"/>
        </w:rPr>
        <w:t>ральным и получено от здоровых коров. Т</w:t>
      </w:r>
      <w:r>
        <w:rPr>
          <w:rFonts w:ascii="Times New Roman" w:hAnsi="Times New Roman" w:cs="Times New Roman"/>
          <w:sz w:val="28"/>
          <w:szCs w:val="28"/>
        </w:rPr>
        <w:t>а</w:t>
      </w:r>
      <w:r>
        <w:rPr>
          <w:rFonts w:ascii="Times New Roman" w:hAnsi="Times New Roman" w:cs="Times New Roman"/>
          <w:sz w:val="28"/>
          <w:szCs w:val="28"/>
        </w:rPr>
        <w:t>кое молоко имеет</w:t>
      </w:r>
      <w:r w:rsidRPr="00156AAE">
        <w:rPr>
          <w:rFonts w:ascii="Times New Roman" w:hAnsi="Times New Roman" w:cs="Times New Roman"/>
          <w:sz w:val="28"/>
          <w:szCs w:val="28"/>
        </w:rPr>
        <w:t xml:space="preserve"> чистый, приятный, сладковатый вкус и запах, свойстве</w:t>
      </w:r>
      <w:r w:rsidRPr="00156AAE">
        <w:rPr>
          <w:rFonts w:ascii="Times New Roman" w:hAnsi="Times New Roman" w:cs="Times New Roman"/>
          <w:sz w:val="28"/>
          <w:szCs w:val="28"/>
        </w:rPr>
        <w:t>н</w:t>
      </w:r>
      <w:r w:rsidRPr="00156AAE">
        <w:rPr>
          <w:rFonts w:ascii="Times New Roman" w:hAnsi="Times New Roman" w:cs="Times New Roman"/>
          <w:sz w:val="28"/>
          <w:szCs w:val="28"/>
        </w:rPr>
        <w:t>ный свежему мо</w:t>
      </w:r>
      <w:r>
        <w:rPr>
          <w:rFonts w:ascii="Times New Roman" w:hAnsi="Times New Roman" w:cs="Times New Roman"/>
          <w:sz w:val="28"/>
          <w:szCs w:val="28"/>
        </w:rPr>
        <w:t>локу. Ц</w:t>
      </w:r>
      <w:r w:rsidRPr="00156AAE">
        <w:rPr>
          <w:rFonts w:ascii="Times New Roman" w:hAnsi="Times New Roman" w:cs="Times New Roman"/>
          <w:sz w:val="28"/>
          <w:szCs w:val="28"/>
        </w:rPr>
        <w:t xml:space="preserve">вет </w:t>
      </w:r>
      <w:r>
        <w:rPr>
          <w:rFonts w:ascii="Times New Roman" w:hAnsi="Times New Roman" w:cs="Times New Roman"/>
          <w:sz w:val="28"/>
          <w:szCs w:val="28"/>
        </w:rPr>
        <w:t xml:space="preserve">у такого молока </w:t>
      </w:r>
      <w:r w:rsidRPr="00156AAE">
        <w:rPr>
          <w:rFonts w:ascii="Times New Roman" w:hAnsi="Times New Roman" w:cs="Times New Roman"/>
          <w:sz w:val="28"/>
          <w:szCs w:val="28"/>
        </w:rPr>
        <w:t xml:space="preserve">от белого до светло-кремового, без каких-либо цветных пятен и оттенков; консистенция </w:t>
      </w:r>
      <w:r>
        <w:rPr>
          <w:rFonts w:ascii="Times New Roman" w:hAnsi="Times New Roman" w:cs="Times New Roman"/>
          <w:sz w:val="28"/>
          <w:szCs w:val="28"/>
        </w:rPr>
        <w:t xml:space="preserve">должна быть </w:t>
      </w:r>
      <w:r w:rsidRPr="00156AAE">
        <w:rPr>
          <w:rFonts w:ascii="Times New Roman" w:hAnsi="Times New Roman" w:cs="Times New Roman"/>
          <w:sz w:val="28"/>
          <w:szCs w:val="28"/>
        </w:rPr>
        <w:t>одн</w:t>
      </w:r>
      <w:r w:rsidRPr="00156AAE">
        <w:rPr>
          <w:rFonts w:ascii="Times New Roman" w:hAnsi="Times New Roman" w:cs="Times New Roman"/>
          <w:sz w:val="28"/>
          <w:szCs w:val="28"/>
        </w:rPr>
        <w:t>о</w:t>
      </w:r>
      <w:r w:rsidRPr="00156AAE">
        <w:rPr>
          <w:rFonts w:ascii="Times New Roman" w:hAnsi="Times New Roman" w:cs="Times New Roman"/>
          <w:sz w:val="28"/>
          <w:szCs w:val="28"/>
        </w:rPr>
        <w:t xml:space="preserve">родная, без </w:t>
      </w:r>
      <w:r>
        <w:rPr>
          <w:rFonts w:ascii="Times New Roman" w:hAnsi="Times New Roman" w:cs="Times New Roman"/>
          <w:sz w:val="28"/>
          <w:szCs w:val="28"/>
        </w:rPr>
        <w:t xml:space="preserve">каких-либо </w:t>
      </w:r>
      <w:r w:rsidRPr="00156AAE">
        <w:rPr>
          <w:rFonts w:ascii="Times New Roman" w:hAnsi="Times New Roman" w:cs="Times New Roman"/>
          <w:sz w:val="28"/>
          <w:szCs w:val="28"/>
        </w:rPr>
        <w:t>сгустков белка и комочков жи</w:t>
      </w:r>
      <w:r>
        <w:rPr>
          <w:rFonts w:ascii="Times New Roman" w:hAnsi="Times New Roman" w:cs="Times New Roman"/>
          <w:sz w:val="28"/>
          <w:szCs w:val="28"/>
        </w:rPr>
        <w:t xml:space="preserve">ра, без осадка и </w:t>
      </w:r>
      <w:r w:rsidRPr="00156AAE">
        <w:rPr>
          <w:rFonts w:ascii="Times New Roman" w:hAnsi="Times New Roman" w:cs="Times New Roman"/>
          <w:sz w:val="28"/>
          <w:szCs w:val="28"/>
        </w:rPr>
        <w:t>плотн</w:t>
      </w:r>
      <w:r w:rsidRPr="00156AAE">
        <w:rPr>
          <w:rFonts w:ascii="Times New Roman" w:hAnsi="Times New Roman" w:cs="Times New Roman"/>
          <w:sz w:val="28"/>
          <w:szCs w:val="28"/>
        </w:rPr>
        <w:t>о</w:t>
      </w:r>
      <w:r w:rsidRPr="00156AAE">
        <w:rPr>
          <w:rFonts w:ascii="Times New Roman" w:hAnsi="Times New Roman" w:cs="Times New Roman"/>
          <w:sz w:val="28"/>
          <w:szCs w:val="28"/>
        </w:rPr>
        <w:t>стью не ниже 1027 кг/м3.</w:t>
      </w:r>
    </w:p>
    <w:p w:rsidR="00FF162C" w:rsidRPr="00156AAE" w:rsidRDefault="00FF162C" w:rsidP="00FF162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Приему не подлежит молоко от коровы </w:t>
      </w:r>
      <w:r w:rsidRPr="00156AAE">
        <w:rPr>
          <w:rFonts w:ascii="Times New Roman" w:hAnsi="Times New Roman" w:cs="Times New Roman"/>
          <w:sz w:val="28"/>
          <w:szCs w:val="28"/>
        </w:rPr>
        <w:t>в первые 7 дней после отела и старо</w:t>
      </w:r>
      <w:r>
        <w:rPr>
          <w:rFonts w:ascii="Times New Roman" w:hAnsi="Times New Roman" w:cs="Times New Roman"/>
          <w:sz w:val="28"/>
          <w:szCs w:val="28"/>
        </w:rPr>
        <w:t xml:space="preserve">дойное молоко за 10 – </w:t>
      </w:r>
      <w:r w:rsidRPr="00156AAE">
        <w:rPr>
          <w:rFonts w:ascii="Times New Roman" w:hAnsi="Times New Roman" w:cs="Times New Roman"/>
          <w:sz w:val="28"/>
          <w:szCs w:val="28"/>
        </w:rPr>
        <w:t>15 дней перед запуском коровы. Не допускается в молоке резко выраженных кормовых привкусов, особенно лука, чеснока, полыни, которые не исчезают и во время технологической обработки. Нельзя принимать молоко со стойким запахом химикатов и нефтепродуктов, с д</w:t>
      </w:r>
      <w:r w:rsidRPr="00156AAE">
        <w:rPr>
          <w:rFonts w:ascii="Times New Roman" w:hAnsi="Times New Roman" w:cs="Times New Roman"/>
          <w:sz w:val="28"/>
          <w:szCs w:val="28"/>
        </w:rPr>
        <w:t>о</w:t>
      </w:r>
      <w:r w:rsidRPr="00156AAE">
        <w:rPr>
          <w:rFonts w:ascii="Times New Roman" w:hAnsi="Times New Roman" w:cs="Times New Roman"/>
          <w:sz w:val="28"/>
          <w:szCs w:val="28"/>
        </w:rPr>
        <w:t>бавлением нейтрализующих веществ; с остаточным содержанием химич</w:t>
      </w:r>
      <w:r w:rsidRPr="00156AAE">
        <w:rPr>
          <w:rFonts w:ascii="Times New Roman" w:hAnsi="Times New Roman" w:cs="Times New Roman"/>
          <w:sz w:val="28"/>
          <w:szCs w:val="28"/>
        </w:rPr>
        <w:t>е</w:t>
      </w:r>
      <w:r w:rsidRPr="00156AAE">
        <w:rPr>
          <w:rFonts w:ascii="Times New Roman" w:hAnsi="Times New Roman" w:cs="Times New Roman"/>
          <w:sz w:val="28"/>
          <w:szCs w:val="28"/>
        </w:rPr>
        <w:t>ских средств защиты растений и животных, а также антибиотиков; с пр</w:t>
      </w:r>
      <w:r w:rsidRPr="00156AAE">
        <w:rPr>
          <w:rFonts w:ascii="Times New Roman" w:hAnsi="Times New Roman" w:cs="Times New Roman"/>
          <w:sz w:val="28"/>
          <w:szCs w:val="28"/>
        </w:rPr>
        <w:t>о</w:t>
      </w:r>
      <w:r w:rsidRPr="00156AAE">
        <w:rPr>
          <w:rFonts w:ascii="Times New Roman" w:hAnsi="Times New Roman" w:cs="Times New Roman"/>
          <w:sz w:val="28"/>
          <w:szCs w:val="28"/>
        </w:rPr>
        <w:t>горклым, затхлым привкусом, тягучей консистенции, что свидетельствует о наличии в больших количествах гнилостной и посторонней микрофлоры.</w:t>
      </w:r>
    </w:p>
    <w:p w:rsidR="00FF162C" w:rsidRPr="00156AAE" w:rsidRDefault="00FF162C" w:rsidP="00FF162C">
      <w:pPr>
        <w:spacing w:after="0" w:line="360" w:lineRule="auto"/>
        <w:ind w:firstLine="709"/>
        <w:contextualSpacing/>
        <w:jc w:val="both"/>
        <w:rPr>
          <w:rFonts w:ascii="Times New Roman" w:hAnsi="Times New Roman" w:cs="Times New Roman"/>
          <w:sz w:val="28"/>
          <w:szCs w:val="28"/>
        </w:rPr>
      </w:pPr>
      <w:r w:rsidRPr="00156AAE">
        <w:rPr>
          <w:rFonts w:ascii="Times New Roman" w:hAnsi="Times New Roman" w:cs="Times New Roman"/>
          <w:sz w:val="28"/>
          <w:szCs w:val="28"/>
        </w:rPr>
        <w:t>При приемке молока проводят также контроль его санитарно-микробиологического состояния один раз в декаду на механическую загря</w:t>
      </w:r>
      <w:r w:rsidRPr="00156AAE">
        <w:rPr>
          <w:rFonts w:ascii="Times New Roman" w:hAnsi="Times New Roman" w:cs="Times New Roman"/>
          <w:sz w:val="28"/>
          <w:szCs w:val="28"/>
        </w:rPr>
        <w:t>з</w:t>
      </w:r>
      <w:r w:rsidRPr="00156AAE">
        <w:rPr>
          <w:rFonts w:ascii="Times New Roman" w:hAnsi="Times New Roman" w:cs="Times New Roman"/>
          <w:sz w:val="28"/>
          <w:szCs w:val="28"/>
        </w:rPr>
        <w:t>ненность, редуктазной или резазуриновой пробами на бактериальную обс</w:t>
      </w:r>
      <w:r w:rsidRPr="00156AAE">
        <w:rPr>
          <w:rFonts w:ascii="Times New Roman" w:hAnsi="Times New Roman" w:cs="Times New Roman"/>
          <w:sz w:val="28"/>
          <w:szCs w:val="28"/>
        </w:rPr>
        <w:t>е</w:t>
      </w:r>
      <w:r w:rsidRPr="00156AAE">
        <w:rPr>
          <w:rFonts w:ascii="Times New Roman" w:hAnsi="Times New Roman" w:cs="Times New Roman"/>
          <w:sz w:val="28"/>
          <w:szCs w:val="28"/>
        </w:rPr>
        <w:t>мененность.</w:t>
      </w:r>
    </w:p>
    <w:p w:rsidR="00FF162C" w:rsidRPr="00156AAE" w:rsidRDefault="00FF162C" w:rsidP="00FF162C">
      <w:pPr>
        <w:spacing w:after="0" w:line="360" w:lineRule="auto"/>
        <w:ind w:firstLine="709"/>
        <w:contextualSpacing/>
        <w:jc w:val="both"/>
        <w:rPr>
          <w:rFonts w:ascii="Times New Roman" w:hAnsi="Times New Roman" w:cs="Times New Roman"/>
          <w:sz w:val="28"/>
          <w:szCs w:val="28"/>
        </w:rPr>
      </w:pPr>
      <w:r w:rsidRPr="00156AAE">
        <w:rPr>
          <w:rFonts w:ascii="Times New Roman" w:hAnsi="Times New Roman" w:cs="Times New Roman"/>
          <w:sz w:val="28"/>
          <w:szCs w:val="28"/>
        </w:rPr>
        <w:t>По результатам анализов молоко подразделяют на три сорта, каждый из которых перерабатывается отдельно.</w:t>
      </w:r>
    </w:p>
    <w:p w:rsidR="00FF162C" w:rsidRPr="00156AAE" w:rsidRDefault="00FF162C" w:rsidP="00FF162C">
      <w:pPr>
        <w:spacing w:after="0" w:line="360" w:lineRule="auto"/>
        <w:ind w:firstLine="709"/>
        <w:contextualSpacing/>
        <w:jc w:val="both"/>
        <w:rPr>
          <w:rFonts w:ascii="Times New Roman" w:hAnsi="Times New Roman" w:cs="Times New Roman"/>
          <w:sz w:val="28"/>
          <w:szCs w:val="28"/>
        </w:rPr>
      </w:pPr>
      <w:r w:rsidRPr="00156AAE">
        <w:rPr>
          <w:rFonts w:ascii="Times New Roman" w:hAnsi="Times New Roman" w:cs="Times New Roman"/>
          <w:sz w:val="28"/>
          <w:szCs w:val="28"/>
        </w:rPr>
        <w:t xml:space="preserve">Химический состав молока, оказывая существенное влияние на его технологические свойства, выход, качество и пищевую ценность молочных продуктов, может изменяться в широких пределах в зависимости от периода лактации, возраста, состояния здоровья животных, условий их кормления, содержания, периодичности доения. Наибольшим изменениям подвергнуто </w:t>
      </w:r>
      <w:r w:rsidRPr="00156AAE">
        <w:rPr>
          <w:rFonts w:ascii="Times New Roman" w:hAnsi="Times New Roman" w:cs="Times New Roman"/>
          <w:sz w:val="28"/>
          <w:szCs w:val="28"/>
        </w:rPr>
        <w:lastRenderedPageBreak/>
        <w:t>содержание жира, затем белка, в меньшей степени лактозы и минеральных веществ.</w:t>
      </w:r>
    </w:p>
    <w:p w:rsidR="00FF162C" w:rsidRPr="00156AAE" w:rsidRDefault="00FF162C" w:rsidP="00FF162C">
      <w:pPr>
        <w:spacing w:after="0" w:line="360" w:lineRule="auto"/>
        <w:ind w:firstLine="709"/>
        <w:contextualSpacing/>
        <w:jc w:val="both"/>
        <w:rPr>
          <w:rFonts w:ascii="Times New Roman" w:hAnsi="Times New Roman" w:cs="Times New Roman"/>
          <w:sz w:val="28"/>
          <w:szCs w:val="28"/>
        </w:rPr>
      </w:pPr>
      <w:r w:rsidRPr="00156AAE">
        <w:rPr>
          <w:rFonts w:ascii="Times New Roman" w:hAnsi="Times New Roman" w:cs="Times New Roman"/>
          <w:sz w:val="28"/>
          <w:szCs w:val="28"/>
        </w:rPr>
        <w:t>Биологическая ценность молока дополняется наличием почти всего комплекса известных и необходимых для организма человека витаминов, с</w:t>
      </w:r>
      <w:r w:rsidRPr="00156AAE">
        <w:rPr>
          <w:rFonts w:ascii="Times New Roman" w:hAnsi="Times New Roman" w:cs="Times New Roman"/>
          <w:sz w:val="28"/>
          <w:szCs w:val="28"/>
        </w:rPr>
        <w:t>о</w:t>
      </w:r>
      <w:r w:rsidRPr="00156AAE">
        <w:rPr>
          <w:rFonts w:ascii="Times New Roman" w:hAnsi="Times New Roman" w:cs="Times New Roman"/>
          <w:sz w:val="28"/>
          <w:szCs w:val="28"/>
        </w:rPr>
        <w:t>держание которых изменяется в зависимости от рациона кормления живо</w:t>
      </w:r>
      <w:r w:rsidRPr="00156AAE">
        <w:rPr>
          <w:rFonts w:ascii="Times New Roman" w:hAnsi="Times New Roman" w:cs="Times New Roman"/>
          <w:sz w:val="28"/>
          <w:szCs w:val="28"/>
        </w:rPr>
        <w:t>т</w:t>
      </w:r>
      <w:r w:rsidRPr="00156AAE">
        <w:rPr>
          <w:rFonts w:ascii="Times New Roman" w:hAnsi="Times New Roman" w:cs="Times New Roman"/>
          <w:sz w:val="28"/>
          <w:szCs w:val="28"/>
        </w:rPr>
        <w:t>ных.</w:t>
      </w:r>
    </w:p>
    <w:p w:rsidR="00FF162C" w:rsidRDefault="00FF162C" w:rsidP="00FF162C">
      <w:pPr>
        <w:spacing w:after="0" w:line="360" w:lineRule="auto"/>
        <w:ind w:firstLine="709"/>
        <w:contextualSpacing/>
        <w:jc w:val="both"/>
        <w:rPr>
          <w:rFonts w:ascii="Times New Roman" w:hAnsi="Times New Roman" w:cs="Times New Roman"/>
          <w:sz w:val="28"/>
          <w:szCs w:val="28"/>
        </w:rPr>
      </w:pPr>
      <w:r w:rsidRPr="00156AAE">
        <w:rPr>
          <w:rFonts w:ascii="Times New Roman" w:hAnsi="Times New Roman" w:cs="Times New Roman"/>
          <w:sz w:val="28"/>
          <w:szCs w:val="28"/>
        </w:rPr>
        <w:t>Один литр молока удовлетворяет суточную потребность взрослого ч</w:t>
      </w:r>
      <w:r w:rsidRPr="00156AAE">
        <w:rPr>
          <w:rFonts w:ascii="Times New Roman" w:hAnsi="Times New Roman" w:cs="Times New Roman"/>
          <w:sz w:val="28"/>
          <w:szCs w:val="28"/>
        </w:rPr>
        <w:t>е</w:t>
      </w:r>
      <w:r w:rsidRPr="00156AAE">
        <w:rPr>
          <w:rFonts w:ascii="Times New Roman" w:hAnsi="Times New Roman" w:cs="Times New Roman"/>
          <w:sz w:val="28"/>
          <w:szCs w:val="28"/>
        </w:rPr>
        <w:t>ловека в животном жире, кальции, фосфоре; на 53 % — в животном белке; на 3,5 % — биологически активных незаменимых жирных кислотах и в витам</w:t>
      </w:r>
      <w:r w:rsidRPr="00156AAE">
        <w:rPr>
          <w:rFonts w:ascii="Times New Roman" w:hAnsi="Times New Roman" w:cs="Times New Roman"/>
          <w:sz w:val="28"/>
          <w:szCs w:val="28"/>
        </w:rPr>
        <w:t>и</w:t>
      </w:r>
      <w:r w:rsidRPr="00156AAE">
        <w:rPr>
          <w:rFonts w:ascii="Times New Roman" w:hAnsi="Times New Roman" w:cs="Times New Roman"/>
          <w:sz w:val="28"/>
          <w:szCs w:val="28"/>
        </w:rPr>
        <w:t>нах А, С, тиамине; на 12,</w:t>
      </w:r>
      <w:r>
        <w:rPr>
          <w:rFonts w:ascii="Times New Roman" w:hAnsi="Times New Roman" w:cs="Times New Roman"/>
          <w:sz w:val="28"/>
          <w:szCs w:val="28"/>
        </w:rPr>
        <w:t>6 % — в фосфолипидах и т. д.</w:t>
      </w:r>
    </w:p>
    <w:p w:rsidR="00506CCA" w:rsidRPr="006E27E1" w:rsidRDefault="00506CCA" w:rsidP="00506CC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Закупка молока</w:t>
      </w:r>
      <w:r w:rsidRPr="006E27E1">
        <w:rPr>
          <w:rFonts w:ascii="Times New Roman" w:hAnsi="Times New Roman" w:cs="Times New Roman"/>
          <w:sz w:val="28"/>
          <w:szCs w:val="28"/>
        </w:rPr>
        <w:t xml:space="preserve"> осуществляется на условиях, исключающих большие временные затраты на его хранение и доставку до перерабатывающих пре</w:t>
      </w:r>
      <w:r w:rsidRPr="006E27E1">
        <w:rPr>
          <w:rFonts w:ascii="Times New Roman" w:hAnsi="Times New Roman" w:cs="Times New Roman"/>
          <w:sz w:val="28"/>
          <w:szCs w:val="28"/>
        </w:rPr>
        <w:t>д</w:t>
      </w:r>
      <w:r w:rsidRPr="006E27E1">
        <w:rPr>
          <w:rFonts w:ascii="Times New Roman" w:hAnsi="Times New Roman" w:cs="Times New Roman"/>
          <w:sz w:val="28"/>
          <w:szCs w:val="28"/>
        </w:rPr>
        <w:t>приятий. Кроме того, в силу указанных обстоятельств, исключается возмо</w:t>
      </w:r>
      <w:r w:rsidRPr="006E27E1">
        <w:rPr>
          <w:rFonts w:ascii="Times New Roman" w:hAnsi="Times New Roman" w:cs="Times New Roman"/>
          <w:sz w:val="28"/>
          <w:szCs w:val="28"/>
        </w:rPr>
        <w:t>ж</w:t>
      </w:r>
      <w:r w:rsidRPr="006E27E1">
        <w:rPr>
          <w:rFonts w:ascii="Times New Roman" w:hAnsi="Times New Roman" w:cs="Times New Roman"/>
          <w:sz w:val="28"/>
          <w:szCs w:val="28"/>
        </w:rPr>
        <w:t xml:space="preserve">ность заготовки сырого молока </w:t>
      </w:r>
      <w:r>
        <w:rPr>
          <w:rFonts w:ascii="Times New Roman" w:hAnsi="Times New Roman" w:cs="Times New Roman"/>
          <w:sz w:val="28"/>
          <w:szCs w:val="28"/>
        </w:rPr>
        <w:t>прозапас</w:t>
      </w:r>
      <w:r w:rsidRPr="006E27E1">
        <w:rPr>
          <w:rFonts w:ascii="Times New Roman" w:hAnsi="Times New Roman" w:cs="Times New Roman"/>
          <w:sz w:val="28"/>
          <w:szCs w:val="28"/>
        </w:rPr>
        <w:t>, в связи, с чем существует объе</w:t>
      </w:r>
      <w:r w:rsidRPr="006E27E1">
        <w:rPr>
          <w:rFonts w:ascii="Times New Roman" w:hAnsi="Times New Roman" w:cs="Times New Roman"/>
          <w:sz w:val="28"/>
          <w:szCs w:val="28"/>
        </w:rPr>
        <w:t>к</w:t>
      </w:r>
      <w:r w:rsidRPr="006E27E1">
        <w:rPr>
          <w:rFonts w:ascii="Times New Roman" w:hAnsi="Times New Roman" w:cs="Times New Roman"/>
          <w:sz w:val="28"/>
          <w:szCs w:val="28"/>
        </w:rPr>
        <w:t>тивная необходимость обеспечения ежедневных закупок сырого молока для загрузки производственных мощностей молокоперерабатывающих предпр</w:t>
      </w:r>
      <w:r w:rsidRPr="006E27E1">
        <w:rPr>
          <w:rFonts w:ascii="Times New Roman" w:hAnsi="Times New Roman" w:cs="Times New Roman"/>
          <w:sz w:val="28"/>
          <w:szCs w:val="28"/>
        </w:rPr>
        <w:t>и</w:t>
      </w:r>
      <w:r w:rsidRPr="006E27E1">
        <w:rPr>
          <w:rFonts w:ascii="Times New Roman" w:hAnsi="Times New Roman" w:cs="Times New Roman"/>
          <w:sz w:val="28"/>
          <w:szCs w:val="28"/>
        </w:rPr>
        <w:t>ятий.</w:t>
      </w:r>
    </w:p>
    <w:p w:rsidR="00506CCA" w:rsidRPr="00176EB8" w:rsidRDefault="00506CCA" w:rsidP="00506CCA">
      <w:pPr>
        <w:pStyle w:val="a3"/>
        <w:spacing w:after="0" w:line="360" w:lineRule="auto"/>
        <w:ind w:left="0" w:firstLine="709"/>
        <w:jc w:val="both"/>
        <w:rPr>
          <w:rFonts w:ascii="Times New Roman" w:hAnsi="Times New Roman" w:cs="Times New Roman"/>
          <w:sz w:val="28"/>
          <w:szCs w:val="28"/>
        </w:rPr>
      </w:pPr>
      <w:r w:rsidRPr="00176EB8">
        <w:rPr>
          <w:rFonts w:ascii="Times New Roman" w:hAnsi="Times New Roman" w:cs="Times New Roman"/>
          <w:sz w:val="28"/>
          <w:szCs w:val="28"/>
        </w:rPr>
        <w:t>Кроме того, существенными факторами, определяющими географич</w:t>
      </w:r>
      <w:r w:rsidRPr="00176EB8">
        <w:rPr>
          <w:rFonts w:ascii="Times New Roman" w:hAnsi="Times New Roman" w:cs="Times New Roman"/>
          <w:sz w:val="28"/>
          <w:szCs w:val="28"/>
        </w:rPr>
        <w:t>е</w:t>
      </w:r>
      <w:r w:rsidRPr="00176EB8">
        <w:rPr>
          <w:rFonts w:ascii="Times New Roman" w:hAnsi="Times New Roman" w:cs="Times New Roman"/>
          <w:sz w:val="28"/>
          <w:szCs w:val="28"/>
        </w:rPr>
        <w:t>ские границы рынка сырого молока, является ценовая политика, сложивши</w:t>
      </w:r>
      <w:r w:rsidRPr="00176EB8">
        <w:rPr>
          <w:rFonts w:ascii="Times New Roman" w:hAnsi="Times New Roman" w:cs="Times New Roman"/>
          <w:sz w:val="28"/>
          <w:szCs w:val="28"/>
        </w:rPr>
        <w:t>е</w:t>
      </w:r>
      <w:r w:rsidRPr="00176EB8">
        <w:rPr>
          <w:rFonts w:ascii="Times New Roman" w:hAnsi="Times New Roman" w:cs="Times New Roman"/>
          <w:sz w:val="28"/>
          <w:szCs w:val="28"/>
        </w:rPr>
        <w:t>ся хозяйственные связи, инфраструктура приемки и доставки молочного с</w:t>
      </w:r>
      <w:r w:rsidRPr="00176EB8">
        <w:rPr>
          <w:rFonts w:ascii="Times New Roman" w:hAnsi="Times New Roman" w:cs="Times New Roman"/>
          <w:sz w:val="28"/>
          <w:szCs w:val="28"/>
        </w:rPr>
        <w:t>ы</w:t>
      </w:r>
      <w:r w:rsidRPr="00176EB8">
        <w:rPr>
          <w:rFonts w:ascii="Times New Roman" w:hAnsi="Times New Roman" w:cs="Times New Roman"/>
          <w:sz w:val="28"/>
          <w:szCs w:val="28"/>
        </w:rPr>
        <w:t>рья.</w:t>
      </w:r>
    </w:p>
    <w:p w:rsidR="00506CCA" w:rsidRPr="00176EB8" w:rsidRDefault="00506CCA" w:rsidP="00506CCA">
      <w:pPr>
        <w:pStyle w:val="a3"/>
        <w:spacing w:after="0" w:line="360" w:lineRule="auto"/>
        <w:ind w:left="0" w:firstLine="709"/>
        <w:jc w:val="both"/>
        <w:rPr>
          <w:rFonts w:ascii="Times New Roman" w:hAnsi="Times New Roman" w:cs="Times New Roman"/>
          <w:sz w:val="28"/>
          <w:szCs w:val="28"/>
        </w:rPr>
      </w:pPr>
      <w:r w:rsidRPr="00176EB8">
        <w:rPr>
          <w:rFonts w:ascii="Times New Roman" w:hAnsi="Times New Roman" w:cs="Times New Roman"/>
          <w:sz w:val="28"/>
          <w:szCs w:val="28"/>
        </w:rPr>
        <w:t>Немаловажными факторами при определении географических границ рынка является конкуренция со стороны предприятий-переработчиков за п</w:t>
      </w:r>
      <w:r w:rsidRPr="00176EB8">
        <w:rPr>
          <w:rFonts w:ascii="Times New Roman" w:hAnsi="Times New Roman" w:cs="Times New Roman"/>
          <w:sz w:val="28"/>
          <w:szCs w:val="28"/>
        </w:rPr>
        <w:t>о</w:t>
      </w:r>
      <w:r w:rsidRPr="00176EB8">
        <w:rPr>
          <w:rFonts w:ascii="Times New Roman" w:hAnsi="Times New Roman" w:cs="Times New Roman"/>
          <w:sz w:val="28"/>
          <w:szCs w:val="28"/>
        </w:rPr>
        <w:t>лучение необходимых объемов сырого молока, влияние сезонных факторов, меняющихся в течение года (в том числе объемы производства сырого мол</w:t>
      </w:r>
      <w:r w:rsidRPr="00176EB8">
        <w:rPr>
          <w:rFonts w:ascii="Times New Roman" w:hAnsi="Times New Roman" w:cs="Times New Roman"/>
          <w:sz w:val="28"/>
          <w:szCs w:val="28"/>
        </w:rPr>
        <w:t>о</w:t>
      </w:r>
      <w:r w:rsidRPr="00176EB8">
        <w:rPr>
          <w:rFonts w:ascii="Times New Roman" w:hAnsi="Times New Roman" w:cs="Times New Roman"/>
          <w:sz w:val="28"/>
          <w:szCs w:val="28"/>
        </w:rPr>
        <w:t>ка, возможности его транспортировки), что делает географические границы закупки сырого молока «плавающими».</w:t>
      </w:r>
    </w:p>
    <w:p w:rsidR="00506CCA" w:rsidRPr="006E27E1" w:rsidRDefault="00506CCA" w:rsidP="00506CCA">
      <w:pPr>
        <w:spacing w:after="0" w:line="360" w:lineRule="auto"/>
        <w:ind w:firstLine="709"/>
        <w:contextualSpacing/>
        <w:jc w:val="both"/>
        <w:rPr>
          <w:rFonts w:ascii="Times New Roman" w:hAnsi="Times New Roman" w:cs="Times New Roman"/>
          <w:sz w:val="28"/>
          <w:szCs w:val="28"/>
        </w:rPr>
      </w:pPr>
      <w:r w:rsidRPr="006E27E1">
        <w:rPr>
          <w:rFonts w:ascii="Times New Roman" w:hAnsi="Times New Roman" w:cs="Times New Roman"/>
          <w:sz w:val="28"/>
          <w:szCs w:val="28"/>
        </w:rPr>
        <w:t>Производственные отношения между поставщиками (продавцами) с</w:t>
      </w:r>
      <w:r w:rsidRPr="006E27E1">
        <w:rPr>
          <w:rFonts w:ascii="Times New Roman" w:hAnsi="Times New Roman" w:cs="Times New Roman"/>
          <w:sz w:val="28"/>
          <w:szCs w:val="28"/>
        </w:rPr>
        <w:t>ы</w:t>
      </w:r>
      <w:r w:rsidRPr="006E27E1">
        <w:rPr>
          <w:rFonts w:ascii="Times New Roman" w:hAnsi="Times New Roman" w:cs="Times New Roman"/>
          <w:sz w:val="28"/>
          <w:szCs w:val="28"/>
        </w:rPr>
        <w:t xml:space="preserve">рого молока и предприятиями-переработчиками (покупателями) строятся на </w:t>
      </w:r>
      <w:r w:rsidRPr="006E27E1">
        <w:rPr>
          <w:rFonts w:ascii="Times New Roman" w:hAnsi="Times New Roman" w:cs="Times New Roman"/>
          <w:sz w:val="28"/>
          <w:szCs w:val="28"/>
        </w:rPr>
        <w:lastRenderedPageBreak/>
        <w:t>договорной основе. В договоре сторонами предусматриваются качество, гр</w:t>
      </w:r>
      <w:r w:rsidRPr="006E27E1">
        <w:rPr>
          <w:rFonts w:ascii="Times New Roman" w:hAnsi="Times New Roman" w:cs="Times New Roman"/>
          <w:sz w:val="28"/>
          <w:szCs w:val="28"/>
        </w:rPr>
        <w:t>а</w:t>
      </w:r>
      <w:r w:rsidRPr="006E27E1">
        <w:rPr>
          <w:rFonts w:ascii="Times New Roman" w:hAnsi="Times New Roman" w:cs="Times New Roman"/>
          <w:sz w:val="28"/>
          <w:szCs w:val="28"/>
        </w:rPr>
        <w:t>фик поставки молока, способ и порядок приемки, срок, порядок и форма ра</w:t>
      </w:r>
      <w:r w:rsidRPr="006E27E1">
        <w:rPr>
          <w:rFonts w:ascii="Times New Roman" w:hAnsi="Times New Roman" w:cs="Times New Roman"/>
          <w:sz w:val="28"/>
          <w:szCs w:val="28"/>
        </w:rPr>
        <w:t>с</w:t>
      </w:r>
      <w:r w:rsidRPr="006E27E1">
        <w:rPr>
          <w:rFonts w:ascii="Times New Roman" w:hAnsi="Times New Roman" w:cs="Times New Roman"/>
          <w:sz w:val="28"/>
          <w:szCs w:val="28"/>
        </w:rPr>
        <w:t>четов, ответственность сторон. Главными критериями определения цены я</w:t>
      </w:r>
      <w:r w:rsidRPr="006E27E1">
        <w:rPr>
          <w:rFonts w:ascii="Times New Roman" w:hAnsi="Times New Roman" w:cs="Times New Roman"/>
          <w:sz w:val="28"/>
          <w:szCs w:val="28"/>
        </w:rPr>
        <w:t>в</w:t>
      </w:r>
      <w:r w:rsidRPr="006E27E1">
        <w:rPr>
          <w:rFonts w:ascii="Times New Roman" w:hAnsi="Times New Roman" w:cs="Times New Roman"/>
          <w:sz w:val="28"/>
          <w:szCs w:val="28"/>
        </w:rPr>
        <w:t>ляются: качество закупаемого молока (сортность, степень охлаждения, физ</w:t>
      </w:r>
      <w:r w:rsidRPr="006E27E1">
        <w:rPr>
          <w:rFonts w:ascii="Times New Roman" w:hAnsi="Times New Roman" w:cs="Times New Roman"/>
          <w:sz w:val="28"/>
          <w:szCs w:val="28"/>
        </w:rPr>
        <w:t>и</w:t>
      </w:r>
      <w:r w:rsidRPr="006E27E1">
        <w:rPr>
          <w:rFonts w:ascii="Times New Roman" w:hAnsi="Times New Roman" w:cs="Times New Roman"/>
          <w:sz w:val="28"/>
          <w:szCs w:val="28"/>
        </w:rPr>
        <w:t>ко-химические показатели); объем поставляемого сырья; способ доставки сырого молока; сезонность производства поставляемого сырья. Однако, уч</w:t>
      </w:r>
      <w:r w:rsidRPr="006E27E1">
        <w:rPr>
          <w:rFonts w:ascii="Times New Roman" w:hAnsi="Times New Roman" w:cs="Times New Roman"/>
          <w:sz w:val="28"/>
          <w:szCs w:val="28"/>
        </w:rPr>
        <w:t>и</w:t>
      </w:r>
      <w:r w:rsidRPr="006E27E1">
        <w:rPr>
          <w:rFonts w:ascii="Times New Roman" w:hAnsi="Times New Roman" w:cs="Times New Roman"/>
          <w:sz w:val="28"/>
          <w:szCs w:val="28"/>
        </w:rPr>
        <w:t>тывая, что молоко является быстро портящимся продуктом, а для осущест</w:t>
      </w:r>
      <w:r w:rsidRPr="006E27E1">
        <w:rPr>
          <w:rFonts w:ascii="Times New Roman" w:hAnsi="Times New Roman" w:cs="Times New Roman"/>
          <w:sz w:val="28"/>
          <w:szCs w:val="28"/>
        </w:rPr>
        <w:t>в</w:t>
      </w:r>
      <w:r w:rsidRPr="006E27E1">
        <w:rPr>
          <w:rFonts w:ascii="Times New Roman" w:hAnsi="Times New Roman" w:cs="Times New Roman"/>
          <w:sz w:val="28"/>
          <w:szCs w:val="28"/>
        </w:rPr>
        <w:t>ления его переработки необходимы существенные финансовые вложения, которыми большинство сельхозпроизводителей не обладает, производители сырого молока не имеют, как правило, возможности воздействовать на цену сдаваемого им молочного сырья (особенно в летний период, когда возникает проблема «лишнего» молока в связи с увеличением его производства). Соо</w:t>
      </w:r>
      <w:r w:rsidRPr="006E27E1">
        <w:rPr>
          <w:rFonts w:ascii="Times New Roman" w:hAnsi="Times New Roman" w:cs="Times New Roman"/>
          <w:sz w:val="28"/>
          <w:szCs w:val="28"/>
        </w:rPr>
        <w:t>т</w:t>
      </w:r>
      <w:r w:rsidRPr="006E27E1">
        <w:rPr>
          <w:rFonts w:ascii="Times New Roman" w:hAnsi="Times New Roman" w:cs="Times New Roman"/>
          <w:sz w:val="28"/>
          <w:szCs w:val="28"/>
        </w:rPr>
        <w:t>ветственно, цены на молочное сырье устанавливают покупатели (перерабо</w:t>
      </w:r>
      <w:r w:rsidRPr="006E27E1">
        <w:rPr>
          <w:rFonts w:ascii="Times New Roman" w:hAnsi="Times New Roman" w:cs="Times New Roman"/>
          <w:sz w:val="28"/>
          <w:szCs w:val="28"/>
        </w:rPr>
        <w:t>т</w:t>
      </w:r>
      <w:r w:rsidRPr="006E27E1">
        <w:rPr>
          <w:rFonts w:ascii="Times New Roman" w:hAnsi="Times New Roman" w:cs="Times New Roman"/>
          <w:sz w:val="28"/>
          <w:szCs w:val="28"/>
        </w:rPr>
        <w:t>чики), которые в силу своего положения на рынке имеют возможность фо</w:t>
      </w:r>
      <w:r w:rsidRPr="006E27E1">
        <w:rPr>
          <w:rFonts w:ascii="Times New Roman" w:hAnsi="Times New Roman" w:cs="Times New Roman"/>
          <w:sz w:val="28"/>
          <w:szCs w:val="28"/>
        </w:rPr>
        <w:t>р</w:t>
      </w:r>
      <w:r w:rsidRPr="006E27E1">
        <w:rPr>
          <w:rFonts w:ascii="Times New Roman" w:hAnsi="Times New Roman" w:cs="Times New Roman"/>
          <w:sz w:val="28"/>
          <w:szCs w:val="28"/>
        </w:rPr>
        <w:t>мировать закупочные цены, используя свое положение.</w:t>
      </w:r>
    </w:p>
    <w:p w:rsidR="00506CCA" w:rsidRDefault="00506CCA" w:rsidP="00506CCA">
      <w:pPr>
        <w:pStyle w:val="a3"/>
        <w:spacing w:after="0" w:line="360" w:lineRule="auto"/>
        <w:ind w:left="0" w:firstLine="709"/>
        <w:jc w:val="both"/>
        <w:rPr>
          <w:rFonts w:ascii="Times New Roman" w:hAnsi="Times New Roman" w:cs="Times New Roman"/>
          <w:sz w:val="28"/>
          <w:szCs w:val="28"/>
        </w:rPr>
      </w:pPr>
      <w:r w:rsidRPr="00176EB8">
        <w:rPr>
          <w:rFonts w:ascii="Times New Roman" w:hAnsi="Times New Roman" w:cs="Times New Roman"/>
          <w:sz w:val="28"/>
          <w:szCs w:val="28"/>
        </w:rPr>
        <w:t>Кировская область относится к регионам развитого молочного живо</w:t>
      </w:r>
      <w:r w:rsidRPr="00176EB8">
        <w:rPr>
          <w:rFonts w:ascii="Times New Roman" w:hAnsi="Times New Roman" w:cs="Times New Roman"/>
          <w:sz w:val="28"/>
          <w:szCs w:val="28"/>
        </w:rPr>
        <w:t>т</w:t>
      </w:r>
      <w:r w:rsidRPr="00176EB8">
        <w:rPr>
          <w:rFonts w:ascii="Times New Roman" w:hAnsi="Times New Roman" w:cs="Times New Roman"/>
          <w:sz w:val="28"/>
          <w:szCs w:val="28"/>
        </w:rPr>
        <w:t>новодства и в состоянии собственными силами обеспечить сырьевые потре</w:t>
      </w:r>
      <w:r w:rsidRPr="00176EB8">
        <w:rPr>
          <w:rFonts w:ascii="Times New Roman" w:hAnsi="Times New Roman" w:cs="Times New Roman"/>
          <w:sz w:val="28"/>
          <w:szCs w:val="28"/>
        </w:rPr>
        <w:t>б</w:t>
      </w:r>
      <w:r w:rsidRPr="00176EB8">
        <w:rPr>
          <w:rFonts w:ascii="Times New Roman" w:hAnsi="Times New Roman" w:cs="Times New Roman"/>
          <w:sz w:val="28"/>
          <w:szCs w:val="28"/>
        </w:rPr>
        <w:t xml:space="preserve">ности предприятий молочной промышленности. Молоко </w:t>
      </w:r>
      <w:r>
        <w:rPr>
          <w:rFonts w:ascii="Times New Roman" w:hAnsi="Times New Roman" w:cs="Times New Roman"/>
          <w:sz w:val="28"/>
          <w:szCs w:val="28"/>
        </w:rPr>
        <w:t>– это</w:t>
      </w:r>
      <w:r w:rsidRPr="00176EB8">
        <w:rPr>
          <w:rFonts w:ascii="Times New Roman" w:hAnsi="Times New Roman" w:cs="Times New Roman"/>
          <w:sz w:val="28"/>
          <w:szCs w:val="28"/>
        </w:rPr>
        <w:t xml:space="preserve"> основной т</w:t>
      </w:r>
      <w:r w:rsidRPr="00176EB8">
        <w:rPr>
          <w:rFonts w:ascii="Times New Roman" w:hAnsi="Times New Roman" w:cs="Times New Roman"/>
          <w:sz w:val="28"/>
          <w:szCs w:val="28"/>
        </w:rPr>
        <w:t>о</w:t>
      </w:r>
      <w:r w:rsidRPr="00176EB8">
        <w:rPr>
          <w:rFonts w:ascii="Times New Roman" w:hAnsi="Times New Roman" w:cs="Times New Roman"/>
          <w:sz w:val="28"/>
          <w:szCs w:val="28"/>
        </w:rPr>
        <w:t xml:space="preserve">варный продукт сельского хозяйства области. </w:t>
      </w:r>
    </w:p>
    <w:p w:rsidR="00506CCA" w:rsidRPr="00176EB8" w:rsidRDefault="00506CCA" w:rsidP="00506CCA">
      <w:pPr>
        <w:pStyle w:val="a3"/>
        <w:spacing w:after="0" w:line="360" w:lineRule="auto"/>
        <w:ind w:left="0" w:firstLine="709"/>
        <w:jc w:val="both"/>
        <w:rPr>
          <w:rFonts w:ascii="Times New Roman" w:hAnsi="Times New Roman" w:cs="Times New Roman"/>
          <w:sz w:val="28"/>
          <w:szCs w:val="28"/>
        </w:rPr>
      </w:pPr>
      <w:r w:rsidRPr="00176EB8">
        <w:rPr>
          <w:rFonts w:ascii="Times New Roman" w:hAnsi="Times New Roman" w:cs="Times New Roman"/>
          <w:sz w:val="28"/>
          <w:szCs w:val="28"/>
        </w:rPr>
        <w:t>Мелкие и средние перерабатывающие предприятия Кировской области при установлении закупочных цен на сырое молоко следуют за ценами, уст</w:t>
      </w:r>
      <w:r w:rsidRPr="00176EB8">
        <w:rPr>
          <w:rFonts w:ascii="Times New Roman" w:hAnsi="Times New Roman" w:cs="Times New Roman"/>
          <w:sz w:val="28"/>
          <w:szCs w:val="28"/>
        </w:rPr>
        <w:t>а</w:t>
      </w:r>
      <w:r w:rsidRPr="00176EB8">
        <w:rPr>
          <w:rFonts w:ascii="Times New Roman" w:hAnsi="Times New Roman" w:cs="Times New Roman"/>
          <w:sz w:val="28"/>
          <w:szCs w:val="28"/>
        </w:rPr>
        <w:t>новленными предприятием-лидером на рынке. Следует отметить, что ур</w:t>
      </w:r>
      <w:r w:rsidRPr="00176EB8">
        <w:rPr>
          <w:rFonts w:ascii="Times New Roman" w:hAnsi="Times New Roman" w:cs="Times New Roman"/>
          <w:sz w:val="28"/>
          <w:szCs w:val="28"/>
        </w:rPr>
        <w:t>о</w:t>
      </w:r>
      <w:r w:rsidRPr="00176EB8">
        <w:rPr>
          <w:rFonts w:ascii="Times New Roman" w:hAnsi="Times New Roman" w:cs="Times New Roman"/>
          <w:sz w:val="28"/>
          <w:szCs w:val="28"/>
        </w:rPr>
        <w:t>вень рентабельности таких предприятий не высокий в пределах от 1,0 до 9,0 %, а некоторые из них убыточны.</w:t>
      </w:r>
    </w:p>
    <w:p w:rsidR="00FF162C" w:rsidRDefault="00FF162C" w:rsidP="00506CC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данный момент ООО «Пригородное» г.Уржума не имеет перераб</w:t>
      </w:r>
      <w:r>
        <w:rPr>
          <w:rFonts w:ascii="Times New Roman" w:hAnsi="Times New Roman" w:cs="Times New Roman"/>
          <w:sz w:val="28"/>
          <w:szCs w:val="28"/>
        </w:rPr>
        <w:t>а</w:t>
      </w:r>
      <w:r>
        <w:rPr>
          <w:rFonts w:ascii="Times New Roman" w:hAnsi="Times New Roman" w:cs="Times New Roman"/>
          <w:sz w:val="28"/>
          <w:szCs w:val="28"/>
        </w:rPr>
        <w:t>тывающего производства молочной продукции, а в частности молока. Мол</w:t>
      </w:r>
      <w:r>
        <w:rPr>
          <w:rFonts w:ascii="Times New Roman" w:hAnsi="Times New Roman" w:cs="Times New Roman"/>
          <w:sz w:val="28"/>
          <w:szCs w:val="28"/>
        </w:rPr>
        <w:t>о</w:t>
      </w:r>
      <w:r>
        <w:rPr>
          <w:rFonts w:ascii="Times New Roman" w:hAnsi="Times New Roman" w:cs="Times New Roman"/>
          <w:sz w:val="28"/>
          <w:szCs w:val="28"/>
        </w:rPr>
        <w:t>ко сдается предприятием на переработку предприятиям-переработчикам. До недавнего времени это был Уржумский маслозавод, генеральным директором которого является Копытов Александр Валентинович</w:t>
      </w:r>
      <w:r w:rsidR="00506CCA">
        <w:rPr>
          <w:rFonts w:ascii="Times New Roman" w:hAnsi="Times New Roman" w:cs="Times New Roman"/>
          <w:sz w:val="28"/>
          <w:szCs w:val="28"/>
        </w:rPr>
        <w:t>, но, к сожалению у эт</w:t>
      </w:r>
      <w:r w:rsidR="00506CCA">
        <w:rPr>
          <w:rFonts w:ascii="Times New Roman" w:hAnsi="Times New Roman" w:cs="Times New Roman"/>
          <w:sz w:val="28"/>
          <w:szCs w:val="28"/>
        </w:rPr>
        <w:t>о</w:t>
      </w:r>
      <w:r w:rsidR="00506CCA">
        <w:rPr>
          <w:rFonts w:ascii="Times New Roman" w:hAnsi="Times New Roman" w:cs="Times New Roman"/>
          <w:sz w:val="28"/>
          <w:szCs w:val="28"/>
        </w:rPr>
        <w:lastRenderedPageBreak/>
        <w:t>го покупателя были невыгодные условия и нередко «Пригородное» страдало от понесенных убытков. Минусами этого покупателя молока были:</w:t>
      </w:r>
    </w:p>
    <w:p w:rsidR="00506CCA" w:rsidRDefault="00506CCA" w:rsidP="00506CC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*низкая закупочная цена, а как мы помним, цену устанавливает пре</w:t>
      </w:r>
      <w:r>
        <w:rPr>
          <w:rFonts w:ascii="Times New Roman" w:hAnsi="Times New Roman" w:cs="Times New Roman"/>
          <w:sz w:val="28"/>
          <w:szCs w:val="28"/>
        </w:rPr>
        <w:t>д</w:t>
      </w:r>
      <w:r>
        <w:rPr>
          <w:rFonts w:ascii="Times New Roman" w:hAnsi="Times New Roman" w:cs="Times New Roman"/>
          <w:sz w:val="28"/>
          <w:szCs w:val="28"/>
        </w:rPr>
        <w:t>приятие-переработчик</w:t>
      </w:r>
    </w:p>
    <w:p w:rsidR="00506CCA" w:rsidRPr="00A44D07" w:rsidRDefault="00506CCA" w:rsidP="00506CC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*молоко транспортировалась до переработчика за собственный счет</w:t>
      </w:r>
      <w:r w:rsidR="0052433F">
        <w:rPr>
          <w:rFonts w:ascii="Times New Roman" w:hAnsi="Times New Roman" w:cs="Times New Roman"/>
          <w:sz w:val="28"/>
          <w:szCs w:val="28"/>
        </w:rPr>
        <w:t>.</w:t>
      </w:r>
    </w:p>
    <w:p w:rsidR="00FF162C" w:rsidRDefault="00506CCA" w:rsidP="00506CCA">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Сейчас молоко </w:t>
      </w:r>
      <w:r w:rsidR="0052433F">
        <w:rPr>
          <w:rFonts w:ascii="Times New Roman" w:hAnsi="Times New Roman" w:cs="Times New Roman"/>
          <w:sz w:val="28"/>
          <w:szCs w:val="28"/>
        </w:rPr>
        <w:t>реализуется</w:t>
      </w:r>
      <w:r>
        <w:rPr>
          <w:rFonts w:ascii="Times New Roman" w:hAnsi="Times New Roman" w:cs="Times New Roman"/>
          <w:sz w:val="28"/>
          <w:szCs w:val="28"/>
        </w:rPr>
        <w:t xml:space="preserve"> </w:t>
      </w:r>
      <w:r w:rsidR="00FF162C" w:rsidRPr="00176EB8">
        <w:rPr>
          <w:rFonts w:ascii="Times New Roman" w:hAnsi="Times New Roman" w:cs="Times New Roman"/>
          <w:sz w:val="28"/>
          <w:szCs w:val="28"/>
        </w:rPr>
        <w:t>агрохолдинг</w:t>
      </w:r>
      <w:r>
        <w:rPr>
          <w:rFonts w:ascii="Times New Roman" w:hAnsi="Times New Roman" w:cs="Times New Roman"/>
          <w:sz w:val="28"/>
          <w:szCs w:val="28"/>
        </w:rPr>
        <w:t>у</w:t>
      </w:r>
      <w:r w:rsidR="00FF162C" w:rsidRPr="00176EB8">
        <w:rPr>
          <w:rFonts w:ascii="Times New Roman" w:hAnsi="Times New Roman" w:cs="Times New Roman"/>
          <w:sz w:val="28"/>
          <w:szCs w:val="28"/>
        </w:rPr>
        <w:t xml:space="preserve"> «Молоко», расположенн</w:t>
      </w:r>
      <w:r>
        <w:rPr>
          <w:rFonts w:ascii="Times New Roman" w:hAnsi="Times New Roman" w:cs="Times New Roman"/>
          <w:sz w:val="28"/>
          <w:szCs w:val="28"/>
        </w:rPr>
        <w:t>ому</w:t>
      </w:r>
      <w:r w:rsidR="00FF162C" w:rsidRPr="00176EB8">
        <w:rPr>
          <w:rFonts w:ascii="Times New Roman" w:hAnsi="Times New Roman" w:cs="Times New Roman"/>
          <w:sz w:val="28"/>
          <w:szCs w:val="28"/>
        </w:rPr>
        <w:t xml:space="preserve"> преимущественно в приграничном Шахунском районе Нижегородской обл</w:t>
      </w:r>
      <w:r w:rsidR="00FF162C" w:rsidRPr="00176EB8">
        <w:rPr>
          <w:rFonts w:ascii="Times New Roman" w:hAnsi="Times New Roman" w:cs="Times New Roman"/>
          <w:sz w:val="28"/>
          <w:szCs w:val="28"/>
        </w:rPr>
        <w:t>а</w:t>
      </w:r>
      <w:r w:rsidR="00FF162C" w:rsidRPr="00176EB8">
        <w:rPr>
          <w:rFonts w:ascii="Times New Roman" w:hAnsi="Times New Roman" w:cs="Times New Roman"/>
          <w:sz w:val="28"/>
          <w:szCs w:val="28"/>
        </w:rPr>
        <w:t xml:space="preserve">сти, на территории Кировской области </w:t>
      </w:r>
      <w:r>
        <w:rPr>
          <w:rFonts w:ascii="Times New Roman" w:hAnsi="Times New Roman" w:cs="Times New Roman"/>
          <w:sz w:val="28"/>
          <w:szCs w:val="28"/>
        </w:rPr>
        <w:t>была создана</w:t>
      </w:r>
      <w:r w:rsidR="00FF162C" w:rsidRPr="00176EB8">
        <w:rPr>
          <w:rFonts w:ascii="Times New Roman" w:hAnsi="Times New Roman" w:cs="Times New Roman"/>
          <w:sz w:val="28"/>
          <w:szCs w:val="28"/>
        </w:rPr>
        <w:t xml:space="preserve"> управляющ</w:t>
      </w:r>
      <w:r>
        <w:rPr>
          <w:rFonts w:ascii="Times New Roman" w:hAnsi="Times New Roman" w:cs="Times New Roman"/>
          <w:sz w:val="28"/>
          <w:szCs w:val="28"/>
        </w:rPr>
        <w:t>ая</w:t>
      </w:r>
      <w:r w:rsidR="00FF162C" w:rsidRPr="00176EB8">
        <w:rPr>
          <w:rFonts w:ascii="Times New Roman" w:hAnsi="Times New Roman" w:cs="Times New Roman"/>
          <w:sz w:val="28"/>
          <w:szCs w:val="28"/>
        </w:rPr>
        <w:t xml:space="preserve"> компани</w:t>
      </w:r>
      <w:r>
        <w:rPr>
          <w:rFonts w:ascii="Times New Roman" w:hAnsi="Times New Roman" w:cs="Times New Roman"/>
          <w:sz w:val="28"/>
          <w:szCs w:val="28"/>
        </w:rPr>
        <w:t>я</w:t>
      </w:r>
      <w:r w:rsidR="00FF162C" w:rsidRPr="00176EB8">
        <w:rPr>
          <w:rFonts w:ascii="Times New Roman" w:hAnsi="Times New Roman" w:cs="Times New Roman"/>
          <w:sz w:val="28"/>
          <w:szCs w:val="28"/>
        </w:rPr>
        <w:t xml:space="preserve"> в г. Советске и приобре</w:t>
      </w:r>
      <w:r>
        <w:rPr>
          <w:rFonts w:ascii="Times New Roman" w:hAnsi="Times New Roman" w:cs="Times New Roman"/>
          <w:sz w:val="28"/>
          <w:szCs w:val="28"/>
        </w:rPr>
        <w:t>тены</w:t>
      </w:r>
      <w:r w:rsidR="00FF162C" w:rsidRPr="00176EB8">
        <w:rPr>
          <w:rFonts w:ascii="Times New Roman" w:hAnsi="Times New Roman" w:cs="Times New Roman"/>
          <w:sz w:val="28"/>
          <w:szCs w:val="28"/>
        </w:rPr>
        <w:t xml:space="preserve"> контрольные пакеты акций трех молокоперер</w:t>
      </w:r>
      <w:r w:rsidR="00FF162C" w:rsidRPr="00176EB8">
        <w:rPr>
          <w:rFonts w:ascii="Times New Roman" w:hAnsi="Times New Roman" w:cs="Times New Roman"/>
          <w:sz w:val="28"/>
          <w:szCs w:val="28"/>
        </w:rPr>
        <w:t>а</w:t>
      </w:r>
      <w:r w:rsidR="00FF162C" w:rsidRPr="00176EB8">
        <w:rPr>
          <w:rFonts w:ascii="Times New Roman" w:hAnsi="Times New Roman" w:cs="Times New Roman"/>
          <w:sz w:val="28"/>
          <w:szCs w:val="28"/>
        </w:rPr>
        <w:t>батывающих заводов и одиннадцати сельскохозяйственных предприятий. ОАО «Молоко» производит закуп молочного сырья н</w:t>
      </w:r>
      <w:r>
        <w:rPr>
          <w:rFonts w:ascii="Times New Roman" w:hAnsi="Times New Roman" w:cs="Times New Roman"/>
          <w:sz w:val="28"/>
          <w:szCs w:val="28"/>
        </w:rPr>
        <w:t>а территории Киро</w:t>
      </w:r>
      <w:r>
        <w:rPr>
          <w:rFonts w:ascii="Times New Roman" w:hAnsi="Times New Roman" w:cs="Times New Roman"/>
          <w:sz w:val="28"/>
          <w:szCs w:val="28"/>
        </w:rPr>
        <w:t>в</w:t>
      </w:r>
      <w:r>
        <w:rPr>
          <w:rFonts w:ascii="Times New Roman" w:hAnsi="Times New Roman" w:cs="Times New Roman"/>
          <w:sz w:val="28"/>
          <w:szCs w:val="28"/>
        </w:rPr>
        <w:t xml:space="preserve">ской области, а в частности в Уржумском районе. </w:t>
      </w:r>
      <w:r w:rsidR="00FF162C" w:rsidRPr="00176EB8">
        <w:rPr>
          <w:rFonts w:ascii="Times New Roman" w:hAnsi="Times New Roman" w:cs="Times New Roman"/>
          <w:sz w:val="28"/>
          <w:szCs w:val="28"/>
        </w:rPr>
        <w:t>Доставка молочного сырья производится собственным специализированным транспор</w:t>
      </w:r>
      <w:r w:rsidR="008474D6">
        <w:rPr>
          <w:rFonts w:ascii="Times New Roman" w:hAnsi="Times New Roman" w:cs="Times New Roman"/>
          <w:sz w:val="28"/>
          <w:szCs w:val="28"/>
        </w:rPr>
        <w:t xml:space="preserve">том </w:t>
      </w:r>
      <w:r>
        <w:rPr>
          <w:rFonts w:ascii="Times New Roman" w:hAnsi="Times New Roman" w:cs="Times New Roman"/>
          <w:sz w:val="28"/>
          <w:szCs w:val="28"/>
        </w:rPr>
        <w:t>АО «Мол</w:t>
      </w:r>
      <w:r>
        <w:rPr>
          <w:rFonts w:ascii="Times New Roman" w:hAnsi="Times New Roman" w:cs="Times New Roman"/>
          <w:sz w:val="28"/>
          <w:szCs w:val="28"/>
        </w:rPr>
        <w:t>о</w:t>
      </w:r>
      <w:r>
        <w:rPr>
          <w:rFonts w:ascii="Times New Roman" w:hAnsi="Times New Roman" w:cs="Times New Roman"/>
          <w:sz w:val="28"/>
          <w:szCs w:val="28"/>
        </w:rPr>
        <w:t>ко».</w:t>
      </w:r>
    </w:p>
    <w:p w:rsidR="003C657D" w:rsidRDefault="003C657D" w:rsidP="0052433F">
      <w:pPr>
        <w:spacing w:after="0" w:line="360" w:lineRule="auto"/>
        <w:ind w:firstLine="709"/>
        <w:jc w:val="both"/>
        <w:rPr>
          <w:rFonts w:ascii="Times New Roman" w:hAnsi="Times New Roman" w:cs="Times New Roman"/>
          <w:sz w:val="28"/>
          <w:szCs w:val="28"/>
        </w:rPr>
      </w:pPr>
    </w:p>
    <w:p w:rsidR="00D033B4" w:rsidRPr="0052433F" w:rsidRDefault="00D033B4" w:rsidP="0052433F">
      <w:pPr>
        <w:spacing w:after="0" w:line="360" w:lineRule="auto"/>
        <w:ind w:firstLine="709"/>
        <w:jc w:val="both"/>
        <w:rPr>
          <w:rFonts w:ascii="Times New Roman" w:hAnsi="Times New Roman" w:cs="Times New Roman"/>
          <w:sz w:val="28"/>
          <w:szCs w:val="28"/>
        </w:rPr>
      </w:pPr>
      <w:r w:rsidRPr="0052433F">
        <w:rPr>
          <w:rFonts w:ascii="Times New Roman" w:hAnsi="Times New Roman" w:cs="Times New Roman"/>
          <w:sz w:val="28"/>
          <w:szCs w:val="28"/>
        </w:rPr>
        <w:t xml:space="preserve">Таблица </w:t>
      </w:r>
      <w:r w:rsidR="002A75D2">
        <w:rPr>
          <w:rFonts w:ascii="Times New Roman" w:hAnsi="Times New Roman" w:cs="Times New Roman"/>
          <w:sz w:val="28"/>
          <w:szCs w:val="28"/>
        </w:rPr>
        <w:t xml:space="preserve">20 </w:t>
      </w:r>
      <w:r w:rsidRPr="0052433F">
        <w:rPr>
          <w:rFonts w:ascii="Times New Roman" w:hAnsi="Times New Roman" w:cs="Times New Roman"/>
          <w:sz w:val="28"/>
          <w:szCs w:val="28"/>
        </w:rPr>
        <w:t xml:space="preserve">– </w:t>
      </w:r>
      <w:r w:rsidR="008474D6" w:rsidRPr="0052433F">
        <w:rPr>
          <w:rFonts w:ascii="Times New Roman" w:hAnsi="Times New Roman" w:cs="Times New Roman"/>
          <w:sz w:val="28"/>
          <w:szCs w:val="28"/>
        </w:rPr>
        <w:t xml:space="preserve">Анализ </w:t>
      </w:r>
      <w:r w:rsidR="003C657D">
        <w:rPr>
          <w:rFonts w:ascii="Times New Roman" w:hAnsi="Times New Roman" w:cs="Times New Roman"/>
          <w:sz w:val="28"/>
          <w:szCs w:val="28"/>
        </w:rPr>
        <w:t>каналов реализации молока</w:t>
      </w:r>
    </w:p>
    <w:p w:rsidR="009328B2" w:rsidRDefault="009328B2" w:rsidP="00506CCA">
      <w:pPr>
        <w:pStyle w:val="a3"/>
        <w:spacing w:after="0" w:line="360" w:lineRule="auto"/>
        <w:ind w:left="0" w:firstLine="709"/>
        <w:jc w:val="both"/>
        <w:rPr>
          <w:rFonts w:ascii="Times New Roman" w:hAnsi="Times New Roman" w:cs="Times New Roman"/>
          <w:sz w:val="28"/>
          <w:szCs w:val="28"/>
        </w:rPr>
      </w:pPr>
    </w:p>
    <w:tbl>
      <w:tblPr>
        <w:tblStyle w:val="a4"/>
        <w:tblW w:w="9573" w:type="dxa"/>
        <w:tblLayout w:type="fixed"/>
        <w:tblLook w:val="04A0" w:firstRow="1" w:lastRow="0" w:firstColumn="1" w:lastColumn="0" w:noHBand="0" w:noVBand="1"/>
      </w:tblPr>
      <w:tblGrid>
        <w:gridCol w:w="2351"/>
        <w:gridCol w:w="19"/>
        <w:gridCol w:w="1420"/>
        <w:gridCol w:w="1417"/>
        <w:gridCol w:w="6"/>
        <w:gridCol w:w="1696"/>
        <w:gridCol w:w="1421"/>
        <w:gridCol w:w="1243"/>
      </w:tblGrid>
      <w:tr w:rsidR="008474D6" w:rsidRPr="00C761F9" w:rsidTr="00541E2D">
        <w:tc>
          <w:tcPr>
            <w:tcW w:w="2351" w:type="dxa"/>
            <w:vAlign w:val="center"/>
          </w:tcPr>
          <w:p w:rsidR="008474D6" w:rsidRPr="008474D6" w:rsidRDefault="008474D6" w:rsidP="003C657D">
            <w:pPr>
              <w:contextualSpacing/>
              <w:jc w:val="center"/>
              <w:rPr>
                <w:rFonts w:ascii="Times New Roman" w:hAnsi="Times New Roman" w:cs="Times New Roman"/>
                <w:sz w:val="24"/>
                <w:szCs w:val="24"/>
              </w:rPr>
            </w:pPr>
            <w:r w:rsidRPr="008474D6">
              <w:rPr>
                <w:rFonts w:ascii="Times New Roman" w:hAnsi="Times New Roman" w:cs="Times New Roman"/>
                <w:sz w:val="24"/>
                <w:szCs w:val="24"/>
              </w:rPr>
              <w:t>Год</w:t>
            </w:r>
          </w:p>
        </w:tc>
        <w:tc>
          <w:tcPr>
            <w:tcW w:w="1439" w:type="dxa"/>
            <w:gridSpan w:val="2"/>
            <w:vAlign w:val="center"/>
          </w:tcPr>
          <w:p w:rsidR="008474D6" w:rsidRPr="008474D6" w:rsidRDefault="008474D6" w:rsidP="003C657D">
            <w:pPr>
              <w:contextualSpacing/>
              <w:jc w:val="center"/>
              <w:rPr>
                <w:rFonts w:ascii="Times New Roman" w:hAnsi="Times New Roman" w:cs="Times New Roman"/>
                <w:sz w:val="24"/>
                <w:szCs w:val="24"/>
              </w:rPr>
            </w:pPr>
            <w:r w:rsidRPr="008474D6">
              <w:rPr>
                <w:rFonts w:ascii="Times New Roman" w:hAnsi="Times New Roman" w:cs="Times New Roman"/>
                <w:sz w:val="24"/>
                <w:szCs w:val="24"/>
              </w:rPr>
              <w:t>2014</w:t>
            </w:r>
          </w:p>
        </w:tc>
        <w:tc>
          <w:tcPr>
            <w:tcW w:w="1417" w:type="dxa"/>
            <w:vAlign w:val="center"/>
          </w:tcPr>
          <w:p w:rsidR="008474D6" w:rsidRPr="008474D6" w:rsidRDefault="008474D6" w:rsidP="003C657D">
            <w:pPr>
              <w:contextualSpacing/>
              <w:jc w:val="center"/>
              <w:rPr>
                <w:rFonts w:ascii="Times New Roman" w:hAnsi="Times New Roman" w:cs="Times New Roman"/>
                <w:sz w:val="24"/>
                <w:szCs w:val="24"/>
              </w:rPr>
            </w:pPr>
            <w:r w:rsidRPr="008474D6">
              <w:rPr>
                <w:rFonts w:ascii="Times New Roman" w:hAnsi="Times New Roman" w:cs="Times New Roman"/>
                <w:sz w:val="24"/>
                <w:szCs w:val="24"/>
              </w:rPr>
              <w:t>2015</w:t>
            </w:r>
          </w:p>
        </w:tc>
        <w:tc>
          <w:tcPr>
            <w:tcW w:w="1702" w:type="dxa"/>
            <w:gridSpan w:val="2"/>
            <w:vAlign w:val="center"/>
          </w:tcPr>
          <w:p w:rsidR="008474D6" w:rsidRPr="008474D6" w:rsidRDefault="008474D6" w:rsidP="003C657D">
            <w:pPr>
              <w:contextualSpacing/>
              <w:jc w:val="center"/>
              <w:rPr>
                <w:rFonts w:ascii="Times New Roman" w:hAnsi="Times New Roman" w:cs="Times New Roman"/>
                <w:sz w:val="24"/>
                <w:szCs w:val="24"/>
              </w:rPr>
            </w:pPr>
            <w:r w:rsidRPr="008474D6">
              <w:rPr>
                <w:rFonts w:ascii="Times New Roman" w:hAnsi="Times New Roman" w:cs="Times New Roman"/>
                <w:sz w:val="24"/>
                <w:szCs w:val="24"/>
              </w:rPr>
              <w:t>2016</w:t>
            </w:r>
          </w:p>
        </w:tc>
        <w:tc>
          <w:tcPr>
            <w:tcW w:w="1421" w:type="dxa"/>
            <w:vAlign w:val="center"/>
          </w:tcPr>
          <w:p w:rsidR="008474D6" w:rsidRPr="008474D6" w:rsidRDefault="008474D6" w:rsidP="003C657D">
            <w:pPr>
              <w:contextualSpacing/>
              <w:jc w:val="center"/>
              <w:rPr>
                <w:rFonts w:ascii="Times New Roman" w:hAnsi="Times New Roman" w:cs="Times New Roman"/>
                <w:sz w:val="24"/>
                <w:szCs w:val="24"/>
              </w:rPr>
            </w:pPr>
            <w:r>
              <w:rPr>
                <w:rFonts w:ascii="Times New Roman" w:hAnsi="Times New Roman" w:cs="Times New Roman"/>
                <w:sz w:val="24"/>
                <w:szCs w:val="24"/>
              </w:rPr>
              <w:t>Изменение</w:t>
            </w:r>
          </w:p>
        </w:tc>
        <w:tc>
          <w:tcPr>
            <w:tcW w:w="1243" w:type="dxa"/>
            <w:vAlign w:val="center"/>
          </w:tcPr>
          <w:p w:rsidR="008474D6" w:rsidRPr="008474D6" w:rsidRDefault="008474D6" w:rsidP="003C657D">
            <w:pPr>
              <w:contextualSpacing/>
              <w:jc w:val="center"/>
              <w:rPr>
                <w:rFonts w:ascii="Times New Roman" w:hAnsi="Times New Roman" w:cs="Times New Roman"/>
                <w:sz w:val="24"/>
                <w:szCs w:val="24"/>
              </w:rPr>
            </w:pPr>
            <w:r>
              <w:rPr>
                <w:rFonts w:ascii="Times New Roman" w:hAnsi="Times New Roman" w:cs="Times New Roman"/>
                <w:sz w:val="24"/>
                <w:szCs w:val="24"/>
              </w:rPr>
              <w:t>2016 г. к 2014 г.</w:t>
            </w:r>
          </w:p>
        </w:tc>
      </w:tr>
      <w:tr w:rsidR="008474D6" w:rsidRPr="00C761F9" w:rsidTr="00541E2D">
        <w:tc>
          <w:tcPr>
            <w:tcW w:w="2351" w:type="dxa"/>
          </w:tcPr>
          <w:p w:rsidR="008474D6" w:rsidRPr="0058029F" w:rsidRDefault="008474D6" w:rsidP="0058029F">
            <w:pPr>
              <w:contextualSpacing/>
              <w:jc w:val="both"/>
              <w:rPr>
                <w:rFonts w:ascii="Times New Roman" w:hAnsi="Times New Roman" w:cs="Times New Roman"/>
                <w:sz w:val="24"/>
                <w:szCs w:val="24"/>
              </w:rPr>
            </w:pPr>
            <w:r w:rsidRPr="0058029F">
              <w:rPr>
                <w:rFonts w:ascii="Times New Roman" w:hAnsi="Times New Roman" w:cs="Times New Roman"/>
                <w:sz w:val="24"/>
                <w:szCs w:val="24"/>
              </w:rPr>
              <w:t>Место реализации молока</w:t>
            </w:r>
          </w:p>
        </w:tc>
        <w:tc>
          <w:tcPr>
            <w:tcW w:w="1439" w:type="dxa"/>
            <w:gridSpan w:val="2"/>
          </w:tcPr>
          <w:p w:rsidR="008474D6" w:rsidRPr="0058029F" w:rsidRDefault="008474D6" w:rsidP="0058029F">
            <w:pPr>
              <w:contextualSpacing/>
              <w:rPr>
                <w:rFonts w:ascii="Times New Roman" w:hAnsi="Times New Roman" w:cs="Times New Roman"/>
                <w:sz w:val="24"/>
                <w:szCs w:val="24"/>
              </w:rPr>
            </w:pPr>
            <w:r w:rsidRPr="0058029F">
              <w:rPr>
                <w:rFonts w:ascii="Times New Roman" w:hAnsi="Times New Roman" w:cs="Times New Roman"/>
                <w:sz w:val="24"/>
                <w:szCs w:val="24"/>
              </w:rPr>
              <w:t>ООО «У</w:t>
            </w:r>
            <w:r w:rsidRPr="0058029F">
              <w:rPr>
                <w:rFonts w:ascii="Times New Roman" w:hAnsi="Times New Roman" w:cs="Times New Roman"/>
                <w:sz w:val="24"/>
                <w:szCs w:val="24"/>
              </w:rPr>
              <w:t>р</w:t>
            </w:r>
            <w:r w:rsidRPr="0058029F">
              <w:rPr>
                <w:rFonts w:ascii="Times New Roman" w:hAnsi="Times New Roman" w:cs="Times New Roman"/>
                <w:sz w:val="24"/>
                <w:szCs w:val="24"/>
              </w:rPr>
              <w:t>жумский молочный завод»</w:t>
            </w:r>
          </w:p>
        </w:tc>
        <w:tc>
          <w:tcPr>
            <w:tcW w:w="1417" w:type="dxa"/>
          </w:tcPr>
          <w:p w:rsidR="008474D6" w:rsidRPr="0058029F" w:rsidRDefault="008474D6" w:rsidP="0058029F">
            <w:pPr>
              <w:contextualSpacing/>
              <w:rPr>
                <w:rFonts w:ascii="Times New Roman" w:hAnsi="Times New Roman" w:cs="Times New Roman"/>
                <w:sz w:val="24"/>
                <w:szCs w:val="24"/>
              </w:rPr>
            </w:pPr>
            <w:r w:rsidRPr="0058029F">
              <w:rPr>
                <w:rFonts w:ascii="Times New Roman" w:hAnsi="Times New Roman" w:cs="Times New Roman"/>
                <w:sz w:val="24"/>
                <w:szCs w:val="24"/>
              </w:rPr>
              <w:t>ООО «У</w:t>
            </w:r>
            <w:r w:rsidRPr="0058029F">
              <w:rPr>
                <w:rFonts w:ascii="Times New Roman" w:hAnsi="Times New Roman" w:cs="Times New Roman"/>
                <w:sz w:val="24"/>
                <w:szCs w:val="24"/>
              </w:rPr>
              <w:t>р</w:t>
            </w:r>
            <w:r w:rsidRPr="0058029F">
              <w:rPr>
                <w:rFonts w:ascii="Times New Roman" w:hAnsi="Times New Roman" w:cs="Times New Roman"/>
                <w:sz w:val="24"/>
                <w:szCs w:val="24"/>
              </w:rPr>
              <w:t>жумский молочный завод»</w:t>
            </w:r>
          </w:p>
        </w:tc>
        <w:tc>
          <w:tcPr>
            <w:tcW w:w="1702" w:type="dxa"/>
            <w:gridSpan w:val="2"/>
            <w:vAlign w:val="center"/>
          </w:tcPr>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АО «Молоко»</w:t>
            </w:r>
          </w:p>
        </w:tc>
        <w:tc>
          <w:tcPr>
            <w:tcW w:w="1421" w:type="dxa"/>
            <w:vAlign w:val="center"/>
          </w:tcPr>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х</w:t>
            </w:r>
          </w:p>
        </w:tc>
        <w:tc>
          <w:tcPr>
            <w:tcW w:w="1243" w:type="dxa"/>
            <w:vAlign w:val="center"/>
          </w:tcPr>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х</w:t>
            </w:r>
          </w:p>
        </w:tc>
      </w:tr>
      <w:tr w:rsidR="008474D6" w:rsidRPr="00C761F9" w:rsidTr="00541E2D">
        <w:trPr>
          <w:trHeight w:val="720"/>
        </w:trPr>
        <w:tc>
          <w:tcPr>
            <w:tcW w:w="2351" w:type="dxa"/>
          </w:tcPr>
          <w:p w:rsidR="008474D6" w:rsidRPr="0058029F" w:rsidRDefault="008474D6" w:rsidP="0058029F">
            <w:pPr>
              <w:contextualSpacing/>
              <w:jc w:val="both"/>
              <w:rPr>
                <w:rFonts w:ascii="Times New Roman" w:hAnsi="Times New Roman" w:cs="Times New Roman"/>
                <w:sz w:val="24"/>
                <w:szCs w:val="24"/>
              </w:rPr>
            </w:pPr>
            <w:r w:rsidRPr="0058029F">
              <w:rPr>
                <w:rFonts w:ascii="Times New Roman" w:hAnsi="Times New Roman" w:cs="Times New Roman"/>
                <w:sz w:val="24"/>
                <w:szCs w:val="24"/>
              </w:rPr>
              <w:t>Цена реализации, руб за 1 л:</w:t>
            </w:r>
          </w:p>
          <w:p w:rsidR="008474D6" w:rsidRPr="0058029F" w:rsidRDefault="008474D6" w:rsidP="0058029F">
            <w:pPr>
              <w:contextualSpacing/>
              <w:jc w:val="both"/>
              <w:rPr>
                <w:rFonts w:ascii="Times New Roman" w:hAnsi="Times New Roman" w:cs="Times New Roman"/>
                <w:sz w:val="24"/>
                <w:szCs w:val="24"/>
              </w:rPr>
            </w:pPr>
            <w:r w:rsidRPr="0058029F">
              <w:rPr>
                <w:rFonts w:ascii="Times New Roman" w:hAnsi="Times New Roman" w:cs="Times New Roman"/>
                <w:sz w:val="24"/>
                <w:szCs w:val="24"/>
              </w:rPr>
              <w:t>Высший сорт</w:t>
            </w:r>
          </w:p>
        </w:tc>
        <w:tc>
          <w:tcPr>
            <w:tcW w:w="1439" w:type="dxa"/>
            <w:gridSpan w:val="2"/>
          </w:tcPr>
          <w:p w:rsidR="008474D6" w:rsidRPr="0058029F" w:rsidRDefault="008474D6" w:rsidP="0058029F">
            <w:pPr>
              <w:contextualSpacing/>
              <w:jc w:val="center"/>
              <w:rPr>
                <w:rFonts w:ascii="Times New Roman" w:hAnsi="Times New Roman" w:cs="Times New Roman"/>
                <w:sz w:val="24"/>
                <w:szCs w:val="24"/>
              </w:rPr>
            </w:pPr>
          </w:p>
          <w:p w:rsidR="008474D6" w:rsidRPr="0058029F" w:rsidRDefault="008474D6" w:rsidP="0058029F">
            <w:pPr>
              <w:contextualSpacing/>
              <w:jc w:val="center"/>
              <w:rPr>
                <w:rFonts w:ascii="Times New Roman" w:hAnsi="Times New Roman" w:cs="Times New Roman"/>
                <w:sz w:val="24"/>
                <w:szCs w:val="24"/>
              </w:rPr>
            </w:pPr>
          </w:p>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16,86</w:t>
            </w:r>
          </w:p>
        </w:tc>
        <w:tc>
          <w:tcPr>
            <w:tcW w:w="1417" w:type="dxa"/>
          </w:tcPr>
          <w:p w:rsidR="008474D6" w:rsidRPr="0058029F" w:rsidRDefault="008474D6" w:rsidP="0058029F">
            <w:pPr>
              <w:contextualSpacing/>
              <w:jc w:val="center"/>
              <w:rPr>
                <w:rFonts w:ascii="Times New Roman" w:hAnsi="Times New Roman" w:cs="Times New Roman"/>
                <w:sz w:val="24"/>
                <w:szCs w:val="24"/>
              </w:rPr>
            </w:pPr>
          </w:p>
          <w:p w:rsidR="008474D6" w:rsidRPr="0058029F" w:rsidRDefault="008474D6" w:rsidP="0058029F">
            <w:pPr>
              <w:contextualSpacing/>
              <w:jc w:val="center"/>
              <w:rPr>
                <w:rFonts w:ascii="Times New Roman" w:hAnsi="Times New Roman" w:cs="Times New Roman"/>
                <w:sz w:val="24"/>
                <w:szCs w:val="24"/>
              </w:rPr>
            </w:pPr>
          </w:p>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17,69</w:t>
            </w:r>
          </w:p>
        </w:tc>
        <w:tc>
          <w:tcPr>
            <w:tcW w:w="1702" w:type="dxa"/>
            <w:gridSpan w:val="2"/>
          </w:tcPr>
          <w:p w:rsidR="008474D6" w:rsidRPr="0058029F" w:rsidRDefault="008474D6" w:rsidP="0058029F">
            <w:pPr>
              <w:contextualSpacing/>
              <w:jc w:val="center"/>
              <w:rPr>
                <w:rFonts w:ascii="Times New Roman" w:hAnsi="Times New Roman" w:cs="Times New Roman"/>
                <w:sz w:val="24"/>
                <w:szCs w:val="24"/>
              </w:rPr>
            </w:pPr>
          </w:p>
          <w:p w:rsidR="008474D6" w:rsidRPr="0058029F" w:rsidRDefault="008474D6" w:rsidP="0058029F">
            <w:pPr>
              <w:contextualSpacing/>
              <w:jc w:val="center"/>
              <w:rPr>
                <w:rFonts w:ascii="Times New Roman" w:hAnsi="Times New Roman" w:cs="Times New Roman"/>
                <w:sz w:val="24"/>
                <w:szCs w:val="24"/>
              </w:rPr>
            </w:pPr>
          </w:p>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21,88</w:t>
            </w:r>
          </w:p>
        </w:tc>
        <w:tc>
          <w:tcPr>
            <w:tcW w:w="1421" w:type="dxa"/>
          </w:tcPr>
          <w:p w:rsidR="008474D6" w:rsidRPr="0058029F" w:rsidRDefault="008474D6" w:rsidP="0058029F">
            <w:pPr>
              <w:contextualSpacing/>
              <w:rPr>
                <w:rFonts w:ascii="Times New Roman" w:hAnsi="Times New Roman" w:cs="Times New Roman"/>
                <w:sz w:val="24"/>
                <w:szCs w:val="24"/>
              </w:rPr>
            </w:pPr>
          </w:p>
          <w:p w:rsidR="008474D6" w:rsidRPr="0058029F" w:rsidRDefault="008474D6" w:rsidP="0058029F">
            <w:pPr>
              <w:contextualSpacing/>
              <w:rPr>
                <w:rFonts w:ascii="Times New Roman" w:hAnsi="Times New Roman" w:cs="Times New Roman"/>
                <w:sz w:val="24"/>
                <w:szCs w:val="24"/>
              </w:rPr>
            </w:pPr>
          </w:p>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5,05</w:t>
            </w:r>
          </w:p>
        </w:tc>
        <w:tc>
          <w:tcPr>
            <w:tcW w:w="1243" w:type="dxa"/>
          </w:tcPr>
          <w:p w:rsidR="008474D6" w:rsidRPr="0058029F" w:rsidRDefault="008474D6" w:rsidP="0058029F">
            <w:pPr>
              <w:contextualSpacing/>
              <w:rPr>
                <w:rFonts w:ascii="Times New Roman" w:hAnsi="Times New Roman" w:cs="Times New Roman"/>
                <w:sz w:val="24"/>
                <w:szCs w:val="24"/>
              </w:rPr>
            </w:pPr>
          </w:p>
          <w:p w:rsidR="008474D6" w:rsidRPr="0058029F" w:rsidRDefault="008474D6" w:rsidP="0058029F">
            <w:pPr>
              <w:contextualSpacing/>
              <w:rPr>
                <w:rFonts w:ascii="Times New Roman" w:hAnsi="Times New Roman" w:cs="Times New Roman"/>
                <w:sz w:val="24"/>
                <w:szCs w:val="24"/>
              </w:rPr>
            </w:pPr>
          </w:p>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129,77</w:t>
            </w:r>
          </w:p>
        </w:tc>
      </w:tr>
      <w:tr w:rsidR="008474D6" w:rsidRPr="00C761F9" w:rsidTr="00541E2D">
        <w:trPr>
          <w:trHeight w:val="351"/>
        </w:trPr>
        <w:tc>
          <w:tcPr>
            <w:tcW w:w="2351" w:type="dxa"/>
          </w:tcPr>
          <w:p w:rsidR="008474D6" w:rsidRPr="0058029F" w:rsidRDefault="008474D6" w:rsidP="0058029F">
            <w:pPr>
              <w:contextualSpacing/>
              <w:jc w:val="both"/>
              <w:rPr>
                <w:rFonts w:ascii="Times New Roman" w:hAnsi="Times New Roman" w:cs="Times New Roman"/>
                <w:sz w:val="24"/>
                <w:szCs w:val="24"/>
              </w:rPr>
            </w:pPr>
            <w:r w:rsidRPr="0058029F">
              <w:rPr>
                <w:rFonts w:ascii="Times New Roman" w:hAnsi="Times New Roman" w:cs="Times New Roman"/>
                <w:sz w:val="24"/>
                <w:szCs w:val="24"/>
              </w:rPr>
              <w:t>Первый сорт</w:t>
            </w:r>
          </w:p>
        </w:tc>
        <w:tc>
          <w:tcPr>
            <w:tcW w:w="1439" w:type="dxa"/>
            <w:gridSpan w:val="2"/>
          </w:tcPr>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16,05</w:t>
            </w:r>
          </w:p>
        </w:tc>
        <w:tc>
          <w:tcPr>
            <w:tcW w:w="1417" w:type="dxa"/>
          </w:tcPr>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16,12</w:t>
            </w:r>
          </w:p>
        </w:tc>
        <w:tc>
          <w:tcPr>
            <w:tcW w:w="1702" w:type="dxa"/>
            <w:gridSpan w:val="2"/>
          </w:tcPr>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19,91</w:t>
            </w:r>
          </w:p>
        </w:tc>
        <w:tc>
          <w:tcPr>
            <w:tcW w:w="1421" w:type="dxa"/>
          </w:tcPr>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3,86</w:t>
            </w:r>
          </w:p>
        </w:tc>
        <w:tc>
          <w:tcPr>
            <w:tcW w:w="1243" w:type="dxa"/>
          </w:tcPr>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121,05</w:t>
            </w:r>
          </w:p>
        </w:tc>
      </w:tr>
      <w:tr w:rsidR="008474D6" w:rsidRPr="00C761F9" w:rsidTr="00541E2D">
        <w:trPr>
          <w:trHeight w:val="276"/>
        </w:trPr>
        <w:tc>
          <w:tcPr>
            <w:tcW w:w="2351" w:type="dxa"/>
          </w:tcPr>
          <w:p w:rsidR="008474D6" w:rsidRPr="0058029F" w:rsidRDefault="008474D6" w:rsidP="0058029F">
            <w:pPr>
              <w:contextualSpacing/>
              <w:jc w:val="both"/>
              <w:rPr>
                <w:rFonts w:ascii="Times New Roman" w:hAnsi="Times New Roman" w:cs="Times New Roman"/>
                <w:sz w:val="24"/>
                <w:szCs w:val="24"/>
              </w:rPr>
            </w:pPr>
            <w:r w:rsidRPr="0058029F">
              <w:rPr>
                <w:rFonts w:ascii="Times New Roman" w:hAnsi="Times New Roman" w:cs="Times New Roman"/>
                <w:sz w:val="24"/>
                <w:szCs w:val="24"/>
              </w:rPr>
              <w:t>Второй сорт</w:t>
            </w:r>
          </w:p>
        </w:tc>
        <w:tc>
          <w:tcPr>
            <w:tcW w:w="1439" w:type="dxa"/>
            <w:gridSpan w:val="2"/>
          </w:tcPr>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11,95</w:t>
            </w:r>
          </w:p>
        </w:tc>
        <w:tc>
          <w:tcPr>
            <w:tcW w:w="1417" w:type="dxa"/>
          </w:tcPr>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12,12</w:t>
            </w:r>
          </w:p>
        </w:tc>
        <w:tc>
          <w:tcPr>
            <w:tcW w:w="1702" w:type="dxa"/>
            <w:gridSpan w:val="2"/>
          </w:tcPr>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14,11</w:t>
            </w:r>
          </w:p>
        </w:tc>
        <w:tc>
          <w:tcPr>
            <w:tcW w:w="1421" w:type="dxa"/>
          </w:tcPr>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2,16</w:t>
            </w:r>
          </w:p>
        </w:tc>
        <w:tc>
          <w:tcPr>
            <w:tcW w:w="1243" w:type="dxa"/>
          </w:tcPr>
          <w:p w:rsidR="008474D6" w:rsidRPr="0058029F" w:rsidRDefault="008474D6"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118,06</w:t>
            </w:r>
          </w:p>
        </w:tc>
      </w:tr>
      <w:tr w:rsidR="003C657D" w:rsidTr="00541E2D">
        <w:tblPrEx>
          <w:tblLook w:val="0000" w:firstRow="0" w:lastRow="0" w:firstColumn="0" w:lastColumn="0" w:noHBand="0" w:noVBand="0"/>
        </w:tblPrEx>
        <w:trPr>
          <w:trHeight w:val="289"/>
        </w:trPr>
        <w:tc>
          <w:tcPr>
            <w:tcW w:w="2351" w:type="dxa"/>
          </w:tcPr>
          <w:p w:rsidR="003C657D" w:rsidRPr="0058029F" w:rsidRDefault="003C657D" w:rsidP="0058029F">
            <w:pPr>
              <w:contextualSpacing/>
              <w:jc w:val="both"/>
              <w:rPr>
                <w:rFonts w:ascii="Times New Roman" w:hAnsi="Times New Roman" w:cs="Times New Roman"/>
                <w:sz w:val="24"/>
                <w:szCs w:val="24"/>
              </w:rPr>
            </w:pPr>
            <w:r w:rsidRPr="0058029F">
              <w:rPr>
                <w:rFonts w:ascii="Times New Roman" w:hAnsi="Times New Roman" w:cs="Times New Roman"/>
                <w:sz w:val="24"/>
                <w:szCs w:val="24"/>
              </w:rPr>
              <w:t xml:space="preserve">Средняя цена </w:t>
            </w:r>
            <w:r w:rsidR="0058029F" w:rsidRPr="0058029F">
              <w:rPr>
                <w:rFonts w:ascii="Times New Roman" w:hAnsi="Times New Roman" w:cs="Times New Roman"/>
                <w:sz w:val="24"/>
                <w:szCs w:val="24"/>
              </w:rPr>
              <w:t xml:space="preserve">1 л </w:t>
            </w:r>
            <w:r w:rsidRPr="0058029F">
              <w:rPr>
                <w:rFonts w:ascii="Times New Roman" w:hAnsi="Times New Roman" w:cs="Times New Roman"/>
                <w:sz w:val="24"/>
                <w:szCs w:val="24"/>
              </w:rPr>
              <w:t xml:space="preserve">молока, </w:t>
            </w:r>
            <w:r w:rsidR="0058029F" w:rsidRPr="0058029F">
              <w:rPr>
                <w:rFonts w:ascii="Times New Roman" w:hAnsi="Times New Roman" w:cs="Times New Roman"/>
                <w:sz w:val="24"/>
                <w:szCs w:val="24"/>
              </w:rPr>
              <w:t>руб.</w:t>
            </w:r>
          </w:p>
        </w:tc>
        <w:tc>
          <w:tcPr>
            <w:tcW w:w="1439" w:type="dxa"/>
            <w:gridSpan w:val="2"/>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16,74</w:t>
            </w:r>
          </w:p>
        </w:tc>
        <w:tc>
          <w:tcPr>
            <w:tcW w:w="1423" w:type="dxa"/>
            <w:gridSpan w:val="2"/>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17,47</w:t>
            </w:r>
          </w:p>
        </w:tc>
        <w:tc>
          <w:tcPr>
            <w:tcW w:w="1696" w:type="dxa"/>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20,45</w:t>
            </w:r>
          </w:p>
        </w:tc>
        <w:tc>
          <w:tcPr>
            <w:tcW w:w="1421" w:type="dxa"/>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4,01</w:t>
            </w:r>
          </w:p>
        </w:tc>
        <w:tc>
          <w:tcPr>
            <w:tcW w:w="1243" w:type="dxa"/>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123,95</w:t>
            </w:r>
          </w:p>
        </w:tc>
      </w:tr>
      <w:tr w:rsidR="003C657D" w:rsidTr="00541E2D">
        <w:tblPrEx>
          <w:tblLook w:val="0000" w:firstRow="0" w:lastRow="0" w:firstColumn="0" w:lastColumn="0" w:noHBand="0" w:noVBand="0"/>
        </w:tblPrEx>
        <w:trPr>
          <w:trHeight w:val="318"/>
        </w:trPr>
        <w:tc>
          <w:tcPr>
            <w:tcW w:w="2370" w:type="dxa"/>
            <w:gridSpan w:val="2"/>
          </w:tcPr>
          <w:p w:rsidR="003C657D" w:rsidRPr="0058029F" w:rsidRDefault="0058029F" w:rsidP="0058029F">
            <w:pPr>
              <w:contextualSpacing/>
              <w:jc w:val="both"/>
              <w:rPr>
                <w:rFonts w:ascii="Times New Roman" w:hAnsi="Times New Roman" w:cs="Times New Roman"/>
                <w:sz w:val="24"/>
                <w:szCs w:val="24"/>
              </w:rPr>
            </w:pPr>
            <w:r w:rsidRPr="0058029F">
              <w:rPr>
                <w:rFonts w:ascii="Times New Roman" w:hAnsi="Times New Roman" w:cs="Times New Roman"/>
                <w:sz w:val="24"/>
                <w:szCs w:val="24"/>
              </w:rPr>
              <w:t>Себестоимость 1 л молока, руб.</w:t>
            </w:r>
          </w:p>
        </w:tc>
        <w:tc>
          <w:tcPr>
            <w:tcW w:w="1420" w:type="dxa"/>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11,31</w:t>
            </w:r>
          </w:p>
        </w:tc>
        <w:tc>
          <w:tcPr>
            <w:tcW w:w="1417" w:type="dxa"/>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11,15</w:t>
            </w:r>
          </w:p>
        </w:tc>
        <w:tc>
          <w:tcPr>
            <w:tcW w:w="1702" w:type="dxa"/>
            <w:gridSpan w:val="2"/>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14,70</w:t>
            </w:r>
          </w:p>
        </w:tc>
        <w:tc>
          <w:tcPr>
            <w:tcW w:w="1421" w:type="dxa"/>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3,39</w:t>
            </w:r>
          </w:p>
        </w:tc>
        <w:tc>
          <w:tcPr>
            <w:tcW w:w="1243" w:type="dxa"/>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129,97</w:t>
            </w:r>
          </w:p>
        </w:tc>
      </w:tr>
      <w:tr w:rsidR="003C657D" w:rsidTr="00541E2D">
        <w:tblPrEx>
          <w:tblLook w:val="0000" w:firstRow="0" w:lastRow="0" w:firstColumn="0" w:lastColumn="0" w:noHBand="0" w:noVBand="0"/>
        </w:tblPrEx>
        <w:trPr>
          <w:trHeight w:val="198"/>
        </w:trPr>
        <w:tc>
          <w:tcPr>
            <w:tcW w:w="2370" w:type="dxa"/>
            <w:gridSpan w:val="2"/>
          </w:tcPr>
          <w:p w:rsidR="003C657D" w:rsidRPr="0058029F" w:rsidRDefault="0058029F" w:rsidP="0058029F">
            <w:pPr>
              <w:contextualSpacing/>
              <w:jc w:val="both"/>
              <w:rPr>
                <w:rFonts w:ascii="Times New Roman" w:hAnsi="Times New Roman" w:cs="Times New Roman"/>
                <w:sz w:val="24"/>
                <w:szCs w:val="24"/>
              </w:rPr>
            </w:pPr>
            <w:r w:rsidRPr="0058029F">
              <w:rPr>
                <w:rFonts w:ascii="Times New Roman" w:hAnsi="Times New Roman" w:cs="Times New Roman"/>
                <w:sz w:val="24"/>
                <w:szCs w:val="24"/>
              </w:rPr>
              <w:t>Прибыль от прод</w:t>
            </w:r>
            <w:r w:rsidRPr="0058029F">
              <w:rPr>
                <w:rFonts w:ascii="Times New Roman" w:hAnsi="Times New Roman" w:cs="Times New Roman"/>
                <w:sz w:val="24"/>
                <w:szCs w:val="24"/>
              </w:rPr>
              <w:t>а</w:t>
            </w:r>
            <w:r w:rsidRPr="0058029F">
              <w:rPr>
                <w:rFonts w:ascii="Times New Roman" w:hAnsi="Times New Roman" w:cs="Times New Roman"/>
                <w:sz w:val="24"/>
                <w:szCs w:val="24"/>
              </w:rPr>
              <w:t>жи 1 л молока</w:t>
            </w:r>
          </w:p>
        </w:tc>
        <w:tc>
          <w:tcPr>
            <w:tcW w:w="1420" w:type="dxa"/>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5,43</w:t>
            </w:r>
          </w:p>
        </w:tc>
        <w:tc>
          <w:tcPr>
            <w:tcW w:w="1417" w:type="dxa"/>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6,32</w:t>
            </w:r>
          </w:p>
        </w:tc>
        <w:tc>
          <w:tcPr>
            <w:tcW w:w="1702" w:type="dxa"/>
            <w:gridSpan w:val="2"/>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6,05</w:t>
            </w:r>
          </w:p>
        </w:tc>
        <w:tc>
          <w:tcPr>
            <w:tcW w:w="1421" w:type="dxa"/>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0,62</w:t>
            </w:r>
          </w:p>
        </w:tc>
        <w:tc>
          <w:tcPr>
            <w:tcW w:w="1243" w:type="dxa"/>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111,42</w:t>
            </w:r>
          </w:p>
        </w:tc>
      </w:tr>
      <w:tr w:rsidR="003C657D" w:rsidTr="00541E2D">
        <w:tblPrEx>
          <w:tblLook w:val="0000" w:firstRow="0" w:lastRow="0" w:firstColumn="0" w:lastColumn="0" w:noHBand="0" w:noVBand="0"/>
        </w:tblPrEx>
        <w:trPr>
          <w:trHeight w:val="268"/>
        </w:trPr>
        <w:tc>
          <w:tcPr>
            <w:tcW w:w="2370" w:type="dxa"/>
            <w:gridSpan w:val="2"/>
          </w:tcPr>
          <w:p w:rsidR="003C657D" w:rsidRPr="0058029F" w:rsidRDefault="0058029F" w:rsidP="0058029F">
            <w:pPr>
              <w:contextualSpacing/>
              <w:jc w:val="both"/>
              <w:rPr>
                <w:rFonts w:ascii="Times New Roman" w:hAnsi="Times New Roman" w:cs="Times New Roman"/>
                <w:sz w:val="24"/>
                <w:szCs w:val="24"/>
              </w:rPr>
            </w:pPr>
            <w:r w:rsidRPr="0058029F">
              <w:rPr>
                <w:rFonts w:ascii="Times New Roman" w:hAnsi="Times New Roman" w:cs="Times New Roman"/>
                <w:sz w:val="24"/>
                <w:szCs w:val="24"/>
              </w:rPr>
              <w:t>Рентабельность продаж, %</w:t>
            </w:r>
          </w:p>
        </w:tc>
        <w:tc>
          <w:tcPr>
            <w:tcW w:w="1420" w:type="dxa"/>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32,44</w:t>
            </w:r>
          </w:p>
        </w:tc>
        <w:tc>
          <w:tcPr>
            <w:tcW w:w="1417" w:type="dxa"/>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36,18</w:t>
            </w:r>
          </w:p>
        </w:tc>
        <w:tc>
          <w:tcPr>
            <w:tcW w:w="1702" w:type="dxa"/>
            <w:gridSpan w:val="2"/>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29,16</w:t>
            </w:r>
          </w:p>
        </w:tc>
        <w:tc>
          <w:tcPr>
            <w:tcW w:w="1421" w:type="dxa"/>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-3,28</w:t>
            </w:r>
          </w:p>
        </w:tc>
        <w:tc>
          <w:tcPr>
            <w:tcW w:w="1243" w:type="dxa"/>
            <w:vAlign w:val="center"/>
          </w:tcPr>
          <w:p w:rsidR="003C657D" w:rsidRPr="0058029F" w:rsidRDefault="0058029F" w:rsidP="0058029F">
            <w:pPr>
              <w:contextualSpacing/>
              <w:jc w:val="center"/>
              <w:rPr>
                <w:rFonts w:ascii="Times New Roman" w:hAnsi="Times New Roman" w:cs="Times New Roman"/>
                <w:sz w:val="24"/>
                <w:szCs w:val="24"/>
              </w:rPr>
            </w:pPr>
            <w:r w:rsidRPr="0058029F">
              <w:rPr>
                <w:rFonts w:ascii="Times New Roman" w:hAnsi="Times New Roman" w:cs="Times New Roman"/>
                <w:sz w:val="24"/>
                <w:szCs w:val="24"/>
              </w:rPr>
              <w:t>х</w:t>
            </w:r>
          </w:p>
        </w:tc>
      </w:tr>
    </w:tbl>
    <w:p w:rsidR="007B4E49" w:rsidRDefault="007B4E49" w:rsidP="008474D6">
      <w:pPr>
        <w:spacing w:after="0" w:line="360" w:lineRule="auto"/>
        <w:jc w:val="both"/>
        <w:rPr>
          <w:rFonts w:ascii="Times New Roman" w:hAnsi="Times New Roman" w:cs="Times New Roman"/>
          <w:sz w:val="28"/>
          <w:szCs w:val="28"/>
        </w:rPr>
      </w:pPr>
    </w:p>
    <w:p w:rsidR="00CA2BDD" w:rsidRDefault="00CA2BDD" w:rsidP="00CA2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Проанализировав данные можно сказать, что объем реализации молока высшего сорта значительно увеличился, это произошло за счет того, что в 2012 году предприятие приобрело племенных животных и был улучшен р</w:t>
      </w:r>
      <w:r>
        <w:rPr>
          <w:rFonts w:ascii="Times New Roman" w:hAnsi="Times New Roman" w:cs="Times New Roman"/>
          <w:sz w:val="28"/>
          <w:szCs w:val="28"/>
        </w:rPr>
        <w:t>а</w:t>
      </w:r>
      <w:r>
        <w:rPr>
          <w:rFonts w:ascii="Times New Roman" w:hAnsi="Times New Roman" w:cs="Times New Roman"/>
          <w:sz w:val="28"/>
          <w:szCs w:val="28"/>
        </w:rPr>
        <w:t>цион питания скота.</w:t>
      </w:r>
    </w:p>
    <w:p w:rsidR="00CA2BDD" w:rsidRDefault="00CA2BDD" w:rsidP="00CA2BD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Далее следует заметить важную деталь, насколько важно выбрать пр</w:t>
      </w:r>
      <w:r>
        <w:rPr>
          <w:rFonts w:ascii="Times New Roman" w:hAnsi="Times New Roman" w:cs="Times New Roman"/>
          <w:sz w:val="28"/>
          <w:szCs w:val="28"/>
        </w:rPr>
        <w:t>а</w:t>
      </w:r>
      <w:r>
        <w:rPr>
          <w:rFonts w:ascii="Times New Roman" w:hAnsi="Times New Roman" w:cs="Times New Roman"/>
          <w:sz w:val="28"/>
          <w:szCs w:val="28"/>
        </w:rPr>
        <w:t xml:space="preserve">вильные каналы сбыта. До 2016 года ООО «Пригородное» реализовывало молоко </w:t>
      </w:r>
      <w:r w:rsidRPr="00CA2BDD">
        <w:rPr>
          <w:rFonts w:ascii="Times New Roman" w:hAnsi="Times New Roman" w:cs="Times New Roman"/>
          <w:sz w:val="28"/>
          <w:szCs w:val="28"/>
        </w:rPr>
        <w:t>ООО «Уржумск</w:t>
      </w:r>
      <w:r>
        <w:rPr>
          <w:rFonts w:ascii="Times New Roman" w:hAnsi="Times New Roman" w:cs="Times New Roman"/>
          <w:sz w:val="28"/>
          <w:szCs w:val="28"/>
        </w:rPr>
        <w:t>ому</w:t>
      </w:r>
      <w:r w:rsidRPr="00CA2BDD">
        <w:rPr>
          <w:rFonts w:ascii="Times New Roman" w:hAnsi="Times New Roman" w:cs="Times New Roman"/>
          <w:sz w:val="28"/>
          <w:szCs w:val="28"/>
        </w:rPr>
        <w:t xml:space="preserve"> молочн</w:t>
      </w:r>
      <w:r>
        <w:rPr>
          <w:rFonts w:ascii="Times New Roman" w:hAnsi="Times New Roman" w:cs="Times New Roman"/>
          <w:sz w:val="28"/>
          <w:szCs w:val="28"/>
        </w:rPr>
        <w:t>ому</w:t>
      </w:r>
      <w:r w:rsidRPr="00CA2BDD">
        <w:rPr>
          <w:rFonts w:ascii="Times New Roman" w:hAnsi="Times New Roman" w:cs="Times New Roman"/>
          <w:sz w:val="28"/>
          <w:szCs w:val="28"/>
        </w:rPr>
        <w:t xml:space="preserve"> завод</w:t>
      </w:r>
      <w:r>
        <w:rPr>
          <w:rFonts w:ascii="Times New Roman" w:hAnsi="Times New Roman" w:cs="Times New Roman"/>
          <w:sz w:val="28"/>
          <w:szCs w:val="28"/>
        </w:rPr>
        <w:t>у</w:t>
      </w:r>
      <w:r w:rsidRPr="00CA2BDD">
        <w:rPr>
          <w:rFonts w:ascii="Times New Roman" w:hAnsi="Times New Roman" w:cs="Times New Roman"/>
          <w:sz w:val="28"/>
          <w:szCs w:val="28"/>
        </w:rPr>
        <w:t>»</w:t>
      </w:r>
      <w:r>
        <w:rPr>
          <w:rFonts w:ascii="Times New Roman" w:hAnsi="Times New Roman" w:cs="Times New Roman"/>
          <w:sz w:val="28"/>
          <w:szCs w:val="28"/>
        </w:rPr>
        <w:t>, выбрав другого покупателя, ООО «Пригородное» значительно увеличило цену реализации молока по каждому сорту, плюсом к тому предприятие не несет транспортных расх</w:t>
      </w:r>
      <w:r>
        <w:rPr>
          <w:rFonts w:ascii="Times New Roman" w:hAnsi="Times New Roman" w:cs="Times New Roman"/>
          <w:sz w:val="28"/>
          <w:szCs w:val="28"/>
        </w:rPr>
        <w:t>о</w:t>
      </w:r>
      <w:r>
        <w:rPr>
          <w:rFonts w:ascii="Times New Roman" w:hAnsi="Times New Roman" w:cs="Times New Roman"/>
          <w:sz w:val="28"/>
          <w:szCs w:val="28"/>
        </w:rPr>
        <w:t>дов.</w:t>
      </w:r>
    </w:p>
    <w:p w:rsidR="00CA2BDD" w:rsidRPr="008474D6" w:rsidRDefault="00CA2BDD" w:rsidP="00CA2BDD">
      <w:pPr>
        <w:spacing w:after="0" w:line="360" w:lineRule="auto"/>
        <w:ind w:firstLine="709"/>
        <w:jc w:val="both"/>
        <w:rPr>
          <w:rFonts w:ascii="Times New Roman" w:hAnsi="Times New Roman" w:cs="Times New Roman"/>
          <w:sz w:val="28"/>
          <w:szCs w:val="28"/>
        </w:rPr>
      </w:pPr>
    </w:p>
    <w:p w:rsidR="00CB5C13" w:rsidRDefault="00506CCA" w:rsidP="0058029F">
      <w:pPr>
        <w:ind w:firstLine="709"/>
        <w:rPr>
          <w:rFonts w:ascii="Times New Roman" w:hAnsi="Times New Roman" w:cs="Times New Roman"/>
          <w:sz w:val="28"/>
          <w:szCs w:val="28"/>
        </w:rPr>
      </w:pPr>
      <w:r>
        <w:rPr>
          <w:rFonts w:ascii="Times New Roman" w:hAnsi="Times New Roman" w:cs="Times New Roman"/>
          <w:sz w:val="28"/>
          <w:szCs w:val="28"/>
        </w:rPr>
        <w:t xml:space="preserve">3.3 Модернизация переработки молока </w:t>
      </w:r>
    </w:p>
    <w:p w:rsidR="007B4E49" w:rsidRDefault="00CB5C13" w:rsidP="00CB5C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условиях рыночных отношений и конкуренции нужно всегда сове</w:t>
      </w:r>
      <w:r>
        <w:rPr>
          <w:rFonts w:ascii="Times New Roman" w:hAnsi="Times New Roman" w:cs="Times New Roman"/>
          <w:sz w:val="28"/>
          <w:szCs w:val="28"/>
        </w:rPr>
        <w:t>р</w:t>
      </w:r>
      <w:r>
        <w:rPr>
          <w:rFonts w:ascii="Times New Roman" w:hAnsi="Times New Roman" w:cs="Times New Roman"/>
          <w:sz w:val="28"/>
          <w:szCs w:val="28"/>
        </w:rPr>
        <w:t>шенствовать политику производства продукции и ее сбыта. Тем самым пре</w:t>
      </w:r>
      <w:r>
        <w:rPr>
          <w:rFonts w:ascii="Times New Roman" w:hAnsi="Times New Roman" w:cs="Times New Roman"/>
          <w:sz w:val="28"/>
          <w:szCs w:val="28"/>
        </w:rPr>
        <w:t>д</w:t>
      </w:r>
      <w:r>
        <w:rPr>
          <w:rFonts w:ascii="Times New Roman" w:hAnsi="Times New Roman" w:cs="Times New Roman"/>
          <w:sz w:val="28"/>
          <w:szCs w:val="28"/>
        </w:rPr>
        <w:t>приятию ООО «Пригородное» предлагается ввести новый цех по перерабо</w:t>
      </w:r>
      <w:r>
        <w:rPr>
          <w:rFonts w:ascii="Times New Roman" w:hAnsi="Times New Roman" w:cs="Times New Roman"/>
          <w:sz w:val="28"/>
          <w:szCs w:val="28"/>
        </w:rPr>
        <w:t>т</w:t>
      </w:r>
      <w:r>
        <w:rPr>
          <w:rFonts w:ascii="Times New Roman" w:hAnsi="Times New Roman" w:cs="Times New Roman"/>
          <w:sz w:val="28"/>
          <w:szCs w:val="28"/>
        </w:rPr>
        <w:t>ке молока для получения пакетированного пастеризованного молока жирн</w:t>
      </w:r>
      <w:r>
        <w:rPr>
          <w:rFonts w:ascii="Times New Roman" w:hAnsi="Times New Roman" w:cs="Times New Roman"/>
          <w:sz w:val="28"/>
          <w:szCs w:val="28"/>
        </w:rPr>
        <w:t>о</w:t>
      </w:r>
      <w:r w:rsidR="009328B2">
        <w:rPr>
          <w:rFonts w:ascii="Times New Roman" w:hAnsi="Times New Roman" w:cs="Times New Roman"/>
          <w:sz w:val="28"/>
          <w:szCs w:val="28"/>
        </w:rPr>
        <w:t>стью</w:t>
      </w:r>
      <w:r>
        <w:rPr>
          <w:rFonts w:ascii="Times New Roman" w:hAnsi="Times New Roman" w:cs="Times New Roman"/>
          <w:sz w:val="28"/>
          <w:szCs w:val="28"/>
        </w:rPr>
        <w:t xml:space="preserve"> и объемом 1 литр.</w:t>
      </w:r>
    </w:p>
    <w:p w:rsidR="007B4E49" w:rsidRDefault="0066171D" w:rsidP="007B4E49">
      <w:pPr>
        <w:spacing w:after="0" w:line="360" w:lineRule="auto"/>
        <w:ind w:firstLine="709"/>
        <w:contextualSpacing/>
        <w:jc w:val="both"/>
        <w:rPr>
          <w:rFonts w:ascii="Times New Roman" w:hAnsi="Times New Roman" w:cs="Times New Roman"/>
          <w:sz w:val="28"/>
          <w:szCs w:val="28"/>
        </w:rPr>
      </w:pPr>
      <w:r w:rsidRPr="0066171D">
        <w:rPr>
          <w:rFonts w:ascii="Times New Roman" w:hAnsi="Times New Roman" w:cs="Times New Roman"/>
          <w:sz w:val="28"/>
          <w:szCs w:val="28"/>
        </w:rPr>
        <w:t>В качестве сырья для выработки пастеризованного коровьего молока применяют: молоко коровье, молоко обезжиренное кислотностью до 19 °Т, сливки, молоко цельное сухое, сливки сухие, молоко сгущенное обезжире</w:t>
      </w:r>
      <w:r w:rsidRPr="0066171D">
        <w:rPr>
          <w:rFonts w:ascii="Times New Roman" w:hAnsi="Times New Roman" w:cs="Times New Roman"/>
          <w:sz w:val="28"/>
          <w:szCs w:val="28"/>
        </w:rPr>
        <w:t>н</w:t>
      </w:r>
      <w:r w:rsidRPr="0066171D">
        <w:rPr>
          <w:rFonts w:ascii="Times New Roman" w:hAnsi="Times New Roman" w:cs="Times New Roman"/>
          <w:sz w:val="28"/>
          <w:szCs w:val="28"/>
        </w:rPr>
        <w:t>ное, пахту, витамин С или его модификацию (для витаминизированного м</w:t>
      </w:r>
      <w:r w:rsidRPr="0066171D">
        <w:rPr>
          <w:rFonts w:ascii="Times New Roman" w:hAnsi="Times New Roman" w:cs="Times New Roman"/>
          <w:sz w:val="28"/>
          <w:szCs w:val="28"/>
        </w:rPr>
        <w:t>о</w:t>
      </w:r>
      <w:r w:rsidRPr="0066171D">
        <w:rPr>
          <w:rFonts w:ascii="Times New Roman" w:hAnsi="Times New Roman" w:cs="Times New Roman"/>
          <w:sz w:val="28"/>
          <w:szCs w:val="28"/>
        </w:rPr>
        <w:t>лока), какао-порошок, кофе натуральный (для молока с наполнителями), с</w:t>
      </w:r>
      <w:r w:rsidRPr="0066171D">
        <w:rPr>
          <w:rFonts w:ascii="Times New Roman" w:hAnsi="Times New Roman" w:cs="Times New Roman"/>
          <w:sz w:val="28"/>
          <w:szCs w:val="28"/>
        </w:rPr>
        <w:t>а</w:t>
      </w:r>
      <w:r w:rsidRPr="0066171D">
        <w:rPr>
          <w:rFonts w:ascii="Times New Roman" w:hAnsi="Times New Roman" w:cs="Times New Roman"/>
          <w:sz w:val="28"/>
          <w:szCs w:val="28"/>
        </w:rPr>
        <w:t>хар-песок, воду питьевую (для восстановления сухих молочных проду</w:t>
      </w:r>
      <w:r w:rsidRPr="0066171D">
        <w:rPr>
          <w:rFonts w:ascii="Times New Roman" w:hAnsi="Times New Roman" w:cs="Times New Roman"/>
          <w:sz w:val="28"/>
          <w:szCs w:val="28"/>
        </w:rPr>
        <w:t>к</w:t>
      </w:r>
      <w:r w:rsidRPr="0066171D">
        <w:rPr>
          <w:rFonts w:ascii="Times New Roman" w:hAnsi="Times New Roman" w:cs="Times New Roman"/>
          <w:sz w:val="28"/>
          <w:szCs w:val="28"/>
        </w:rPr>
        <w:t>тов).</w:t>
      </w:r>
      <w:r w:rsidR="007B4E49" w:rsidRPr="007B4E49">
        <w:rPr>
          <w:rFonts w:ascii="Times New Roman" w:hAnsi="Times New Roman" w:cs="Times New Roman"/>
          <w:sz w:val="28"/>
          <w:szCs w:val="28"/>
        </w:rPr>
        <w:t>Для выработки мо</w:t>
      </w:r>
      <w:r w:rsidR="007B4E49">
        <w:rPr>
          <w:rFonts w:ascii="Times New Roman" w:hAnsi="Times New Roman" w:cs="Times New Roman"/>
          <w:sz w:val="28"/>
          <w:szCs w:val="28"/>
        </w:rPr>
        <w:t xml:space="preserve">лока пастеризованного цельного </w:t>
      </w:r>
      <w:r w:rsidR="007B4E49" w:rsidRPr="007B4E49">
        <w:rPr>
          <w:rFonts w:ascii="Times New Roman" w:hAnsi="Times New Roman" w:cs="Times New Roman"/>
          <w:sz w:val="28"/>
          <w:szCs w:val="28"/>
        </w:rPr>
        <w:t>используют молоко коровье не ниже I сорта, плотностью не менее 1028 кг/м3, термоустойчив</w:t>
      </w:r>
      <w:r w:rsidR="007B4E49" w:rsidRPr="007B4E49">
        <w:rPr>
          <w:rFonts w:ascii="Times New Roman" w:hAnsi="Times New Roman" w:cs="Times New Roman"/>
          <w:sz w:val="28"/>
          <w:szCs w:val="28"/>
        </w:rPr>
        <w:t>о</w:t>
      </w:r>
      <w:r w:rsidR="007B4E49" w:rsidRPr="007B4E49">
        <w:rPr>
          <w:rFonts w:ascii="Times New Roman" w:hAnsi="Times New Roman" w:cs="Times New Roman"/>
          <w:sz w:val="28"/>
          <w:szCs w:val="28"/>
        </w:rPr>
        <w:t>стью по алкогольной пробе не ниже II группы, соматических клеток – не б</w:t>
      </w:r>
      <w:r w:rsidR="007B4E49" w:rsidRPr="007B4E49">
        <w:rPr>
          <w:rFonts w:ascii="Times New Roman" w:hAnsi="Times New Roman" w:cs="Times New Roman"/>
          <w:sz w:val="28"/>
          <w:szCs w:val="28"/>
        </w:rPr>
        <w:t>о</w:t>
      </w:r>
      <w:r w:rsidR="007B4E49" w:rsidRPr="007B4E49">
        <w:rPr>
          <w:rFonts w:ascii="Times New Roman" w:hAnsi="Times New Roman" w:cs="Times New Roman"/>
          <w:sz w:val="28"/>
          <w:szCs w:val="28"/>
        </w:rPr>
        <w:t>лее 500 тыс. в 1 см3. Температура молока, поступающего с фермы должна быть не более 7 °С.</w:t>
      </w:r>
    </w:p>
    <w:p w:rsidR="00434E18" w:rsidRPr="00434E18" w:rsidRDefault="00434E18" w:rsidP="00434E18">
      <w:pPr>
        <w:spacing w:after="0" w:line="360" w:lineRule="auto"/>
        <w:ind w:firstLine="709"/>
        <w:contextualSpacing/>
        <w:jc w:val="both"/>
        <w:rPr>
          <w:rFonts w:ascii="Times New Roman" w:hAnsi="Times New Roman" w:cs="Times New Roman"/>
          <w:sz w:val="28"/>
          <w:szCs w:val="28"/>
        </w:rPr>
      </w:pPr>
      <w:r w:rsidRPr="00434E18">
        <w:rPr>
          <w:rFonts w:ascii="Times New Roman" w:hAnsi="Times New Roman" w:cs="Times New Roman"/>
          <w:sz w:val="28"/>
          <w:szCs w:val="28"/>
        </w:rPr>
        <w:lastRenderedPageBreak/>
        <w:t>Пастеризованным называют молоко, подвергнутое тепловой обработке при определенных режимах и затем охлажденное. Его вырабатывают в а</w:t>
      </w:r>
      <w:r w:rsidRPr="00434E18">
        <w:rPr>
          <w:rFonts w:ascii="Times New Roman" w:hAnsi="Times New Roman" w:cs="Times New Roman"/>
          <w:sz w:val="28"/>
          <w:szCs w:val="28"/>
        </w:rPr>
        <w:t>с</w:t>
      </w:r>
      <w:r w:rsidRPr="00434E18">
        <w:rPr>
          <w:rFonts w:ascii="Times New Roman" w:hAnsi="Times New Roman" w:cs="Times New Roman"/>
          <w:sz w:val="28"/>
          <w:szCs w:val="28"/>
        </w:rPr>
        <w:t>сортименте:</w:t>
      </w:r>
    </w:p>
    <w:p w:rsidR="00434E18" w:rsidRPr="00434E18" w:rsidRDefault="00434E18" w:rsidP="00434E1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434E18">
        <w:rPr>
          <w:rFonts w:ascii="Times New Roman" w:hAnsi="Times New Roman" w:cs="Times New Roman"/>
          <w:sz w:val="28"/>
          <w:szCs w:val="28"/>
        </w:rPr>
        <w:t>нормализованное (нежирным и с массовой долей жира 1,5; 2,5; 3,2; 3,5; 6,0%)</w:t>
      </w:r>
      <w:r>
        <w:rPr>
          <w:rFonts w:ascii="Times New Roman" w:hAnsi="Times New Roman" w:cs="Times New Roman"/>
          <w:sz w:val="28"/>
          <w:szCs w:val="28"/>
        </w:rPr>
        <w:t>;</w:t>
      </w:r>
    </w:p>
    <w:p w:rsidR="00434E18" w:rsidRDefault="00434E18" w:rsidP="00434E1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434E18">
        <w:rPr>
          <w:rFonts w:ascii="Times New Roman" w:hAnsi="Times New Roman" w:cs="Times New Roman"/>
          <w:sz w:val="28"/>
          <w:szCs w:val="28"/>
        </w:rPr>
        <w:t>восстановленное (выработано частично или полностью из сухого молока)</w:t>
      </w:r>
      <w:r>
        <w:rPr>
          <w:rFonts w:ascii="Times New Roman" w:hAnsi="Times New Roman" w:cs="Times New Roman"/>
          <w:sz w:val="28"/>
          <w:szCs w:val="28"/>
        </w:rPr>
        <w:t>;</w:t>
      </w:r>
    </w:p>
    <w:p w:rsidR="00434E18" w:rsidRDefault="00434E18" w:rsidP="00434E1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434E18">
        <w:rPr>
          <w:rFonts w:ascii="Times New Roman" w:hAnsi="Times New Roman" w:cs="Times New Roman"/>
          <w:sz w:val="28"/>
          <w:szCs w:val="28"/>
        </w:rPr>
        <w:t>повышенной жирности (с добавлением сливок)</w:t>
      </w:r>
      <w:r>
        <w:rPr>
          <w:rFonts w:ascii="Times New Roman" w:hAnsi="Times New Roman" w:cs="Times New Roman"/>
          <w:sz w:val="28"/>
          <w:szCs w:val="28"/>
        </w:rPr>
        <w:t>;</w:t>
      </w:r>
    </w:p>
    <w:p w:rsidR="00434E18" w:rsidRPr="00434E18" w:rsidRDefault="00434E18" w:rsidP="00434E1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434E18">
        <w:rPr>
          <w:rFonts w:ascii="Times New Roman" w:hAnsi="Times New Roman" w:cs="Times New Roman"/>
          <w:sz w:val="28"/>
          <w:szCs w:val="28"/>
        </w:rPr>
        <w:t>топленое (нежирное и с массовой долей жира 1, 4, 6%, подвергнутое допо</w:t>
      </w:r>
      <w:r w:rsidRPr="00434E18">
        <w:rPr>
          <w:rFonts w:ascii="Times New Roman" w:hAnsi="Times New Roman" w:cs="Times New Roman"/>
          <w:sz w:val="28"/>
          <w:szCs w:val="28"/>
        </w:rPr>
        <w:t>л</w:t>
      </w:r>
      <w:r>
        <w:rPr>
          <w:rFonts w:ascii="Times New Roman" w:hAnsi="Times New Roman" w:cs="Times New Roman"/>
          <w:sz w:val="28"/>
          <w:szCs w:val="28"/>
        </w:rPr>
        <w:t>нительной операции топления –</w:t>
      </w:r>
      <w:r w:rsidRPr="00434E18">
        <w:rPr>
          <w:rFonts w:ascii="Times New Roman" w:hAnsi="Times New Roman" w:cs="Times New Roman"/>
          <w:sz w:val="28"/>
          <w:szCs w:val="28"/>
        </w:rPr>
        <w:t xml:space="preserve"> выдержке при высокой температуре)</w:t>
      </w:r>
      <w:r>
        <w:rPr>
          <w:rFonts w:ascii="Times New Roman" w:hAnsi="Times New Roman" w:cs="Times New Roman"/>
          <w:sz w:val="28"/>
          <w:szCs w:val="28"/>
        </w:rPr>
        <w:t>;</w:t>
      </w:r>
    </w:p>
    <w:p w:rsidR="00434E18" w:rsidRDefault="00434E18" w:rsidP="00434E1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434E18">
        <w:rPr>
          <w:rFonts w:ascii="Times New Roman" w:hAnsi="Times New Roman" w:cs="Times New Roman"/>
          <w:sz w:val="28"/>
          <w:szCs w:val="28"/>
        </w:rPr>
        <w:t>белковое (с массовой долей жира 1,5; 2,5 и 3,2% и повышенным содержан</w:t>
      </w:r>
      <w:r w:rsidRPr="00434E18">
        <w:rPr>
          <w:rFonts w:ascii="Times New Roman" w:hAnsi="Times New Roman" w:cs="Times New Roman"/>
          <w:sz w:val="28"/>
          <w:szCs w:val="28"/>
        </w:rPr>
        <w:t>и</w:t>
      </w:r>
      <w:r w:rsidRPr="00434E18">
        <w:rPr>
          <w:rFonts w:ascii="Times New Roman" w:hAnsi="Times New Roman" w:cs="Times New Roman"/>
          <w:sz w:val="28"/>
          <w:szCs w:val="28"/>
        </w:rPr>
        <w:t>ем молочного белка)</w:t>
      </w:r>
      <w:r>
        <w:rPr>
          <w:rFonts w:ascii="Times New Roman" w:hAnsi="Times New Roman" w:cs="Times New Roman"/>
          <w:sz w:val="28"/>
          <w:szCs w:val="28"/>
        </w:rPr>
        <w:t>;</w:t>
      </w:r>
    </w:p>
    <w:p w:rsidR="00434E18" w:rsidRPr="00434E18" w:rsidRDefault="00434E18" w:rsidP="00434E1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434E18">
        <w:rPr>
          <w:rFonts w:ascii="Times New Roman" w:hAnsi="Times New Roman" w:cs="Times New Roman"/>
          <w:sz w:val="28"/>
          <w:szCs w:val="28"/>
        </w:rPr>
        <w:t>витаминизированное (с добавлением витамина С)</w:t>
      </w:r>
      <w:r>
        <w:rPr>
          <w:rFonts w:ascii="Times New Roman" w:hAnsi="Times New Roman" w:cs="Times New Roman"/>
          <w:sz w:val="28"/>
          <w:szCs w:val="28"/>
        </w:rPr>
        <w:t>;</w:t>
      </w:r>
    </w:p>
    <w:p w:rsidR="00434E18" w:rsidRDefault="00434E18" w:rsidP="00434E1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w:t>
      </w:r>
      <w:r w:rsidRPr="00434E18">
        <w:rPr>
          <w:rFonts w:ascii="Times New Roman" w:hAnsi="Times New Roman" w:cs="Times New Roman"/>
          <w:sz w:val="28"/>
          <w:szCs w:val="28"/>
        </w:rPr>
        <w:t>с наполнителями (кофе или какао)</w:t>
      </w:r>
      <w:r>
        <w:rPr>
          <w:rFonts w:ascii="Times New Roman" w:hAnsi="Times New Roman" w:cs="Times New Roman"/>
          <w:sz w:val="28"/>
          <w:szCs w:val="28"/>
        </w:rPr>
        <w:t>;</w:t>
      </w:r>
    </w:p>
    <w:p w:rsidR="0066171D" w:rsidRDefault="0066171D" w:rsidP="0066171D">
      <w:pPr>
        <w:spacing w:after="0" w:line="360" w:lineRule="auto"/>
        <w:ind w:firstLine="709"/>
        <w:contextualSpacing/>
        <w:jc w:val="both"/>
        <w:rPr>
          <w:rFonts w:ascii="Times New Roman" w:hAnsi="Times New Roman" w:cs="Times New Roman"/>
          <w:sz w:val="28"/>
          <w:szCs w:val="28"/>
        </w:rPr>
      </w:pPr>
      <w:r w:rsidRPr="0066171D">
        <w:rPr>
          <w:rFonts w:ascii="Times New Roman" w:hAnsi="Times New Roman" w:cs="Times New Roman"/>
          <w:sz w:val="28"/>
          <w:szCs w:val="28"/>
        </w:rPr>
        <w:t>Технологический процесс производства всех видов пастеризованного молока состоит из ряда последовательно выполняемых операций:</w:t>
      </w:r>
    </w:p>
    <w:p w:rsidR="0066171D" w:rsidRDefault="0066171D" w:rsidP="0066171D">
      <w:pPr>
        <w:spacing w:after="0" w:line="360" w:lineRule="auto"/>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2805" cy="2094865"/>
            <wp:effectExtent l="19050" t="0" r="0" b="0"/>
            <wp:docPr id="12" name="Рисунок 12" descr="C:\Users\Марина\Desktop\пастериз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Марина\Desktop\пастеризация.jpg"/>
                    <pic:cNvPicPr>
                      <a:picLocks noChangeAspect="1" noChangeArrowheads="1"/>
                    </pic:cNvPicPr>
                  </pic:nvPicPr>
                  <pic:blipFill>
                    <a:blip r:embed="rId34" cstate="print"/>
                    <a:srcRect/>
                    <a:stretch>
                      <a:fillRect/>
                    </a:stretch>
                  </pic:blipFill>
                  <pic:spPr bwMode="auto">
                    <a:xfrm>
                      <a:off x="0" y="0"/>
                      <a:ext cx="5932805" cy="2094865"/>
                    </a:xfrm>
                    <a:prstGeom prst="rect">
                      <a:avLst/>
                    </a:prstGeom>
                    <a:noFill/>
                    <a:ln w="9525">
                      <a:noFill/>
                      <a:miter lim="800000"/>
                      <a:headEnd/>
                      <a:tailEnd/>
                    </a:ln>
                  </pic:spPr>
                </pic:pic>
              </a:graphicData>
            </a:graphic>
          </wp:inline>
        </w:drawing>
      </w:r>
    </w:p>
    <w:p w:rsidR="0066171D" w:rsidRDefault="0066171D" w:rsidP="0066171D">
      <w:pPr>
        <w:spacing w:after="0" w:line="360" w:lineRule="auto"/>
        <w:ind w:firstLine="709"/>
        <w:contextualSpacing/>
        <w:jc w:val="both"/>
        <w:rPr>
          <w:rFonts w:ascii="Times New Roman" w:hAnsi="Times New Roman" w:cs="Times New Roman"/>
          <w:sz w:val="28"/>
          <w:szCs w:val="28"/>
        </w:rPr>
      </w:pPr>
    </w:p>
    <w:p w:rsidR="00B25133" w:rsidRDefault="0066171D" w:rsidP="0058029F">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Рисунок 1– Схема технологического процесса</w:t>
      </w:r>
    </w:p>
    <w:p w:rsidR="0066171D" w:rsidRPr="00541E2D" w:rsidRDefault="0066171D" w:rsidP="0066171D">
      <w:pPr>
        <w:spacing w:after="0" w:line="360" w:lineRule="auto"/>
        <w:ind w:firstLine="709"/>
        <w:contextualSpacing/>
        <w:rPr>
          <w:rFonts w:ascii="Times New Roman" w:hAnsi="Times New Roman" w:cs="Times New Roman"/>
          <w:sz w:val="24"/>
          <w:szCs w:val="24"/>
        </w:rPr>
      </w:pPr>
      <w:r w:rsidRPr="00541E2D">
        <w:rPr>
          <w:rFonts w:ascii="Times New Roman" w:hAnsi="Times New Roman" w:cs="Times New Roman"/>
          <w:sz w:val="24"/>
          <w:szCs w:val="24"/>
        </w:rPr>
        <w:t>1 — Центробежный насос</w:t>
      </w:r>
    </w:p>
    <w:p w:rsidR="0066171D" w:rsidRPr="00541E2D" w:rsidRDefault="0066171D" w:rsidP="0066171D">
      <w:pPr>
        <w:spacing w:after="0" w:line="360" w:lineRule="auto"/>
        <w:ind w:firstLine="709"/>
        <w:contextualSpacing/>
        <w:rPr>
          <w:rFonts w:ascii="Times New Roman" w:hAnsi="Times New Roman" w:cs="Times New Roman"/>
          <w:sz w:val="24"/>
          <w:szCs w:val="24"/>
        </w:rPr>
      </w:pPr>
      <w:r w:rsidRPr="00541E2D">
        <w:rPr>
          <w:rFonts w:ascii="Times New Roman" w:hAnsi="Times New Roman" w:cs="Times New Roman"/>
          <w:sz w:val="24"/>
          <w:szCs w:val="24"/>
        </w:rPr>
        <w:t>2 — Пластинчатая пастеризационно-охладительная установка</w:t>
      </w:r>
    </w:p>
    <w:p w:rsidR="0066171D" w:rsidRPr="00541E2D" w:rsidRDefault="0066171D" w:rsidP="0066171D">
      <w:pPr>
        <w:spacing w:after="0" w:line="360" w:lineRule="auto"/>
        <w:ind w:firstLine="709"/>
        <w:contextualSpacing/>
        <w:rPr>
          <w:rFonts w:ascii="Times New Roman" w:hAnsi="Times New Roman" w:cs="Times New Roman"/>
          <w:sz w:val="24"/>
          <w:szCs w:val="24"/>
        </w:rPr>
      </w:pPr>
      <w:r w:rsidRPr="00541E2D">
        <w:rPr>
          <w:rFonts w:ascii="Times New Roman" w:hAnsi="Times New Roman" w:cs="Times New Roman"/>
          <w:sz w:val="24"/>
          <w:szCs w:val="24"/>
        </w:rPr>
        <w:t>3 — Терморегулятор</w:t>
      </w:r>
    </w:p>
    <w:p w:rsidR="0066171D" w:rsidRPr="00541E2D" w:rsidRDefault="0066171D" w:rsidP="0066171D">
      <w:pPr>
        <w:spacing w:after="0" w:line="360" w:lineRule="auto"/>
        <w:ind w:firstLine="709"/>
        <w:contextualSpacing/>
        <w:rPr>
          <w:rFonts w:ascii="Times New Roman" w:hAnsi="Times New Roman" w:cs="Times New Roman"/>
          <w:sz w:val="24"/>
          <w:szCs w:val="24"/>
        </w:rPr>
      </w:pPr>
      <w:r w:rsidRPr="00541E2D">
        <w:rPr>
          <w:rFonts w:ascii="Times New Roman" w:hAnsi="Times New Roman" w:cs="Times New Roman"/>
          <w:sz w:val="24"/>
          <w:szCs w:val="24"/>
        </w:rPr>
        <w:t>4 — Автоматический возвратный клапан</w:t>
      </w:r>
    </w:p>
    <w:p w:rsidR="0066171D" w:rsidRPr="00541E2D" w:rsidRDefault="0066171D" w:rsidP="0066171D">
      <w:pPr>
        <w:spacing w:after="0" w:line="360" w:lineRule="auto"/>
        <w:ind w:firstLine="709"/>
        <w:contextualSpacing/>
        <w:rPr>
          <w:rFonts w:ascii="Times New Roman" w:hAnsi="Times New Roman" w:cs="Times New Roman"/>
          <w:sz w:val="24"/>
          <w:szCs w:val="24"/>
        </w:rPr>
      </w:pPr>
      <w:r w:rsidRPr="00541E2D">
        <w:rPr>
          <w:rFonts w:ascii="Times New Roman" w:hAnsi="Times New Roman" w:cs="Times New Roman"/>
          <w:sz w:val="24"/>
          <w:szCs w:val="24"/>
        </w:rPr>
        <w:t>5 — Сепаратор-нормализатор-очиститель</w:t>
      </w:r>
    </w:p>
    <w:p w:rsidR="0066171D" w:rsidRPr="00541E2D" w:rsidRDefault="0066171D" w:rsidP="0066171D">
      <w:pPr>
        <w:spacing w:after="0" w:line="360" w:lineRule="auto"/>
        <w:ind w:firstLine="709"/>
        <w:contextualSpacing/>
        <w:rPr>
          <w:rFonts w:ascii="Times New Roman" w:hAnsi="Times New Roman" w:cs="Times New Roman"/>
          <w:sz w:val="24"/>
          <w:szCs w:val="24"/>
        </w:rPr>
      </w:pPr>
      <w:r w:rsidRPr="00541E2D">
        <w:rPr>
          <w:rFonts w:ascii="Times New Roman" w:hAnsi="Times New Roman" w:cs="Times New Roman"/>
          <w:sz w:val="24"/>
          <w:szCs w:val="24"/>
        </w:rPr>
        <w:t>6 — Гомогенизатор</w:t>
      </w:r>
    </w:p>
    <w:p w:rsidR="0066171D" w:rsidRPr="00541E2D" w:rsidRDefault="0066171D" w:rsidP="0066171D">
      <w:pPr>
        <w:spacing w:after="0" w:line="360" w:lineRule="auto"/>
        <w:ind w:firstLine="709"/>
        <w:contextualSpacing/>
        <w:rPr>
          <w:rFonts w:ascii="Times New Roman" w:hAnsi="Times New Roman" w:cs="Times New Roman"/>
          <w:sz w:val="24"/>
          <w:szCs w:val="24"/>
        </w:rPr>
      </w:pPr>
      <w:r w:rsidRPr="00541E2D">
        <w:rPr>
          <w:rFonts w:ascii="Times New Roman" w:hAnsi="Times New Roman" w:cs="Times New Roman"/>
          <w:sz w:val="24"/>
          <w:szCs w:val="24"/>
        </w:rPr>
        <w:lastRenderedPageBreak/>
        <w:t>7 — Резервуар для пастеризованного молока</w:t>
      </w:r>
    </w:p>
    <w:p w:rsidR="0066171D" w:rsidRPr="00541E2D" w:rsidRDefault="0066171D" w:rsidP="0066171D">
      <w:pPr>
        <w:spacing w:after="0" w:line="360" w:lineRule="auto"/>
        <w:ind w:firstLine="709"/>
        <w:contextualSpacing/>
        <w:rPr>
          <w:rFonts w:ascii="Times New Roman" w:hAnsi="Times New Roman" w:cs="Times New Roman"/>
          <w:sz w:val="24"/>
          <w:szCs w:val="24"/>
        </w:rPr>
      </w:pPr>
      <w:r w:rsidRPr="00541E2D">
        <w:rPr>
          <w:rFonts w:ascii="Times New Roman" w:hAnsi="Times New Roman" w:cs="Times New Roman"/>
          <w:sz w:val="24"/>
          <w:szCs w:val="24"/>
        </w:rPr>
        <w:t>8 — Машина для розлива и упаковки молока</w:t>
      </w:r>
    </w:p>
    <w:p w:rsidR="0066171D" w:rsidRPr="00541E2D" w:rsidRDefault="0066171D" w:rsidP="0066171D">
      <w:pPr>
        <w:spacing w:after="0" w:line="360" w:lineRule="auto"/>
        <w:ind w:firstLine="709"/>
        <w:contextualSpacing/>
        <w:rPr>
          <w:rFonts w:ascii="Times New Roman" w:hAnsi="Times New Roman" w:cs="Times New Roman"/>
          <w:sz w:val="24"/>
          <w:szCs w:val="24"/>
        </w:rPr>
      </w:pPr>
      <w:r w:rsidRPr="00541E2D">
        <w:rPr>
          <w:rFonts w:ascii="Times New Roman" w:hAnsi="Times New Roman" w:cs="Times New Roman"/>
          <w:sz w:val="24"/>
          <w:szCs w:val="24"/>
        </w:rPr>
        <w:t>В — Выдерживатель пластинчатой установки</w:t>
      </w:r>
    </w:p>
    <w:p w:rsidR="0066171D" w:rsidRPr="00541E2D" w:rsidRDefault="0066171D" w:rsidP="0066171D">
      <w:pPr>
        <w:spacing w:after="0" w:line="360" w:lineRule="auto"/>
        <w:ind w:firstLine="709"/>
        <w:contextualSpacing/>
        <w:rPr>
          <w:rFonts w:ascii="Times New Roman" w:hAnsi="Times New Roman" w:cs="Times New Roman"/>
          <w:sz w:val="24"/>
          <w:szCs w:val="24"/>
        </w:rPr>
      </w:pPr>
      <w:r w:rsidRPr="00541E2D">
        <w:rPr>
          <w:rFonts w:ascii="Times New Roman" w:hAnsi="Times New Roman" w:cs="Times New Roman"/>
          <w:sz w:val="24"/>
          <w:szCs w:val="24"/>
        </w:rPr>
        <w:t>П — Пастеризационная секция</w:t>
      </w:r>
    </w:p>
    <w:p w:rsidR="0066171D" w:rsidRPr="00541E2D" w:rsidRDefault="0066171D" w:rsidP="0066171D">
      <w:pPr>
        <w:spacing w:after="0" w:line="360" w:lineRule="auto"/>
        <w:ind w:firstLine="709"/>
        <w:contextualSpacing/>
        <w:rPr>
          <w:rFonts w:ascii="Times New Roman" w:hAnsi="Times New Roman" w:cs="Times New Roman"/>
          <w:sz w:val="24"/>
          <w:szCs w:val="24"/>
        </w:rPr>
      </w:pPr>
      <w:r w:rsidRPr="00541E2D">
        <w:rPr>
          <w:rFonts w:ascii="Times New Roman" w:hAnsi="Times New Roman" w:cs="Times New Roman"/>
          <w:sz w:val="24"/>
          <w:szCs w:val="24"/>
        </w:rPr>
        <w:t>IP — Первая секция регенерации</w:t>
      </w:r>
    </w:p>
    <w:p w:rsidR="0066171D" w:rsidRPr="00541E2D" w:rsidRDefault="0066171D" w:rsidP="0066171D">
      <w:pPr>
        <w:spacing w:after="0" w:line="360" w:lineRule="auto"/>
        <w:ind w:firstLine="709"/>
        <w:contextualSpacing/>
        <w:rPr>
          <w:rFonts w:ascii="Times New Roman" w:hAnsi="Times New Roman" w:cs="Times New Roman"/>
          <w:sz w:val="24"/>
          <w:szCs w:val="24"/>
        </w:rPr>
      </w:pPr>
      <w:r w:rsidRPr="00541E2D">
        <w:rPr>
          <w:rFonts w:ascii="Times New Roman" w:hAnsi="Times New Roman" w:cs="Times New Roman"/>
          <w:sz w:val="24"/>
          <w:szCs w:val="24"/>
        </w:rPr>
        <w:t>ИР — Вторая секция регенерации</w:t>
      </w:r>
    </w:p>
    <w:p w:rsidR="0066171D" w:rsidRPr="00541E2D" w:rsidRDefault="0066171D" w:rsidP="0066171D">
      <w:pPr>
        <w:spacing w:after="0" w:line="360" w:lineRule="auto"/>
        <w:ind w:firstLine="709"/>
        <w:contextualSpacing/>
        <w:rPr>
          <w:rFonts w:ascii="Times New Roman" w:hAnsi="Times New Roman" w:cs="Times New Roman"/>
          <w:sz w:val="24"/>
          <w:szCs w:val="24"/>
        </w:rPr>
      </w:pPr>
      <w:r w:rsidRPr="00541E2D">
        <w:rPr>
          <w:rFonts w:ascii="Times New Roman" w:hAnsi="Times New Roman" w:cs="Times New Roman"/>
          <w:sz w:val="24"/>
          <w:szCs w:val="24"/>
        </w:rPr>
        <w:t>ВО — Секция водяного охлаждения</w:t>
      </w:r>
    </w:p>
    <w:p w:rsidR="0066171D" w:rsidRPr="00541E2D" w:rsidRDefault="0066171D" w:rsidP="0066171D">
      <w:pPr>
        <w:spacing w:after="0" w:line="360" w:lineRule="auto"/>
        <w:ind w:firstLine="709"/>
        <w:contextualSpacing/>
        <w:rPr>
          <w:rFonts w:ascii="Times New Roman" w:hAnsi="Times New Roman" w:cs="Times New Roman"/>
          <w:sz w:val="24"/>
          <w:szCs w:val="24"/>
        </w:rPr>
      </w:pPr>
      <w:r w:rsidRPr="00541E2D">
        <w:rPr>
          <w:rFonts w:ascii="Times New Roman" w:hAnsi="Times New Roman" w:cs="Times New Roman"/>
          <w:sz w:val="24"/>
          <w:szCs w:val="24"/>
        </w:rPr>
        <w:t>РО — Секция рассольного охлаждения</w:t>
      </w:r>
    </w:p>
    <w:p w:rsidR="0066171D" w:rsidRDefault="0066171D" w:rsidP="0066171D">
      <w:pPr>
        <w:spacing w:after="0" w:line="360" w:lineRule="auto"/>
        <w:ind w:firstLine="709"/>
        <w:contextualSpacing/>
        <w:jc w:val="center"/>
        <w:rPr>
          <w:rFonts w:ascii="Times New Roman" w:hAnsi="Times New Roman" w:cs="Times New Roman"/>
          <w:sz w:val="28"/>
          <w:szCs w:val="28"/>
        </w:rPr>
      </w:pPr>
    </w:p>
    <w:p w:rsidR="0066171D" w:rsidRPr="0066171D" w:rsidRDefault="00570B7F" w:rsidP="0066171D">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Последовательность </w:t>
      </w:r>
      <w:r w:rsidR="0066171D" w:rsidRPr="0066171D">
        <w:rPr>
          <w:rFonts w:ascii="Times New Roman" w:hAnsi="Times New Roman" w:cs="Times New Roman"/>
          <w:sz w:val="28"/>
          <w:szCs w:val="28"/>
        </w:rPr>
        <w:t>технологического процесса</w:t>
      </w:r>
      <w:r>
        <w:rPr>
          <w:rFonts w:ascii="Times New Roman" w:hAnsi="Times New Roman" w:cs="Times New Roman"/>
          <w:sz w:val="28"/>
          <w:szCs w:val="28"/>
        </w:rPr>
        <w:t xml:space="preserve"> получения пастериз</w:t>
      </w:r>
      <w:r>
        <w:rPr>
          <w:rFonts w:ascii="Times New Roman" w:hAnsi="Times New Roman" w:cs="Times New Roman"/>
          <w:sz w:val="28"/>
          <w:szCs w:val="28"/>
        </w:rPr>
        <w:t>о</w:t>
      </w:r>
      <w:r>
        <w:rPr>
          <w:rFonts w:ascii="Times New Roman" w:hAnsi="Times New Roman" w:cs="Times New Roman"/>
          <w:sz w:val="28"/>
          <w:szCs w:val="28"/>
        </w:rPr>
        <w:t>ванного молока</w:t>
      </w:r>
      <w:r w:rsidR="0066171D" w:rsidRPr="0066171D">
        <w:rPr>
          <w:rFonts w:ascii="Times New Roman" w:hAnsi="Times New Roman" w:cs="Times New Roman"/>
          <w:sz w:val="28"/>
          <w:szCs w:val="28"/>
        </w:rPr>
        <w:t>:</w:t>
      </w:r>
    </w:p>
    <w:p w:rsidR="0066171D" w:rsidRPr="0066171D" w:rsidRDefault="0066171D" w:rsidP="0066171D">
      <w:pPr>
        <w:spacing w:after="0" w:line="360" w:lineRule="auto"/>
        <w:ind w:firstLine="709"/>
        <w:contextualSpacing/>
        <w:jc w:val="both"/>
        <w:rPr>
          <w:rFonts w:ascii="Times New Roman" w:hAnsi="Times New Roman" w:cs="Times New Roman"/>
          <w:sz w:val="28"/>
          <w:szCs w:val="28"/>
        </w:rPr>
      </w:pPr>
    </w:p>
    <w:p w:rsidR="0066171D" w:rsidRPr="0066171D" w:rsidRDefault="0066171D" w:rsidP="0066171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6171D">
        <w:rPr>
          <w:rFonts w:ascii="Times New Roman" w:hAnsi="Times New Roman" w:cs="Times New Roman"/>
          <w:sz w:val="28"/>
          <w:szCs w:val="28"/>
        </w:rPr>
        <w:t>Прием и подготовка сырья</w:t>
      </w:r>
    </w:p>
    <w:p w:rsidR="0066171D" w:rsidRPr="0066171D" w:rsidRDefault="0066171D" w:rsidP="0066171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6171D">
        <w:rPr>
          <w:rFonts w:ascii="Times New Roman" w:hAnsi="Times New Roman" w:cs="Times New Roman"/>
          <w:sz w:val="28"/>
          <w:szCs w:val="28"/>
        </w:rPr>
        <w:t>Очистка</w:t>
      </w:r>
    </w:p>
    <w:p w:rsidR="0066171D" w:rsidRPr="0066171D" w:rsidRDefault="0066171D" w:rsidP="0066171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6171D">
        <w:rPr>
          <w:rFonts w:ascii="Times New Roman" w:hAnsi="Times New Roman" w:cs="Times New Roman"/>
          <w:sz w:val="28"/>
          <w:szCs w:val="28"/>
        </w:rPr>
        <w:t>Нормализация (при производстве нормализованного молока)</w:t>
      </w:r>
    </w:p>
    <w:p w:rsidR="0066171D" w:rsidRPr="0066171D" w:rsidRDefault="0066171D" w:rsidP="0066171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6171D">
        <w:rPr>
          <w:rFonts w:ascii="Times New Roman" w:hAnsi="Times New Roman" w:cs="Times New Roman"/>
          <w:sz w:val="28"/>
          <w:szCs w:val="28"/>
        </w:rPr>
        <w:t>Составление смеси (для молока с добавками и наполнителями)</w:t>
      </w:r>
    </w:p>
    <w:p w:rsidR="0066171D" w:rsidRPr="0066171D" w:rsidRDefault="0066171D" w:rsidP="0066171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6171D">
        <w:rPr>
          <w:rFonts w:ascii="Times New Roman" w:hAnsi="Times New Roman" w:cs="Times New Roman"/>
          <w:sz w:val="28"/>
          <w:szCs w:val="28"/>
        </w:rPr>
        <w:t>Пастеризация и охлаждение</w:t>
      </w:r>
    </w:p>
    <w:p w:rsidR="0066171D" w:rsidRPr="0066171D" w:rsidRDefault="0066171D" w:rsidP="0066171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6171D">
        <w:rPr>
          <w:rFonts w:ascii="Times New Roman" w:hAnsi="Times New Roman" w:cs="Times New Roman"/>
          <w:sz w:val="28"/>
          <w:szCs w:val="28"/>
        </w:rPr>
        <w:t>Витаминизация (при производстве витаминизированного молока)</w:t>
      </w:r>
    </w:p>
    <w:p w:rsidR="0066171D" w:rsidRPr="0066171D" w:rsidRDefault="0066171D" w:rsidP="0066171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6171D">
        <w:rPr>
          <w:rFonts w:ascii="Times New Roman" w:hAnsi="Times New Roman" w:cs="Times New Roman"/>
          <w:sz w:val="28"/>
          <w:szCs w:val="28"/>
        </w:rPr>
        <w:t>Розлив, упаковывание, маркирование</w:t>
      </w:r>
    </w:p>
    <w:p w:rsidR="0066171D" w:rsidRDefault="0066171D" w:rsidP="0066171D">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6171D">
        <w:rPr>
          <w:rFonts w:ascii="Times New Roman" w:hAnsi="Times New Roman" w:cs="Times New Roman"/>
          <w:sz w:val="28"/>
          <w:szCs w:val="28"/>
        </w:rPr>
        <w:t>Хранение и транспортирование</w:t>
      </w:r>
    </w:p>
    <w:p w:rsidR="007B4E49" w:rsidRPr="007B4E49" w:rsidRDefault="007B4E49" w:rsidP="00CC5FA8">
      <w:pPr>
        <w:spacing w:after="0" w:line="360" w:lineRule="auto"/>
        <w:ind w:firstLine="709"/>
        <w:contextualSpacing/>
        <w:jc w:val="both"/>
        <w:rPr>
          <w:rFonts w:ascii="Times New Roman" w:hAnsi="Times New Roman" w:cs="Times New Roman"/>
          <w:sz w:val="28"/>
          <w:szCs w:val="28"/>
        </w:rPr>
      </w:pPr>
      <w:r w:rsidRPr="007B4E49">
        <w:rPr>
          <w:rFonts w:ascii="Times New Roman" w:hAnsi="Times New Roman" w:cs="Times New Roman"/>
          <w:sz w:val="28"/>
          <w:szCs w:val="28"/>
        </w:rPr>
        <w:t>Подогретое до температуры 35-40°С молоко очищают на центробе</w:t>
      </w:r>
      <w:r w:rsidRPr="007B4E49">
        <w:rPr>
          <w:rFonts w:ascii="Times New Roman" w:hAnsi="Times New Roman" w:cs="Times New Roman"/>
          <w:sz w:val="28"/>
          <w:szCs w:val="28"/>
        </w:rPr>
        <w:t>ж</w:t>
      </w:r>
      <w:r w:rsidRPr="007B4E49">
        <w:rPr>
          <w:rFonts w:ascii="Times New Roman" w:hAnsi="Times New Roman" w:cs="Times New Roman"/>
          <w:sz w:val="28"/>
          <w:szCs w:val="28"/>
        </w:rPr>
        <w:t>ном молокоочистителе. Предварительно очищенное молоко гомогенизируют при температуре 50-80 °С при давлении 15-17 МПа. При этом эффективность гомогенизации должна быть не менее 70 %. После гомогенизации молоко п</w:t>
      </w:r>
      <w:r w:rsidRPr="007B4E49">
        <w:rPr>
          <w:rFonts w:ascii="Times New Roman" w:hAnsi="Times New Roman" w:cs="Times New Roman"/>
          <w:sz w:val="28"/>
          <w:szCs w:val="28"/>
        </w:rPr>
        <w:t>а</w:t>
      </w:r>
      <w:r w:rsidRPr="007B4E49">
        <w:rPr>
          <w:rFonts w:ascii="Times New Roman" w:hAnsi="Times New Roman" w:cs="Times New Roman"/>
          <w:sz w:val="28"/>
          <w:szCs w:val="28"/>
        </w:rPr>
        <w:t>стеризуют при 76±2 °С. В зависимости от используемого оборудования те</w:t>
      </w:r>
      <w:r w:rsidRPr="007B4E49">
        <w:rPr>
          <w:rFonts w:ascii="Times New Roman" w:hAnsi="Times New Roman" w:cs="Times New Roman"/>
          <w:sz w:val="28"/>
          <w:szCs w:val="28"/>
        </w:rPr>
        <w:t>м</w:t>
      </w:r>
      <w:r w:rsidRPr="007B4E49">
        <w:rPr>
          <w:rFonts w:ascii="Times New Roman" w:hAnsi="Times New Roman" w:cs="Times New Roman"/>
          <w:sz w:val="28"/>
          <w:szCs w:val="28"/>
        </w:rPr>
        <w:t xml:space="preserve">пература пастеризации может быть увеличена до 80-99 °С. Пастеризованное и охлажденное молоко сразу направляют на розлив через промежуточные емкости по вымытым и дезинфицированным трубопроводам. Не допускается хранение пастеризованного отборного молока в резервуарах перед розливом. </w:t>
      </w:r>
      <w:r w:rsidRPr="007B4E49">
        <w:rPr>
          <w:rFonts w:ascii="Times New Roman" w:hAnsi="Times New Roman" w:cs="Times New Roman"/>
          <w:sz w:val="28"/>
          <w:szCs w:val="28"/>
        </w:rPr>
        <w:lastRenderedPageBreak/>
        <w:t>Фасуют продукт только в герметическую тару. Срок годности пастеризова</w:t>
      </w:r>
      <w:r w:rsidRPr="007B4E49">
        <w:rPr>
          <w:rFonts w:ascii="Times New Roman" w:hAnsi="Times New Roman" w:cs="Times New Roman"/>
          <w:sz w:val="28"/>
          <w:szCs w:val="28"/>
        </w:rPr>
        <w:t>н</w:t>
      </w:r>
      <w:r w:rsidRPr="007B4E49">
        <w:rPr>
          <w:rFonts w:ascii="Times New Roman" w:hAnsi="Times New Roman" w:cs="Times New Roman"/>
          <w:sz w:val="28"/>
          <w:szCs w:val="28"/>
        </w:rPr>
        <w:t>ного отборного молока при температуре не выше 4 °С – не более 10 сут.</w:t>
      </w:r>
    </w:p>
    <w:p w:rsidR="00156AAE" w:rsidRPr="00A01578" w:rsidRDefault="00156AAE" w:rsidP="00A01578">
      <w:pPr>
        <w:spacing w:after="0" w:line="360" w:lineRule="auto"/>
        <w:ind w:firstLine="709"/>
        <w:contextualSpacing/>
        <w:jc w:val="both"/>
        <w:rPr>
          <w:rFonts w:ascii="Times New Roman" w:hAnsi="Times New Roman" w:cs="Times New Roman"/>
          <w:sz w:val="28"/>
          <w:szCs w:val="28"/>
        </w:rPr>
      </w:pPr>
      <w:r w:rsidRPr="00156AAE">
        <w:rPr>
          <w:rFonts w:ascii="Times New Roman" w:hAnsi="Times New Roman" w:cs="Times New Roman"/>
          <w:sz w:val="28"/>
          <w:szCs w:val="28"/>
        </w:rPr>
        <w:t>Готовый продукт на предприятии</w:t>
      </w:r>
      <w:r w:rsidR="00A01578">
        <w:rPr>
          <w:rFonts w:ascii="Times New Roman" w:hAnsi="Times New Roman" w:cs="Times New Roman"/>
          <w:sz w:val="28"/>
          <w:szCs w:val="28"/>
        </w:rPr>
        <w:t xml:space="preserve"> должен</w:t>
      </w:r>
      <w:r w:rsidRPr="00156AAE">
        <w:rPr>
          <w:rFonts w:ascii="Times New Roman" w:hAnsi="Times New Roman" w:cs="Times New Roman"/>
          <w:sz w:val="28"/>
          <w:szCs w:val="28"/>
        </w:rPr>
        <w:t xml:space="preserve"> подвергается технологич</w:t>
      </w:r>
      <w:r w:rsidRPr="00156AAE">
        <w:rPr>
          <w:rFonts w:ascii="Times New Roman" w:hAnsi="Times New Roman" w:cs="Times New Roman"/>
          <w:sz w:val="28"/>
          <w:szCs w:val="28"/>
        </w:rPr>
        <w:t>е</w:t>
      </w:r>
      <w:r w:rsidRPr="00156AAE">
        <w:rPr>
          <w:rFonts w:ascii="Times New Roman" w:hAnsi="Times New Roman" w:cs="Times New Roman"/>
          <w:sz w:val="28"/>
          <w:szCs w:val="28"/>
        </w:rPr>
        <w:t>скому и микробиологическому контролю. В соответствии с требованиями стандарта пастеризованное молоко должно иметь вкус и запах, свойственные свежему молоку, без посторонних привкусов и запахов; белый цвет со слегка желтоватым оттенком (для цельного молока); однородную консистенцию; не иметь осадка, белковых сгустков; массовая доля жира и сухого обезжиренн</w:t>
      </w:r>
      <w:r w:rsidRPr="00156AAE">
        <w:rPr>
          <w:rFonts w:ascii="Times New Roman" w:hAnsi="Times New Roman" w:cs="Times New Roman"/>
          <w:sz w:val="28"/>
          <w:szCs w:val="28"/>
        </w:rPr>
        <w:t>о</w:t>
      </w:r>
      <w:r w:rsidRPr="00156AAE">
        <w:rPr>
          <w:rFonts w:ascii="Times New Roman" w:hAnsi="Times New Roman" w:cs="Times New Roman"/>
          <w:sz w:val="28"/>
          <w:szCs w:val="28"/>
        </w:rPr>
        <w:t>го молочного остатка (СОМО) должна соответствовать виду молока и ста</w:t>
      </w:r>
      <w:r w:rsidRPr="00156AAE">
        <w:rPr>
          <w:rFonts w:ascii="Times New Roman" w:hAnsi="Times New Roman" w:cs="Times New Roman"/>
          <w:sz w:val="28"/>
          <w:szCs w:val="28"/>
        </w:rPr>
        <w:t>н</w:t>
      </w:r>
      <w:r w:rsidRPr="00156AAE">
        <w:rPr>
          <w:rFonts w:ascii="Times New Roman" w:hAnsi="Times New Roman" w:cs="Times New Roman"/>
          <w:sz w:val="28"/>
          <w:szCs w:val="28"/>
        </w:rPr>
        <w:t>дарту; кислотность в мелкой упаковке должна быть не более 21 °</w:t>
      </w:r>
      <w:r w:rsidR="00A01578">
        <w:rPr>
          <w:rFonts w:ascii="Times New Roman" w:hAnsi="Times New Roman" w:cs="Times New Roman"/>
          <w:sz w:val="28"/>
          <w:szCs w:val="28"/>
          <w:lang w:val="en-US"/>
        </w:rPr>
        <w:t>T</w:t>
      </w:r>
      <w:r w:rsidRPr="00156AAE">
        <w:rPr>
          <w:rFonts w:ascii="Times New Roman" w:hAnsi="Times New Roman" w:cs="Times New Roman"/>
          <w:sz w:val="28"/>
          <w:szCs w:val="28"/>
        </w:rPr>
        <w:t xml:space="preserve"> (для бе</w:t>
      </w:r>
      <w:r w:rsidRPr="00156AAE">
        <w:rPr>
          <w:rFonts w:ascii="Times New Roman" w:hAnsi="Times New Roman" w:cs="Times New Roman"/>
          <w:sz w:val="28"/>
          <w:szCs w:val="28"/>
        </w:rPr>
        <w:t>л</w:t>
      </w:r>
      <w:r w:rsidRPr="00156AAE">
        <w:rPr>
          <w:rFonts w:ascii="Times New Roman" w:hAnsi="Times New Roman" w:cs="Times New Roman"/>
          <w:sz w:val="28"/>
          <w:szCs w:val="28"/>
        </w:rPr>
        <w:t>кового не более 25 °</w:t>
      </w:r>
      <w:r w:rsidR="00A01578">
        <w:rPr>
          <w:rFonts w:ascii="Times New Roman" w:hAnsi="Times New Roman" w:cs="Times New Roman"/>
          <w:sz w:val="28"/>
          <w:szCs w:val="28"/>
          <w:lang w:val="en-US"/>
        </w:rPr>
        <w:t>T</w:t>
      </w:r>
      <w:r w:rsidRPr="00156AAE">
        <w:rPr>
          <w:rFonts w:ascii="Times New Roman" w:hAnsi="Times New Roman" w:cs="Times New Roman"/>
          <w:sz w:val="28"/>
          <w:szCs w:val="28"/>
        </w:rPr>
        <w:t xml:space="preserve">), в крупной </w:t>
      </w:r>
      <w:r w:rsidR="00A01578" w:rsidRPr="00A01578">
        <w:rPr>
          <w:rFonts w:ascii="Times New Roman" w:hAnsi="Times New Roman" w:cs="Times New Roman"/>
          <w:sz w:val="28"/>
          <w:szCs w:val="28"/>
        </w:rPr>
        <w:t>–</w:t>
      </w:r>
      <w:r w:rsidRPr="00156AAE">
        <w:rPr>
          <w:rFonts w:ascii="Times New Roman" w:hAnsi="Times New Roman" w:cs="Times New Roman"/>
          <w:sz w:val="28"/>
          <w:szCs w:val="28"/>
        </w:rPr>
        <w:t xml:space="preserve"> 22 °</w:t>
      </w:r>
      <w:r w:rsidR="00A01578">
        <w:rPr>
          <w:rFonts w:ascii="Times New Roman" w:hAnsi="Times New Roman" w:cs="Times New Roman"/>
          <w:sz w:val="28"/>
          <w:szCs w:val="28"/>
          <w:lang w:val="en-US"/>
        </w:rPr>
        <w:t>T</w:t>
      </w:r>
      <w:r w:rsidRPr="00156AAE">
        <w:rPr>
          <w:rFonts w:ascii="Times New Roman" w:hAnsi="Times New Roman" w:cs="Times New Roman"/>
          <w:sz w:val="28"/>
          <w:szCs w:val="28"/>
        </w:rPr>
        <w:t>, степень чистоты не ниже I группы, температура не выше 8 °С.</w:t>
      </w:r>
    </w:p>
    <w:p w:rsidR="00156AAE" w:rsidRPr="00D53A82" w:rsidRDefault="00156AAE" w:rsidP="00A01578">
      <w:pPr>
        <w:spacing w:after="0" w:line="360" w:lineRule="auto"/>
        <w:ind w:firstLine="709"/>
        <w:contextualSpacing/>
        <w:jc w:val="both"/>
        <w:rPr>
          <w:rFonts w:ascii="Times New Roman" w:hAnsi="Times New Roman" w:cs="Times New Roman"/>
          <w:sz w:val="28"/>
          <w:szCs w:val="28"/>
        </w:rPr>
      </w:pPr>
      <w:r w:rsidRPr="00156AAE">
        <w:rPr>
          <w:rFonts w:ascii="Times New Roman" w:hAnsi="Times New Roman" w:cs="Times New Roman"/>
          <w:sz w:val="28"/>
          <w:szCs w:val="28"/>
        </w:rPr>
        <w:t>Принятый режим пастеризации должен обеспечить получение молока со следующими бактериологическими показателями: общее количество ба</w:t>
      </w:r>
      <w:r w:rsidRPr="00156AAE">
        <w:rPr>
          <w:rFonts w:ascii="Times New Roman" w:hAnsi="Times New Roman" w:cs="Times New Roman"/>
          <w:sz w:val="28"/>
          <w:szCs w:val="28"/>
        </w:rPr>
        <w:t>к</w:t>
      </w:r>
      <w:r w:rsidRPr="00156AAE">
        <w:rPr>
          <w:rFonts w:ascii="Times New Roman" w:hAnsi="Times New Roman" w:cs="Times New Roman"/>
          <w:sz w:val="28"/>
          <w:szCs w:val="28"/>
        </w:rPr>
        <w:t>терий пастеризованного молока группы А в пакетах не более 50 000 в 1 мл, титр кишечной палочки не менее 3 мл; молока группы Б соответственно 100 000 и 0,3 мл, молока в крупной упаковке (не подразделяется на группы) не более 200 000 и 0,3 мл. Пастеризованное молоко не должно содержать пат</w:t>
      </w:r>
      <w:r w:rsidRPr="00156AAE">
        <w:rPr>
          <w:rFonts w:ascii="Times New Roman" w:hAnsi="Times New Roman" w:cs="Times New Roman"/>
          <w:sz w:val="28"/>
          <w:szCs w:val="28"/>
        </w:rPr>
        <w:t>о</w:t>
      </w:r>
      <w:r w:rsidRPr="00156AAE">
        <w:rPr>
          <w:rFonts w:ascii="Times New Roman" w:hAnsi="Times New Roman" w:cs="Times New Roman"/>
          <w:sz w:val="28"/>
          <w:szCs w:val="28"/>
        </w:rPr>
        <w:t>генных микроорганизмов.</w:t>
      </w:r>
    </w:p>
    <w:p w:rsidR="00D53A82" w:rsidRPr="00D53A82" w:rsidRDefault="00156AAE" w:rsidP="00D53A82">
      <w:pPr>
        <w:spacing w:after="0" w:line="360" w:lineRule="auto"/>
        <w:ind w:firstLine="709"/>
        <w:contextualSpacing/>
        <w:jc w:val="both"/>
        <w:rPr>
          <w:rFonts w:ascii="Times New Roman" w:hAnsi="Times New Roman" w:cs="Times New Roman"/>
          <w:sz w:val="28"/>
          <w:szCs w:val="28"/>
        </w:rPr>
      </w:pPr>
      <w:r w:rsidRPr="00156AAE">
        <w:rPr>
          <w:rFonts w:ascii="Times New Roman" w:hAnsi="Times New Roman" w:cs="Times New Roman"/>
          <w:sz w:val="28"/>
          <w:szCs w:val="28"/>
        </w:rPr>
        <w:t>Начальные стадии технологического процесса производства пастериз</w:t>
      </w:r>
      <w:r w:rsidRPr="00156AAE">
        <w:rPr>
          <w:rFonts w:ascii="Times New Roman" w:hAnsi="Times New Roman" w:cs="Times New Roman"/>
          <w:sz w:val="28"/>
          <w:szCs w:val="28"/>
        </w:rPr>
        <w:t>о</w:t>
      </w:r>
      <w:r w:rsidRPr="00156AAE">
        <w:rPr>
          <w:rFonts w:ascii="Times New Roman" w:hAnsi="Times New Roman" w:cs="Times New Roman"/>
          <w:sz w:val="28"/>
          <w:szCs w:val="28"/>
        </w:rPr>
        <w:t>ванного молока выполняются при помощи комплексов оборудования для приема, охлаждения, переработки, хранения и транспортирования сырья. Для хранения принимаемого молока</w:t>
      </w:r>
      <w:r w:rsidR="00D53A82" w:rsidRPr="00D53A82">
        <w:rPr>
          <w:rFonts w:ascii="Times New Roman" w:hAnsi="Times New Roman" w:cs="Times New Roman"/>
          <w:sz w:val="28"/>
          <w:szCs w:val="28"/>
        </w:rPr>
        <w:t xml:space="preserve"> используют металлические емкости (танки). Молоко и продукты его переработки перекачиваются насосами. Приемку с</w:t>
      </w:r>
      <w:r w:rsidR="00D53A82" w:rsidRPr="00D53A82">
        <w:rPr>
          <w:rFonts w:ascii="Times New Roman" w:hAnsi="Times New Roman" w:cs="Times New Roman"/>
          <w:sz w:val="28"/>
          <w:szCs w:val="28"/>
        </w:rPr>
        <w:t>ы</w:t>
      </w:r>
      <w:r w:rsidR="00D53A82" w:rsidRPr="00D53A82">
        <w:rPr>
          <w:rFonts w:ascii="Times New Roman" w:hAnsi="Times New Roman" w:cs="Times New Roman"/>
          <w:sz w:val="28"/>
          <w:szCs w:val="28"/>
        </w:rPr>
        <w:t>рья осуществляют при помощи весов (молокосчетчиков), сепараторов-молокоочистителей, пластинчатых охладителей, фильтров и вспомогательн</w:t>
      </w:r>
      <w:r w:rsidR="00D53A82" w:rsidRPr="00D53A82">
        <w:rPr>
          <w:rFonts w:ascii="Times New Roman" w:hAnsi="Times New Roman" w:cs="Times New Roman"/>
          <w:sz w:val="28"/>
          <w:szCs w:val="28"/>
        </w:rPr>
        <w:t>о</w:t>
      </w:r>
      <w:r w:rsidR="00D53A82" w:rsidRPr="00D53A82">
        <w:rPr>
          <w:rFonts w:ascii="Times New Roman" w:hAnsi="Times New Roman" w:cs="Times New Roman"/>
          <w:sz w:val="28"/>
          <w:szCs w:val="28"/>
        </w:rPr>
        <w:t>го оборудования.</w:t>
      </w:r>
    </w:p>
    <w:p w:rsidR="00D53A82" w:rsidRPr="00D53A82" w:rsidRDefault="00D53A82" w:rsidP="00D53A82">
      <w:pPr>
        <w:spacing w:after="0" w:line="360" w:lineRule="auto"/>
        <w:ind w:firstLine="709"/>
        <w:contextualSpacing/>
        <w:jc w:val="both"/>
        <w:rPr>
          <w:rFonts w:ascii="Times New Roman" w:hAnsi="Times New Roman" w:cs="Times New Roman"/>
          <w:sz w:val="28"/>
          <w:szCs w:val="28"/>
        </w:rPr>
      </w:pPr>
      <w:r w:rsidRPr="00D53A82">
        <w:rPr>
          <w:rFonts w:ascii="Times New Roman" w:hAnsi="Times New Roman" w:cs="Times New Roman"/>
          <w:sz w:val="28"/>
          <w:szCs w:val="28"/>
        </w:rPr>
        <w:lastRenderedPageBreak/>
        <w:t>Ведущий комплекс линии состоит из подогревателей, сепараторов-сливкоотделителей, гомогенизаторов, пастеризаторов, охладителей и емк</w:t>
      </w:r>
      <w:r w:rsidRPr="00D53A82">
        <w:rPr>
          <w:rFonts w:ascii="Times New Roman" w:hAnsi="Times New Roman" w:cs="Times New Roman"/>
          <w:sz w:val="28"/>
          <w:szCs w:val="28"/>
        </w:rPr>
        <w:t>о</w:t>
      </w:r>
      <w:r w:rsidRPr="00D53A82">
        <w:rPr>
          <w:rFonts w:ascii="Times New Roman" w:hAnsi="Times New Roman" w:cs="Times New Roman"/>
          <w:sz w:val="28"/>
          <w:szCs w:val="28"/>
        </w:rPr>
        <w:t>стей для хранения полуфабрикатов.</w:t>
      </w:r>
    </w:p>
    <w:p w:rsidR="00D53A82" w:rsidRPr="00A44D07" w:rsidRDefault="00D53A82" w:rsidP="00D53A82">
      <w:pPr>
        <w:spacing w:after="0" w:line="360" w:lineRule="auto"/>
        <w:ind w:firstLine="709"/>
        <w:contextualSpacing/>
        <w:jc w:val="both"/>
        <w:rPr>
          <w:rFonts w:ascii="Times New Roman" w:hAnsi="Times New Roman" w:cs="Times New Roman"/>
          <w:sz w:val="28"/>
          <w:szCs w:val="28"/>
        </w:rPr>
      </w:pPr>
      <w:r w:rsidRPr="00D53A82">
        <w:rPr>
          <w:rFonts w:ascii="Times New Roman" w:hAnsi="Times New Roman" w:cs="Times New Roman"/>
          <w:sz w:val="28"/>
          <w:szCs w:val="28"/>
        </w:rPr>
        <w:t>Завершающий комплекс оборудования линии обеспечивает фасование, упаковывание, хранение и транспортирование готовых изделий. Он содержит фасовочно-упаковочные машины и оборудование экспедиций и складов г</w:t>
      </w:r>
      <w:r w:rsidRPr="00D53A82">
        <w:rPr>
          <w:rFonts w:ascii="Times New Roman" w:hAnsi="Times New Roman" w:cs="Times New Roman"/>
          <w:sz w:val="28"/>
          <w:szCs w:val="28"/>
        </w:rPr>
        <w:t>о</w:t>
      </w:r>
      <w:r w:rsidRPr="00D53A82">
        <w:rPr>
          <w:rFonts w:ascii="Times New Roman" w:hAnsi="Times New Roman" w:cs="Times New Roman"/>
          <w:sz w:val="28"/>
          <w:szCs w:val="28"/>
        </w:rPr>
        <w:t>товой продукции.</w:t>
      </w:r>
    </w:p>
    <w:p w:rsidR="00E14AED" w:rsidRDefault="00E14AED" w:rsidP="00097C3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учетом предлагаемого мероприятия по организации переработки м</w:t>
      </w:r>
      <w:r>
        <w:rPr>
          <w:rFonts w:ascii="Times New Roman" w:hAnsi="Times New Roman" w:cs="Times New Roman"/>
          <w:sz w:val="28"/>
          <w:szCs w:val="28"/>
        </w:rPr>
        <w:t>о</w:t>
      </w:r>
      <w:r>
        <w:rPr>
          <w:rFonts w:ascii="Times New Roman" w:hAnsi="Times New Roman" w:cs="Times New Roman"/>
          <w:sz w:val="28"/>
          <w:szCs w:val="28"/>
        </w:rPr>
        <w:t>лока предполагается, что объем производства сохранится тот же, поэтому з</w:t>
      </w:r>
      <w:r>
        <w:rPr>
          <w:rFonts w:ascii="Times New Roman" w:hAnsi="Times New Roman" w:cs="Times New Roman"/>
          <w:sz w:val="28"/>
          <w:szCs w:val="28"/>
        </w:rPr>
        <w:t>а</w:t>
      </w:r>
      <w:r>
        <w:rPr>
          <w:rFonts w:ascii="Times New Roman" w:hAnsi="Times New Roman" w:cs="Times New Roman"/>
          <w:sz w:val="28"/>
          <w:szCs w:val="28"/>
        </w:rPr>
        <w:t>планируем распределение молока с учетом открытия цеха по переработке молока</w:t>
      </w:r>
      <w:r w:rsidR="00083CC8">
        <w:rPr>
          <w:rFonts w:ascii="Times New Roman" w:hAnsi="Times New Roman" w:cs="Times New Roman"/>
          <w:sz w:val="28"/>
          <w:szCs w:val="28"/>
        </w:rPr>
        <w:t>, т.е. часть молока будет перерабатываться на ООО «Пригоро</w:t>
      </w:r>
      <w:r w:rsidR="00083CC8">
        <w:rPr>
          <w:rFonts w:ascii="Times New Roman" w:hAnsi="Times New Roman" w:cs="Times New Roman"/>
          <w:sz w:val="28"/>
          <w:szCs w:val="28"/>
        </w:rPr>
        <w:t>д</w:t>
      </w:r>
      <w:r w:rsidR="00083CC8">
        <w:rPr>
          <w:rFonts w:ascii="Times New Roman" w:hAnsi="Times New Roman" w:cs="Times New Roman"/>
          <w:sz w:val="28"/>
          <w:szCs w:val="28"/>
        </w:rPr>
        <w:t>ное»</w:t>
      </w:r>
      <w:r w:rsidR="00454D09">
        <w:rPr>
          <w:rFonts w:ascii="Times New Roman" w:hAnsi="Times New Roman" w:cs="Times New Roman"/>
          <w:sz w:val="28"/>
          <w:szCs w:val="28"/>
        </w:rPr>
        <w:t>(16,41</w:t>
      </w:r>
      <w:r w:rsidR="00315B08">
        <w:rPr>
          <w:rFonts w:ascii="Times New Roman" w:hAnsi="Times New Roman" w:cs="Times New Roman"/>
          <w:sz w:val="28"/>
          <w:szCs w:val="28"/>
        </w:rPr>
        <w:t>%)</w:t>
      </w:r>
      <w:r w:rsidR="00083CC8">
        <w:rPr>
          <w:rFonts w:ascii="Times New Roman" w:hAnsi="Times New Roman" w:cs="Times New Roman"/>
          <w:sz w:val="28"/>
          <w:szCs w:val="28"/>
        </w:rPr>
        <w:t>, а оставшаяся часть реализоваться АО «Молоко»</w:t>
      </w:r>
      <w:r w:rsidR="00454D09">
        <w:rPr>
          <w:rFonts w:ascii="Times New Roman" w:hAnsi="Times New Roman" w:cs="Times New Roman"/>
          <w:sz w:val="28"/>
          <w:szCs w:val="28"/>
        </w:rPr>
        <w:t xml:space="preserve"> (79,06</w:t>
      </w:r>
      <w:r w:rsidR="00315B08">
        <w:rPr>
          <w:rFonts w:ascii="Times New Roman" w:hAnsi="Times New Roman" w:cs="Times New Roman"/>
          <w:sz w:val="28"/>
          <w:szCs w:val="28"/>
        </w:rPr>
        <w:t>%)</w:t>
      </w:r>
      <w:r w:rsidR="00083CC8">
        <w:rPr>
          <w:rFonts w:ascii="Times New Roman" w:hAnsi="Times New Roman" w:cs="Times New Roman"/>
          <w:sz w:val="28"/>
          <w:szCs w:val="28"/>
        </w:rPr>
        <w:t>.</w:t>
      </w:r>
    </w:p>
    <w:p w:rsidR="002A75D2" w:rsidRDefault="002A75D2" w:rsidP="00097C3A">
      <w:pPr>
        <w:spacing w:after="0" w:line="360" w:lineRule="auto"/>
        <w:ind w:firstLine="709"/>
        <w:contextualSpacing/>
        <w:jc w:val="both"/>
        <w:rPr>
          <w:rFonts w:ascii="Times New Roman" w:hAnsi="Times New Roman" w:cs="Times New Roman"/>
          <w:sz w:val="28"/>
          <w:szCs w:val="28"/>
        </w:rPr>
      </w:pPr>
    </w:p>
    <w:p w:rsidR="0008585F" w:rsidRDefault="00E14AED" w:rsidP="002A75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2A75D2">
        <w:rPr>
          <w:rFonts w:ascii="Times New Roman" w:hAnsi="Times New Roman" w:cs="Times New Roman"/>
          <w:sz w:val="28"/>
          <w:szCs w:val="28"/>
        </w:rPr>
        <w:t>2</w:t>
      </w:r>
      <w:r w:rsidR="004741DE">
        <w:rPr>
          <w:rFonts w:ascii="Times New Roman" w:hAnsi="Times New Roman" w:cs="Times New Roman"/>
          <w:sz w:val="28"/>
          <w:szCs w:val="28"/>
        </w:rPr>
        <w:t>1</w:t>
      </w:r>
      <w:r w:rsidR="002A75D2">
        <w:rPr>
          <w:rFonts w:ascii="Times New Roman" w:hAnsi="Times New Roman" w:cs="Times New Roman"/>
          <w:sz w:val="28"/>
          <w:szCs w:val="28"/>
        </w:rPr>
        <w:t xml:space="preserve"> </w:t>
      </w:r>
      <w:r>
        <w:rPr>
          <w:rFonts w:ascii="Times New Roman" w:hAnsi="Times New Roman" w:cs="Times New Roman"/>
          <w:sz w:val="28"/>
          <w:szCs w:val="28"/>
        </w:rPr>
        <w:t>– Распределение объемов производства молока на 201</w:t>
      </w:r>
      <w:r w:rsidR="00FB31CD">
        <w:rPr>
          <w:rFonts w:ascii="Times New Roman" w:hAnsi="Times New Roman" w:cs="Times New Roman"/>
          <w:sz w:val="28"/>
          <w:szCs w:val="28"/>
        </w:rPr>
        <w:t xml:space="preserve">8 </w:t>
      </w:r>
      <w:r>
        <w:rPr>
          <w:rFonts w:ascii="Times New Roman" w:hAnsi="Times New Roman" w:cs="Times New Roman"/>
          <w:sz w:val="28"/>
          <w:szCs w:val="28"/>
        </w:rPr>
        <w:t xml:space="preserve">год, </w:t>
      </w:r>
      <w:r w:rsidR="002A75D2">
        <w:rPr>
          <w:rFonts w:ascii="Times New Roman" w:hAnsi="Times New Roman" w:cs="Times New Roman"/>
          <w:sz w:val="28"/>
          <w:szCs w:val="28"/>
        </w:rPr>
        <w:t xml:space="preserve">центнеров </w:t>
      </w:r>
    </w:p>
    <w:p w:rsidR="00553F1F" w:rsidRDefault="00553F1F" w:rsidP="002A75D2">
      <w:pPr>
        <w:spacing w:after="0" w:line="360" w:lineRule="auto"/>
        <w:ind w:firstLine="709"/>
        <w:contextualSpacing/>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785"/>
        <w:gridCol w:w="3081"/>
        <w:gridCol w:w="1705"/>
      </w:tblGrid>
      <w:tr w:rsidR="0008585F" w:rsidTr="0008585F">
        <w:tc>
          <w:tcPr>
            <w:tcW w:w="4785" w:type="dxa"/>
            <w:vAlign w:val="center"/>
          </w:tcPr>
          <w:p w:rsidR="0008585F" w:rsidRPr="002A75D2" w:rsidRDefault="0008585F" w:rsidP="00006E73">
            <w:pPr>
              <w:spacing w:line="360" w:lineRule="auto"/>
              <w:contextualSpacing/>
              <w:jc w:val="center"/>
              <w:rPr>
                <w:rFonts w:ascii="Times New Roman" w:hAnsi="Times New Roman" w:cs="Times New Roman"/>
                <w:sz w:val="24"/>
                <w:szCs w:val="24"/>
              </w:rPr>
            </w:pPr>
            <w:r w:rsidRPr="002A75D2">
              <w:rPr>
                <w:rFonts w:ascii="Times New Roman" w:hAnsi="Times New Roman" w:cs="Times New Roman"/>
                <w:sz w:val="24"/>
                <w:szCs w:val="24"/>
              </w:rPr>
              <w:t>Показатели</w:t>
            </w:r>
          </w:p>
        </w:tc>
        <w:tc>
          <w:tcPr>
            <w:tcW w:w="3081" w:type="dxa"/>
            <w:vAlign w:val="center"/>
          </w:tcPr>
          <w:p w:rsidR="0008585F" w:rsidRPr="002A75D2" w:rsidRDefault="0008585F" w:rsidP="00006E73">
            <w:pPr>
              <w:spacing w:line="360" w:lineRule="auto"/>
              <w:contextualSpacing/>
              <w:jc w:val="center"/>
              <w:rPr>
                <w:rFonts w:ascii="Times New Roman" w:hAnsi="Times New Roman" w:cs="Times New Roman"/>
                <w:sz w:val="24"/>
                <w:szCs w:val="24"/>
              </w:rPr>
            </w:pPr>
            <w:r w:rsidRPr="002A75D2">
              <w:rPr>
                <w:rFonts w:ascii="Times New Roman" w:hAnsi="Times New Roman" w:cs="Times New Roman"/>
                <w:sz w:val="24"/>
                <w:szCs w:val="24"/>
              </w:rPr>
              <w:t>Значение</w:t>
            </w:r>
          </w:p>
        </w:tc>
        <w:tc>
          <w:tcPr>
            <w:tcW w:w="1705" w:type="dxa"/>
            <w:vAlign w:val="center"/>
          </w:tcPr>
          <w:p w:rsidR="0008585F" w:rsidRPr="002A75D2" w:rsidRDefault="0008585F" w:rsidP="0008585F">
            <w:pPr>
              <w:spacing w:line="360" w:lineRule="auto"/>
              <w:contextualSpacing/>
              <w:jc w:val="center"/>
              <w:rPr>
                <w:rFonts w:ascii="Times New Roman" w:hAnsi="Times New Roman" w:cs="Times New Roman"/>
                <w:sz w:val="24"/>
                <w:szCs w:val="24"/>
              </w:rPr>
            </w:pPr>
            <w:r w:rsidRPr="002A75D2">
              <w:rPr>
                <w:rFonts w:ascii="Times New Roman" w:hAnsi="Times New Roman" w:cs="Times New Roman"/>
                <w:sz w:val="24"/>
                <w:szCs w:val="24"/>
              </w:rPr>
              <w:t>%</w:t>
            </w:r>
          </w:p>
        </w:tc>
      </w:tr>
      <w:tr w:rsidR="0008585F" w:rsidTr="0008585F">
        <w:tc>
          <w:tcPr>
            <w:tcW w:w="4785" w:type="dxa"/>
          </w:tcPr>
          <w:p w:rsidR="0008585F" w:rsidRPr="002A75D2" w:rsidRDefault="0008585F" w:rsidP="00097C3A">
            <w:pPr>
              <w:spacing w:line="360" w:lineRule="auto"/>
              <w:contextualSpacing/>
              <w:jc w:val="both"/>
              <w:rPr>
                <w:rFonts w:ascii="Times New Roman" w:hAnsi="Times New Roman" w:cs="Times New Roman"/>
                <w:sz w:val="24"/>
                <w:szCs w:val="24"/>
              </w:rPr>
            </w:pPr>
            <w:r w:rsidRPr="002A75D2">
              <w:rPr>
                <w:rFonts w:ascii="Times New Roman" w:hAnsi="Times New Roman" w:cs="Times New Roman"/>
                <w:sz w:val="24"/>
                <w:szCs w:val="24"/>
              </w:rPr>
              <w:t>Объем производства молока</w:t>
            </w:r>
            <w:r w:rsidR="00083CC8" w:rsidRPr="002A75D2">
              <w:rPr>
                <w:rFonts w:ascii="Times New Roman" w:hAnsi="Times New Roman" w:cs="Times New Roman"/>
                <w:sz w:val="24"/>
                <w:szCs w:val="24"/>
              </w:rPr>
              <w:t xml:space="preserve"> </w:t>
            </w:r>
            <w:r w:rsidRPr="002A75D2">
              <w:rPr>
                <w:rFonts w:ascii="Times New Roman" w:hAnsi="Times New Roman" w:cs="Times New Roman"/>
                <w:sz w:val="24"/>
                <w:szCs w:val="24"/>
              </w:rPr>
              <w:t>всего, ц</w:t>
            </w:r>
          </w:p>
        </w:tc>
        <w:tc>
          <w:tcPr>
            <w:tcW w:w="3081" w:type="dxa"/>
            <w:vAlign w:val="center"/>
          </w:tcPr>
          <w:p w:rsidR="0008585F" w:rsidRPr="002A75D2" w:rsidRDefault="0008585F" w:rsidP="0008585F">
            <w:pPr>
              <w:spacing w:line="360" w:lineRule="auto"/>
              <w:contextualSpacing/>
              <w:jc w:val="center"/>
              <w:rPr>
                <w:rFonts w:ascii="Times New Roman" w:hAnsi="Times New Roman" w:cs="Times New Roman"/>
                <w:sz w:val="24"/>
                <w:szCs w:val="24"/>
              </w:rPr>
            </w:pPr>
            <w:r w:rsidRPr="002A75D2">
              <w:rPr>
                <w:rFonts w:ascii="Times New Roman" w:hAnsi="Times New Roman" w:cs="Times New Roman"/>
                <w:sz w:val="24"/>
                <w:szCs w:val="24"/>
              </w:rPr>
              <w:t>50800</w:t>
            </w:r>
          </w:p>
        </w:tc>
        <w:tc>
          <w:tcPr>
            <w:tcW w:w="1705" w:type="dxa"/>
            <w:vAlign w:val="center"/>
          </w:tcPr>
          <w:p w:rsidR="0008585F" w:rsidRPr="002A75D2" w:rsidRDefault="0008585F" w:rsidP="0008585F">
            <w:pPr>
              <w:spacing w:line="360" w:lineRule="auto"/>
              <w:contextualSpacing/>
              <w:jc w:val="center"/>
              <w:rPr>
                <w:rFonts w:ascii="Times New Roman" w:hAnsi="Times New Roman" w:cs="Times New Roman"/>
                <w:sz w:val="24"/>
                <w:szCs w:val="24"/>
              </w:rPr>
            </w:pPr>
            <w:r w:rsidRPr="002A75D2">
              <w:rPr>
                <w:rFonts w:ascii="Times New Roman" w:hAnsi="Times New Roman" w:cs="Times New Roman"/>
                <w:sz w:val="24"/>
                <w:szCs w:val="24"/>
              </w:rPr>
              <w:t>100</w:t>
            </w:r>
          </w:p>
        </w:tc>
      </w:tr>
      <w:tr w:rsidR="0008585F" w:rsidTr="0008585F">
        <w:tc>
          <w:tcPr>
            <w:tcW w:w="4785" w:type="dxa"/>
          </w:tcPr>
          <w:p w:rsidR="0008585F" w:rsidRPr="002A75D2" w:rsidRDefault="0008585F" w:rsidP="00097C3A">
            <w:pPr>
              <w:spacing w:line="360" w:lineRule="auto"/>
              <w:contextualSpacing/>
              <w:jc w:val="both"/>
              <w:rPr>
                <w:rFonts w:ascii="Times New Roman" w:hAnsi="Times New Roman" w:cs="Times New Roman"/>
                <w:sz w:val="24"/>
                <w:szCs w:val="24"/>
              </w:rPr>
            </w:pPr>
            <w:r w:rsidRPr="002A75D2">
              <w:rPr>
                <w:rFonts w:ascii="Times New Roman" w:hAnsi="Times New Roman" w:cs="Times New Roman"/>
                <w:sz w:val="24"/>
                <w:szCs w:val="24"/>
              </w:rPr>
              <w:t>В т.ч.</w:t>
            </w:r>
          </w:p>
        </w:tc>
        <w:tc>
          <w:tcPr>
            <w:tcW w:w="3081" w:type="dxa"/>
            <w:vAlign w:val="center"/>
          </w:tcPr>
          <w:p w:rsidR="0008585F" w:rsidRPr="002A75D2" w:rsidRDefault="0008585F" w:rsidP="0008585F">
            <w:pPr>
              <w:spacing w:line="360" w:lineRule="auto"/>
              <w:contextualSpacing/>
              <w:jc w:val="center"/>
              <w:rPr>
                <w:rFonts w:ascii="Times New Roman" w:hAnsi="Times New Roman" w:cs="Times New Roman"/>
                <w:sz w:val="24"/>
                <w:szCs w:val="24"/>
              </w:rPr>
            </w:pPr>
          </w:p>
        </w:tc>
        <w:tc>
          <w:tcPr>
            <w:tcW w:w="1705" w:type="dxa"/>
            <w:vAlign w:val="center"/>
          </w:tcPr>
          <w:p w:rsidR="0008585F" w:rsidRPr="002A75D2" w:rsidRDefault="0008585F" w:rsidP="0008585F">
            <w:pPr>
              <w:spacing w:line="360" w:lineRule="auto"/>
              <w:contextualSpacing/>
              <w:jc w:val="center"/>
              <w:rPr>
                <w:rFonts w:ascii="Times New Roman" w:hAnsi="Times New Roman" w:cs="Times New Roman"/>
                <w:sz w:val="24"/>
                <w:szCs w:val="24"/>
              </w:rPr>
            </w:pPr>
          </w:p>
        </w:tc>
      </w:tr>
      <w:tr w:rsidR="0008585F" w:rsidTr="0008585F">
        <w:tc>
          <w:tcPr>
            <w:tcW w:w="4785" w:type="dxa"/>
          </w:tcPr>
          <w:p w:rsidR="0008585F" w:rsidRPr="002A75D2" w:rsidRDefault="0008585F" w:rsidP="00097C3A">
            <w:pPr>
              <w:spacing w:line="360" w:lineRule="auto"/>
              <w:contextualSpacing/>
              <w:jc w:val="both"/>
              <w:rPr>
                <w:rFonts w:ascii="Times New Roman" w:hAnsi="Times New Roman" w:cs="Times New Roman"/>
                <w:sz w:val="24"/>
                <w:szCs w:val="24"/>
              </w:rPr>
            </w:pPr>
            <w:r w:rsidRPr="002A75D2">
              <w:rPr>
                <w:rFonts w:ascii="Times New Roman" w:hAnsi="Times New Roman" w:cs="Times New Roman"/>
                <w:sz w:val="24"/>
                <w:szCs w:val="24"/>
              </w:rPr>
              <w:t>На выпойку телятам, ц</w:t>
            </w:r>
          </w:p>
        </w:tc>
        <w:tc>
          <w:tcPr>
            <w:tcW w:w="3081" w:type="dxa"/>
            <w:vAlign w:val="center"/>
          </w:tcPr>
          <w:p w:rsidR="0008585F" w:rsidRPr="002A75D2" w:rsidRDefault="0008585F" w:rsidP="0008585F">
            <w:pPr>
              <w:spacing w:line="360" w:lineRule="auto"/>
              <w:contextualSpacing/>
              <w:jc w:val="center"/>
              <w:rPr>
                <w:rFonts w:ascii="Times New Roman" w:hAnsi="Times New Roman" w:cs="Times New Roman"/>
                <w:sz w:val="24"/>
                <w:szCs w:val="24"/>
              </w:rPr>
            </w:pPr>
            <w:r w:rsidRPr="002A75D2">
              <w:rPr>
                <w:rFonts w:ascii="Times New Roman" w:hAnsi="Times New Roman" w:cs="Times New Roman"/>
                <w:sz w:val="24"/>
                <w:szCs w:val="24"/>
              </w:rPr>
              <w:t>2300</w:t>
            </w:r>
          </w:p>
        </w:tc>
        <w:tc>
          <w:tcPr>
            <w:tcW w:w="1705" w:type="dxa"/>
            <w:vAlign w:val="center"/>
          </w:tcPr>
          <w:p w:rsidR="0008585F" w:rsidRPr="002A75D2" w:rsidRDefault="0008585F" w:rsidP="0008585F">
            <w:pPr>
              <w:spacing w:line="360" w:lineRule="auto"/>
              <w:contextualSpacing/>
              <w:jc w:val="center"/>
              <w:rPr>
                <w:rFonts w:ascii="Times New Roman" w:hAnsi="Times New Roman" w:cs="Times New Roman"/>
                <w:sz w:val="24"/>
                <w:szCs w:val="24"/>
              </w:rPr>
            </w:pPr>
            <w:r w:rsidRPr="002A75D2">
              <w:rPr>
                <w:rFonts w:ascii="Times New Roman" w:hAnsi="Times New Roman" w:cs="Times New Roman"/>
                <w:sz w:val="24"/>
                <w:szCs w:val="24"/>
              </w:rPr>
              <w:t>4,5</w:t>
            </w:r>
            <w:r w:rsidR="00454D09">
              <w:rPr>
                <w:rFonts w:ascii="Times New Roman" w:hAnsi="Times New Roman" w:cs="Times New Roman"/>
                <w:sz w:val="24"/>
                <w:szCs w:val="24"/>
              </w:rPr>
              <w:t>3</w:t>
            </w:r>
          </w:p>
        </w:tc>
      </w:tr>
      <w:tr w:rsidR="0008585F" w:rsidTr="0008585F">
        <w:tc>
          <w:tcPr>
            <w:tcW w:w="4785" w:type="dxa"/>
          </w:tcPr>
          <w:p w:rsidR="0008585F" w:rsidRPr="002A75D2" w:rsidRDefault="0008585F" w:rsidP="00097C3A">
            <w:pPr>
              <w:spacing w:line="360" w:lineRule="auto"/>
              <w:contextualSpacing/>
              <w:jc w:val="both"/>
              <w:rPr>
                <w:rFonts w:ascii="Times New Roman" w:hAnsi="Times New Roman" w:cs="Times New Roman"/>
                <w:sz w:val="24"/>
                <w:szCs w:val="24"/>
              </w:rPr>
            </w:pPr>
            <w:r w:rsidRPr="002A75D2">
              <w:rPr>
                <w:rFonts w:ascii="Times New Roman" w:hAnsi="Times New Roman" w:cs="Times New Roman"/>
                <w:sz w:val="24"/>
                <w:szCs w:val="24"/>
              </w:rPr>
              <w:t>На реализацию по существующим каналам сбыта, ц</w:t>
            </w:r>
          </w:p>
        </w:tc>
        <w:tc>
          <w:tcPr>
            <w:tcW w:w="3081" w:type="dxa"/>
            <w:vAlign w:val="center"/>
          </w:tcPr>
          <w:p w:rsidR="0008585F" w:rsidRPr="002A75D2" w:rsidRDefault="00454D09" w:rsidP="0008585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40164</w:t>
            </w:r>
          </w:p>
        </w:tc>
        <w:tc>
          <w:tcPr>
            <w:tcW w:w="1705" w:type="dxa"/>
            <w:vAlign w:val="center"/>
          </w:tcPr>
          <w:p w:rsidR="0008585F" w:rsidRPr="002A75D2" w:rsidRDefault="00454D09" w:rsidP="0008585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79,06</w:t>
            </w:r>
          </w:p>
        </w:tc>
      </w:tr>
      <w:tr w:rsidR="0008585F" w:rsidTr="0008585F">
        <w:tc>
          <w:tcPr>
            <w:tcW w:w="4785" w:type="dxa"/>
          </w:tcPr>
          <w:p w:rsidR="0008585F" w:rsidRPr="002A75D2" w:rsidRDefault="0008585F" w:rsidP="00097C3A">
            <w:pPr>
              <w:spacing w:line="360" w:lineRule="auto"/>
              <w:contextualSpacing/>
              <w:jc w:val="both"/>
              <w:rPr>
                <w:rFonts w:ascii="Times New Roman" w:hAnsi="Times New Roman" w:cs="Times New Roman"/>
                <w:sz w:val="24"/>
                <w:szCs w:val="24"/>
              </w:rPr>
            </w:pPr>
            <w:r w:rsidRPr="002A75D2">
              <w:rPr>
                <w:rFonts w:ascii="Times New Roman" w:hAnsi="Times New Roman" w:cs="Times New Roman"/>
                <w:sz w:val="24"/>
                <w:szCs w:val="24"/>
              </w:rPr>
              <w:t>На переработку, ц</w:t>
            </w:r>
          </w:p>
        </w:tc>
        <w:tc>
          <w:tcPr>
            <w:tcW w:w="3081" w:type="dxa"/>
            <w:vAlign w:val="center"/>
          </w:tcPr>
          <w:p w:rsidR="0008585F" w:rsidRPr="002A75D2" w:rsidRDefault="00454D09" w:rsidP="0008585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8336,6</w:t>
            </w:r>
          </w:p>
        </w:tc>
        <w:tc>
          <w:tcPr>
            <w:tcW w:w="1705" w:type="dxa"/>
            <w:vAlign w:val="center"/>
          </w:tcPr>
          <w:p w:rsidR="0008585F" w:rsidRPr="002A75D2" w:rsidRDefault="00454D09" w:rsidP="0008585F">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16,41</w:t>
            </w:r>
          </w:p>
        </w:tc>
      </w:tr>
    </w:tbl>
    <w:p w:rsidR="00006E73" w:rsidRDefault="00006E73" w:rsidP="00097C3A">
      <w:pPr>
        <w:spacing w:after="0" w:line="360" w:lineRule="auto"/>
        <w:ind w:firstLine="709"/>
        <w:contextualSpacing/>
        <w:jc w:val="both"/>
        <w:rPr>
          <w:rFonts w:ascii="Times New Roman" w:hAnsi="Times New Roman" w:cs="Times New Roman"/>
          <w:sz w:val="28"/>
          <w:szCs w:val="28"/>
        </w:rPr>
      </w:pPr>
    </w:p>
    <w:p w:rsidR="0008585F" w:rsidRDefault="0008585F" w:rsidP="00097C3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Тем самым, на переработку планируется пустить </w:t>
      </w:r>
      <w:r w:rsidR="00454D09">
        <w:rPr>
          <w:rFonts w:ascii="Times New Roman" w:hAnsi="Times New Roman" w:cs="Times New Roman"/>
          <w:sz w:val="28"/>
          <w:szCs w:val="28"/>
        </w:rPr>
        <w:t>8336,6</w:t>
      </w:r>
      <w:r>
        <w:rPr>
          <w:rFonts w:ascii="Times New Roman" w:hAnsi="Times New Roman" w:cs="Times New Roman"/>
          <w:sz w:val="28"/>
          <w:szCs w:val="28"/>
        </w:rPr>
        <w:t xml:space="preserve">ц молока, а </w:t>
      </w:r>
      <w:r w:rsidR="00454D09">
        <w:rPr>
          <w:rFonts w:ascii="Times New Roman" w:hAnsi="Times New Roman" w:cs="Times New Roman"/>
          <w:sz w:val="28"/>
          <w:szCs w:val="28"/>
        </w:rPr>
        <w:t>40164</w:t>
      </w:r>
      <w:r>
        <w:rPr>
          <w:rFonts w:ascii="Times New Roman" w:hAnsi="Times New Roman" w:cs="Times New Roman"/>
          <w:sz w:val="28"/>
          <w:szCs w:val="28"/>
        </w:rPr>
        <w:t xml:space="preserve"> ц так же, как и в 2016 году реализовывать АО «Молоко».</w:t>
      </w:r>
    </w:p>
    <w:p w:rsidR="004741DE" w:rsidRDefault="004741DE" w:rsidP="00097C3A">
      <w:pPr>
        <w:spacing w:after="0" w:line="360" w:lineRule="auto"/>
        <w:ind w:firstLine="709"/>
        <w:contextualSpacing/>
        <w:jc w:val="both"/>
        <w:rPr>
          <w:rFonts w:ascii="Times New Roman" w:hAnsi="Times New Roman" w:cs="Times New Roman"/>
          <w:sz w:val="28"/>
          <w:szCs w:val="28"/>
        </w:rPr>
      </w:pPr>
    </w:p>
    <w:p w:rsidR="00553F1F" w:rsidRDefault="00553F1F" w:rsidP="00097C3A">
      <w:pPr>
        <w:spacing w:after="0" w:line="360" w:lineRule="auto"/>
        <w:ind w:firstLine="709"/>
        <w:contextualSpacing/>
        <w:jc w:val="both"/>
        <w:rPr>
          <w:rFonts w:ascii="Times New Roman" w:hAnsi="Times New Roman" w:cs="Times New Roman"/>
          <w:sz w:val="28"/>
          <w:szCs w:val="28"/>
        </w:rPr>
      </w:pPr>
    </w:p>
    <w:p w:rsidR="00541E2D" w:rsidRDefault="00541E2D" w:rsidP="00097C3A">
      <w:pPr>
        <w:spacing w:after="0" w:line="360" w:lineRule="auto"/>
        <w:ind w:firstLine="709"/>
        <w:contextualSpacing/>
        <w:jc w:val="both"/>
        <w:rPr>
          <w:rFonts w:ascii="Times New Roman" w:hAnsi="Times New Roman" w:cs="Times New Roman"/>
          <w:sz w:val="28"/>
          <w:szCs w:val="28"/>
        </w:rPr>
      </w:pPr>
    </w:p>
    <w:p w:rsidR="00541E2D" w:rsidRDefault="00541E2D" w:rsidP="00097C3A">
      <w:pPr>
        <w:spacing w:after="0" w:line="360" w:lineRule="auto"/>
        <w:ind w:firstLine="709"/>
        <w:contextualSpacing/>
        <w:jc w:val="both"/>
        <w:rPr>
          <w:rFonts w:ascii="Times New Roman" w:hAnsi="Times New Roman" w:cs="Times New Roman"/>
          <w:sz w:val="28"/>
          <w:szCs w:val="28"/>
        </w:rPr>
      </w:pPr>
    </w:p>
    <w:p w:rsidR="0008585F" w:rsidRDefault="0008585F" w:rsidP="00097C3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2A75D2">
        <w:rPr>
          <w:rFonts w:ascii="Times New Roman" w:hAnsi="Times New Roman" w:cs="Times New Roman"/>
          <w:sz w:val="28"/>
          <w:szCs w:val="28"/>
        </w:rPr>
        <w:t>2</w:t>
      </w:r>
      <w:r w:rsidR="004741DE">
        <w:rPr>
          <w:rFonts w:ascii="Times New Roman" w:hAnsi="Times New Roman" w:cs="Times New Roman"/>
          <w:sz w:val="28"/>
          <w:szCs w:val="28"/>
        </w:rPr>
        <w:t>3</w:t>
      </w:r>
      <w:r w:rsidR="002A75D2">
        <w:rPr>
          <w:rFonts w:ascii="Times New Roman" w:hAnsi="Times New Roman" w:cs="Times New Roman"/>
          <w:sz w:val="28"/>
          <w:szCs w:val="28"/>
        </w:rPr>
        <w:t xml:space="preserve"> </w:t>
      </w:r>
      <w:r>
        <w:rPr>
          <w:rFonts w:ascii="Times New Roman" w:hAnsi="Times New Roman" w:cs="Times New Roman"/>
          <w:sz w:val="28"/>
          <w:szCs w:val="28"/>
        </w:rPr>
        <w:t xml:space="preserve">– </w:t>
      </w:r>
      <w:r w:rsidR="00083CC8">
        <w:rPr>
          <w:rFonts w:ascii="Times New Roman" w:hAnsi="Times New Roman" w:cs="Times New Roman"/>
          <w:sz w:val="28"/>
          <w:szCs w:val="28"/>
        </w:rPr>
        <w:t>Объем реализации молока</w:t>
      </w:r>
      <w:r>
        <w:rPr>
          <w:rFonts w:ascii="Times New Roman" w:hAnsi="Times New Roman" w:cs="Times New Roman"/>
          <w:sz w:val="28"/>
          <w:szCs w:val="28"/>
        </w:rPr>
        <w:t xml:space="preserve"> </w:t>
      </w:r>
      <w:r w:rsidR="00267FC1">
        <w:rPr>
          <w:rFonts w:ascii="Times New Roman" w:hAnsi="Times New Roman" w:cs="Times New Roman"/>
          <w:sz w:val="28"/>
          <w:szCs w:val="28"/>
        </w:rPr>
        <w:t xml:space="preserve">переработчику </w:t>
      </w:r>
      <w:r>
        <w:rPr>
          <w:rFonts w:ascii="Times New Roman" w:hAnsi="Times New Roman" w:cs="Times New Roman"/>
          <w:sz w:val="28"/>
          <w:szCs w:val="28"/>
        </w:rPr>
        <w:t>на 201</w:t>
      </w:r>
      <w:r w:rsidR="00541E2D">
        <w:rPr>
          <w:rFonts w:ascii="Times New Roman" w:hAnsi="Times New Roman" w:cs="Times New Roman"/>
          <w:sz w:val="28"/>
          <w:szCs w:val="28"/>
        </w:rPr>
        <w:t>8</w:t>
      </w:r>
      <w:r>
        <w:rPr>
          <w:rFonts w:ascii="Times New Roman" w:hAnsi="Times New Roman" w:cs="Times New Roman"/>
          <w:sz w:val="28"/>
          <w:szCs w:val="28"/>
        </w:rPr>
        <w:t xml:space="preserve"> год</w:t>
      </w:r>
      <w:r w:rsidR="00083CC8">
        <w:rPr>
          <w:rFonts w:ascii="Times New Roman" w:hAnsi="Times New Roman" w:cs="Times New Roman"/>
          <w:sz w:val="28"/>
          <w:szCs w:val="28"/>
        </w:rPr>
        <w:t xml:space="preserve"> </w:t>
      </w:r>
    </w:p>
    <w:p w:rsidR="00553F1F" w:rsidRDefault="00553F1F" w:rsidP="00097C3A">
      <w:pPr>
        <w:spacing w:after="0" w:line="360" w:lineRule="auto"/>
        <w:ind w:firstLine="709"/>
        <w:contextualSpacing/>
        <w:jc w:val="both"/>
        <w:rPr>
          <w:rFonts w:ascii="Times New Roman" w:hAnsi="Times New Roman" w:cs="Times New Roman"/>
          <w:sz w:val="28"/>
          <w:szCs w:val="28"/>
        </w:rPr>
      </w:pPr>
    </w:p>
    <w:tbl>
      <w:tblPr>
        <w:tblStyle w:val="a4"/>
        <w:tblW w:w="9594" w:type="dxa"/>
        <w:jc w:val="center"/>
        <w:tblLook w:val="04A0" w:firstRow="1" w:lastRow="0" w:firstColumn="1" w:lastColumn="0" w:noHBand="0" w:noVBand="1"/>
      </w:tblPr>
      <w:tblGrid>
        <w:gridCol w:w="4795"/>
        <w:gridCol w:w="4799"/>
      </w:tblGrid>
      <w:tr w:rsidR="00415BBB" w:rsidTr="002A75D2">
        <w:trPr>
          <w:trHeight w:val="650"/>
          <w:jc w:val="center"/>
        </w:trPr>
        <w:tc>
          <w:tcPr>
            <w:tcW w:w="4795" w:type="dxa"/>
            <w:vAlign w:val="center"/>
          </w:tcPr>
          <w:p w:rsidR="00415BBB" w:rsidRPr="002A75D2" w:rsidRDefault="00415BBB" w:rsidP="002A75D2">
            <w:pPr>
              <w:contextualSpacing/>
              <w:jc w:val="center"/>
              <w:rPr>
                <w:rFonts w:ascii="Times New Roman" w:hAnsi="Times New Roman" w:cs="Times New Roman"/>
                <w:sz w:val="24"/>
                <w:szCs w:val="24"/>
              </w:rPr>
            </w:pPr>
            <w:r w:rsidRPr="002A75D2">
              <w:rPr>
                <w:rFonts w:ascii="Times New Roman" w:hAnsi="Times New Roman" w:cs="Times New Roman"/>
                <w:sz w:val="24"/>
                <w:szCs w:val="24"/>
              </w:rPr>
              <w:t>Канал сбыта</w:t>
            </w:r>
          </w:p>
        </w:tc>
        <w:tc>
          <w:tcPr>
            <w:tcW w:w="4799" w:type="dxa"/>
            <w:vAlign w:val="center"/>
          </w:tcPr>
          <w:p w:rsidR="00415BBB" w:rsidRPr="002A75D2" w:rsidRDefault="00415BBB" w:rsidP="002A75D2">
            <w:pPr>
              <w:contextualSpacing/>
              <w:jc w:val="center"/>
              <w:rPr>
                <w:rFonts w:ascii="Times New Roman" w:hAnsi="Times New Roman" w:cs="Times New Roman"/>
                <w:sz w:val="24"/>
                <w:szCs w:val="24"/>
              </w:rPr>
            </w:pPr>
            <w:r w:rsidRPr="002A75D2">
              <w:rPr>
                <w:rFonts w:ascii="Times New Roman" w:hAnsi="Times New Roman" w:cs="Times New Roman"/>
                <w:sz w:val="24"/>
                <w:szCs w:val="24"/>
              </w:rPr>
              <w:t>Объем реализации, ц</w:t>
            </w:r>
          </w:p>
        </w:tc>
      </w:tr>
      <w:tr w:rsidR="00415BBB" w:rsidTr="00553F1F">
        <w:trPr>
          <w:trHeight w:val="357"/>
          <w:jc w:val="center"/>
        </w:trPr>
        <w:tc>
          <w:tcPr>
            <w:tcW w:w="4795" w:type="dxa"/>
          </w:tcPr>
          <w:p w:rsidR="00415BBB" w:rsidRPr="002A75D2" w:rsidRDefault="00415BBB" w:rsidP="002A75D2">
            <w:pPr>
              <w:contextualSpacing/>
              <w:jc w:val="both"/>
              <w:rPr>
                <w:rFonts w:ascii="Times New Roman" w:hAnsi="Times New Roman" w:cs="Times New Roman"/>
                <w:sz w:val="24"/>
                <w:szCs w:val="24"/>
              </w:rPr>
            </w:pPr>
            <w:r w:rsidRPr="002A75D2">
              <w:rPr>
                <w:rFonts w:ascii="Times New Roman" w:hAnsi="Times New Roman" w:cs="Times New Roman"/>
                <w:sz w:val="24"/>
                <w:szCs w:val="24"/>
              </w:rPr>
              <w:t>АО «Молоко»</w:t>
            </w:r>
          </w:p>
        </w:tc>
        <w:tc>
          <w:tcPr>
            <w:tcW w:w="4799" w:type="dxa"/>
            <w:vAlign w:val="center"/>
          </w:tcPr>
          <w:p w:rsidR="00415BBB" w:rsidRPr="002A75D2" w:rsidRDefault="00454D09" w:rsidP="00553F1F">
            <w:pPr>
              <w:tabs>
                <w:tab w:val="left" w:pos="1029"/>
              </w:tabs>
              <w:contextualSpacing/>
              <w:jc w:val="center"/>
              <w:rPr>
                <w:rFonts w:ascii="Times New Roman" w:hAnsi="Times New Roman" w:cs="Times New Roman"/>
                <w:sz w:val="24"/>
                <w:szCs w:val="24"/>
              </w:rPr>
            </w:pPr>
            <w:r>
              <w:rPr>
                <w:rFonts w:ascii="Times New Roman" w:hAnsi="Times New Roman" w:cs="Times New Roman"/>
                <w:sz w:val="24"/>
                <w:szCs w:val="24"/>
              </w:rPr>
              <w:t>40164</w:t>
            </w:r>
          </w:p>
        </w:tc>
      </w:tr>
      <w:tr w:rsidR="00415BBB" w:rsidTr="00553F1F">
        <w:trPr>
          <w:trHeight w:val="325"/>
          <w:jc w:val="center"/>
        </w:trPr>
        <w:tc>
          <w:tcPr>
            <w:tcW w:w="4795" w:type="dxa"/>
          </w:tcPr>
          <w:p w:rsidR="00415BBB" w:rsidRPr="002A75D2" w:rsidRDefault="00415BBB" w:rsidP="002A75D2">
            <w:pPr>
              <w:contextualSpacing/>
              <w:jc w:val="both"/>
              <w:rPr>
                <w:rFonts w:ascii="Times New Roman" w:hAnsi="Times New Roman" w:cs="Times New Roman"/>
                <w:sz w:val="24"/>
                <w:szCs w:val="24"/>
              </w:rPr>
            </w:pPr>
            <w:r w:rsidRPr="002A75D2">
              <w:rPr>
                <w:rFonts w:ascii="Times New Roman" w:hAnsi="Times New Roman" w:cs="Times New Roman"/>
                <w:sz w:val="24"/>
                <w:szCs w:val="24"/>
              </w:rPr>
              <w:t>-высший сорт</w:t>
            </w:r>
          </w:p>
        </w:tc>
        <w:tc>
          <w:tcPr>
            <w:tcW w:w="4799" w:type="dxa"/>
            <w:vAlign w:val="center"/>
          </w:tcPr>
          <w:p w:rsidR="00415BBB" w:rsidRPr="002A75D2" w:rsidRDefault="00A56C45" w:rsidP="00553F1F">
            <w:pPr>
              <w:tabs>
                <w:tab w:val="left" w:pos="1029"/>
              </w:tabs>
              <w:contextualSpacing/>
              <w:jc w:val="center"/>
              <w:rPr>
                <w:rFonts w:ascii="Times New Roman" w:hAnsi="Times New Roman" w:cs="Times New Roman"/>
                <w:sz w:val="24"/>
                <w:szCs w:val="24"/>
              </w:rPr>
            </w:pPr>
            <w:r>
              <w:rPr>
                <w:rFonts w:ascii="Times New Roman" w:hAnsi="Times New Roman" w:cs="Times New Roman"/>
                <w:sz w:val="24"/>
                <w:szCs w:val="24"/>
              </w:rPr>
              <w:t>33663,7</w:t>
            </w:r>
          </w:p>
        </w:tc>
      </w:tr>
      <w:tr w:rsidR="00415BBB" w:rsidTr="00553F1F">
        <w:trPr>
          <w:trHeight w:val="325"/>
          <w:jc w:val="center"/>
        </w:trPr>
        <w:tc>
          <w:tcPr>
            <w:tcW w:w="4795" w:type="dxa"/>
          </w:tcPr>
          <w:p w:rsidR="00415BBB" w:rsidRPr="002A75D2" w:rsidRDefault="00415BBB" w:rsidP="002A75D2">
            <w:pPr>
              <w:contextualSpacing/>
              <w:jc w:val="both"/>
              <w:rPr>
                <w:rFonts w:ascii="Times New Roman" w:hAnsi="Times New Roman" w:cs="Times New Roman"/>
                <w:sz w:val="24"/>
                <w:szCs w:val="24"/>
              </w:rPr>
            </w:pPr>
            <w:r w:rsidRPr="002A75D2">
              <w:rPr>
                <w:rFonts w:ascii="Times New Roman" w:hAnsi="Times New Roman" w:cs="Times New Roman"/>
                <w:sz w:val="24"/>
                <w:szCs w:val="24"/>
              </w:rPr>
              <w:t>-первый сорт</w:t>
            </w:r>
          </w:p>
        </w:tc>
        <w:tc>
          <w:tcPr>
            <w:tcW w:w="4799" w:type="dxa"/>
            <w:vAlign w:val="center"/>
          </w:tcPr>
          <w:p w:rsidR="00415BBB" w:rsidRPr="002A75D2" w:rsidRDefault="00A56C45" w:rsidP="00553F1F">
            <w:pPr>
              <w:tabs>
                <w:tab w:val="left" w:pos="1029"/>
              </w:tabs>
              <w:ind w:firstLine="179"/>
              <w:contextualSpacing/>
              <w:jc w:val="center"/>
              <w:rPr>
                <w:rFonts w:ascii="Times New Roman" w:hAnsi="Times New Roman" w:cs="Times New Roman"/>
                <w:sz w:val="24"/>
                <w:szCs w:val="24"/>
              </w:rPr>
            </w:pPr>
            <w:r>
              <w:rPr>
                <w:rFonts w:ascii="Times New Roman" w:hAnsi="Times New Roman" w:cs="Times New Roman"/>
                <w:sz w:val="24"/>
                <w:szCs w:val="24"/>
              </w:rPr>
              <w:t>6100</w:t>
            </w:r>
          </w:p>
        </w:tc>
      </w:tr>
      <w:tr w:rsidR="00415BBB" w:rsidTr="00553F1F">
        <w:tblPrEx>
          <w:tblLook w:val="0000" w:firstRow="0" w:lastRow="0" w:firstColumn="0" w:lastColumn="0" w:noHBand="0" w:noVBand="0"/>
        </w:tblPrEx>
        <w:trPr>
          <w:trHeight w:val="292"/>
          <w:jc w:val="center"/>
        </w:trPr>
        <w:tc>
          <w:tcPr>
            <w:tcW w:w="4795" w:type="dxa"/>
          </w:tcPr>
          <w:p w:rsidR="00415BBB" w:rsidRPr="002A75D2" w:rsidRDefault="00415BBB" w:rsidP="002A75D2">
            <w:pPr>
              <w:ind w:left="108" w:hanging="108"/>
              <w:contextualSpacing/>
              <w:jc w:val="both"/>
              <w:rPr>
                <w:rFonts w:ascii="Times New Roman" w:hAnsi="Times New Roman" w:cs="Times New Roman"/>
                <w:sz w:val="24"/>
                <w:szCs w:val="24"/>
              </w:rPr>
            </w:pPr>
            <w:r w:rsidRPr="002A75D2">
              <w:rPr>
                <w:rFonts w:ascii="Times New Roman" w:hAnsi="Times New Roman" w:cs="Times New Roman"/>
                <w:sz w:val="24"/>
                <w:szCs w:val="24"/>
              </w:rPr>
              <w:t>-второй сорт</w:t>
            </w:r>
          </w:p>
        </w:tc>
        <w:tc>
          <w:tcPr>
            <w:tcW w:w="4799" w:type="dxa"/>
            <w:vAlign w:val="center"/>
          </w:tcPr>
          <w:p w:rsidR="00415BBB" w:rsidRPr="002A75D2" w:rsidRDefault="00A56C45" w:rsidP="00553F1F">
            <w:pPr>
              <w:tabs>
                <w:tab w:val="left" w:pos="1029"/>
              </w:tabs>
              <w:ind w:left="108" w:firstLine="71"/>
              <w:contextualSpacing/>
              <w:jc w:val="center"/>
              <w:rPr>
                <w:rFonts w:ascii="Times New Roman" w:hAnsi="Times New Roman" w:cs="Times New Roman"/>
                <w:sz w:val="24"/>
                <w:szCs w:val="24"/>
              </w:rPr>
            </w:pPr>
            <w:r>
              <w:rPr>
                <w:rFonts w:ascii="Times New Roman" w:hAnsi="Times New Roman" w:cs="Times New Roman"/>
                <w:sz w:val="24"/>
                <w:szCs w:val="24"/>
              </w:rPr>
              <w:t>400,3</w:t>
            </w:r>
          </w:p>
        </w:tc>
      </w:tr>
    </w:tbl>
    <w:p w:rsidR="00083CC8" w:rsidRDefault="00083CC8" w:rsidP="00CC5FA8">
      <w:pPr>
        <w:ind w:left="709"/>
        <w:rPr>
          <w:rFonts w:ascii="Times New Roman" w:hAnsi="Times New Roman" w:cs="Times New Roman"/>
          <w:sz w:val="28"/>
          <w:szCs w:val="28"/>
        </w:rPr>
      </w:pPr>
    </w:p>
    <w:p w:rsidR="00083CC8" w:rsidRDefault="00315B08" w:rsidP="00315B0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того, чтобы запустить переработку молока на ООО «Пригоро</w:t>
      </w:r>
      <w:r>
        <w:rPr>
          <w:rFonts w:ascii="Times New Roman" w:hAnsi="Times New Roman" w:cs="Times New Roman"/>
          <w:sz w:val="28"/>
          <w:szCs w:val="28"/>
        </w:rPr>
        <w:t>д</w:t>
      </w:r>
      <w:r>
        <w:rPr>
          <w:rFonts w:ascii="Times New Roman" w:hAnsi="Times New Roman" w:cs="Times New Roman"/>
          <w:sz w:val="28"/>
          <w:szCs w:val="28"/>
        </w:rPr>
        <w:t>ное», необходимо приобрести необходимое оборудование.</w:t>
      </w:r>
    </w:p>
    <w:p w:rsidR="00315B08" w:rsidRDefault="00315B08" w:rsidP="00315B0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Планируется приобрести модульную</w:t>
      </w:r>
      <w:r w:rsidRPr="00315B08">
        <w:rPr>
          <w:rFonts w:ascii="Times New Roman" w:hAnsi="Times New Roman" w:cs="Times New Roman"/>
          <w:sz w:val="28"/>
          <w:szCs w:val="28"/>
        </w:rPr>
        <w:t xml:space="preserve"> </w:t>
      </w:r>
      <w:r>
        <w:rPr>
          <w:rFonts w:ascii="Times New Roman" w:hAnsi="Times New Roman" w:cs="Times New Roman"/>
          <w:sz w:val="28"/>
          <w:szCs w:val="28"/>
        </w:rPr>
        <w:t>пестеризационно</w:t>
      </w:r>
      <w:r w:rsidRPr="00315B08">
        <w:rPr>
          <w:rFonts w:ascii="Times New Roman" w:hAnsi="Times New Roman" w:cs="Times New Roman"/>
          <w:sz w:val="28"/>
          <w:szCs w:val="28"/>
        </w:rPr>
        <w:t>-</w:t>
      </w:r>
      <w:r>
        <w:rPr>
          <w:rFonts w:ascii="Times New Roman" w:hAnsi="Times New Roman" w:cs="Times New Roman"/>
          <w:sz w:val="28"/>
          <w:szCs w:val="28"/>
        </w:rPr>
        <w:t>охладительную</w:t>
      </w:r>
      <w:r w:rsidRPr="00315B08">
        <w:rPr>
          <w:rFonts w:ascii="Times New Roman" w:hAnsi="Times New Roman" w:cs="Times New Roman"/>
          <w:sz w:val="28"/>
          <w:szCs w:val="28"/>
        </w:rPr>
        <w:t xml:space="preserve"> </w:t>
      </w:r>
      <w:r>
        <w:rPr>
          <w:rFonts w:ascii="Times New Roman" w:hAnsi="Times New Roman" w:cs="Times New Roman"/>
          <w:sz w:val="28"/>
          <w:szCs w:val="28"/>
        </w:rPr>
        <w:t>установку</w:t>
      </w:r>
      <w:r w:rsidRPr="00315B08">
        <w:rPr>
          <w:rFonts w:ascii="Times New Roman" w:hAnsi="Times New Roman" w:cs="Times New Roman"/>
          <w:sz w:val="28"/>
          <w:szCs w:val="28"/>
        </w:rPr>
        <w:t xml:space="preserve"> МПОУ-3</w:t>
      </w:r>
      <w:r>
        <w:rPr>
          <w:rFonts w:ascii="Times New Roman" w:hAnsi="Times New Roman" w:cs="Times New Roman"/>
          <w:sz w:val="28"/>
          <w:szCs w:val="28"/>
        </w:rPr>
        <w:t>.</w:t>
      </w:r>
    </w:p>
    <w:p w:rsidR="00315B08" w:rsidRDefault="00315B08" w:rsidP="00315B08">
      <w:pPr>
        <w:spacing w:after="0" w:line="360" w:lineRule="auto"/>
        <w:ind w:firstLine="709"/>
        <w:contextualSpacing/>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2805" cy="4455160"/>
            <wp:effectExtent l="19050" t="0" r="0" b="0"/>
            <wp:docPr id="1" name="Рисунок 12" descr="C:\Users\Марина\Desktop\7247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Марина\Desktop\7247464.jpg"/>
                    <pic:cNvPicPr>
                      <a:picLocks noChangeAspect="1" noChangeArrowheads="1"/>
                    </pic:cNvPicPr>
                  </pic:nvPicPr>
                  <pic:blipFill>
                    <a:blip r:embed="rId35" cstate="print"/>
                    <a:srcRect/>
                    <a:stretch>
                      <a:fillRect/>
                    </a:stretch>
                  </pic:blipFill>
                  <pic:spPr bwMode="auto">
                    <a:xfrm>
                      <a:off x="0" y="0"/>
                      <a:ext cx="5932805" cy="4455160"/>
                    </a:xfrm>
                    <a:prstGeom prst="rect">
                      <a:avLst/>
                    </a:prstGeom>
                    <a:noFill/>
                    <a:ln w="9525">
                      <a:noFill/>
                      <a:miter lim="800000"/>
                      <a:headEnd/>
                      <a:tailEnd/>
                    </a:ln>
                  </pic:spPr>
                </pic:pic>
              </a:graphicData>
            </a:graphic>
          </wp:inline>
        </w:drawing>
      </w:r>
    </w:p>
    <w:p w:rsidR="00315B08" w:rsidRDefault="00315B08" w:rsidP="00315B0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Рисунок </w:t>
      </w:r>
      <w:r w:rsidR="002A75D2">
        <w:rPr>
          <w:rFonts w:ascii="Times New Roman" w:hAnsi="Times New Roman" w:cs="Times New Roman"/>
          <w:sz w:val="28"/>
          <w:szCs w:val="28"/>
        </w:rPr>
        <w:t xml:space="preserve">2 </w:t>
      </w:r>
      <w:r>
        <w:rPr>
          <w:rFonts w:ascii="Times New Roman" w:hAnsi="Times New Roman" w:cs="Times New Roman"/>
          <w:sz w:val="28"/>
          <w:szCs w:val="28"/>
        </w:rPr>
        <w:t>– Модульная</w:t>
      </w:r>
      <w:r w:rsidRPr="00315B08">
        <w:rPr>
          <w:rFonts w:ascii="Times New Roman" w:hAnsi="Times New Roman" w:cs="Times New Roman"/>
          <w:sz w:val="28"/>
          <w:szCs w:val="28"/>
        </w:rPr>
        <w:t xml:space="preserve"> </w:t>
      </w:r>
      <w:r>
        <w:rPr>
          <w:rFonts w:ascii="Times New Roman" w:hAnsi="Times New Roman" w:cs="Times New Roman"/>
          <w:sz w:val="28"/>
          <w:szCs w:val="28"/>
        </w:rPr>
        <w:t>пестеризационно</w:t>
      </w:r>
      <w:r w:rsidRPr="00315B08">
        <w:rPr>
          <w:rFonts w:ascii="Times New Roman" w:hAnsi="Times New Roman" w:cs="Times New Roman"/>
          <w:sz w:val="28"/>
          <w:szCs w:val="28"/>
        </w:rPr>
        <w:t>-</w:t>
      </w:r>
      <w:r>
        <w:rPr>
          <w:rFonts w:ascii="Times New Roman" w:hAnsi="Times New Roman" w:cs="Times New Roman"/>
          <w:sz w:val="28"/>
          <w:szCs w:val="28"/>
        </w:rPr>
        <w:t>охладительная</w:t>
      </w:r>
      <w:r w:rsidRPr="00315B08">
        <w:rPr>
          <w:rFonts w:ascii="Times New Roman" w:hAnsi="Times New Roman" w:cs="Times New Roman"/>
          <w:sz w:val="28"/>
          <w:szCs w:val="28"/>
        </w:rPr>
        <w:t xml:space="preserve"> </w:t>
      </w:r>
      <w:r>
        <w:rPr>
          <w:rFonts w:ascii="Times New Roman" w:hAnsi="Times New Roman" w:cs="Times New Roman"/>
          <w:sz w:val="28"/>
          <w:szCs w:val="28"/>
        </w:rPr>
        <w:t>установка</w:t>
      </w:r>
      <w:r w:rsidRPr="00315B08">
        <w:rPr>
          <w:rFonts w:ascii="Times New Roman" w:hAnsi="Times New Roman" w:cs="Times New Roman"/>
          <w:sz w:val="28"/>
          <w:szCs w:val="28"/>
        </w:rPr>
        <w:t xml:space="preserve"> МПОУ-3</w:t>
      </w:r>
      <w:r>
        <w:rPr>
          <w:rFonts w:ascii="Times New Roman" w:hAnsi="Times New Roman" w:cs="Times New Roman"/>
          <w:sz w:val="28"/>
          <w:szCs w:val="28"/>
        </w:rPr>
        <w:t>.</w:t>
      </w:r>
    </w:p>
    <w:p w:rsidR="00B25133" w:rsidRDefault="00B25133" w:rsidP="00315B08">
      <w:pPr>
        <w:spacing w:after="0" w:line="360" w:lineRule="auto"/>
        <w:ind w:firstLine="709"/>
        <w:contextualSpacing/>
        <w:jc w:val="both"/>
        <w:rPr>
          <w:rFonts w:ascii="Times New Roman" w:hAnsi="Times New Roman" w:cs="Times New Roman"/>
          <w:sz w:val="28"/>
          <w:szCs w:val="28"/>
        </w:rPr>
      </w:pPr>
    </w:p>
    <w:p w:rsidR="00315B08" w:rsidRDefault="00315B08" w:rsidP="00315B08">
      <w:pPr>
        <w:spacing w:after="0" w:line="360" w:lineRule="auto"/>
        <w:ind w:firstLine="709"/>
        <w:contextualSpacing/>
        <w:jc w:val="both"/>
        <w:rPr>
          <w:rFonts w:ascii="Times New Roman" w:hAnsi="Times New Roman" w:cs="Times New Roman"/>
          <w:sz w:val="28"/>
          <w:szCs w:val="28"/>
        </w:rPr>
      </w:pPr>
      <w:r w:rsidRPr="00315B08">
        <w:rPr>
          <w:rFonts w:ascii="Times New Roman" w:hAnsi="Times New Roman" w:cs="Times New Roman"/>
          <w:sz w:val="28"/>
          <w:szCs w:val="28"/>
        </w:rPr>
        <w:lastRenderedPageBreak/>
        <w:t>Модульная пастеризационно-охладительная пластинчатая автоматиз</w:t>
      </w:r>
      <w:r w:rsidRPr="00315B08">
        <w:rPr>
          <w:rFonts w:ascii="Times New Roman" w:hAnsi="Times New Roman" w:cs="Times New Roman"/>
          <w:sz w:val="28"/>
          <w:szCs w:val="28"/>
        </w:rPr>
        <w:t>и</w:t>
      </w:r>
      <w:r w:rsidRPr="00315B08">
        <w:rPr>
          <w:rFonts w:ascii="Times New Roman" w:hAnsi="Times New Roman" w:cs="Times New Roman"/>
          <w:sz w:val="28"/>
          <w:szCs w:val="28"/>
        </w:rPr>
        <w:t>рованная установка для молока МПОУ-3 предназначена для пастеризации и охлаждения молока в непрерывном тонкослойном закрытом потоке при а</w:t>
      </w:r>
      <w:r w:rsidRPr="00315B08">
        <w:rPr>
          <w:rFonts w:ascii="Times New Roman" w:hAnsi="Times New Roman" w:cs="Times New Roman"/>
          <w:sz w:val="28"/>
          <w:szCs w:val="28"/>
        </w:rPr>
        <w:t>в</w:t>
      </w:r>
      <w:r w:rsidRPr="00315B08">
        <w:rPr>
          <w:rFonts w:ascii="Times New Roman" w:hAnsi="Times New Roman" w:cs="Times New Roman"/>
          <w:sz w:val="28"/>
          <w:szCs w:val="28"/>
        </w:rPr>
        <w:t>томатическом контроле и регулировании технологического процесса. Уст</w:t>
      </w:r>
      <w:r w:rsidRPr="00315B08">
        <w:rPr>
          <w:rFonts w:ascii="Times New Roman" w:hAnsi="Times New Roman" w:cs="Times New Roman"/>
          <w:sz w:val="28"/>
          <w:szCs w:val="28"/>
        </w:rPr>
        <w:t>а</w:t>
      </w:r>
      <w:r w:rsidRPr="00315B08">
        <w:rPr>
          <w:rFonts w:ascii="Times New Roman" w:hAnsi="Times New Roman" w:cs="Times New Roman"/>
          <w:sz w:val="28"/>
          <w:szCs w:val="28"/>
        </w:rPr>
        <w:t>новка МПОУ-3 работает в автоматическом или ручном режиме. Теплообме</w:t>
      </w:r>
      <w:r w:rsidRPr="00315B08">
        <w:rPr>
          <w:rFonts w:ascii="Times New Roman" w:hAnsi="Times New Roman" w:cs="Times New Roman"/>
          <w:sz w:val="28"/>
          <w:szCs w:val="28"/>
        </w:rPr>
        <w:t>н</w:t>
      </w:r>
      <w:r w:rsidRPr="00315B08">
        <w:rPr>
          <w:rFonts w:ascii="Times New Roman" w:hAnsi="Times New Roman" w:cs="Times New Roman"/>
          <w:sz w:val="28"/>
          <w:szCs w:val="28"/>
        </w:rPr>
        <w:t>ный аппарат на базе пластины FUNKE (Германия).</w:t>
      </w:r>
    </w:p>
    <w:p w:rsidR="00315B08" w:rsidRDefault="00315B08" w:rsidP="00F54EEE">
      <w:pPr>
        <w:spacing w:after="0" w:line="360" w:lineRule="auto"/>
        <w:ind w:firstLine="709"/>
        <w:contextualSpacing/>
        <w:jc w:val="both"/>
        <w:rPr>
          <w:rFonts w:ascii="Times New Roman" w:hAnsi="Times New Roman" w:cs="Times New Roman"/>
          <w:sz w:val="28"/>
          <w:szCs w:val="28"/>
        </w:rPr>
      </w:pPr>
      <w:r w:rsidRPr="00F54EEE">
        <w:rPr>
          <w:rFonts w:ascii="Times New Roman" w:hAnsi="Times New Roman" w:cs="Times New Roman"/>
          <w:i/>
          <w:sz w:val="28"/>
          <w:szCs w:val="28"/>
        </w:rPr>
        <w:t>Комплект поставки</w:t>
      </w:r>
      <w:r>
        <w:rPr>
          <w:rFonts w:ascii="Times New Roman" w:hAnsi="Times New Roman" w:cs="Times New Roman"/>
          <w:sz w:val="28"/>
          <w:szCs w:val="28"/>
        </w:rPr>
        <w:t xml:space="preserve">: Рама пастеризатора, </w:t>
      </w:r>
      <w:r w:rsidRPr="00315B08">
        <w:rPr>
          <w:rFonts w:ascii="Times New Roman" w:hAnsi="Times New Roman" w:cs="Times New Roman"/>
          <w:sz w:val="28"/>
          <w:szCs w:val="28"/>
        </w:rPr>
        <w:t>Пластинчатый аппарат, (се</w:t>
      </w:r>
      <w:r w:rsidRPr="00315B08">
        <w:rPr>
          <w:rFonts w:ascii="Times New Roman" w:hAnsi="Times New Roman" w:cs="Times New Roman"/>
          <w:sz w:val="28"/>
          <w:szCs w:val="28"/>
        </w:rPr>
        <w:t>к</w:t>
      </w:r>
      <w:r w:rsidRPr="00315B08">
        <w:rPr>
          <w:rFonts w:ascii="Times New Roman" w:hAnsi="Times New Roman" w:cs="Times New Roman"/>
          <w:sz w:val="28"/>
          <w:szCs w:val="28"/>
        </w:rPr>
        <w:t>ция пастеризации, секция регенерации №1, секция регенерации №2, секция на</w:t>
      </w:r>
      <w:r w:rsidR="00F54EEE">
        <w:rPr>
          <w:rFonts w:ascii="Times New Roman" w:hAnsi="Times New Roman" w:cs="Times New Roman"/>
          <w:sz w:val="28"/>
          <w:szCs w:val="28"/>
        </w:rPr>
        <w:t xml:space="preserve">грева-охлаждения), </w:t>
      </w:r>
      <w:r w:rsidRPr="00315B08">
        <w:rPr>
          <w:rFonts w:ascii="Times New Roman" w:hAnsi="Times New Roman" w:cs="Times New Roman"/>
          <w:sz w:val="28"/>
          <w:szCs w:val="28"/>
        </w:rPr>
        <w:t xml:space="preserve">Блок </w:t>
      </w:r>
      <w:r w:rsidR="00F54EEE">
        <w:rPr>
          <w:rFonts w:ascii="Times New Roman" w:hAnsi="Times New Roman" w:cs="Times New Roman"/>
          <w:sz w:val="28"/>
          <w:szCs w:val="28"/>
        </w:rPr>
        <w:t xml:space="preserve">подготовки теплоносителя – 1 шт., </w:t>
      </w:r>
      <w:r w:rsidRPr="00315B08">
        <w:rPr>
          <w:rFonts w:ascii="Times New Roman" w:hAnsi="Times New Roman" w:cs="Times New Roman"/>
          <w:sz w:val="28"/>
          <w:szCs w:val="28"/>
        </w:rPr>
        <w:t>Приёмный б</w:t>
      </w:r>
      <w:r w:rsidRPr="00315B08">
        <w:rPr>
          <w:rFonts w:ascii="Times New Roman" w:hAnsi="Times New Roman" w:cs="Times New Roman"/>
          <w:sz w:val="28"/>
          <w:szCs w:val="28"/>
        </w:rPr>
        <w:t>а</w:t>
      </w:r>
      <w:r w:rsidRPr="00315B08">
        <w:rPr>
          <w:rFonts w:ascii="Times New Roman" w:hAnsi="Times New Roman" w:cs="Times New Roman"/>
          <w:sz w:val="28"/>
          <w:szCs w:val="28"/>
        </w:rPr>
        <w:t>чок за</w:t>
      </w:r>
      <w:r w:rsidR="00F54EEE">
        <w:rPr>
          <w:rFonts w:ascii="Times New Roman" w:hAnsi="Times New Roman" w:cs="Times New Roman"/>
          <w:sz w:val="28"/>
          <w:szCs w:val="28"/>
        </w:rPr>
        <w:t xml:space="preserve">крытого типа с датчиками уровня, </w:t>
      </w:r>
      <w:r w:rsidRPr="00315B08">
        <w:rPr>
          <w:rFonts w:ascii="Times New Roman" w:hAnsi="Times New Roman" w:cs="Times New Roman"/>
          <w:sz w:val="28"/>
          <w:szCs w:val="28"/>
        </w:rPr>
        <w:t>Выдерживатель на 30 сек.</w:t>
      </w:r>
      <w:r w:rsidR="00F54EEE">
        <w:rPr>
          <w:rFonts w:ascii="Times New Roman" w:hAnsi="Times New Roman" w:cs="Times New Roman"/>
          <w:sz w:val="28"/>
          <w:szCs w:val="28"/>
        </w:rPr>
        <w:t xml:space="preserve">, Насос продукта, </w:t>
      </w:r>
      <w:r w:rsidRPr="00315B08">
        <w:rPr>
          <w:rFonts w:ascii="Times New Roman" w:hAnsi="Times New Roman" w:cs="Times New Roman"/>
          <w:sz w:val="28"/>
          <w:szCs w:val="28"/>
        </w:rPr>
        <w:t>Клапан возвратн</w:t>
      </w:r>
      <w:r w:rsidR="00F54EEE">
        <w:rPr>
          <w:rFonts w:ascii="Times New Roman" w:hAnsi="Times New Roman" w:cs="Times New Roman"/>
          <w:sz w:val="28"/>
          <w:szCs w:val="28"/>
        </w:rPr>
        <w:t xml:space="preserve">ый (трехходовой пневматический), </w:t>
      </w:r>
      <w:r w:rsidRPr="00315B08">
        <w:rPr>
          <w:rFonts w:ascii="Times New Roman" w:hAnsi="Times New Roman" w:cs="Times New Roman"/>
          <w:sz w:val="28"/>
          <w:szCs w:val="28"/>
        </w:rPr>
        <w:t>Пульт упра</w:t>
      </w:r>
      <w:r w:rsidRPr="00315B08">
        <w:rPr>
          <w:rFonts w:ascii="Times New Roman" w:hAnsi="Times New Roman" w:cs="Times New Roman"/>
          <w:sz w:val="28"/>
          <w:szCs w:val="28"/>
        </w:rPr>
        <w:t>в</w:t>
      </w:r>
      <w:r w:rsidRPr="00315B08">
        <w:rPr>
          <w:rFonts w:ascii="Times New Roman" w:hAnsi="Times New Roman" w:cs="Times New Roman"/>
          <w:sz w:val="28"/>
          <w:szCs w:val="28"/>
        </w:rPr>
        <w:t>ле</w:t>
      </w:r>
      <w:r w:rsidR="00F54EEE">
        <w:rPr>
          <w:rFonts w:ascii="Times New Roman" w:hAnsi="Times New Roman" w:cs="Times New Roman"/>
          <w:sz w:val="28"/>
          <w:szCs w:val="28"/>
        </w:rPr>
        <w:t xml:space="preserve">ния, Блок пневмораспределителей, </w:t>
      </w:r>
      <w:r w:rsidRPr="00315B08">
        <w:rPr>
          <w:rFonts w:ascii="Times New Roman" w:hAnsi="Times New Roman" w:cs="Times New Roman"/>
          <w:sz w:val="28"/>
          <w:szCs w:val="28"/>
        </w:rPr>
        <w:t>Комплект трубопроводной армату</w:t>
      </w:r>
      <w:r w:rsidR="00F54EEE">
        <w:rPr>
          <w:rFonts w:ascii="Times New Roman" w:hAnsi="Times New Roman" w:cs="Times New Roman"/>
          <w:sz w:val="28"/>
          <w:szCs w:val="28"/>
        </w:rPr>
        <w:t xml:space="preserve">ры, </w:t>
      </w:r>
      <w:r w:rsidRPr="00315B08">
        <w:rPr>
          <w:rFonts w:ascii="Times New Roman" w:hAnsi="Times New Roman" w:cs="Times New Roman"/>
          <w:sz w:val="28"/>
          <w:szCs w:val="28"/>
        </w:rPr>
        <w:t>ЗИП.</w:t>
      </w:r>
    </w:p>
    <w:p w:rsidR="00F54EEE" w:rsidRDefault="00F54EEE" w:rsidP="00F54EE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Технические характеристики МПОУ-3</w:t>
      </w:r>
    </w:p>
    <w:tbl>
      <w:tblPr>
        <w:tblStyle w:val="a4"/>
        <w:tblW w:w="0" w:type="auto"/>
        <w:tblLook w:val="04A0" w:firstRow="1" w:lastRow="0" w:firstColumn="1" w:lastColumn="0" w:noHBand="0" w:noVBand="1"/>
      </w:tblPr>
      <w:tblGrid>
        <w:gridCol w:w="3190"/>
        <w:gridCol w:w="1523"/>
        <w:gridCol w:w="1667"/>
        <w:gridCol w:w="3191"/>
      </w:tblGrid>
      <w:tr w:rsidR="00F54EEE" w:rsidTr="00016978">
        <w:tc>
          <w:tcPr>
            <w:tcW w:w="3190" w:type="dxa"/>
          </w:tcPr>
          <w:p w:rsidR="00F54EEE" w:rsidRPr="00570B7F" w:rsidRDefault="00F54EEE" w:rsidP="00016978">
            <w:pPr>
              <w:contextualSpacing/>
              <w:jc w:val="both"/>
              <w:rPr>
                <w:rFonts w:ascii="Times New Roman" w:hAnsi="Times New Roman" w:cs="Times New Roman"/>
              </w:rPr>
            </w:pPr>
            <w:r w:rsidRPr="00570B7F">
              <w:rPr>
                <w:rFonts w:ascii="Times New Roman" w:hAnsi="Times New Roman" w:cs="Times New Roman"/>
              </w:rPr>
              <w:t>Основные параметры</w:t>
            </w:r>
          </w:p>
        </w:tc>
        <w:tc>
          <w:tcPr>
            <w:tcW w:w="3190" w:type="dxa"/>
            <w:gridSpan w:val="2"/>
            <w:vAlign w:val="center"/>
          </w:tcPr>
          <w:p w:rsidR="00F54EEE" w:rsidRPr="00570B7F" w:rsidRDefault="00F54EEE" w:rsidP="00016978">
            <w:pPr>
              <w:contextualSpacing/>
              <w:jc w:val="center"/>
              <w:rPr>
                <w:rFonts w:ascii="Times New Roman" w:hAnsi="Times New Roman" w:cs="Times New Roman"/>
              </w:rPr>
            </w:pPr>
          </w:p>
        </w:tc>
        <w:tc>
          <w:tcPr>
            <w:tcW w:w="3191" w:type="dxa"/>
            <w:vAlign w:val="center"/>
          </w:tcPr>
          <w:p w:rsidR="00F54EEE" w:rsidRPr="00570B7F" w:rsidRDefault="00F54EEE" w:rsidP="00016978">
            <w:pPr>
              <w:contextualSpacing/>
              <w:jc w:val="center"/>
              <w:rPr>
                <w:rFonts w:ascii="Times New Roman" w:hAnsi="Times New Roman" w:cs="Times New Roman"/>
              </w:rPr>
            </w:pPr>
          </w:p>
        </w:tc>
      </w:tr>
      <w:tr w:rsidR="00F54EEE" w:rsidTr="00016978">
        <w:tc>
          <w:tcPr>
            <w:tcW w:w="3190" w:type="dxa"/>
          </w:tcPr>
          <w:p w:rsidR="00F54EEE" w:rsidRPr="00570B7F" w:rsidRDefault="00F54EEE" w:rsidP="00016978">
            <w:pPr>
              <w:contextualSpacing/>
              <w:jc w:val="both"/>
              <w:rPr>
                <w:rFonts w:ascii="Times New Roman" w:hAnsi="Times New Roman" w:cs="Times New Roman"/>
              </w:rPr>
            </w:pPr>
            <w:r w:rsidRPr="00570B7F">
              <w:rPr>
                <w:rFonts w:ascii="Times New Roman" w:hAnsi="Times New Roman" w:cs="Times New Roman"/>
              </w:rPr>
              <w:t>Производительность</w:t>
            </w:r>
          </w:p>
        </w:tc>
        <w:tc>
          <w:tcPr>
            <w:tcW w:w="3190" w:type="dxa"/>
            <w:gridSpan w:val="2"/>
            <w:vAlign w:val="center"/>
          </w:tcPr>
          <w:p w:rsidR="00F54EEE" w:rsidRPr="00570B7F" w:rsidRDefault="00F54EEE" w:rsidP="00016978">
            <w:pPr>
              <w:contextualSpacing/>
              <w:jc w:val="center"/>
              <w:rPr>
                <w:rFonts w:ascii="Times New Roman" w:hAnsi="Times New Roman" w:cs="Times New Roman"/>
              </w:rPr>
            </w:pPr>
            <w:r w:rsidRPr="00570B7F">
              <w:rPr>
                <w:rFonts w:ascii="Times New Roman" w:hAnsi="Times New Roman" w:cs="Times New Roman"/>
              </w:rPr>
              <w:t>л/ч</w:t>
            </w:r>
          </w:p>
        </w:tc>
        <w:tc>
          <w:tcPr>
            <w:tcW w:w="3191" w:type="dxa"/>
            <w:vAlign w:val="center"/>
          </w:tcPr>
          <w:p w:rsidR="00F54EEE" w:rsidRPr="00570B7F" w:rsidRDefault="00F54EEE" w:rsidP="00016978">
            <w:pPr>
              <w:contextualSpacing/>
              <w:jc w:val="center"/>
              <w:rPr>
                <w:rFonts w:ascii="Times New Roman" w:hAnsi="Times New Roman" w:cs="Times New Roman"/>
              </w:rPr>
            </w:pPr>
            <w:r w:rsidRPr="00570B7F">
              <w:rPr>
                <w:rFonts w:ascii="Times New Roman" w:hAnsi="Times New Roman" w:cs="Times New Roman"/>
              </w:rPr>
              <w:t>3000</w:t>
            </w:r>
          </w:p>
        </w:tc>
      </w:tr>
      <w:tr w:rsidR="00F54EEE" w:rsidTr="00016978">
        <w:tc>
          <w:tcPr>
            <w:tcW w:w="3190" w:type="dxa"/>
          </w:tcPr>
          <w:p w:rsidR="00F54EEE" w:rsidRPr="00570B7F" w:rsidRDefault="00F54EEE" w:rsidP="00016978">
            <w:pPr>
              <w:contextualSpacing/>
              <w:jc w:val="both"/>
              <w:rPr>
                <w:rFonts w:ascii="Times New Roman" w:hAnsi="Times New Roman" w:cs="Times New Roman"/>
              </w:rPr>
            </w:pPr>
            <w:r w:rsidRPr="00570B7F">
              <w:rPr>
                <w:rFonts w:ascii="Times New Roman" w:hAnsi="Times New Roman" w:cs="Times New Roman"/>
              </w:rPr>
              <w:t>Температура входящего пр</w:t>
            </w:r>
            <w:r w:rsidRPr="00570B7F">
              <w:rPr>
                <w:rFonts w:ascii="Times New Roman" w:hAnsi="Times New Roman" w:cs="Times New Roman"/>
              </w:rPr>
              <w:t>о</w:t>
            </w:r>
            <w:r w:rsidRPr="00570B7F">
              <w:rPr>
                <w:rFonts w:ascii="Times New Roman" w:hAnsi="Times New Roman" w:cs="Times New Roman"/>
              </w:rPr>
              <w:t>дукта</w:t>
            </w:r>
          </w:p>
        </w:tc>
        <w:tc>
          <w:tcPr>
            <w:tcW w:w="3190" w:type="dxa"/>
            <w:gridSpan w:val="2"/>
            <w:vAlign w:val="center"/>
          </w:tcPr>
          <w:p w:rsidR="00F54EEE" w:rsidRPr="00570B7F" w:rsidRDefault="00F54EEE" w:rsidP="00016978">
            <w:pPr>
              <w:contextualSpacing/>
              <w:jc w:val="center"/>
              <w:rPr>
                <w:rFonts w:ascii="Times New Roman" w:hAnsi="Times New Roman" w:cs="Times New Roman"/>
              </w:rPr>
            </w:pPr>
            <w:r w:rsidRPr="00570B7F">
              <w:rPr>
                <w:rFonts w:ascii="Times New Roman" w:hAnsi="Times New Roman" w:cs="Times New Roman"/>
                <w:vertAlign w:val="superscript"/>
              </w:rPr>
              <w:t>о</w:t>
            </w:r>
            <w:r w:rsidRPr="00570B7F">
              <w:rPr>
                <w:rFonts w:ascii="Times New Roman" w:hAnsi="Times New Roman" w:cs="Times New Roman"/>
              </w:rPr>
              <w:t>С</w:t>
            </w:r>
          </w:p>
        </w:tc>
        <w:tc>
          <w:tcPr>
            <w:tcW w:w="3191" w:type="dxa"/>
            <w:vAlign w:val="center"/>
          </w:tcPr>
          <w:p w:rsidR="00F54EEE" w:rsidRPr="00570B7F" w:rsidRDefault="00F54EEE" w:rsidP="00016978">
            <w:pPr>
              <w:contextualSpacing/>
              <w:jc w:val="center"/>
              <w:rPr>
                <w:rFonts w:ascii="Times New Roman" w:hAnsi="Times New Roman" w:cs="Times New Roman"/>
              </w:rPr>
            </w:pPr>
            <w:r w:rsidRPr="00570B7F">
              <w:rPr>
                <w:rFonts w:ascii="Times New Roman" w:hAnsi="Times New Roman" w:cs="Times New Roman"/>
              </w:rPr>
              <w:t>4±2</w:t>
            </w:r>
          </w:p>
        </w:tc>
      </w:tr>
      <w:tr w:rsidR="00F54EEE" w:rsidTr="00016978">
        <w:tc>
          <w:tcPr>
            <w:tcW w:w="3190" w:type="dxa"/>
          </w:tcPr>
          <w:p w:rsidR="00F54EEE" w:rsidRPr="00570B7F" w:rsidRDefault="00F54EEE" w:rsidP="00016978">
            <w:pPr>
              <w:contextualSpacing/>
              <w:jc w:val="both"/>
              <w:rPr>
                <w:rFonts w:ascii="Times New Roman" w:hAnsi="Times New Roman" w:cs="Times New Roman"/>
              </w:rPr>
            </w:pPr>
            <w:r w:rsidRPr="00570B7F">
              <w:rPr>
                <w:rFonts w:ascii="Times New Roman" w:hAnsi="Times New Roman" w:cs="Times New Roman"/>
              </w:rPr>
              <w:t>Температура пастеризации продукта</w:t>
            </w:r>
          </w:p>
        </w:tc>
        <w:tc>
          <w:tcPr>
            <w:tcW w:w="3190" w:type="dxa"/>
            <w:gridSpan w:val="2"/>
            <w:vAlign w:val="center"/>
          </w:tcPr>
          <w:p w:rsidR="00F54EEE" w:rsidRPr="00570B7F" w:rsidRDefault="00F54EEE" w:rsidP="00016978">
            <w:pPr>
              <w:contextualSpacing/>
              <w:jc w:val="center"/>
              <w:rPr>
                <w:rFonts w:ascii="Times New Roman" w:hAnsi="Times New Roman" w:cs="Times New Roman"/>
              </w:rPr>
            </w:pPr>
            <w:r w:rsidRPr="00570B7F">
              <w:rPr>
                <w:rFonts w:ascii="Times New Roman" w:hAnsi="Times New Roman" w:cs="Times New Roman"/>
                <w:vertAlign w:val="superscript"/>
              </w:rPr>
              <w:t>о</w:t>
            </w:r>
            <w:r w:rsidRPr="00570B7F">
              <w:rPr>
                <w:rFonts w:ascii="Times New Roman" w:hAnsi="Times New Roman" w:cs="Times New Roman"/>
              </w:rPr>
              <w:t>С</w:t>
            </w:r>
          </w:p>
        </w:tc>
        <w:tc>
          <w:tcPr>
            <w:tcW w:w="3191" w:type="dxa"/>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92±2</w:t>
            </w:r>
          </w:p>
        </w:tc>
      </w:tr>
      <w:tr w:rsidR="00F54EEE" w:rsidTr="00016978">
        <w:tc>
          <w:tcPr>
            <w:tcW w:w="3190" w:type="dxa"/>
          </w:tcPr>
          <w:p w:rsidR="00F54EEE" w:rsidRPr="00570B7F" w:rsidRDefault="00F54EEE" w:rsidP="00016978">
            <w:pPr>
              <w:contextualSpacing/>
              <w:jc w:val="both"/>
              <w:rPr>
                <w:rFonts w:ascii="Times New Roman" w:hAnsi="Times New Roman" w:cs="Times New Roman"/>
              </w:rPr>
            </w:pPr>
            <w:r w:rsidRPr="00570B7F">
              <w:rPr>
                <w:rFonts w:ascii="Times New Roman" w:hAnsi="Times New Roman" w:cs="Times New Roman"/>
              </w:rPr>
              <w:t>Температура сепарирования</w:t>
            </w:r>
          </w:p>
        </w:tc>
        <w:tc>
          <w:tcPr>
            <w:tcW w:w="3190" w:type="dxa"/>
            <w:gridSpan w:val="2"/>
            <w:vAlign w:val="center"/>
          </w:tcPr>
          <w:p w:rsidR="00F54EEE" w:rsidRPr="00570B7F" w:rsidRDefault="00F54EEE" w:rsidP="00016978">
            <w:pPr>
              <w:contextualSpacing/>
              <w:jc w:val="center"/>
              <w:rPr>
                <w:rFonts w:ascii="Times New Roman" w:hAnsi="Times New Roman" w:cs="Times New Roman"/>
              </w:rPr>
            </w:pPr>
            <w:r w:rsidRPr="00570B7F">
              <w:rPr>
                <w:rFonts w:ascii="Times New Roman" w:hAnsi="Times New Roman" w:cs="Times New Roman"/>
                <w:vertAlign w:val="superscript"/>
              </w:rPr>
              <w:t>о</w:t>
            </w:r>
            <w:r w:rsidRPr="00570B7F">
              <w:rPr>
                <w:rFonts w:ascii="Times New Roman" w:hAnsi="Times New Roman" w:cs="Times New Roman"/>
              </w:rPr>
              <w:t>С</w:t>
            </w:r>
          </w:p>
        </w:tc>
        <w:tc>
          <w:tcPr>
            <w:tcW w:w="3191" w:type="dxa"/>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45±2</w:t>
            </w:r>
          </w:p>
        </w:tc>
      </w:tr>
      <w:tr w:rsidR="00F54EEE" w:rsidTr="00016978">
        <w:tc>
          <w:tcPr>
            <w:tcW w:w="3190" w:type="dxa"/>
          </w:tcPr>
          <w:p w:rsidR="00F54EEE" w:rsidRPr="00570B7F" w:rsidRDefault="00F54EEE" w:rsidP="00016978">
            <w:pPr>
              <w:contextualSpacing/>
              <w:jc w:val="both"/>
              <w:rPr>
                <w:rFonts w:ascii="Times New Roman" w:hAnsi="Times New Roman" w:cs="Times New Roman"/>
              </w:rPr>
            </w:pPr>
            <w:r w:rsidRPr="00570B7F">
              <w:rPr>
                <w:rFonts w:ascii="Times New Roman" w:hAnsi="Times New Roman" w:cs="Times New Roman"/>
              </w:rPr>
              <w:t>Температура гомогенизации</w:t>
            </w:r>
          </w:p>
        </w:tc>
        <w:tc>
          <w:tcPr>
            <w:tcW w:w="3190" w:type="dxa"/>
            <w:gridSpan w:val="2"/>
            <w:vAlign w:val="center"/>
          </w:tcPr>
          <w:p w:rsidR="00F54EEE" w:rsidRPr="00570B7F" w:rsidRDefault="00F54EEE" w:rsidP="00016978">
            <w:pPr>
              <w:contextualSpacing/>
              <w:jc w:val="center"/>
              <w:rPr>
                <w:rFonts w:ascii="Times New Roman" w:hAnsi="Times New Roman" w:cs="Times New Roman"/>
              </w:rPr>
            </w:pPr>
            <w:r w:rsidRPr="00570B7F">
              <w:rPr>
                <w:rFonts w:ascii="Times New Roman" w:hAnsi="Times New Roman" w:cs="Times New Roman"/>
                <w:vertAlign w:val="superscript"/>
              </w:rPr>
              <w:t>о</w:t>
            </w:r>
            <w:r w:rsidRPr="00570B7F">
              <w:rPr>
                <w:rFonts w:ascii="Times New Roman" w:hAnsi="Times New Roman" w:cs="Times New Roman"/>
              </w:rPr>
              <w:t>С</w:t>
            </w:r>
          </w:p>
        </w:tc>
        <w:tc>
          <w:tcPr>
            <w:tcW w:w="3191" w:type="dxa"/>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70±2</w:t>
            </w:r>
          </w:p>
        </w:tc>
      </w:tr>
      <w:tr w:rsidR="00F54EEE" w:rsidTr="00016978">
        <w:tc>
          <w:tcPr>
            <w:tcW w:w="3190" w:type="dxa"/>
          </w:tcPr>
          <w:p w:rsidR="00F54EEE" w:rsidRPr="00570B7F" w:rsidRDefault="00F54EEE" w:rsidP="00016978">
            <w:pPr>
              <w:contextualSpacing/>
              <w:jc w:val="both"/>
              <w:rPr>
                <w:rFonts w:ascii="Times New Roman" w:hAnsi="Times New Roman" w:cs="Times New Roman"/>
              </w:rPr>
            </w:pPr>
            <w:r w:rsidRPr="00570B7F">
              <w:rPr>
                <w:rFonts w:ascii="Times New Roman" w:hAnsi="Times New Roman" w:cs="Times New Roman"/>
              </w:rPr>
              <w:t>Температура выходящего пр</w:t>
            </w:r>
            <w:r w:rsidRPr="00570B7F">
              <w:rPr>
                <w:rFonts w:ascii="Times New Roman" w:hAnsi="Times New Roman" w:cs="Times New Roman"/>
              </w:rPr>
              <w:t>о</w:t>
            </w:r>
            <w:r w:rsidRPr="00570B7F">
              <w:rPr>
                <w:rFonts w:ascii="Times New Roman" w:hAnsi="Times New Roman" w:cs="Times New Roman"/>
              </w:rPr>
              <w:t>дукта</w:t>
            </w:r>
          </w:p>
        </w:tc>
        <w:tc>
          <w:tcPr>
            <w:tcW w:w="3190" w:type="dxa"/>
            <w:gridSpan w:val="2"/>
            <w:vAlign w:val="center"/>
          </w:tcPr>
          <w:p w:rsidR="00F54EEE" w:rsidRPr="00570B7F" w:rsidRDefault="00F54EEE" w:rsidP="00016978">
            <w:pPr>
              <w:contextualSpacing/>
              <w:jc w:val="center"/>
              <w:rPr>
                <w:rFonts w:ascii="Times New Roman" w:hAnsi="Times New Roman" w:cs="Times New Roman"/>
              </w:rPr>
            </w:pPr>
            <w:r w:rsidRPr="00570B7F">
              <w:rPr>
                <w:rFonts w:ascii="Times New Roman" w:hAnsi="Times New Roman" w:cs="Times New Roman"/>
                <w:vertAlign w:val="superscript"/>
              </w:rPr>
              <w:t>о</w:t>
            </w:r>
            <w:r w:rsidRPr="00570B7F">
              <w:rPr>
                <w:rFonts w:ascii="Times New Roman" w:hAnsi="Times New Roman" w:cs="Times New Roman"/>
              </w:rPr>
              <w:t>С</w:t>
            </w:r>
          </w:p>
        </w:tc>
        <w:tc>
          <w:tcPr>
            <w:tcW w:w="3191" w:type="dxa"/>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4±2</w:t>
            </w:r>
          </w:p>
        </w:tc>
      </w:tr>
      <w:tr w:rsidR="00F54EEE" w:rsidTr="00016978">
        <w:tc>
          <w:tcPr>
            <w:tcW w:w="3190" w:type="dxa"/>
          </w:tcPr>
          <w:p w:rsidR="00F54EEE" w:rsidRPr="00570B7F" w:rsidRDefault="00F54EEE" w:rsidP="00016978">
            <w:pPr>
              <w:contextualSpacing/>
              <w:jc w:val="both"/>
              <w:rPr>
                <w:rFonts w:ascii="Times New Roman" w:hAnsi="Times New Roman" w:cs="Times New Roman"/>
              </w:rPr>
            </w:pPr>
            <w:r w:rsidRPr="00570B7F">
              <w:rPr>
                <w:rFonts w:ascii="Times New Roman" w:hAnsi="Times New Roman" w:cs="Times New Roman"/>
              </w:rPr>
              <w:t>Время выдержки</w:t>
            </w:r>
          </w:p>
        </w:tc>
        <w:tc>
          <w:tcPr>
            <w:tcW w:w="3190" w:type="dxa"/>
            <w:gridSpan w:val="2"/>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Сек.</w:t>
            </w:r>
          </w:p>
        </w:tc>
        <w:tc>
          <w:tcPr>
            <w:tcW w:w="3191" w:type="dxa"/>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30</w:t>
            </w:r>
          </w:p>
        </w:tc>
      </w:tr>
      <w:tr w:rsidR="00F54EEE" w:rsidTr="00016978">
        <w:tc>
          <w:tcPr>
            <w:tcW w:w="3190" w:type="dxa"/>
          </w:tcPr>
          <w:p w:rsidR="00F54EEE" w:rsidRPr="00570B7F" w:rsidRDefault="00F54EEE" w:rsidP="00016978">
            <w:pPr>
              <w:contextualSpacing/>
              <w:jc w:val="both"/>
              <w:rPr>
                <w:rFonts w:ascii="Times New Roman" w:hAnsi="Times New Roman" w:cs="Times New Roman"/>
              </w:rPr>
            </w:pPr>
            <w:r w:rsidRPr="00570B7F">
              <w:rPr>
                <w:rFonts w:ascii="Times New Roman" w:hAnsi="Times New Roman" w:cs="Times New Roman"/>
              </w:rPr>
              <w:t>Хладоноситель</w:t>
            </w:r>
          </w:p>
        </w:tc>
        <w:tc>
          <w:tcPr>
            <w:tcW w:w="3190" w:type="dxa"/>
            <w:gridSpan w:val="2"/>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Ледяная вода</w:t>
            </w:r>
          </w:p>
        </w:tc>
        <w:tc>
          <w:tcPr>
            <w:tcW w:w="3191" w:type="dxa"/>
            <w:vAlign w:val="center"/>
          </w:tcPr>
          <w:p w:rsidR="00F54EEE" w:rsidRPr="00570B7F" w:rsidRDefault="00F54EEE" w:rsidP="00016978">
            <w:pPr>
              <w:contextualSpacing/>
              <w:jc w:val="center"/>
              <w:rPr>
                <w:rFonts w:ascii="Times New Roman" w:hAnsi="Times New Roman" w:cs="Times New Roman"/>
              </w:rPr>
            </w:pPr>
          </w:p>
        </w:tc>
      </w:tr>
      <w:tr w:rsidR="00F54EEE" w:rsidTr="00016978">
        <w:tc>
          <w:tcPr>
            <w:tcW w:w="3190" w:type="dxa"/>
          </w:tcPr>
          <w:p w:rsidR="00F54EEE" w:rsidRPr="00570B7F" w:rsidRDefault="00F54EEE" w:rsidP="00016978">
            <w:pPr>
              <w:contextualSpacing/>
              <w:jc w:val="both"/>
              <w:rPr>
                <w:rFonts w:ascii="Times New Roman" w:hAnsi="Times New Roman" w:cs="Times New Roman"/>
              </w:rPr>
            </w:pPr>
            <w:r w:rsidRPr="00570B7F">
              <w:rPr>
                <w:rFonts w:ascii="Times New Roman" w:hAnsi="Times New Roman" w:cs="Times New Roman"/>
              </w:rPr>
              <w:t>Температура хладоносителя</w:t>
            </w:r>
          </w:p>
        </w:tc>
        <w:tc>
          <w:tcPr>
            <w:tcW w:w="3190" w:type="dxa"/>
            <w:gridSpan w:val="2"/>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vertAlign w:val="superscript"/>
              </w:rPr>
              <w:t>о</w:t>
            </w:r>
            <w:r w:rsidRPr="00570B7F">
              <w:rPr>
                <w:rFonts w:ascii="Times New Roman" w:hAnsi="Times New Roman" w:cs="Times New Roman"/>
              </w:rPr>
              <w:t>С</w:t>
            </w:r>
          </w:p>
        </w:tc>
        <w:tc>
          <w:tcPr>
            <w:tcW w:w="3191" w:type="dxa"/>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0-2</w:t>
            </w:r>
          </w:p>
        </w:tc>
      </w:tr>
      <w:tr w:rsidR="00F54EEE" w:rsidTr="00016978">
        <w:tc>
          <w:tcPr>
            <w:tcW w:w="3190" w:type="dxa"/>
          </w:tcPr>
          <w:p w:rsidR="00F54EEE" w:rsidRPr="00570B7F" w:rsidRDefault="00F54EEE" w:rsidP="00016978">
            <w:pPr>
              <w:contextualSpacing/>
              <w:jc w:val="both"/>
              <w:rPr>
                <w:rFonts w:ascii="Times New Roman" w:hAnsi="Times New Roman" w:cs="Times New Roman"/>
              </w:rPr>
            </w:pPr>
            <w:r w:rsidRPr="00570B7F">
              <w:rPr>
                <w:rFonts w:ascii="Times New Roman" w:hAnsi="Times New Roman" w:cs="Times New Roman"/>
              </w:rPr>
              <w:t>Кратность подачи хладонос</w:t>
            </w:r>
            <w:r w:rsidRPr="00570B7F">
              <w:rPr>
                <w:rFonts w:ascii="Times New Roman" w:hAnsi="Times New Roman" w:cs="Times New Roman"/>
              </w:rPr>
              <w:t>и</w:t>
            </w:r>
            <w:r w:rsidRPr="00570B7F">
              <w:rPr>
                <w:rFonts w:ascii="Times New Roman" w:hAnsi="Times New Roman" w:cs="Times New Roman"/>
              </w:rPr>
              <w:t>теля</w:t>
            </w:r>
          </w:p>
        </w:tc>
        <w:tc>
          <w:tcPr>
            <w:tcW w:w="3190" w:type="dxa"/>
            <w:gridSpan w:val="2"/>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2</w:t>
            </w:r>
          </w:p>
        </w:tc>
        <w:tc>
          <w:tcPr>
            <w:tcW w:w="3191" w:type="dxa"/>
            <w:vAlign w:val="center"/>
          </w:tcPr>
          <w:p w:rsidR="00F54EEE" w:rsidRPr="00570B7F" w:rsidRDefault="00F54EEE" w:rsidP="00016978">
            <w:pPr>
              <w:contextualSpacing/>
              <w:jc w:val="center"/>
              <w:rPr>
                <w:rFonts w:ascii="Times New Roman" w:hAnsi="Times New Roman" w:cs="Times New Roman"/>
              </w:rPr>
            </w:pPr>
          </w:p>
        </w:tc>
      </w:tr>
      <w:tr w:rsidR="00F54EEE" w:rsidTr="00016978">
        <w:tc>
          <w:tcPr>
            <w:tcW w:w="3190" w:type="dxa"/>
          </w:tcPr>
          <w:p w:rsidR="00F54EEE" w:rsidRPr="00570B7F" w:rsidRDefault="00F54EEE" w:rsidP="00016978">
            <w:pPr>
              <w:contextualSpacing/>
              <w:jc w:val="both"/>
              <w:rPr>
                <w:rFonts w:ascii="Times New Roman" w:hAnsi="Times New Roman" w:cs="Times New Roman"/>
              </w:rPr>
            </w:pPr>
            <w:r w:rsidRPr="00570B7F">
              <w:rPr>
                <w:rFonts w:ascii="Times New Roman" w:hAnsi="Times New Roman" w:cs="Times New Roman"/>
              </w:rPr>
              <w:t>Первичный теплоноситель</w:t>
            </w:r>
          </w:p>
        </w:tc>
        <w:tc>
          <w:tcPr>
            <w:tcW w:w="3190" w:type="dxa"/>
            <w:gridSpan w:val="2"/>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Пар</w:t>
            </w:r>
          </w:p>
        </w:tc>
        <w:tc>
          <w:tcPr>
            <w:tcW w:w="3191" w:type="dxa"/>
            <w:vAlign w:val="center"/>
          </w:tcPr>
          <w:p w:rsidR="00F54EEE" w:rsidRPr="00570B7F" w:rsidRDefault="00F54EEE" w:rsidP="00016978">
            <w:pPr>
              <w:contextualSpacing/>
              <w:jc w:val="center"/>
              <w:rPr>
                <w:rFonts w:ascii="Times New Roman" w:hAnsi="Times New Roman" w:cs="Times New Roman"/>
              </w:rPr>
            </w:pPr>
          </w:p>
        </w:tc>
      </w:tr>
      <w:tr w:rsidR="00F54EEE" w:rsidTr="00016978">
        <w:tc>
          <w:tcPr>
            <w:tcW w:w="3190" w:type="dxa"/>
          </w:tcPr>
          <w:p w:rsidR="00F54EEE" w:rsidRPr="00570B7F" w:rsidRDefault="00F54EEE" w:rsidP="00016978">
            <w:pPr>
              <w:contextualSpacing/>
              <w:jc w:val="both"/>
              <w:rPr>
                <w:rFonts w:ascii="Times New Roman" w:hAnsi="Times New Roman" w:cs="Times New Roman"/>
              </w:rPr>
            </w:pPr>
            <w:r w:rsidRPr="00570B7F">
              <w:rPr>
                <w:rFonts w:ascii="Times New Roman" w:hAnsi="Times New Roman" w:cs="Times New Roman"/>
              </w:rPr>
              <w:t>Вторичный теплоноситель</w:t>
            </w:r>
          </w:p>
        </w:tc>
        <w:tc>
          <w:tcPr>
            <w:tcW w:w="3190" w:type="dxa"/>
            <w:gridSpan w:val="2"/>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Вода</w:t>
            </w:r>
          </w:p>
        </w:tc>
        <w:tc>
          <w:tcPr>
            <w:tcW w:w="3191" w:type="dxa"/>
            <w:vAlign w:val="center"/>
          </w:tcPr>
          <w:p w:rsidR="00F54EEE" w:rsidRPr="00570B7F" w:rsidRDefault="00F54EEE" w:rsidP="00016978">
            <w:pPr>
              <w:contextualSpacing/>
              <w:jc w:val="center"/>
              <w:rPr>
                <w:rFonts w:ascii="Times New Roman" w:hAnsi="Times New Roman" w:cs="Times New Roman"/>
              </w:rPr>
            </w:pPr>
          </w:p>
        </w:tc>
      </w:tr>
      <w:tr w:rsidR="00F54EEE" w:rsidTr="00016978">
        <w:tc>
          <w:tcPr>
            <w:tcW w:w="3190" w:type="dxa"/>
          </w:tcPr>
          <w:p w:rsidR="00F54EEE" w:rsidRPr="00570B7F" w:rsidRDefault="00016978" w:rsidP="00016978">
            <w:pPr>
              <w:contextualSpacing/>
              <w:jc w:val="both"/>
              <w:rPr>
                <w:rFonts w:ascii="Times New Roman" w:hAnsi="Times New Roman" w:cs="Times New Roman"/>
              </w:rPr>
            </w:pPr>
            <w:r w:rsidRPr="00570B7F">
              <w:rPr>
                <w:rFonts w:ascii="Times New Roman" w:hAnsi="Times New Roman" w:cs="Times New Roman"/>
              </w:rPr>
              <w:t>Давление пара</w:t>
            </w:r>
          </w:p>
        </w:tc>
        <w:tc>
          <w:tcPr>
            <w:tcW w:w="3190" w:type="dxa"/>
            <w:gridSpan w:val="2"/>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Бар</w:t>
            </w:r>
          </w:p>
        </w:tc>
        <w:tc>
          <w:tcPr>
            <w:tcW w:w="3191" w:type="dxa"/>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3,5±0,2</w:t>
            </w:r>
          </w:p>
        </w:tc>
      </w:tr>
      <w:tr w:rsidR="00F54EEE" w:rsidTr="00016978">
        <w:tc>
          <w:tcPr>
            <w:tcW w:w="3190" w:type="dxa"/>
          </w:tcPr>
          <w:p w:rsidR="00F54EEE" w:rsidRPr="00570B7F" w:rsidRDefault="00016978" w:rsidP="00016978">
            <w:pPr>
              <w:contextualSpacing/>
              <w:jc w:val="both"/>
              <w:rPr>
                <w:rFonts w:ascii="Times New Roman" w:hAnsi="Times New Roman" w:cs="Times New Roman"/>
              </w:rPr>
            </w:pPr>
            <w:r w:rsidRPr="00570B7F">
              <w:rPr>
                <w:rFonts w:ascii="Times New Roman" w:hAnsi="Times New Roman" w:cs="Times New Roman"/>
              </w:rPr>
              <w:t>Установленная мощность электродвигателей</w:t>
            </w:r>
          </w:p>
        </w:tc>
        <w:tc>
          <w:tcPr>
            <w:tcW w:w="3190" w:type="dxa"/>
            <w:gridSpan w:val="2"/>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кВт</w:t>
            </w:r>
          </w:p>
        </w:tc>
        <w:tc>
          <w:tcPr>
            <w:tcW w:w="3191" w:type="dxa"/>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2,25</w:t>
            </w:r>
          </w:p>
        </w:tc>
      </w:tr>
      <w:tr w:rsidR="00F54EEE" w:rsidTr="00016978">
        <w:tc>
          <w:tcPr>
            <w:tcW w:w="3190" w:type="dxa"/>
          </w:tcPr>
          <w:p w:rsidR="00F54EEE" w:rsidRPr="00570B7F" w:rsidRDefault="00016978" w:rsidP="00016978">
            <w:pPr>
              <w:contextualSpacing/>
              <w:jc w:val="both"/>
              <w:rPr>
                <w:rFonts w:ascii="Times New Roman" w:hAnsi="Times New Roman" w:cs="Times New Roman"/>
              </w:rPr>
            </w:pPr>
            <w:r w:rsidRPr="00570B7F">
              <w:rPr>
                <w:rFonts w:ascii="Times New Roman" w:hAnsi="Times New Roman" w:cs="Times New Roman"/>
              </w:rPr>
              <w:t>Габаритные размеры, не более</w:t>
            </w:r>
          </w:p>
        </w:tc>
        <w:tc>
          <w:tcPr>
            <w:tcW w:w="3190" w:type="dxa"/>
            <w:gridSpan w:val="2"/>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мм</w:t>
            </w:r>
          </w:p>
        </w:tc>
        <w:tc>
          <w:tcPr>
            <w:tcW w:w="3191" w:type="dxa"/>
            <w:vAlign w:val="center"/>
          </w:tcPr>
          <w:p w:rsidR="00F54EEE" w:rsidRPr="00570B7F" w:rsidRDefault="00F54EEE" w:rsidP="00016978">
            <w:pPr>
              <w:contextualSpacing/>
              <w:jc w:val="center"/>
              <w:rPr>
                <w:rFonts w:ascii="Times New Roman" w:hAnsi="Times New Roman" w:cs="Times New Roman"/>
              </w:rPr>
            </w:pPr>
          </w:p>
        </w:tc>
      </w:tr>
      <w:tr w:rsidR="00F54EEE" w:rsidTr="00016978">
        <w:tc>
          <w:tcPr>
            <w:tcW w:w="3190" w:type="dxa"/>
          </w:tcPr>
          <w:p w:rsidR="00016978" w:rsidRPr="00570B7F" w:rsidRDefault="00016978" w:rsidP="00016978">
            <w:pPr>
              <w:contextualSpacing/>
              <w:jc w:val="both"/>
              <w:rPr>
                <w:rFonts w:ascii="Times New Roman" w:hAnsi="Times New Roman" w:cs="Times New Roman"/>
              </w:rPr>
            </w:pPr>
            <w:r w:rsidRPr="00570B7F">
              <w:rPr>
                <w:rFonts w:ascii="Times New Roman" w:hAnsi="Times New Roman" w:cs="Times New Roman"/>
              </w:rPr>
              <w:t>Длина</w:t>
            </w:r>
          </w:p>
          <w:p w:rsidR="00016978" w:rsidRPr="00570B7F" w:rsidRDefault="00016978" w:rsidP="00016978">
            <w:pPr>
              <w:contextualSpacing/>
              <w:jc w:val="both"/>
              <w:rPr>
                <w:rFonts w:ascii="Times New Roman" w:hAnsi="Times New Roman" w:cs="Times New Roman"/>
              </w:rPr>
            </w:pPr>
            <w:r w:rsidRPr="00570B7F">
              <w:rPr>
                <w:rFonts w:ascii="Times New Roman" w:hAnsi="Times New Roman" w:cs="Times New Roman"/>
              </w:rPr>
              <w:t>Ширина</w:t>
            </w:r>
          </w:p>
          <w:p w:rsidR="00F54EEE" w:rsidRPr="00570B7F" w:rsidRDefault="00016978" w:rsidP="00016978">
            <w:pPr>
              <w:contextualSpacing/>
              <w:jc w:val="both"/>
              <w:rPr>
                <w:rFonts w:ascii="Times New Roman" w:hAnsi="Times New Roman" w:cs="Times New Roman"/>
              </w:rPr>
            </w:pPr>
            <w:r w:rsidRPr="00570B7F">
              <w:rPr>
                <w:rFonts w:ascii="Times New Roman" w:hAnsi="Times New Roman" w:cs="Times New Roman"/>
              </w:rPr>
              <w:t>Высота</w:t>
            </w:r>
          </w:p>
        </w:tc>
        <w:tc>
          <w:tcPr>
            <w:tcW w:w="3190" w:type="dxa"/>
            <w:gridSpan w:val="2"/>
            <w:vAlign w:val="center"/>
          </w:tcPr>
          <w:p w:rsidR="00F54EEE" w:rsidRPr="00570B7F" w:rsidRDefault="00F54EEE" w:rsidP="00016978">
            <w:pPr>
              <w:contextualSpacing/>
              <w:jc w:val="center"/>
              <w:rPr>
                <w:rFonts w:ascii="Times New Roman" w:hAnsi="Times New Roman" w:cs="Times New Roman"/>
              </w:rPr>
            </w:pPr>
          </w:p>
        </w:tc>
        <w:tc>
          <w:tcPr>
            <w:tcW w:w="3191" w:type="dxa"/>
            <w:vAlign w:val="center"/>
          </w:tcPr>
          <w:p w:rsidR="00016978"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2300</w:t>
            </w:r>
          </w:p>
          <w:p w:rsidR="00016978"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1400</w:t>
            </w:r>
          </w:p>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1800</w:t>
            </w:r>
          </w:p>
        </w:tc>
      </w:tr>
      <w:tr w:rsidR="00F54EEE" w:rsidTr="00016978">
        <w:tc>
          <w:tcPr>
            <w:tcW w:w="3190" w:type="dxa"/>
          </w:tcPr>
          <w:p w:rsidR="00F54EEE" w:rsidRPr="00570B7F" w:rsidRDefault="00016978" w:rsidP="00016978">
            <w:pPr>
              <w:contextualSpacing/>
              <w:jc w:val="both"/>
              <w:rPr>
                <w:rFonts w:ascii="Times New Roman" w:hAnsi="Times New Roman" w:cs="Times New Roman"/>
              </w:rPr>
            </w:pPr>
            <w:r w:rsidRPr="00570B7F">
              <w:rPr>
                <w:rFonts w:ascii="Times New Roman" w:hAnsi="Times New Roman" w:cs="Times New Roman"/>
              </w:rPr>
              <w:t>Масса, не более</w:t>
            </w:r>
          </w:p>
        </w:tc>
        <w:tc>
          <w:tcPr>
            <w:tcW w:w="3190" w:type="dxa"/>
            <w:gridSpan w:val="2"/>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кг</w:t>
            </w:r>
          </w:p>
        </w:tc>
        <w:tc>
          <w:tcPr>
            <w:tcW w:w="3191" w:type="dxa"/>
            <w:vAlign w:val="center"/>
          </w:tcPr>
          <w:p w:rsidR="00F54EEE" w:rsidRPr="00570B7F" w:rsidRDefault="00016978" w:rsidP="00016978">
            <w:pPr>
              <w:contextualSpacing/>
              <w:jc w:val="center"/>
              <w:rPr>
                <w:rFonts w:ascii="Times New Roman" w:hAnsi="Times New Roman" w:cs="Times New Roman"/>
              </w:rPr>
            </w:pPr>
            <w:r w:rsidRPr="00570B7F">
              <w:rPr>
                <w:rFonts w:ascii="Times New Roman" w:hAnsi="Times New Roman" w:cs="Times New Roman"/>
              </w:rPr>
              <w:t>1700</w:t>
            </w:r>
          </w:p>
        </w:tc>
      </w:tr>
      <w:tr w:rsidR="00016978" w:rsidTr="00016978">
        <w:tblPrEx>
          <w:tblLook w:val="0000" w:firstRow="0" w:lastRow="0" w:firstColumn="0" w:lastColumn="0" w:noHBand="0" w:noVBand="0"/>
        </w:tblPrEx>
        <w:trPr>
          <w:trHeight w:val="376"/>
        </w:trPr>
        <w:tc>
          <w:tcPr>
            <w:tcW w:w="4713" w:type="dxa"/>
            <w:gridSpan w:val="2"/>
          </w:tcPr>
          <w:p w:rsidR="00016978" w:rsidRPr="00570B7F" w:rsidRDefault="00016978" w:rsidP="00016978">
            <w:pPr>
              <w:spacing w:line="360" w:lineRule="auto"/>
              <w:ind w:left="108"/>
              <w:contextualSpacing/>
              <w:jc w:val="both"/>
              <w:rPr>
                <w:rFonts w:ascii="Times New Roman" w:hAnsi="Times New Roman" w:cs="Times New Roman"/>
              </w:rPr>
            </w:pPr>
            <w:r w:rsidRPr="00570B7F">
              <w:rPr>
                <w:rFonts w:ascii="Times New Roman" w:hAnsi="Times New Roman" w:cs="Times New Roman"/>
              </w:rPr>
              <w:t>Стоимость оборудования, тыс.руб.</w:t>
            </w:r>
          </w:p>
        </w:tc>
        <w:tc>
          <w:tcPr>
            <w:tcW w:w="4858" w:type="dxa"/>
            <w:gridSpan w:val="2"/>
            <w:vAlign w:val="center"/>
          </w:tcPr>
          <w:p w:rsidR="00016978" w:rsidRPr="00570B7F" w:rsidRDefault="00016978" w:rsidP="00016978">
            <w:pPr>
              <w:spacing w:line="360" w:lineRule="auto"/>
              <w:ind w:left="108"/>
              <w:contextualSpacing/>
              <w:jc w:val="center"/>
              <w:rPr>
                <w:rFonts w:ascii="Times New Roman" w:hAnsi="Times New Roman" w:cs="Times New Roman"/>
              </w:rPr>
            </w:pPr>
            <w:r w:rsidRPr="00570B7F">
              <w:rPr>
                <w:rFonts w:ascii="Times New Roman" w:hAnsi="Times New Roman" w:cs="Times New Roman"/>
              </w:rPr>
              <w:t>1150</w:t>
            </w:r>
          </w:p>
        </w:tc>
      </w:tr>
    </w:tbl>
    <w:p w:rsidR="00315B08" w:rsidRDefault="00315B08" w:rsidP="00016978">
      <w:pPr>
        <w:ind w:left="709"/>
        <w:jc w:val="both"/>
        <w:rPr>
          <w:rFonts w:ascii="Times New Roman" w:hAnsi="Times New Roman" w:cs="Times New Roman"/>
          <w:sz w:val="28"/>
          <w:szCs w:val="28"/>
        </w:rPr>
      </w:pPr>
    </w:p>
    <w:p w:rsidR="00016978" w:rsidRDefault="00016978" w:rsidP="00570B7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Судя по характеристикам оборудования можно сказать, что в час пер</w:t>
      </w:r>
      <w:r>
        <w:rPr>
          <w:rFonts w:ascii="Times New Roman" w:hAnsi="Times New Roman" w:cs="Times New Roman"/>
          <w:sz w:val="28"/>
          <w:szCs w:val="28"/>
        </w:rPr>
        <w:t>е</w:t>
      </w:r>
      <w:r>
        <w:rPr>
          <w:rFonts w:ascii="Times New Roman" w:hAnsi="Times New Roman" w:cs="Times New Roman"/>
          <w:sz w:val="28"/>
          <w:szCs w:val="28"/>
        </w:rPr>
        <w:t>рабатывается 3000 литров молока</w:t>
      </w:r>
      <w:r w:rsidR="00570B7F">
        <w:rPr>
          <w:rFonts w:ascii="Times New Roman" w:hAnsi="Times New Roman" w:cs="Times New Roman"/>
          <w:sz w:val="28"/>
          <w:szCs w:val="28"/>
        </w:rPr>
        <w:t xml:space="preserve"> и стоимость этого оборудования 1150 тыс.руб. Фирма, которая поставляет данное оборудование располагается в РФ, г.Барнаул.</w:t>
      </w:r>
    </w:p>
    <w:p w:rsidR="00570B7F" w:rsidRDefault="00B93153" w:rsidP="00570B7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Еще одним важным моментом является приобретение фасовочного оборудования для молока.</w:t>
      </w:r>
    </w:p>
    <w:p w:rsidR="00B93153" w:rsidRDefault="00B93153" w:rsidP="00B9315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434590" cy="3657600"/>
            <wp:effectExtent l="19050" t="0" r="3810" b="0"/>
            <wp:docPr id="2" name="Рисунок 13" descr="C:\Users\Марина\Desktop\070d199f20e4994cfe90e34896e55d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Марина\Desktop\070d199f20e4994cfe90e34896e55d4d.jpg"/>
                    <pic:cNvPicPr>
                      <a:picLocks noChangeAspect="1" noChangeArrowheads="1"/>
                    </pic:cNvPicPr>
                  </pic:nvPicPr>
                  <pic:blipFill>
                    <a:blip r:embed="rId36" cstate="print"/>
                    <a:srcRect/>
                    <a:stretch>
                      <a:fillRect/>
                    </a:stretch>
                  </pic:blipFill>
                  <pic:spPr bwMode="auto">
                    <a:xfrm>
                      <a:off x="0" y="0"/>
                      <a:ext cx="2434590" cy="3657600"/>
                    </a:xfrm>
                    <a:prstGeom prst="rect">
                      <a:avLst/>
                    </a:prstGeom>
                    <a:noFill/>
                    <a:ln w="9525">
                      <a:noFill/>
                      <a:miter lim="800000"/>
                      <a:headEnd/>
                      <a:tailEnd/>
                    </a:ln>
                  </pic:spPr>
                </pic:pic>
              </a:graphicData>
            </a:graphic>
          </wp:inline>
        </w:drawing>
      </w:r>
    </w:p>
    <w:p w:rsidR="00B93153" w:rsidRDefault="00B93153" w:rsidP="00570B7F">
      <w:pPr>
        <w:spacing w:after="0" w:line="360" w:lineRule="auto"/>
        <w:ind w:firstLine="709"/>
        <w:contextualSpacing/>
        <w:jc w:val="both"/>
        <w:rPr>
          <w:rFonts w:ascii="Times New Roman" w:hAnsi="Times New Roman" w:cs="Times New Roman"/>
          <w:sz w:val="28"/>
          <w:szCs w:val="28"/>
        </w:rPr>
      </w:pPr>
    </w:p>
    <w:p w:rsidR="00B93153" w:rsidRDefault="00B93153" w:rsidP="00B93153">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2A75D2">
        <w:rPr>
          <w:rFonts w:ascii="Times New Roman" w:hAnsi="Times New Roman" w:cs="Times New Roman"/>
          <w:sz w:val="28"/>
          <w:szCs w:val="28"/>
        </w:rPr>
        <w:t xml:space="preserve">3 </w:t>
      </w:r>
      <w:r>
        <w:rPr>
          <w:rFonts w:ascii="Times New Roman" w:hAnsi="Times New Roman" w:cs="Times New Roman"/>
          <w:sz w:val="28"/>
          <w:szCs w:val="28"/>
        </w:rPr>
        <w:t>– Фасовочно - упаковочная машина</w:t>
      </w:r>
    </w:p>
    <w:p w:rsidR="00B93153" w:rsidRDefault="00B93153" w:rsidP="00B93153">
      <w:pPr>
        <w:spacing w:after="0" w:line="360" w:lineRule="auto"/>
        <w:ind w:firstLine="709"/>
        <w:contextualSpacing/>
        <w:jc w:val="center"/>
        <w:rPr>
          <w:rFonts w:ascii="Times New Roman" w:hAnsi="Times New Roman" w:cs="Times New Roman"/>
          <w:sz w:val="28"/>
          <w:szCs w:val="28"/>
        </w:rPr>
      </w:pPr>
    </w:p>
    <w:p w:rsidR="00B93153" w:rsidRDefault="00B93153" w:rsidP="00B93153">
      <w:pPr>
        <w:spacing w:after="0" w:line="360" w:lineRule="auto"/>
        <w:ind w:firstLine="709"/>
        <w:contextualSpacing/>
        <w:jc w:val="both"/>
        <w:rPr>
          <w:rFonts w:ascii="Times New Roman" w:hAnsi="Times New Roman" w:cs="Times New Roman"/>
          <w:sz w:val="28"/>
          <w:szCs w:val="28"/>
        </w:rPr>
      </w:pPr>
      <w:r w:rsidRPr="00B93153">
        <w:rPr>
          <w:rFonts w:ascii="Times New Roman" w:hAnsi="Times New Roman" w:cs="Times New Roman"/>
          <w:sz w:val="28"/>
          <w:szCs w:val="28"/>
        </w:rPr>
        <w:t>Вертикальная автоматическая фасовочно-упаковочная машина «ПИ</w:t>
      </w:r>
      <w:r w:rsidRPr="00B93153">
        <w:rPr>
          <w:rFonts w:ascii="Times New Roman" w:hAnsi="Times New Roman" w:cs="Times New Roman"/>
          <w:sz w:val="28"/>
          <w:szCs w:val="28"/>
        </w:rPr>
        <w:t>Т</w:t>
      </w:r>
      <w:r w:rsidRPr="00B93153">
        <w:rPr>
          <w:rFonts w:ascii="Times New Roman" w:hAnsi="Times New Roman" w:cs="Times New Roman"/>
          <w:sz w:val="28"/>
          <w:szCs w:val="28"/>
        </w:rPr>
        <w:t>ПАК Ж» предназначена для дозирования и упаковки жидких и пастообра</w:t>
      </w:r>
      <w:r w:rsidRPr="00B93153">
        <w:rPr>
          <w:rFonts w:ascii="Times New Roman" w:hAnsi="Times New Roman" w:cs="Times New Roman"/>
          <w:sz w:val="28"/>
          <w:szCs w:val="28"/>
        </w:rPr>
        <w:t>з</w:t>
      </w:r>
      <w:r w:rsidRPr="00B93153">
        <w:rPr>
          <w:rFonts w:ascii="Times New Roman" w:hAnsi="Times New Roman" w:cs="Times New Roman"/>
          <w:sz w:val="28"/>
          <w:szCs w:val="28"/>
        </w:rPr>
        <w:t>ных продуктов в термосвариваемые пакеты. Машина работает по фотометке и обеспечивает центрирование рисунка по пакету. Дата наносится терм</w:t>
      </w:r>
      <w:r w:rsidRPr="00B93153">
        <w:rPr>
          <w:rFonts w:ascii="Times New Roman" w:hAnsi="Times New Roman" w:cs="Times New Roman"/>
          <w:sz w:val="28"/>
          <w:szCs w:val="28"/>
        </w:rPr>
        <w:t>о</w:t>
      </w:r>
      <w:r w:rsidRPr="00B93153">
        <w:rPr>
          <w:rFonts w:ascii="Times New Roman" w:hAnsi="Times New Roman" w:cs="Times New Roman"/>
          <w:sz w:val="28"/>
          <w:szCs w:val="28"/>
        </w:rPr>
        <w:t>принтером на любом месте пакета или термоспособом в поперечном шве п</w:t>
      </w:r>
      <w:r w:rsidRPr="00B93153">
        <w:rPr>
          <w:rFonts w:ascii="Times New Roman" w:hAnsi="Times New Roman" w:cs="Times New Roman"/>
          <w:sz w:val="28"/>
          <w:szCs w:val="28"/>
        </w:rPr>
        <w:t>а</w:t>
      </w:r>
      <w:r w:rsidRPr="00B93153">
        <w:rPr>
          <w:rFonts w:ascii="Times New Roman" w:hAnsi="Times New Roman" w:cs="Times New Roman"/>
          <w:sz w:val="28"/>
          <w:szCs w:val="28"/>
        </w:rPr>
        <w:t>кета.</w:t>
      </w:r>
    </w:p>
    <w:p w:rsidR="00B93153" w:rsidRDefault="00B93153" w:rsidP="00B9315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Заказать данное оборудование можно </w:t>
      </w:r>
      <w:r w:rsidR="00267FC1">
        <w:rPr>
          <w:rFonts w:ascii="Times New Roman" w:hAnsi="Times New Roman" w:cs="Times New Roman"/>
          <w:sz w:val="28"/>
          <w:szCs w:val="28"/>
        </w:rPr>
        <w:t xml:space="preserve">в РФ, компания </w:t>
      </w:r>
      <w:r w:rsidR="00267FC1" w:rsidRPr="00267FC1">
        <w:rPr>
          <w:rFonts w:ascii="Times New Roman" w:hAnsi="Times New Roman" w:cs="Times New Roman"/>
          <w:sz w:val="28"/>
          <w:szCs w:val="28"/>
        </w:rPr>
        <w:t>ЗАО «ТАУРАС-ФЕНИКС»</w:t>
      </w:r>
      <w:r w:rsidR="00267FC1">
        <w:rPr>
          <w:rFonts w:ascii="Times New Roman" w:hAnsi="Times New Roman" w:cs="Times New Roman"/>
          <w:sz w:val="28"/>
          <w:szCs w:val="28"/>
        </w:rPr>
        <w:t>.</w:t>
      </w:r>
      <w:r w:rsidR="00267FC1" w:rsidRPr="00267FC1">
        <w:t xml:space="preserve"> </w:t>
      </w:r>
      <w:r w:rsidR="00267FC1" w:rsidRPr="00267FC1">
        <w:rPr>
          <w:rFonts w:ascii="Times New Roman" w:hAnsi="Times New Roman" w:cs="Times New Roman"/>
          <w:sz w:val="28"/>
          <w:szCs w:val="28"/>
        </w:rPr>
        <w:t>197374, Санкт-Петербург, Торфяная дорога, 9</w:t>
      </w:r>
    </w:p>
    <w:p w:rsidR="00B93153" w:rsidRDefault="00B93153" w:rsidP="00553F1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2A75D2">
        <w:rPr>
          <w:rFonts w:ascii="Times New Roman" w:hAnsi="Times New Roman" w:cs="Times New Roman"/>
          <w:sz w:val="28"/>
          <w:szCs w:val="28"/>
        </w:rPr>
        <w:t xml:space="preserve">24 </w:t>
      </w:r>
      <w:r>
        <w:rPr>
          <w:rFonts w:ascii="Times New Roman" w:hAnsi="Times New Roman" w:cs="Times New Roman"/>
          <w:sz w:val="28"/>
          <w:szCs w:val="28"/>
        </w:rPr>
        <w:t>– Характеристика фасовочно – упаковочной машины</w:t>
      </w:r>
    </w:p>
    <w:p w:rsidR="00B93153" w:rsidRDefault="00B93153" w:rsidP="00B93153">
      <w:pPr>
        <w:spacing w:after="0" w:line="360" w:lineRule="auto"/>
        <w:ind w:firstLine="709"/>
        <w:contextualSpacing/>
        <w:jc w:val="both"/>
        <w:rPr>
          <w:rFonts w:ascii="Times New Roman" w:hAnsi="Times New Roman" w:cs="Times New Roman"/>
          <w:sz w:val="28"/>
          <w:szCs w:val="28"/>
        </w:rPr>
      </w:pPr>
    </w:p>
    <w:tbl>
      <w:tblPr>
        <w:tblW w:w="9380" w:type="dxa"/>
        <w:shd w:val="clear" w:color="auto" w:fill="FFFFFF"/>
        <w:tblCellMar>
          <w:left w:w="0" w:type="dxa"/>
          <w:right w:w="0" w:type="dxa"/>
        </w:tblCellMar>
        <w:tblLook w:val="04A0" w:firstRow="1" w:lastRow="0" w:firstColumn="1" w:lastColumn="0" w:noHBand="0" w:noVBand="1"/>
      </w:tblPr>
      <w:tblGrid>
        <w:gridCol w:w="5261"/>
        <w:gridCol w:w="4119"/>
      </w:tblGrid>
      <w:tr w:rsidR="00B93153" w:rsidRPr="00B93153" w:rsidTr="00B93153">
        <w:trPr>
          <w:trHeight w:val="146"/>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Производительность до</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25 упак/мин</w:t>
            </w:r>
          </w:p>
        </w:tc>
      </w:tr>
      <w:tr w:rsidR="00B93153" w:rsidRPr="00B93153" w:rsidTr="00B93153">
        <w:trPr>
          <w:trHeight w:val="497"/>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Объем дозы, л (макс)</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1</w:t>
            </w:r>
          </w:p>
        </w:tc>
      </w:tr>
      <w:tr w:rsidR="00B93153" w:rsidRPr="00B93153" w:rsidTr="00B93153">
        <w:trPr>
          <w:trHeight w:val="146"/>
        </w:trPr>
        <w:tc>
          <w:tcPr>
            <w:tcW w:w="0" w:type="auto"/>
            <w:tcBorders>
              <w:top w:val="single" w:sz="8" w:space="0" w:color="CCCCCC"/>
              <w:left w:val="single" w:sz="8" w:space="0" w:color="CCCCCC"/>
              <w:bottom w:val="single" w:sz="8" w:space="0" w:color="CCCCCC"/>
              <w:right w:val="single" w:sz="8" w:space="0" w:color="CCCCCC"/>
            </w:tcBorders>
            <w:shd w:val="clear" w:color="auto" w:fill="D4D4D4"/>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Диаметр продуктовой трубы, мм (макс)</w:t>
            </w:r>
          </w:p>
        </w:tc>
        <w:tc>
          <w:tcPr>
            <w:tcW w:w="4119" w:type="dxa"/>
            <w:tcBorders>
              <w:top w:val="single" w:sz="8" w:space="0" w:color="CCCCCC"/>
              <w:left w:val="single" w:sz="8" w:space="0" w:color="CCCCCC"/>
              <w:bottom w:val="single" w:sz="8" w:space="0" w:color="CCCCCC"/>
              <w:right w:val="single" w:sz="8" w:space="0" w:color="CCCCCC"/>
            </w:tcBorders>
            <w:shd w:val="clear" w:color="auto" w:fill="D4D4D4"/>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95</w:t>
            </w:r>
          </w:p>
        </w:tc>
      </w:tr>
      <w:tr w:rsidR="00B93153" w:rsidRPr="00B93153" w:rsidTr="00B93153">
        <w:trPr>
          <w:trHeight w:val="247"/>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Ширина пакета, мм (макс)</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150</w:t>
            </w:r>
          </w:p>
        </w:tc>
      </w:tr>
      <w:tr w:rsidR="00B93153" w:rsidRPr="00B93153" w:rsidTr="00B93153">
        <w:trPr>
          <w:trHeight w:val="266"/>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Длина пакета за одну протяжку, мм (макс)</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260 (300 по запросу)</w:t>
            </w:r>
          </w:p>
        </w:tc>
      </w:tr>
      <w:tr w:rsidR="00B93153" w:rsidRPr="00B93153" w:rsidTr="00B93153">
        <w:trPr>
          <w:trHeight w:val="247"/>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Упаковочный материал</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Полиэтилены</w:t>
            </w:r>
          </w:p>
        </w:tc>
      </w:tr>
      <w:tr w:rsidR="00B93153" w:rsidRPr="00B93153" w:rsidTr="00B93153">
        <w:trPr>
          <w:trHeight w:val="266"/>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Толщина пленки, мкм</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70-90</w:t>
            </w:r>
          </w:p>
        </w:tc>
      </w:tr>
      <w:tr w:rsidR="00B93153" w:rsidRPr="00B93153" w:rsidTr="00B93153">
        <w:trPr>
          <w:trHeight w:val="247"/>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Ширина рулона пленки, максимум, мм</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320</w:t>
            </w:r>
          </w:p>
        </w:tc>
      </w:tr>
      <w:tr w:rsidR="00B93153" w:rsidRPr="00B93153" w:rsidTr="00B93153">
        <w:trPr>
          <w:trHeight w:val="266"/>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Внешний диаметр рулона пленки, максимум, мм</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350</w:t>
            </w:r>
          </w:p>
        </w:tc>
      </w:tr>
      <w:tr w:rsidR="00B93153" w:rsidRPr="00B93153" w:rsidTr="00B93153">
        <w:trPr>
          <w:trHeight w:val="247"/>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Вес рулона пленки, максимум, кг</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25</w:t>
            </w:r>
          </w:p>
        </w:tc>
      </w:tr>
      <w:tr w:rsidR="00B93153" w:rsidRPr="00B93153" w:rsidTr="00B93153">
        <w:trPr>
          <w:trHeight w:val="266"/>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Привод размотки пленки</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Асинхронный мотор-редуктор</w:t>
            </w:r>
          </w:p>
        </w:tc>
      </w:tr>
      <w:tr w:rsidR="00B93153" w:rsidRPr="00B93153" w:rsidTr="00B93153">
        <w:trPr>
          <w:trHeight w:val="247"/>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Привод протяжки пленки</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Пневмоцилиндр</w:t>
            </w:r>
          </w:p>
        </w:tc>
      </w:tr>
      <w:tr w:rsidR="00B93153" w:rsidRPr="00B93153" w:rsidTr="00B93153">
        <w:trPr>
          <w:trHeight w:val="266"/>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Привод продольной сварки</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Пневмоцилиндр</w:t>
            </w:r>
          </w:p>
        </w:tc>
      </w:tr>
      <w:tr w:rsidR="00B93153" w:rsidRPr="00B93153" w:rsidTr="00B93153">
        <w:trPr>
          <w:trHeight w:val="247"/>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Привод поперечной сварки</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Пневмоцилиндр</w:t>
            </w:r>
          </w:p>
        </w:tc>
      </w:tr>
      <w:tr w:rsidR="00B93153" w:rsidRPr="00B93153" w:rsidTr="00B93153">
        <w:trPr>
          <w:trHeight w:val="266"/>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Тип нагрева</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Постоянный / Импульсный</w:t>
            </w:r>
          </w:p>
        </w:tc>
      </w:tr>
      <w:tr w:rsidR="00B93153" w:rsidRPr="00B93153" w:rsidTr="00B93153">
        <w:trPr>
          <w:trHeight w:val="247"/>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Дозатор в базовой комплектации</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Объемный поршневой, бак 30 л</w:t>
            </w:r>
          </w:p>
        </w:tc>
      </w:tr>
      <w:tr w:rsidR="00B93153" w:rsidRPr="00B93153" w:rsidTr="00B93153">
        <w:trPr>
          <w:trHeight w:val="266"/>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Подключение машины</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380 В, 3Ф, 50 Гц</w:t>
            </w:r>
          </w:p>
        </w:tc>
      </w:tr>
      <w:tr w:rsidR="00B93153" w:rsidRPr="00B93153" w:rsidTr="00B93153">
        <w:trPr>
          <w:trHeight w:val="247"/>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Установленная мощность, кВт</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2</w:t>
            </w:r>
          </w:p>
        </w:tc>
      </w:tr>
      <w:tr w:rsidR="00B93153" w:rsidRPr="00B93153" w:rsidTr="00B93153">
        <w:trPr>
          <w:trHeight w:val="266"/>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Рабочее давление в пневмосистеме, МПа</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0,6</w:t>
            </w:r>
          </w:p>
        </w:tc>
      </w:tr>
      <w:tr w:rsidR="00B93153" w:rsidRPr="00B93153" w:rsidTr="00B93153">
        <w:trPr>
          <w:trHeight w:val="247"/>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Потребление сжатого воздуха л/мин</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300</w:t>
            </w:r>
          </w:p>
        </w:tc>
      </w:tr>
      <w:tr w:rsidR="00B93153" w:rsidRPr="00B93153" w:rsidTr="00B93153">
        <w:trPr>
          <w:trHeight w:val="266"/>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Длина аппарата, мм</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1420</w:t>
            </w:r>
          </w:p>
        </w:tc>
      </w:tr>
      <w:tr w:rsidR="00B93153" w:rsidRPr="00B93153" w:rsidTr="00B93153">
        <w:trPr>
          <w:trHeight w:val="247"/>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Ширина аппарата, мм</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920</w:t>
            </w:r>
          </w:p>
        </w:tc>
      </w:tr>
      <w:tr w:rsidR="00B93153" w:rsidRPr="00B93153" w:rsidTr="00B93153">
        <w:trPr>
          <w:trHeight w:val="266"/>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Высота аппарата, мм</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2370</w:t>
            </w:r>
          </w:p>
        </w:tc>
      </w:tr>
      <w:tr w:rsidR="00B93153" w:rsidRPr="00B93153" w:rsidTr="00B93153">
        <w:trPr>
          <w:trHeight w:val="247"/>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Вес аппарата, не более, кг</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340</w:t>
            </w:r>
          </w:p>
        </w:tc>
      </w:tr>
      <w:tr w:rsidR="00B93153" w:rsidRPr="00B93153" w:rsidTr="00B93153">
        <w:trPr>
          <w:trHeight w:val="266"/>
        </w:trPr>
        <w:tc>
          <w:tcPr>
            <w:tcW w:w="0" w:type="auto"/>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Материал корпуса</w:t>
            </w:r>
          </w:p>
        </w:tc>
        <w:tc>
          <w:tcPr>
            <w:tcW w:w="4119" w:type="dxa"/>
            <w:tcBorders>
              <w:top w:val="single" w:sz="8" w:space="0" w:color="CCCCCC"/>
              <w:left w:val="single" w:sz="8" w:space="0" w:color="CCCCCC"/>
              <w:bottom w:val="single" w:sz="8" w:space="0" w:color="CCCCCC"/>
              <w:right w:val="single" w:sz="8" w:space="0" w:color="CCCCCC"/>
            </w:tcBorders>
            <w:shd w:val="clear" w:color="auto" w:fill="FFFFFF"/>
            <w:tcMar>
              <w:top w:w="94" w:type="dxa"/>
              <w:left w:w="94" w:type="dxa"/>
              <w:bottom w:w="94" w:type="dxa"/>
              <w:right w:w="94" w:type="dxa"/>
            </w:tcMar>
            <w:vAlign w:val="bottom"/>
            <w:hideMark/>
          </w:tcPr>
          <w:p w:rsidR="00B93153" w:rsidRPr="00B93153" w:rsidRDefault="00B93153" w:rsidP="00B93153">
            <w:pPr>
              <w:spacing w:after="0" w:line="240" w:lineRule="auto"/>
              <w:contextualSpacing/>
              <w:jc w:val="center"/>
              <w:rPr>
                <w:rFonts w:ascii="Times New Roman" w:eastAsia="Times New Roman" w:hAnsi="Times New Roman" w:cs="Times New Roman"/>
                <w:color w:val="000000"/>
                <w:lang w:eastAsia="ru-RU"/>
              </w:rPr>
            </w:pPr>
            <w:r w:rsidRPr="00B93153">
              <w:rPr>
                <w:rFonts w:ascii="Times New Roman" w:eastAsia="Times New Roman" w:hAnsi="Times New Roman" w:cs="Times New Roman"/>
                <w:color w:val="000000"/>
                <w:lang w:eastAsia="ru-RU"/>
              </w:rPr>
              <w:t>Крашеная сталь</w:t>
            </w:r>
          </w:p>
        </w:tc>
      </w:tr>
    </w:tbl>
    <w:p w:rsidR="00B93153" w:rsidRDefault="00B93153" w:rsidP="00A357A0">
      <w:pPr>
        <w:ind w:firstLine="709"/>
        <w:rPr>
          <w:rFonts w:ascii="Times New Roman" w:hAnsi="Times New Roman" w:cs="Times New Roman"/>
          <w:sz w:val="28"/>
          <w:szCs w:val="28"/>
        </w:rPr>
      </w:pPr>
      <w:r>
        <w:rPr>
          <w:rFonts w:ascii="Times New Roman" w:hAnsi="Times New Roman" w:cs="Times New Roman"/>
          <w:sz w:val="28"/>
          <w:szCs w:val="28"/>
        </w:rPr>
        <w:t>Стоимость оборудования 950 тыс.руб. Срок службы 9 лет.</w:t>
      </w:r>
    </w:p>
    <w:p w:rsidR="00553F1F" w:rsidRDefault="00553F1F" w:rsidP="00A357A0">
      <w:pPr>
        <w:ind w:firstLine="709"/>
        <w:rPr>
          <w:rFonts w:ascii="Times New Roman" w:hAnsi="Times New Roman" w:cs="Times New Roman"/>
          <w:sz w:val="28"/>
          <w:szCs w:val="28"/>
        </w:rPr>
      </w:pPr>
    </w:p>
    <w:p w:rsidR="00CC5FA8" w:rsidRDefault="00CC5FA8" w:rsidP="00A56C45">
      <w:pPr>
        <w:ind w:firstLine="709"/>
        <w:rPr>
          <w:rFonts w:ascii="Times New Roman" w:hAnsi="Times New Roman" w:cs="Times New Roman"/>
          <w:sz w:val="28"/>
          <w:szCs w:val="28"/>
        </w:rPr>
      </w:pPr>
      <w:r>
        <w:rPr>
          <w:rFonts w:ascii="Times New Roman" w:hAnsi="Times New Roman" w:cs="Times New Roman"/>
          <w:sz w:val="28"/>
          <w:szCs w:val="28"/>
        </w:rPr>
        <w:lastRenderedPageBreak/>
        <w:t>3.4 Сбыт готовой продукции</w:t>
      </w:r>
    </w:p>
    <w:p w:rsidR="00553F1F" w:rsidRDefault="00553F1F" w:rsidP="00A56C45">
      <w:pPr>
        <w:ind w:firstLine="709"/>
        <w:rPr>
          <w:rFonts w:ascii="Times New Roman" w:hAnsi="Times New Roman" w:cs="Times New Roman"/>
          <w:sz w:val="28"/>
          <w:szCs w:val="28"/>
        </w:rPr>
      </w:pPr>
    </w:p>
    <w:p w:rsidR="00122E27" w:rsidRDefault="00122E27" w:rsidP="00A357A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Коммерческая деятельность предприятия по сбыту произведенной пр</w:t>
      </w:r>
      <w:r>
        <w:rPr>
          <w:rFonts w:ascii="Times New Roman" w:hAnsi="Times New Roman" w:cs="Times New Roman"/>
          <w:sz w:val="28"/>
          <w:szCs w:val="28"/>
        </w:rPr>
        <w:t>о</w:t>
      </w:r>
      <w:r>
        <w:rPr>
          <w:rFonts w:ascii="Times New Roman" w:hAnsi="Times New Roman" w:cs="Times New Roman"/>
          <w:sz w:val="28"/>
          <w:szCs w:val="28"/>
        </w:rPr>
        <w:t>дукции является одной из важнейших составляющих всей системы функци</w:t>
      </w:r>
      <w:r>
        <w:rPr>
          <w:rFonts w:ascii="Times New Roman" w:hAnsi="Times New Roman" w:cs="Times New Roman"/>
          <w:sz w:val="28"/>
          <w:szCs w:val="28"/>
        </w:rPr>
        <w:t>о</w:t>
      </w:r>
      <w:r>
        <w:rPr>
          <w:rFonts w:ascii="Times New Roman" w:hAnsi="Times New Roman" w:cs="Times New Roman"/>
          <w:sz w:val="28"/>
          <w:szCs w:val="28"/>
        </w:rPr>
        <w:t>нирования, т.е. работы предприятия. Главная роль и значение сбытовой де</w:t>
      </w:r>
      <w:r>
        <w:rPr>
          <w:rFonts w:ascii="Times New Roman" w:hAnsi="Times New Roman" w:cs="Times New Roman"/>
          <w:sz w:val="28"/>
          <w:szCs w:val="28"/>
        </w:rPr>
        <w:t>я</w:t>
      </w:r>
      <w:r>
        <w:rPr>
          <w:rFonts w:ascii="Times New Roman" w:hAnsi="Times New Roman" w:cs="Times New Roman"/>
          <w:sz w:val="28"/>
          <w:szCs w:val="28"/>
        </w:rPr>
        <w:t>тельности состоит в том, что реализация продукции окончательно определяет итоги производственной деятельности, т.е. конечные экономические показ</w:t>
      </w:r>
      <w:r>
        <w:rPr>
          <w:rFonts w:ascii="Times New Roman" w:hAnsi="Times New Roman" w:cs="Times New Roman"/>
          <w:sz w:val="28"/>
          <w:szCs w:val="28"/>
        </w:rPr>
        <w:t>а</w:t>
      </w:r>
      <w:r>
        <w:rPr>
          <w:rFonts w:ascii="Times New Roman" w:hAnsi="Times New Roman" w:cs="Times New Roman"/>
          <w:sz w:val="28"/>
          <w:szCs w:val="28"/>
        </w:rPr>
        <w:t>тели и также показывает в чем конкретно есть нужда у потребителя.</w:t>
      </w:r>
    </w:p>
    <w:p w:rsidR="00122E27" w:rsidRDefault="00122E27" w:rsidP="00122E27">
      <w:pPr>
        <w:spacing w:after="0" w:line="360" w:lineRule="auto"/>
        <w:ind w:firstLine="709"/>
        <w:contextualSpacing/>
        <w:jc w:val="both"/>
        <w:rPr>
          <w:rFonts w:ascii="Times New Roman" w:hAnsi="Times New Roman" w:cs="Times New Roman"/>
          <w:sz w:val="28"/>
          <w:szCs w:val="28"/>
        </w:rPr>
      </w:pPr>
      <w:r w:rsidRPr="00176EB8">
        <w:rPr>
          <w:rFonts w:ascii="Times New Roman" w:hAnsi="Times New Roman" w:cs="Times New Roman"/>
          <w:sz w:val="28"/>
          <w:szCs w:val="28"/>
        </w:rPr>
        <w:t>Производителями и поставщиками молочного сырья (продавцами с</w:t>
      </w:r>
      <w:r w:rsidRPr="00176EB8">
        <w:rPr>
          <w:rFonts w:ascii="Times New Roman" w:hAnsi="Times New Roman" w:cs="Times New Roman"/>
          <w:sz w:val="28"/>
          <w:szCs w:val="28"/>
        </w:rPr>
        <w:t>ы</w:t>
      </w:r>
      <w:r w:rsidRPr="00176EB8">
        <w:rPr>
          <w:rFonts w:ascii="Times New Roman" w:hAnsi="Times New Roman" w:cs="Times New Roman"/>
          <w:sz w:val="28"/>
          <w:szCs w:val="28"/>
        </w:rPr>
        <w:t>рого молока) являются сельскохозяйственные предприятия различных орг</w:t>
      </w:r>
      <w:r w:rsidRPr="00176EB8">
        <w:rPr>
          <w:rFonts w:ascii="Times New Roman" w:hAnsi="Times New Roman" w:cs="Times New Roman"/>
          <w:sz w:val="28"/>
          <w:szCs w:val="28"/>
        </w:rPr>
        <w:t>а</w:t>
      </w:r>
      <w:r w:rsidRPr="00176EB8">
        <w:rPr>
          <w:rFonts w:ascii="Times New Roman" w:hAnsi="Times New Roman" w:cs="Times New Roman"/>
          <w:sz w:val="28"/>
          <w:szCs w:val="28"/>
        </w:rPr>
        <w:t>низационно-правовых форм собственности, крестьянско-фермерские хозя</w:t>
      </w:r>
      <w:r w:rsidRPr="00176EB8">
        <w:rPr>
          <w:rFonts w:ascii="Times New Roman" w:hAnsi="Times New Roman" w:cs="Times New Roman"/>
          <w:sz w:val="28"/>
          <w:szCs w:val="28"/>
        </w:rPr>
        <w:t>й</w:t>
      </w:r>
      <w:r w:rsidRPr="00176EB8">
        <w:rPr>
          <w:rFonts w:ascii="Times New Roman" w:hAnsi="Times New Roman" w:cs="Times New Roman"/>
          <w:sz w:val="28"/>
          <w:szCs w:val="28"/>
        </w:rPr>
        <w:t>ства и хозяйства населения, которые, как правило, не имеют мощностей по хранению и переработке молока, поэтому при выборе покупателя руково</w:t>
      </w:r>
      <w:r w:rsidRPr="00176EB8">
        <w:rPr>
          <w:rFonts w:ascii="Times New Roman" w:hAnsi="Times New Roman" w:cs="Times New Roman"/>
          <w:sz w:val="28"/>
          <w:szCs w:val="28"/>
        </w:rPr>
        <w:t>д</w:t>
      </w:r>
      <w:r w:rsidRPr="00176EB8">
        <w:rPr>
          <w:rFonts w:ascii="Times New Roman" w:hAnsi="Times New Roman" w:cs="Times New Roman"/>
          <w:sz w:val="28"/>
          <w:szCs w:val="28"/>
        </w:rPr>
        <w:t>ствуются условиями реализации, территориальной близостью, формой и условиями расчетов.</w:t>
      </w:r>
    </w:p>
    <w:p w:rsidR="00122E27" w:rsidRDefault="00122E27" w:rsidP="00122E27">
      <w:pPr>
        <w:spacing w:after="0" w:line="360" w:lineRule="auto"/>
        <w:ind w:firstLine="709"/>
        <w:contextualSpacing/>
        <w:jc w:val="both"/>
        <w:rPr>
          <w:rFonts w:ascii="Times New Roman" w:hAnsi="Times New Roman" w:cs="Times New Roman"/>
          <w:sz w:val="28"/>
          <w:szCs w:val="28"/>
        </w:rPr>
      </w:pPr>
      <w:r w:rsidRPr="00176EB8">
        <w:rPr>
          <w:rFonts w:ascii="Times New Roman" w:hAnsi="Times New Roman" w:cs="Times New Roman"/>
          <w:sz w:val="28"/>
          <w:szCs w:val="28"/>
        </w:rPr>
        <w:t>Поскольку сырое молоко является скоропортящимся продуктом, то на географические границы рынка влияет такой фактор как удаленность прои</w:t>
      </w:r>
      <w:r w:rsidRPr="00176EB8">
        <w:rPr>
          <w:rFonts w:ascii="Times New Roman" w:hAnsi="Times New Roman" w:cs="Times New Roman"/>
          <w:sz w:val="28"/>
          <w:szCs w:val="28"/>
        </w:rPr>
        <w:t>з</w:t>
      </w:r>
      <w:r w:rsidRPr="00176EB8">
        <w:rPr>
          <w:rFonts w:ascii="Times New Roman" w:hAnsi="Times New Roman" w:cs="Times New Roman"/>
          <w:sz w:val="28"/>
          <w:szCs w:val="28"/>
        </w:rPr>
        <w:t>водителя молока от предприятий-переработчиков, а также требования к условиям транспортировки закупаемого товара, обеспечивающие сохранение его потребительских свойств.</w:t>
      </w:r>
    </w:p>
    <w:p w:rsidR="004741DE" w:rsidRDefault="00267FC1" w:rsidP="004741D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Рассмотрим основных конкурентов предприятия.</w:t>
      </w:r>
    </w:p>
    <w:p w:rsidR="00553F1F" w:rsidRDefault="00553F1F" w:rsidP="004741DE">
      <w:pPr>
        <w:spacing w:after="0" w:line="360" w:lineRule="auto"/>
        <w:ind w:firstLine="709"/>
        <w:contextualSpacing/>
        <w:jc w:val="both"/>
        <w:rPr>
          <w:rFonts w:ascii="Times New Roman" w:hAnsi="Times New Roman" w:cs="Times New Roman"/>
          <w:sz w:val="28"/>
          <w:szCs w:val="28"/>
        </w:rPr>
      </w:pPr>
    </w:p>
    <w:p w:rsidR="00267FC1" w:rsidRDefault="00267FC1" w:rsidP="00122E2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2A75D2">
        <w:rPr>
          <w:rFonts w:ascii="Times New Roman" w:hAnsi="Times New Roman" w:cs="Times New Roman"/>
          <w:sz w:val="28"/>
          <w:szCs w:val="28"/>
        </w:rPr>
        <w:t xml:space="preserve">25 </w:t>
      </w:r>
      <w:r>
        <w:rPr>
          <w:rFonts w:ascii="Times New Roman" w:hAnsi="Times New Roman" w:cs="Times New Roman"/>
          <w:sz w:val="28"/>
          <w:szCs w:val="28"/>
        </w:rPr>
        <w:t>– Сравнительная характеристика товаров основных конк</w:t>
      </w:r>
      <w:r>
        <w:rPr>
          <w:rFonts w:ascii="Times New Roman" w:hAnsi="Times New Roman" w:cs="Times New Roman"/>
          <w:sz w:val="28"/>
          <w:szCs w:val="28"/>
        </w:rPr>
        <w:t>у</w:t>
      </w:r>
      <w:r>
        <w:rPr>
          <w:rFonts w:ascii="Times New Roman" w:hAnsi="Times New Roman" w:cs="Times New Roman"/>
          <w:sz w:val="28"/>
          <w:szCs w:val="28"/>
        </w:rPr>
        <w:t>рентов</w:t>
      </w:r>
      <w:r w:rsidR="003E54CE">
        <w:rPr>
          <w:rFonts w:ascii="Times New Roman" w:hAnsi="Times New Roman" w:cs="Times New Roman"/>
          <w:sz w:val="28"/>
          <w:szCs w:val="28"/>
        </w:rPr>
        <w:t xml:space="preserve"> в Уржумском районе</w:t>
      </w:r>
    </w:p>
    <w:p w:rsidR="00553F1F" w:rsidRDefault="00553F1F" w:rsidP="00122E27">
      <w:pPr>
        <w:spacing w:after="0" w:line="360" w:lineRule="auto"/>
        <w:ind w:firstLine="709"/>
        <w:contextualSpacing/>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187"/>
        <w:gridCol w:w="1962"/>
        <w:gridCol w:w="1730"/>
        <w:gridCol w:w="1730"/>
        <w:gridCol w:w="1962"/>
      </w:tblGrid>
      <w:tr w:rsidR="00267FC1" w:rsidTr="00160D58">
        <w:trPr>
          <w:trHeight w:val="505"/>
        </w:trPr>
        <w:tc>
          <w:tcPr>
            <w:tcW w:w="2187" w:type="dxa"/>
            <w:vMerge w:val="restart"/>
            <w:vAlign w:val="center"/>
          </w:tcPr>
          <w:p w:rsidR="00267FC1" w:rsidRPr="003E54CE" w:rsidRDefault="00267FC1" w:rsidP="00160D58">
            <w:pPr>
              <w:contextualSpacing/>
              <w:jc w:val="center"/>
              <w:rPr>
                <w:rFonts w:ascii="Times New Roman" w:hAnsi="Times New Roman" w:cs="Times New Roman"/>
                <w:sz w:val="24"/>
                <w:szCs w:val="24"/>
              </w:rPr>
            </w:pPr>
            <w:r w:rsidRPr="003E54CE">
              <w:rPr>
                <w:rFonts w:ascii="Times New Roman" w:hAnsi="Times New Roman" w:cs="Times New Roman"/>
                <w:sz w:val="24"/>
                <w:szCs w:val="24"/>
              </w:rPr>
              <w:t>Характеристика товара</w:t>
            </w:r>
          </w:p>
        </w:tc>
        <w:tc>
          <w:tcPr>
            <w:tcW w:w="7384" w:type="dxa"/>
            <w:gridSpan w:val="4"/>
            <w:vAlign w:val="center"/>
          </w:tcPr>
          <w:p w:rsidR="00267FC1" w:rsidRPr="003E54CE" w:rsidRDefault="00267FC1" w:rsidP="00160D58">
            <w:pPr>
              <w:contextualSpacing/>
              <w:jc w:val="center"/>
              <w:rPr>
                <w:rFonts w:ascii="Times New Roman" w:hAnsi="Times New Roman" w:cs="Times New Roman"/>
                <w:sz w:val="24"/>
                <w:szCs w:val="24"/>
              </w:rPr>
            </w:pPr>
            <w:r w:rsidRPr="003E54CE">
              <w:rPr>
                <w:rFonts w:ascii="Times New Roman" w:hAnsi="Times New Roman" w:cs="Times New Roman"/>
                <w:sz w:val="24"/>
                <w:szCs w:val="24"/>
              </w:rPr>
              <w:t>Наименование конкурентов</w:t>
            </w:r>
          </w:p>
        </w:tc>
      </w:tr>
      <w:tr w:rsidR="00267FC1" w:rsidTr="00160D58">
        <w:trPr>
          <w:trHeight w:val="449"/>
        </w:trPr>
        <w:tc>
          <w:tcPr>
            <w:tcW w:w="2187" w:type="dxa"/>
            <w:vMerge/>
          </w:tcPr>
          <w:p w:rsidR="00267FC1" w:rsidRPr="003E54CE" w:rsidRDefault="00267FC1" w:rsidP="003E54CE">
            <w:pPr>
              <w:contextualSpacing/>
              <w:jc w:val="both"/>
              <w:rPr>
                <w:rFonts w:ascii="Times New Roman" w:hAnsi="Times New Roman" w:cs="Times New Roman"/>
                <w:sz w:val="24"/>
                <w:szCs w:val="24"/>
              </w:rPr>
            </w:pPr>
          </w:p>
        </w:tc>
        <w:tc>
          <w:tcPr>
            <w:tcW w:w="1962" w:type="dxa"/>
            <w:vAlign w:val="center"/>
          </w:tcPr>
          <w:p w:rsidR="00267FC1" w:rsidRPr="003E54CE" w:rsidRDefault="00267FC1" w:rsidP="00160D58">
            <w:pPr>
              <w:contextualSpacing/>
              <w:jc w:val="center"/>
              <w:rPr>
                <w:rFonts w:ascii="Times New Roman" w:hAnsi="Times New Roman" w:cs="Times New Roman"/>
                <w:sz w:val="24"/>
                <w:szCs w:val="24"/>
              </w:rPr>
            </w:pPr>
            <w:r w:rsidRPr="003E54CE">
              <w:rPr>
                <w:rFonts w:ascii="Times New Roman" w:hAnsi="Times New Roman" w:cs="Times New Roman"/>
                <w:sz w:val="24"/>
                <w:szCs w:val="24"/>
              </w:rPr>
              <w:t>Вятушка</w:t>
            </w:r>
          </w:p>
        </w:tc>
        <w:tc>
          <w:tcPr>
            <w:tcW w:w="1730" w:type="dxa"/>
            <w:vAlign w:val="center"/>
          </w:tcPr>
          <w:p w:rsidR="00267FC1" w:rsidRPr="003E54CE" w:rsidRDefault="00267FC1" w:rsidP="00160D58">
            <w:pPr>
              <w:contextualSpacing/>
              <w:jc w:val="center"/>
              <w:rPr>
                <w:rFonts w:ascii="Times New Roman" w:hAnsi="Times New Roman" w:cs="Times New Roman"/>
                <w:sz w:val="24"/>
                <w:szCs w:val="24"/>
              </w:rPr>
            </w:pPr>
            <w:r w:rsidRPr="003E54CE">
              <w:rPr>
                <w:rFonts w:ascii="Times New Roman" w:hAnsi="Times New Roman" w:cs="Times New Roman"/>
                <w:sz w:val="24"/>
                <w:szCs w:val="24"/>
              </w:rPr>
              <w:t>Богородское село</w:t>
            </w:r>
          </w:p>
        </w:tc>
        <w:tc>
          <w:tcPr>
            <w:tcW w:w="1730" w:type="dxa"/>
            <w:vAlign w:val="center"/>
          </w:tcPr>
          <w:p w:rsidR="00267FC1" w:rsidRPr="003E54CE" w:rsidRDefault="00267FC1" w:rsidP="00160D58">
            <w:pPr>
              <w:contextualSpacing/>
              <w:jc w:val="center"/>
              <w:rPr>
                <w:rFonts w:ascii="Times New Roman" w:hAnsi="Times New Roman" w:cs="Times New Roman"/>
                <w:sz w:val="24"/>
                <w:szCs w:val="24"/>
              </w:rPr>
            </w:pPr>
            <w:r w:rsidRPr="003E54CE">
              <w:rPr>
                <w:rFonts w:ascii="Times New Roman" w:hAnsi="Times New Roman" w:cs="Times New Roman"/>
                <w:sz w:val="24"/>
                <w:szCs w:val="24"/>
              </w:rPr>
              <w:t>Вожгалы</w:t>
            </w:r>
          </w:p>
        </w:tc>
        <w:tc>
          <w:tcPr>
            <w:tcW w:w="1962" w:type="dxa"/>
            <w:vAlign w:val="center"/>
          </w:tcPr>
          <w:p w:rsidR="00267FC1" w:rsidRPr="003E54CE" w:rsidRDefault="00267FC1" w:rsidP="00160D58">
            <w:pPr>
              <w:contextualSpacing/>
              <w:jc w:val="center"/>
              <w:rPr>
                <w:rFonts w:ascii="Times New Roman" w:hAnsi="Times New Roman" w:cs="Times New Roman"/>
                <w:sz w:val="24"/>
                <w:szCs w:val="24"/>
              </w:rPr>
            </w:pPr>
            <w:r w:rsidRPr="003E54CE">
              <w:rPr>
                <w:rFonts w:ascii="Times New Roman" w:hAnsi="Times New Roman" w:cs="Times New Roman"/>
                <w:sz w:val="24"/>
                <w:szCs w:val="24"/>
              </w:rPr>
              <w:t>Красногорский</w:t>
            </w:r>
          </w:p>
        </w:tc>
      </w:tr>
      <w:tr w:rsidR="00267FC1" w:rsidTr="003E54CE">
        <w:tc>
          <w:tcPr>
            <w:tcW w:w="2187" w:type="dxa"/>
          </w:tcPr>
          <w:p w:rsidR="00267FC1" w:rsidRPr="003E54CE" w:rsidRDefault="00267FC1"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Цена</w:t>
            </w:r>
          </w:p>
        </w:tc>
        <w:tc>
          <w:tcPr>
            <w:tcW w:w="1962"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Самая высокая</w:t>
            </w:r>
          </w:p>
        </w:tc>
        <w:tc>
          <w:tcPr>
            <w:tcW w:w="1730"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Средняя</w:t>
            </w:r>
          </w:p>
        </w:tc>
        <w:tc>
          <w:tcPr>
            <w:tcW w:w="1730"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Средняя</w:t>
            </w:r>
          </w:p>
        </w:tc>
        <w:tc>
          <w:tcPr>
            <w:tcW w:w="1962"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Высокая</w:t>
            </w:r>
          </w:p>
        </w:tc>
      </w:tr>
      <w:tr w:rsidR="00267FC1" w:rsidTr="003E54CE">
        <w:tc>
          <w:tcPr>
            <w:tcW w:w="2187"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Дизайн</w:t>
            </w:r>
          </w:p>
        </w:tc>
        <w:tc>
          <w:tcPr>
            <w:tcW w:w="1962"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На уровне</w:t>
            </w:r>
          </w:p>
        </w:tc>
        <w:tc>
          <w:tcPr>
            <w:tcW w:w="1730"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Ниже</w:t>
            </w:r>
          </w:p>
        </w:tc>
        <w:tc>
          <w:tcPr>
            <w:tcW w:w="1730"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На уровне</w:t>
            </w:r>
          </w:p>
        </w:tc>
        <w:tc>
          <w:tcPr>
            <w:tcW w:w="1962"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На уровне</w:t>
            </w:r>
          </w:p>
        </w:tc>
      </w:tr>
      <w:tr w:rsidR="00267FC1" w:rsidTr="003E54CE">
        <w:tc>
          <w:tcPr>
            <w:tcW w:w="2187"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lastRenderedPageBreak/>
              <w:t>Качество</w:t>
            </w:r>
          </w:p>
        </w:tc>
        <w:tc>
          <w:tcPr>
            <w:tcW w:w="1962"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Высокое</w:t>
            </w:r>
          </w:p>
        </w:tc>
        <w:tc>
          <w:tcPr>
            <w:tcW w:w="1730"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Среднее</w:t>
            </w:r>
          </w:p>
        </w:tc>
        <w:tc>
          <w:tcPr>
            <w:tcW w:w="1730"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Среднее</w:t>
            </w:r>
          </w:p>
        </w:tc>
        <w:tc>
          <w:tcPr>
            <w:tcW w:w="1962"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Высокое</w:t>
            </w:r>
          </w:p>
        </w:tc>
      </w:tr>
      <w:tr w:rsidR="00267FC1" w:rsidTr="003E54CE">
        <w:tc>
          <w:tcPr>
            <w:tcW w:w="2187"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Форма сбыта</w:t>
            </w:r>
          </w:p>
        </w:tc>
        <w:tc>
          <w:tcPr>
            <w:tcW w:w="1962"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Торговые пре</w:t>
            </w:r>
            <w:r w:rsidRPr="003E54CE">
              <w:rPr>
                <w:rFonts w:ascii="Times New Roman" w:hAnsi="Times New Roman" w:cs="Times New Roman"/>
                <w:sz w:val="24"/>
                <w:szCs w:val="24"/>
              </w:rPr>
              <w:t>д</w:t>
            </w:r>
            <w:r w:rsidRPr="003E54CE">
              <w:rPr>
                <w:rFonts w:ascii="Times New Roman" w:hAnsi="Times New Roman" w:cs="Times New Roman"/>
                <w:sz w:val="24"/>
                <w:szCs w:val="24"/>
              </w:rPr>
              <w:t>ставители</w:t>
            </w:r>
          </w:p>
        </w:tc>
        <w:tc>
          <w:tcPr>
            <w:tcW w:w="1730"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Торговые представители</w:t>
            </w:r>
          </w:p>
        </w:tc>
        <w:tc>
          <w:tcPr>
            <w:tcW w:w="1730"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Торговые представители</w:t>
            </w:r>
          </w:p>
        </w:tc>
        <w:tc>
          <w:tcPr>
            <w:tcW w:w="1962"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Торговые пре</w:t>
            </w:r>
            <w:r w:rsidRPr="003E54CE">
              <w:rPr>
                <w:rFonts w:ascii="Times New Roman" w:hAnsi="Times New Roman" w:cs="Times New Roman"/>
                <w:sz w:val="24"/>
                <w:szCs w:val="24"/>
              </w:rPr>
              <w:t>д</w:t>
            </w:r>
            <w:r w:rsidRPr="003E54CE">
              <w:rPr>
                <w:rFonts w:ascii="Times New Roman" w:hAnsi="Times New Roman" w:cs="Times New Roman"/>
                <w:sz w:val="24"/>
                <w:szCs w:val="24"/>
              </w:rPr>
              <w:t>ставители</w:t>
            </w:r>
          </w:p>
        </w:tc>
      </w:tr>
      <w:tr w:rsidR="00267FC1" w:rsidTr="003E54CE">
        <w:tc>
          <w:tcPr>
            <w:tcW w:w="2187"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Интенсивность и привлекательность рекламы</w:t>
            </w:r>
          </w:p>
        </w:tc>
        <w:tc>
          <w:tcPr>
            <w:tcW w:w="1962"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Интенсивная, привлекательная</w:t>
            </w:r>
          </w:p>
        </w:tc>
        <w:tc>
          <w:tcPr>
            <w:tcW w:w="1730"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Неинтенсивна</w:t>
            </w:r>
          </w:p>
        </w:tc>
        <w:tc>
          <w:tcPr>
            <w:tcW w:w="1730"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Неинтенсивна</w:t>
            </w:r>
          </w:p>
        </w:tc>
        <w:tc>
          <w:tcPr>
            <w:tcW w:w="1962" w:type="dxa"/>
          </w:tcPr>
          <w:p w:rsidR="00267FC1" w:rsidRPr="003E54CE" w:rsidRDefault="003E54CE" w:rsidP="003E54CE">
            <w:pPr>
              <w:contextualSpacing/>
              <w:jc w:val="both"/>
              <w:rPr>
                <w:rFonts w:ascii="Times New Roman" w:hAnsi="Times New Roman" w:cs="Times New Roman"/>
                <w:sz w:val="24"/>
                <w:szCs w:val="24"/>
              </w:rPr>
            </w:pPr>
            <w:r w:rsidRPr="003E54CE">
              <w:rPr>
                <w:rFonts w:ascii="Times New Roman" w:hAnsi="Times New Roman" w:cs="Times New Roman"/>
                <w:sz w:val="24"/>
                <w:szCs w:val="24"/>
              </w:rPr>
              <w:t>Интенсивная, привлекательная</w:t>
            </w:r>
          </w:p>
        </w:tc>
      </w:tr>
    </w:tbl>
    <w:p w:rsidR="00553F1F" w:rsidRDefault="00553F1F" w:rsidP="00A56C45">
      <w:pPr>
        <w:spacing w:after="0" w:line="360" w:lineRule="auto"/>
        <w:ind w:firstLine="709"/>
        <w:contextualSpacing/>
        <w:jc w:val="both"/>
        <w:rPr>
          <w:rFonts w:ascii="Times New Roman" w:hAnsi="Times New Roman" w:cs="Times New Roman"/>
          <w:sz w:val="28"/>
          <w:szCs w:val="28"/>
        </w:rPr>
      </w:pPr>
    </w:p>
    <w:p w:rsidR="00267FC1" w:rsidRDefault="003E54CE" w:rsidP="00A56C4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рынке Кировской области, а в частности рынке Уржумского района в настоящее время широко представлены самые разнообразные компании по производству пастеризованного молока. ЗАО «Кировский молочный комб</w:t>
      </w:r>
      <w:r>
        <w:rPr>
          <w:rFonts w:ascii="Times New Roman" w:hAnsi="Times New Roman" w:cs="Times New Roman"/>
          <w:sz w:val="28"/>
          <w:szCs w:val="28"/>
        </w:rPr>
        <w:t>и</w:t>
      </w:r>
      <w:r>
        <w:rPr>
          <w:rFonts w:ascii="Times New Roman" w:hAnsi="Times New Roman" w:cs="Times New Roman"/>
          <w:sz w:val="28"/>
          <w:szCs w:val="28"/>
        </w:rPr>
        <w:t>нат», АО «Городской молочный завод» г.Кирово-Чепецк, ЗАО «Красного</w:t>
      </w:r>
      <w:r>
        <w:rPr>
          <w:rFonts w:ascii="Times New Roman" w:hAnsi="Times New Roman" w:cs="Times New Roman"/>
          <w:sz w:val="28"/>
          <w:szCs w:val="28"/>
        </w:rPr>
        <w:t>р</w:t>
      </w:r>
      <w:r>
        <w:rPr>
          <w:rFonts w:ascii="Times New Roman" w:hAnsi="Times New Roman" w:cs="Times New Roman"/>
          <w:sz w:val="28"/>
          <w:szCs w:val="28"/>
        </w:rPr>
        <w:t xml:space="preserve">ский» </w:t>
      </w:r>
    </w:p>
    <w:p w:rsidR="00267FC1" w:rsidRDefault="003E54CE" w:rsidP="00122E2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Основными конкурентными преимуществами </w:t>
      </w:r>
      <w:r w:rsidR="0098029E">
        <w:rPr>
          <w:rFonts w:ascii="Times New Roman" w:hAnsi="Times New Roman" w:cs="Times New Roman"/>
          <w:sz w:val="28"/>
          <w:szCs w:val="28"/>
        </w:rPr>
        <w:t>«уржумского» молока будут является качество, цена и уверенность, что молочная продукция св</w:t>
      </w:r>
      <w:r w:rsidR="0098029E">
        <w:rPr>
          <w:rFonts w:ascii="Times New Roman" w:hAnsi="Times New Roman" w:cs="Times New Roman"/>
          <w:sz w:val="28"/>
          <w:szCs w:val="28"/>
        </w:rPr>
        <w:t>е</w:t>
      </w:r>
      <w:r w:rsidR="0098029E">
        <w:rPr>
          <w:rFonts w:ascii="Times New Roman" w:hAnsi="Times New Roman" w:cs="Times New Roman"/>
          <w:sz w:val="28"/>
          <w:szCs w:val="28"/>
        </w:rPr>
        <w:t>жая.</w:t>
      </w:r>
    </w:p>
    <w:p w:rsidR="0098029E" w:rsidRDefault="0098029E" w:rsidP="00122E2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Определим потенциальных потребителей товара, их количество и предъявляемые требования. Для этого оценим емкость рынка и предполага</w:t>
      </w:r>
      <w:r>
        <w:rPr>
          <w:rFonts w:ascii="Times New Roman" w:hAnsi="Times New Roman" w:cs="Times New Roman"/>
          <w:sz w:val="28"/>
          <w:szCs w:val="28"/>
        </w:rPr>
        <w:t>е</w:t>
      </w:r>
      <w:r>
        <w:rPr>
          <w:rFonts w:ascii="Times New Roman" w:hAnsi="Times New Roman" w:cs="Times New Roman"/>
          <w:sz w:val="28"/>
          <w:szCs w:val="28"/>
        </w:rPr>
        <w:t>мую долю рынка ООО «Пригородное».</w:t>
      </w:r>
    </w:p>
    <w:p w:rsidR="0098029E" w:rsidRDefault="0098029E" w:rsidP="00122E2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Емкость рынка – это потенциальный или реальный объем продаж определенного товара на определенной территории (город, район, область) в течение определенного периода времени (месяц, год).</w:t>
      </w:r>
    </w:p>
    <w:p w:rsidR="0098029E" w:rsidRDefault="0098029E" w:rsidP="00122E2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 = Н * Ч</w:t>
      </w:r>
    </w:p>
    <w:p w:rsidR="0098029E" w:rsidRDefault="0098029E" w:rsidP="00122E2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Где</w:t>
      </w:r>
      <w:r w:rsidR="00E75A8A">
        <w:rPr>
          <w:rFonts w:ascii="Times New Roman" w:hAnsi="Times New Roman" w:cs="Times New Roman"/>
          <w:sz w:val="28"/>
          <w:szCs w:val="28"/>
        </w:rPr>
        <w:t>, Н – это норма потреб</w:t>
      </w:r>
      <w:r>
        <w:rPr>
          <w:rFonts w:ascii="Times New Roman" w:hAnsi="Times New Roman" w:cs="Times New Roman"/>
          <w:sz w:val="28"/>
          <w:szCs w:val="28"/>
        </w:rPr>
        <w:t>ления товара на одного жителя;</w:t>
      </w:r>
    </w:p>
    <w:p w:rsidR="0098029E" w:rsidRDefault="0098029E"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 – численность населения территории распространения новой проду</w:t>
      </w:r>
      <w:r>
        <w:rPr>
          <w:rFonts w:ascii="Times New Roman" w:hAnsi="Times New Roman" w:cs="Times New Roman"/>
          <w:sz w:val="28"/>
          <w:szCs w:val="28"/>
        </w:rPr>
        <w:t>к</w:t>
      </w:r>
      <w:r>
        <w:rPr>
          <w:rFonts w:ascii="Times New Roman" w:hAnsi="Times New Roman" w:cs="Times New Roman"/>
          <w:sz w:val="28"/>
          <w:szCs w:val="28"/>
        </w:rPr>
        <w:t>ции. Для рассмотрения возьмем численность Уржумского района.</w:t>
      </w:r>
    </w:p>
    <w:p w:rsidR="00E75A8A" w:rsidRDefault="00E75A8A"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Планируется завоевать ½ рынка молока Уржумского района</w:t>
      </w:r>
    </w:p>
    <w:p w:rsidR="0098029E" w:rsidRDefault="00E75A8A"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 173 кг в год * 24096 чел * 0,</w:t>
      </w:r>
      <w:r w:rsidR="00A56C45">
        <w:rPr>
          <w:rFonts w:ascii="Times New Roman" w:hAnsi="Times New Roman" w:cs="Times New Roman"/>
          <w:sz w:val="28"/>
          <w:szCs w:val="28"/>
        </w:rPr>
        <w:t>2</w:t>
      </w:r>
      <w:r w:rsidR="00B33FA6">
        <w:rPr>
          <w:rFonts w:ascii="Times New Roman" w:hAnsi="Times New Roman" w:cs="Times New Roman"/>
          <w:sz w:val="28"/>
          <w:szCs w:val="28"/>
        </w:rPr>
        <w:t>833</w:t>
      </w:r>
      <w:r>
        <w:rPr>
          <w:rFonts w:ascii="Times New Roman" w:hAnsi="Times New Roman" w:cs="Times New Roman"/>
          <w:sz w:val="28"/>
          <w:szCs w:val="28"/>
        </w:rPr>
        <w:t xml:space="preserve"> = </w:t>
      </w:r>
      <w:r w:rsidR="00B33FA6">
        <w:rPr>
          <w:rFonts w:ascii="Times New Roman" w:hAnsi="Times New Roman" w:cs="Times New Roman"/>
          <w:sz w:val="28"/>
          <w:szCs w:val="28"/>
        </w:rPr>
        <w:t xml:space="preserve">833721,6 кг </w:t>
      </w:r>
      <w:r>
        <w:rPr>
          <w:rFonts w:ascii="Times New Roman" w:hAnsi="Times New Roman" w:cs="Times New Roman"/>
          <w:sz w:val="28"/>
          <w:szCs w:val="28"/>
        </w:rPr>
        <w:t>в год</w:t>
      </w:r>
      <w:r w:rsidR="00B33FA6">
        <w:rPr>
          <w:rFonts w:ascii="Times New Roman" w:hAnsi="Times New Roman" w:cs="Times New Roman"/>
          <w:sz w:val="28"/>
          <w:szCs w:val="28"/>
        </w:rPr>
        <w:t xml:space="preserve"> (2284 кг в день)</w:t>
      </w:r>
    </w:p>
    <w:p w:rsidR="00E75A8A" w:rsidRDefault="00E75A8A" w:rsidP="00E75A8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Планируется реализовывать готовое пакетированное молоко на терр</w:t>
      </w:r>
      <w:r>
        <w:rPr>
          <w:rFonts w:ascii="Times New Roman" w:hAnsi="Times New Roman" w:cs="Times New Roman"/>
          <w:sz w:val="28"/>
          <w:szCs w:val="28"/>
        </w:rPr>
        <w:t>и</w:t>
      </w:r>
      <w:r>
        <w:rPr>
          <w:rFonts w:ascii="Times New Roman" w:hAnsi="Times New Roman" w:cs="Times New Roman"/>
          <w:sz w:val="28"/>
          <w:szCs w:val="28"/>
        </w:rPr>
        <w:t>тории Уржумского района и Кировской области. В г.Уржуме предполагается продажа через местную сеть магазинов МиУР, продовольственных магазинов № 16 (ул.Елкина д. 4) и №17 (ул.Кировский тракт д. 23), а также в магазине «Молоко», располагающийся по адресу ул.Красная д. 68. В г.Киров предп</w:t>
      </w:r>
      <w:r>
        <w:rPr>
          <w:rFonts w:ascii="Times New Roman" w:hAnsi="Times New Roman" w:cs="Times New Roman"/>
          <w:sz w:val="28"/>
          <w:szCs w:val="28"/>
        </w:rPr>
        <w:t>о</w:t>
      </w:r>
      <w:r>
        <w:rPr>
          <w:rFonts w:ascii="Times New Roman" w:hAnsi="Times New Roman" w:cs="Times New Roman"/>
          <w:sz w:val="28"/>
          <w:szCs w:val="28"/>
        </w:rPr>
        <w:lastRenderedPageBreak/>
        <w:t xml:space="preserve">лагается реализовывать уржумское пакетированное молоко через систему магазинов «Глобус». </w:t>
      </w:r>
    </w:p>
    <w:p w:rsidR="00E75A8A" w:rsidRDefault="00E75A8A"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 в Уржумском районе 14 муниципальных образований, в каждом есть несколько магазинов, через все магазины будет происходить сбыт п</w:t>
      </w:r>
      <w:r>
        <w:rPr>
          <w:rFonts w:ascii="Times New Roman" w:hAnsi="Times New Roman" w:cs="Times New Roman"/>
          <w:sz w:val="28"/>
          <w:szCs w:val="28"/>
        </w:rPr>
        <w:t>а</w:t>
      </w:r>
      <w:r>
        <w:rPr>
          <w:rFonts w:ascii="Times New Roman" w:hAnsi="Times New Roman" w:cs="Times New Roman"/>
          <w:sz w:val="28"/>
          <w:szCs w:val="28"/>
        </w:rPr>
        <w:t xml:space="preserve">стеризованного молока. </w:t>
      </w:r>
    </w:p>
    <w:p w:rsidR="00E75A8A" w:rsidRDefault="00E75A8A"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Поставки молока планируется осуществлять на основании заключе</w:t>
      </w:r>
      <w:r>
        <w:rPr>
          <w:rFonts w:ascii="Times New Roman" w:hAnsi="Times New Roman" w:cs="Times New Roman"/>
          <w:sz w:val="28"/>
          <w:szCs w:val="28"/>
        </w:rPr>
        <w:t>н</w:t>
      </w:r>
      <w:r>
        <w:rPr>
          <w:rFonts w:ascii="Times New Roman" w:hAnsi="Times New Roman" w:cs="Times New Roman"/>
          <w:sz w:val="28"/>
          <w:szCs w:val="28"/>
        </w:rPr>
        <w:t>ных договоров поставок централизованной доставкой на автомобиле (имее</w:t>
      </w:r>
      <w:r>
        <w:rPr>
          <w:rFonts w:ascii="Times New Roman" w:hAnsi="Times New Roman" w:cs="Times New Roman"/>
          <w:sz w:val="28"/>
          <w:szCs w:val="28"/>
        </w:rPr>
        <w:t>т</w:t>
      </w:r>
      <w:r>
        <w:rPr>
          <w:rFonts w:ascii="Times New Roman" w:hAnsi="Times New Roman" w:cs="Times New Roman"/>
          <w:sz w:val="28"/>
          <w:szCs w:val="28"/>
        </w:rPr>
        <w:t>ся в собственности ООО «Пригородное»).</w:t>
      </w:r>
    </w:p>
    <w:p w:rsidR="002A75D2" w:rsidRDefault="002A75D2" w:rsidP="0098029E">
      <w:pPr>
        <w:spacing w:after="0" w:line="360" w:lineRule="auto"/>
        <w:ind w:firstLine="709"/>
        <w:contextualSpacing/>
        <w:jc w:val="both"/>
        <w:rPr>
          <w:rFonts w:ascii="Times New Roman" w:hAnsi="Times New Roman" w:cs="Times New Roman"/>
          <w:sz w:val="28"/>
          <w:szCs w:val="28"/>
        </w:rPr>
      </w:pPr>
    </w:p>
    <w:p w:rsidR="00E75A8A" w:rsidRDefault="00E75A8A"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2A75D2">
        <w:rPr>
          <w:rFonts w:ascii="Times New Roman" w:hAnsi="Times New Roman" w:cs="Times New Roman"/>
          <w:sz w:val="28"/>
          <w:szCs w:val="28"/>
        </w:rPr>
        <w:t xml:space="preserve">26 </w:t>
      </w:r>
      <w:r>
        <w:rPr>
          <w:rFonts w:ascii="Times New Roman" w:hAnsi="Times New Roman" w:cs="Times New Roman"/>
          <w:sz w:val="28"/>
          <w:szCs w:val="28"/>
        </w:rPr>
        <w:t>– График реализации проекта</w:t>
      </w:r>
    </w:p>
    <w:p w:rsidR="00553F1F" w:rsidRDefault="00553F1F" w:rsidP="0098029E">
      <w:pPr>
        <w:spacing w:after="0" w:line="360" w:lineRule="auto"/>
        <w:ind w:firstLine="709"/>
        <w:contextualSpacing/>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926"/>
        <w:gridCol w:w="603"/>
        <w:gridCol w:w="603"/>
        <w:gridCol w:w="603"/>
        <w:gridCol w:w="603"/>
        <w:gridCol w:w="603"/>
        <w:gridCol w:w="542"/>
        <w:gridCol w:w="448"/>
        <w:gridCol w:w="669"/>
        <w:gridCol w:w="755"/>
        <w:gridCol w:w="604"/>
        <w:gridCol w:w="628"/>
        <w:gridCol w:w="492"/>
        <w:gridCol w:w="492"/>
      </w:tblGrid>
      <w:tr w:rsidR="00E75A8A" w:rsidTr="00160D58">
        <w:trPr>
          <w:trHeight w:val="327"/>
        </w:trPr>
        <w:tc>
          <w:tcPr>
            <w:tcW w:w="1580" w:type="dxa"/>
            <w:vMerge w:val="restart"/>
            <w:vAlign w:val="center"/>
          </w:tcPr>
          <w:p w:rsidR="00E75A8A" w:rsidRPr="00160D58" w:rsidRDefault="00E75A8A"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Этапы реализ</w:t>
            </w:r>
            <w:r w:rsidRPr="00160D58">
              <w:rPr>
                <w:rFonts w:ascii="Times New Roman" w:hAnsi="Times New Roman" w:cs="Times New Roman"/>
                <w:sz w:val="24"/>
                <w:szCs w:val="24"/>
              </w:rPr>
              <w:t>а</w:t>
            </w:r>
            <w:r w:rsidRPr="00160D58">
              <w:rPr>
                <w:rFonts w:ascii="Times New Roman" w:hAnsi="Times New Roman" w:cs="Times New Roman"/>
                <w:sz w:val="24"/>
                <w:szCs w:val="24"/>
              </w:rPr>
              <w:t>ции проекта</w:t>
            </w:r>
          </w:p>
        </w:tc>
        <w:tc>
          <w:tcPr>
            <w:tcW w:w="7991" w:type="dxa"/>
            <w:gridSpan w:val="13"/>
          </w:tcPr>
          <w:p w:rsidR="00E75A8A" w:rsidRPr="00160D58" w:rsidRDefault="00E75A8A"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Месяц</w:t>
            </w:r>
          </w:p>
        </w:tc>
      </w:tr>
      <w:tr w:rsidR="00160D58" w:rsidTr="00160D58">
        <w:trPr>
          <w:trHeight w:val="418"/>
        </w:trPr>
        <w:tc>
          <w:tcPr>
            <w:tcW w:w="1580" w:type="dxa"/>
            <w:vMerge/>
          </w:tcPr>
          <w:p w:rsidR="00160D58" w:rsidRPr="00160D58" w:rsidRDefault="00160D58" w:rsidP="00160D58">
            <w:pPr>
              <w:contextualSpacing/>
              <w:jc w:val="both"/>
              <w:rPr>
                <w:rFonts w:ascii="Times New Roman" w:hAnsi="Times New Roman" w:cs="Times New Roman"/>
                <w:sz w:val="24"/>
                <w:szCs w:val="24"/>
              </w:rPr>
            </w:pP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1</w:t>
            </w: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2</w:t>
            </w: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3</w:t>
            </w: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4</w:t>
            </w:r>
          </w:p>
        </w:tc>
        <w:tc>
          <w:tcPr>
            <w:tcW w:w="56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5</w:t>
            </w:r>
          </w:p>
        </w:tc>
        <w:tc>
          <w:tcPr>
            <w:tcW w:w="460"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6</w:t>
            </w:r>
          </w:p>
        </w:tc>
        <w:tc>
          <w:tcPr>
            <w:tcW w:w="709"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7</w:t>
            </w:r>
          </w:p>
        </w:tc>
        <w:tc>
          <w:tcPr>
            <w:tcW w:w="80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8</w:t>
            </w:r>
          </w:p>
        </w:tc>
        <w:tc>
          <w:tcPr>
            <w:tcW w:w="63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9</w:t>
            </w:r>
          </w:p>
        </w:tc>
        <w:tc>
          <w:tcPr>
            <w:tcW w:w="650"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10</w:t>
            </w: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11</w:t>
            </w: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12</w:t>
            </w:r>
          </w:p>
        </w:tc>
      </w:tr>
      <w:tr w:rsidR="00160D58" w:rsidTr="00160D58">
        <w:tc>
          <w:tcPr>
            <w:tcW w:w="1580" w:type="dxa"/>
            <w:vAlign w:val="center"/>
          </w:tcPr>
          <w:p w:rsidR="00160D58" w:rsidRPr="00160D58" w:rsidRDefault="00160D58" w:rsidP="00160D58">
            <w:pPr>
              <w:contextualSpacing/>
              <w:rPr>
                <w:rFonts w:ascii="Times New Roman" w:hAnsi="Times New Roman" w:cs="Times New Roman"/>
                <w:sz w:val="24"/>
                <w:szCs w:val="24"/>
              </w:rPr>
            </w:pPr>
            <w:r w:rsidRPr="00160D58">
              <w:rPr>
                <w:rFonts w:ascii="Times New Roman" w:hAnsi="Times New Roman" w:cs="Times New Roman"/>
                <w:sz w:val="24"/>
                <w:szCs w:val="24"/>
              </w:rPr>
              <w:t>Получение л</w:t>
            </w:r>
            <w:r w:rsidRPr="00160D58">
              <w:rPr>
                <w:rFonts w:ascii="Times New Roman" w:hAnsi="Times New Roman" w:cs="Times New Roman"/>
                <w:sz w:val="24"/>
                <w:szCs w:val="24"/>
              </w:rPr>
              <w:t>и</w:t>
            </w:r>
            <w:r w:rsidRPr="00160D58">
              <w:rPr>
                <w:rFonts w:ascii="Times New Roman" w:hAnsi="Times New Roman" w:cs="Times New Roman"/>
                <w:sz w:val="24"/>
                <w:szCs w:val="24"/>
              </w:rPr>
              <w:t>цензии и др.разрешений</w:t>
            </w: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p w:rsidR="00160D58" w:rsidRPr="00160D58" w:rsidRDefault="00160D58" w:rsidP="00160D58">
            <w:pPr>
              <w:contextualSpacing/>
              <w:jc w:val="center"/>
              <w:rPr>
                <w:rFonts w:ascii="Times New Roman" w:hAnsi="Times New Roman" w:cs="Times New Roman"/>
                <w:sz w:val="24"/>
                <w:szCs w:val="24"/>
              </w:rPr>
            </w:pP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56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460"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709"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80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50"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p>
        </w:tc>
      </w:tr>
      <w:tr w:rsidR="00160D58" w:rsidTr="00160D58">
        <w:tc>
          <w:tcPr>
            <w:tcW w:w="1580" w:type="dxa"/>
            <w:vAlign w:val="center"/>
          </w:tcPr>
          <w:p w:rsidR="00160D58" w:rsidRPr="00160D58" w:rsidRDefault="00160D58" w:rsidP="00160D58">
            <w:pPr>
              <w:contextualSpacing/>
              <w:rPr>
                <w:rFonts w:ascii="Times New Roman" w:hAnsi="Times New Roman" w:cs="Times New Roman"/>
                <w:sz w:val="24"/>
                <w:szCs w:val="24"/>
              </w:rPr>
            </w:pPr>
            <w:r w:rsidRPr="00160D58">
              <w:rPr>
                <w:rFonts w:ascii="Times New Roman" w:hAnsi="Times New Roman" w:cs="Times New Roman"/>
                <w:sz w:val="24"/>
                <w:szCs w:val="24"/>
              </w:rPr>
              <w:t>Организация финансирования</w:t>
            </w: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56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460"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709"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80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50"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p>
        </w:tc>
      </w:tr>
      <w:tr w:rsidR="00160D58" w:rsidTr="00160D58">
        <w:tc>
          <w:tcPr>
            <w:tcW w:w="1580" w:type="dxa"/>
            <w:vAlign w:val="center"/>
          </w:tcPr>
          <w:p w:rsidR="00160D58" w:rsidRPr="00160D58" w:rsidRDefault="00160D58" w:rsidP="00160D58">
            <w:pPr>
              <w:contextualSpacing/>
              <w:rPr>
                <w:rFonts w:ascii="Times New Roman" w:hAnsi="Times New Roman" w:cs="Times New Roman"/>
                <w:sz w:val="24"/>
                <w:szCs w:val="24"/>
              </w:rPr>
            </w:pPr>
            <w:r w:rsidRPr="00160D58">
              <w:rPr>
                <w:rFonts w:ascii="Times New Roman" w:hAnsi="Times New Roman" w:cs="Times New Roman"/>
                <w:sz w:val="24"/>
                <w:szCs w:val="24"/>
              </w:rPr>
              <w:t>Приобретение техники</w:t>
            </w: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p w:rsidR="00160D58" w:rsidRPr="00160D58" w:rsidRDefault="00160D58" w:rsidP="00160D58">
            <w:pPr>
              <w:contextualSpacing/>
              <w:jc w:val="center"/>
              <w:rPr>
                <w:rFonts w:ascii="Times New Roman" w:hAnsi="Times New Roman" w:cs="Times New Roman"/>
                <w:sz w:val="24"/>
                <w:szCs w:val="24"/>
              </w:rPr>
            </w:pP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56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460"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709"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80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50"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p>
        </w:tc>
      </w:tr>
      <w:tr w:rsidR="00160D58" w:rsidTr="00160D58">
        <w:tc>
          <w:tcPr>
            <w:tcW w:w="1580" w:type="dxa"/>
            <w:vAlign w:val="center"/>
          </w:tcPr>
          <w:p w:rsidR="00160D58" w:rsidRPr="00160D58" w:rsidRDefault="00160D58" w:rsidP="00160D58">
            <w:pPr>
              <w:contextualSpacing/>
              <w:rPr>
                <w:rFonts w:ascii="Times New Roman" w:hAnsi="Times New Roman" w:cs="Times New Roman"/>
                <w:sz w:val="24"/>
                <w:szCs w:val="24"/>
              </w:rPr>
            </w:pPr>
            <w:r w:rsidRPr="00160D58">
              <w:rPr>
                <w:rFonts w:ascii="Times New Roman" w:hAnsi="Times New Roman" w:cs="Times New Roman"/>
                <w:sz w:val="24"/>
                <w:szCs w:val="24"/>
              </w:rPr>
              <w:t>Подготовка и монтаж обор</w:t>
            </w:r>
            <w:r w:rsidRPr="00160D58">
              <w:rPr>
                <w:rFonts w:ascii="Times New Roman" w:hAnsi="Times New Roman" w:cs="Times New Roman"/>
                <w:sz w:val="24"/>
                <w:szCs w:val="24"/>
              </w:rPr>
              <w:t>у</w:t>
            </w:r>
            <w:r w:rsidRPr="00160D58">
              <w:rPr>
                <w:rFonts w:ascii="Times New Roman" w:hAnsi="Times New Roman" w:cs="Times New Roman"/>
                <w:sz w:val="24"/>
                <w:szCs w:val="24"/>
              </w:rPr>
              <w:t>дования</w:t>
            </w: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p w:rsidR="00160D58" w:rsidRPr="00160D58" w:rsidRDefault="00160D58" w:rsidP="00160D58">
            <w:pPr>
              <w:contextualSpacing/>
              <w:jc w:val="center"/>
              <w:rPr>
                <w:rFonts w:ascii="Times New Roman" w:hAnsi="Times New Roman" w:cs="Times New Roman"/>
                <w:sz w:val="24"/>
                <w:szCs w:val="24"/>
              </w:rPr>
            </w:pP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56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460"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709"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80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50"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p>
        </w:tc>
      </w:tr>
      <w:tr w:rsidR="00160D58" w:rsidTr="00160D58">
        <w:tc>
          <w:tcPr>
            <w:tcW w:w="1580" w:type="dxa"/>
            <w:vAlign w:val="center"/>
          </w:tcPr>
          <w:p w:rsidR="00160D58" w:rsidRPr="00160D58" w:rsidRDefault="00160D58" w:rsidP="00160D58">
            <w:pPr>
              <w:contextualSpacing/>
              <w:rPr>
                <w:rFonts w:ascii="Times New Roman" w:hAnsi="Times New Roman" w:cs="Times New Roman"/>
                <w:sz w:val="24"/>
                <w:szCs w:val="24"/>
              </w:rPr>
            </w:pPr>
            <w:r w:rsidRPr="00160D58">
              <w:rPr>
                <w:rFonts w:ascii="Times New Roman" w:hAnsi="Times New Roman" w:cs="Times New Roman"/>
                <w:sz w:val="24"/>
                <w:szCs w:val="24"/>
              </w:rPr>
              <w:t xml:space="preserve">Заключение контрактов </w:t>
            </w: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p w:rsidR="00160D58" w:rsidRPr="00160D58" w:rsidRDefault="00160D58" w:rsidP="00160D58">
            <w:pPr>
              <w:contextualSpacing/>
              <w:jc w:val="center"/>
              <w:rPr>
                <w:rFonts w:ascii="Times New Roman" w:hAnsi="Times New Roman" w:cs="Times New Roman"/>
                <w:sz w:val="24"/>
                <w:szCs w:val="24"/>
              </w:rPr>
            </w:pP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56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460"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709"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80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50"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r>
      <w:tr w:rsidR="00160D58" w:rsidTr="00160D58">
        <w:tc>
          <w:tcPr>
            <w:tcW w:w="1580" w:type="dxa"/>
            <w:vAlign w:val="center"/>
          </w:tcPr>
          <w:p w:rsidR="00160D58" w:rsidRPr="00160D58" w:rsidRDefault="00160D58" w:rsidP="00160D58">
            <w:pPr>
              <w:contextualSpacing/>
              <w:rPr>
                <w:rFonts w:ascii="Times New Roman" w:hAnsi="Times New Roman" w:cs="Times New Roman"/>
                <w:sz w:val="24"/>
                <w:szCs w:val="24"/>
              </w:rPr>
            </w:pPr>
            <w:r w:rsidRPr="00160D58">
              <w:rPr>
                <w:rFonts w:ascii="Times New Roman" w:hAnsi="Times New Roman" w:cs="Times New Roman"/>
                <w:sz w:val="24"/>
                <w:szCs w:val="24"/>
              </w:rPr>
              <w:t>Поставка сырья и материалов</w:t>
            </w: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p w:rsidR="00160D58" w:rsidRPr="00160D58" w:rsidRDefault="00160D58" w:rsidP="00160D58">
            <w:pPr>
              <w:contextualSpacing/>
              <w:jc w:val="center"/>
              <w:rPr>
                <w:rFonts w:ascii="Times New Roman" w:hAnsi="Times New Roman" w:cs="Times New Roman"/>
                <w:sz w:val="24"/>
                <w:szCs w:val="24"/>
              </w:rPr>
            </w:pP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56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460"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709"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80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50"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r>
      <w:tr w:rsidR="00160D58" w:rsidTr="00160D58">
        <w:trPr>
          <w:trHeight w:val="309"/>
        </w:trPr>
        <w:tc>
          <w:tcPr>
            <w:tcW w:w="1580" w:type="dxa"/>
            <w:vAlign w:val="center"/>
          </w:tcPr>
          <w:p w:rsidR="00160D58" w:rsidRPr="00160D58" w:rsidRDefault="00160D58" w:rsidP="00160D58">
            <w:pPr>
              <w:contextualSpacing/>
              <w:rPr>
                <w:rFonts w:ascii="Times New Roman" w:hAnsi="Times New Roman" w:cs="Times New Roman"/>
                <w:sz w:val="24"/>
                <w:szCs w:val="24"/>
              </w:rPr>
            </w:pPr>
            <w:r w:rsidRPr="00160D58">
              <w:rPr>
                <w:rFonts w:ascii="Times New Roman" w:hAnsi="Times New Roman" w:cs="Times New Roman"/>
                <w:sz w:val="24"/>
                <w:szCs w:val="24"/>
              </w:rPr>
              <w:t>Реклама</w:t>
            </w: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56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460"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709"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80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50"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r>
      <w:tr w:rsidR="00160D58" w:rsidTr="00160D58">
        <w:tc>
          <w:tcPr>
            <w:tcW w:w="1580" w:type="dxa"/>
            <w:vAlign w:val="center"/>
          </w:tcPr>
          <w:p w:rsidR="00160D58" w:rsidRPr="00160D58" w:rsidRDefault="00160D58" w:rsidP="00160D58">
            <w:pPr>
              <w:contextualSpacing/>
              <w:rPr>
                <w:rFonts w:ascii="Times New Roman" w:hAnsi="Times New Roman" w:cs="Times New Roman"/>
                <w:sz w:val="24"/>
                <w:szCs w:val="24"/>
              </w:rPr>
            </w:pPr>
            <w:r w:rsidRPr="00160D58">
              <w:rPr>
                <w:rFonts w:ascii="Times New Roman" w:hAnsi="Times New Roman" w:cs="Times New Roman"/>
                <w:sz w:val="24"/>
                <w:szCs w:val="24"/>
              </w:rPr>
              <w:t>Ввод подразд</w:t>
            </w:r>
            <w:r w:rsidRPr="00160D58">
              <w:rPr>
                <w:rFonts w:ascii="Times New Roman" w:hAnsi="Times New Roman" w:cs="Times New Roman"/>
                <w:sz w:val="24"/>
                <w:szCs w:val="24"/>
              </w:rPr>
              <w:t>е</w:t>
            </w:r>
            <w:r w:rsidRPr="00160D58">
              <w:rPr>
                <w:rFonts w:ascii="Times New Roman" w:hAnsi="Times New Roman" w:cs="Times New Roman"/>
                <w:sz w:val="24"/>
                <w:szCs w:val="24"/>
              </w:rPr>
              <w:t>ления в экспл</w:t>
            </w:r>
            <w:r w:rsidRPr="00160D58">
              <w:rPr>
                <w:rFonts w:ascii="Times New Roman" w:hAnsi="Times New Roman" w:cs="Times New Roman"/>
                <w:sz w:val="24"/>
                <w:szCs w:val="24"/>
              </w:rPr>
              <w:t>у</w:t>
            </w:r>
            <w:r w:rsidRPr="00160D58">
              <w:rPr>
                <w:rFonts w:ascii="Times New Roman" w:hAnsi="Times New Roman" w:cs="Times New Roman"/>
                <w:sz w:val="24"/>
                <w:szCs w:val="24"/>
              </w:rPr>
              <w:t>атацию</w:t>
            </w: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56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460"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709"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80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50"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p>
        </w:tc>
      </w:tr>
      <w:tr w:rsidR="00160D58" w:rsidTr="00160D58">
        <w:tc>
          <w:tcPr>
            <w:tcW w:w="1580" w:type="dxa"/>
            <w:vAlign w:val="center"/>
          </w:tcPr>
          <w:p w:rsidR="00160D58" w:rsidRPr="00160D58" w:rsidRDefault="00160D58" w:rsidP="00160D58">
            <w:pPr>
              <w:contextualSpacing/>
              <w:rPr>
                <w:rFonts w:ascii="Times New Roman" w:hAnsi="Times New Roman" w:cs="Times New Roman"/>
                <w:sz w:val="24"/>
                <w:szCs w:val="24"/>
              </w:rPr>
            </w:pPr>
            <w:r w:rsidRPr="00160D58">
              <w:rPr>
                <w:rFonts w:ascii="Times New Roman" w:hAnsi="Times New Roman" w:cs="Times New Roman"/>
                <w:sz w:val="24"/>
                <w:szCs w:val="24"/>
              </w:rPr>
              <w:t>Выход на пр</w:t>
            </w:r>
            <w:r w:rsidRPr="00160D58">
              <w:rPr>
                <w:rFonts w:ascii="Times New Roman" w:hAnsi="Times New Roman" w:cs="Times New Roman"/>
                <w:sz w:val="24"/>
                <w:szCs w:val="24"/>
              </w:rPr>
              <w:t>о</w:t>
            </w:r>
            <w:r w:rsidRPr="00160D58">
              <w:rPr>
                <w:rFonts w:ascii="Times New Roman" w:hAnsi="Times New Roman" w:cs="Times New Roman"/>
                <w:sz w:val="24"/>
                <w:szCs w:val="24"/>
              </w:rPr>
              <w:t>ектную мо</w:t>
            </w:r>
            <w:r w:rsidRPr="00160D58">
              <w:rPr>
                <w:rFonts w:ascii="Times New Roman" w:hAnsi="Times New Roman" w:cs="Times New Roman"/>
                <w:sz w:val="24"/>
                <w:szCs w:val="24"/>
              </w:rPr>
              <w:t>щ</w:t>
            </w:r>
            <w:r w:rsidRPr="00160D58">
              <w:rPr>
                <w:rFonts w:ascii="Times New Roman" w:hAnsi="Times New Roman" w:cs="Times New Roman"/>
                <w:sz w:val="24"/>
                <w:szCs w:val="24"/>
              </w:rPr>
              <w:t>ность</w:t>
            </w: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4" w:type="dxa"/>
            <w:vAlign w:val="center"/>
          </w:tcPr>
          <w:p w:rsidR="00160D58" w:rsidRPr="00160D58" w:rsidRDefault="00160D58" w:rsidP="00160D58">
            <w:pPr>
              <w:contextualSpacing/>
              <w:jc w:val="center"/>
              <w:rPr>
                <w:rFonts w:ascii="Times New Roman" w:hAnsi="Times New Roman" w:cs="Times New Roman"/>
                <w:sz w:val="24"/>
                <w:szCs w:val="24"/>
              </w:rPr>
            </w:pP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5"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56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460"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709"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80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3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650"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c>
          <w:tcPr>
            <w:tcW w:w="496" w:type="dxa"/>
            <w:vAlign w:val="center"/>
          </w:tcPr>
          <w:p w:rsidR="00160D58" w:rsidRPr="00160D58" w:rsidRDefault="00160D58" w:rsidP="00160D58">
            <w:pPr>
              <w:contextualSpacing/>
              <w:jc w:val="center"/>
              <w:rPr>
                <w:rFonts w:ascii="Times New Roman" w:hAnsi="Times New Roman" w:cs="Times New Roman"/>
                <w:sz w:val="24"/>
                <w:szCs w:val="24"/>
              </w:rPr>
            </w:pPr>
            <w:r w:rsidRPr="00160D58">
              <w:rPr>
                <w:rFonts w:ascii="Times New Roman" w:hAnsi="Times New Roman" w:cs="Times New Roman"/>
                <w:sz w:val="24"/>
                <w:szCs w:val="24"/>
              </w:rPr>
              <w:t>+</w:t>
            </w:r>
          </w:p>
        </w:tc>
      </w:tr>
    </w:tbl>
    <w:p w:rsidR="00E75A8A" w:rsidRDefault="00160D58"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 подготовительный период</w:t>
      </w:r>
    </w:p>
    <w:p w:rsidR="00160D58" w:rsidRDefault="00D40746"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 сырьем является молоко, которое производится ООО «Пр</w:t>
      </w:r>
      <w:r>
        <w:rPr>
          <w:rFonts w:ascii="Times New Roman" w:hAnsi="Times New Roman" w:cs="Times New Roman"/>
          <w:sz w:val="28"/>
          <w:szCs w:val="28"/>
        </w:rPr>
        <w:t>и</w:t>
      </w:r>
      <w:r>
        <w:rPr>
          <w:rFonts w:ascii="Times New Roman" w:hAnsi="Times New Roman" w:cs="Times New Roman"/>
          <w:sz w:val="28"/>
          <w:szCs w:val="28"/>
        </w:rPr>
        <w:t>городное». Молоко будет использоваться только высшего сорта, себесто</w:t>
      </w:r>
      <w:r>
        <w:rPr>
          <w:rFonts w:ascii="Times New Roman" w:hAnsi="Times New Roman" w:cs="Times New Roman"/>
          <w:sz w:val="28"/>
          <w:szCs w:val="28"/>
        </w:rPr>
        <w:t>и</w:t>
      </w:r>
      <w:r>
        <w:rPr>
          <w:rFonts w:ascii="Times New Roman" w:hAnsi="Times New Roman" w:cs="Times New Roman"/>
          <w:sz w:val="28"/>
          <w:szCs w:val="28"/>
        </w:rPr>
        <w:t xml:space="preserve">мость данного молока составляет примерно 9 рублей. Фасовка и упаковка </w:t>
      </w:r>
      <w:r>
        <w:rPr>
          <w:rFonts w:ascii="Times New Roman" w:hAnsi="Times New Roman" w:cs="Times New Roman"/>
          <w:sz w:val="28"/>
          <w:szCs w:val="28"/>
        </w:rPr>
        <w:lastRenderedPageBreak/>
        <w:t xml:space="preserve">будет осуществляться в автоматической машине в </w:t>
      </w:r>
      <w:r w:rsidRPr="00D40746">
        <w:rPr>
          <w:rFonts w:ascii="Times New Roman" w:hAnsi="Times New Roman" w:cs="Times New Roman"/>
          <w:sz w:val="28"/>
          <w:szCs w:val="28"/>
        </w:rPr>
        <w:t>пакеты из термосварива</w:t>
      </w:r>
      <w:r w:rsidRPr="00D40746">
        <w:rPr>
          <w:rFonts w:ascii="Times New Roman" w:hAnsi="Times New Roman" w:cs="Times New Roman"/>
          <w:sz w:val="28"/>
          <w:szCs w:val="28"/>
        </w:rPr>
        <w:t>е</w:t>
      </w:r>
      <w:r>
        <w:rPr>
          <w:rFonts w:ascii="Times New Roman" w:hAnsi="Times New Roman" w:cs="Times New Roman"/>
          <w:sz w:val="28"/>
          <w:szCs w:val="28"/>
        </w:rPr>
        <w:t xml:space="preserve">мых полимерных пленок объемом 1 литр. </w:t>
      </w:r>
    </w:p>
    <w:p w:rsidR="00B33FA6" w:rsidRDefault="00B33FA6" w:rsidP="0098029E">
      <w:pPr>
        <w:spacing w:after="0" w:line="360" w:lineRule="auto"/>
        <w:ind w:firstLine="709"/>
        <w:contextualSpacing/>
        <w:jc w:val="both"/>
        <w:rPr>
          <w:rFonts w:ascii="Times New Roman" w:hAnsi="Times New Roman" w:cs="Times New Roman"/>
          <w:sz w:val="28"/>
          <w:szCs w:val="28"/>
        </w:rPr>
      </w:pPr>
    </w:p>
    <w:p w:rsidR="00D40746" w:rsidRDefault="00D40746"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2A75D2">
        <w:rPr>
          <w:rFonts w:ascii="Times New Roman" w:hAnsi="Times New Roman" w:cs="Times New Roman"/>
          <w:sz w:val="28"/>
          <w:szCs w:val="28"/>
        </w:rPr>
        <w:t xml:space="preserve">27 </w:t>
      </w:r>
      <w:r>
        <w:rPr>
          <w:rFonts w:ascii="Times New Roman" w:hAnsi="Times New Roman" w:cs="Times New Roman"/>
          <w:sz w:val="28"/>
          <w:szCs w:val="28"/>
        </w:rPr>
        <w:t>– Норма расхода и стоимость единицы сырья и материалов</w:t>
      </w:r>
    </w:p>
    <w:p w:rsidR="00553F1F" w:rsidRDefault="00553F1F" w:rsidP="0098029E">
      <w:pPr>
        <w:spacing w:after="0" w:line="360" w:lineRule="auto"/>
        <w:ind w:firstLine="709"/>
        <w:contextualSpacing/>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3190"/>
        <w:gridCol w:w="3190"/>
        <w:gridCol w:w="3191"/>
      </w:tblGrid>
      <w:tr w:rsidR="00D40746" w:rsidTr="00D40746">
        <w:tc>
          <w:tcPr>
            <w:tcW w:w="3190" w:type="dxa"/>
          </w:tcPr>
          <w:p w:rsidR="00D40746" w:rsidRPr="00D40746" w:rsidRDefault="00D40746" w:rsidP="0098029E">
            <w:pPr>
              <w:spacing w:line="360" w:lineRule="auto"/>
              <w:contextualSpacing/>
              <w:jc w:val="both"/>
              <w:rPr>
                <w:rFonts w:ascii="Times New Roman" w:hAnsi="Times New Roman" w:cs="Times New Roman"/>
                <w:sz w:val="24"/>
                <w:szCs w:val="24"/>
              </w:rPr>
            </w:pPr>
            <w:r w:rsidRPr="00D40746">
              <w:rPr>
                <w:rFonts w:ascii="Times New Roman" w:hAnsi="Times New Roman" w:cs="Times New Roman"/>
                <w:sz w:val="24"/>
                <w:szCs w:val="24"/>
              </w:rPr>
              <w:t>Наименование сырья</w:t>
            </w:r>
          </w:p>
        </w:tc>
        <w:tc>
          <w:tcPr>
            <w:tcW w:w="3190" w:type="dxa"/>
          </w:tcPr>
          <w:p w:rsidR="00D40746" w:rsidRPr="00D40746" w:rsidRDefault="00D40746" w:rsidP="0098029E">
            <w:pPr>
              <w:spacing w:line="360" w:lineRule="auto"/>
              <w:contextualSpacing/>
              <w:jc w:val="both"/>
              <w:rPr>
                <w:rFonts w:ascii="Times New Roman" w:hAnsi="Times New Roman" w:cs="Times New Roman"/>
                <w:sz w:val="24"/>
                <w:szCs w:val="24"/>
              </w:rPr>
            </w:pPr>
            <w:r w:rsidRPr="00D40746">
              <w:rPr>
                <w:rFonts w:ascii="Times New Roman" w:hAnsi="Times New Roman" w:cs="Times New Roman"/>
                <w:sz w:val="24"/>
                <w:szCs w:val="24"/>
              </w:rPr>
              <w:t>Норма расхода</w:t>
            </w:r>
          </w:p>
        </w:tc>
        <w:tc>
          <w:tcPr>
            <w:tcW w:w="3191" w:type="dxa"/>
          </w:tcPr>
          <w:p w:rsidR="00D40746" w:rsidRPr="00D40746" w:rsidRDefault="00D40746" w:rsidP="0098029E">
            <w:pPr>
              <w:spacing w:line="360" w:lineRule="auto"/>
              <w:contextualSpacing/>
              <w:jc w:val="both"/>
              <w:rPr>
                <w:rFonts w:ascii="Times New Roman" w:hAnsi="Times New Roman" w:cs="Times New Roman"/>
                <w:sz w:val="24"/>
                <w:szCs w:val="24"/>
              </w:rPr>
            </w:pPr>
            <w:r w:rsidRPr="00D40746">
              <w:rPr>
                <w:rFonts w:ascii="Times New Roman" w:hAnsi="Times New Roman" w:cs="Times New Roman"/>
                <w:sz w:val="24"/>
                <w:szCs w:val="24"/>
              </w:rPr>
              <w:t>Цена единицы сырья, руб</w:t>
            </w:r>
          </w:p>
        </w:tc>
      </w:tr>
      <w:tr w:rsidR="00D40746" w:rsidTr="00D40746">
        <w:tc>
          <w:tcPr>
            <w:tcW w:w="3190" w:type="dxa"/>
          </w:tcPr>
          <w:p w:rsidR="00D40746" w:rsidRPr="00D40746" w:rsidRDefault="00D40746" w:rsidP="0098029E">
            <w:pPr>
              <w:spacing w:line="360" w:lineRule="auto"/>
              <w:contextualSpacing/>
              <w:jc w:val="both"/>
              <w:rPr>
                <w:rFonts w:ascii="Times New Roman" w:hAnsi="Times New Roman" w:cs="Times New Roman"/>
                <w:sz w:val="24"/>
                <w:szCs w:val="24"/>
              </w:rPr>
            </w:pPr>
            <w:r w:rsidRPr="00D40746">
              <w:rPr>
                <w:rFonts w:ascii="Times New Roman" w:hAnsi="Times New Roman" w:cs="Times New Roman"/>
                <w:sz w:val="24"/>
                <w:szCs w:val="24"/>
              </w:rPr>
              <w:t>Молоко, кг</w:t>
            </w:r>
          </w:p>
        </w:tc>
        <w:tc>
          <w:tcPr>
            <w:tcW w:w="3190" w:type="dxa"/>
          </w:tcPr>
          <w:p w:rsidR="00D40746" w:rsidRPr="00D40746" w:rsidRDefault="00B33FA6" w:rsidP="0098029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833660</w:t>
            </w:r>
          </w:p>
        </w:tc>
        <w:tc>
          <w:tcPr>
            <w:tcW w:w="3191" w:type="dxa"/>
          </w:tcPr>
          <w:p w:rsidR="00D40746" w:rsidRPr="00D40746" w:rsidRDefault="00B33FA6" w:rsidP="0098029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14,7</w:t>
            </w:r>
          </w:p>
        </w:tc>
      </w:tr>
      <w:tr w:rsidR="00D40746" w:rsidTr="00D40746">
        <w:tc>
          <w:tcPr>
            <w:tcW w:w="3190" w:type="dxa"/>
          </w:tcPr>
          <w:p w:rsidR="00D40746" w:rsidRPr="00D40746" w:rsidRDefault="00D40746" w:rsidP="0098029E">
            <w:pPr>
              <w:spacing w:line="360" w:lineRule="auto"/>
              <w:contextualSpacing/>
              <w:jc w:val="both"/>
              <w:rPr>
                <w:rFonts w:ascii="Times New Roman" w:hAnsi="Times New Roman" w:cs="Times New Roman"/>
                <w:sz w:val="24"/>
                <w:szCs w:val="24"/>
              </w:rPr>
            </w:pPr>
            <w:r w:rsidRPr="00D40746">
              <w:rPr>
                <w:rFonts w:ascii="Times New Roman" w:hAnsi="Times New Roman" w:cs="Times New Roman"/>
                <w:sz w:val="24"/>
                <w:szCs w:val="24"/>
              </w:rPr>
              <w:t>Пакет</w:t>
            </w:r>
            <w:r w:rsidR="00541E2D">
              <w:rPr>
                <w:rFonts w:ascii="Times New Roman" w:hAnsi="Times New Roman" w:cs="Times New Roman"/>
                <w:sz w:val="24"/>
                <w:szCs w:val="24"/>
              </w:rPr>
              <w:t>, шт.</w:t>
            </w:r>
          </w:p>
        </w:tc>
        <w:tc>
          <w:tcPr>
            <w:tcW w:w="3190" w:type="dxa"/>
          </w:tcPr>
          <w:p w:rsidR="00D40746" w:rsidRPr="00D40746" w:rsidRDefault="00541E2D" w:rsidP="0098029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833660</w:t>
            </w:r>
          </w:p>
        </w:tc>
        <w:tc>
          <w:tcPr>
            <w:tcW w:w="3191" w:type="dxa"/>
          </w:tcPr>
          <w:p w:rsidR="00D40746" w:rsidRPr="00D40746" w:rsidRDefault="006808E1" w:rsidP="0098029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0,3</w:t>
            </w:r>
          </w:p>
        </w:tc>
      </w:tr>
    </w:tbl>
    <w:p w:rsidR="00D40746" w:rsidRDefault="00D40746" w:rsidP="0098029E">
      <w:pPr>
        <w:spacing w:after="0" w:line="360" w:lineRule="auto"/>
        <w:ind w:firstLine="709"/>
        <w:contextualSpacing/>
        <w:jc w:val="both"/>
        <w:rPr>
          <w:rFonts w:ascii="Times New Roman" w:hAnsi="Times New Roman" w:cs="Times New Roman"/>
          <w:sz w:val="28"/>
          <w:szCs w:val="28"/>
        </w:rPr>
      </w:pPr>
    </w:p>
    <w:p w:rsidR="006808E1" w:rsidRDefault="006808E1"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Из </w:t>
      </w:r>
      <w:r w:rsidR="00B33FA6">
        <w:rPr>
          <w:rFonts w:ascii="Times New Roman" w:hAnsi="Times New Roman" w:cs="Times New Roman"/>
          <w:sz w:val="28"/>
          <w:szCs w:val="28"/>
        </w:rPr>
        <w:t>8336300</w:t>
      </w:r>
      <w:r>
        <w:rPr>
          <w:rFonts w:ascii="Times New Roman" w:hAnsi="Times New Roman" w:cs="Times New Roman"/>
          <w:sz w:val="28"/>
          <w:szCs w:val="28"/>
        </w:rPr>
        <w:t xml:space="preserve"> кг молока соответственно получается столько же пастер</w:t>
      </w:r>
      <w:r>
        <w:rPr>
          <w:rFonts w:ascii="Times New Roman" w:hAnsi="Times New Roman" w:cs="Times New Roman"/>
          <w:sz w:val="28"/>
          <w:szCs w:val="28"/>
        </w:rPr>
        <w:t>и</w:t>
      </w:r>
      <w:r>
        <w:rPr>
          <w:rFonts w:ascii="Times New Roman" w:hAnsi="Times New Roman" w:cs="Times New Roman"/>
          <w:sz w:val="28"/>
          <w:szCs w:val="28"/>
        </w:rPr>
        <w:t>зованного молока.</w:t>
      </w:r>
    </w:p>
    <w:p w:rsidR="006808E1" w:rsidRDefault="006808E1"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2A75D2">
        <w:rPr>
          <w:rFonts w:ascii="Times New Roman" w:hAnsi="Times New Roman" w:cs="Times New Roman"/>
          <w:sz w:val="28"/>
          <w:szCs w:val="28"/>
        </w:rPr>
        <w:t xml:space="preserve">28 </w:t>
      </w:r>
      <w:r>
        <w:rPr>
          <w:rFonts w:ascii="Times New Roman" w:hAnsi="Times New Roman" w:cs="Times New Roman"/>
          <w:sz w:val="28"/>
          <w:szCs w:val="28"/>
        </w:rPr>
        <w:t>– Затраты на сырье и материалы для производства молока в сутки</w:t>
      </w:r>
    </w:p>
    <w:tbl>
      <w:tblPr>
        <w:tblStyle w:val="a4"/>
        <w:tblW w:w="0" w:type="auto"/>
        <w:tblLook w:val="04A0" w:firstRow="1" w:lastRow="0" w:firstColumn="1" w:lastColumn="0" w:noHBand="0" w:noVBand="1"/>
      </w:tblPr>
      <w:tblGrid>
        <w:gridCol w:w="3190"/>
        <w:gridCol w:w="3190"/>
        <w:gridCol w:w="3191"/>
      </w:tblGrid>
      <w:tr w:rsidR="006808E1" w:rsidTr="006808E1">
        <w:tc>
          <w:tcPr>
            <w:tcW w:w="3190" w:type="dxa"/>
            <w:vAlign w:val="center"/>
          </w:tcPr>
          <w:p w:rsidR="006808E1" w:rsidRPr="002A75D2" w:rsidRDefault="006808E1" w:rsidP="006808E1">
            <w:pPr>
              <w:contextualSpacing/>
              <w:jc w:val="center"/>
              <w:rPr>
                <w:rFonts w:ascii="Times New Roman" w:hAnsi="Times New Roman" w:cs="Times New Roman"/>
                <w:sz w:val="24"/>
                <w:szCs w:val="24"/>
              </w:rPr>
            </w:pPr>
            <w:r w:rsidRPr="002A75D2">
              <w:rPr>
                <w:rFonts w:ascii="Times New Roman" w:hAnsi="Times New Roman" w:cs="Times New Roman"/>
                <w:sz w:val="24"/>
                <w:szCs w:val="24"/>
              </w:rPr>
              <w:t>Наименование</w:t>
            </w:r>
          </w:p>
        </w:tc>
        <w:tc>
          <w:tcPr>
            <w:tcW w:w="3190" w:type="dxa"/>
            <w:vAlign w:val="center"/>
          </w:tcPr>
          <w:p w:rsidR="006808E1" w:rsidRPr="002A75D2" w:rsidRDefault="006808E1" w:rsidP="006808E1">
            <w:pPr>
              <w:contextualSpacing/>
              <w:jc w:val="center"/>
              <w:rPr>
                <w:rFonts w:ascii="Times New Roman" w:hAnsi="Times New Roman" w:cs="Times New Roman"/>
                <w:sz w:val="24"/>
                <w:szCs w:val="24"/>
              </w:rPr>
            </w:pPr>
            <w:r w:rsidRPr="002A75D2">
              <w:rPr>
                <w:rFonts w:ascii="Times New Roman" w:hAnsi="Times New Roman" w:cs="Times New Roman"/>
                <w:sz w:val="24"/>
                <w:szCs w:val="24"/>
              </w:rPr>
              <w:t>Затраты на весь объем, руб</w:t>
            </w:r>
          </w:p>
        </w:tc>
        <w:tc>
          <w:tcPr>
            <w:tcW w:w="3191" w:type="dxa"/>
            <w:vAlign w:val="center"/>
          </w:tcPr>
          <w:p w:rsidR="006808E1" w:rsidRPr="002A75D2" w:rsidRDefault="006808E1" w:rsidP="006808E1">
            <w:pPr>
              <w:contextualSpacing/>
              <w:jc w:val="center"/>
              <w:rPr>
                <w:rFonts w:ascii="Times New Roman" w:hAnsi="Times New Roman" w:cs="Times New Roman"/>
                <w:sz w:val="24"/>
                <w:szCs w:val="24"/>
              </w:rPr>
            </w:pPr>
            <w:r w:rsidRPr="002A75D2">
              <w:rPr>
                <w:rFonts w:ascii="Times New Roman" w:hAnsi="Times New Roman" w:cs="Times New Roman"/>
                <w:sz w:val="24"/>
                <w:szCs w:val="24"/>
              </w:rPr>
              <w:t>Затраты на 1 кг, руб</w:t>
            </w:r>
          </w:p>
        </w:tc>
      </w:tr>
      <w:tr w:rsidR="006808E1" w:rsidTr="006808E1">
        <w:tc>
          <w:tcPr>
            <w:tcW w:w="3190" w:type="dxa"/>
          </w:tcPr>
          <w:p w:rsidR="006808E1" w:rsidRPr="002A75D2" w:rsidRDefault="006808E1" w:rsidP="0098029E">
            <w:pPr>
              <w:spacing w:line="360" w:lineRule="auto"/>
              <w:contextualSpacing/>
              <w:jc w:val="both"/>
              <w:rPr>
                <w:rFonts w:ascii="Times New Roman" w:hAnsi="Times New Roman" w:cs="Times New Roman"/>
                <w:sz w:val="24"/>
                <w:szCs w:val="24"/>
              </w:rPr>
            </w:pPr>
            <w:r w:rsidRPr="002A75D2">
              <w:rPr>
                <w:rFonts w:ascii="Times New Roman" w:hAnsi="Times New Roman" w:cs="Times New Roman"/>
                <w:sz w:val="24"/>
                <w:szCs w:val="24"/>
              </w:rPr>
              <w:t>Молоко</w:t>
            </w:r>
          </w:p>
        </w:tc>
        <w:tc>
          <w:tcPr>
            <w:tcW w:w="3190" w:type="dxa"/>
          </w:tcPr>
          <w:p w:rsidR="006808E1" w:rsidRPr="002A75D2" w:rsidRDefault="00B33FA6" w:rsidP="00B33FA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2284</w:t>
            </w:r>
            <w:r w:rsidR="006808E1" w:rsidRPr="002A75D2">
              <w:rPr>
                <w:rFonts w:ascii="Times New Roman" w:hAnsi="Times New Roman" w:cs="Times New Roman"/>
                <w:sz w:val="24"/>
                <w:szCs w:val="24"/>
              </w:rPr>
              <w:t>*</w:t>
            </w:r>
            <w:r>
              <w:rPr>
                <w:rFonts w:ascii="Times New Roman" w:hAnsi="Times New Roman" w:cs="Times New Roman"/>
                <w:sz w:val="24"/>
                <w:szCs w:val="24"/>
              </w:rPr>
              <w:t>14,7</w:t>
            </w:r>
            <w:r w:rsidR="006808E1" w:rsidRPr="002A75D2">
              <w:rPr>
                <w:rFonts w:ascii="Times New Roman" w:hAnsi="Times New Roman" w:cs="Times New Roman"/>
                <w:sz w:val="24"/>
                <w:szCs w:val="24"/>
              </w:rPr>
              <w:t>=</w:t>
            </w:r>
            <w:r>
              <w:rPr>
                <w:rFonts w:ascii="Times New Roman" w:hAnsi="Times New Roman" w:cs="Times New Roman"/>
                <w:sz w:val="24"/>
                <w:szCs w:val="24"/>
              </w:rPr>
              <w:t>33574,8</w:t>
            </w:r>
          </w:p>
        </w:tc>
        <w:tc>
          <w:tcPr>
            <w:tcW w:w="3191" w:type="dxa"/>
          </w:tcPr>
          <w:p w:rsidR="006808E1" w:rsidRPr="002A75D2" w:rsidRDefault="00B33FA6" w:rsidP="0098029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14,7</w:t>
            </w:r>
          </w:p>
        </w:tc>
      </w:tr>
      <w:tr w:rsidR="006808E1" w:rsidTr="006808E1">
        <w:tc>
          <w:tcPr>
            <w:tcW w:w="3190" w:type="dxa"/>
          </w:tcPr>
          <w:p w:rsidR="006808E1" w:rsidRPr="002A75D2" w:rsidRDefault="006808E1" w:rsidP="0098029E">
            <w:pPr>
              <w:spacing w:line="360" w:lineRule="auto"/>
              <w:contextualSpacing/>
              <w:jc w:val="both"/>
              <w:rPr>
                <w:rFonts w:ascii="Times New Roman" w:hAnsi="Times New Roman" w:cs="Times New Roman"/>
                <w:sz w:val="24"/>
                <w:szCs w:val="24"/>
              </w:rPr>
            </w:pPr>
            <w:r w:rsidRPr="002A75D2">
              <w:rPr>
                <w:rFonts w:ascii="Times New Roman" w:hAnsi="Times New Roman" w:cs="Times New Roman"/>
                <w:sz w:val="24"/>
                <w:szCs w:val="24"/>
              </w:rPr>
              <w:t>Пакет</w:t>
            </w:r>
          </w:p>
        </w:tc>
        <w:tc>
          <w:tcPr>
            <w:tcW w:w="3190" w:type="dxa"/>
          </w:tcPr>
          <w:p w:rsidR="006808E1" w:rsidRPr="002A75D2" w:rsidRDefault="00B33FA6" w:rsidP="00B33FA6">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2284</w:t>
            </w:r>
            <w:r w:rsidR="002E6B77" w:rsidRPr="002A75D2">
              <w:rPr>
                <w:rFonts w:ascii="Times New Roman" w:hAnsi="Times New Roman" w:cs="Times New Roman"/>
                <w:sz w:val="24"/>
                <w:szCs w:val="24"/>
              </w:rPr>
              <w:t xml:space="preserve"> * 0,3=</w:t>
            </w:r>
            <w:r>
              <w:rPr>
                <w:rFonts w:ascii="Times New Roman" w:hAnsi="Times New Roman" w:cs="Times New Roman"/>
                <w:sz w:val="24"/>
                <w:szCs w:val="24"/>
              </w:rPr>
              <w:t>685,2</w:t>
            </w:r>
          </w:p>
        </w:tc>
        <w:tc>
          <w:tcPr>
            <w:tcW w:w="3191" w:type="dxa"/>
          </w:tcPr>
          <w:p w:rsidR="006808E1" w:rsidRPr="002A75D2" w:rsidRDefault="002E6B77" w:rsidP="0098029E">
            <w:pPr>
              <w:spacing w:line="360" w:lineRule="auto"/>
              <w:contextualSpacing/>
              <w:jc w:val="both"/>
              <w:rPr>
                <w:rFonts w:ascii="Times New Roman" w:hAnsi="Times New Roman" w:cs="Times New Roman"/>
                <w:sz w:val="24"/>
                <w:szCs w:val="24"/>
              </w:rPr>
            </w:pPr>
            <w:r w:rsidRPr="002A75D2">
              <w:rPr>
                <w:rFonts w:ascii="Times New Roman" w:hAnsi="Times New Roman" w:cs="Times New Roman"/>
                <w:sz w:val="24"/>
                <w:szCs w:val="24"/>
              </w:rPr>
              <w:t>0,3</w:t>
            </w:r>
          </w:p>
        </w:tc>
      </w:tr>
      <w:tr w:rsidR="006808E1" w:rsidTr="006808E1">
        <w:tc>
          <w:tcPr>
            <w:tcW w:w="3190" w:type="dxa"/>
          </w:tcPr>
          <w:p w:rsidR="006808E1" w:rsidRPr="002A75D2" w:rsidRDefault="006808E1" w:rsidP="0098029E">
            <w:pPr>
              <w:spacing w:line="360" w:lineRule="auto"/>
              <w:contextualSpacing/>
              <w:jc w:val="both"/>
              <w:rPr>
                <w:rFonts w:ascii="Times New Roman" w:hAnsi="Times New Roman" w:cs="Times New Roman"/>
                <w:sz w:val="24"/>
                <w:szCs w:val="24"/>
              </w:rPr>
            </w:pPr>
            <w:r w:rsidRPr="002A75D2">
              <w:rPr>
                <w:rFonts w:ascii="Times New Roman" w:hAnsi="Times New Roman" w:cs="Times New Roman"/>
                <w:sz w:val="24"/>
                <w:szCs w:val="24"/>
              </w:rPr>
              <w:t>Итого:</w:t>
            </w:r>
          </w:p>
        </w:tc>
        <w:tc>
          <w:tcPr>
            <w:tcW w:w="3190" w:type="dxa"/>
          </w:tcPr>
          <w:p w:rsidR="006808E1" w:rsidRPr="002A75D2" w:rsidRDefault="00B33FA6" w:rsidP="0098029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34260</w:t>
            </w:r>
          </w:p>
        </w:tc>
        <w:tc>
          <w:tcPr>
            <w:tcW w:w="3191" w:type="dxa"/>
          </w:tcPr>
          <w:p w:rsidR="006808E1" w:rsidRPr="002A75D2" w:rsidRDefault="00B33FA6" w:rsidP="0098029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15</w:t>
            </w:r>
          </w:p>
        </w:tc>
      </w:tr>
    </w:tbl>
    <w:p w:rsidR="006808E1" w:rsidRDefault="006808E1" w:rsidP="0098029E">
      <w:pPr>
        <w:spacing w:after="0" w:line="360" w:lineRule="auto"/>
        <w:ind w:firstLine="709"/>
        <w:contextualSpacing/>
        <w:jc w:val="both"/>
        <w:rPr>
          <w:rFonts w:ascii="Times New Roman" w:hAnsi="Times New Roman" w:cs="Times New Roman"/>
          <w:sz w:val="28"/>
          <w:szCs w:val="28"/>
        </w:rPr>
      </w:pPr>
    </w:p>
    <w:p w:rsidR="002E6B77" w:rsidRDefault="002E6B77"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Затраты сырья и материалов на 1 пакет молока будет равняться </w:t>
      </w:r>
      <w:r w:rsidR="00B33FA6">
        <w:rPr>
          <w:rFonts w:ascii="Times New Roman" w:hAnsi="Times New Roman" w:cs="Times New Roman"/>
          <w:sz w:val="28"/>
          <w:szCs w:val="28"/>
        </w:rPr>
        <w:t>15</w:t>
      </w:r>
      <w:r>
        <w:rPr>
          <w:rFonts w:ascii="Times New Roman" w:hAnsi="Times New Roman" w:cs="Times New Roman"/>
          <w:sz w:val="28"/>
          <w:szCs w:val="28"/>
        </w:rPr>
        <w:t xml:space="preserve"> ру</w:t>
      </w:r>
      <w:r>
        <w:rPr>
          <w:rFonts w:ascii="Times New Roman" w:hAnsi="Times New Roman" w:cs="Times New Roman"/>
          <w:sz w:val="28"/>
          <w:szCs w:val="28"/>
        </w:rPr>
        <w:t>б</w:t>
      </w:r>
      <w:r w:rsidR="00B33FA6">
        <w:rPr>
          <w:rFonts w:ascii="Times New Roman" w:hAnsi="Times New Roman" w:cs="Times New Roman"/>
          <w:sz w:val="28"/>
          <w:szCs w:val="28"/>
        </w:rPr>
        <w:t>лей</w:t>
      </w:r>
      <w:r>
        <w:rPr>
          <w:rFonts w:ascii="Times New Roman" w:hAnsi="Times New Roman" w:cs="Times New Roman"/>
          <w:sz w:val="28"/>
          <w:szCs w:val="28"/>
        </w:rPr>
        <w:t>.</w:t>
      </w:r>
    </w:p>
    <w:p w:rsidR="002E6B77" w:rsidRDefault="002E6B77" w:rsidP="002E6B7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Необходимость в персонале равняется </w:t>
      </w:r>
      <w:r w:rsidR="00541E2D">
        <w:rPr>
          <w:rFonts w:ascii="Times New Roman" w:hAnsi="Times New Roman" w:cs="Times New Roman"/>
          <w:sz w:val="28"/>
          <w:szCs w:val="28"/>
        </w:rPr>
        <w:t>6</w:t>
      </w:r>
      <w:r>
        <w:rPr>
          <w:rFonts w:ascii="Times New Roman" w:hAnsi="Times New Roman" w:cs="Times New Roman"/>
          <w:sz w:val="28"/>
          <w:szCs w:val="28"/>
        </w:rPr>
        <w:t xml:space="preserve"> человек.</w:t>
      </w:r>
    </w:p>
    <w:p w:rsidR="002E6B77" w:rsidRDefault="002E6B77" w:rsidP="002E6B7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Среднемесячная заработная плата 15000 руб.</w:t>
      </w:r>
    </w:p>
    <w:p w:rsidR="002E6B77" w:rsidRDefault="002E6B77" w:rsidP="002E6B7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365-104-1</w:t>
      </w:r>
      <w:r w:rsidR="00D0474C">
        <w:rPr>
          <w:rFonts w:ascii="Times New Roman" w:hAnsi="Times New Roman" w:cs="Times New Roman"/>
          <w:sz w:val="28"/>
          <w:szCs w:val="28"/>
        </w:rPr>
        <w:t>4</w:t>
      </w:r>
      <w:r>
        <w:rPr>
          <w:rFonts w:ascii="Times New Roman" w:hAnsi="Times New Roman" w:cs="Times New Roman"/>
          <w:sz w:val="28"/>
          <w:szCs w:val="28"/>
        </w:rPr>
        <w:t xml:space="preserve"> = 24</w:t>
      </w:r>
      <w:r w:rsidR="00D0474C">
        <w:rPr>
          <w:rFonts w:ascii="Times New Roman" w:hAnsi="Times New Roman" w:cs="Times New Roman"/>
          <w:sz w:val="28"/>
          <w:szCs w:val="28"/>
        </w:rPr>
        <w:t>7</w:t>
      </w:r>
      <w:r>
        <w:rPr>
          <w:rFonts w:ascii="Times New Roman" w:hAnsi="Times New Roman" w:cs="Times New Roman"/>
          <w:sz w:val="28"/>
          <w:szCs w:val="28"/>
        </w:rPr>
        <w:t xml:space="preserve"> дней</w:t>
      </w:r>
    </w:p>
    <w:p w:rsidR="002E6B77" w:rsidRDefault="002E6B77" w:rsidP="002E6B77">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 249 дней ФОТ должен составить</w:t>
      </w:r>
      <w:r w:rsidR="00C6488A">
        <w:rPr>
          <w:rFonts w:ascii="Times New Roman" w:hAnsi="Times New Roman" w:cs="Times New Roman"/>
          <w:sz w:val="28"/>
          <w:szCs w:val="28"/>
        </w:rPr>
        <w:t xml:space="preserve">: 5 чел. * 15 тыс.руб.*12 мес.*30,6 </w:t>
      </w:r>
    </w:p>
    <w:p w:rsidR="002E6B77" w:rsidRDefault="00D0474C"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Однако нужно отметить одну важную деталь, если мы будем остана</w:t>
      </w:r>
      <w:r>
        <w:rPr>
          <w:rFonts w:ascii="Times New Roman" w:hAnsi="Times New Roman" w:cs="Times New Roman"/>
          <w:sz w:val="28"/>
          <w:szCs w:val="28"/>
        </w:rPr>
        <w:t>в</w:t>
      </w:r>
      <w:r>
        <w:rPr>
          <w:rFonts w:ascii="Times New Roman" w:hAnsi="Times New Roman" w:cs="Times New Roman"/>
          <w:sz w:val="28"/>
          <w:szCs w:val="28"/>
        </w:rPr>
        <w:t>ливать процесс производства, то мы будем терять целые сутки, а значит и ежедневный объем продукции. Тем самым нужно рассчитать фонд оплаты труда с учетом работы в выходные дни и подмены во время отпусков.</w:t>
      </w:r>
    </w:p>
    <w:p w:rsidR="00D0474C" w:rsidRDefault="00D0474C"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Поэтому 118/247=0,48</w:t>
      </w:r>
    </w:p>
    <w:p w:rsidR="00D0474C" w:rsidRDefault="00D0474C"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5*1,048=5,24</w:t>
      </w:r>
    </w:p>
    <w:p w:rsidR="00D0474C" w:rsidRDefault="00D0474C"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Годовой фонд оплаты труда со страховыми взносами составит:</w:t>
      </w:r>
    </w:p>
    <w:p w:rsidR="00D0474C" w:rsidRDefault="00D0474C"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5,24*15000*12*1,306=1231819,2 руб.</w:t>
      </w:r>
    </w:p>
    <w:p w:rsidR="00B33FA6" w:rsidRDefault="00D0474C" w:rsidP="00541E2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Затраты на молоко = 1231819,2 руб = на 1 кг </w:t>
      </w:r>
      <w:r w:rsidR="00B33FA6">
        <w:rPr>
          <w:rFonts w:ascii="Times New Roman" w:hAnsi="Times New Roman" w:cs="Times New Roman"/>
          <w:sz w:val="28"/>
          <w:szCs w:val="28"/>
        </w:rPr>
        <w:t>1,48</w:t>
      </w:r>
      <w:r>
        <w:rPr>
          <w:rFonts w:ascii="Times New Roman" w:hAnsi="Times New Roman" w:cs="Times New Roman"/>
          <w:sz w:val="28"/>
          <w:szCs w:val="28"/>
        </w:rPr>
        <w:t xml:space="preserve"> руб</w:t>
      </w:r>
    </w:p>
    <w:p w:rsidR="00A357A0" w:rsidRPr="00A357A0" w:rsidRDefault="00A357A0" w:rsidP="0098029E">
      <w:pPr>
        <w:spacing w:after="0" w:line="360" w:lineRule="auto"/>
        <w:ind w:firstLine="709"/>
        <w:contextualSpacing/>
        <w:jc w:val="both"/>
        <w:rPr>
          <w:rFonts w:ascii="Times New Roman" w:hAnsi="Times New Roman" w:cs="Times New Roman"/>
          <w:b/>
          <w:i/>
          <w:sz w:val="28"/>
          <w:szCs w:val="28"/>
        </w:rPr>
      </w:pPr>
      <w:r w:rsidRPr="00A357A0">
        <w:rPr>
          <w:rFonts w:ascii="Times New Roman" w:hAnsi="Times New Roman" w:cs="Times New Roman"/>
          <w:b/>
          <w:i/>
          <w:sz w:val="28"/>
          <w:szCs w:val="28"/>
        </w:rPr>
        <w:t>Затраты на оплату труда начальника цеха по переработке молока</w:t>
      </w:r>
    </w:p>
    <w:p w:rsidR="00A357A0" w:rsidRDefault="00A357A0"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чел. * 18000*12*1,306 = 282096 руб.</w:t>
      </w:r>
    </w:p>
    <w:p w:rsidR="00A357A0" w:rsidRDefault="00A357A0"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Затраты на молоко = 282096 руб. = на 1 кг </w:t>
      </w:r>
      <w:r w:rsidR="00B33FA6">
        <w:rPr>
          <w:rFonts w:ascii="Times New Roman" w:hAnsi="Times New Roman" w:cs="Times New Roman"/>
          <w:sz w:val="28"/>
          <w:szCs w:val="28"/>
        </w:rPr>
        <w:t>0,34</w:t>
      </w:r>
      <w:r>
        <w:rPr>
          <w:rFonts w:ascii="Times New Roman" w:hAnsi="Times New Roman" w:cs="Times New Roman"/>
          <w:sz w:val="28"/>
          <w:szCs w:val="28"/>
        </w:rPr>
        <w:t xml:space="preserve"> руб.</w:t>
      </w:r>
    </w:p>
    <w:p w:rsidR="00A357A0" w:rsidRDefault="00A357A0" w:rsidP="0098029E">
      <w:pPr>
        <w:spacing w:after="0" w:line="360" w:lineRule="auto"/>
        <w:ind w:firstLine="709"/>
        <w:contextualSpacing/>
        <w:jc w:val="both"/>
        <w:rPr>
          <w:rFonts w:ascii="Times New Roman" w:hAnsi="Times New Roman" w:cs="Times New Roman"/>
          <w:b/>
          <w:i/>
          <w:sz w:val="28"/>
          <w:szCs w:val="28"/>
        </w:rPr>
      </w:pPr>
      <w:r w:rsidRPr="00A357A0">
        <w:rPr>
          <w:rFonts w:ascii="Times New Roman" w:hAnsi="Times New Roman" w:cs="Times New Roman"/>
          <w:b/>
          <w:i/>
          <w:sz w:val="28"/>
          <w:szCs w:val="28"/>
        </w:rPr>
        <w:t>Амортизация</w:t>
      </w:r>
    </w:p>
    <w:p w:rsidR="00A357A0" w:rsidRDefault="00A357A0"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Линейный способ (каждый год равный)</w:t>
      </w:r>
    </w:p>
    <w:p w:rsidR="00A357A0" w:rsidRDefault="00A357A0"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Срок эксплуатации 9 лет</w:t>
      </w:r>
    </w:p>
    <w:p w:rsidR="00486D0F" w:rsidRDefault="00486D0F"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Модульная</w:t>
      </w:r>
      <w:r w:rsidRPr="00315B08">
        <w:rPr>
          <w:rFonts w:ascii="Times New Roman" w:hAnsi="Times New Roman" w:cs="Times New Roman"/>
          <w:sz w:val="28"/>
          <w:szCs w:val="28"/>
        </w:rPr>
        <w:t xml:space="preserve"> </w:t>
      </w:r>
      <w:r>
        <w:rPr>
          <w:rFonts w:ascii="Times New Roman" w:hAnsi="Times New Roman" w:cs="Times New Roman"/>
          <w:sz w:val="28"/>
          <w:szCs w:val="28"/>
        </w:rPr>
        <w:t>пестеризационно</w:t>
      </w:r>
      <w:r w:rsidRPr="00315B08">
        <w:rPr>
          <w:rFonts w:ascii="Times New Roman" w:hAnsi="Times New Roman" w:cs="Times New Roman"/>
          <w:sz w:val="28"/>
          <w:szCs w:val="28"/>
        </w:rPr>
        <w:t>-</w:t>
      </w:r>
      <w:r>
        <w:rPr>
          <w:rFonts w:ascii="Times New Roman" w:hAnsi="Times New Roman" w:cs="Times New Roman"/>
          <w:sz w:val="28"/>
          <w:szCs w:val="28"/>
        </w:rPr>
        <w:t>охладительная</w:t>
      </w:r>
      <w:r w:rsidRPr="00315B08">
        <w:rPr>
          <w:rFonts w:ascii="Times New Roman" w:hAnsi="Times New Roman" w:cs="Times New Roman"/>
          <w:sz w:val="28"/>
          <w:szCs w:val="28"/>
        </w:rPr>
        <w:t xml:space="preserve"> </w:t>
      </w:r>
      <w:r>
        <w:rPr>
          <w:rFonts w:ascii="Times New Roman" w:hAnsi="Times New Roman" w:cs="Times New Roman"/>
          <w:sz w:val="28"/>
          <w:szCs w:val="28"/>
        </w:rPr>
        <w:t>установка</w:t>
      </w:r>
      <w:r w:rsidRPr="00315B08">
        <w:rPr>
          <w:rFonts w:ascii="Times New Roman" w:hAnsi="Times New Roman" w:cs="Times New Roman"/>
          <w:sz w:val="28"/>
          <w:szCs w:val="28"/>
        </w:rPr>
        <w:t xml:space="preserve"> МПОУ-3</w:t>
      </w:r>
      <w:r>
        <w:rPr>
          <w:rFonts w:ascii="Times New Roman" w:hAnsi="Times New Roman" w:cs="Times New Roman"/>
          <w:sz w:val="28"/>
          <w:szCs w:val="28"/>
        </w:rPr>
        <w:t>, сто</w:t>
      </w:r>
      <w:r>
        <w:rPr>
          <w:rFonts w:ascii="Times New Roman" w:hAnsi="Times New Roman" w:cs="Times New Roman"/>
          <w:sz w:val="28"/>
          <w:szCs w:val="28"/>
        </w:rPr>
        <w:t>и</w:t>
      </w:r>
      <w:r>
        <w:rPr>
          <w:rFonts w:ascii="Times New Roman" w:hAnsi="Times New Roman" w:cs="Times New Roman"/>
          <w:sz w:val="28"/>
          <w:szCs w:val="28"/>
        </w:rPr>
        <w:t>мость 1150 тыс.руб. Ежегодно 127777,78 руб.</w:t>
      </w:r>
    </w:p>
    <w:p w:rsidR="00486D0F" w:rsidRPr="00486D0F" w:rsidRDefault="00486D0F"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Из них затраты на молоко 127777,78 руб. =</w:t>
      </w:r>
      <w:r w:rsidRPr="00486D0F">
        <w:rPr>
          <w:rFonts w:ascii="Times New Roman" w:hAnsi="Times New Roman" w:cs="Times New Roman"/>
          <w:sz w:val="28"/>
          <w:szCs w:val="28"/>
        </w:rPr>
        <w:t>&gt;</w:t>
      </w:r>
      <w:r w:rsidR="00B33FA6">
        <w:rPr>
          <w:rFonts w:ascii="Times New Roman" w:hAnsi="Times New Roman" w:cs="Times New Roman"/>
          <w:sz w:val="28"/>
          <w:szCs w:val="28"/>
        </w:rPr>
        <w:t xml:space="preserve"> на 1 кг 0,15</w:t>
      </w:r>
      <w:r>
        <w:rPr>
          <w:rFonts w:ascii="Times New Roman" w:hAnsi="Times New Roman" w:cs="Times New Roman"/>
          <w:sz w:val="28"/>
          <w:szCs w:val="28"/>
        </w:rPr>
        <w:t xml:space="preserve"> руб. </w:t>
      </w:r>
    </w:p>
    <w:p w:rsidR="00A357A0" w:rsidRDefault="00486D0F"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Фасовочно – упаковочная машина, стоимость 950 тыс.руб. Ежегодно 105555,6 руб.</w:t>
      </w:r>
      <w:r w:rsidRPr="00486D0F">
        <w:rPr>
          <w:rFonts w:ascii="Times New Roman" w:hAnsi="Times New Roman" w:cs="Times New Roman"/>
          <w:sz w:val="28"/>
          <w:szCs w:val="28"/>
        </w:rPr>
        <w:t xml:space="preserve"> </w:t>
      </w:r>
      <w:r>
        <w:rPr>
          <w:rFonts w:ascii="Times New Roman" w:hAnsi="Times New Roman" w:cs="Times New Roman"/>
          <w:sz w:val="28"/>
          <w:szCs w:val="28"/>
        </w:rPr>
        <w:t>Из них затраты на молоко 105555,6 руб.</w:t>
      </w:r>
      <w:r w:rsidRPr="00486D0F">
        <w:rPr>
          <w:rFonts w:ascii="Times New Roman" w:hAnsi="Times New Roman" w:cs="Times New Roman"/>
          <w:sz w:val="28"/>
          <w:szCs w:val="28"/>
        </w:rPr>
        <w:t xml:space="preserve"> </w:t>
      </w:r>
      <w:r>
        <w:rPr>
          <w:rFonts w:ascii="Times New Roman" w:hAnsi="Times New Roman" w:cs="Times New Roman"/>
          <w:sz w:val="28"/>
          <w:szCs w:val="28"/>
        </w:rPr>
        <w:t>=</w:t>
      </w:r>
      <w:r w:rsidRPr="00486D0F">
        <w:rPr>
          <w:rFonts w:ascii="Times New Roman" w:hAnsi="Times New Roman" w:cs="Times New Roman"/>
          <w:sz w:val="28"/>
          <w:szCs w:val="28"/>
        </w:rPr>
        <w:t>&gt;</w:t>
      </w:r>
      <w:r w:rsidR="00B33FA6">
        <w:rPr>
          <w:rFonts w:ascii="Times New Roman" w:hAnsi="Times New Roman" w:cs="Times New Roman"/>
          <w:sz w:val="28"/>
          <w:szCs w:val="28"/>
        </w:rPr>
        <w:t xml:space="preserve"> на 1 кг 0,13</w:t>
      </w:r>
      <w:r>
        <w:rPr>
          <w:rFonts w:ascii="Times New Roman" w:hAnsi="Times New Roman" w:cs="Times New Roman"/>
          <w:sz w:val="28"/>
          <w:szCs w:val="28"/>
        </w:rPr>
        <w:t xml:space="preserve"> руб.</w:t>
      </w:r>
    </w:p>
    <w:p w:rsidR="00ED4B74" w:rsidRPr="005047A7" w:rsidRDefault="00ED4B74" w:rsidP="0098029E">
      <w:pPr>
        <w:spacing w:after="0" w:line="360" w:lineRule="auto"/>
        <w:ind w:firstLine="709"/>
        <w:contextualSpacing/>
        <w:jc w:val="both"/>
        <w:rPr>
          <w:rFonts w:ascii="Times New Roman" w:hAnsi="Times New Roman" w:cs="Times New Roman"/>
          <w:b/>
          <w:i/>
          <w:sz w:val="28"/>
          <w:szCs w:val="28"/>
        </w:rPr>
      </w:pPr>
      <w:r w:rsidRPr="005047A7">
        <w:rPr>
          <w:rFonts w:ascii="Times New Roman" w:hAnsi="Times New Roman" w:cs="Times New Roman"/>
          <w:b/>
          <w:i/>
          <w:sz w:val="28"/>
          <w:szCs w:val="28"/>
        </w:rPr>
        <w:t>Затраты на электроэнергию</w:t>
      </w:r>
    </w:p>
    <w:p w:rsidR="00ED4B74" w:rsidRDefault="005047A7"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115 кВт*365*24*3,8=3828,1тыс.руб.</w:t>
      </w:r>
      <w:r w:rsidRPr="005047A7">
        <w:rPr>
          <w:rFonts w:ascii="Times New Roman" w:hAnsi="Times New Roman" w:cs="Times New Roman"/>
          <w:sz w:val="28"/>
          <w:szCs w:val="28"/>
        </w:rPr>
        <w:t xml:space="preserve"> </w:t>
      </w:r>
      <w:r>
        <w:rPr>
          <w:rFonts w:ascii="Times New Roman" w:hAnsi="Times New Roman" w:cs="Times New Roman"/>
          <w:sz w:val="28"/>
          <w:szCs w:val="28"/>
        </w:rPr>
        <w:t>=</w:t>
      </w:r>
      <w:r w:rsidRPr="00486D0F">
        <w:rPr>
          <w:rFonts w:ascii="Times New Roman" w:hAnsi="Times New Roman" w:cs="Times New Roman"/>
          <w:sz w:val="28"/>
          <w:szCs w:val="28"/>
        </w:rPr>
        <w:t>&gt;</w:t>
      </w:r>
      <w:r w:rsidR="00B33FA6">
        <w:rPr>
          <w:rFonts w:ascii="Times New Roman" w:hAnsi="Times New Roman" w:cs="Times New Roman"/>
          <w:sz w:val="28"/>
          <w:szCs w:val="28"/>
        </w:rPr>
        <w:t xml:space="preserve"> на 1 кг 4,59 </w:t>
      </w:r>
      <w:r>
        <w:rPr>
          <w:rFonts w:ascii="Times New Roman" w:hAnsi="Times New Roman" w:cs="Times New Roman"/>
          <w:sz w:val="28"/>
          <w:szCs w:val="28"/>
        </w:rPr>
        <w:t>руб.</w:t>
      </w:r>
    </w:p>
    <w:p w:rsidR="005047A7" w:rsidRDefault="005047A7" w:rsidP="0098029E">
      <w:pPr>
        <w:spacing w:after="0" w:line="360" w:lineRule="auto"/>
        <w:ind w:firstLine="709"/>
        <w:contextualSpacing/>
        <w:jc w:val="both"/>
        <w:rPr>
          <w:rFonts w:ascii="Times New Roman" w:hAnsi="Times New Roman" w:cs="Times New Roman"/>
          <w:b/>
          <w:i/>
          <w:sz w:val="28"/>
          <w:szCs w:val="28"/>
        </w:rPr>
      </w:pPr>
      <w:r w:rsidRPr="005047A7">
        <w:rPr>
          <w:rFonts w:ascii="Times New Roman" w:hAnsi="Times New Roman" w:cs="Times New Roman"/>
          <w:b/>
          <w:i/>
          <w:sz w:val="28"/>
          <w:szCs w:val="28"/>
        </w:rPr>
        <w:t>Затраты на содержание установки</w:t>
      </w:r>
    </w:p>
    <w:p w:rsidR="005047A7" w:rsidRDefault="005047A7"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расчета примем 0,1 руб на 1 кг молока</w:t>
      </w:r>
    </w:p>
    <w:p w:rsidR="005047A7" w:rsidRDefault="005047A7" w:rsidP="0098029E">
      <w:pPr>
        <w:spacing w:after="0" w:line="360" w:lineRule="auto"/>
        <w:ind w:firstLine="709"/>
        <w:contextualSpacing/>
        <w:jc w:val="both"/>
        <w:rPr>
          <w:rFonts w:ascii="Times New Roman" w:hAnsi="Times New Roman" w:cs="Times New Roman"/>
          <w:b/>
          <w:i/>
          <w:sz w:val="28"/>
          <w:szCs w:val="28"/>
        </w:rPr>
      </w:pPr>
      <w:r w:rsidRPr="005047A7">
        <w:rPr>
          <w:rFonts w:ascii="Times New Roman" w:hAnsi="Times New Roman" w:cs="Times New Roman"/>
          <w:b/>
          <w:i/>
          <w:sz w:val="28"/>
          <w:szCs w:val="28"/>
        </w:rPr>
        <w:t>Коммерческие расходы</w:t>
      </w:r>
    </w:p>
    <w:p w:rsidR="005047A7" w:rsidRDefault="00CB3727"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реклама 0,3 на 1 кг продукции.</w:t>
      </w:r>
    </w:p>
    <w:p w:rsidR="00CB3727" w:rsidRDefault="00CB3727"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оплата ГСМ 1000 руб в день, =</w:t>
      </w:r>
      <w:r w:rsidRPr="00486D0F">
        <w:rPr>
          <w:rFonts w:ascii="Times New Roman" w:hAnsi="Times New Roman" w:cs="Times New Roman"/>
          <w:sz w:val="28"/>
          <w:szCs w:val="28"/>
        </w:rPr>
        <w:t>&gt;</w:t>
      </w:r>
      <w:r w:rsidR="00B33FA6">
        <w:rPr>
          <w:rFonts w:ascii="Times New Roman" w:hAnsi="Times New Roman" w:cs="Times New Roman"/>
          <w:sz w:val="28"/>
          <w:szCs w:val="28"/>
        </w:rPr>
        <w:t xml:space="preserve"> на 1 кг 0,44</w:t>
      </w:r>
      <w:r>
        <w:rPr>
          <w:rFonts w:ascii="Times New Roman" w:hAnsi="Times New Roman" w:cs="Times New Roman"/>
          <w:sz w:val="28"/>
          <w:szCs w:val="28"/>
        </w:rPr>
        <w:t xml:space="preserve"> руб.</w:t>
      </w:r>
    </w:p>
    <w:p w:rsidR="00CB3727" w:rsidRDefault="00CB3727"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Для снижения риска непредвиденных и неучтенных расходов, брака з</w:t>
      </w:r>
      <w:r>
        <w:rPr>
          <w:rFonts w:ascii="Times New Roman" w:hAnsi="Times New Roman" w:cs="Times New Roman"/>
          <w:sz w:val="28"/>
          <w:szCs w:val="28"/>
        </w:rPr>
        <w:t>а</w:t>
      </w:r>
      <w:r>
        <w:rPr>
          <w:rFonts w:ascii="Times New Roman" w:hAnsi="Times New Roman" w:cs="Times New Roman"/>
          <w:sz w:val="28"/>
          <w:szCs w:val="28"/>
        </w:rPr>
        <w:t>ложим прочие расходы в размере 0,1 руб. на 1 кг продукции.</w:t>
      </w:r>
    </w:p>
    <w:p w:rsidR="002A75D2" w:rsidRDefault="002A75D2" w:rsidP="0098029E">
      <w:pPr>
        <w:spacing w:after="0" w:line="360" w:lineRule="auto"/>
        <w:ind w:firstLine="709"/>
        <w:contextualSpacing/>
        <w:jc w:val="both"/>
        <w:rPr>
          <w:rFonts w:ascii="Times New Roman" w:hAnsi="Times New Roman" w:cs="Times New Roman"/>
          <w:sz w:val="28"/>
          <w:szCs w:val="28"/>
        </w:rPr>
      </w:pPr>
    </w:p>
    <w:p w:rsidR="00CB3727" w:rsidRDefault="00CB3727"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2A75D2">
        <w:rPr>
          <w:rFonts w:ascii="Times New Roman" w:hAnsi="Times New Roman" w:cs="Times New Roman"/>
          <w:sz w:val="28"/>
          <w:szCs w:val="28"/>
        </w:rPr>
        <w:t xml:space="preserve">29 </w:t>
      </w:r>
      <w:r>
        <w:rPr>
          <w:rFonts w:ascii="Times New Roman" w:hAnsi="Times New Roman" w:cs="Times New Roman"/>
          <w:sz w:val="28"/>
          <w:szCs w:val="28"/>
        </w:rPr>
        <w:t>– Калькуляция себестоимости на 1 кг продукции, руб.</w:t>
      </w:r>
    </w:p>
    <w:tbl>
      <w:tblPr>
        <w:tblStyle w:val="a4"/>
        <w:tblW w:w="9692" w:type="dxa"/>
        <w:tblLook w:val="04A0" w:firstRow="1" w:lastRow="0" w:firstColumn="1" w:lastColumn="0" w:noHBand="0" w:noVBand="1"/>
      </w:tblPr>
      <w:tblGrid>
        <w:gridCol w:w="4846"/>
        <w:gridCol w:w="2917"/>
        <w:gridCol w:w="1929"/>
      </w:tblGrid>
      <w:tr w:rsidR="00F55ED5" w:rsidTr="00F55ED5">
        <w:trPr>
          <w:trHeight w:val="210"/>
        </w:trPr>
        <w:tc>
          <w:tcPr>
            <w:tcW w:w="4846" w:type="dxa"/>
            <w:vMerge w:val="restart"/>
            <w:vAlign w:val="center"/>
          </w:tcPr>
          <w:p w:rsidR="00F55ED5" w:rsidRPr="00CB3727" w:rsidRDefault="00F55ED5" w:rsidP="00CB3727">
            <w:pPr>
              <w:contextualSpacing/>
              <w:jc w:val="center"/>
              <w:rPr>
                <w:rFonts w:ascii="Times New Roman" w:hAnsi="Times New Roman" w:cs="Times New Roman"/>
                <w:sz w:val="24"/>
                <w:szCs w:val="24"/>
              </w:rPr>
            </w:pPr>
            <w:r w:rsidRPr="00CB3727">
              <w:rPr>
                <w:rFonts w:ascii="Times New Roman" w:hAnsi="Times New Roman" w:cs="Times New Roman"/>
                <w:sz w:val="24"/>
                <w:szCs w:val="24"/>
              </w:rPr>
              <w:t>Расходы</w:t>
            </w:r>
          </w:p>
        </w:tc>
        <w:tc>
          <w:tcPr>
            <w:tcW w:w="4846" w:type="dxa"/>
            <w:gridSpan w:val="2"/>
            <w:vAlign w:val="center"/>
          </w:tcPr>
          <w:p w:rsidR="00F55ED5" w:rsidRPr="00CB3727" w:rsidRDefault="00F55ED5" w:rsidP="00F55ED5">
            <w:pPr>
              <w:contextualSpacing/>
              <w:jc w:val="center"/>
              <w:rPr>
                <w:rFonts w:ascii="Times New Roman" w:hAnsi="Times New Roman" w:cs="Times New Roman"/>
                <w:sz w:val="24"/>
                <w:szCs w:val="24"/>
              </w:rPr>
            </w:pPr>
            <w:r w:rsidRPr="00CB3727">
              <w:rPr>
                <w:rFonts w:ascii="Times New Roman" w:hAnsi="Times New Roman" w:cs="Times New Roman"/>
                <w:sz w:val="24"/>
                <w:szCs w:val="24"/>
              </w:rPr>
              <w:t xml:space="preserve">Себестоимость </w:t>
            </w:r>
          </w:p>
        </w:tc>
      </w:tr>
      <w:tr w:rsidR="00F55ED5" w:rsidTr="00F55ED5">
        <w:trPr>
          <w:trHeight w:val="318"/>
        </w:trPr>
        <w:tc>
          <w:tcPr>
            <w:tcW w:w="4846" w:type="dxa"/>
            <w:vMerge/>
            <w:vAlign w:val="center"/>
          </w:tcPr>
          <w:p w:rsidR="00F55ED5" w:rsidRPr="00CB3727" w:rsidRDefault="00F55ED5" w:rsidP="00CB3727">
            <w:pPr>
              <w:contextualSpacing/>
              <w:jc w:val="center"/>
              <w:rPr>
                <w:rFonts w:ascii="Times New Roman" w:hAnsi="Times New Roman" w:cs="Times New Roman"/>
                <w:sz w:val="24"/>
                <w:szCs w:val="24"/>
              </w:rPr>
            </w:pPr>
          </w:p>
        </w:tc>
        <w:tc>
          <w:tcPr>
            <w:tcW w:w="2917" w:type="dxa"/>
            <w:vAlign w:val="center"/>
          </w:tcPr>
          <w:p w:rsidR="00F55ED5" w:rsidRPr="00CB3727" w:rsidRDefault="00F55ED5" w:rsidP="00CB3727">
            <w:pPr>
              <w:contextualSpacing/>
              <w:jc w:val="center"/>
              <w:rPr>
                <w:rFonts w:ascii="Times New Roman" w:hAnsi="Times New Roman" w:cs="Times New Roman"/>
                <w:sz w:val="24"/>
                <w:szCs w:val="24"/>
              </w:rPr>
            </w:pPr>
            <w:r w:rsidRPr="00CB3727">
              <w:rPr>
                <w:rFonts w:ascii="Times New Roman" w:hAnsi="Times New Roman" w:cs="Times New Roman"/>
                <w:sz w:val="24"/>
                <w:szCs w:val="24"/>
              </w:rPr>
              <w:t>1 кг молока</w:t>
            </w:r>
            <w:r>
              <w:rPr>
                <w:rFonts w:ascii="Times New Roman" w:hAnsi="Times New Roman" w:cs="Times New Roman"/>
                <w:sz w:val="24"/>
                <w:szCs w:val="24"/>
              </w:rPr>
              <w:t>, руб.</w:t>
            </w:r>
          </w:p>
        </w:tc>
        <w:tc>
          <w:tcPr>
            <w:tcW w:w="1929" w:type="dxa"/>
            <w:vAlign w:val="center"/>
          </w:tcPr>
          <w:p w:rsidR="00F55ED5" w:rsidRPr="00CB3727" w:rsidRDefault="00F55ED5" w:rsidP="00F55ED5">
            <w:pPr>
              <w:contextualSpacing/>
              <w:jc w:val="center"/>
              <w:rPr>
                <w:rFonts w:ascii="Times New Roman" w:hAnsi="Times New Roman" w:cs="Times New Roman"/>
                <w:sz w:val="24"/>
                <w:szCs w:val="24"/>
              </w:rPr>
            </w:pPr>
            <w:r>
              <w:rPr>
                <w:rFonts w:ascii="Times New Roman" w:hAnsi="Times New Roman" w:cs="Times New Roman"/>
                <w:sz w:val="24"/>
                <w:szCs w:val="24"/>
              </w:rPr>
              <w:t>Весь объем, тыс.руб.</w:t>
            </w:r>
          </w:p>
        </w:tc>
      </w:tr>
      <w:tr w:rsidR="00F55ED5" w:rsidTr="00F55ED5">
        <w:trPr>
          <w:trHeight w:val="481"/>
        </w:trPr>
        <w:tc>
          <w:tcPr>
            <w:tcW w:w="4846" w:type="dxa"/>
            <w:vAlign w:val="center"/>
          </w:tcPr>
          <w:p w:rsidR="00F55ED5" w:rsidRPr="00CB3727" w:rsidRDefault="00F55ED5" w:rsidP="00CB3727">
            <w:pPr>
              <w:contextualSpacing/>
              <w:rPr>
                <w:rFonts w:ascii="Times New Roman" w:hAnsi="Times New Roman" w:cs="Times New Roman"/>
                <w:sz w:val="24"/>
                <w:szCs w:val="24"/>
              </w:rPr>
            </w:pPr>
            <w:r w:rsidRPr="00CB3727">
              <w:rPr>
                <w:rFonts w:ascii="Times New Roman" w:hAnsi="Times New Roman" w:cs="Times New Roman"/>
                <w:sz w:val="24"/>
                <w:szCs w:val="24"/>
              </w:rPr>
              <w:t>Сырье и материалы</w:t>
            </w:r>
          </w:p>
        </w:tc>
        <w:tc>
          <w:tcPr>
            <w:tcW w:w="2917" w:type="dxa"/>
            <w:vAlign w:val="center"/>
          </w:tcPr>
          <w:p w:rsidR="00F55ED5" w:rsidRPr="00CB3727" w:rsidRDefault="00F55ED5" w:rsidP="00CB3727">
            <w:pPr>
              <w:contextualSpacing/>
              <w:jc w:val="center"/>
              <w:rPr>
                <w:rFonts w:ascii="Times New Roman" w:hAnsi="Times New Roman" w:cs="Times New Roman"/>
                <w:sz w:val="24"/>
                <w:szCs w:val="24"/>
              </w:rPr>
            </w:pPr>
            <w:r>
              <w:rPr>
                <w:rFonts w:ascii="Times New Roman" w:hAnsi="Times New Roman" w:cs="Times New Roman"/>
                <w:sz w:val="24"/>
                <w:szCs w:val="24"/>
              </w:rPr>
              <w:t>15</w:t>
            </w:r>
          </w:p>
        </w:tc>
        <w:tc>
          <w:tcPr>
            <w:tcW w:w="1929" w:type="dxa"/>
            <w:vAlign w:val="center"/>
          </w:tcPr>
          <w:p w:rsidR="00F55ED5" w:rsidRPr="00CB3727" w:rsidRDefault="00F55ED5" w:rsidP="00F55ED5">
            <w:pPr>
              <w:contextualSpacing/>
              <w:jc w:val="center"/>
              <w:rPr>
                <w:rFonts w:ascii="Times New Roman" w:hAnsi="Times New Roman" w:cs="Times New Roman"/>
                <w:sz w:val="24"/>
                <w:szCs w:val="24"/>
              </w:rPr>
            </w:pPr>
            <w:r>
              <w:rPr>
                <w:rFonts w:ascii="Times New Roman" w:hAnsi="Times New Roman" w:cs="Times New Roman"/>
                <w:sz w:val="24"/>
                <w:szCs w:val="24"/>
              </w:rPr>
              <w:t>12505</w:t>
            </w:r>
          </w:p>
        </w:tc>
      </w:tr>
      <w:tr w:rsidR="00F55ED5" w:rsidTr="00F55ED5">
        <w:trPr>
          <w:trHeight w:val="481"/>
        </w:trPr>
        <w:tc>
          <w:tcPr>
            <w:tcW w:w="4846" w:type="dxa"/>
            <w:vAlign w:val="center"/>
          </w:tcPr>
          <w:p w:rsidR="00F55ED5" w:rsidRPr="00CB3727" w:rsidRDefault="00F55ED5" w:rsidP="00CB3727">
            <w:pPr>
              <w:contextualSpacing/>
              <w:rPr>
                <w:rFonts w:ascii="Times New Roman" w:hAnsi="Times New Roman" w:cs="Times New Roman"/>
                <w:sz w:val="24"/>
                <w:szCs w:val="24"/>
              </w:rPr>
            </w:pPr>
            <w:r w:rsidRPr="00CB3727">
              <w:rPr>
                <w:rFonts w:ascii="Times New Roman" w:hAnsi="Times New Roman" w:cs="Times New Roman"/>
                <w:sz w:val="24"/>
                <w:szCs w:val="24"/>
              </w:rPr>
              <w:t>Расходы на оплату труда со страх.взносами</w:t>
            </w:r>
          </w:p>
        </w:tc>
        <w:tc>
          <w:tcPr>
            <w:tcW w:w="2917" w:type="dxa"/>
            <w:vAlign w:val="center"/>
          </w:tcPr>
          <w:p w:rsidR="00F55ED5" w:rsidRPr="00CB3727" w:rsidRDefault="00F55ED5" w:rsidP="00541E2D">
            <w:pPr>
              <w:contextualSpacing/>
              <w:jc w:val="center"/>
              <w:rPr>
                <w:rFonts w:ascii="Times New Roman" w:hAnsi="Times New Roman" w:cs="Times New Roman"/>
                <w:sz w:val="24"/>
                <w:szCs w:val="24"/>
              </w:rPr>
            </w:pPr>
            <w:r>
              <w:rPr>
                <w:rFonts w:ascii="Times New Roman" w:hAnsi="Times New Roman" w:cs="Times New Roman"/>
                <w:sz w:val="24"/>
                <w:szCs w:val="24"/>
              </w:rPr>
              <w:t>1,</w:t>
            </w:r>
            <w:r w:rsidR="00541E2D">
              <w:rPr>
                <w:rFonts w:ascii="Times New Roman" w:hAnsi="Times New Roman" w:cs="Times New Roman"/>
                <w:sz w:val="24"/>
                <w:szCs w:val="24"/>
              </w:rPr>
              <w:t>82</w:t>
            </w:r>
          </w:p>
        </w:tc>
        <w:tc>
          <w:tcPr>
            <w:tcW w:w="1929" w:type="dxa"/>
            <w:vAlign w:val="center"/>
          </w:tcPr>
          <w:p w:rsidR="00F55ED5" w:rsidRPr="00CB3727" w:rsidRDefault="00541E2D" w:rsidP="00F55ED5">
            <w:pPr>
              <w:contextualSpacing/>
              <w:jc w:val="center"/>
              <w:rPr>
                <w:rFonts w:ascii="Times New Roman" w:hAnsi="Times New Roman" w:cs="Times New Roman"/>
                <w:sz w:val="24"/>
                <w:szCs w:val="24"/>
              </w:rPr>
            </w:pPr>
            <w:r>
              <w:rPr>
                <w:rFonts w:ascii="Times New Roman" w:hAnsi="Times New Roman" w:cs="Times New Roman"/>
                <w:sz w:val="24"/>
                <w:szCs w:val="24"/>
              </w:rPr>
              <w:t>151</w:t>
            </w:r>
            <w:r w:rsidR="007B306E">
              <w:rPr>
                <w:rFonts w:ascii="Times New Roman" w:hAnsi="Times New Roman" w:cs="Times New Roman"/>
                <w:sz w:val="24"/>
                <w:szCs w:val="24"/>
              </w:rPr>
              <w:t>3,9</w:t>
            </w:r>
          </w:p>
        </w:tc>
      </w:tr>
      <w:tr w:rsidR="00F55ED5" w:rsidTr="00F55ED5">
        <w:trPr>
          <w:trHeight w:val="499"/>
        </w:trPr>
        <w:tc>
          <w:tcPr>
            <w:tcW w:w="4846" w:type="dxa"/>
            <w:vAlign w:val="center"/>
          </w:tcPr>
          <w:p w:rsidR="00F55ED5" w:rsidRPr="00CB3727" w:rsidRDefault="00F55ED5" w:rsidP="00CB3727">
            <w:pPr>
              <w:contextualSpacing/>
              <w:rPr>
                <w:rFonts w:ascii="Times New Roman" w:hAnsi="Times New Roman" w:cs="Times New Roman"/>
                <w:sz w:val="24"/>
                <w:szCs w:val="24"/>
              </w:rPr>
            </w:pPr>
            <w:r w:rsidRPr="00CB3727">
              <w:rPr>
                <w:rFonts w:ascii="Times New Roman" w:hAnsi="Times New Roman" w:cs="Times New Roman"/>
                <w:sz w:val="24"/>
                <w:szCs w:val="24"/>
              </w:rPr>
              <w:lastRenderedPageBreak/>
              <w:t>Амортизационные отчисления</w:t>
            </w:r>
          </w:p>
        </w:tc>
        <w:tc>
          <w:tcPr>
            <w:tcW w:w="2917" w:type="dxa"/>
            <w:vAlign w:val="center"/>
          </w:tcPr>
          <w:p w:rsidR="00F55ED5" w:rsidRPr="00CB3727" w:rsidRDefault="00F55ED5" w:rsidP="00B33FA6">
            <w:pPr>
              <w:contextualSpacing/>
              <w:jc w:val="center"/>
              <w:rPr>
                <w:rFonts w:ascii="Times New Roman" w:hAnsi="Times New Roman" w:cs="Times New Roman"/>
                <w:sz w:val="24"/>
                <w:szCs w:val="24"/>
              </w:rPr>
            </w:pPr>
            <w:r>
              <w:rPr>
                <w:rFonts w:ascii="Times New Roman" w:hAnsi="Times New Roman" w:cs="Times New Roman"/>
                <w:sz w:val="24"/>
                <w:szCs w:val="24"/>
              </w:rPr>
              <w:t>0,28</w:t>
            </w:r>
          </w:p>
        </w:tc>
        <w:tc>
          <w:tcPr>
            <w:tcW w:w="1929" w:type="dxa"/>
            <w:vAlign w:val="center"/>
          </w:tcPr>
          <w:p w:rsidR="00F55ED5" w:rsidRPr="00CB3727" w:rsidRDefault="00F55ED5" w:rsidP="00F55ED5">
            <w:pPr>
              <w:contextualSpacing/>
              <w:jc w:val="center"/>
              <w:rPr>
                <w:rFonts w:ascii="Times New Roman" w:hAnsi="Times New Roman" w:cs="Times New Roman"/>
                <w:sz w:val="24"/>
                <w:szCs w:val="24"/>
              </w:rPr>
            </w:pPr>
            <w:r>
              <w:rPr>
                <w:rFonts w:ascii="Times New Roman" w:hAnsi="Times New Roman" w:cs="Times New Roman"/>
                <w:sz w:val="24"/>
                <w:szCs w:val="24"/>
              </w:rPr>
              <w:t>233,4</w:t>
            </w:r>
          </w:p>
        </w:tc>
      </w:tr>
      <w:tr w:rsidR="00F55ED5" w:rsidTr="00F55ED5">
        <w:trPr>
          <w:trHeight w:val="481"/>
        </w:trPr>
        <w:tc>
          <w:tcPr>
            <w:tcW w:w="4846" w:type="dxa"/>
            <w:vAlign w:val="center"/>
          </w:tcPr>
          <w:p w:rsidR="00F55ED5" w:rsidRPr="00CB3727" w:rsidRDefault="00F55ED5" w:rsidP="00CB3727">
            <w:pPr>
              <w:contextualSpacing/>
              <w:rPr>
                <w:rFonts w:ascii="Times New Roman" w:hAnsi="Times New Roman" w:cs="Times New Roman"/>
                <w:sz w:val="24"/>
                <w:szCs w:val="24"/>
              </w:rPr>
            </w:pPr>
            <w:r w:rsidRPr="00CB3727">
              <w:rPr>
                <w:rFonts w:ascii="Times New Roman" w:hAnsi="Times New Roman" w:cs="Times New Roman"/>
                <w:sz w:val="24"/>
                <w:szCs w:val="24"/>
              </w:rPr>
              <w:t>Электроэнергия</w:t>
            </w:r>
          </w:p>
        </w:tc>
        <w:tc>
          <w:tcPr>
            <w:tcW w:w="2917" w:type="dxa"/>
            <w:vAlign w:val="center"/>
          </w:tcPr>
          <w:p w:rsidR="00F55ED5" w:rsidRPr="00CB3727" w:rsidRDefault="00F55ED5" w:rsidP="00CB3727">
            <w:pPr>
              <w:contextualSpacing/>
              <w:jc w:val="center"/>
              <w:rPr>
                <w:rFonts w:ascii="Times New Roman" w:hAnsi="Times New Roman" w:cs="Times New Roman"/>
                <w:sz w:val="24"/>
                <w:szCs w:val="24"/>
              </w:rPr>
            </w:pPr>
            <w:r>
              <w:rPr>
                <w:rFonts w:ascii="Times New Roman" w:hAnsi="Times New Roman" w:cs="Times New Roman"/>
                <w:sz w:val="24"/>
                <w:szCs w:val="24"/>
              </w:rPr>
              <w:t>4,59</w:t>
            </w:r>
          </w:p>
        </w:tc>
        <w:tc>
          <w:tcPr>
            <w:tcW w:w="1929" w:type="dxa"/>
            <w:vAlign w:val="center"/>
          </w:tcPr>
          <w:p w:rsidR="00F55ED5" w:rsidRPr="00CB3727" w:rsidRDefault="00F55ED5" w:rsidP="00F55ED5">
            <w:pPr>
              <w:contextualSpacing/>
              <w:jc w:val="center"/>
              <w:rPr>
                <w:rFonts w:ascii="Times New Roman" w:hAnsi="Times New Roman" w:cs="Times New Roman"/>
                <w:sz w:val="24"/>
                <w:szCs w:val="24"/>
              </w:rPr>
            </w:pPr>
            <w:r>
              <w:rPr>
                <w:rFonts w:ascii="Times New Roman" w:hAnsi="Times New Roman" w:cs="Times New Roman"/>
                <w:sz w:val="24"/>
                <w:szCs w:val="24"/>
              </w:rPr>
              <w:t>3825,5</w:t>
            </w:r>
          </w:p>
        </w:tc>
      </w:tr>
      <w:tr w:rsidR="00F55ED5" w:rsidTr="00F55ED5">
        <w:trPr>
          <w:trHeight w:val="481"/>
        </w:trPr>
        <w:tc>
          <w:tcPr>
            <w:tcW w:w="4846" w:type="dxa"/>
            <w:vAlign w:val="center"/>
          </w:tcPr>
          <w:p w:rsidR="00F55ED5" w:rsidRPr="00CB3727" w:rsidRDefault="00F55ED5" w:rsidP="00CB3727">
            <w:pPr>
              <w:contextualSpacing/>
              <w:rPr>
                <w:rFonts w:ascii="Times New Roman" w:hAnsi="Times New Roman" w:cs="Times New Roman"/>
                <w:sz w:val="24"/>
                <w:szCs w:val="24"/>
              </w:rPr>
            </w:pPr>
            <w:r w:rsidRPr="00CB3727">
              <w:rPr>
                <w:rFonts w:ascii="Times New Roman" w:hAnsi="Times New Roman" w:cs="Times New Roman"/>
                <w:sz w:val="24"/>
                <w:szCs w:val="24"/>
              </w:rPr>
              <w:t>Содержание установки</w:t>
            </w:r>
          </w:p>
        </w:tc>
        <w:tc>
          <w:tcPr>
            <w:tcW w:w="2917" w:type="dxa"/>
            <w:vAlign w:val="center"/>
          </w:tcPr>
          <w:p w:rsidR="00F55ED5" w:rsidRPr="00CB3727" w:rsidRDefault="00F55ED5" w:rsidP="00CB3727">
            <w:pPr>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1929" w:type="dxa"/>
            <w:vAlign w:val="center"/>
          </w:tcPr>
          <w:p w:rsidR="00F55ED5" w:rsidRPr="00CB3727" w:rsidRDefault="00F55ED5" w:rsidP="00F55ED5">
            <w:pPr>
              <w:contextualSpacing/>
              <w:jc w:val="center"/>
              <w:rPr>
                <w:rFonts w:ascii="Times New Roman" w:hAnsi="Times New Roman" w:cs="Times New Roman"/>
                <w:sz w:val="24"/>
                <w:szCs w:val="24"/>
              </w:rPr>
            </w:pPr>
            <w:r>
              <w:rPr>
                <w:rFonts w:ascii="Times New Roman" w:hAnsi="Times New Roman" w:cs="Times New Roman"/>
                <w:sz w:val="24"/>
                <w:szCs w:val="24"/>
              </w:rPr>
              <w:t>83,4</w:t>
            </w:r>
          </w:p>
        </w:tc>
      </w:tr>
      <w:tr w:rsidR="00F55ED5" w:rsidTr="00F55ED5">
        <w:trPr>
          <w:trHeight w:val="84"/>
        </w:trPr>
        <w:tc>
          <w:tcPr>
            <w:tcW w:w="4846" w:type="dxa"/>
            <w:vAlign w:val="center"/>
          </w:tcPr>
          <w:p w:rsidR="00F55ED5" w:rsidRPr="00CB3727" w:rsidRDefault="00F55ED5" w:rsidP="00CB3727">
            <w:pPr>
              <w:contextualSpacing/>
              <w:rPr>
                <w:rFonts w:ascii="Times New Roman" w:hAnsi="Times New Roman" w:cs="Times New Roman"/>
                <w:sz w:val="24"/>
                <w:szCs w:val="24"/>
              </w:rPr>
            </w:pPr>
            <w:r w:rsidRPr="00CB3727">
              <w:rPr>
                <w:rFonts w:ascii="Times New Roman" w:hAnsi="Times New Roman" w:cs="Times New Roman"/>
                <w:sz w:val="24"/>
                <w:szCs w:val="24"/>
              </w:rPr>
              <w:t xml:space="preserve">Коммерческие расходы </w:t>
            </w:r>
          </w:p>
        </w:tc>
        <w:tc>
          <w:tcPr>
            <w:tcW w:w="2917" w:type="dxa"/>
            <w:vAlign w:val="center"/>
          </w:tcPr>
          <w:p w:rsidR="00F55ED5" w:rsidRPr="00CB3727" w:rsidRDefault="00F55ED5" w:rsidP="00B33FA6">
            <w:pPr>
              <w:contextualSpacing/>
              <w:jc w:val="center"/>
              <w:rPr>
                <w:rFonts w:ascii="Times New Roman" w:hAnsi="Times New Roman" w:cs="Times New Roman"/>
                <w:sz w:val="24"/>
                <w:szCs w:val="24"/>
              </w:rPr>
            </w:pPr>
            <w:r>
              <w:rPr>
                <w:rFonts w:ascii="Times New Roman" w:hAnsi="Times New Roman" w:cs="Times New Roman"/>
                <w:sz w:val="24"/>
                <w:szCs w:val="24"/>
              </w:rPr>
              <w:t>0,74</w:t>
            </w:r>
          </w:p>
        </w:tc>
        <w:tc>
          <w:tcPr>
            <w:tcW w:w="1929" w:type="dxa"/>
            <w:vAlign w:val="center"/>
          </w:tcPr>
          <w:p w:rsidR="00F55ED5" w:rsidRPr="00CB3727" w:rsidRDefault="00F55ED5" w:rsidP="00F55ED5">
            <w:pPr>
              <w:contextualSpacing/>
              <w:jc w:val="center"/>
              <w:rPr>
                <w:rFonts w:ascii="Times New Roman" w:hAnsi="Times New Roman" w:cs="Times New Roman"/>
                <w:sz w:val="24"/>
                <w:szCs w:val="24"/>
              </w:rPr>
            </w:pPr>
            <w:r>
              <w:rPr>
                <w:rFonts w:ascii="Times New Roman" w:hAnsi="Times New Roman" w:cs="Times New Roman"/>
                <w:sz w:val="24"/>
                <w:szCs w:val="24"/>
              </w:rPr>
              <w:t>616,9</w:t>
            </w:r>
          </w:p>
        </w:tc>
      </w:tr>
      <w:tr w:rsidR="00F55ED5" w:rsidTr="00F55ED5">
        <w:trPr>
          <w:trHeight w:val="253"/>
        </w:trPr>
        <w:tc>
          <w:tcPr>
            <w:tcW w:w="4846" w:type="dxa"/>
            <w:vAlign w:val="center"/>
          </w:tcPr>
          <w:p w:rsidR="00F55ED5" w:rsidRPr="00CB3727" w:rsidRDefault="00F55ED5" w:rsidP="00CB3727">
            <w:pPr>
              <w:contextualSpacing/>
              <w:rPr>
                <w:rFonts w:ascii="Times New Roman" w:hAnsi="Times New Roman" w:cs="Times New Roman"/>
                <w:sz w:val="24"/>
                <w:szCs w:val="24"/>
              </w:rPr>
            </w:pPr>
            <w:r w:rsidRPr="00CB3727">
              <w:rPr>
                <w:rFonts w:ascii="Times New Roman" w:hAnsi="Times New Roman" w:cs="Times New Roman"/>
                <w:sz w:val="24"/>
                <w:szCs w:val="24"/>
              </w:rPr>
              <w:t>Прочие расходы</w:t>
            </w:r>
          </w:p>
        </w:tc>
        <w:tc>
          <w:tcPr>
            <w:tcW w:w="2917" w:type="dxa"/>
            <w:vAlign w:val="center"/>
          </w:tcPr>
          <w:p w:rsidR="00F55ED5" w:rsidRPr="00CB3727" w:rsidRDefault="00F55ED5" w:rsidP="00CB3727">
            <w:pPr>
              <w:contextualSpacing/>
              <w:jc w:val="center"/>
              <w:rPr>
                <w:rFonts w:ascii="Times New Roman" w:hAnsi="Times New Roman" w:cs="Times New Roman"/>
                <w:sz w:val="24"/>
                <w:szCs w:val="24"/>
              </w:rPr>
            </w:pPr>
            <w:r>
              <w:rPr>
                <w:rFonts w:ascii="Times New Roman" w:hAnsi="Times New Roman" w:cs="Times New Roman"/>
                <w:sz w:val="24"/>
                <w:szCs w:val="24"/>
              </w:rPr>
              <w:t>0,1</w:t>
            </w:r>
          </w:p>
        </w:tc>
        <w:tc>
          <w:tcPr>
            <w:tcW w:w="1929" w:type="dxa"/>
            <w:vAlign w:val="center"/>
          </w:tcPr>
          <w:p w:rsidR="00F55ED5" w:rsidRPr="00CB3727" w:rsidRDefault="00F55ED5" w:rsidP="00F55ED5">
            <w:pPr>
              <w:contextualSpacing/>
              <w:jc w:val="center"/>
              <w:rPr>
                <w:rFonts w:ascii="Times New Roman" w:hAnsi="Times New Roman" w:cs="Times New Roman"/>
                <w:sz w:val="24"/>
                <w:szCs w:val="24"/>
              </w:rPr>
            </w:pPr>
            <w:r>
              <w:rPr>
                <w:rFonts w:ascii="Times New Roman" w:hAnsi="Times New Roman" w:cs="Times New Roman"/>
                <w:sz w:val="24"/>
                <w:szCs w:val="24"/>
              </w:rPr>
              <w:t>83,4</w:t>
            </w:r>
          </w:p>
        </w:tc>
      </w:tr>
      <w:tr w:rsidR="00F55ED5" w:rsidTr="00F55ED5">
        <w:trPr>
          <w:trHeight w:val="481"/>
        </w:trPr>
        <w:tc>
          <w:tcPr>
            <w:tcW w:w="4846" w:type="dxa"/>
            <w:vAlign w:val="center"/>
          </w:tcPr>
          <w:p w:rsidR="00F55ED5" w:rsidRPr="00CB3727" w:rsidRDefault="00F55ED5" w:rsidP="00CB3727">
            <w:pPr>
              <w:contextualSpacing/>
              <w:jc w:val="center"/>
              <w:rPr>
                <w:rFonts w:ascii="Times New Roman" w:hAnsi="Times New Roman" w:cs="Times New Roman"/>
                <w:sz w:val="24"/>
                <w:szCs w:val="24"/>
              </w:rPr>
            </w:pPr>
            <w:r w:rsidRPr="00CB3727">
              <w:rPr>
                <w:rFonts w:ascii="Times New Roman" w:hAnsi="Times New Roman" w:cs="Times New Roman"/>
                <w:sz w:val="24"/>
                <w:szCs w:val="24"/>
              </w:rPr>
              <w:t>Итого</w:t>
            </w:r>
          </w:p>
        </w:tc>
        <w:tc>
          <w:tcPr>
            <w:tcW w:w="2917" w:type="dxa"/>
            <w:vAlign w:val="center"/>
          </w:tcPr>
          <w:p w:rsidR="00F55ED5" w:rsidRPr="00CB3727" w:rsidRDefault="00F55ED5" w:rsidP="007B306E">
            <w:pPr>
              <w:contextualSpacing/>
              <w:jc w:val="center"/>
              <w:rPr>
                <w:rFonts w:ascii="Times New Roman" w:hAnsi="Times New Roman" w:cs="Times New Roman"/>
                <w:sz w:val="24"/>
                <w:szCs w:val="24"/>
              </w:rPr>
            </w:pPr>
            <w:r>
              <w:rPr>
                <w:rFonts w:ascii="Times New Roman" w:hAnsi="Times New Roman" w:cs="Times New Roman"/>
                <w:sz w:val="24"/>
                <w:szCs w:val="24"/>
              </w:rPr>
              <w:t>22,</w:t>
            </w:r>
            <w:r w:rsidR="007B306E">
              <w:rPr>
                <w:rFonts w:ascii="Times New Roman" w:hAnsi="Times New Roman" w:cs="Times New Roman"/>
                <w:sz w:val="24"/>
                <w:szCs w:val="24"/>
              </w:rPr>
              <w:t>63</w:t>
            </w:r>
          </w:p>
        </w:tc>
        <w:tc>
          <w:tcPr>
            <w:tcW w:w="1929" w:type="dxa"/>
            <w:vAlign w:val="center"/>
          </w:tcPr>
          <w:p w:rsidR="00F55ED5" w:rsidRPr="00CB3727" w:rsidRDefault="00F55ED5" w:rsidP="00F55ED5">
            <w:pPr>
              <w:contextualSpacing/>
              <w:jc w:val="center"/>
              <w:rPr>
                <w:rFonts w:ascii="Times New Roman" w:hAnsi="Times New Roman" w:cs="Times New Roman"/>
                <w:sz w:val="24"/>
                <w:szCs w:val="24"/>
              </w:rPr>
            </w:pPr>
            <w:r>
              <w:rPr>
                <w:rFonts w:ascii="Times New Roman" w:hAnsi="Times New Roman" w:cs="Times New Roman"/>
                <w:sz w:val="24"/>
                <w:szCs w:val="24"/>
              </w:rPr>
              <w:t>18581,4</w:t>
            </w:r>
          </w:p>
        </w:tc>
      </w:tr>
    </w:tbl>
    <w:p w:rsidR="00CB3727" w:rsidRDefault="00CB3727" w:rsidP="0098029E">
      <w:pPr>
        <w:spacing w:after="0" w:line="360" w:lineRule="auto"/>
        <w:ind w:firstLine="709"/>
        <w:contextualSpacing/>
        <w:jc w:val="both"/>
        <w:rPr>
          <w:rFonts w:ascii="Times New Roman" w:hAnsi="Times New Roman" w:cs="Times New Roman"/>
          <w:sz w:val="28"/>
          <w:szCs w:val="28"/>
        </w:rPr>
      </w:pPr>
    </w:p>
    <w:p w:rsidR="00C657A8" w:rsidRDefault="00C657A8"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Себестоимость 1 кг молока составляет </w:t>
      </w:r>
      <w:r w:rsidR="007B306E">
        <w:rPr>
          <w:rFonts w:ascii="Times New Roman" w:hAnsi="Times New Roman" w:cs="Times New Roman"/>
          <w:sz w:val="28"/>
          <w:szCs w:val="28"/>
        </w:rPr>
        <w:t>22,63</w:t>
      </w:r>
      <w:r>
        <w:rPr>
          <w:rFonts w:ascii="Times New Roman" w:hAnsi="Times New Roman" w:cs="Times New Roman"/>
          <w:sz w:val="28"/>
          <w:szCs w:val="28"/>
        </w:rPr>
        <w:t xml:space="preserve"> </w:t>
      </w:r>
      <w:r w:rsidR="00F55ED5">
        <w:rPr>
          <w:rFonts w:ascii="Times New Roman" w:hAnsi="Times New Roman" w:cs="Times New Roman"/>
          <w:sz w:val="28"/>
          <w:szCs w:val="28"/>
        </w:rPr>
        <w:t>рубля</w:t>
      </w:r>
      <w:r>
        <w:rPr>
          <w:rFonts w:ascii="Times New Roman" w:hAnsi="Times New Roman" w:cs="Times New Roman"/>
          <w:sz w:val="28"/>
          <w:szCs w:val="28"/>
        </w:rPr>
        <w:t>.</w:t>
      </w:r>
    </w:p>
    <w:p w:rsidR="00C657A8" w:rsidRDefault="00C657A8"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Цели маркетинга: необходимо проникнуть на существующий рынок и занять </w:t>
      </w:r>
      <w:r w:rsidR="00F55ED5">
        <w:rPr>
          <w:rFonts w:ascii="Times New Roman" w:hAnsi="Times New Roman" w:cs="Times New Roman"/>
          <w:sz w:val="28"/>
          <w:szCs w:val="28"/>
        </w:rPr>
        <w:t>2</w:t>
      </w:r>
      <w:r>
        <w:rPr>
          <w:rFonts w:ascii="Times New Roman" w:hAnsi="Times New Roman" w:cs="Times New Roman"/>
          <w:sz w:val="28"/>
          <w:szCs w:val="28"/>
        </w:rPr>
        <w:t>0% рынка Уржума и уржумского района в первый год. Продажа м</w:t>
      </w:r>
      <w:r>
        <w:rPr>
          <w:rFonts w:ascii="Times New Roman" w:hAnsi="Times New Roman" w:cs="Times New Roman"/>
          <w:sz w:val="28"/>
          <w:szCs w:val="28"/>
        </w:rPr>
        <w:t>о</w:t>
      </w:r>
      <w:r>
        <w:rPr>
          <w:rFonts w:ascii="Times New Roman" w:hAnsi="Times New Roman" w:cs="Times New Roman"/>
          <w:sz w:val="28"/>
          <w:szCs w:val="28"/>
        </w:rPr>
        <w:t>лока будет осуществляться по доступным ценам. Только после завоевания рынка возможен рост цен на продукцию.</w:t>
      </w:r>
    </w:p>
    <w:p w:rsidR="00C657A8" w:rsidRDefault="00C657A8"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Стимулирование, направленное на потребителей, заключается в том, что будет происходить предложение с ощутимо коммерческой выгодой, к</w:t>
      </w:r>
      <w:r>
        <w:rPr>
          <w:rFonts w:ascii="Times New Roman" w:hAnsi="Times New Roman" w:cs="Times New Roman"/>
          <w:sz w:val="28"/>
          <w:szCs w:val="28"/>
        </w:rPr>
        <w:t>о</w:t>
      </w:r>
      <w:r>
        <w:rPr>
          <w:rFonts w:ascii="Times New Roman" w:hAnsi="Times New Roman" w:cs="Times New Roman"/>
          <w:sz w:val="28"/>
          <w:szCs w:val="28"/>
        </w:rPr>
        <w:t>торая будет побуждать их приобретать товары систематически и в больших количествах. Будет возможно проведение акций, со скидкой. Возможно вв</w:t>
      </w:r>
      <w:r>
        <w:rPr>
          <w:rFonts w:ascii="Times New Roman" w:hAnsi="Times New Roman" w:cs="Times New Roman"/>
          <w:sz w:val="28"/>
          <w:szCs w:val="28"/>
        </w:rPr>
        <w:t>е</w:t>
      </w:r>
      <w:r>
        <w:rPr>
          <w:rFonts w:ascii="Times New Roman" w:hAnsi="Times New Roman" w:cs="Times New Roman"/>
          <w:sz w:val="28"/>
          <w:szCs w:val="28"/>
        </w:rPr>
        <w:t xml:space="preserve">дение карточек, на которых при покупке </w:t>
      </w:r>
      <w:r w:rsidR="00F55ED5">
        <w:rPr>
          <w:rFonts w:ascii="Times New Roman" w:hAnsi="Times New Roman" w:cs="Times New Roman"/>
          <w:sz w:val="28"/>
          <w:szCs w:val="28"/>
        </w:rPr>
        <w:t>10</w:t>
      </w:r>
      <w:r>
        <w:rPr>
          <w:rFonts w:ascii="Times New Roman" w:hAnsi="Times New Roman" w:cs="Times New Roman"/>
          <w:sz w:val="28"/>
          <w:szCs w:val="28"/>
        </w:rPr>
        <w:t xml:space="preserve"> пакетов молока </w:t>
      </w:r>
      <w:r w:rsidR="00F55ED5">
        <w:rPr>
          <w:rFonts w:ascii="Times New Roman" w:hAnsi="Times New Roman" w:cs="Times New Roman"/>
          <w:sz w:val="28"/>
          <w:szCs w:val="28"/>
        </w:rPr>
        <w:t>11</w:t>
      </w:r>
      <w:r>
        <w:rPr>
          <w:rFonts w:ascii="Times New Roman" w:hAnsi="Times New Roman" w:cs="Times New Roman"/>
          <w:sz w:val="28"/>
          <w:szCs w:val="28"/>
        </w:rPr>
        <w:t xml:space="preserve"> пакет </w:t>
      </w:r>
      <w:r w:rsidR="006E0048">
        <w:rPr>
          <w:rFonts w:ascii="Times New Roman" w:hAnsi="Times New Roman" w:cs="Times New Roman"/>
          <w:sz w:val="28"/>
          <w:szCs w:val="28"/>
        </w:rPr>
        <w:t>будет подарочным. Возможно также введение премий продавцам магазина за пр</w:t>
      </w:r>
      <w:r w:rsidR="006E0048">
        <w:rPr>
          <w:rFonts w:ascii="Times New Roman" w:hAnsi="Times New Roman" w:cs="Times New Roman"/>
          <w:sz w:val="28"/>
          <w:szCs w:val="28"/>
        </w:rPr>
        <w:t>о</w:t>
      </w:r>
      <w:r w:rsidR="006E0048">
        <w:rPr>
          <w:rFonts w:ascii="Times New Roman" w:hAnsi="Times New Roman" w:cs="Times New Roman"/>
          <w:sz w:val="28"/>
          <w:szCs w:val="28"/>
        </w:rPr>
        <w:t>дажу уржумского молока.</w:t>
      </w:r>
    </w:p>
    <w:p w:rsidR="006E0048" w:rsidRDefault="006E0048"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Дизайн пакета планируется с гербом и символикой уржумского района.</w:t>
      </w:r>
    </w:p>
    <w:p w:rsidR="006E0048" w:rsidRDefault="006E0048"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Возможны подарки наиболее частым покупателям уржумского молока, магниты «Почетный молочник», для отслеживания контроля продаж возм</w:t>
      </w:r>
      <w:r>
        <w:rPr>
          <w:rFonts w:ascii="Times New Roman" w:hAnsi="Times New Roman" w:cs="Times New Roman"/>
          <w:sz w:val="28"/>
          <w:szCs w:val="28"/>
        </w:rPr>
        <w:t>о</w:t>
      </w:r>
      <w:r>
        <w:rPr>
          <w:rFonts w:ascii="Times New Roman" w:hAnsi="Times New Roman" w:cs="Times New Roman"/>
          <w:sz w:val="28"/>
          <w:szCs w:val="28"/>
        </w:rPr>
        <w:t>жен ввод «молочных» карт.</w:t>
      </w:r>
    </w:p>
    <w:p w:rsidR="006E0048" w:rsidRDefault="006E0048"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Любые финансовые вложения всегда связаны с риском, то его необх</w:t>
      </w:r>
      <w:r>
        <w:rPr>
          <w:rFonts w:ascii="Times New Roman" w:hAnsi="Times New Roman" w:cs="Times New Roman"/>
          <w:sz w:val="28"/>
          <w:szCs w:val="28"/>
        </w:rPr>
        <w:t>о</w:t>
      </w:r>
      <w:r>
        <w:rPr>
          <w:rFonts w:ascii="Times New Roman" w:hAnsi="Times New Roman" w:cs="Times New Roman"/>
          <w:sz w:val="28"/>
          <w:szCs w:val="28"/>
        </w:rPr>
        <w:t>димо предвидеть. К мероприятиям по снижению рисков можно отнести:</w:t>
      </w:r>
    </w:p>
    <w:p w:rsidR="006E0048" w:rsidRDefault="006E0048"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возврат авансов;</w:t>
      </w:r>
    </w:p>
    <w:p w:rsidR="006E0048" w:rsidRDefault="006E0048"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надлежащее исполнение контрактов;</w:t>
      </w:r>
    </w:p>
    <w:p w:rsidR="006E0048" w:rsidRDefault="006E0048"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использование брака и остатков на корм телятам;</w:t>
      </w:r>
    </w:p>
    <w:p w:rsidR="006E0048" w:rsidRDefault="006E0048" w:rsidP="0098029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постоянный контроль состояния рынков сбыта, анализ действий ко</w:t>
      </w:r>
      <w:r>
        <w:rPr>
          <w:rFonts w:ascii="Times New Roman" w:hAnsi="Times New Roman" w:cs="Times New Roman"/>
          <w:sz w:val="28"/>
          <w:szCs w:val="28"/>
        </w:rPr>
        <w:t>н</w:t>
      </w:r>
      <w:r>
        <w:rPr>
          <w:rFonts w:ascii="Times New Roman" w:hAnsi="Times New Roman" w:cs="Times New Roman"/>
          <w:sz w:val="28"/>
          <w:szCs w:val="28"/>
        </w:rPr>
        <w:t>курентов и поиск источников экономии затрат.</w:t>
      </w:r>
    </w:p>
    <w:p w:rsidR="006E0048" w:rsidRDefault="006E0048" w:rsidP="007B306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2A75D2">
        <w:rPr>
          <w:rFonts w:ascii="Times New Roman" w:hAnsi="Times New Roman" w:cs="Times New Roman"/>
          <w:sz w:val="28"/>
          <w:szCs w:val="28"/>
        </w:rPr>
        <w:t xml:space="preserve">30 </w:t>
      </w:r>
      <w:r>
        <w:rPr>
          <w:rFonts w:ascii="Times New Roman" w:hAnsi="Times New Roman" w:cs="Times New Roman"/>
          <w:sz w:val="28"/>
          <w:szCs w:val="28"/>
        </w:rPr>
        <w:t>– Проект производства продукции</w:t>
      </w:r>
      <w:r w:rsidR="00B34001">
        <w:rPr>
          <w:rFonts w:ascii="Times New Roman" w:hAnsi="Times New Roman" w:cs="Times New Roman"/>
          <w:sz w:val="28"/>
          <w:szCs w:val="28"/>
        </w:rPr>
        <w:t>, тыс.шт.</w:t>
      </w:r>
    </w:p>
    <w:p w:rsidR="00877E26" w:rsidRDefault="00877E26" w:rsidP="0098029E">
      <w:pPr>
        <w:spacing w:after="0" w:line="360" w:lineRule="auto"/>
        <w:ind w:firstLine="709"/>
        <w:contextualSpacing/>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785"/>
        <w:gridCol w:w="4786"/>
      </w:tblGrid>
      <w:tr w:rsidR="00B34001" w:rsidTr="00B34001">
        <w:tc>
          <w:tcPr>
            <w:tcW w:w="4785" w:type="dxa"/>
          </w:tcPr>
          <w:p w:rsidR="00B34001" w:rsidRPr="00B34001" w:rsidRDefault="00B34001" w:rsidP="00B34001">
            <w:pPr>
              <w:contextualSpacing/>
              <w:jc w:val="center"/>
              <w:rPr>
                <w:rFonts w:ascii="Times New Roman" w:hAnsi="Times New Roman" w:cs="Times New Roman"/>
                <w:sz w:val="24"/>
                <w:szCs w:val="24"/>
              </w:rPr>
            </w:pPr>
            <w:r w:rsidRPr="00B34001">
              <w:rPr>
                <w:rFonts w:ascii="Times New Roman" w:hAnsi="Times New Roman" w:cs="Times New Roman"/>
                <w:sz w:val="24"/>
                <w:szCs w:val="24"/>
              </w:rPr>
              <w:t>Месяц</w:t>
            </w:r>
          </w:p>
        </w:tc>
        <w:tc>
          <w:tcPr>
            <w:tcW w:w="4786" w:type="dxa"/>
          </w:tcPr>
          <w:p w:rsidR="00B34001" w:rsidRPr="00B34001" w:rsidRDefault="00B34001" w:rsidP="00B34001">
            <w:pPr>
              <w:contextualSpacing/>
              <w:jc w:val="center"/>
              <w:rPr>
                <w:rFonts w:ascii="Times New Roman" w:hAnsi="Times New Roman" w:cs="Times New Roman"/>
                <w:sz w:val="24"/>
                <w:szCs w:val="24"/>
              </w:rPr>
            </w:pPr>
            <w:r w:rsidRPr="00B34001">
              <w:rPr>
                <w:rFonts w:ascii="Times New Roman" w:hAnsi="Times New Roman" w:cs="Times New Roman"/>
                <w:sz w:val="24"/>
                <w:szCs w:val="24"/>
              </w:rPr>
              <w:t>Количество произведенной продукции</w:t>
            </w:r>
            <w:r>
              <w:rPr>
                <w:rFonts w:ascii="Times New Roman" w:hAnsi="Times New Roman" w:cs="Times New Roman"/>
                <w:sz w:val="24"/>
                <w:szCs w:val="24"/>
              </w:rPr>
              <w:t>,кг</w:t>
            </w:r>
          </w:p>
        </w:tc>
      </w:tr>
      <w:tr w:rsidR="007B306E" w:rsidTr="00B34001">
        <w:tc>
          <w:tcPr>
            <w:tcW w:w="4785" w:type="dxa"/>
          </w:tcPr>
          <w:p w:rsidR="007B306E" w:rsidRPr="00B34001" w:rsidRDefault="007B306E" w:rsidP="00B34001">
            <w:pPr>
              <w:contextualSpacing/>
              <w:jc w:val="both"/>
              <w:rPr>
                <w:rFonts w:ascii="Times New Roman" w:hAnsi="Times New Roman" w:cs="Times New Roman"/>
                <w:sz w:val="24"/>
                <w:szCs w:val="24"/>
              </w:rPr>
            </w:pPr>
            <w:r w:rsidRPr="00B34001">
              <w:rPr>
                <w:rFonts w:ascii="Times New Roman" w:hAnsi="Times New Roman" w:cs="Times New Roman"/>
                <w:sz w:val="24"/>
                <w:szCs w:val="24"/>
              </w:rPr>
              <w:t>Январь</w:t>
            </w:r>
          </w:p>
        </w:tc>
        <w:tc>
          <w:tcPr>
            <w:tcW w:w="4786" w:type="dxa"/>
          </w:tcPr>
          <w:p w:rsidR="007B306E" w:rsidRPr="00A67F07" w:rsidRDefault="007B306E" w:rsidP="00A23201">
            <w:pPr>
              <w:contextualSpacing/>
              <w:jc w:val="center"/>
              <w:rPr>
                <w:rFonts w:ascii="Times New Roman" w:hAnsi="Times New Roman" w:cs="Times New Roman"/>
                <w:sz w:val="24"/>
                <w:szCs w:val="24"/>
              </w:rPr>
            </w:pPr>
            <w:r w:rsidRPr="00A67F07">
              <w:rPr>
                <w:rFonts w:ascii="Times New Roman" w:hAnsi="Times New Roman" w:cs="Times New Roman"/>
                <w:sz w:val="24"/>
                <w:szCs w:val="24"/>
              </w:rPr>
              <w:t>70804</w:t>
            </w:r>
          </w:p>
        </w:tc>
      </w:tr>
      <w:tr w:rsidR="007B306E" w:rsidTr="00F55ED5">
        <w:tc>
          <w:tcPr>
            <w:tcW w:w="4785" w:type="dxa"/>
          </w:tcPr>
          <w:p w:rsidR="007B306E" w:rsidRPr="00B34001" w:rsidRDefault="007B306E" w:rsidP="00B34001">
            <w:pPr>
              <w:contextualSpacing/>
              <w:jc w:val="both"/>
              <w:rPr>
                <w:rFonts w:ascii="Times New Roman" w:hAnsi="Times New Roman" w:cs="Times New Roman"/>
                <w:sz w:val="24"/>
                <w:szCs w:val="24"/>
              </w:rPr>
            </w:pPr>
            <w:r w:rsidRPr="00B34001">
              <w:rPr>
                <w:rFonts w:ascii="Times New Roman" w:hAnsi="Times New Roman" w:cs="Times New Roman"/>
                <w:sz w:val="24"/>
                <w:szCs w:val="24"/>
              </w:rPr>
              <w:t>Февраль</w:t>
            </w:r>
          </w:p>
        </w:tc>
        <w:tc>
          <w:tcPr>
            <w:tcW w:w="4786"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63952</w:t>
            </w:r>
          </w:p>
        </w:tc>
      </w:tr>
      <w:tr w:rsidR="007B306E" w:rsidTr="00F55ED5">
        <w:tc>
          <w:tcPr>
            <w:tcW w:w="4785" w:type="dxa"/>
          </w:tcPr>
          <w:p w:rsidR="007B306E" w:rsidRPr="00B34001" w:rsidRDefault="007B306E" w:rsidP="00B34001">
            <w:pPr>
              <w:contextualSpacing/>
              <w:jc w:val="both"/>
              <w:rPr>
                <w:rFonts w:ascii="Times New Roman" w:hAnsi="Times New Roman" w:cs="Times New Roman"/>
                <w:sz w:val="24"/>
                <w:szCs w:val="24"/>
              </w:rPr>
            </w:pPr>
            <w:r w:rsidRPr="00B34001">
              <w:rPr>
                <w:rFonts w:ascii="Times New Roman" w:hAnsi="Times New Roman" w:cs="Times New Roman"/>
                <w:sz w:val="24"/>
                <w:szCs w:val="24"/>
              </w:rPr>
              <w:t>Март</w:t>
            </w:r>
          </w:p>
        </w:tc>
        <w:tc>
          <w:tcPr>
            <w:tcW w:w="4786"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70804</w:t>
            </w:r>
          </w:p>
        </w:tc>
      </w:tr>
      <w:tr w:rsidR="007B306E" w:rsidTr="00F55ED5">
        <w:tc>
          <w:tcPr>
            <w:tcW w:w="4785" w:type="dxa"/>
          </w:tcPr>
          <w:p w:rsidR="007B306E" w:rsidRPr="00B34001" w:rsidRDefault="007B306E" w:rsidP="00B34001">
            <w:pPr>
              <w:contextualSpacing/>
              <w:jc w:val="both"/>
              <w:rPr>
                <w:rFonts w:ascii="Times New Roman" w:hAnsi="Times New Roman" w:cs="Times New Roman"/>
                <w:sz w:val="24"/>
                <w:szCs w:val="24"/>
              </w:rPr>
            </w:pPr>
            <w:r w:rsidRPr="00B34001">
              <w:rPr>
                <w:rFonts w:ascii="Times New Roman" w:hAnsi="Times New Roman" w:cs="Times New Roman"/>
                <w:sz w:val="24"/>
                <w:szCs w:val="24"/>
              </w:rPr>
              <w:t>Апрель</w:t>
            </w:r>
          </w:p>
        </w:tc>
        <w:tc>
          <w:tcPr>
            <w:tcW w:w="4786"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68520</w:t>
            </w:r>
          </w:p>
        </w:tc>
      </w:tr>
      <w:tr w:rsidR="007B306E" w:rsidTr="00F55ED5">
        <w:tc>
          <w:tcPr>
            <w:tcW w:w="4785" w:type="dxa"/>
          </w:tcPr>
          <w:p w:rsidR="007B306E" w:rsidRPr="00B34001" w:rsidRDefault="007B306E" w:rsidP="00B34001">
            <w:pPr>
              <w:contextualSpacing/>
              <w:jc w:val="both"/>
              <w:rPr>
                <w:rFonts w:ascii="Times New Roman" w:hAnsi="Times New Roman" w:cs="Times New Roman"/>
                <w:sz w:val="24"/>
                <w:szCs w:val="24"/>
              </w:rPr>
            </w:pPr>
            <w:r w:rsidRPr="00B34001">
              <w:rPr>
                <w:rFonts w:ascii="Times New Roman" w:hAnsi="Times New Roman" w:cs="Times New Roman"/>
                <w:sz w:val="24"/>
                <w:szCs w:val="24"/>
              </w:rPr>
              <w:t>Май</w:t>
            </w:r>
          </w:p>
        </w:tc>
        <w:tc>
          <w:tcPr>
            <w:tcW w:w="4786"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70804</w:t>
            </w:r>
          </w:p>
        </w:tc>
      </w:tr>
      <w:tr w:rsidR="007B306E" w:rsidTr="00F55ED5">
        <w:tc>
          <w:tcPr>
            <w:tcW w:w="4785" w:type="dxa"/>
          </w:tcPr>
          <w:p w:rsidR="007B306E" w:rsidRPr="00B34001" w:rsidRDefault="007B306E" w:rsidP="00B34001">
            <w:pPr>
              <w:contextualSpacing/>
              <w:jc w:val="both"/>
              <w:rPr>
                <w:rFonts w:ascii="Times New Roman" w:hAnsi="Times New Roman" w:cs="Times New Roman"/>
                <w:sz w:val="24"/>
                <w:szCs w:val="24"/>
              </w:rPr>
            </w:pPr>
            <w:r w:rsidRPr="00B34001">
              <w:rPr>
                <w:rFonts w:ascii="Times New Roman" w:hAnsi="Times New Roman" w:cs="Times New Roman"/>
                <w:sz w:val="24"/>
                <w:szCs w:val="24"/>
              </w:rPr>
              <w:t>Июнь</w:t>
            </w:r>
          </w:p>
        </w:tc>
        <w:tc>
          <w:tcPr>
            <w:tcW w:w="4786"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68520</w:t>
            </w:r>
          </w:p>
        </w:tc>
      </w:tr>
      <w:tr w:rsidR="007B306E" w:rsidTr="00F55ED5">
        <w:tc>
          <w:tcPr>
            <w:tcW w:w="4785" w:type="dxa"/>
          </w:tcPr>
          <w:p w:rsidR="007B306E" w:rsidRPr="00B34001" w:rsidRDefault="007B306E" w:rsidP="00B34001">
            <w:pPr>
              <w:contextualSpacing/>
              <w:jc w:val="both"/>
              <w:rPr>
                <w:rFonts w:ascii="Times New Roman" w:hAnsi="Times New Roman" w:cs="Times New Roman"/>
                <w:sz w:val="24"/>
                <w:szCs w:val="24"/>
              </w:rPr>
            </w:pPr>
            <w:r w:rsidRPr="00B34001">
              <w:rPr>
                <w:rFonts w:ascii="Times New Roman" w:hAnsi="Times New Roman" w:cs="Times New Roman"/>
                <w:sz w:val="24"/>
                <w:szCs w:val="24"/>
              </w:rPr>
              <w:t>Июль</w:t>
            </w:r>
          </w:p>
        </w:tc>
        <w:tc>
          <w:tcPr>
            <w:tcW w:w="4786"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70804</w:t>
            </w:r>
          </w:p>
        </w:tc>
      </w:tr>
      <w:tr w:rsidR="007B306E" w:rsidTr="00F55ED5">
        <w:tc>
          <w:tcPr>
            <w:tcW w:w="4785" w:type="dxa"/>
          </w:tcPr>
          <w:p w:rsidR="007B306E" w:rsidRPr="00B34001" w:rsidRDefault="007B306E" w:rsidP="00B34001">
            <w:pPr>
              <w:contextualSpacing/>
              <w:jc w:val="both"/>
              <w:rPr>
                <w:rFonts w:ascii="Times New Roman" w:hAnsi="Times New Roman" w:cs="Times New Roman"/>
                <w:sz w:val="24"/>
                <w:szCs w:val="24"/>
              </w:rPr>
            </w:pPr>
            <w:r w:rsidRPr="00B34001">
              <w:rPr>
                <w:rFonts w:ascii="Times New Roman" w:hAnsi="Times New Roman" w:cs="Times New Roman"/>
                <w:sz w:val="24"/>
                <w:szCs w:val="24"/>
              </w:rPr>
              <w:t>Август</w:t>
            </w:r>
          </w:p>
        </w:tc>
        <w:tc>
          <w:tcPr>
            <w:tcW w:w="4786"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70804</w:t>
            </w:r>
          </w:p>
        </w:tc>
      </w:tr>
      <w:tr w:rsidR="007B306E" w:rsidTr="00F55ED5">
        <w:tc>
          <w:tcPr>
            <w:tcW w:w="4785" w:type="dxa"/>
          </w:tcPr>
          <w:p w:rsidR="007B306E" w:rsidRPr="00B34001" w:rsidRDefault="007B306E" w:rsidP="00B34001">
            <w:pPr>
              <w:contextualSpacing/>
              <w:jc w:val="both"/>
              <w:rPr>
                <w:rFonts w:ascii="Times New Roman" w:hAnsi="Times New Roman" w:cs="Times New Roman"/>
                <w:sz w:val="24"/>
                <w:szCs w:val="24"/>
              </w:rPr>
            </w:pPr>
            <w:r w:rsidRPr="00B34001">
              <w:rPr>
                <w:rFonts w:ascii="Times New Roman" w:hAnsi="Times New Roman" w:cs="Times New Roman"/>
                <w:sz w:val="24"/>
                <w:szCs w:val="24"/>
              </w:rPr>
              <w:t>Сентябрь</w:t>
            </w:r>
          </w:p>
        </w:tc>
        <w:tc>
          <w:tcPr>
            <w:tcW w:w="4786"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68520</w:t>
            </w:r>
          </w:p>
        </w:tc>
      </w:tr>
      <w:tr w:rsidR="007B306E" w:rsidTr="00F55ED5">
        <w:tc>
          <w:tcPr>
            <w:tcW w:w="4785" w:type="dxa"/>
          </w:tcPr>
          <w:p w:rsidR="007B306E" w:rsidRPr="00B34001" w:rsidRDefault="007B306E" w:rsidP="00B34001">
            <w:pPr>
              <w:contextualSpacing/>
              <w:jc w:val="both"/>
              <w:rPr>
                <w:rFonts w:ascii="Times New Roman" w:hAnsi="Times New Roman" w:cs="Times New Roman"/>
                <w:sz w:val="24"/>
                <w:szCs w:val="24"/>
              </w:rPr>
            </w:pPr>
            <w:r w:rsidRPr="00B34001">
              <w:rPr>
                <w:rFonts w:ascii="Times New Roman" w:hAnsi="Times New Roman" w:cs="Times New Roman"/>
                <w:sz w:val="24"/>
                <w:szCs w:val="24"/>
              </w:rPr>
              <w:t>Октябрь</w:t>
            </w:r>
          </w:p>
        </w:tc>
        <w:tc>
          <w:tcPr>
            <w:tcW w:w="4786"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70804</w:t>
            </w:r>
          </w:p>
        </w:tc>
      </w:tr>
      <w:tr w:rsidR="007B306E" w:rsidTr="00F55ED5">
        <w:tc>
          <w:tcPr>
            <w:tcW w:w="4785" w:type="dxa"/>
          </w:tcPr>
          <w:p w:rsidR="007B306E" w:rsidRPr="00B34001" w:rsidRDefault="007B306E" w:rsidP="00B34001">
            <w:pPr>
              <w:contextualSpacing/>
              <w:jc w:val="both"/>
              <w:rPr>
                <w:rFonts w:ascii="Times New Roman" w:hAnsi="Times New Roman" w:cs="Times New Roman"/>
                <w:sz w:val="24"/>
                <w:szCs w:val="24"/>
              </w:rPr>
            </w:pPr>
            <w:r w:rsidRPr="00B34001">
              <w:rPr>
                <w:rFonts w:ascii="Times New Roman" w:hAnsi="Times New Roman" w:cs="Times New Roman"/>
                <w:sz w:val="24"/>
                <w:szCs w:val="24"/>
              </w:rPr>
              <w:t>Ноябрь</w:t>
            </w:r>
          </w:p>
        </w:tc>
        <w:tc>
          <w:tcPr>
            <w:tcW w:w="4786"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68520</w:t>
            </w:r>
          </w:p>
        </w:tc>
      </w:tr>
      <w:tr w:rsidR="007B306E" w:rsidTr="00F55ED5">
        <w:tc>
          <w:tcPr>
            <w:tcW w:w="4785" w:type="dxa"/>
          </w:tcPr>
          <w:p w:rsidR="007B306E" w:rsidRPr="00B34001" w:rsidRDefault="007B306E" w:rsidP="00B34001">
            <w:pPr>
              <w:contextualSpacing/>
              <w:jc w:val="both"/>
              <w:rPr>
                <w:rFonts w:ascii="Times New Roman" w:hAnsi="Times New Roman" w:cs="Times New Roman"/>
                <w:sz w:val="24"/>
                <w:szCs w:val="24"/>
              </w:rPr>
            </w:pPr>
            <w:r w:rsidRPr="00B34001">
              <w:rPr>
                <w:rFonts w:ascii="Times New Roman" w:hAnsi="Times New Roman" w:cs="Times New Roman"/>
                <w:sz w:val="24"/>
                <w:szCs w:val="24"/>
              </w:rPr>
              <w:t>Декабрь</w:t>
            </w:r>
          </w:p>
        </w:tc>
        <w:tc>
          <w:tcPr>
            <w:tcW w:w="4786"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70804</w:t>
            </w:r>
          </w:p>
        </w:tc>
      </w:tr>
      <w:tr w:rsidR="00B34001" w:rsidTr="00B34001">
        <w:tc>
          <w:tcPr>
            <w:tcW w:w="4785" w:type="dxa"/>
          </w:tcPr>
          <w:p w:rsidR="00B34001" w:rsidRPr="00B34001" w:rsidRDefault="00B34001" w:rsidP="00B34001">
            <w:pPr>
              <w:contextualSpacing/>
              <w:jc w:val="both"/>
              <w:rPr>
                <w:rFonts w:ascii="Times New Roman" w:hAnsi="Times New Roman" w:cs="Times New Roman"/>
                <w:sz w:val="24"/>
                <w:szCs w:val="24"/>
              </w:rPr>
            </w:pPr>
            <w:r w:rsidRPr="00B34001">
              <w:rPr>
                <w:rFonts w:ascii="Times New Roman" w:hAnsi="Times New Roman" w:cs="Times New Roman"/>
                <w:sz w:val="24"/>
                <w:szCs w:val="24"/>
              </w:rPr>
              <w:t>Итого в год</w:t>
            </w:r>
          </w:p>
        </w:tc>
        <w:tc>
          <w:tcPr>
            <w:tcW w:w="4786" w:type="dxa"/>
          </w:tcPr>
          <w:p w:rsidR="00B34001" w:rsidRDefault="00F55ED5" w:rsidP="00F55ED5">
            <w:pPr>
              <w:jc w:val="center"/>
            </w:pPr>
            <w:r>
              <w:rPr>
                <w:rFonts w:ascii="Times New Roman" w:hAnsi="Times New Roman" w:cs="Times New Roman"/>
                <w:sz w:val="24"/>
                <w:szCs w:val="24"/>
              </w:rPr>
              <w:t>833664</w:t>
            </w:r>
          </w:p>
        </w:tc>
      </w:tr>
    </w:tbl>
    <w:p w:rsidR="00877E26" w:rsidRDefault="00877E26" w:rsidP="00B34001">
      <w:pPr>
        <w:spacing w:after="0" w:line="360" w:lineRule="auto"/>
        <w:ind w:firstLine="709"/>
        <w:contextualSpacing/>
        <w:jc w:val="both"/>
        <w:rPr>
          <w:rFonts w:ascii="Times New Roman" w:hAnsi="Times New Roman" w:cs="Times New Roman"/>
          <w:sz w:val="28"/>
          <w:szCs w:val="28"/>
        </w:rPr>
      </w:pPr>
    </w:p>
    <w:p w:rsidR="00B34001" w:rsidRDefault="00B34001" w:rsidP="00B3400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Прогнозируемая цена реализации 1 пакета молока – 32 рубля. Проект</w:t>
      </w:r>
      <w:r>
        <w:rPr>
          <w:rFonts w:ascii="Times New Roman" w:hAnsi="Times New Roman" w:cs="Times New Roman"/>
          <w:sz w:val="28"/>
          <w:szCs w:val="28"/>
        </w:rPr>
        <w:t>и</w:t>
      </w:r>
      <w:r>
        <w:rPr>
          <w:rFonts w:ascii="Times New Roman" w:hAnsi="Times New Roman" w:cs="Times New Roman"/>
          <w:sz w:val="28"/>
          <w:szCs w:val="28"/>
        </w:rPr>
        <w:t>руемый объем выручки от продаж представлен ниже.</w:t>
      </w:r>
    </w:p>
    <w:p w:rsidR="00877E26" w:rsidRDefault="00877E26" w:rsidP="00B34001">
      <w:pPr>
        <w:spacing w:after="0" w:line="360" w:lineRule="auto"/>
        <w:ind w:firstLine="709"/>
        <w:contextualSpacing/>
        <w:jc w:val="both"/>
        <w:rPr>
          <w:rFonts w:ascii="Times New Roman" w:hAnsi="Times New Roman" w:cs="Times New Roman"/>
          <w:sz w:val="28"/>
          <w:szCs w:val="28"/>
        </w:rPr>
      </w:pPr>
    </w:p>
    <w:p w:rsidR="00B34001" w:rsidRDefault="00B34001" w:rsidP="00B3400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2A75D2">
        <w:rPr>
          <w:rFonts w:ascii="Times New Roman" w:hAnsi="Times New Roman" w:cs="Times New Roman"/>
          <w:sz w:val="28"/>
          <w:szCs w:val="28"/>
        </w:rPr>
        <w:t xml:space="preserve">31 </w:t>
      </w:r>
      <w:r>
        <w:rPr>
          <w:rFonts w:ascii="Times New Roman" w:hAnsi="Times New Roman" w:cs="Times New Roman"/>
          <w:sz w:val="28"/>
          <w:szCs w:val="28"/>
        </w:rPr>
        <w:t>– Прогнозируемый объем выручки от продаж, руб.</w:t>
      </w:r>
    </w:p>
    <w:p w:rsidR="00877E26" w:rsidRDefault="00877E26" w:rsidP="00B34001">
      <w:pPr>
        <w:spacing w:after="0" w:line="360" w:lineRule="auto"/>
        <w:ind w:firstLine="709"/>
        <w:contextualSpacing/>
        <w:jc w:val="both"/>
        <w:rPr>
          <w:rFonts w:ascii="Times New Roman" w:hAnsi="Times New Roman" w:cs="Times New Roman"/>
          <w:sz w:val="28"/>
          <w:szCs w:val="28"/>
        </w:rPr>
      </w:pPr>
    </w:p>
    <w:tbl>
      <w:tblPr>
        <w:tblStyle w:val="a4"/>
        <w:tblW w:w="9494" w:type="dxa"/>
        <w:tblLook w:val="04A0" w:firstRow="1" w:lastRow="0" w:firstColumn="1" w:lastColumn="0" w:noHBand="0" w:noVBand="1"/>
      </w:tblPr>
      <w:tblGrid>
        <w:gridCol w:w="4747"/>
        <w:gridCol w:w="4747"/>
      </w:tblGrid>
      <w:tr w:rsidR="00695622" w:rsidTr="00695622">
        <w:trPr>
          <w:trHeight w:val="492"/>
        </w:trPr>
        <w:tc>
          <w:tcPr>
            <w:tcW w:w="4747" w:type="dxa"/>
          </w:tcPr>
          <w:p w:rsidR="00695622" w:rsidRPr="00695622" w:rsidRDefault="00695622" w:rsidP="00695622">
            <w:pPr>
              <w:contextualSpacing/>
              <w:jc w:val="center"/>
              <w:rPr>
                <w:rFonts w:ascii="Times New Roman" w:hAnsi="Times New Roman" w:cs="Times New Roman"/>
                <w:sz w:val="24"/>
                <w:szCs w:val="24"/>
              </w:rPr>
            </w:pPr>
            <w:r w:rsidRPr="00695622">
              <w:rPr>
                <w:rFonts w:ascii="Times New Roman" w:hAnsi="Times New Roman" w:cs="Times New Roman"/>
                <w:sz w:val="24"/>
                <w:szCs w:val="24"/>
              </w:rPr>
              <w:t>Месяц</w:t>
            </w:r>
          </w:p>
        </w:tc>
        <w:tc>
          <w:tcPr>
            <w:tcW w:w="4747" w:type="dxa"/>
          </w:tcPr>
          <w:p w:rsidR="00695622" w:rsidRPr="00695622" w:rsidRDefault="00695622" w:rsidP="00695622">
            <w:pPr>
              <w:contextualSpacing/>
              <w:jc w:val="both"/>
              <w:rPr>
                <w:rFonts w:ascii="Times New Roman" w:hAnsi="Times New Roman" w:cs="Times New Roman"/>
                <w:sz w:val="24"/>
                <w:szCs w:val="24"/>
              </w:rPr>
            </w:pPr>
            <w:r w:rsidRPr="00695622">
              <w:rPr>
                <w:rFonts w:ascii="Times New Roman" w:hAnsi="Times New Roman" w:cs="Times New Roman"/>
                <w:sz w:val="24"/>
                <w:szCs w:val="24"/>
              </w:rPr>
              <w:t>Выручка от произведенной продукции (в месяц)</w:t>
            </w:r>
            <w:r>
              <w:rPr>
                <w:rFonts w:ascii="Times New Roman" w:hAnsi="Times New Roman" w:cs="Times New Roman"/>
                <w:sz w:val="24"/>
                <w:szCs w:val="24"/>
              </w:rPr>
              <w:t>, руб.</w:t>
            </w:r>
          </w:p>
        </w:tc>
      </w:tr>
      <w:tr w:rsidR="007B306E" w:rsidTr="00695622">
        <w:trPr>
          <w:trHeight w:val="230"/>
        </w:trPr>
        <w:tc>
          <w:tcPr>
            <w:tcW w:w="4747" w:type="dxa"/>
          </w:tcPr>
          <w:p w:rsidR="007B306E" w:rsidRPr="00695622" w:rsidRDefault="007B306E" w:rsidP="00695622">
            <w:pPr>
              <w:contextualSpacing/>
              <w:jc w:val="both"/>
              <w:rPr>
                <w:rFonts w:ascii="Times New Roman" w:hAnsi="Times New Roman" w:cs="Times New Roman"/>
                <w:sz w:val="24"/>
                <w:szCs w:val="24"/>
              </w:rPr>
            </w:pPr>
            <w:r w:rsidRPr="00695622">
              <w:rPr>
                <w:rFonts w:ascii="Times New Roman" w:hAnsi="Times New Roman" w:cs="Times New Roman"/>
                <w:sz w:val="24"/>
                <w:szCs w:val="24"/>
              </w:rPr>
              <w:t>Январь</w:t>
            </w:r>
          </w:p>
        </w:tc>
        <w:tc>
          <w:tcPr>
            <w:tcW w:w="4747" w:type="dxa"/>
          </w:tcPr>
          <w:p w:rsidR="007B306E" w:rsidRPr="00A67F07" w:rsidRDefault="007B306E" w:rsidP="00A23201">
            <w:pPr>
              <w:contextualSpacing/>
              <w:jc w:val="center"/>
              <w:rPr>
                <w:rFonts w:ascii="Times New Roman" w:hAnsi="Times New Roman" w:cs="Times New Roman"/>
                <w:sz w:val="24"/>
                <w:szCs w:val="24"/>
              </w:rPr>
            </w:pPr>
            <w:r w:rsidRPr="00A67F07">
              <w:rPr>
                <w:rFonts w:ascii="Times New Roman" w:hAnsi="Times New Roman" w:cs="Times New Roman"/>
                <w:sz w:val="24"/>
                <w:szCs w:val="24"/>
              </w:rPr>
              <w:t>2265728</w:t>
            </w:r>
          </w:p>
        </w:tc>
      </w:tr>
      <w:tr w:rsidR="007B306E" w:rsidTr="005161F5">
        <w:trPr>
          <w:trHeight w:val="220"/>
        </w:trPr>
        <w:tc>
          <w:tcPr>
            <w:tcW w:w="4747" w:type="dxa"/>
          </w:tcPr>
          <w:p w:rsidR="007B306E" w:rsidRPr="00695622" w:rsidRDefault="007B306E" w:rsidP="00695622">
            <w:pPr>
              <w:contextualSpacing/>
              <w:jc w:val="both"/>
              <w:rPr>
                <w:rFonts w:ascii="Times New Roman" w:hAnsi="Times New Roman" w:cs="Times New Roman"/>
                <w:sz w:val="24"/>
                <w:szCs w:val="24"/>
              </w:rPr>
            </w:pPr>
            <w:r w:rsidRPr="00695622">
              <w:rPr>
                <w:rFonts w:ascii="Times New Roman" w:hAnsi="Times New Roman" w:cs="Times New Roman"/>
                <w:sz w:val="24"/>
                <w:szCs w:val="24"/>
              </w:rPr>
              <w:t>Февраль</w:t>
            </w:r>
          </w:p>
        </w:tc>
        <w:tc>
          <w:tcPr>
            <w:tcW w:w="4747"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2046</w:t>
            </w:r>
            <w:r>
              <w:rPr>
                <w:rFonts w:ascii="Times New Roman" w:hAnsi="Times New Roman" w:cs="Times New Roman"/>
                <w:sz w:val="24"/>
                <w:szCs w:val="24"/>
              </w:rPr>
              <w:t>464</w:t>
            </w:r>
          </w:p>
        </w:tc>
      </w:tr>
      <w:tr w:rsidR="007B306E" w:rsidTr="005161F5">
        <w:trPr>
          <w:trHeight w:val="223"/>
        </w:trPr>
        <w:tc>
          <w:tcPr>
            <w:tcW w:w="4747" w:type="dxa"/>
          </w:tcPr>
          <w:p w:rsidR="007B306E" w:rsidRPr="00695622" w:rsidRDefault="007B306E" w:rsidP="00695622">
            <w:pPr>
              <w:contextualSpacing/>
              <w:jc w:val="both"/>
              <w:rPr>
                <w:rFonts w:ascii="Times New Roman" w:hAnsi="Times New Roman" w:cs="Times New Roman"/>
                <w:sz w:val="24"/>
                <w:szCs w:val="24"/>
              </w:rPr>
            </w:pPr>
            <w:r w:rsidRPr="00695622">
              <w:rPr>
                <w:rFonts w:ascii="Times New Roman" w:hAnsi="Times New Roman" w:cs="Times New Roman"/>
                <w:sz w:val="24"/>
                <w:szCs w:val="24"/>
              </w:rPr>
              <w:t>Март</w:t>
            </w:r>
          </w:p>
        </w:tc>
        <w:tc>
          <w:tcPr>
            <w:tcW w:w="4747"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2265728</w:t>
            </w:r>
          </w:p>
        </w:tc>
      </w:tr>
      <w:tr w:rsidR="007B306E" w:rsidTr="005161F5">
        <w:trPr>
          <w:trHeight w:val="214"/>
        </w:trPr>
        <w:tc>
          <w:tcPr>
            <w:tcW w:w="4747" w:type="dxa"/>
          </w:tcPr>
          <w:p w:rsidR="007B306E" w:rsidRPr="00695622" w:rsidRDefault="007B306E" w:rsidP="00695622">
            <w:pPr>
              <w:contextualSpacing/>
              <w:jc w:val="both"/>
              <w:rPr>
                <w:rFonts w:ascii="Times New Roman" w:hAnsi="Times New Roman" w:cs="Times New Roman"/>
                <w:sz w:val="24"/>
                <w:szCs w:val="24"/>
              </w:rPr>
            </w:pPr>
            <w:r w:rsidRPr="00695622">
              <w:rPr>
                <w:rFonts w:ascii="Times New Roman" w:hAnsi="Times New Roman" w:cs="Times New Roman"/>
                <w:sz w:val="24"/>
                <w:szCs w:val="24"/>
              </w:rPr>
              <w:t>Апрель</w:t>
            </w:r>
          </w:p>
        </w:tc>
        <w:tc>
          <w:tcPr>
            <w:tcW w:w="4747"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2192640</w:t>
            </w:r>
          </w:p>
        </w:tc>
      </w:tr>
      <w:tr w:rsidR="007B306E" w:rsidTr="005161F5">
        <w:trPr>
          <w:trHeight w:val="217"/>
        </w:trPr>
        <w:tc>
          <w:tcPr>
            <w:tcW w:w="4747" w:type="dxa"/>
          </w:tcPr>
          <w:p w:rsidR="007B306E" w:rsidRPr="00695622" w:rsidRDefault="007B306E" w:rsidP="00695622">
            <w:pPr>
              <w:contextualSpacing/>
              <w:jc w:val="both"/>
              <w:rPr>
                <w:rFonts w:ascii="Times New Roman" w:hAnsi="Times New Roman" w:cs="Times New Roman"/>
                <w:sz w:val="24"/>
                <w:szCs w:val="24"/>
              </w:rPr>
            </w:pPr>
            <w:r w:rsidRPr="00695622">
              <w:rPr>
                <w:rFonts w:ascii="Times New Roman" w:hAnsi="Times New Roman" w:cs="Times New Roman"/>
                <w:sz w:val="24"/>
                <w:szCs w:val="24"/>
              </w:rPr>
              <w:t>Май</w:t>
            </w:r>
          </w:p>
        </w:tc>
        <w:tc>
          <w:tcPr>
            <w:tcW w:w="4747"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2265728</w:t>
            </w:r>
          </w:p>
        </w:tc>
      </w:tr>
      <w:tr w:rsidR="007B306E" w:rsidTr="005161F5">
        <w:trPr>
          <w:trHeight w:val="194"/>
        </w:trPr>
        <w:tc>
          <w:tcPr>
            <w:tcW w:w="4747" w:type="dxa"/>
          </w:tcPr>
          <w:p w:rsidR="007B306E" w:rsidRPr="00695622" w:rsidRDefault="007B306E" w:rsidP="00695622">
            <w:pPr>
              <w:contextualSpacing/>
              <w:jc w:val="both"/>
              <w:rPr>
                <w:rFonts w:ascii="Times New Roman" w:hAnsi="Times New Roman" w:cs="Times New Roman"/>
                <w:sz w:val="24"/>
                <w:szCs w:val="24"/>
              </w:rPr>
            </w:pPr>
            <w:r w:rsidRPr="00695622">
              <w:rPr>
                <w:rFonts w:ascii="Times New Roman" w:hAnsi="Times New Roman" w:cs="Times New Roman"/>
                <w:sz w:val="24"/>
                <w:szCs w:val="24"/>
              </w:rPr>
              <w:t>Июнь</w:t>
            </w:r>
          </w:p>
        </w:tc>
        <w:tc>
          <w:tcPr>
            <w:tcW w:w="4747"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2192640</w:t>
            </w:r>
          </w:p>
        </w:tc>
      </w:tr>
      <w:tr w:rsidR="007B306E" w:rsidTr="005161F5">
        <w:trPr>
          <w:trHeight w:val="197"/>
        </w:trPr>
        <w:tc>
          <w:tcPr>
            <w:tcW w:w="4747" w:type="dxa"/>
          </w:tcPr>
          <w:p w:rsidR="007B306E" w:rsidRPr="00695622" w:rsidRDefault="007B306E" w:rsidP="00695622">
            <w:pPr>
              <w:contextualSpacing/>
              <w:jc w:val="both"/>
              <w:rPr>
                <w:rFonts w:ascii="Times New Roman" w:hAnsi="Times New Roman" w:cs="Times New Roman"/>
                <w:sz w:val="24"/>
                <w:szCs w:val="24"/>
              </w:rPr>
            </w:pPr>
            <w:r w:rsidRPr="00695622">
              <w:rPr>
                <w:rFonts w:ascii="Times New Roman" w:hAnsi="Times New Roman" w:cs="Times New Roman"/>
                <w:sz w:val="24"/>
                <w:szCs w:val="24"/>
              </w:rPr>
              <w:t>Июль</w:t>
            </w:r>
          </w:p>
        </w:tc>
        <w:tc>
          <w:tcPr>
            <w:tcW w:w="4747"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2265728</w:t>
            </w:r>
          </w:p>
        </w:tc>
      </w:tr>
      <w:tr w:rsidR="007B306E" w:rsidTr="005161F5">
        <w:trPr>
          <w:trHeight w:val="202"/>
        </w:trPr>
        <w:tc>
          <w:tcPr>
            <w:tcW w:w="4747" w:type="dxa"/>
          </w:tcPr>
          <w:p w:rsidR="007B306E" w:rsidRPr="00695622" w:rsidRDefault="007B306E" w:rsidP="00695622">
            <w:pPr>
              <w:contextualSpacing/>
              <w:jc w:val="both"/>
              <w:rPr>
                <w:rFonts w:ascii="Times New Roman" w:hAnsi="Times New Roman" w:cs="Times New Roman"/>
                <w:sz w:val="24"/>
                <w:szCs w:val="24"/>
              </w:rPr>
            </w:pPr>
            <w:r w:rsidRPr="00695622">
              <w:rPr>
                <w:rFonts w:ascii="Times New Roman" w:hAnsi="Times New Roman" w:cs="Times New Roman"/>
                <w:sz w:val="24"/>
                <w:szCs w:val="24"/>
              </w:rPr>
              <w:t>Август</w:t>
            </w:r>
          </w:p>
        </w:tc>
        <w:tc>
          <w:tcPr>
            <w:tcW w:w="4747"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2265728</w:t>
            </w:r>
          </w:p>
        </w:tc>
      </w:tr>
      <w:tr w:rsidR="007B306E" w:rsidTr="005161F5">
        <w:trPr>
          <w:trHeight w:val="191"/>
        </w:trPr>
        <w:tc>
          <w:tcPr>
            <w:tcW w:w="4747" w:type="dxa"/>
          </w:tcPr>
          <w:p w:rsidR="007B306E" w:rsidRPr="00695622" w:rsidRDefault="007B306E" w:rsidP="00695622">
            <w:pPr>
              <w:contextualSpacing/>
              <w:jc w:val="both"/>
              <w:rPr>
                <w:rFonts w:ascii="Times New Roman" w:hAnsi="Times New Roman" w:cs="Times New Roman"/>
                <w:sz w:val="24"/>
                <w:szCs w:val="24"/>
              </w:rPr>
            </w:pPr>
            <w:r w:rsidRPr="00695622">
              <w:rPr>
                <w:rFonts w:ascii="Times New Roman" w:hAnsi="Times New Roman" w:cs="Times New Roman"/>
                <w:sz w:val="24"/>
                <w:szCs w:val="24"/>
              </w:rPr>
              <w:t>Сентябрь</w:t>
            </w:r>
          </w:p>
        </w:tc>
        <w:tc>
          <w:tcPr>
            <w:tcW w:w="4747"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2192640</w:t>
            </w:r>
          </w:p>
        </w:tc>
      </w:tr>
      <w:tr w:rsidR="007B306E" w:rsidTr="005161F5">
        <w:trPr>
          <w:trHeight w:val="196"/>
        </w:trPr>
        <w:tc>
          <w:tcPr>
            <w:tcW w:w="4747" w:type="dxa"/>
          </w:tcPr>
          <w:p w:rsidR="007B306E" w:rsidRPr="00695622" w:rsidRDefault="007B306E" w:rsidP="00695622">
            <w:pPr>
              <w:contextualSpacing/>
              <w:jc w:val="both"/>
              <w:rPr>
                <w:rFonts w:ascii="Times New Roman" w:hAnsi="Times New Roman" w:cs="Times New Roman"/>
                <w:sz w:val="24"/>
                <w:szCs w:val="24"/>
              </w:rPr>
            </w:pPr>
            <w:r w:rsidRPr="00695622">
              <w:rPr>
                <w:rFonts w:ascii="Times New Roman" w:hAnsi="Times New Roman" w:cs="Times New Roman"/>
                <w:sz w:val="24"/>
                <w:szCs w:val="24"/>
              </w:rPr>
              <w:t>Октябрь</w:t>
            </w:r>
          </w:p>
        </w:tc>
        <w:tc>
          <w:tcPr>
            <w:tcW w:w="4747"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2265728</w:t>
            </w:r>
          </w:p>
        </w:tc>
      </w:tr>
      <w:tr w:rsidR="007B306E" w:rsidTr="005161F5">
        <w:trPr>
          <w:trHeight w:val="199"/>
        </w:trPr>
        <w:tc>
          <w:tcPr>
            <w:tcW w:w="4747" w:type="dxa"/>
          </w:tcPr>
          <w:p w:rsidR="007B306E" w:rsidRPr="00695622" w:rsidRDefault="007B306E" w:rsidP="00695622">
            <w:pPr>
              <w:contextualSpacing/>
              <w:jc w:val="both"/>
              <w:rPr>
                <w:rFonts w:ascii="Times New Roman" w:hAnsi="Times New Roman" w:cs="Times New Roman"/>
                <w:sz w:val="24"/>
                <w:szCs w:val="24"/>
              </w:rPr>
            </w:pPr>
            <w:r w:rsidRPr="00695622">
              <w:rPr>
                <w:rFonts w:ascii="Times New Roman" w:hAnsi="Times New Roman" w:cs="Times New Roman"/>
                <w:sz w:val="24"/>
                <w:szCs w:val="24"/>
              </w:rPr>
              <w:t>Ноябрь</w:t>
            </w:r>
          </w:p>
        </w:tc>
        <w:tc>
          <w:tcPr>
            <w:tcW w:w="4747"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2192640</w:t>
            </w:r>
          </w:p>
        </w:tc>
      </w:tr>
      <w:tr w:rsidR="007B306E" w:rsidTr="005161F5">
        <w:trPr>
          <w:trHeight w:val="190"/>
        </w:trPr>
        <w:tc>
          <w:tcPr>
            <w:tcW w:w="4747" w:type="dxa"/>
          </w:tcPr>
          <w:p w:rsidR="007B306E" w:rsidRPr="00695622" w:rsidRDefault="007B306E" w:rsidP="00695622">
            <w:pPr>
              <w:contextualSpacing/>
              <w:jc w:val="both"/>
              <w:rPr>
                <w:rFonts w:ascii="Times New Roman" w:hAnsi="Times New Roman" w:cs="Times New Roman"/>
                <w:sz w:val="24"/>
                <w:szCs w:val="24"/>
              </w:rPr>
            </w:pPr>
            <w:r w:rsidRPr="00695622">
              <w:rPr>
                <w:rFonts w:ascii="Times New Roman" w:hAnsi="Times New Roman" w:cs="Times New Roman"/>
                <w:sz w:val="24"/>
                <w:szCs w:val="24"/>
              </w:rPr>
              <w:t>Декабрь</w:t>
            </w:r>
          </w:p>
        </w:tc>
        <w:tc>
          <w:tcPr>
            <w:tcW w:w="4747" w:type="dxa"/>
            <w:vAlign w:val="center"/>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2265728</w:t>
            </w:r>
          </w:p>
        </w:tc>
      </w:tr>
      <w:tr w:rsidR="007B306E" w:rsidTr="00695622">
        <w:trPr>
          <w:trHeight w:val="335"/>
        </w:trPr>
        <w:tc>
          <w:tcPr>
            <w:tcW w:w="4747" w:type="dxa"/>
          </w:tcPr>
          <w:p w:rsidR="007B306E" w:rsidRPr="00695622" w:rsidRDefault="007B306E" w:rsidP="00695622">
            <w:pPr>
              <w:contextualSpacing/>
              <w:jc w:val="both"/>
              <w:rPr>
                <w:rFonts w:ascii="Times New Roman" w:hAnsi="Times New Roman" w:cs="Times New Roman"/>
                <w:sz w:val="24"/>
                <w:szCs w:val="24"/>
              </w:rPr>
            </w:pPr>
            <w:r w:rsidRPr="00695622">
              <w:rPr>
                <w:rFonts w:ascii="Times New Roman" w:hAnsi="Times New Roman" w:cs="Times New Roman"/>
                <w:sz w:val="24"/>
                <w:szCs w:val="24"/>
              </w:rPr>
              <w:t>Итого в год</w:t>
            </w:r>
          </w:p>
        </w:tc>
        <w:tc>
          <w:tcPr>
            <w:tcW w:w="4747" w:type="dxa"/>
          </w:tcPr>
          <w:p w:rsidR="007B306E" w:rsidRPr="00A67F07" w:rsidRDefault="007B306E" w:rsidP="00A23201">
            <w:pPr>
              <w:jc w:val="center"/>
              <w:rPr>
                <w:rFonts w:ascii="Times New Roman" w:hAnsi="Times New Roman" w:cs="Times New Roman"/>
                <w:sz w:val="24"/>
                <w:szCs w:val="24"/>
              </w:rPr>
            </w:pPr>
            <w:r w:rsidRPr="00A67F07">
              <w:rPr>
                <w:rFonts w:ascii="Times New Roman" w:hAnsi="Times New Roman" w:cs="Times New Roman"/>
                <w:sz w:val="24"/>
                <w:szCs w:val="24"/>
              </w:rPr>
              <w:t>26 677 120</w:t>
            </w:r>
          </w:p>
        </w:tc>
      </w:tr>
    </w:tbl>
    <w:p w:rsidR="002A75D2" w:rsidRDefault="002A75D2" w:rsidP="00B34001">
      <w:pPr>
        <w:spacing w:after="0" w:line="360" w:lineRule="auto"/>
        <w:ind w:firstLine="709"/>
        <w:contextualSpacing/>
        <w:jc w:val="both"/>
        <w:rPr>
          <w:rFonts w:ascii="Times New Roman" w:hAnsi="Times New Roman" w:cs="Times New Roman"/>
          <w:sz w:val="28"/>
          <w:szCs w:val="28"/>
        </w:rPr>
      </w:pPr>
    </w:p>
    <w:p w:rsidR="00B34001" w:rsidRDefault="00695622" w:rsidP="00B3400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Общая сумма внешнего финансирования – </w:t>
      </w:r>
      <w:r w:rsidR="00207478">
        <w:rPr>
          <w:rFonts w:ascii="Times New Roman" w:hAnsi="Times New Roman" w:cs="Times New Roman"/>
          <w:sz w:val="28"/>
          <w:szCs w:val="28"/>
        </w:rPr>
        <w:t>2</w:t>
      </w:r>
      <w:r w:rsidR="00B67EE3">
        <w:rPr>
          <w:rFonts w:ascii="Times New Roman" w:hAnsi="Times New Roman" w:cs="Times New Roman"/>
          <w:sz w:val="28"/>
          <w:szCs w:val="28"/>
        </w:rPr>
        <w:t xml:space="preserve"> </w:t>
      </w:r>
      <w:r w:rsidR="00C36A7A">
        <w:rPr>
          <w:rFonts w:ascii="Times New Roman" w:hAnsi="Times New Roman" w:cs="Times New Roman"/>
          <w:sz w:val="28"/>
          <w:szCs w:val="28"/>
        </w:rPr>
        <w:t>200</w:t>
      </w:r>
      <w:r w:rsidR="00B67EE3">
        <w:rPr>
          <w:rFonts w:ascii="Times New Roman" w:hAnsi="Times New Roman" w:cs="Times New Roman"/>
          <w:sz w:val="28"/>
          <w:szCs w:val="28"/>
        </w:rPr>
        <w:t xml:space="preserve"> тыс.руб. </w:t>
      </w:r>
    </w:p>
    <w:p w:rsidR="00C36A7A" w:rsidRDefault="00695622" w:rsidP="00C36A7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Годовая процентная ставка – </w:t>
      </w:r>
      <w:r w:rsidR="00207478">
        <w:rPr>
          <w:rFonts w:ascii="Times New Roman" w:hAnsi="Times New Roman" w:cs="Times New Roman"/>
          <w:sz w:val="28"/>
          <w:szCs w:val="28"/>
        </w:rPr>
        <w:t>14,9%</w:t>
      </w:r>
    </w:p>
    <w:p w:rsidR="007D434A" w:rsidRDefault="007D434A" w:rsidP="002A75D2">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 величине чистой прибыли видно, что при оптимистическом вариа</w:t>
      </w:r>
      <w:r>
        <w:rPr>
          <w:rFonts w:ascii="Times New Roman" w:hAnsi="Times New Roman" w:cs="Times New Roman"/>
          <w:sz w:val="28"/>
          <w:szCs w:val="28"/>
        </w:rPr>
        <w:t>н</w:t>
      </w:r>
      <w:r>
        <w:rPr>
          <w:rFonts w:ascii="Times New Roman" w:hAnsi="Times New Roman" w:cs="Times New Roman"/>
          <w:sz w:val="28"/>
          <w:szCs w:val="28"/>
        </w:rPr>
        <w:t>те возможно быстро рассчитаться с займом.</w:t>
      </w:r>
    </w:p>
    <w:p w:rsidR="00877E26" w:rsidRDefault="00877E26" w:rsidP="002A75D2">
      <w:pPr>
        <w:spacing w:after="0" w:line="360" w:lineRule="auto"/>
        <w:ind w:firstLine="709"/>
        <w:contextualSpacing/>
        <w:jc w:val="both"/>
        <w:rPr>
          <w:rFonts w:ascii="Times New Roman" w:hAnsi="Times New Roman" w:cs="Times New Roman"/>
          <w:sz w:val="28"/>
          <w:szCs w:val="28"/>
        </w:rPr>
      </w:pPr>
    </w:p>
    <w:p w:rsidR="007D434A" w:rsidRDefault="007D434A" w:rsidP="00B2513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2A75D2">
        <w:rPr>
          <w:rFonts w:ascii="Times New Roman" w:hAnsi="Times New Roman" w:cs="Times New Roman"/>
          <w:sz w:val="28"/>
          <w:szCs w:val="28"/>
        </w:rPr>
        <w:t>32</w:t>
      </w:r>
      <w:r>
        <w:rPr>
          <w:rFonts w:ascii="Times New Roman" w:hAnsi="Times New Roman" w:cs="Times New Roman"/>
          <w:sz w:val="28"/>
          <w:szCs w:val="28"/>
        </w:rPr>
        <w:t>– Прогнозирование доходов</w:t>
      </w:r>
      <w:r w:rsidR="00B453DD">
        <w:rPr>
          <w:rFonts w:ascii="Times New Roman" w:hAnsi="Times New Roman" w:cs="Times New Roman"/>
          <w:sz w:val="28"/>
          <w:szCs w:val="28"/>
        </w:rPr>
        <w:t xml:space="preserve"> и расходов, </w:t>
      </w:r>
      <w:r>
        <w:rPr>
          <w:rFonts w:ascii="Times New Roman" w:hAnsi="Times New Roman" w:cs="Times New Roman"/>
          <w:sz w:val="28"/>
          <w:szCs w:val="28"/>
        </w:rPr>
        <w:t>руб.</w:t>
      </w:r>
    </w:p>
    <w:p w:rsidR="00877E26" w:rsidRDefault="00877E26" w:rsidP="00B25133">
      <w:pPr>
        <w:spacing w:after="0" w:line="360" w:lineRule="auto"/>
        <w:ind w:firstLine="709"/>
        <w:contextualSpacing/>
        <w:jc w:val="both"/>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1293"/>
        <w:gridCol w:w="1367"/>
        <w:gridCol w:w="1559"/>
        <w:gridCol w:w="1390"/>
        <w:gridCol w:w="1445"/>
        <w:gridCol w:w="1252"/>
        <w:gridCol w:w="1265"/>
      </w:tblGrid>
      <w:tr w:rsidR="00C36A7A" w:rsidTr="00F55ED5">
        <w:tc>
          <w:tcPr>
            <w:tcW w:w="1293" w:type="dxa"/>
            <w:vAlign w:val="center"/>
          </w:tcPr>
          <w:p w:rsidR="00C36A7A" w:rsidRPr="00C36A7A" w:rsidRDefault="00C36A7A" w:rsidP="00B453DD">
            <w:pPr>
              <w:contextualSpacing/>
              <w:jc w:val="center"/>
              <w:rPr>
                <w:rFonts w:ascii="Times New Roman" w:hAnsi="Times New Roman" w:cs="Times New Roman"/>
                <w:sz w:val="24"/>
                <w:szCs w:val="24"/>
              </w:rPr>
            </w:pPr>
            <w:r w:rsidRPr="00C36A7A">
              <w:rPr>
                <w:rFonts w:ascii="Times New Roman" w:hAnsi="Times New Roman" w:cs="Times New Roman"/>
                <w:sz w:val="24"/>
                <w:szCs w:val="24"/>
              </w:rPr>
              <w:t>Месяц</w:t>
            </w:r>
          </w:p>
        </w:tc>
        <w:tc>
          <w:tcPr>
            <w:tcW w:w="1367" w:type="dxa"/>
            <w:vAlign w:val="center"/>
          </w:tcPr>
          <w:p w:rsidR="00C36A7A" w:rsidRPr="00C36A7A" w:rsidRDefault="00C36A7A" w:rsidP="00B453DD">
            <w:pPr>
              <w:contextualSpacing/>
              <w:jc w:val="center"/>
              <w:rPr>
                <w:rFonts w:ascii="Times New Roman" w:hAnsi="Times New Roman" w:cs="Times New Roman"/>
                <w:sz w:val="24"/>
                <w:szCs w:val="24"/>
              </w:rPr>
            </w:pPr>
            <w:r w:rsidRPr="00C36A7A">
              <w:rPr>
                <w:rFonts w:ascii="Times New Roman" w:hAnsi="Times New Roman" w:cs="Times New Roman"/>
                <w:sz w:val="24"/>
                <w:szCs w:val="24"/>
              </w:rPr>
              <w:t>Выручка</w:t>
            </w:r>
          </w:p>
        </w:tc>
        <w:tc>
          <w:tcPr>
            <w:tcW w:w="1559" w:type="dxa"/>
            <w:vAlign w:val="center"/>
          </w:tcPr>
          <w:p w:rsidR="00C36A7A" w:rsidRPr="00C36A7A" w:rsidRDefault="00C36A7A" w:rsidP="00B453DD">
            <w:pPr>
              <w:contextualSpacing/>
              <w:jc w:val="center"/>
              <w:rPr>
                <w:rFonts w:ascii="Times New Roman" w:hAnsi="Times New Roman" w:cs="Times New Roman"/>
                <w:sz w:val="24"/>
                <w:szCs w:val="24"/>
              </w:rPr>
            </w:pPr>
            <w:r w:rsidRPr="00C36A7A">
              <w:rPr>
                <w:rFonts w:ascii="Times New Roman" w:hAnsi="Times New Roman" w:cs="Times New Roman"/>
                <w:sz w:val="24"/>
                <w:szCs w:val="24"/>
              </w:rPr>
              <w:t>Себесто</w:t>
            </w:r>
            <w:r w:rsidRPr="00C36A7A">
              <w:rPr>
                <w:rFonts w:ascii="Times New Roman" w:hAnsi="Times New Roman" w:cs="Times New Roman"/>
                <w:sz w:val="24"/>
                <w:szCs w:val="24"/>
              </w:rPr>
              <w:t>и</w:t>
            </w:r>
            <w:r w:rsidRPr="00C36A7A">
              <w:rPr>
                <w:rFonts w:ascii="Times New Roman" w:hAnsi="Times New Roman" w:cs="Times New Roman"/>
                <w:sz w:val="24"/>
                <w:szCs w:val="24"/>
              </w:rPr>
              <w:t>мость</w:t>
            </w:r>
          </w:p>
        </w:tc>
        <w:tc>
          <w:tcPr>
            <w:tcW w:w="1390" w:type="dxa"/>
            <w:vAlign w:val="center"/>
          </w:tcPr>
          <w:p w:rsidR="00C36A7A" w:rsidRPr="00C36A7A" w:rsidRDefault="00C36A7A" w:rsidP="00B453DD">
            <w:pPr>
              <w:contextualSpacing/>
              <w:jc w:val="center"/>
              <w:rPr>
                <w:rFonts w:ascii="Times New Roman" w:hAnsi="Times New Roman" w:cs="Times New Roman"/>
                <w:sz w:val="24"/>
                <w:szCs w:val="24"/>
              </w:rPr>
            </w:pPr>
            <w:r w:rsidRPr="00C36A7A">
              <w:rPr>
                <w:rFonts w:ascii="Times New Roman" w:hAnsi="Times New Roman" w:cs="Times New Roman"/>
                <w:sz w:val="24"/>
                <w:szCs w:val="24"/>
              </w:rPr>
              <w:t>Прибыль от продаж</w:t>
            </w:r>
          </w:p>
        </w:tc>
        <w:tc>
          <w:tcPr>
            <w:tcW w:w="1445" w:type="dxa"/>
            <w:vAlign w:val="center"/>
          </w:tcPr>
          <w:p w:rsidR="00C36A7A" w:rsidRPr="00C36A7A" w:rsidRDefault="00C36A7A" w:rsidP="00B453DD">
            <w:pPr>
              <w:contextualSpacing/>
              <w:jc w:val="center"/>
              <w:rPr>
                <w:rFonts w:ascii="Times New Roman" w:hAnsi="Times New Roman" w:cs="Times New Roman"/>
                <w:sz w:val="24"/>
                <w:szCs w:val="24"/>
              </w:rPr>
            </w:pPr>
            <w:r w:rsidRPr="00C36A7A">
              <w:rPr>
                <w:rFonts w:ascii="Times New Roman" w:hAnsi="Times New Roman" w:cs="Times New Roman"/>
                <w:sz w:val="24"/>
                <w:szCs w:val="24"/>
              </w:rPr>
              <w:t>Процен</w:t>
            </w:r>
            <w:r w:rsidRPr="00C36A7A">
              <w:rPr>
                <w:rFonts w:ascii="Times New Roman" w:hAnsi="Times New Roman" w:cs="Times New Roman"/>
                <w:sz w:val="24"/>
                <w:szCs w:val="24"/>
              </w:rPr>
              <w:t>т</w:t>
            </w:r>
            <w:r w:rsidRPr="00C36A7A">
              <w:rPr>
                <w:rFonts w:ascii="Times New Roman" w:hAnsi="Times New Roman" w:cs="Times New Roman"/>
                <w:sz w:val="24"/>
                <w:szCs w:val="24"/>
              </w:rPr>
              <w:t>ные выпл</w:t>
            </w:r>
            <w:r w:rsidRPr="00C36A7A">
              <w:rPr>
                <w:rFonts w:ascii="Times New Roman" w:hAnsi="Times New Roman" w:cs="Times New Roman"/>
                <w:sz w:val="24"/>
                <w:szCs w:val="24"/>
              </w:rPr>
              <w:t>а</w:t>
            </w:r>
            <w:r w:rsidRPr="00C36A7A">
              <w:rPr>
                <w:rFonts w:ascii="Times New Roman" w:hAnsi="Times New Roman" w:cs="Times New Roman"/>
                <w:sz w:val="24"/>
                <w:szCs w:val="24"/>
              </w:rPr>
              <w:t>ты</w:t>
            </w:r>
          </w:p>
          <w:p w:rsidR="00C36A7A" w:rsidRPr="00C36A7A" w:rsidRDefault="00C36A7A" w:rsidP="00B453DD">
            <w:pPr>
              <w:contextualSpacing/>
              <w:jc w:val="center"/>
              <w:rPr>
                <w:rFonts w:ascii="Times New Roman" w:hAnsi="Times New Roman" w:cs="Times New Roman"/>
                <w:sz w:val="24"/>
                <w:szCs w:val="24"/>
              </w:rPr>
            </w:pPr>
            <w:r w:rsidRPr="00C36A7A">
              <w:rPr>
                <w:rFonts w:ascii="Times New Roman" w:hAnsi="Times New Roman" w:cs="Times New Roman"/>
                <w:sz w:val="24"/>
                <w:szCs w:val="24"/>
              </w:rPr>
              <w:t>(14,9%)</w:t>
            </w:r>
          </w:p>
        </w:tc>
        <w:tc>
          <w:tcPr>
            <w:tcW w:w="1252" w:type="dxa"/>
            <w:vAlign w:val="center"/>
          </w:tcPr>
          <w:p w:rsidR="00C36A7A" w:rsidRPr="00C36A7A" w:rsidRDefault="00C36A7A" w:rsidP="00B453DD">
            <w:pPr>
              <w:contextualSpacing/>
              <w:jc w:val="center"/>
              <w:rPr>
                <w:rFonts w:ascii="Times New Roman" w:hAnsi="Times New Roman" w:cs="Times New Roman"/>
                <w:sz w:val="24"/>
                <w:szCs w:val="24"/>
              </w:rPr>
            </w:pPr>
            <w:r w:rsidRPr="00C36A7A">
              <w:rPr>
                <w:rFonts w:ascii="Times New Roman" w:hAnsi="Times New Roman" w:cs="Times New Roman"/>
                <w:sz w:val="24"/>
                <w:szCs w:val="24"/>
              </w:rPr>
              <w:t>Налог (ЕСХН 6%)</w:t>
            </w:r>
          </w:p>
        </w:tc>
        <w:tc>
          <w:tcPr>
            <w:tcW w:w="1265" w:type="dxa"/>
            <w:vAlign w:val="center"/>
          </w:tcPr>
          <w:p w:rsidR="00C36A7A" w:rsidRPr="00C36A7A" w:rsidRDefault="00C36A7A" w:rsidP="00B453DD">
            <w:pPr>
              <w:contextualSpacing/>
              <w:jc w:val="center"/>
              <w:rPr>
                <w:rFonts w:ascii="Times New Roman" w:hAnsi="Times New Roman" w:cs="Times New Roman"/>
                <w:sz w:val="24"/>
                <w:szCs w:val="24"/>
              </w:rPr>
            </w:pPr>
            <w:r w:rsidRPr="00C36A7A">
              <w:rPr>
                <w:rFonts w:ascii="Times New Roman" w:hAnsi="Times New Roman" w:cs="Times New Roman"/>
                <w:sz w:val="24"/>
                <w:szCs w:val="24"/>
              </w:rPr>
              <w:t>Чистая прибыль</w:t>
            </w:r>
          </w:p>
        </w:tc>
      </w:tr>
      <w:tr w:rsidR="007B306E" w:rsidTr="00CC6C34">
        <w:tc>
          <w:tcPr>
            <w:tcW w:w="1293" w:type="dxa"/>
          </w:tcPr>
          <w:p w:rsidR="007B306E" w:rsidRPr="00C36A7A" w:rsidRDefault="007B306E" w:rsidP="00C36A7A">
            <w:pPr>
              <w:contextualSpacing/>
              <w:jc w:val="both"/>
              <w:rPr>
                <w:rFonts w:ascii="Times New Roman" w:hAnsi="Times New Roman" w:cs="Times New Roman"/>
                <w:sz w:val="24"/>
                <w:szCs w:val="24"/>
              </w:rPr>
            </w:pPr>
            <w:r w:rsidRPr="00C36A7A">
              <w:rPr>
                <w:rFonts w:ascii="Times New Roman" w:hAnsi="Times New Roman" w:cs="Times New Roman"/>
                <w:sz w:val="24"/>
                <w:szCs w:val="24"/>
              </w:rPr>
              <w:t>Январь</w:t>
            </w:r>
          </w:p>
        </w:tc>
        <w:tc>
          <w:tcPr>
            <w:tcW w:w="1367" w:type="dxa"/>
          </w:tcPr>
          <w:p w:rsidR="007B306E" w:rsidRPr="00C64089" w:rsidRDefault="007B306E" w:rsidP="00A23201">
            <w:pPr>
              <w:contextualSpacing/>
              <w:jc w:val="center"/>
              <w:rPr>
                <w:rFonts w:ascii="Times New Roman" w:hAnsi="Times New Roman" w:cs="Times New Roman"/>
                <w:sz w:val="24"/>
                <w:szCs w:val="24"/>
              </w:rPr>
            </w:pPr>
            <w:r w:rsidRPr="00C64089">
              <w:rPr>
                <w:rFonts w:ascii="Times New Roman" w:hAnsi="Times New Roman" w:cs="Times New Roman"/>
                <w:sz w:val="24"/>
                <w:szCs w:val="24"/>
              </w:rPr>
              <w:t>2265728</w:t>
            </w:r>
          </w:p>
        </w:tc>
        <w:tc>
          <w:tcPr>
            <w:tcW w:w="1559" w:type="dxa"/>
            <w:vAlign w:val="center"/>
          </w:tcPr>
          <w:p w:rsidR="007B306E" w:rsidRPr="00C64089" w:rsidRDefault="007B306E" w:rsidP="00A23201">
            <w:pPr>
              <w:contextualSpacing/>
              <w:jc w:val="center"/>
              <w:rPr>
                <w:rFonts w:ascii="Times New Roman" w:hAnsi="Times New Roman" w:cs="Times New Roman"/>
                <w:sz w:val="24"/>
                <w:szCs w:val="24"/>
              </w:rPr>
            </w:pPr>
            <w:r w:rsidRPr="00C64089">
              <w:rPr>
                <w:rFonts w:ascii="Times New Roman" w:hAnsi="Times New Roman" w:cs="Times New Roman"/>
                <w:sz w:val="24"/>
                <w:szCs w:val="24"/>
              </w:rPr>
              <w:t>1 578 156</w:t>
            </w:r>
          </w:p>
        </w:tc>
        <w:tc>
          <w:tcPr>
            <w:tcW w:w="1390"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687 572</w:t>
            </w:r>
          </w:p>
        </w:tc>
        <w:tc>
          <w:tcPr>
            <w:tcW w:w="1445" w:type="dxa"/>
            <w:vAlign w:val="center"/>
          </w:tcPr>
          <w:p w:rsidR="007B306E" w:rsidRPr="00C36A7A" w:rsidRDefault="007B306E" w:rsidP="00FB31CD">
            <w:pPr>
              <w:contextualSpacing/>
              <w:jc w:val="center"/>
              <w:rPr>
                <w:rFonts w:ascii="Times New Roman" w:hAnsi="Times New Roman" w:cs="Times New Roman"/>
                <w:sz w:val="24"/>
                <w:szCs w:val="24"/>
              </w:rPr>
            </w:pPr>
            <w:r>
              <w:rPr>
                <w:rFonts w:ascii="Times New Roman" w:hAnsi="Times New Roman" w:cs="Times New Roman"/>
                <w:sz w:val="24"/>
                <w:szCs w:val="24"/>
              </w:rPr>
              <w:t>14222</w:t>
            </w:r>
          </w:p>
        </w:tc>
        <w:tc>
          <w:tcPr>
            <w:tcW w:w="1252"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40401</w:t>
            </w:r>
          </w:p>
        </w:tc>
        <w:tc>
          <w:tcPr>
            <w:tcW w:w="1265"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632 949</w:t>
            </w:r>
          </w:p>
        </w:tc>
      </w:tr>
      <w:tr w:rsidR="007B306E" w:rsidTr="00CC6C34">
        <w:tc>
          <w:tcPr>
            <w:tcW w:w="1293" w:type="dxa"/>
          </w:tcPr>
          <w:p w:rsidR="007B306E" w:rsidRPr="00C36A7A" w:rsidRDefault="007B306E" w:rsidP="00C36A7A">
            <w:pPr>
              <w:contextualSpacing/>
              <w:jc w:val="both"/>
              <w:rPr>
                <w:rFonts w:ascii="Times New Roman" w:hAnsi="Times New Roman" w:cs="Times New Roman"/>
                <w:sz w:val="24"/>
                <w:szCs w:val="24"/>
              </w:rPr>
            </w:pPr>
            <w:r w:rsidRPr="00C36A7A">
              <w:rPr>
                <w:rFonts w:ascii="Times New Roman" w:hAnsi="Times New Roman" w:cs="Times New Roman"/>
                <w:sz w:val="24"/>
                <w:szCs w:val="24"/>
              </w:rPr>
              <w:t>Февраль</w:t>
            </w:r>
          </w:p>
        </w:tc>
        <w:tc>
          <w:tcPr>
            <w:tcW w:w="1367"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2046464</w:t>
            </w:r>
          </w:p>
        </w:tc>
        <w:tc>
          <w:tcPr>
            <w:tcW w:w="1559"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1 396 456</w:t>
            </w:r>
          </w:p>
        </w:tc>
        <w:tc>
          <w:tcPr>
            <w:tcW w:w="1390"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650 008</w:t>
            </w:r>
          </w:p>
        </w:tc>
        <w:tc>
          <w:tcPr>
            <w:tcW w:w="1445" w:type="dxa"/>
            <w:vAlign w:val="center"/>
          </w:tcPr>
          <w:p w:rsidR="007B306E" w:rsidRDefault="007B306E" w:rsidP="00FB31CD">
            <w:pPr>
              <w:jc w:val="center"/>
            </w:pPr>
            <w:r>
              <w:rPr>
                <w:rFonts w:ascii="Times New Roman" w:hAnsi="Times New Roman" w:cs="Times New Roman"/>
                <w:sz w:val="24"/>
                <w:szCs w:val="24"/>
              </w:rPr>
              <w:t>14</w:t>
            </w:r>
            <w:r w:rsidRPr="00C84158">
              <w:rPr>
                <w:rFonts w:ascii="Times New Roman" w:hAnsi="Times New Roman" w:cs="Times New Roman"/>
                <w:sz w:val="24"/>
                <w:szCs w:val="24"/>
              </w:rPr>
              <w:t>222</w:t>
            </w:r>
          </w:p>
        </w:tc>
        <w:tc>
          <w:tcPr>
            <w:tcW w:w="1252"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38147,2</w:t>
            </w:r>
          </w:p>
        </w:tc>
        <w:tc>
          <w:tcPr>
            <w:tcW w:w="1265"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597 639</w:t>
            </w:r>
          </w:p>
        </w:tc>
      </w:tr>
      <w:tr w:rsidR="007B306E" w:rsidTr="00CC6C34">
        <w:tc>
          <w:tcPr>
            <w:tcW w:w="1293" w:type="dxa"/>
          </w:tcPr>
          <w:p w:rsidR="007B306E" w:rsidRPr="00C36A7A" w:rsidRDefault="007B306E" w:rsidP="00C36A7A">
            <w:pPr>
              <w:contextualSpacing/>
              <w:jc w:val="both"/>
              <w:rPr>
                <w:rFonts w:ascii="Times New Roman" w:hAnsi="Times New Roman" w:cs="Times New Roman"/>
                <w:sz w:val="24"/>
                <w:szCs w:val="24"/>
              </w:rPr>
            </w:pPr>
            <w:r w:rsidRPr="00C36A7A">
              <w:rPr>
                <w:rFonts w:ascii="Times New Roman" w:hAnsi="Times New Roman" w:cs="Times New Roman"/>
                <w:sz w:val="24"/>
                <w:szCs w:val="24"/>
              </w:rPr>
              <w:t>Март</w:t>
            </w:r>
          </w:p>
        </w:tc>
        <w:tc>
          <w:tcPr>
            <w:tcW w:w="1367"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2265728</w:t>
            </w:r>
          </w:p>
        </w:tc>
        <w:tc>
          <w:tcPr>
            <w:tcW w:w="1559"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1 578 156</w:t>
            </w:r>
          </w:p>
        </w:tc>
        <w:tc>
          <w:tcPr>
            <w:tcW w:w="1390"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687 572</w:t>
            </w:r>
          </w:p>
        </w:tc>
        <w:tc>
          <w:tcPr>
            <w:tcW w:w="1445" w:type="dxa"/>
            <w:vAlign w:val="center"/>
          </w:tcPr>
          <w:p w:rsidR="007B306E" w:rsidRDefault="007B306E" w:rsidP="00FB31CD">
            <w:pPr>
              <w:jc w:val="center"/>
            </w:pPr>
            <w:r w:rsidRPr="00C84158">
              <w:rPr>
                <w:rFonts w:ascii="Times New Roman" w:hAnsi="Times New Roman" w:cs="Times New Roman"/>
                <w:sz w:val="24"/>
                <w:szCs w:val="24"/>
              </w:rPr>
              <w:t>14222</w:t>
            </w:r>
          </w:p>
        </w:tc>
        <w:tc>
          <w:tcPr>
            <w:tcW w:w="1252"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40401</w:t>
            </w:r>
          </w:p>
        </w:tc>
        <w:tc>
          <w:tcPr>
            <w:tcW w:w="1265"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632 949</w:t>
            </w:r>
          </w:p>
        </w:tc>
      </w:tr>
      <w:tr w:rsidR="007B306E" w:rsidTr="00CC6C34">
        <w:tc>
          <w:tcPr>
            <w:tcW w:w="1293" w:type="dxa"/>
          </w:tcPr>
          <w:p w:rsidR="007B306E" w:rsidRPr="00C36A7A" w:rsidRDefault="007B306E" w:rsidP="00C36A7A">
            <w:pPr>
              <w:contextualSpacing/>
              <w:jc w:val="both"/>
              <w:rPr>
                <w:rFonts w:ascii="Times New Roman" w:hAnsi="Times New Roman" w:cs="Times New Roman"/>
                <w:sz w:val="24"/>
                <w:szCs w:val="24"/>
              </w:rPr>
            </w:pPr>
            <w:r w:rsidRPr="00C36A7A">
              <w:rPr>
                <w:rFonts w:ascii="Times New Roman" w:hAnsi="Times New Roman" w:cs="Times New Roman"/>
                <w:sz w:val="24"/>
                <w:szCs w:val="24"/>
              </w:rPr>
              <w:t>Апрель</w:t>
            </w:r>
          </w:p>
        </w:tc>
        <w:tc>
          <w:tcPr>
            <w:tcW w:w="1367"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2192640</w:t>
            </w:r>
          </w:p>
        </w:tc>
        <w:tc>
          <w:tcPr>
            <w:tcW w:w="1559"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1 522 306</w:t>
            </w:r>
          </w:p>
        </w:tc>
        <w:tc>
          <w:tcPr>
            <w:tcW w:w="1390"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670 334</w:t>
            </w:r>
          </w:p>
        </w:tc>
        <w:tc>
          <w:tcPr>
            <w:tcW w:w="1445" w:type="dxa"/>
            <w:vAlign w:val="center"/>
          </w:tcPr>
          <w:p w:rsidR="007B306E" w:rsidRDefault="007B306E" w:rsidP="00FB31CD">
            <w:pPr>
              <w:jc w:val="center"/>
            </w:pPr>
            <w:r>
              <w:rPr>
                <w:rFonts w:ascii="Times New Roman" w:hAnsi="Times New Roman" w:cs="Times New Roman"/>
                <w:sz w:val="24"/>
                <w:szCs w:val="24"/>
              </w:rPr>
              <w:t>14</w:t>
            </w:r>
            <w:r w:rsidRPr="00C84158">
              <w:rPr>
                <w:rFonts w:ascii="Times New Roman" w:hAnsi="Times New Roman" w:cs="Times New Roman"/>
                <w:sz w:val="24"/>
                <w:szCs w:val="24"/>
              </w:rPr>
              <w:t>222</w:t>
            </w:r>
          </w:p>
        </w:tc>
        <w:tc>
          <w:tcPr>
            <w:tcW w:w="1252"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39366,7</w:t>
            </w:r>
          </w:p>
        </w:tc>
        <w:tc>
          <w:tcPr>
            <w:tcW w:w="1265"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616 745</w:t>
            </w:r>
          </w:p>
        </w:tc>
      </w:tr>
      <w:tr w:rsidR="007B306E" w:rsidTr="00CC6C34">
        <w:tc>
          <w:tcPr>
            <w:tcW w:w="1293" w:type="dxa"/>
          </w:tcPr>
          <w:p w:rsidR="007B306E" w:rsidRPr="00C36A7A" w:rsidRDefault="007B306E" w:rsidP="00C36A7A">
            <w:pPr>
              <w:contextualSpacing/>
              <w:jc w:val="both"/>
              <w:rPr>
                <w:rFonts w:ascii="Times New Roman" w:hAnsi="Times New Roman" w:cs="Times New Roman"/>
                <w:sz w:val="24"/>
                <w:szCs w:val="24"/>
              </w:rPr>
            </w:pPr>
            <w:r w:rsidRPr="00C36A7A">
              <w:rPr>
                <w:rFonts w:ascii="Times New Roman" w:hAnsi="Times New Roman" w:cs="Times New Roman"/>
                <w:sz w:val="24"/>
                <w:szCs w:val="24"/>
              </w:rPr>
              <w:t>Май</w:t>
            </w:r>
          </w:p>
        </w:tc>
        <w:tc>
          <w:tcPr>
            <w:tcW w:w="1367"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2265728</w:t>
            </w:r>
          </w:p>
        </w:tc>
        <w:tc>
          <w:tcPr>
            <w:tcW w:w="1559"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1 578 156</w:t>
            </w:r>
          </w:p>
        </w:tc>
        <w:tc>
          <w:tcPr>
            <w:tcW w:w="1390"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687 572</w:t>
            </w:r>
          </w:p>
        </w:tc>
        <w:tc>
          <w:tcPr>
            <w:tcW w:w="1445" w:type="dxa"/>
            <w:vAlign w:val="center"/>
          </w:tcPr>
          <w:p w:rsidR="007B306E" w:rsidRDefault="007B306E" w:rsidP="00FB31CD">
            <w:pPr>
              <w:jc w:val="center"/>
            </w:pPr>
            <w:r>
              <w:rPr>
                <w:rFonts w:ascii="Times New Roman" w:hAnsi="Times New Roman" w:cs="Times New Roman"/>
                <w:sz w:val="24"/>
                <w:szCs w:val="24"/>
              </w:rPr>
              <w:t>14</w:t>
            </w:r>
            <w:r w:rsidRPr="00C84158">
              <w:rPr>
                <w:rFonts w:ascii="Times New Roman" w:hAnsi="Times New Roman" w:cs="Times New Roman"/>
                <w:sz w:val="24"/>
                <w:szCs w:val="24"/>
              </w:rPr>
              <w:t>222</w:t>
            </w:r>
          </w:p>
        </w:tc>
        <w:tc>
          <w:tcPr>
            <w:tcW w:w="1252"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40401</w:t>
            </w:r>
          </w:p>
        </w:tc>
        <w:tc>
          <w:tcPr>
            <w:tcW w:w="1265"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632 949</w:t>
            </w:r>
          </w:p>
        </w:tc>
      </w:tr>
      <w:tr w:rsidR="007B306E" w:rsidTr="00CC6C34">
        <w:tc>
          <w:tcPr>
            <w:tcW w:w="1293" w:type="dxa"/>
          </w:tcPr>
          <w:p w:rsidR="007B306E" w:rsidRPr="00C36A7A" w:rsidRDefault="007B306E" w:rsidP="00C36A7A">
            <w:pPr>
              <w:contextualSpacing/>
              <w:jc w:val="both"/>
              <w:rPr>
                <w:rFonts w:ascii="Times New Roman" w:hAnsi="Times New Roman" w:cs="Times New Roman"/>
                <w:sz w:val="24"/>
                <w:szCs w:val="24"/>
              </w:rPr>
            </w:pPr>
            <w:r w:rsidRPr="00C36A7A">
              <w:rPr>
                <w:rFonts w:ascii="Times New Roman" w:hAnsi="Times New Roman" w:cs="Times New Roman"/>
                <w:sz w:val="24"/>
                <w:szCs w:val="24"/>
              </w:rPr>
              <w:t>Июнь</w:t>
            </w:r>
          </w:p>
        </w:tc>
        <w:tc>
          <w:tcPr>
            <w:tcW w:w="1367"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2192640</w:t>
            </w:r>
          </w:p>
        </w:tc>
        <w:tc>
          <w:tcPr>
            <w:tcW w:w="1559"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1 522 306</w:t>
            </w:r>
          </w:p>
        </w:tc>
        <w:tc>
          <w:tcPr>
            <w:tcW w:w="1390"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670 334</w:t>
            </w:r>
          </w:p>
        </w:tc>
        <w:tc>
          <w:tcPr>
            <w:tcW w:w="1445" w:type="dxa"/>
            <w:vAlign w:val="center"/>
          </w:tcPr>
          <w:p w:rsidR="007B306E" w:rsidRDefault="007B306E" w:rsidP="00FB31CD">
            <w:pPr>
              <w:jc w:val="center"/>
            </w:pPr>
            <w:r>
              <w:rPr>
                <w:rFonts w:ascii="Times New Roman" w:hAnsi="Times New Roman" w:cs="Times New Roman"/>
                <w:sz w:val="24"/>
                <w:szCs w:val="24"/>
              </w:rPr>
              <w:t>14</w:t>
            </w:r>
            <w:r w:rsidRPr="00C84158">
              <w:rPr>
                <w:rFonts w:ascii="Times New Roman" w:hAnsi="Times New Roman" w:cs="Times New Roman"/>
                <w:sz w:val="24"/>
                <w:szCs w:val="24"/>
              </w:rPr>
              <w:t>222</w:t>
            </w:r>
          </w:p>
        </w:tc>
        <w:tc>
          <w:tcPr>
            <w:tcW w:w="1252"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39366,7</w:t>
            </w:r>
          </w:p>
        </w:tc>
        <w:tc>
          <w:tcPr>
            <w:tcW w:w="1265"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616 745</w:t>
            </w:r>
          </w:p>
        </w:tc>
      </w:tr>
      <w:tr w:rsidR="007B306E" w:rsidTr="00CC6C34">
        <w:tc>
          <w:tcPr>
            <w:tcW w:w="1293" w:type="dxa"/>
          </w:tcPr>
          <w:p w:rsidR="007B306E" w:rsidRPr="00C36A7A" w:rsidRDefault="007B306E" w:rsidP="00C36A7A">
            <w:pPr>
              <w:contextualSpacing/>
              <w:jc w:val="both"/>
              <w:rPr>
                <w:rFonts w:ascii="Times New Roman" w:hAnsi="Times New Roman" w:cs="Times New Roman"/>
                <w:sz w:val="24"/>
                <w:szCs w:val="24"/>
              </w:rPr>
            </w:pPr>
            <w:r w:rsidRPr="00C36A7A">
              <w:rPr>
                <w:rFonts w:ascii="Times New Roman" w:hAnsi="Times New Roman" w:cs="Times New Roman"/>
                <w:sz w:val="24"/>
                <w:szCs w:val="24"/>
              </w:rPr>
              <w:t>Июль</w:t>
            </w:r>
          </w:p>
        </w:tc>
        <w:tc>
          <w:tcPr>
            <w:tcW w:w="1367"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2265728</w:t>
            </w:r>
          </w:p>
        </w:tc>
        <w:tc>
          <w:tcPr>
            <w:tcW w:w="1559"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1 578 156</w:t>
            </w:r>
          </w:p>
        </w:tc>
        <w:tc>
          <w:tcPr>
            <w:tcW w:w="1390"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687 572</w:t>
            </w:r>
          </w:p>
        </w:tc>
        <w:tc>
          <w:tcPr>
            <w:tcW w:w="1445" w:type="dxa"/>
            <w:vAlign w:val="center"/>
          </w:tcPr>
          <w:p w:rsidR="007B306E" w:rsidRDefault="007B306E" w:rsidP="00FB31CD">
            <w:pPr>
              <w:jc w:val="center"/>
            </w:pPr>
            <w:r>
              <w:rPr>
                <w:rFonts w:ascii="Times New Roman" w:hAnsi="Times New Roman" w:cs="Times New Roman"/>
                <w:sz w:val="24"/>
                <w:szCs w:val="24"/>
              </w:rPr>
              <w:t>14</w:t>
            </w:r>
            <w:r w:rsidRPr="00C84158">
              <w:rPr>
                <w:rFonts w:ascii="Times New Roman" w:hAnsi="Times New Roman" w:cs="Times New Roman"/>
                <w:sz w:val="24"/>
                <w:szCs w:val="24"/>
              </w:rPr>
              <w:t>222</w:t>
            </w:r>
          </w:p>
        </w:tc>
        <w:tc>
          <w:tcPr>
            <w:tcW w:w="1252"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40401</w:t>
            </w:r>
          </w:p>
        </w:tc>
        <w:tc>
          <w:tcPr>
            <w:tcW w:w="1265"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632 949</w:t>
            </w:r>
          </w:p>
        </w:tc>
      </w:tr>
      <w:tr w:rsidR="007B306E" w:rsidTr="00CC6C34">
        <w:tc>
          <w:tcPr>
            <w:tcW w:w="1293" w:type="dxa"/>
          </w:tcPr>
          <w:p w:rsidR="007B306E" w:rsidRPr="00C36A7A" w:rsidRDefault="007B306E" w:rsidP="00C36A7A">
            <w:pPr>
              <w:contextualSpacing/>
              <w:jc w:val="both"/>
              <w:rPr>
                <w:rFonts w:ascii="Times New Roman" w:hAnsi="Times New Roman" w:cs="Times New Roman"/>
                <w:sz w:val="24"/>
                <w:szCs w:val="24"/>
              </w:rPr>
            </w:pPr>
            <w:r w:rsidRPr="00C36A7A">
              <w:rPr>
                <w:rFonts w:ascii="Times New Roman" w:hAnsi="Times New Roman" w:cs="Times New Roman"/>
                <w:sz w:val="24"/>
                <w:szCs w:val="24"/>
              </w:rPr>
              <w:t>Август</w:t>
            </w:r>
          </w:p>
        </w:tc>
        <w:tc>
          <w:tcPr>
            <w:tcW w:w="1367"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2265728</w:t>
            </w:r>
          </w:p>
        </w:tc>
        <w:tc>
          <w:tcPr>
            <w:tcW w:w="1559"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1 578 156</w:t>
            </w:r>
          </w:p>
        </w:tc>
        <w:tc>
          <w:tcPr>
            <w:tcW w:w="1390"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687 572</w:t>
            </w:r>
          </w:p>
        </w:tc>
        <w:tc>
          <w:tcPr>
            <w:tcW w:w="1445" w:type="dxa"/>
            <w:vAlign w:val="center"/>
          </w:tcPr>
          <w:p w:rsidR="007B306E" w:rsidRDefault="007B306E" w:rsidP="00FB31CD">
            <w:pPr>
              <w:jc w:val="center"/>
            </w:pPr>
            <w:r>
              <w:rPr>
                <w:rFonts w:ascii="Times New Roman" w:hAnsi="Times New Roman" w:cs="Times New Roman"/>
                <w:sz w:val="24"/>
                <w:szCs w:val="24"/>
              </w:rPr>
              <w:t>14</w:t>
            </w:r>
            <w:r w:rsidRPr="00C84158">
              <w:rPr>
                <w:rFonts w:ascii="Times New Roman" w:hAnsi="Times New Roman" w:cs="Times New Roman"/>
                <w:sz w:val="24"/>
                <w:szCs w:val="24"/>
              </w:rPr>
              <w:t>222</w:t>
            </w:r>
          </w:p>
        </w:tc>
        <w:tc>
          <w:tcPr>
            <w:tcW w:w="1252"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40401</w:t>
            </w:r>
          </w:p>
        </w:tc>
        <w:tc>
          <w:tcPr>
            <w:tcW w:w="1265"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632 949</w:t>
            </w:r>
          </w:p>
        </w:tc>
      </w:tr>
      <w:tr w:rsidR="007B306E" w:rsidTr="00CC6C34">
        <w:tc>
          <w:tcPr>
            <w:tcW w:w="1293" w:type="dxa"/>
          </w:tcPr>
          <w:p w:rsidR="007B306E" w:rsidRPr="00C36A7A" w:rsidRDefault="007B306E" w:rsidP="00C36A7A">
            <w:pPr>
              <w:contextualSpacing/>
              <w:jc w:val="both"/>
              <w:rPr>
                <w:rFonts w:ascii="Times New Roman" w:hAnsi="Times New Roman" w:cs="Times New Roman"/>
                <w:sz w:val="24"/>
                <w:szCs w:val="24"/>
              </w:rPr>
            </w:pPr>
            <w:r w:rsidRPr="00C36A7A">
              <w:rPr>
                <w:rFonts w:ascii="Times New Roman" w:hAnsi="Times New Roman" w:cs="Times New Roman"/>
                <w:sz w:val="24"/>
                <w:szCs w:val="24"/>
              </w:rPr>
              <w:t>Сентябрь</w:t>
            </w:r>
          </w:p>
        </w:tc>
        <w:tc>
          <w:tcPr>
            <w:tcW w:w="1367"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2192640</w:t>
            </w:r>
          </w:p>
        </w:tc>
        <w:tc>
          <w:tcPr>
            <w:tcW w:w="1559"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1 522 306</w:t>
            </w:r>
          </w:p>
        </w:tc>
        <w:tc>
          <w:tcPr>
            <w:tcW w:w="1390"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670 334</w:t>
            </w:r>
          </w:p>
        </w:tc>
        <w:tc>
          <w:tcPr>
            <w:tcW w:w="1445" w:type="dxa"/>
            <w:vAlign w:val="center"/>
          </w:tcPr>
          <w:p w:rsidR="007B306E" w:rsidRDefault="007B306E" w:rsidP="00FB31CD">
            <w:pPr>
              <w:jc w:val="center"/>
            </w:pPr>
            <w:r>
              <w:rPr>
                <w:rFonts w:ascii="Times New Roman" w:hAnsi="Times New Roman" w:cs="Times New Roman"/>
                <w:sz w:val="24"/>
                <w:szCs w:val="24"/>
              </w:rPr>
              <w:t>14</w:t>
            </w:r>
            <w:r w:rsidRPr="00C84158">
              <w:rPr>
                <w:rFonts w:ascii="Times New Roman" w:hAnsi="Times New Roman" w:cs="Times New Roman"/>
                <w:sz w:val="24"/>
                <w:szCs w:val="24"/>
              </w:rPr>
              <w:t>222</w:t>
            </w:r>
          </w:p>
        </w:tc>
        <w:tc>
          <w:tcPr>
            <w:tcW w:w="1252"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39366,7</w:t>
            </w:r>
          </w:p>
        </w:tc>
        <w:tc>
          <w:tcPr>
            <w:tcW w:w="1265"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616 745</w:t>
            </w:r>
          </w:p>
        </w:tc>
      </w:tr>
      <w:tr w:rsidR="007B306E" w:rsidTr="00CC6C34">
        <w:tc>
          <w:tcPr>
            <w:tcW w:w="1293" w:type="dxa"/>
          </w:tcPr>
          <w:p w:rsidR="007B306E" w:rsidRPr="00C36A7A" w:rsidRDefault="007B306E" w:rsidP="00C36A7A">
            <w:pPr>
              <w:contextualSpacing/>
              <w:jc w:val="both"/>
              <w:rPr>
                <w:rFonts w:ascii="Times New Roman" w:hAnsi="Times New Roman" w:cs="Times New Roman"/>
                <w:sz w:val="24"/>
                <w:szCs w:val="24"/>
              </w:rPr>
            </w:pPr>
            <w:r w:rsidRPr="00C36A7A">
              <w:rPr>
                <w:rFonts w:ascii="Times New Roman" w:hAnsi="Times New Roman" w:cs="Times New Roman"/>
                <w:sz w:val="24"/>
                <w:szCs w:val="24"/>
              </w:rPr>
              <w:t>Октябрь</w:t>
            </w:r>
          </w:p>
        </w:tc>
        <w:tc>
          <w:tcPr>
            <w:tcW w:w="1367"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2265728</w:t>
            </w:r>
          </w:p>
        </w:tc>
        <w:tc>
          <w:tcPr>
            <w:tcW w:w="1559"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1 578 156</w:t>
            </w:r>
          </w:p>
        </w:tc>
        <w:tc>
          <w:tcPr>
            <w:tcW w:w="1390"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687 572</w:t>
            </w:r>
          </w:p>
        </w:tc>
        <w:tc>
          <w:tcPr>
            <w:tcW w:w="1445" w:type="dxa"/>
            <w:vAlign w:val="center"/>
          </w:tcPr>
          <w:p w:rsidR="007B306E" w:rsidRDefault="007B306E" w:rsidP="00FB31CD">
            <w:pPr>
              <w:jc w:val="center"/>
            </w:pPr>
            <w:r>
              <w:rPr>
                <w:rFonts w:ascii="Times New Roman" w:hAnsi="Times New Roman" w:cs="Times New Roman"/>
                <w:sz w:val="24"/>
                <w:szCs w:val="24"/>
              </w:rPr>
              <w:t>14</w:t>
            </w:r>
            <w:r w:rsidRPr="00C84158">
              <w:rPr>
                <w:rFonts w:ascii="Times New Roman" w:hAnsi="Times New Roman" w:cs="Times New Roman"/>
                <w:sz w:val="24"/>
                <w:szCs w:val="24"/>
              </w:rPr>
              <w:t>222</w:t>
            </w:r>
          </w:p>
        </w:tc>
        <w:tc>
          <w:tcPr>
            <w:tcW w:w="1252"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40401</w:t>
            </w:r>
          </w:p>
        </w:tc>
        <w:tc>
          <w:tcPr>
            <w:tcW w:w="1265"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632 949</w:t>
            </w:r>
          </w:p>
        </w:tc>
      </w:tr>
      <w:tr w:rsidR="007B306E" w:rsidTr="00CC6C34">
        <w:tc>
          <w:tcPr>
            <w:tcW w:w="1293" w:type="dxa"/>
          </w:tcPr>
          <w:p w:rsidR="007B306E" w:rsidRPr="00C36A7A" w:rsidRDefault="007B306E" w:rsidP="00C36A7A">
            <w:pPr>
              <w:contextualSpacing/>
              <w:jc w:val="both"/>
              <w:rPr>
                <w:rFonts w:ascii="Times New Roman" w:hAnsi="Times New Roman" w:cs="Times New Roman"/>
                <w:sz w:val="24"/>
                <w:szCs w:val="24"/>
              </w:rPr>
            </w:pPr>
            <w:r w:rsidRPr="00C36A7A">
              <w:rPr>
                <w:rFonts w:ascii="Times New Roman" w:hAnsi="Times New Roman" w:cs="Times New Roman"/>
                <w:sz w:val="24"/>
                <w:szCs w:val="24"/>
              </w:rPr>
              <w:t>Ноябрь</w:t>
            </w:r>
          </w:p>
        </w:tc>
        <w:tc>
          <w:tcPr>
            <w:tcW w:w="1367"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2192640</w:t>
            </w:r>
          </w:p>
        </w:tc>
        <w:tc>
          <w:tcPr>
            <w:tcW w:w="1559"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1 522 306</w:t>
            </w:r>
          </w:p>
        </w:tc>
        <w:tc>
          <w:tcPr>
            <w:tcW w:w="1390"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670 334</w:t>
            </w:r>
          </w:p>
        </w:tc>
        <w:tc>
          <w:tcPr>
            <w:tcW w:w="1445" w:type="dxa"/>
            <w:vAlign w:val="center"/>
          </w:tcPr>
          <w:p w:rsidR="007B306E" w:rsidRDefault="007B306E" w:rsidP="00FB31CD">
            <w:pPr>
              <w:jc w:val="center"/>
            </w:pPr>
            <w:r>
              <w:rPr>
                <w:rFonts w:ascii="Times New Roman" w:hAnsi="Times New Roman" w:cs="Times New Roman"/>
                <w:sz w:val="24"/>
                <w:szCs w:val="24"/>
              </w:rPr>
              <w:t>14</w:t>
            </w:r>
            <w:r w:rsidRPr="00C84158">
              <w:rPr>
                <w:rFonts w:ascii="Times New Roman" w:hAnsi="Times New Roman" w:cs="Times New Roman"/>
                <w:sz w:val="24"/>
                <w:szCs w:val="24"/>
              </w:rPr>
              <w:t>222</w:t>
            </w:r>
          </w:p>
        </w:tc>
        <w:tc>
          <w:tcPr>
            <w:tcW w:w="1252"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39366,7</w:t>
            </w:r>
          </w:p>
        </w:tc>
        <w:tc>
          <w:tcPr>
            <w:tcW w:w="1265"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616 745</w:t>
            </w:r>
          </w:p>
        </w:tc>
      </w:tr>
      <w:tr w:rsidR="007B306E" w:rsidTr="00CC6C34">
        <w:tc>
          <w:tcPr>
            <w:tcW w:w="1293" w:type="dxa"/>
          </w:tcPr>
          <w:p w:rsidR="007B306E" w:rsidRPr="00C36A7A" w:rsidRDefault="007B306E" w:rsidP="00C36A7A">
            <w:pPr>
              <w:contextualSpacing/>
              <w:jc w:val="both"/>
              <w:rPr>
                <w:rFonts w:ascii="Times New Roman" w:hAnsi="Times New Roman" w:cs="Times New Roman"/>
                <w:sz w:val="24"/>
                <w:szCs w:val="24"/>
              </w:rPr>
            </w:pPr>
            <w:r w:rsidRPr="00C36A7A">
              <w:rPr>
                <w:rFonts w:ascii="Times New Roman" w:hAnsi="Times New Roman" w:cs="Times New Roman"/>
                <w:sz w:val="24"/>
                <w:szCs w:val="24"/>
              </w:rPr>
              <w:t>Декабрь</w:t>
            </w:r>
          </w:p>
        </w:tc>
        <w:tc>
          <w:tcPr>
            <w:tcW w:w="1367"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2265728</w:t>
            </w:r>
          </w:p>
        </w:tc>
        <w:tc>
          <w:tcPr>
            <w:tcW w:w="1559" w:type="dxa"/>
            <w:vAlign w:val="center"/>
          </w:tcPr>
          <w:p w:rsidR="007B306E" w:rsidRPr="00C64089" w:rsidRDefault="007B306E" w:rsidP="00A23201">
            <w:pPr>
              <w:jc w:val="center"/>
              <w:rPr>
                <w:rFonts w:ascii="Times New Roman" w:hAnsi="Times New Roman" w:cs="Times New Roman"/>
                <w:sz w:val="24"/>
                <w:szCs w:val="24"/>
              </w:rPr>
            </w:pPr>
            <w:r w:rsidRPr="00C64089">
              <w:rPr>
                <w:rFonts w:ascii="Times New Roman" w:hAnsi="Times New Roman" w:cs="Times New Roman"/>
                <w:sz w:val="24"/>
                <w:szCs w:val="24"/>
              </w:rPr>
              <w:t>1 578 156</w:t>
            </w:r>
          </w:p>
        </w:tc>
        <w:tc>
          <w:tcPr>
            <w:tcW w:w="1390"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687 572</w:t>
            </w:r>
          </w:p>
        </w:tc>
        <w:tc>
          <w:tcPr>
            <w:tcW w:w="1445" w:type="dxa"/>
            <w:vAlign w:val="center"/>
          </w:tcPr>
          <w:p w:rsidR="007B306E" w:rsidRDefault="007B306E" w:rsidP="00FB31CD">
            <w:pPr>
              <w:jc w:val="center"/>
            </w:pPr>
            <w:r>
              <w:rPr>
                <w:rFonts w:ascii="Times New Roman" w:hAnsi="Times New Roman" w:cs="Times New Roman"/>
                <w:sz w:val="24"/>
                <w:szCs w:val="24"/>
              </w:rPr>
              <w:t>14</w:t>
            </w:r>
            <w:r w:rsidRPr="00C84158">
              <w:rPr>
                <w:rFonts w:ascii="Times New Roman" w:hAnsi="Times New Roman" w:cs="Times New Roman"/>
                <w:sz w:val="24"/>
                <w:szCs w:val="24"/>
              </w:rPr>
              <w:t>222</w:t>
            </w:r>
          </w:p>
        </w:tc>
        <w:tc>
          <w:tcPr>
            <w:tcW w:w="1252"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40401</w:t>
            </w:r>
          </w:p>
        </w:tc>
        <w:tc>
          <w:tcPr>
            <w:tcW w:w="1265" w:type="dxa"/>
            <w:vAlign w:val="bottom"/>
          </w:tcPr>
          <w:p w:rsidR="007B306E" w:rsidRPr="00C64089" w:rsidRDefault="007B306E" w:rsidP="00A23201">
            <w:pPr>
              <w:jc w:val="center"/>
              <w:rPr>
                <w:rFonts w:ascii="Times New Roman" w:hAnsi="Times New Roman" w:cs="Times New Roman"/>
                <w:color w:val="000000"/>
                <w:sz w:val="24"/>
                <w:szCs w:val="24"/>
              </w:rPr>
            </w:pPr>
            <w:r w:rsidRPr="00C64089">
              <w:rPr>
                <w:rFonts w:ascii="Times New Roman" w:hAnsi="Times New Roman" w:cs="Times New Roman"/>
                <w:color w:val="000000"/>
                <w:sz w:val="24"/>
                <w:szCs w:val="24"/>
              </w:rPr>
              <w:t>632 949</w:t>
            </w:r>
          </w:p>
        </w:tc>
      </w:tr>
      <w:tr w:rsidR="007B306E" w:rsidTr="00FB31CD">
        <w:tc>
          <w:tcPr>
            <w:tcW w:w="1293" w:type="dxa"/>
          </w:tcPr>
          <w:p w:rsidR="007B306E" w:rsidRPr="00C36A7A" w:rsidRDefault="007B306E" w:rsidP="00C36A7A">
            <w:pPr>
              <w:contextualSpacing/>
              <w:jc w:val="both"/>
              <w:rPr>
                <w:rFonts w:ascii="Times New Roman" w:hAnsi="Times New Roman" w:cs="Times New Roman"/>
                <w:sz w:val="24"/>
                <w:szCs w:val="24"/>
              </w:rPr>
            </w:pPr>
            <w:r w:rsidRPr="00C36A7A">
              <w:rPr>
                <w:rFonts w:ascii="Times New Roman" w:hAnsi="Times New Roman" w:cs="Times New Roman"/>
                <w:sz w:val="24"/>
                <w:szCs w:val="24"/>
              </w:rPr>
              <w:t>Итого в год</w:t>
            </w:r>
          </w:p>
        </w:tc>
        <w:tc>
          <w:tcPr>
            <w:tcW w:w="1367" w:type="dxa"/>
            <w:vAlign w:val="center"/>
          </w:tcPr>
          <w:p w:rsidR="007B306E" w:rsidRPr="00C64089" w:rsidRDefault="007B306E" w:rsidP="00A23201">
            <w:pPr>
              <w:contextualSpacing/>
              <w:jc w:val="center"/>
              <w:rPr>
                <w:rFonts w:ascii="Times New Roman" w:hAnsi="Times New Roman" w:cs="Times New Roman"/>
                <w:sz w:val="24"/>
                <w:szCs w:val="24"/>
              </w:rPr>
            </w:pPr>
            <w:r w:rsidRPr="00C64089">
              <w:rPr>
                <w:rFonts w:ascii="Times New Roman" w:hAnsi="Times New Roman" w:cs="Times New Roman"/>
                <w:sz w:val="24"/>
                <w:szCs w:val="24"/>
              </w:rPr>
              <w:t>26 677 120</w:t>
            </w:r>
          </w:p>
        </w:tc>
        <w:tc>
          <w:tcPr>
            <w:tcW w:w="1559" w:type="dxa"/>
            <w:vAlign w:val="center"/>
          </w:tcPr>
          <w:p w:rsidR="007B306E" w:rsidRPr="00C64089" w:rsidRDefault="007B306E" w:rsidP="00A23201">
            <w:pPr>
              <w:contextualSpacing/>
              <w:jc w:val="center"/>
              <w:rPr>
                <w:rFonts w:ascii="Times New Roman" w:hAnsi="Times New Roman" w:cs="Times New Roman"/>
                <w:sz w:val="24"/>
                <w:szCs w:val="24"/>
              </w:rPr>
            </w:pPr>
            <w:r w:rsidRPr="00C64089">
              <w:rPr>
                <w:rFonts w:ascii="Times New Roman" w:hAnsi="Times New Roman" w:cs="Times New Roman"/>
                <w:sz w:val="24"/>
                <w:szCs w:val="24"/>
              </w:rPr>
              <w:t>18 581 400</w:t>
            </w:r>
          </w:p>
        </w:tc>
        <w:tc>
          <w:tcPr>
            <w:tcW w:w="1390" w:type="dxa"/>
            <w:vAlign w:val="center"/>
          </w:tcPr>
          <w:p w:rsidR="007B306E" w:rsidRPr="00C64089" w:rsidRDefault="007B306E" w:rsidP="00A23201">
            <w:pPr>
              <w:contextualSpacing/>
              <w:jc w:val="center"/>
              <w:rPr>
                <w:rFonts w:ascii="Times New Roman" w:hAnsi="Times New Roman" w:cs="Times New Roman"/>
                <w:sz w:val="24"/>
                <w:szCs w:val="24"/>
              </w:rPr>
            </w:pPr>
            <w:r w:rsidRPr="00C64089">
              <w:rPr>
                <w:rFonts w:ascii="Times New Roman" w:hAnsi="Times New Roman" w:cs="Times New Roman"/>
                <w:sz w:val="24"/>
                <w:szCs w:val="24"/>
              </w:rPr>
              <w:t>8 095 716</w:t>
            </w:r>
          </w:p>
        </w:tc>
        <w:tc>
          <w:tcPr>
            <w:tcW w:w="1445" w:type="dxa"/>
            <w:vAlign w:val="center"/>
          </w:tcPr>
          <w:p w:rsidR="007B306E" w:rsidRPr="00C36A7A" w:rsidRDefault="007B306E" w:rsidP="00FB31CD">
            <w:pPr>
              <w:contextualSpacing/>
              <w:jc w:val="center"/>
              <w:rPr>
                <w:rFonts w:ascii="Times New Roman" w:hAnsi="Times New Roman" w:cs="Times New Roman"/>
                <w:sz w:val="24"/>
                <w:szCs w:val="24"/>
              </w:rPr>
            </w:pPr>
            <w:r>
              <w:rPr>
                <w:rFonts w:ascii="Times New Roman" w:hAnsi="Times New Roman" w:cs="Times New Roman"/>
                <w:sz w:val="24"/>
                <w:szCs w:val="24"/>
              </w:rPr>
              <w:t>170664</w:t>
            </w:r>
          </w:p>
        </w:tc>
        <w:tc>
          <w:tcPr>
            <w:tcW w:w="1252" w:type="dxa"/>
            <w:vAlign w:val="center"/>
          </w:tcPr>
          <w:p w:rsidR="007B306E" w:rsidRPr="00C64089" w:rsidRDefault="007B306E" w:rsidP="00A23201">
            <w:pPr>
              <w:contextualSpacing/>
              <w:jc w:val="center"/>
              <w:rPr>
                <w:rFonts w:ascii="Times New Roman" w:hAnsi="Times New Roman" w:cs="Times New Roman"/>
                <w:sz w:val="24"/>
                <w:szCs w:val="24"/>
              </w:rPr>
            </w:pPr>
            <w:r w:rsidRPr="00C64089">
              <w:rPr>
                <w:rFonts w:ascii="Times New Roman" w:hAnsi="Times New Roman" w:cs="Times New Roman"/>
                <w:sz w:val="24"/>
                <w:szCs w:val="24"/>
              </w:rPr>
              <w:t>188900</w:t>
            </w:r>
          </w:p>
        </w:tc>
        <w:tc>
          <w:tcPr>
            <w:tcW w:w="1265" w:type="dxa"/>
            <w:vAlign w:val="center"/>
          </w:tcPr>
          <w:p w:rsidR="007B306E" w:rsidRPr="00C64089" w:rsidRDefault="007B306E" w:rsidP="00A23201">
            <w:pPr>
              <w:contextualSpacing/>
              <w:jc w:val="center"/>
              <w:rPr>
                <w:rFonts w:ascii="Times New Roman" w:hAnsi="Times New Roman" w:cs="Times New Roman"/>
                <w:sz w:val="24"/>
                <w:szCs w:val="24"/>
              </w:rPr>
            </w:pPr>
            <w:r w:rsidRPr="00C64089">
              <w:rPr>
                <w:rFonts w:ascii="Times New Roman" w:hAnsi="Times New Roman" w:cs="Times New Roman"/>
                <w:sz w:val="24"/>
                <w:szCs w:val="24"/>
              </w:rPr>
              <w:t>7 439 304</w:t>
            </w:r>
          </w:p>
        </w:tc>
      </w:tr>
    </w:tbl>
    <w:p w:rsidR="00877E26" w:rsidRDefault="00877E26" w:rsidP="00B34001">
      <w:pPr>
        <w:spacing w:after="0" w:line="360" w:lineRule="auto"/>
        <w:ind w:firstLine="709"/>
        <w:contextualSpacing/>
        <w:jc w:val="both"/>
        <w:rPr>
          <w:rFonts w:ascii="Times New Roman" w:hAnsi="Times New Roman" w:cs="Times New Roman"/>
          <w:sz w:val="28"/>
          <w:szCs w:val="28"/>
        </w:rPr>
      </w:pPr>
    </w:p>
    <w:p w:rsidR="007D434A" w:rsidRDefault="00B453DD" w:rsidP="00B3400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Для того, чтобы узнать минимальный объем реализации продукции, необходимый для того, чтобы проект был безубыточным, необходимо ра</w:t>
      </w:r>
      <w:r>
        <w:rPr>
          <w:rFonts w:ascii="Times New Roman" w:hAnsi="Times New Roman" w:cs="Times New Roman"/>
          <w:sz w:val="28"/>
          <w:szCs w:val="28"/>
        </w:rPr>
        <w:t>с</w:t>
      </w:r>
      <w:r>
        <w:rPr>
          <w:rFonts w:ascii="Times New Roman" w:hAnsi="Times New Roman" w:cs="Times New Roman"/>
          <w:sz w:val="28"/>
          <w:szCs w:val="28"/>
        </w:rPr>
        <w:t>считать критический объем продаж или мертвую точку. Чтобы это сделать, необходимо разделить затраты на постоянные и переменные.</w:t>
      </w:r>
    </w:p>
    <w:p w:rsidR="00B453DD" w:rsidRDefault="00B453DD" w:rsidP="00B3400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Формула для расчета критического объема производства:</w:t>
      </w:r>
    </w:p>
    <w:p w:rsidR="00B453DD" w:rsidRPr="00B453DD" w:rsidRDefault="00B453DD" w:rsidP="00B453DD">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lang w:val="en-US"/>
        </w:rPr>
        <w:t>Qc</w:t>
      </w:r>
      <w:r w:rsidRPr="00B453DD">
        <w:rPr>
          <w:rFonts w:ascii="Times New Roman" w:hAnsi="Times New Roman" w:cs="Times New Roman"/>
          <w:sz w:val="28"/>
          <w:szCs w:val="28"/>
        </w:rPr>
        <w:t xml:space="preserve"> = </w:t>
      </w:r>
      <w:r>
        <w:rPr>
          <w:rFonts w:ascii="Times New Roman" w:hAnsi="Times New Roman" w:cs="Times New Roman"/>
          <w:sz w:val="28"/>
          <w:szCs w:val="28"/>
          <w:lang w:val="en-US"/>
        </w:rPr>
        <w:t>FC</w:t>
      </w:r>
      <w:r w:rsidRPr="00B453DD">
        <w:rPr>
          <w:rFonts w:ascii="Times New Roman" w:hAnsi="Times New Roman" w:cs="Times New Roman"/>
          <w:sz w:val="28"/>
          <w:szCs w:val="28"/>
        </w:rPr>
        <w:t xml:space="preserve"> / (</w:t>
      </w:r>
      <w:r>
        <w:rPr>
          <w:rFonts w:ascii="Times New Roman" w:hAnsi="Times New Roman" w:cs="Times New Roman"/>
          <w:sz w:val="28"/>
          <w:szCs w:val="28"/>
          <w:lang w:val="en-US"/>
        </w:rPr>
        <w:t>P</w:t>
      </w:r>
      <w:r w:rsidRPr="00B453DD">
        <w:rPr>
          <w:rFonts w:ascii="Times New Roman" w:hAnsi="Times New Roman" w:cs="Times New Roman"/>
          <w:sz w:val="28"/>
          <w:szCs w:val="28"/>
        </w:rPr>
        <w:t xml:space="preserve"> - </w:t>
      </w:r>
      <w:r>
        <w:rPr>
          <w:rFonts w:ascii="Times New Roman" w:hAnsi="Times New Roman" w:cs="Times New Roman"/>
          <w:sz w:val="28"/>
          <w:szCs w:val="28"/>
          <w:lang w:val="en-US"/>
        </w:rPr>
        <w:t>VC</w:t>
      </w:r>
      <w:r w:rsidRPr="00B453DD">
        <w:rPr>
          <w:rFonts w:ascii="Times New Roman" w:hAnsi="Times New Roman" w:cs="Times New Roman"/>
          <w:sz w:val="28"/>
          <w:szCs w:val="28"/>
        </w:rPr>
        <w:t>)</w:t>
      </w:r>
    </w:p>
    <w:p w:rsidR="00B453DD" w:rsidRDefault="00B453DD" w:rsidP="00B453D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Qc</w:t>
      </w:r>
      <w:r>
        <w:rPr>
          <w:rFonts w:ascii="Times New Roman" w:hAnsi="Times New Roman" w:cs="Times New Roman"/>
          <w:sz w:val="28"/>
          <w:szCs w:val="28"/>
        </w:rPr>
        <w:t xml:space="preserve"> – это критический объем продаж, шт.</w:t>
      </w:r>
    </w:p>
    <w:p w:rsidR="00B453DD" w:rsidRDefault="00B453DD" w:rsidP="00B453D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FC</w:t>
      </w:r>
      <w:r>
        <w:rPr>
          <w:rFonts w:ascii="Times New Roman" w:hAnsi="Times New Roman" w:cs="Times New Roman"/>
          <w:sz w:val="28"/>
          <w:szCs w:val="28"/>
        </w:rPr>
        <w:t xml:space="preserve"> – постоянные издержки по проекту, руб.</w:t>
      </w:r>
    </w:p>
    <w:p w:rsidR="00B453DD" w:rsidRDefault="00B453DD" w:rsidP="00B453D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P</w:t>
      </w:r>
      <w:r>
        <w:rPr>
          <w:rFonts w:ascii="Times New Roman" w:hAnsi="Times New Roman" w:cs="Times New Roman"/>
          <w:sz w:val="28"/>
          <w:szCs w:val="28"/>
        </w:rPr>
        <w:t xml:space="preserve"> – цена реализации единицы продукции, руб.</w:t>
      </w:r>
    </w:p>
    <w:p w:rsidR="00B453DD" w:rsidRDefault="004505D8" w:rsidP="00B453D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VC</w:t>
      </w:r>
      <w:r>
        <w:rPr>
          <w:rFonts w:ascii="Times New Roman" w:hAnsi="Times New Roman" w:cs="Times New Roman"/>
          <w:sz w:val="28"/>
          <w:szCs w:val="28"/>
        </w:rPr>
        <w:t xml:space="preserve"> – переменные издержки на единицу продукции, руб.</w:t>
      </w:r>
    </w:p>
    <w:p w:rsidR="002A75D2" w:rsidRDefault="002A75D2" w:rsidP="00B453DD">
      <w:pPr>
        <w:spacing w:after="0" w:line="360" w:lineRule="auto"/>
        <w:ind w:firstLine="709"/>
        <w:contextualSpacing/>
        <w:jc w:val="both"/>
        <w:rPr>
          <w:rFonts w:ascii="Times New Roman" w:hAnsi="Times New Roman" w:cs="Times New Roman"/>
          <w:sz w:val="28"/>
          <w:szCs w:val="28"/>
        </w:rPr>
      </w:pPr>
    </w:p>
    <w:p w:rsidR="007B306E" w:rsidRDefault="007B306E" w:rsidP="00B453DD">
      <w:pPr>
        <w:spacing w:after="0" w:line="360" w:lineRule="auto"/>
        <w:ind w:firstLine="709"/>
        <w:contextualSpacing/>
        <w:jc w:val="both"/>
        <w:rPr>
          <w:rFonts w:ascii="Times New Roman" w:hAnsi="Times New Roman" w:cs="Times New Roman"/>
          <w:sz w:val="28"/>
          <w:szCs w:val="28"/>
        </w:rPr>
      </w:pPr>
    </w:p>
    <w:p w:rsidR="007B306E" w:rsidRDefault="007B306E" w:rsidP="00B453DD">
      <w:pPr>
        <w:spacing w:after="0" w:line="360" w:lineRule="auto"/>
        <w:ind w:firstLine="709"/>
        <w:contextualSpacing/>
        <w:jc w:val="both"/>
        <w:rPr>
          <w:rFonts w:ascii="Times New Roman" w:hAnsi="Times New Roman" w:cs="Times New Roman"/>
          <w:sz w:val="28"/>
          <w:szCs w:val="28"/>
        </w:rPr>
      </w:pPr>
    </w:p>
    <w:p w:rsidR="004505D8" w:rsidRDefault="004505D8" w:rsidP="00B453D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2A75D2">
        <w:rPr>
          <w:rFonts w:ascii="Times New Roman" w:hAnsi="Times New Roman" w:cs="Times New Roman"/>
          <w:sz w:val="28"/>
          <w:szCs w:val="28"/>
        </w:rPr>
        <w:t>33</w:t>
      </w:r>
      <w:r>
        <w:rPr>
          <w:rFonts w:ascii="Times New Roman" w:hAnsi="Times New Roman" w:cs="Times New Roman"/>
          <w:sz w:val="28"/>
          <w:szCs w:val="28"/>
        </w:rPr>
        <w:t>– Расчет постоянных и переменных издержек, руб.</w:t>
      </w:r>
    </w:p>
    <w:p w:rsidR="002A75D2" w:rsidRDefault="002A75D2" w:rsidP="00B453DD">
      <w:pPr>
        <w:spacing w:after="0" w:line="360" w:lineRule="auto"/>
        <w:ind w:firstLine="709"/>
        <w:contextualSpacing/>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4785"/>
        <w:gridCol w:w="4786"/>
      </w:tblGrid>
      <w:tr w:rsidR="004505D8" w:rsidTr="004505D8">
        <w:tc>
          <w:tcPr>
            <w:tcW w:w="4785" w:type="dxa"/>
          </w:tcPr>
          <w:p w:rsidR="004505D8" w:rsidRPr="004505D8" w:rsidRDefault="004505D8" w:rsidP="004505D8">
            <w:pPr>
              <w:contextualSpacing/>
              <w:jc w:val="both"/>
              <w:rPr>
                <w:rFonts w:ascii="Times New Roman" w:hAnsi="Times New Roman" w:cs="Times New Roman"/>
                <w:sz w:val="24"/>
                <w:szCs w:val="24"/>
              </w:rPr>
            </w:pPr>
            <w:r w:rsidRPr="004505D8">
              <w:rPr>
                <w:rFonts w:ascii="Times New Roman" w:hAnsi="Times New Roman" w:cs="Times New Roman"/>
                <w:sz w:val="24"/>
                <w:szCs w:val="24"/>
              </w:rPr>
              <w:t>Наименование расходов</w:t>
            </w:r>
          </w:p>
        </w:tc>
        <w:tc>
          <w:tcPr>
            <w:tcW w:w="4786" w:type="dxa"/>
            <w:vAlign w:val="center"/>
          </w:tcPr>
          <w:p w:rsidR="004505D8" w:rsidRPr="004505D8" w:rsidRDefault="004505D8" w:rsidP="004505D8">
            <w:pPr>
              <w:contextualSpacing/>
              <w:jc w:val="center"/>
              <w:rPr>
                <w:rFonts w:ascii="Times New Roman" w:hAnsi="Times New Roman" w:cs="Times New Roman"/>
                <w:sz w:val="24"/>
                <w:szCs w:val="24"/>
              </w:rPr>
            </w:pPr>
            <w:r w:rsidRPr="004505D8">
              <w:rPr>
                <w:rFonts w:ascii="Times New Roman" w:hAnsi="Times New Roman" w:cs="Times New Roman"/>
                <w:sz w:val="24"/>
                <w:szCs w:val="24"/>
              </w:rPr>
              <w:t>Постоянные расходы (в год)</w:t>
            </w:r>
          </w:p>
        </w:tc>
      </w:tr>
      <w:tr w:rsidR="007B306E" w:rsidTr="004505D8">
        <w:tc>
          <w:tcPr>
            <w:tcW w:w="4785" w:type="dxa"/>
          </w:tcPr>
          <w:p w:rsidR="007B306E" w:rsidRPr="004505D8" w:rsidRDefault="007B306E" w:rsidP="004505D8">
            <w:pPr>
              <w:contextualSpacing/>
              <w:jc w:val="both"/>
              <w:rPr>
                <w:rFonts w:ascii="Times New Roman" w:hAnsi="Times New Roman" w:cs="Times New Roman"/>
                <w:sz w:val="24"/>
                <w:szCs w:val="24"/>
              </w:rPr>
            </w:pPr>
            <w:r w:rsidRPr="004505D8">
              <w:rPr>
                <w:rFonts w:ascii="Times New Roman" w:hAnsi="Times New Roman" w:cs="Times New Roman"/>
                <w:sz w:val="24"/>
                <w:szCs w:val="24"/>
              </w:rPr>
              <w:t>Расходы на оплату труда со страховыми взносами</w:t>
            </w:r>
          </w:p>
        </w:tc>
        <w:tc>
          <w:tcPr>
            <w:tcW w:w="4786" w:type="dxa"/>
            <w:vAlign w:val="center"/>
          </w:tcPr>
          <w:p w:rsidR="007B306E" w:rsidRPr="004505D8" w:rsidRDefault="007B306E" w:rsidP="00A23201">
            <w:pPr>
              <w:contextualSpacing/>
              <w:jc w:val="center"/>
              <w:rPr>
                <w:rFonts w:ascii="Times New Roman" w:hAnsi="Times New Roman" w:cs="Times New Roman"/>
                <w:sz w:val="24"/>
                <w:szCs w:val="24"/>
              </w:rPr>
            </w:pPr>
            <w:r>
              <w:rPr>
                <w:rFonts w:ascii="Times New Roman" w:hAnsi="Times New Roman" w:cs="Times New Roman"/>
                <w:sz w:val="24"/>
                <w:szCs w:val="24"/>
              </w:rPr>
              <w:t>1513915</w:t>
            </w:r>
          </w:p>
        </w:tc>
      </w:tr>
      <w:tr w:rsidR="007B306E" w:rsidTr="004505D8">
        <w:tc>
          <w:tcPr>
            <w:tcW w:w="4785" w:type="dxa"/>
          </w:tcPr>
          <w:p w:rsidR="007B306E" w:rsidRPr="004505D8" w:rsidRDefault="007B306E" w:rsidP="004505D8">
            <w:pPr>
              <w:contextualSpacing/>
              <w:jc w:val="both"/>
              <w:rPr>
                <w:rFonts w:ascii="Times New Roman" w:hAnsi="Times New Roman" w:cs="Times New Roman"/>
                <w:sz w:val="24"/>
                <w:szCs w:val="24"/>
              </w:rPr>
            </w:pPr>
            <w:r w:rsidRPr="004505D8">
              <w:rPr>
                <w:rFonts w:ascii="Times New Roman" w:hAnsi="Times New Roman" w:cs="Times New Roman"/>
                <w:sz w:val="24"/>
                <w:szCs w:val="24"/>
              </w:rPr>
              <w:t>Амортизационные отчисления</w:t>
            </w:r>
          </w:p>
        </w:tc>
        <w:tc>
          <w:tcPr>
            <w:tcW w:w="4786" w:type="dxa"/>
            <w:vAlign w:val="center"/>
          </w:tcPr>
          <w:p w:rsidR="007B306E" w:rsidRPr="004505D8" w:rsidRDefault="007B306E" w:rsidP="00A23201">
            <w:pPr>
              <w:contextualSpacing/>
              <w:jc w:val="center"/>
              <w:rPr>
                <w:rFonts w:ascii="Times New Roman" w:hAnsi="Times New Roman" w:cs="Times New Roman"/>
                <w:sz w:val="24"/>
                <w:szCs w:val="24"/>
              </w:rPr>
            </w:pPr>
            <w:r>
              <w:rPr>
                <w:rFonts w:ascii="Times New Roman" w:hAnsi="Times New Roman" w:cs="Times New Roman"/>
                <w:sz w:val="24"/>
                <w:szCs w:val="24"/>
              </w:rPr>
              <w:t>233400</w:t>
            </w:r>
          </w:p>
        </w:tc>
      </w:tr>
      <w:tr w:rsidR="007B306E" w:rsidTr="004505D8">
        <w:tc>
          <w:tcPr>
            <w:tcW w:w="4785" w:type="dxa"/>
          </w:tcPr>
          <w:p w:rsidR="007B306E" w:rsidRPr="004505D8" w:rsidRDefault="007B306E" w:rsidP="004505D8">
            <w:pPr>
              <w:contextualSpacing/>
              <w:jc w:val="both"/>
              <w:rPr>
                <w:rFonts w:ascii="Times New Roman" w:hAnsi="Times New Roman" w:cs="Times New Roman"/>
                <w:sz w:val="24"/>
                <w:szCs w:val="24"/>
              </w:rPr>
            </w:pPr>
            <w:r w:rsidRPr="004505D8">
              <w:rPr>
                <w:rFonts w:ascii="Times New Roman" w:hAnsi="Times New Roman" w:cs="Times New Roman"/>
                <w:sz w:val="24"/>
                <w:szCs w:val="24"/>
              </w:rPr>
              <w:t>Процентные выплаты (14,9%)</w:t>
            </w:r>
          </w:p>
        </w:tc>
        <w:tc>
          <w:tcPr>
            <w:tcW w:w="4786" w:type="dxa"/>
            <w:vAlign w:val="center"/>
          </w:tcPr>
          <w:p w:rsidR="007B306E" w:rsidRPr="004505D8" w:rsidRDefault="007B306E" w:rsidP="00A23201">
            <w:pPr>
              <w:contextualSpacing/>
              <w:jc w:val="center"/>
              <w:rPr>
                <w:rFonts w:ascii="Times New Roman" w:hAnsi="Times New Roman" w:cs="Times New Roman"/>
                <w:sz w:val="24"/>
                <w:szCs w:val="24"/>
              </w:rPr>
            </w:pPr>
            <w:r>
              <w:rPr>
                <w:rFonts w:ascii="Times New Roman" w:hAnsi="Times New Roman" w:cs="Times New Roman"/>
                <w:sz w:val="24"/>
                <w:szCs w:val="24"/>
              </w:rPr>
              <w:t>170664</w:t>
            </w:r>
          </w:p>
        </w:tc>
      </w:tr>
      <w:tr w:rsidR="007B306E" w:rsidTr="004505D8">
        <w:tc>
          <w:tcPr>
            <w:tcW w:w="4785" w:type="dxa"/>
          </w:tcPr>
          <w:p w:rsidR="007B306E" w:rsidRPr="004505D8" w:rsidRDefault="007B306E" w:rsidP="004505D8">
            <w:pPr>
              <w:contextualSpacing/>
              <w:jc w:val="both"/>
              <w:rPr>
                <w:rFonts w:ascii="Times New Roman" w:hAnsi="Times New Roman" w:cs="Times New Roman"/>
                <w:sz w:val="24"/>
                <w:szCs w:val="24"/>
              </w:rPr>
            </w:pPr>
            <w:r w:rsidRPr="004505D8">
              <w:rPr>
                <w:rFonts w:ascii="Times New Roman" w:hAnsi="Times New Roman" w:cs="Times New Roman"/>
                <w:sz w:val="24"/>
                <w:szCs w:val="24"/>
              </w:rPr>
              <w:t>Коммерческие расходы (без транспортных)</w:t>
            </w:r>
          </w:p>
        </w:tc>
        <w:tc>
          <w:tcPr>
            <w:tcW w:w="4786" w:type="dxa"/>
            <w:vAlign w:val="center"/>
          </w:tcPr>
          <w:p w:rsidR="007B306E" w:rsidRPr="004505D8" w:rsidRDefault="007B306E" w:rsidP="00A23201">
            <w:pPr>
              <w:contextualSpacing/>
              <w:jc w:val="center"/>
              <w:rPr>
                <w:rFonts w:ascii="Times New Roman" w:hAnsi="Times New Roman" w:cs="Times New Roman"/>
                <w:sz w:val="24"/>
                <w:szCs w:val="24"/>
              </w:rPr>
            </w:pPr>
            <w:r>
              <w:rPr>
                <w:rFonts w:ascii="Times New Roman" w:hAnsi="Times New Roman" w:cs="Times New Roman"/>
                <w:sz w:val="24"/>
                <w:szCs w:val="24"/>
              </w:rPr>
              <w:t>250098</w:t>
            </w:r>
          </w:p>
        </w:tc>
      </w:tr>
      <w:tr w:rsidR="007B306E" w:rsidTr="004505D8">
        <w:tc>
          <w:tcPr>
            <w:tcW w:w="4785" w:type="dxa"/>
          </w:tcPr>
          <w:p w:rsidR="007B306E" w:rsidRPr="004505D8" w:rsidRDefault="007B306E" w:rsidP="004505D8">
            <w:pPr>
              <w:contextualSpacing/>
              <w:jc w:val="both"/>
              <w:rPr>
                <w:rFonts w:ascii="Times New Roman" w:hAnsi="Times New Roman" w:cs="Times New Roman"/>
                <w:sz w:val="24"/>
                <w:szCs w:val="24"/>
              </w:rPr>
            </w:pPr>
            <w:r w:rsidRPr="004505D8">
              <w:rPr>
                <w:rFonts w:ascii="Times New Roman" w:hAnsi="Times New Roman" w:cs="Times New Roman"/>
                <w:sz w:val="24"/>
                <w:szCs w:val="24"/>
              </w:rPr>
              <w:t>Итого:</w:t>
            </w:r>
          </w:p>
        </w:tc>
        <w:tc>
          <w:tcPr>
            <w:tcW w:w="4786" w:type="dxa"/>
            <w:vAlign w:val="center"/>
          </w:tcPr>
          <w:p w:rsidR="007B306E" w:rsidRPr="004505D8" w:rsidRDefault="007B306E" w:rsidP="00A23201">
            <w:pPr>
              <w:contextualSpacing/>
              <w:jc w:val="center"/>
              <w:rPr>
                <w:rFonts w:ascii="Times New Roman" w:hAnsi="Times New Roman" w:cs="Times New Roman"/>
                <w:sz w:val="24"/>
                <w:szCs w:val="24"/>
              </w:rPr>
            </w:pPr>
            <w:r>
              <w:rPr>
                <w:rFonts w:ascii="Times New Roman" w:hAnsi="Times New Roman" w:cs="Times New Roman"/>
                <w:sz w:val="24"/>
                <w:szCs w:val="24"/>
              </w:rPr>
              <w:t>2168076</w:t>
            </w:r>
          </w:p>
        </w:tc>
      </w:tr>
      <w:tr w:rsidR="004505D8" w:rsidTr="004505D8">
        <w:tc>
          <w:tcPr>
            <w:tcW w:w="4785" w:type="dxa"/>
          </w:tcPr>
          <w:p w:rsidR="004505D8" w:rsidRPr="004505D8" w:rsidRDefault="004505D8" w:rsidP="004505D8">
            <w:pPr>
              <w:contextualSpacing/>
              <w:jc w:val="both"/>
              <w:rPr>
                <w:rFonts w:ascii="Times New Roman" w:hAnsi="Times New Roman" w:cs="Times New Roman"/>
                <w:sz w:val="24"/>
                <w:szCs w:val="24"/>
              </w:rPr>
            </w:pPr>
          </w:p>
        </w:tc>
        <w:tc>
          <w:tcPr>
            <w:tcW w:w="4786" w:type="dxa"/>
            <w:vAlign w:val="center"/>
          </w:tcPr>
          <w:p w:rsidR="004505D8" w:rsidRPr="004505D8" w:rsidRDefault="004505D8" w:rsidP="004505D8">
            <w:pPr>
              <w:contextualSpacing/>
              <w:jc w:val="center"/>
              <w:rPr>
                <w:rFonts w:ascii="Times New Roman" w:hAnsi="Times New Roman" w:cs="Times New Roman"/>
                <w:sz w:val="24"/>
                <w:szCs w:val="24"/>
              </w:rPr>
            </w:pPr>
            <w:r>
              <w:rPr>
                <w:rFonts w:ascii="Times New Roman" w:hAnsi="Times New Roman" w:cs="Times New Roman"/>
                <w:sz w:val="24"/>
                <w:szCs w:val="24"/>
              </w:rPr>
              <w:t>Переменные расходы</w:t>
            </w:r>
          </w:p>
        </w:tc>
      </w:tr>
      <w:tr w:rsidR="004505D8" w:rsidTr="00834BB7">
        <w:tc>
          <w:tcPr>
            <w:tcW w:w="4785" w:type="dxa"/>
          </w:tcPr>
          <w:p w:rsidR="004505D8" w:rsidRPr="004505D8" w:rsidRDefault="004505D8" w:rsidP="004505D8">
            <w:pPr>
              <w:contextualSpacing/>
              <w:jc w:val="both"/>
              <w:rPr>
                <w:rFonts w:ascii="Times New Roman" w:hAnsi="Times New Roman" w:cs="Times New Roman"/>
                <w:sz w:val="24"/>
                <w:szCs w:val="24"/>
              </w:rPr>
            </w:pPr>
            <w:r>
              <w:rPr>
                <w:rFonts w:ascii="Times New Roman" w:hAnsi="Times New Roman" w:cs="Times New Roman"/>
                <w:sz w:val="24"/>
                <w:szCs w:val="24"/>
              </w:rPr>
              <w:t>Сырье и материалы для производства</w:t>
            </w:r>
          </w:p>
        </w:tc>
        <w:tc>
          <w:tcPr>
            <w:tcW w:w="4786" w:type="dxa"/>
            <w:vAlign w:val="center"/>
          </w:tcPr>
          <w:p w:rsidR="004505D8" w:rsidRPr="004505D8" w:rsidRDefault="000A5D90" w:rsidP="00834BB7">
            <w:pPr>
              <w:contextualSpacing/>
              <w:jc w:val="center"/>
              <w:rPr>
                <w:rFonts w:ascii="Times New Roman" w:hAnsi="Times New Roman" w:cs="Times New Roman"/>
                <w:sz w:val="24"/>
                <w:szCs w:val="24"/>
              </w:rPr>
            </w:pPr>
            <w:r>
              <w:rPr>
                <w:rFonts w:ascii="Times New Roman" w:hAnsi="Times New Roman" w:cs="Times New Roman"/>
                <w:sz w:val="24"/>
                <w:szCs w:val="24"/>
              </w:rPr>
              <w:t>15</w:t>
            </w:r>
          </w:p>
        </w:tc>
      </w:tr>
      <w:tr w:rsidR="004505D8" w:rsidTr="00834BB7">
        <w:tc>
          <w:tcPr>
            <w:tcW w:w="4785" w:type="dxa"/>
          </w:tcPr>
          <w:p w:rsidR="004505D8" w:rsidRPr="004505D8" w:rsidRDefault="004505D8" w:rsidP="004505D8">
            <w:pPr>
              <w:contextualSpacing/>
              <w:jc w:val="both"/>
              <w:rPr>
                <w:rFonts w:ascii="Times New Roman" w:hAnsi="Times New Roman" w:cs="Times New Roman"/>
                <w:sz w:val="24"/>
                <w:szCs w:val="24"/>
              </w:rPr>
            </w:pPr>
            <w:r>
              <w:rPr>
                <w:rFonts w:ascii="Times New Roman" w:hAnsi="Times New Roman" w:cs="Times New Roman"/>
                <w:sz w:val="24"/>
                <w:szCs w:val="24"/>
              </w:rPr>
              <w:t>Электроэнергия</w:t>
            </w:r>
          </w:p>
        </w:tc>
        <w:tc>
          <w:tcPr>
            <w:tcW w:w="4786" w:type="dxa"/>
            <w:vAlign w:val="center"/>
          </w:tcPr>
          <w:p w:rsidR="004505D8" w:rsidRPr="004505D8" w:rsidRDefault="000A5D90" w:rsidP="00834BB7">
            <w:pPr>
              <w:contextualSpacing/>
              <w:jc w:val="center"/>
              <w:rPr>
                <w:rFonts w:ascii="Times New Roman" w:hAnsi="Times New Roman" w:cs="Times New Roman"/>
                <w:sz w:val="24"/>
                <w:szCs w:val="24"/>
              </w:rPr>
            </w:pPr>
            <w:r>
              <w:rPr>
                <w:rFonts w:ascii="Times New Roman" w:hAnsi="Times New Roman" w:cs="Times New Roman"/>
                <w:sz w:val="24"/>
                <w:szCs w:val="24"/>
              </w:rPr>
              <w:t>4,59</w:t>
            </w:r>
          </w:p>
        </w:tc>
      </w:tr>
      <w:tr w:rsidR="004505D8" w:rsidTr="00834BB7">
        <w:tc>
          <w:tcPr>
            <w:tcW w:w="4785" w:type="dxa"/>
          </w:tcPr>
          <w:p w:rsidR="004505D8" w:rsidRPr="004505D8" w:rsidRDefault="004505D8" w:rsidP="004505D8">
            <w:pPr>
              <w:contextualSpacing/>
              <w:jc w:val="both"/>
              <w:rPr>
                <w:rFonts w:ascii="Times New Roman" w:hAnsi="Times New Roman" w:cs="Times New Roman"/>
                <w:sz w:val="24"/>
                <w:szCs w:val="24"/>
              </w:rPr>
            </w:pPr>
            <w:r>
              <w:rPr>
                <w:rFonts w:ascii="Times New Roman" w:hAnsi="Times New Roman" w:cs="Times New Roman"/>
                <w:sz w:val="24"/>
                <w:szCs w:val="24"/>
              </w:rPr>
              <w:t>Расходы на содержание и обслуживание оборудования</w:t>
            </w:r>
          </w:p>
        </w:tc>
        <w:tc>
          <w:tcPr>
            <w:tcW w:w="4786" w:type="dxa"/>
            <w:vAlign w:val="center"/>
          </w:tcPr>
          <w:p w:rsidR="004505D8" w:rsidRPr="004505D8" w:rsidRDefault="00834BB7" w:rsidP="00834BB7">
            <w:pPr>
              <w:contextualSpacing/>
              <w:jc w:val="center"/>
              <w:rPr>
                <w:rFonts w:ascii="Times New Roman" w:hAnsi="Times New Roman" w:cs="Times New Roman"/>
                <w:sz w:val="24"/>
                <w:szCs w:val="24"/>
              </w:rPr>
            </w:pPr>
            <w:r>
              <w:rPr>
                <w:rFonts w:ascii="Times New Roman" w:hAnsi="Times New Roman" w:cs="Times New Roman"/>
                <w:sz w:val="24"/>
                <w:szCs w:val="24"/>
              </w:rPr>
              <w:t>0,1</w:t>
            </w:r>
          </w:p>
        </w:tc>
      </w:tr>
      <w:tr w:rsidR="004505D8" w:rsidTr="00834BB7">
        <w:tc>
          <w:tcPr>
            <w:tcW w:w="4785" w:type="dxa"/>
          </w:tcPr>
          <w:p w:rsidR="004505D8" w:rsidRPr="004505D8" w:rsidRDefault="004505D8" w:rsidP="004505D8">
            <w:pPr>
              <w:contextualSpacing/>
              <w:jc w:val="both"/>
              <w:rPr>
                <w:rFonts w:ascii="Times New Roman" w:hAnsi="Times New Roman" w:cs="Times New Roman"/>
                <w:sz w:val="24"/>
                <w:szCs w:val="24"/>
              </w:rPr>
            </w:pPr>
            <w:r>
              <w:rPr>
                <w:rFonts w:ascii="Times New Roman" w:hAnsi="Times New Roman" w:cs="Times New Roman"/>
                <w:sz w:val="24"/>
                <w:szCs w:val="24"/>
              </w:rPr>
              <w:t>Транспортные расходы</w:t>
            </w:r>
          </w:p>
        </w:tc>
        <w:tc>
          <w:tcPr>
            <w:tcW w:w="4786" w:type="dxa"/>
            <w:vAlign w:val="center"/>
          </w:tcPr>
          <w:p w:rsidR="004505D8" w:rsidRPr="004505D8" w:rsidRDefault="000A5D90" w:rsidP="00834BB7">
            <w:pPr>
              <w:contextualSpacing/>
              <w:jc w:val="center"/>
              <w:rPr>
                <w:rFonts w:ascii="Times New Roman" w:hAnsi="Times New Roman" w:cs="Times New Roman"/>
                <w:sz w:val="24"/>
                <w:szCs w:val="24"/>
              </w:rPr>
            </w:pPr>
            <w:r>
              <w:rPr>
                <w:rFonts w:ascii="Times New Roman" w:hAnsi="Times New Roman" w:cs="Times New Roman"/>
                <w:sz w:val="24"/>
                <w:szCs w:val="24"/>
              </w:rPr>
              <w:t>0,44</w:t>
            </w:r>
          </w:p>
        </w:tc>
      </w:tr>
      <w:tr w:rsidR="004505D8" w:rsidTr="00834BB7">
        <w:tc>
          <w:tcPr>
            <w:tcW w:w="4785" w:type="dxa"/>
          </w:tcPr>
          <w:p w:rsidR="004505D8" w:rsidRPr="004505D8" w:rsidRDefault="004505D8" w:rsidP="004505D8">
            <w:pPr>
              <w:contextualSpacing/>
              <w:jc w:val="both"/>
              <w:rPr>
                <w:rFonts w:ascii="Times New Roman" w:hAnsi="Times New Roman" w:cs="Times New Roman"/>
                <w:sz w:val="24"/>
                <w:szCs w:val="24"/>
              </w:rPr>
            </w:pPr>
            <w:r>
              <w:rPr>
                <w:rFonts w:ascii="Times New Roman" w:hAnsi="Times New Roman" w:cs="Times New Roman"/>
                <w:sz w:val="24"/>
                <w:szCs w:val="24"/>
              </w:rPr>
              <w:t>Итого:</w:t>
            </w:r>
          </w:p>
        </w:tc>
        <w:tc>
          <w:tcPr>
            <w:tcW w:w="4786" w:type="dxa"/>
            <w:vAlign w:val="center"/>
          </w:tcPr>
          <w:p w:rsidR="004505D8" w:rsidRPr="004505D8" w:rsidRDefault="000A5D90" w:rsidP="00834BB7">
            <w:pPr>
              <w:contextualSpacing/>
              <w:jc w:val="center"/>
              <w:rPr>
                <w:rFonts w:ascii="Times New Roman" w:hAnsi="Times New Roman" w:cs="Times New Roman"/>
                <w:sz w:val="24"/>
                <w:szCs w:val="24"/>
              </w:rPr>
            </w:pPr>
            <w:r>
              <w:rPr>
                <w:rFonts w:ascii="Times New Roman" w:hAnsi="Times New Roman" w:cs="Times New Roman"/>
                <w:sz w:val="24"/>
                <w:szCs w:val="24"/>
              </w:rPr>
              <w:t>20,13</w:t>
            </w:r>
          </w:p>
        </w:tc>
      </w:tr>
    </w:tbl>
    <w:p w:rsidR="002A75D2" w:rsidRDefault="002A75D2" w:rsidP="00B453DD">
      <w:pPr>
        <w:spacing w:after="0" w:line="360" w:lineRule="auto"/>
        <w:ind w:firstLine="709"/>
        <w:contextualSpacing/>
        <w:jc w:val="both"/>
        <w:rPr>
          <w:rFonts w:ascii="Times New Roman" w:hAnsi="Times New Roman" w:cs="Times New Roman"/>
          <w:sz w:val="28"/>
          <w:szCs w:val="28"/>
        </w:rPr>
      </w:pPr>
    </w:p>
    <w:p w:rsidR="004505D8" w:rsidRDefault="00834BB7" w:rsidP="00B453D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Для производства пастеризованного молока можно рассчитать </w:t>
      </w:r>
      <w:r>
        <w:rPr>
          <w:rFonts w:ascii="Times New Roman" w:hAnsi="Times New Roman" w:cs="Times New Roman"/>
          <w:sz w:val="28"/>
          <w:szCs w:val="28"/>
          <w:lang w:val="en-US"/>
        </w:rPr>
        <w:t>Qc</w:t>
      </w:r>
      <w:r>
        <w:rPr>
          <w:rFonts w:ascii="Times New Roman" w:hAnsi="Times New Roman" w:cs="Times New Roman"/>
          <w:sz w:val="28"/>
          <w:szCs w:val="28"/>
        </w:rPr>
        <w:t>:</w:t>
      </w:r>
    </w:p>
    <w:p w:rsidR="00834BB7" w:rsidRDefault="00834BB7" w:rsidP="00B453D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lang w:val="en-US"/>
        </w:rPr>
        <w:t>Qc</w:t>
      </w:r>
      <w:r>
        <w:rPr>
          <w:rFonts w:ascii="Times New Roman" w:hAnsi="Times New Roman" w:cs="Times New Roman"/>
          <w:sz w:val="28"/>
          <w:szCs w:val="28"/>
        </w:rPr>
        <w:t xml:space="preserve"> = </w:t>
      </w:r>
      <w:r w:rsidR="007B306E" w:rsidRPr="007B306E">
        <w:rPr>
          <w:rFonts w:ascii="Times New Roman" w:hAnsi="Times New Roman" w:cs="Times New Roman"/>
          <w:sz w:val="28"/>
          <w:szCs w:val="28"/>
        </w:rPr>
        <w:t>2168076</w:t>
      </w:r>
      <w:r>
        <w:rPr>
          <w:rFonts w:ascii="Times New Roman" w:hAnsi="Times New Roman" w:cs="Times New Roman"/>
          <w:sz w:val="28"/>
          <w:szCs w:val="28"/>
        </w:rPr>
        <w:t xml:space="preserve"> руб. / (32 руб. – </w:t>
      </w:r>
      <w:r w:rsidR="000A5D90">
        <w:rPr>
          <w:rFonts w:ascii="Times New Roman" w:hAnsi="Times New Roman" w:cs="Times New Roman"/>
          <w:sz w:val="28"/>
          <w:szCs w:val="28"/>
        </w:rPr>
        <w:t>20,13</w:t>
      </w:r>
      <w:r>
        <w:rPr>
          <w:rFonts w:ascii="Times New Roman" w:hAnsi="Times New Roman" w:cs="Times New Roman"/>
          <w:sz w:val="28"/>
          <w:szCs w:val="28"/>
        </w:rPr>
        <w:t xml:space="preserve"> руб.) = </w:t>
      </w:r>
      <w:r w:rsidR="007B306E">
        <w:rPr>
          <w:rFonts w:ascii="Times New Roman" w:hAnsi="Times New Roman" w:cs="Times New Roman"/>
          <w:sz w:val="28"/>
          <w:szCs w:val="28"/>
        </w:rPr>
        <w:t xml:space="preserve">182865 </w:t>
      </w:r>
      <w:r>
        <w:rPr>
          <w:rFonts w:ascii="Times New Roman" w:hAnsi="Times New Roman" w:cs="Times New Roman"/>
          <w:sz w:val="28"/>
          <w:szCs w:val="28"/>
        </w:rPr>
        <w:t xml:space="preserve">шт. в год, т.е. по </w:t>
      </w:r>
      <w:r w:rsidR="007B306E">
        <w:rPr>
          <w:rFonts w:ascii="Times New Roman" w:hAnsi="Times New Roman" w:cs="Times New Roman"/>
          <w:sz w:val="28"/>
          <w:szCs w:val="28"/>
        </w:rPr>
        <w:t>501</w:t>
      </w:r>
      <w:r>
        <w:rPr>
          <w:rFonts w:ascii="Times New Roman" w:hAnsi="Times New Roman" w:cs="Times New Roman"/>
          <w:sz w:val="28"/>
          <w:szCs w:val="28"/>
        </w:rPr>
        <w:t xml:space="preserve"> шт. в день.</w:t>
      </w:r>
    </w:p>
    <w:p w:rsidR="00834BB7" w:rsidRDefault="00834BB7" w:rsidP="00B453D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Источником финансирования данного проекта будет кредит (на усл</w:t>
      </w:r>
      <w:r>
        <w:rPr>
          <w:rFonts w:ascii="Times New Roman" w:hAnsi="Times New Roman" w:cs="Times New Roman"/>
          <w:sz w:val="28"/>
          <w:szCs w:val="28"/>
        </w:rPr>
        <w:t>о</w:t>
      </w:r>
      <w:r>
        <w:rPr>
          <w:rFonts w:ascii="Times New Roman" w:hAnsi="Times New Roman" w:cs="Times New Roman"/>
          <w:sz w:val="28"/>
          <w:szCs w:val="28"/>
        </w:rPr>
        <w:t xml:space="preserve">виях Россельхозбанка). </w:t>
      </w:r>
    </w:p>
    <w:p w:rsidR="00FB26E3" w:rsidRDefault="00FB26E3" w:rsidP="00B453D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Чистый дисконтированный доход (ЧДД) – это оценка настоящей сто</w:t>
      </w:r>
      <w:r>
        <w:rPr>
          <w:rFonts w:ascii="Times New Roman" w:hAnsi="Times New Roman" w:cs="Times New Roman"/>
          <w:sz w:val="28"/>
          <w:szCs w:val="28"/>
        </w:rPr>
        <w:t>и</w:t>
      </w:r>
      <w:r>
        <w:rPr>
          <w:rFonts w:ascii="Times New Roman" w:hAnsi="Times New Roman" w:cs="Times New Roman"/>
          <w:sz w:val="28"/>
          <w:szCs w:val="28"/>
        </w:rPr>
        <w:t>мости будущих доходов.</w:t>
      </w:r>
    </w:p>
    <w:p w:rsidR="00877E26" w:rsidRDefault="00877E26" w:rsidP="00B453DD">
      <w:pPr>
        <w:spacing w:after="0" w:line="360" w:lineRule="auto"/>
        <w:ind w:firstLine="709"/>
        <w:contextualSpacing/>
        <w:jc w:val="both"/>
        <w:rPr>
          <w:rFonts w:ascii="Times New Roman" w:hAnsi="Times New Roman" w:cs="Times New Roman"/>
          <w:sz w:val="28"/>
          <w:szCs w:val="28"/>
        </w:rPr>
      </w:pPr>
    </w:p>
    <w:p w:rsidR="00FB26E3" w:rsidRDefault="00FB26E3" w:rsidP="00B2513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2A75D2">
        <w:rPr>
          <w:rFonts w:ascii="Times New Roman" w:hAnsi="Times New Roman" w:cs="Times New Roman"/>
          <w:sz w:val="28"/>
          <w:szCs w:val="28"/>
        </w:rPr>
        <w:t xml:space="preserve">34 </w:t>
      </w:r>
      <w:r>
        <w:rPr>
          <w:rFonts w:ascii="Times New Roman" w:hAnsi="Times New Roman" w:cs="Times New Roman"/>
          <w:sz w:val="28"/>
          <w:szCs w:val="28"/>
        </w:rPr>
        <w:t>– Прогнозирование доходов и расходов, тыс.руб.</w:t>
      </w:r>
    </w:p>
    <w:p w:rsidR="002A75D2" w:rsidRDefault="002A75D2" w:rsidP="002A75D2">
      <w:pPr>
        <w:spacing w:after="0" w:line="360" w:lineRule="auto"/>
        <w:ind w:firstLine="709"/>
        <w:contextualSpacing/>
        <w:jc w:val="both"/>
        <w:rPr>
          <w:rFonts w:ascii="Times New Roman" w:hAnsi="Times New Roman" w:cs="Times New Roman"/>
          <w:sz w:val="28"/>
          <w:szCs w:val="28"/>
        </w:rPr>
      </w:pPr>
    </w:p>
    <w:tbl>
      <w:tblPr>
        <w:tblStyle w:val="a4"/>
        <w:tblW w:w="10074" w:type="dxa"/>
        <w:tblLayout w:type="fixed"/>
        <w:tblLook w:val="04A0" w:firstRow="1" w:lastRow="0" w:firstColumn="1" w:lastColumn="0" w:noHBand="0" w:noVBand="1"/>
      </w:tblPr>
      <w:tblGrid>
        <w:gridCol w:w="1101"/>
        <w:gridCol w:w="1275"/>
        <w:gridCol w:w="993"/>
        <w:gridCol w:w="992"/>
        <w:gridCol w:w="1134"/>
        <w:gridCol w:w="1276"/>
        <w:gridCol w:w="1559"/>
        <w:gridCol w:w="1744"/>
      </w:tblGrid>
      <w:tr w:rsidR="00FB26E3" w:rsidTr="000A5D90">
        <w:tc>
          <w:tcPr>
            <w:tcW w:w="1101" w:type="dxa"/>
            <w:vAlign w:val="center"/>
          </w:tcPr>
          <w:p w:rsidR="00FB26E3" w:rsidRPr="00FB26E3" w:rsidRDefault="00FB26E3" w:rsidP="00B52BE6">
            <w:pPr>
              <w:contextualSpacing/>
              <w:jc w:val="center"/>
              <w:rPr>
                <w:rFonts w:ascii="Times New Roman" w:hAnsi="Times New Roman" w:cs="Times New Roman"/>
                <w:sz w:val="24"/>
                <w:szCs w:val="24"/>
              </w:rPr>
            </w:pPr>
            <w:r w:rsidRPr="00FB26E3">
              <w:rPr>
                <w:rFonts w:ascii="Times New Roman" w:hAnsi="Times New Roman" w:cs="Times New Roman"/>
                <w:sz w:val="24"/>
                <w:szCs w:val="24"/>
              </w:rPr>
              <w:t>Месяц</w:t>
            </w:r>
          </w:p>
        </w:tc>
        <w:tc>
          <w:tcPr>
            <w:tcW w:w="1275" w:type="dxa"/>
            <w:vAlign w:val="center"/>
          </w:tcPr>
          <w:p w:rsidR="00FB26E3" w:rsidRPr="00FB26E3" w:rsidRDefault="00FB26E3" w:rsidP="00B52BE6">
            <w:pPr>
              <w:contextualSpacing/>
              <w:jc w:val="center"/>
              <w:rPr>
                <w:rFonts w:ascii="Times New Roman" w:hAnsi="Times New Roman" w:cs="Times New Roman"/>
                <w:sz w:val="24"/>
                <w:szCs w:val="24"/>
              </w:rPr>
            </w:pPr>
            <w:r w:rsidRPr="00FB26E3">
              <w:rPr>
                <w:rFonts w:ascii="Times New Roman" w:hAnsi="Times New Roman" w:cs="Times New Roman"/>
                <w:sz w:val="24"/>
                <w:szCs w:val="24"/>
              </w:rPr>
              <w:t>Чистая прибыль</w:t>
            </w:r>
          </w:p>
        </w:tc>
        <w:tc>
          <w:tcPr>
            <w:tcW w:w="993" w:type="dxa"/>
            <w:vAlign w:val="center"/>
          </w:tcPr>
          <w:p w:rsidR="00FB26E3" w:rsidRPr="00FB26E3" w:rsidRDefault="00FB26E3" w:rsidP="00B52BE6">
            <w:pPr>
              <w:contextualSpacing/>
              <w:jc w:val="center"/>
              <w:rPr>
                <w:rFonts w:ascii="Times New Roman" w:hAnsi="Times New Roman" w:cs="Times New Roman"/>
                <w:sz w:val="24"/>
                <w:szCs w:val="24"/>
              </w:rPr>
            </w:pPr>
            <w:r w:rsidRPr="00FB26E3">
              <w:rPr>
                <w:rFonts w:ascii="Times New Roman" w:hAnsi="Times New Roman" w:cs="Times New Roman"/>
                <w:sz w:val="24"/>
                <w:szCs w:val="24"/>
              </w:rPr>
              <w:t>Амо</w:t>
            </w:r>
            <w:r w:rsidRPr="00FB26E3">
              <w:rPr>
                <w:rFonts w:ascii="Times New Roman" w:hAnsi="Times New Roman" w:cs="Times New Roman"/>
                <w:sz w:val="24"/>
                <w:szCs w:val="24"/>
              </w:rPr>
              <w:t>р</w:t>
            </w:r>
            <w:r w:rsidRPr="00FB26E3">
              <w:rPr>
                <w:rFonts w:ascii="Times New Roman" w:hAnsi="Times New Roman" w:cs="Times New Roman"/>
                <w:sz w:val="24"/>
                <w:szCs w:val="24"/>
              </w:rPr>
              <w:t>тиз</w:t>
            </w:r>
            <w:r w:rsidRPr="00FB26E3">
              <w:rPr>
                <w:rFonts w:ascii="Times New Roman" w:hAnsi="Times New Roman" w:cs="Times New Roman"/>
                <w:sz w:val="24"/>
                <w:szCs w:val="24"/>
              </w:rPr>
              <w:t>а</w:t>
            </w:r>
            <w:r w:rsidRPr="00FB26E3">
              <w:rPr>
                <w:rFonts w:ascii="Times New Roman" w:hAnsi="Times New Roman" w:cs="Times New Roman"/>
                <w:sz w:val="24"/>
                <w:szCs w:val="24"/>
              </w:rPr>
              <w:t>ция</w:t>
            </w:r>
          </w:p>
        </w:tc>
        <w:tc>
          <w:tcPr>
            <w:tcW w:w="992" w:type="dxa"/>
            <w:vAlign w:val="center"/>
          </w:tcPr>
          <w:p w:rsidR="00FB26E3" w:rsidRPr="00FB26E3" w:rsidRDefault="00FB26E3" w:rsidP="00B52BE6">
            <w:pPr>
              <w:contextualSpacing/>
              <w:jc w:val="center"/>
              <w:rPr>
                <w:rFonts w:ascii="Times New Roman" w:hAnsi="Times New Roman" w:cs="Times New Roman"/>
                <w:sz w:val="24"/>
                <w:szCs w:val="24"/>
              </w:rPr>
            </w:pPr>
            <w:r w:rsidRPr="00FB26E3">
              <w:rPr>
                <w:rFonts w:ascii="Times New Roman" w:hAnsi="Times New Roman" w:cs="Times New Roman"/>
                <w:sz w:val="24"/>
                <w:szCs w:val="24"/>
              </w:rPr>
              <w:t>Инв</w:t>
            </w:r>
            <w:r w:rsidRPr="00FB26E3">
              <w:rPr>
                <w:rFonts w:ascii="Times New Roman" w:hAnsi="Times New Roman" w:cs="Times New Roman"/>
                <w:sz w:val="24"/>
                <w:szCs w:val="24"/>
              </w:rPr>
              <w:t>е</w:t>
            </w:r>
            <w:r w:rsidRPr="00FB26E3">
              <w:rPr>
                <w:rFonts w:ascii="Times New Roman" w:hAnsi="Times New Roman" w:cs="Times New Roman"/>
                <w:sz w:val="24"/>
                <w:szCs w:val="24"/>
              </w:rPr>
              <w:t>стиции</w:t>
            </w:r>
          </w:p>
        </w:tc>
        <w:tc>
          <w:tcPr>
            <w:tcW w:w="1134" w:type="dxa"/>
            <w:vAlign w:val="center"/>
          </w:tcPr>
          <w:p w:rsidR="00FB26E3" w:rsidRPr="00FB26E3" w:rsidRDefault="00FB26E3" w:rsidP="00B52BE6">
            <w:pPr>
              <w:contextualSpacing/>
              <w:jc w:val="center"/>
              <w:rPr>
                <w:rFonts w:ascii="Times New Roman" w:hAnsi="Times New Roman" w:cs="Times New Roman"/>
                <w:sz w:val="24"/>
                <w:szCs w:val="24"/>
              </w:rPr>
            </w:pPr>
            <w:r w:rsidRPr="00FB26E3">
              <w:rPr>
                <w:rFonts w:ascii="Times New Roman" w:hAnsi="Times New Roman" w:cs="Times New Roman"/>
                <w:sz w:val="24"/>
                <w:szCs w:val="24"/>
              </w:rPr>
              <w:t>Дене</w:t>
            </w:r>
            <w:r w:rsidRPr="00FB26E3">
              <w:rPr>
                <w:rFonts w:ascii="Times New Roman" w:hAnsi="Times New Roman" w:cs="Times New Roman"/>
                <w:sz w:val="24"/>
                <w:szCs w:val="24"/>
              </w:rPr>
              <w:t>ж</w:t>
            </w:r>
            <w:r w:rsidRPr="00FB26E3">
              <w:rPr>
                <w:rFonts w:ascii="Times New Roman" w:hAnsi="Times New Roman" w:cs="Times New Roman"/>
                <w:sz w:val="24"/>
                <w:szCs w:val="24"/>
              </w:rPr>
              <w:t>ный п</w:t>
            </w:r>
            <w:r w:rsidRPr="00FB26E3">
              <w:rPr>
                <w:rFonts w:ascii="Times New Roman" w:hAnsi="Times New Roman" w:cs="Times New Roman"/>
                <w:sz w:val="24"/>
                <w:szCs w:val="24"/>
              </w:rPr>
              <w:t>о</w:t>
            </w:r>
            <w:r w:rsidRPr="00FB26E3">
              <w:rPr>
                <w:rFonts w:ascii="Times New Roman" w:hAnsi="Times New Roman" w:cs="Times New Roman"/>
                <w:sz w:val="24"/>
                <w:szCs w:val="24"/>
              </w:rPr>
              <w:t>ток</w:t>
            </w:r>
          </w:p>
        </w:tc>
        <w:tc>
          <w:tcPr>
            <w:tcW w:w="1276" w:type="dxa"/>
            <w:vAlign w:val="center"/>
          </w:tcPr>
          <w:p w:rsidR="00FB26E3" w:rsidRPr="00FB26E3" w:rsidRDefault="00FB26E3" w:rsidP="00B52BE6">
            <w:pPr>
              <w:contextualSpacing/>
              <w:jc w:val="center"/>
              <w:rPr>
                <w:rFonts w:ascii="Times New Roman" w:hAnsi="Times New Roman" w:cs="Times New Roman"/>
                <w:sz w:val="24"/>
                <w:szCs w:val="24"/>
              </w:rPr>
            </w:pPr>
            <w:r w:rsidRPr="00FB26E3">
              <w:rPr>
                <w:rFonts w:ascii="Times New Roman" w:hAnsi="Times New Roman" w:cs="Times New Roman"/>
                <w:sz w:val="24"/>
                <w:szCs w:val="24"/>
              </w:rPr>
              <w:t>Коэфф</w:t>
            </w:r>
            <w:r w:rsidRPr="00FB26E3">
              <w:rPr>
                <w:rFonts w:ascii="Times New Roman" w:hAnsi="Times New Roman" w:cs="Times New Roman"/>
                <w:sz w:val="24"/>
                <w:szCs w:val="24"/>
              </w:rPr>
              <w:t>и</w:t>
            </w:r>
            <w:r w:rsidRPr="00FB26E3">
              <w:rPr>
                <w:rFonts w:ascii="Times New Roman" w:hAnsi="Times New Roman" w:cs="Times New Roman"/>
                <w:sz w:val="24"/>
                <w:szCs w:val="24"/>
              </w:rPr>
              <w:t>циент диско</w:t>
            </w:r>
            <w:r w:rsidRPr="00FB26E3">
              <w:rPr>
                <w:rFonts w:ascii="Times New Roman" w:hAnsi="Times New Roman" w:cs="Times New Roman"/>
                <w:sz w:val="24"/>
                <w:szCs w:val="24"/>
              </w:rPr>
              <w:t>н</w:t>
            </w:r>
            <w:r w:rsidRPr="00FB26E3">
              <w:rPr>
                <w:rFonts w:ascii="Times New Roman" w:hAnsi="Times New Roman" w:cs="Times New Roman"/>
                <w:sz w:val="24"/>
                <w:szCs w:val="24"/>
              </w:rPr>
              <w:t>тиров</w:t>
            </w:r>
            <w:r w:rsidRPr="00FB26E3">
              <w:rPr>
                <w:rFonts w:ascii="Times New Roman" w:hAnsi="Times New Roman" w:cs="Times New Roman"/>
                <w:sz w:val="24"/>
                <w:szCs w:val="24"/>
              </w:rPr>
              <w:t>а</w:t>
            </w:r>
            <w:r w:rsidRPr="00FB26E3">
              <w:rPr>
                <w:rFonts w:ascii="Times New Roman" w:hAnsi="Times New Roman" w:cs="Times New Roman"/>
                <w:sz w:val="24"/>
                <w:szCs w:val="24"/>
              </w:rPr>
              <w:t>ния</w:t>
            </w:r>
          </w:p>
        </w:tc>
        <w:tc>
          <w:tcPr>
            <w:tcW w:w="1559" w:type="dxa"/>
            <w:vAlign w:val="center"/>
          </w:tcPr>
          <w:p w:rsidR="00FB26E3" w:rsidRPr="00FB26E3" w:rsidRDefault="00FB26E3" w:rsidP="00B52BE6">
            <w:pPr>
              <w:contextualSpacing/>
              <w:jc w:val="center"/>
              <w:rPr>
                <w:rFonts w:ascii="Times New Roman" w:hAnsi="Times New Roman" w:cs="Times New Roman"/>
                <w:sz w:val="24"/>
                <w:szCs w:val="24"/>
              </w:rPr>
            </w:pPr>
            <w:r>
              <w:rPr>
                <w:rFonts w:ascii="Times New Roman" w:hAnsi="Times New Roman" w:cs="Times New Roman"/>
                <w:sz w:val="24"/>
                <w:szCs w:val="24"/>
              </w:rPr>
              <w:t>Дисконт</w:t>
            </w:r>
            <w:r>
              <w:rPr>
                <w:rFonts w:ascii="Times New Roman" w:hAnsi="Times New Roman" w:cs="Times New Roman"/>
                <w:sz w:val="24"/>
                <w:szCs w:val="24"/>
              </w:rPr>
              <w:t>и</w:t>
            </w:r>
            <w:r>
              <w:rPr>
                <w:rFonts w:ascii="Times New Roman" w:hAnsi="Times New Roman" w:cs="Times New Roman"/>
                <w:sz w:val="24"/>
                <w:szCs w:val="24"/>
              </w:rPr>
              <w:t>рованный денежный поток</w:t>
            </w:r>
          </w:p>
        </w:tc>
        <w:tc>
          <w:tcPr>
            <w:tcW w:w="1744" w:type="dxa"/>
            <w:vAlign w:val="center"/>
          </w:tcPr>
          <w:p w:rsidR="00FB26E3" w:rsidRPr="00FB26E3" w:rsidRDefault="00FB26E3" w:rsidP="00B52BE6">
            <w:pPr>
              <w:contextualSpacing/>
              <w:jc w:val="center"/>
              <w:rPr>
                <w:rFonts w:ascii="Times New Roman" w:hAnsi="Times New Roman" w:cs="Times New Roman"/>
                <w:sz w:val="24"/>
                <w:szCs w:val="24"/>
              </w:rPr>
            </w:pPr>
            <w:r>
              <w:rPr>
                <w:rFonts w:ascii="Times New Roman" w:hAnsi="Times New Roman" w:cs="Times New Roman"/>
                <w:sz w:val="24"/>
                <w:szCs w:val="24"/>
              </w:rPr>
              <w:t>Дисконтир</w:t>
            </w:r>
            <w:r>
              <w:rPr>
                <w:rFonts w:ascii="Times New Roman" w:hAnsi="Times New Roman" w:cs="Times New Roman"/>
                <w:sz w:val="24"/>
                <w:szCs w:val="24"/>
              </w:rPr>
              <w:t>о</w:t>
            </w:r>
            <w:r>
              <w:rPr>
                <w:rFonts w:ascii="Times New Roman" w:hAnsi="Times New Roman" w:cs="Times New Roman"/>
                <w:sz w:val="24"/>
                <w:szCs w:val="24"/>
              </w:rPr>
              <w:t>ванный д</w:t>
            </w:r>
            <w:r>
              <w:rPr>
                <w:rFonts w:ascii="Times New Roman" w:hAnsi="Times New Roman" w:cs="Times New Roman"/>
                <w:sz w:val="24"/>
                <w:szCs w:val="24"/>
              </w:rPr>
              <w:t>е</w:t>
            </w:r>
            <w:r>
              <w:rPr>
                <w:rFonts w:ascii="Times New Roman" w:hAnsi="Times New Roman" w:cs="Times New Roman"/>
                <w:sz w:val="24"/>
                <w:szCs w:val="24"/>
              </w:rPr>
              <w:t>нежный поток нарастающим итогом</w:t>
            </w:r>
          </w:p>
        </w:tc>
      </w:tr>
      <w:tr w:rsidR="00FB26E3" w:rsidTr="00877E26">
        <w:tc>
          <w:tcPr>
            <w:tcW w:w="1101" w:type="dxa"/>
          </w:tcPr>
          <w:p w:rsidR="00FB26E3" w:rsidRPr="00FB26E3" w:rsidRDefault="00FB26E3" w:rsidP="00FB26E3">
            <w:pPr>
              <w:contextualSpacing/>
              <w:jc w:val="both"/>
              <w:rPr>
                <w:rFonts w:ascii="Times New Roman" w:hAnsi="Times New Roman" w:cs="Times New Roman"/>
                <w:sz w:val="24"/>
                <w:szCs w:val="24"/>
              </w:rPr>
            </w:pPr>
            <w:r>
              <w:rPr>
                <w:rFonts w:ascii="Times New Roman" w:hAnsi="Times New Roman" w:cs="Times New Roman"/>
                <w:sz w:val="24"/>
                <w:szCs w:val="24"/>
              </w:rPr>
              <w:t>0 пер</w:t>
            </w:r>
            <w:r>
              <w:rPr>
                <w:rFonts w:ascii="Times New Roman" w:hAnsi="Times New Roman" w:cs="Times New Roman"/>
                <w:sz w:val="24"/>
                <w:szCs w:val="24"/>
              </w:rPr>
              <w:t>и</w:t>
            </w:r>
            <w:r>
              <w:rPr>
                <w:rFonts w:ascii="Times New Roman" w:hAnsi="Times New Roman" w:cs="Times New Roman"/>
                <w:sz w:val="24"/>
                <w:szCs w:val="24"/>
              </w:rPr>
              <w:t>од</w:t>
            </w:r>
          </w:p>
        </w:tc>
        <w:tc>
          <w:tcPr>
            <w:tcW w:w="1275" w:type="dxa"/>
            <w:vAlign w:val="center"/>
          </w:tcPr>
          <w:p w:rsidR="00FB26E3" w:rsidRPr="00FB26E3" w:rsidRDefault="00FB26E3" w:rsidP="00877E2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93" w:type="dxa"/>
            <w:vAlign w:val="center"/>
          </w:tcPr>
          <w:p w:rsidR="00FB26E3" w:rsidRPr="00FB26E3" w:rsidRDefault="00FB26E3" w:rsidP="00877E26">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FB26E3" w:rsidRPr="00FB26E3" w:rsidRDefault="00FB26E3" w:rsidP="00877E26">
            <w:pPr>
              <w:contextualSpacing/>
              <w:jc w:val="center"/>
              <w:rPr>
                <w:rFonts w:ascii="Times New Roman" w:hAnsi="Times New Roman" w:cs="Times New Roman"/>
                <w:sz w:val="24"/>
                <w:szCs w:val="24"/>
              </w:rPr>
            </w:pPr>
            <w:r>
              <w:rPr>
                <w:rFonts w:ascii="Times New Roman" w:hAnsi="Times New Roman" w:cs="Times New Roman"/>
                <w:sz w:val="24"/>
                <w:szCs w:val="24"/>
              </w:rPr>
              <w:t>2200</w:t>
            </w:r>
          </w:p>
        </w:tc>
        <w:tc>
          <w:tcPr>
            <w:tcW w:w="1134" w:type="dxa"/>
            <w:vAlign w:val="center"/>
          </w:tcPr>
          <w:p w:rsidR="00FB26E3" w:rsidRPr="00FB26E3" w:rsidRDefault="00FB26E3" w:rsidP="00877E26">
            <w:pPr>
              <w:contextualSpacing/>
              <w:jc w:val="center"/>
              <w:rPr>
                <w:rFonts w:ascii="Times New Roman" w:hAnsi="Times New Roman" w:cs="Times New Roman"/>
                <w:sz w:val="24"/>
                <w:szCs w:val="24"/>
              </w:rPr>
            </w:pPr>
            <w:r>
              <w:rPr>
                <w:rFonts w:ascii="Times New Roman" w:hAnsi="Times New Roman" w:cs="Times New Roman"/>
                <w:sz w:val="24"/>
                <w:szCs w:val="24"/>
              </w:rPr>
              <w:t>-2200</w:t>
            </w:r>
          </w:p>
        </w:tc>
        <w:tc>
          <w:tcPr>
            <w:tcW w:w="1276" w:type="dxa"/>
            <w:vAlign w:val="center"/>
          </w:tcPr>
          <w:p w:rsidR="00FB26E3" w:rsidRPr="00FB26E3" w:rsidRDefault="00945B11" w:rsidP="00877E26">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FB26E3" w:rsidRPr="00FB26E3" w:rsidRDefault="00945B11" w:rsidP="00877E26">
            <w:pPr>
              <w:contextualSpacing/>
              <w:jc w:val="center"/>
              <w:rPr>
                <w:rFonts w:ascii="Times New Roman" w:hAnsi="Times New Roman" w:cs="Times New Roman"/>
                <w:sz w:val="24"/>
                <w:szCs w:val="24"/>
              </w:rPr>
            </w:pPr>
            <w:r>
              <w:rPr>
                <w:rFonts w:ascii="Times New Roman" w:hAnsi="Times New Roman" w:cs="Times New Roman"/>
                <w:sz w:val="24"/>
                <w:szCs w:val="24"/>
              </w:rPr>
              <w:t>-2200</w:t>
            </w:r>
          </w:p>
        </w:tc>
        <w:tc>
          <w:tcPr>
            <w:tcW w:w="1744" w:type="dxa"/>
            <w:vAlign w:val="center"/>
          </w:tcPr>
          <w:p w:rsidR="00FB26E3" w:rsidRPr="00FB26E3" w:rsidRDefault="00B52BE6" w:rsidP="00877E26">
            <w:pPr>
              <w:contextualSpacing/>
              <w:jc w:val="center"/>
              <w:rPr>
                <w:rFonts w:ascii="Times New Roman" w:hAnsi="Times New Roman" w:cs="Times New Roman"/>
                <w:sz w:val="24"/>
                <w:szCs w:val="24"/>
              </w:rPr>
            </w:pPr>
            <w:r>
              <w:rPr>
                <w:rFonts w:ascii="Times New Roman" w:hAnsi="Times New Roman" w:cs="Times New Roman"/>
                <w:sz w:val="24"/>
                <w:szCs w:val="24"/>
              </w:rPr>
              <w:t>-2200</w:t>
            </w:r>
          </w:p>
        </w:tc>
      </w:tr>
      <w:tr w:rsidR="007B306E" w:rsidTr="000041D6">
        <w:tc>
          <w:tcPr>
            <w:tcW w:w="1101" w:type="dxa"/>
          </w:tcPr>
          <w:p w:rsidR="007B306E" w:rsidRPr="00FB26E3" w:rsidRDefault="007B306E" w:rsidP="00FB26E3">
            <w:pPr>
              <w:contextualSpacing/>
              <w:jc w:val="both"/>
              <w:rPr>
                <w:rFonts w:ascii="Times New Roman" w:hAnsi="Times New Roman" w:cs="Times New Roman"/>
                <w:sz w:val="24"/>
                <w:szCs w:val="24"/>
              </w:rPr>
            </w:pPr>
            <w:r w:rsidRPr="00FB26E3">
              <w:rPr>
                <w:rFonts w:ascii="Times New Roman" w:hAnsi="Times New Roman" w:cs="Times New Roman"/>
                <w:sz w:val="24"/>
                <w:szCs w:val="24"/>
              </w:rPr>
              <w:t>Январь</w:t>
            </w:r>
          </w:p>
        </w:tc>
        <w:tc>
          <w:tcPr>
            <w:tcW w:w="1275"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632 949</w:t>
            </w:r>
          </w:p>
        </w:tc>
        <w:tc>
          <w:tcPr>
            <w:tcW w:w="993"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19450</w:t>
            </w:r>
          </w:p>
        </w:tc>
        <w:tc>
          <w:tcPr>
            <w:tcW w:w="992"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0</w:t>
            </w:r>
          </w:p>
        </w:tc>
        <w:tc>
          <w:tcPr>
            <w:tcW w:w="1134"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613 499</w:t>
            </w:r>
          </w:p>
        </w:tc>
        <w:tc>
          <w:tcPr>
            <w:tcW w:w="1276"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0,988</w:t>
            </w:r>
          </w:p>
        </w:tc>
        <w:tc>
          <w:tcPr>
            <w:tcW w:w="1559"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606137,012</w:t>
            </w:r>
          </w:p>
        </w:tc>
        <w:tc>
          <w:tcPr>
            <w:tcW w:w="1744"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-1593862,9</w:t>
            </w:r>
          </w:p>
        </w:tc>
      </w:tr>
      <w:tr w:rsidR="007B306E" w:rsidTr="000041D6">
        <w:tc>
          <w:tcPr>
            <w:tcW w:w="1101" w:type="dxa"/>
          </w:tcPr>
          <w:p w:rsidR="007B306E" w:rsidRPr="00FB26E3" w:rsidRDefault="007B306E" w:rsidP="00FB26E3">
            <w:pPr>
              <w:contextualSpacing/>
              <w:jc w:val="both"/>
              <w:rPr>
                <w:rFonts w:ascii="Times New Roman" w:hAnsi="Times New Roman" w:cs="Times New Roman"/>
                <w:sz w:val="24"/>
                <w:szCs w:val="24"/>
              </w:rPr>
            </w:pPr>
            <w:r w:rsidRPr="00FB26E3">
              <w:rPr>
                <w:rFonts w:ascii="Times New Roman" w:hAnsi="Times New Roman" w:cs="Times New Roman"/>
                <w:sz w:val="24"/>
                <w:szCs w:val="24"/>
              </w:rPr>
              <w:t>Февраль</w:t>
            </w:r>
          </w:p>
        </w:tc>
        <w:tc>
          <w:tcPr>
            <w:tcW w:w="1275"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597 639</w:t>
            </w:r>
          </w:p>
        </w:tc>
        <w:tc>
          <w:tcPr>
            <w:tcW w:w="993"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19450</w:t>
            </w:r>
          </w:p>
        </w:tc>
        <w:tc>
          <w:tcPr>
            <w:tcW w:w="992"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0</w:t>
            </w:r>
          </w:p>
        </w:tc>
        <w:tc>
          <w:tcPr>
            <w:tcW w:w="1134"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578 189</w:t>
            </w:r>
          </w:p>
        </w:tc>
        <w:tc>
          <w:tcPr>
            <w:tcW w:w="1276"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0,976</w:t>
            </w:r>
          </w:p>
        </w:tc>
        <w:tc>
          <w:tcPr>
            <w:tcW w:w="1559"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564312,464</w:t>
            </w:r>
          </w:p>
        </w:tc>
        <w:tc>
          <w:tcPr>
            <w:tcW w:w="1744"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-1029541,52</w:t>
            </w:r>
          </w:p>
        </w:tc>
      </w:tr>
      <w:tr w:rsidR="007B306E" w:rsidTr="000041D6">
        <w:tc>
          <w:tcPr>
            <w:tcW w:w="1101" w:type="dxa"/>
          </w:tcPr>
          <w:p w:rsidR="007B306E" w:rsidRPr="00FB26E3" w:rsidRDefault="007B306E" w:rsidP="00FB26E3">
            <w:pPr>
              <w:contextualSpacing/>
              <w:jc w:val="both"/>
              <w:rPr>
                <w:rFonts w:ascii="Times New Roman" w:hAnsi="Times New Roman" w:cs="Times New Roman"/>
                <w:sz w:val="24"/>
                <w:szCs w:val="24"/>
              </w:rPr>
            </w:pPr>
            <w:r w:rsidRPr="00FB26E3">
              <w:rPr>
                <w:rFonts w:ascii="Times New Roman" w:hAnsi="Times New Roman" w:cs="Times New Roman"/>
                <w:sz w:val="24"/>
                <w:szCs w:val="24"/>
              </w:rPr>
              <w:t>Март</w:t>
            </w:r>
          </w:p>
        </w:tc>
        <w:tc>
          <w:tcPr>
            <w:tcW w:w="1275"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632 949</w:t>
            </w:r>
          </w:p>
        </w:tc>
        <w:tc>
          <w:tcPr>
            <w:tcW w:w="993"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19450</w:t>
            </w:r>
          </w:p>
        </w:tc>
        <w:tc>
          <w:tcPr>
            <w:tcW w:w="992"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0</w:t>
            </w:r>
          </w:p>
        </w:tc>
        <w:tc>
          <w:tcPr>
            <w:tcW w:w="1134"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613 499</w:t>
            </w:r>
          </w:p>
        </w:tc>
        <w:tc>
          <w:tcPr>
            <w:tcW w:w="1276"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0,963</w:t>
            </w:r>
          </w:p>
        </w:tc>
        <w:tc>
          <w:tcPr>
            <w:tcW w:w="1559"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590799,537</w:t>
            </w:r>
          </w:p>
        </w:tc>
        <w:tc>
          <w:tcPr>
            <w:tcW w:w="1744"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-438741,9</w:t>
            </w:r>
          </w:p>
        </w:tc>
      </w:tr>
      <w:tr w:rsidR="007B306E" w:rsidTr="000041D6">
        <w:tc>
          <w:tcPr>
            <w:tcW w:w="1101" w:type="dxa"/>
          </w:tcPr>
          <w:p w:rsidR="007B306E" w:rsidRPr="00FB26E3" w:rsidRDefault="007B306E" w:rsidP="00FB26E3">
            <w:pPr>
              <w:contextualSpacing/>
              <w:jc w:val="both"/>
              <w:rPr>
                <w:rFonts w:ascii="Times New Roman" w:hAnsi="Times New Roman" w:cs="Times New Roman"/>
                <w:sz w:val="24"/>
                <w:szCs w:val="24"/>
              </w:rPr>
            </w:pPr>
            <w:r w:rsidRPr="00FB26E3">
              <w:rPr>
                <w:rFonts w:ascii="Times New Roman" w:hAnsi="Times New Roman" w:cs="Times New Roman"/>
                <w:sz w:val="24"/>
                <w:szCs w:val="24"/>
              </w:rPr>
              <w:t>Апрель</w:t>
            </w:r>
          </w:p>
        </w:tc>
        <w:tc>
          <w:tcPr>
            <w:tcW w:w="1275"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616 745</w:t>
            </w:r>
          </w:p>
        </w:tc>
        <w:tc>
          <w:tcPr>
            <w:tcW w:w="993"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19450</w:t>
            </w:r>
          </w:p>
        </w:tc>
        <w:tc>
          <w:tcPr>
            <w:tcW w:w="992"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0</w:t>
            </w:r>
          </w:p>
        </w:tc>
        <w:tc>
          <w:tcPr>
            <w:tcW w:w="1134"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597 295</w:t>
            </w:r>
          </w:p>
        </w:tc>
        <w:tc>
          <w:tcPr>
            <w:tcW w:w="1276"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0,951</w:t>
            </w:r>
          </w:p>
        </w:tc>
        <w:tc>
          <w:tcPr>
            <w:tcW w:w="1559"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568027,545</w:t>
            </w:r>
          </w:p>
        </w:tc>
        <w:tc>
          <w:tcPr>
            <w:tcW w:w="1744"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129285,6</w:t>
            </w:r>
          </w:p>
        </w:tc>
      </w:tr>
      <w:tr w:rsidR="007B306E" w:rsidTr="000041D6">
        <w:tc>
          <w:tcPr>
            <w:tcW w:w="1101" w:type="dxa"/>
          </w:tcPr>
          <w:p w:rsidR="007B306E" w:rsidRPr="00FB26E3" w:rsidRDefault="007B306E" w:rsidP="00FB26E3">
            <w:pPr>
              <w:contextualSpacing/>
              <w:jc w:val="both"/>
              <w:rPr>
                <w:rFonts w:ascii="Times New Roman" w:hAnsi="Times New Roman" w:cs="Times New Roman"/>
                <w:sz w:val="24"/>
                <w:szCs w:val="24"/>
              </w:rPr>
            </w:pPr>
            <w:r w:rsidRPr="00FB26E3">
              <w:rPr>
                <w:rFonts w:ascii="Times New Roman" w:hAnsi="Times New Roman" w:cs="Times New Roman"/>
                <w:sz w:val="24"/>
                <w:szCs w:val="24"/>
              </w:rPr>
              <w:t>Май</w:t>
            </w:r>
          </w:p>
        </w:tc>
        <w:tc>
          <w:tcPr>
            <w:tcW w:w="1275"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632 949</w:t>
            </w:r>
          </w:p>
        </w:tc>
        <w:tc>
          <w:tcPr>
            <w:tcW w:w="993"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19450</w:t>
            </w:r>
          </w:p>
        </w:tc>
        <w:tc>
          <w:tcPr>
            <w:tcW w:w="992"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0</w:t>
            </w:r>
          </w:p>
        </w:tc>
        <w:tc>
          <w:tcPr>
            <w:tcW w:w="1134"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613 499</w:t>
            </w:r>
          </w:p>
        </w:tc>
        <w:tc>
          <w:tcPr>
            <w:tcW w:w="1276"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0,940</w:t>
            </w:r>
          </w:p>
        </w:tc>
        <w:tc>
          <w:tcPr>
            <w:tcW w:w="1559"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576689,06</w:t>
            </w:r>
          </w:p>
        </w:tc>
        <w:tc>
          <w:tcPr>
            <w:tcW w:w="1744"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705974,6</w:t>
            </w:r>
          </w:p>
        </w:tc>
      </w:tr>
      <w:tr w:rsidR="007B306E" w:rsidTr="000041D6">
        <w:tc>
          <w:tcPr>
            <w:tcW w:w="1101" w:type="dxa"/>
          </w:tcPr>
          <w:p w:rsidR="007B306E" w:rsidRPr="00FB26E3" w:rsidRDefault="007B306E" w:rsidP="00FB26E3">
            <w:pPr>
              <w:contextualSpacing/>
              <w:jc w:val="both"/>
              <w:rPr>
                <w:rFonts w:ascii="Times New Roman" w:hAnsi="Times New Roman" w:cs="Times New Roman"/>
                <w:sz w:val="24"/>
                <w:szCs w:val="24"/>
              </w:rPr>
            </w:pPr>
            <w:r w:rsidRPr="00FB26E3">
              <w:rPr>
                <w:rFonts w:ascii="Times New Roman" w:hAnsi="Times New Roman" w:cs="Times New Roman"/>
                <w:sz w:val="24"/>
                <w:szCs w:val="24"/>
              </w:rPr>
              <w:t>Июнь</w:t>
            </w:r>
          </w:p>
        </w:tc>
        <w:tc>
          <w:tcPr>
            <w:tcW w:w="1275"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616 745</w:t>
            </w:r>
          </w:p>
        </w:tc>
        <w:tc>
          <w:tcPr>
            <w:tcW w:w="993"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19450</w:t>
            </w:r>
          </w:p>
        </w:tc>
        <w:tc>
          <w:tcPr>
            <w:tcW w:w="992"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0</w:t>
            </w:r>
          </w:p>
        </w:tc>
        <w:tc>
          <w:tcPr>
            <w:tcW w:w="1134"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597 295</w:t>
            </w:r>
          </w:p>
        </w:tc>
        <w:tc>
          <w:tcPr>
            <w:tcW w:w="1276"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0,928</w:t>
            </w:r>
          </w:p>
        </w:tc>
        <w:tc>
          <w:tcPr>
            <w:tcW w:w="1559"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554289,76</w:t>
            </w:r>
          </w:p>
        </w:tc>
        <w:tc>
          <w:tcPr>
            <w:tcW w:w="1744"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1260264,42</w:t>
            </w:r>
          </w:p>
        </w:tc>
      </w:tr>
      <w:tr w:rsidR="007B306E" w:rsidTr="000041D6">
        <w:tc>
          <w:tcPr>
            <w:tcW w:w="1101" w:type="dxa"/>
          </w:tcPr>
          <w:p w:rsidR="007B306E" w:rsidRPr="00FB26E3" w:rsidRDefault="007B306E" w:rsidP="00FB26E3">
            <w:pPr>
              <w:contextualSpacing/>
              <w:jc w:val="both"/>
              <w:rPr>
                <w:rFonts w:ascii="Times New Roman" w:hAnsi="Times New Roman" w:cs="Times New Roman"/>
                <w:sz w:val="24"/>
                <w:szCs w:val="24"/>
              </w:rPr>
            </w:pPr>
            <w:r w:rsidRPr="00FB26E3">
              <w:rPr>
                <w:rFonts w:ascii="Times New Roman" w:hAnsi="Times New Roman" w:cs="Times New Roman"/>
                <w:sz w:val="24"/>
                <w:szCs w:val="24"/>
              </w:rPr>
              <w:lastRenderedPageBreak/>
              <w:t>Июль</w:t>
            </w:r>
          </w:p>
        </w:tc>
        <w:tc>
          <w:tcPr>
            <w:tcW w:w="1275"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632 949</w:t>
            </w:r>
          </w:p>
        </w:tc>
        <w:tc>
          <w:tcPr>
            <w:tcW w:w="993"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19450</w:t>
            </w:r>
          </w:p>
        </w:tc>
        <w:tc>
          <w:tcPr>
            <w:tcW w:w="992"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0</w:t>
            </w:r>
          </w:p>
        </w:tc>
        <w:tc>
          <w:tcPr>
            <w:tcW w:w="1134"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613 499</w:t>
            </w:r>
          </w:p>
        </w:tc>
        <w:tc>
          <w:tcPr>
            <w:tcW w:w="1276"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0,917</w:t>
            </w:r>
          </w:p>
        </w:tc>
        <w:tc>
          <w:tcPr>
            <w:tcW w:w="1559"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562578,583</w:t>
            </w:r>
          </w:p>
        </w:tc>
        <w:tc>
          <w:tcPr>
            <w:tcW w:w="1744"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1822842,95</w:t>
            </w:r>
          </w:p>
        </w:tc>
      </w:tr>
      <w:tr w:rsidR="007B306E" w:rsidTr="000041D6">
        <w:tc>
          <w:tcPr>
            <w:tcW w:w="1101" w:type="dxa"/>
          </w:tcPr>
          <w:p w:rsidR="007B306E" w:rsidRPr="00FB26E3" w:rsidRDefault="007B306E" w:rsidP="00FB26E3">
            <w:pPr>
              <w:contextualSpacing/>
              <w:jc w:val="both"/>
              <w:rPr>
                <w:rFonts w:ascii="Times New Roman" w:hAnsi="Times New Roman" w:cs="Times New Roman"/>
                <w:sz w:val="24"/>
                <w:szCs w:val="24"/>
              </w:rPr>
            </w:pPr>
            <w:r w:rsidRPr="00FB26E3">
              <w:rPr>
                <w:rFonts w:ascii="Times New Roman" w:hAnsi="Times New Roman" w:cs="Times New Roman"/>
                <w:sz w:val="24"/>
                <w:szCs w:val="24"/>
              </w:rPr>
              <w:t>Август</w:t>
            </w:r>
          </w:p>
        </w:tc>
        <w:tc>
          <w:tcPr>
            <w:tcW w:w="1275"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632 949</w:t>
            </w:r>
          </w:p>
        </w:tc>
        <w:tc>
          <w:tcPr>
            <w:tcW w:w="993"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19450</w:t>
            </w:r>
          </w:p>
        </w:tc>
        <w:tc>
          <w:tcPr>
            <w:tcW w:w="992"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0</w:t>
            </w:r>
          </w:p>
        </w:tc>
        <w:tc>
          <w:tcPr>
            <w:tcW w:w="1134"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613 499</w:t>
            </w:r>
          </w:p>
        </w:tc>
        <w:tc>
          <w:tcPr>
            <w:tcW w:w="1276"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0,905</w:t>
            </w:r>
          </w:p>
        </w:tc>
        <w:tc>
          <w:tcPr>
            <w:tcW w:w="1559"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555216,595</w:t>
            </w:r>
          </w:p>
        </w:tc>
        <w:tc>
          <w:tcPr>
            <w:tcW w:w="1744"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2478059,54</w:t>
            </w:r>
          </w:p>
        </w:tc>
      </w:tr>
      <w:tr w:rsidR="007B306E" w:rsidTr="000041D6">
        <w:tc>
          <w:tcPr>
            <w:tcW w:w="1101" w:type="dxa"/>
          </w:tcPr>
          <w:p w:rsidR="007B306E" w:rsidRPr="00FB26E3" w:rsidRDefault="007B306E" w:rsidP="00FB26E3">
            <w:pPr>
              <w:contextualSpacing/>
              <w:jc w:val="both"/>
              <w:rPr>
                <w:rFonts w:ascii="Times New Roman" w:hAnsi="Times New Roman" w:cs="Times New Roman"/>
                <w:sz w:val="24"/>
                <w:szCs w:val="24"/>
              </w:rPr>
            </w:pPr>
            <w:r w:rsidRPr="00FB26E3">
              <w:rPr>
                <w:rFonts w:ascii="Times New Roman" w:hAnsi="Times New Roman" w:cs="Times New Roman"/>
                <w:sz w:val="24"/>
                <w:szCs w:val="24"/>
              </w:rPr>
              <w:t>Се</w:t>
            </w:r>
            <w:r w:rsidRPr="00FB26E3">
              <w:rPr>
                <w:rFonts w:ascii="Times New Roman" w:hAnsi="Times New Roman" w:cs="Times New Roman"/>
                <w:sz w:val="24"/>
                <w:szCs w:val="24"/>
              </w:rPr>
              <w:t>н</w:t>
            </w:r>
            <w:r w:rsidRPr="00FB26E3">
              <w:rPr>
                <w:rFonts w:ascii="Times New Roman" w:hAnsi="Times New Roman" w:cs="Times New Roman"/>
                <w:sz w:val="24"/>
                <w:szCs w:val="24"/>
              </w:rPr>
              <w:t>тябрь</w:t>
            </w:r>
          </w:p>
        </w:tc>
        <w:tc>
          <w:tcPr>
            <w:tcW w:w="1275"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616 745</w:t>
            </w:r>
          </w:p>
        </w:tc>
        <w:tc>
          <w:tcPr>
            <w:tcW w:w="993"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19450</w:t>
            </w:r>
          </w:p>
        </w:tc>
        <w:tc>
          <w:tcPr>
            <w:tcW w:w="992"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0</w:t>
            </w:r>
          </w:p>
        </w:tc>
        <w:tc>
          <w:tcPr>
            <w:tcW w:w="1134"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597 295</w:t>
            </w:r>
          </w:p>
        </w:tc>
        <w:tc>
          <w:tcPr>
            <w:tcW w:w="1276"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0,894</w:t>
            </w:r>
          </w:p>
        </w:tc>
        <w:tc>
          <w:tcPr>
            <w:tcW w:w="1559"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533981,73</w:t>
            </w:r>
          </w:p>
        </w:tc>
        <w:tc>
          <w:tcPr>
            <w:tcW w:w="1744"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3012047,27</w:t>
            </w:r>
          </w:p>
        </w:tc>
      </w:tr>
      <w:tr w:rsidR="007B306E" w:rsidTr="000041D6">
        <w:tc>
          <w:tcPr>
            <w:tcW w:w="1101" w:type="dxa"/>
          </w:tcPr>
          <w:p w:rsidR="007B306E" w:rsidRPr="00FB26E3" w:rsidRDefault="007B306E" w:rsidP="00FB26E3">
            <w:pPr>
              <w:contextualSpacing/>
              <w:jc w:val="both"/>
              <w:rPr>
                <w:rFonts w:ascii="Times New Roman" w:hAnsi="Times New Roman" w:cs="Times New Roman"/>
                <w:sz w:val="24"/>
                <w:szCs w:val="24"/>
              </w:rPr>
            </w:pPr>
            <w:r w:rsidRPr="00FB26E3">
              <w:rPr>
                <w:rFonts w:ascii="Times New Roman" w:hAnsi="Times New Roman" w:cs="Times New Roman"/>
                <w:sz w:val="24"/>
                <w:szCs w:val="24"/>
              </w:rPr>
              <w:t>Октябрь</w:t>
            </w:r>
          </w:p>
        </w:tc>
        <w:tc>
          <w:tcPr>
            <w:tcW w:w="1275"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632 949</w:t>
            </w:r>
          </w:p>
        </w:tc>
        <w:tc>
          <w:tcPr>
            <w:tcW w:w="993"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19450</w:t>
            </w:r>
          </w:p>
        </w:tc>
        <w:tc>
          <w:tcPr>
            <w:tcW w:w="992"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0</w:t>
            </w:r>
          </w:p>
        </w:tc>
        <w:tc>
          <w:tcPr>
            <w:tcW w:w="1134"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613 499</w:t>
            </w:r>
          </w:p>
        </w:tc>
        <w:tc>
          <w:tcPr>
            <w:tcW w:w="1276"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0,883</w:t>
            </w:r>
          </w:p>
        </w:tc>
        <w:tc>
          <w:tcPr>
            <w:tcW w:w="1559"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541719,617</w:t>
            </w:r>
          </w:p>
        </w:tc>
        <w:tc>
          <w:tcPr>
            <w:tcW w:w="1744"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3653766,89</w:t>
            </w:r>
          </w:p>
        </w:tc>
      </w:tr>
      <w:tr w:rsidR="007B306E" w:rsidTr="000041D6">
        <w:tc>
          <w:tcPr>
            <w:tcW w:w="1101" w:type="dxa"/>
          </w:tcPr>
          <w:p w:rsidR="007B306E" w:rsidRPr="00FB26E3" w:rsidRDefault="007B306E" w:rsidP="00FB26E3">
            <w:pPr>
              <w:contextualSpacing/>
              <w:jc w:val="both"/>
              <w:rPr>
                <w:rFonts w:ascii="Times New Roman" w:hAnsi="Times New Roman" w:cs="Times New Roman"/>
                <w:sz w:val="24"/>
                <w:szCs w:val="24"/>
              </w:rPr>
            </w:pPr>
            <w:r w:rsidRPr="00FB26E3">
              <w:rPr>
                <w:rFonts w:ascii="Times New Roman" w:hAnsi="Times New Roman" w:cs="Times New Roman"/>
                <w:sz w:val="24"/>
                <w:szCs w:val="24"/>
              </w:rPr>
              <w:t>Ноябрь</w:t>
            </w:r>
          </w:p>
        </w:tc>
        <w:tc>
          <w:tcPr>
            <w:tcW w:w="1275"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616 745</w:t>
            </w:r>
          </w:p>
        </w:tc>
        <w:tc>
          <w:tcPr>
            <w:tcW w:w="993"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19450</w:t>
            </w:r>
          </w:p>
        </w:tc>
        <w:tc>
          <w:tcPr>
            <w:tcW w:w="992"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0</w:t>
            </w:r>
          </w:p>
        </w:tc>
        <w:tc>
          <w:tcPr>
            <w:tcW w:w="1134"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597 295</w:t>
            </w:r>
          </w:p>
        </w:tc>
        <w:tc>
          <w:tcPr>
            <w:tcW w:w="1276"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0,872</w:t>
            </w:r>
          </w:p>
        </w:tc>
        <w:tc>
          <w:tcPr>
            <w:tcW w:w="1559"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520841,24</w:t>
            </w:r>
          </w:p>
        </w:tc>
        <w:tc>
          <w:tcPr>
            <w:tcW w:w="1744"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4358828,63</w:t>
            </w:r>
          </w:p>
        </w:tc>
      </w:tr>
      <w:tr w:rsidR="007B306E" w:rsidTr="000041D6">
        <w:tc>
          <w:tcPr>
            <w:tcW w:w="1101" w:type="dxa"/>
          </w:tcPr>
          <w:p w:rsidR="007B306E" w:rsidRPr="00FB26E3" w:rsidRDefault="007B306E" w:rsidP="00FB26E3">
            <w:pPr>
              <w:contextualSpacing/>
              <w:jc w:val="both"/>
              <w:rPr>
                <w:rFonts w:ascii="Times New Roman" w:hAnsi="Times New Roman" w:cs="Times New Roman"/>
                <w:sz w:val="24"/>
                <w:szCs w:val="24"/>
              </w:rPr>
            </w:pPr>
            <w:r w:rsidRPr="00FB26E3">
              <w:rPr>
                <w:rFonts w:ascii="Times New Roman" w:hAnsi="Times New Roman" w:cs="Times New Roman"/>
                <w:sz w:val="24"/>
                <w:szCs w:val="24"/>
              </w:rPr>
              <w:t>Декабрь</w:t>
            </w:r>
          </w:p>
        </w:tc>
        <w:tc>
          <w:tcPr>
            <w:tcW w:w="1275"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632 949</w:t>
            </w:r>
          </w:p>
        </w:tc>
        <w:tc>
          <w:tcPr>
            <w:tcW w:w="993"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19450</w:t>
            </w:r>
          </w:p>
        </w:tc>
        <w:tc>
          <w:tcPr>
            <w:tcW w:w="992" w:type="dxa"/>
            <w:vAlign w:val="center"/>
          </w:tcPr>
          <w:p w:rsidR="007B306E" w:rsidRPr="00EF55F4" w:rsidRDefault="007B306E" w:rsidP="00A23201">
            <w:pPr>
              <w:jc w:val="center"/>
              <w:rPr>
                <w:rFonts w:ascii="Times New Roman" w:hAnsi="Times New Roman" w:cs="Times New Roman"/>
                <w:sz w:val="24"/>
                <w:szCs w:val="24"/>
              </w:rPr>
            </w:pPr>
            <w:r w:rsidRPr="00EF55F4">
              <w:rPr>
                <w:rFonts w:ascii="Times New Roman" w:hAnsi="Times New Roman" w:cs="Times New Roman"/>
                <w:sz w:val="24"/>
                <w:szCs w:val="24"/>
              </w:rPr>
              <w:t>0</w:t>
            </w:r>
          </w:p>
        </w:tc>
        <w:tc>
          <w:tcPr>
            <w:tcW w:w="1134"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613 499</w:t>
            </w:r>
          </w:p>
        </w:tc>
        <w:tc>
          <w:tcPr>
            <w:tcW w:w="1276"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0,862</w:t>
            </w:r>
          </w:p>
        </w:tc>
        <w:tc>
          <w:tcPr>
            <w:tcW w:w="1559"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528836,138</w:t>
            </w:r>
          </w:p>
        </w:tc>
        <w:tc>
          <w:tcPr>
            <w:tcW w:w="1744"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4887664,77</w:t>
            </w:r>
          </w:p>
        </w:tc>
      </w:tr>
      <w:tr w:rsidR="007B306E" w:rsidTr="000041D6">
        <w:tc>
          <w:tcPr>
            <w:tcW w:w="1101" w:type="dxa"/>
          </w:tcPr>
          <w:p w:rsidR="007B306E" w:rsidRPr="00FB26E3" w:rsidRDefault="007B306E" w:rsidP="00FB26E3">
            <w:pPr>
              <w:contextualSpacing/>
              <w:jc w:val="both"/>
              <w:rPr>
                <w:rFonts w:ascii="Times New Roman" w:hAnsi="Times New Roman" w:cs="Times New Roman"/>
                <w:sz w:val="24"/>
                <w:szCs w:val="24"/>
              </w:rPr>
            </w:pPr>
            <w:r w:rsidRPr="00FB26E3">
              <w:rPr>
                <w:rFonts w:ascii="Times New Roman" w:hAnsi="Times New Roman" w:cs="Times New Roman"/>
                <w:sz w:val="24"/>
                <w:szCs w:val="24"/>
              </w:rPr>
              <w:t>Итого в год</w:t>
            </w:r>
          </w:p>
        </w:tc>
        <w:tc>
          <w:tcPr>
            <w:tcW w:w="1275"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7 439 304</w:t>
            </w:r>
          </w:p>
        </w:tc>
        <w:tc>
          <w:tcPr>
            <w:tcW w:w="993"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233400</w:t>
            </w:r>
          </w:p>
        </w:tc>
        <w:tc>
          <w:tcPr>
            <w:tcW w:w="992"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2200</w:t>
            </w:r>
          </w:p>
        </w:tc>
        <w:tc>
          <w:tcPr>
            <w:tcW w:w="1134" w:type="dxa"/>
            <w:vAlign w:val="bottom"/>
          </w:tcPr>
          <w:p w:rsidR="007B306E" w:rsidRPr="00EF55F4" w:rsidRDefault="007B306E" w:rsidP="00A2320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F55F4">
              <w:rPr>
                <w:rFonts w:ascii="Times New Roman" w:hAnsi="Times New Roman" w:cs="Times New Roman"/>
                <w:color w:val="000000"/>
                <w:sz w:val="24"/>
                <w:szCs w:val="24"/>
              </w:rPr>
              <w:t>7672704</w:t>
            </w:r>
          </w:p>
        </w:tc>
        <w:tc>
          <w:tcPr>
            <w:tcW w:w="1276"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w:t>
            </w:r>
          </w:p>
        </w:tc>
        <w:tc>
          <w:tcPr>
            <w:tcW w:w="1559" w:type="dxa"/>
            <w:vAlign w:val="bottom"/>
          </w:tcPr>
          <w:p w:rsidR="007B306E" w:rsidRPr="00EF55F4" w:rsidRDefault="007B306E" w:rsidP="00A23201">
            <w:pPr>
              <w:jc w:val="center"/>
              <w:rPr>
                <w:rFonts w:ascii="Times New Roman" w:hAnsi="Times New Roman" w:cs="Times New Roman"/>
                <w:color w:val="000000"/>
                <w:sz w:val="24"/>
                <w:szCs w:val="24"/>
              </w:rPr>
            </w:pPr>
            <w:r w:rsidRPr="00EF55F4">
              <w:rPr>
                <w:rFonts w:ascii="Times New Roman" w:hAnsi="Times New Roman" w:cs="Times New Roman"/>
                <w:color w:val="000000"/>
                <w:sz w:val="24"/>
                <w:szCs w:val="24"/>
              </w:rPr>
              <w:t>4887664,77</w:t>
            </w:r>
          </w:p>
        </w:tc>
        <w:tc>
          <w:tcPr>
            <w:tcW w:w="1744" w:type="dxa"/>
            <w:vAlign w:val="center"/>
          </w:tcPr>
          <w:p w:rsidR="007B306E" w:rsidRPr="00EF55F4" w:rsidRDefault="007B306E" w:rsidP="00A23201">
            <w:pPr>
              <w:contextualSpacing/>
              <w:jc w:val="center"/>
              <w:rPr>
                <w:rFonts w:ascii="Times New Roman" w:hAnsi="Times New Roman" w:cs="Times New Roman"/>
                <w:sz w:val="24"/>
                <w:szCs w:val="24"/>
              </w:rPr>
            </w:pPr>
            <w:r w:rsidRPr="00EF55F4">
              <w:rPr>
                <w:rFonts w:ascii="Times New Roman" w:hAnsi="Times New Roman" w:cs="Times New Roman"/>
                <w:sz w:val="24"/>
                <w:szCs w:val="24"/>
              </w:rPr>
              <w:t>4887664,77</w:t>
            </w:r>
          </w:p>
        </w:tc>
      </w:tr>
    </w:tbl>
    <w:p w:rsidR="00B52BE6" w:rsidRDefault="00B52BE6" w:rsidP="00B453DD">
      <w:pPr>
        <w:spacing w:after="0" w:line="360" w:lineRule="auto"/>
        <w:ind w:firstLine="709"/>
        <w:contextualSpacing/>
        <w:jc w:val="both"/>
        <w:rPr>
          <w:rFonts w:ascii="Times New Roman" w:hAnsi="Times New Roman" w:cs="Times New Roman"/>
          <w:sz w:val="28"/>
          <w:szCs w:val="28"/>
        </w:rPr>
      </w:pPr>
    </w:p>
    <w:p w:rsidR="00FB26E3" w:rsidRDefault="00B52BE6" w:rsidP="00B453DD">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При оптимистичном варианте срок окупаемости проекта составит м</w:t>
      </w:r>
      <w:r>
        <w:rPr>
          <w:rFonts w:ascii="Times New Roman" w:hAnsi="Times New Roman" w:cs="Times New Roman"/>
          <w:sz w:val="28"/>
          <w:szCs w:val="28"/>
        </w:rPr>
        <w:t>е</w:t>
      </w:r>
      <w:r>
        <w:rPr>
          <w:rFonts w:ascii="Times New Roman" w:hAnsi="Times New Roman" w:cs="Times New Roman"/>
          <w:sz w:val="28"/>
          <w:szCs w:val="28"/>
        </w:rPr>
        <w:t>нее 1 года.</w:t>
      </w:r>
    </w:p>
    <w:p w:rsidR="00B52BE6" w:rsidRPr="00834BB7" w:rsidRDefault="00B52BE6" w:rsidP="00B453DD">
      <w:pPr>
        <w:spacing w:after="0" w:line="360" w:lineRule="auto"/>
        <w:ind w:firstLine="709"/>
        <w:contextualSpacing/>
        <w:jc w:val="both"/>
        <w:rPr>
          <w:rFonts w:ascii="Times New Roman" w:hAnsi="Times New Roman" w:cs="Times New Roman"/>
          <w:sz w:val="28"/>
          <w:szCs w:val="28"/>
        </w:rPr>
      </w:pPr>
    </w:p>
    <w:p w:rsidR="002A75D2" w:rsidRDefault="00267FC1" w:rsidP="008B6DC1">
      <w:pPr>
        <w:ind w:left="709"/>
        <w:rPr>
          <w:rFonts w:ascii="Times New Roman" w:hAnsi="Times New Roman" w:cs="Times New Roman"/>
          <w:sz w:val="28"/>
          <w:szCs w:val="28"/>
        </w:rPr>
      </w:pPr>
      <w:r>
        <w:rPr>
          <w:rFonts w:ascii="Times New Roman" w:hAnsi="Times New Roman" w:cs="Times New Roman"/>
          <w:sz w:val="28"/>
          <w:szCs w:val="28"/>
        </w:rPr>
        <w:t>3.5 Экономический эффект от реализации предложенных мероприятий</w:t>
      </w:r>
    </w:p>
    <w:p w:rsidR="00FA27EA" w:rsidRDefault="00FA27EA" w:rsidP="008B6DC1">
      <w:pPr>
        <w:ind w:left="709"/>
        <w:rPr>
          <w:rFonts w:ascii="Times New Roman" w:hAnsi="Times New Roman" w:cs="Times New Roman"/>
          <w:sz w:val="28"/>
          <w:szCs w:val="28"/>
        </w:rPr>
      </w:pPr>
    </w:p>
    <w:p w:rsidR="00C161ED" w:rsidRDefault="00C161ED" w:rsidP="00C161ED">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Целесообразность предложенных мероприятий подтверждается расч</w:t>
      </w:r>
      <w:r>
        <w:rPr>
          <w:rFonts w:ascii="Times New Roman" w:hAnsi="Times New Roman" w:cs="Times New Roman"/>
          <w:sz w:val="28"/>
          <w:szCs w:val="28"/>
        </w:rPr>
        <w:t>е</w:t>
      </w:r>
      <w:r>
        <w:rPr>
          <w:rFonts w:ascii="Times New Roman" w:hAnsi="Times New Roman" w:cs="Times New Roman"/>
          <w:sz w:val="28"/>
          <w:szCs w:val="28"/>
        </w:rPr>
        <w:t>том экономического эффекта.</w:t>
      </w:r>
    </w:p>
    <w:p w:rsidR="00C161ED" w:rsidRDefault="00C161ED" w:rsidP="00C161ED">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Учитывая изменение структуры каналов сбыта молока и введения цеха по переработке сырья, возможно получение следующего экономического эффекта от реализации всех предложенных мероприятий.</w:t>
      </w:r>
    </w:p>
    <w:p w:rsidR="00877E26" w:rsidRDefault="00877E26" w:rsidP="00C161ED">
      <w:pPr>
        <w:spacing w:after="0" w:line="360" w:lineRule="auto"/>
        <w:ind w:firstLine="709"/>
        <w:contextualSpacing/>
        <w:rPr>
          <w:rFonts w:ascii="Times New Roman" w:hAnsi="Times New Roman" w:cs="Times New Roman"/>
          <w:sz w:val="28"/>
          <w:szCs w:val="28"/>
        </w:rPr>
      </w:pPr>
    </w:p>
    <w:p w:rsidR="002A75D2" w:rsidRDefault="00267FC1" w:rsidP="002A75D2">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Таблица </w:t>
      </w:r>
      <w:r w:rsidR="002A75D2">
        <w:rPr>
          <w:rFonts w:ascii="Times New Roman" w:hAnsi="Times New Roman" w:cs="Times New Roman"/>
          <w:sz w:val="28"/>
          <w:szCs w:val="28"/>
        </w:rPr>
        <w:t xml:space="preserve">35 </w:t>
      </w:r>
      <w:r>
        <w:rPr>
          <w:rFonts w:ascii="Times New Roman" w:hAnsi="Times New Roman" w:cs="Times New Roman"/>
          <w:sz w:val="28"/>
          <w:szCs w:val="28"/>
        </w:rPr>
        <w:t xml:space="preserve">– </w:t>
      </w:r>
      <w:r w:rsidR="00C161ED">
        <w:rPr>
          <w:rFonts w:ascii="Times New Roman" w:hAnsi="Times New Roman" w:cs="Times New Roman"/>
          <w:sz w:val="28"/>
          <w:szCs w:val="28"/>
        </w:rPr>
        <w:t>Экономический эффект от реализации молока с учетом предложенных мероприятий</w:t>
      </w:r>
    </w:p>
    <w:p w:rsidR="00877E26" w:rsidRDefault="00877E26" w:rsidP="002A75D2">
      <w:pPr>
        <w:spacing w:after="0" w:line="360" w:lineRule="auto"/>
        <w:ind w:firstLine="709"/>
        <w:contextualSpacing/>
        <w:rPr>
          <w:rFonts w:ascii="Times New Roman" w:hAnsi="Times New Roman" w:cs="Times New Roman"/>
          <w:sz w:val="28"/>
          <w:szCs w:val="28"/>
        </w:rPr>
      </w:pPr>
    </w:p>
    <w:tbl>
      <w:tblPr>
        <w:tblStyle w:val="a4"/>
        <w:tblW w:w="0" w:type="auto"/>
        <w:tblLook w:val="04A0" w:firstRow="1" w:lastRow="0" w:firstColumn="1" w:lastColumn="0" w:noHBand="0" w:noVBand="1"/>
      </w:tblPr>
      <w:tblGrid>
        <w:gridCol w:w="2392"/>
        <w:gridCol w:w="2393"/>
        <w:gridCol w:w="2393"/>
        <w:gridCol w:w="2393"/>
      </w:tblGrid>
      <w:tr w:rsidR="00C161ED" w:rsidRPr="00061F3A" w:rsidTr="00C737D9">
        <w:tc>
          <w:tcPr>
            <w:tcW w:w="2392" w:type="dxa"/>
          </w:tcPr>
          <w:p w:rsidR="00C161ED" w:rsidRPr="00061F3A" w:rsidRDefault="00C161ED" w:rsidP="00061F3A">
            <w:pPr>
              <w:contextualSpacing/>
              <w:rPr>
                <w:rFonts w:ascii="Times New Roman" w:hAnsi="Times New Roman" w:cs="Times New Roman"/>
                <w:sz w:val="24"/>
                <w:szCs w:val="24"/>
              </w:rPr>
            </w:pPr>
            <w:r w:rsidRPr="00061F3A">
              <w:rPr>
                <w:rFonts w:ascii="Times New Roman" w:hAnsi="Times New Roman" w:cs="Times New Roman"/>
                <w:sz w:val="24"/>
                <w:szCs w:val="24"/>
              </w:rPr>
              <w:t>Показатели</w:t>
            </w:r>
          </w:p>
        </w:tc>
        <w:tc>
          <w:tcPr>
            <w:tcW w:w="2393" w:type="dxa"/>
            <w:vAlign w:val="center"/>
          </w:tcPr>
          <w:p w:rsidR="00C161ED" w:rsidRPr="00061F3A" w:rsidRDefault="00C161ED" w:rsidP="00C737D9">
            <w:pPr>
              <w:contextualSpacing/>
              <w:jc w:val="center"/>
              <w:rPr>
                <w:rFonts w:ascii="Times New Roman" w:hAnsi="Times New Roman" w:cs="Times New Roman"/>
                <w:sz w:val="24"/>
                <w:szCs w:val="24"/>
              </w:rPr>
            </w:pPr>
            <w:r w:rsidRPr="00061F3A">
              <w:rPr>
                <w:rFonts w:ascii="Times New Roman" w:hAnsi="Times New Roman" w:cs="Times New Roman"/>
                <w:sz w:val="24"/>
                <w:szCs w:val="24"/>
              </w:rPr>
              <w:t>2016 г.(факт)</w:t>
            </w:r>
          </w:p>
        </w:tc>
        <w:tc>
          <w:tcPr>
            <w:tcW w:w="2393" w:type="dxa"/>
            <w:vAlign w:val="center"/>
          </w:tcPr>
          <w:p w:rsidR="00C161ED" w:rsidRPr="00061F3A" w:rsidRDefault="00C161ED" w:rsidP="00C3062E">
            <w:pPr>
              <w:contextualSpacing/>
              <w:jc w:val="center"/>
              <w:rPr>
                <w:rFonts w:ascii="Times New Roman" w:hAnsi="Times New Roman" w:cs="Times New Roman"/>
                <w:sz w:val="24"/>
                <w:szCs w:val="24"/>
              </w:rPr>
            </w:pPr>
            <w:r w:rsidRPr="00061F3A">
              <w:rPr>
                <w:rFonts w:ascii="Times New Roman" w:hAnsi="Times New Roman" w:cs="Times New Roman"/>
                <w:sz w:val="24"/>
                <w:szCs w:val="24"/>
              </w:rPr>
              <w:t>201</w:t>
            </w:r>
            <w:r w:rsidR="00C3062E">
              <w:rPr>
                <w:rFonts w:ascii="Times New Roman" w:hAnsi="Times New Roman" w:cs="Times New Roman"/>
                <w:sz w:val="24"/>
                <w:szCs w:val="24"/>
              </w:rPr>
              <w:t>8</w:t>
            </w:r>
            <w:r w:rsidRPr="00061F3A">
              <w:rPr>
                <w:rFonts w:ascii="Times New Roman" w:hAnsi="Times New Roman" w:cs="Times New Roman"/>
                <w:sz w:val="24"/>
                <w:szCs w:val="24"/>
              </w:rPr>
              <w:t xml:space="preserve"> г.(проект)</w:t>
            </w:r>
          </w:p>
        </w:tc>
        <w:tc>
          <w:tcPr>
            <w:tcW w:w="2393" w:type="dxa"/>
            <w:vAlign w:val="center"/>
          </w:tcPr>
          <w:p w:rsidR="00C161ED" w:rsidRPr="00061F3A" w:rsidRDefault="00C161ED" w:rsidP="00C3062E">
            <w:pPr>
              <w:contextualSpacing/>
              <w:jc w:val="center"/>
              <w:rPr>
                <w:rFonts w:ascii="Times New Roman" w:hAnsi="Times New Roman" w:cs="Times New Roman"/>
                <w:sz w:val="24"/>
                <w:szCs w:val="24"/>
              </w:rPr>
            </w:pPr>
            <w:r w:rsidRPr="00061F3A">
              <w:rPr>
                <w:rFonts w:ascii="Times New Roman" w:hAnsi="Times New Roman" w:cs="Times New Roman"/>
                <w:sz w:val="24"/>
                <w:szCs w:val="24"/>
              </w:rPr>
              <w:t>2017 г. к 201</w:t>
            </w:r>
            <w:r w:rsidR="00C3062E">
              <w:rPr>
                <w:rFonts w:ascii="Times New Roman" w:hAnsi="Times New Roman" w:cs="Times New Roman"/>
                <w:sz w:val="24"/>
                <w:szCs w:val="24"/>
              </w:rPr>
              <w:t>8</w:t>
            </w:r>
            <w:r w:rsidRPr="00061F3A">
              <w:rPr>
                <w:rFonts w:ascii="Times New Roman" w:hAnsi="Times New Roman" w:cs="Times New Roman"/>
                <w:sz w:val="24"/>
                <w:szCs w:val="24"/>
              </w:rPr>
              <w:t>г. в %</w:t>
            </w:r>
          </w:p>
        </w:tc>
      </w:tr>
      <w:tr w:rsidR="00C161ED" w:rsidRPr="00061F3A" w:rsidTr="00C737D9">
        <w:tc>
          <w:tcPr>
            <w:tcW w:w="2392" w:type="dxa"/>
          </w:tcPr>
          <w:p w:rsidR="00C161ED" w:rsidRPr="00061F3A" w:rsidRDefault="00C161ED" w:rsidP="00061F3A">
            <w:pPr>
              <w:contextualSpacing/>
              <w:rPr>
                <w:rFonts w:ascii="Times New Roman" w:hAnsi="Times New Roman" w:cs="Times New Roman"/>
                <w:sz w:val="24"/>
                <w:szCs w:val="24"/>
              </w:rPr>
            </w:pPr>
            <w:r w:rsidRPr="00061F3A">
              <w:rPr>
                <w:rFonts w:ascii="Times New Roman" w:hAnsi="Times New Roman" w:cs="Times New Roman"/>
                <w:sz w:val="24"/>
                <w:szCs w:val="24"/>
              </w:rPr>
              <w:t>Выручка от реализ</w:t>
            </w:r>
            <w:r w:rsidRPr="00061F3A">
              <w:rPr>
                <w:rFonts w:ascii="Times New Roman" w:hAnsi="Times New Roman" w:cs="Times New Roman"/>
                <w:sz w:val="24"/>
                <w:szCs w:val="24"/>
              </w:rPr>
              <w:t>а</w:t>
            </w:r>
            <w:r w:rsidRPr="00061F3A">
              <w:rPr>
                <w:rFonts w:ascii="Times New Roman" w:hAnsi="Times New Roman" w:cs="Times New Roman"/>
                <w:sz w:val="24"/>
                <w:szCs w:val="24"/>
              </w:rPr>
              <w:t>ции молока, всего, тыс.руб.</w:t>
            </w:r>
          </w:p>
        </w:tc>
        <w:tc>
          <w:tcPr>
            <w:tcW w:w="2393" w:type="dxa"/>
            <w:vAlign w:val="center"/>
          </w:tcPr>
          <w:p w:rsidR="00C161ED" w:rsidRPr="00061F3A" w:rsidRDefault="00C3062E" w:rsidP="00C737D9">
            <w:pPr>
              <w:contextualSpacing/>
              <w:jc w:val="center"/>
              <w:rPr>
                <w:rFonts w:ascii="Times New Roman" w:hAnsi="Times New Roman" w:cs="Times New Roman"/>
                <w:sz w:val="24"/>
                <w:szCs w:val="24"/>
              </w:rPr>
            </w:pPr>
            <w:r>
              <w:rPr>
                <w:rFonts w:ascii="Times New Roman" w:hAnsi="Times New Roman" w:cs="Times New Roman"/>
                <w:sz w:val="24"/>
                <w:szCs w:val="24"/>
              </w:rPr>
              <w:t>100477947,67</w:t>
            </w:r>
          </w:p>
        </w:tc>
        <w:tc>
          <w:tcPr>
            <w:tcW w:w="2393" w:type="dxa"/>
            <w:vAlign w:val="center"/>
          </w:tcPr>
          <w:p w:rsidR="00C161ED" w:rsidRPr="00061F3A" w:rsidRDefault="00C3062E" w:rsidP="00C737D9">
            <w:pPr>
              <w:contextualSpacing/>
              <w:jc w:val="center"/>
              <w:rPr>
                <w:rFonts w:ascii="Times New Roman" w:hAnsi="Times New Roman" w:cs="Times New Roman"/>
                <w:sz w:val="24"/>
                <w:szCs w:val="24"/>
              </w:rPr>
            </w:pPr>
            <w:r>
              <w:rPr>
                <w:rFonts w:ascii="Times New Roman" w:hAnsi="Times New Roman" w:cs="Times New Roman"/>
                <w:sz w:val="24"/>
                <w:szCs w:val="24"/>
              </w:rPr>
              <w:t>112977579</w:t>
            </w:r>
          </w:p>
        </w:tc>
        <w:tc>
          <w:tcPr>
            <w:tcW w:w="2393" w:type="dxa"/>
            <w:vAlign w:val="center"/>
          </w:tcPr>
          <w:p w:rsidR="00C161ED" w:rsidRPr="00061F3A" w:rsidRDefault="004741DE" w:rsidP="00C737D9">
            <w:pPr>
              <w:contextualSpacing/>
              <w:jc w:val="center"/>
              <w:rPr>
                <w:rFonts w:ascii="Times New Roman" w:hAnsi="Times New Roman" w:cs="Times New Roman"/>
                <w:sz w:val="24"/>
                <w:szCs w:val="24"/>
              </w:rPr>
            </w:pPr>
            <w:r>
              <w:rPr>
                <w:rFonts w:ascii="Times New Roman" w:hAnsi="Times New Roman" w:cs="Times New Roman"/>
                <w:sz w:val="24"/>
                <w:szCs w:val="24"/>
              </w:rPr>
              <w:t>112,44</w:t>
            </w:r>
          </w:p>
        </w:tc>
      </w:tr>
      <w:tr w:rsidR="00C161ED" w:rsidRPr="00061F3A" w:rsidTr="00C737D9">
        <w:tc>
          <w:tcPr>
            <w:tcW w:w="2392" w:type="dxa"/>
          </w:tcPr>
          <w:p w:rsidR="00C161ED" w:rsidRPr="00061F3A" w:rsidRDefault="00C161ED" w:rsidP="00061F3A">
            <w:pPr>
              <w:contextualSpacing/>
              <w:rPr>
                <w:rFonts w:ascii="Times New Roman" w:hAnsi="Times New Roman" w:cs="Times New Roman"/>
                <w:sz w:val="24"/>
                <w:szCs w:val="24"/>
              </w:rPr>
            </w:pPr>
            <w:r w:rsidRPr="00061F3A">
              <w:rPr>
                <w:rFonts w:ascii="Times New Roman" w:hAnsi="Times New Roman" w:cs="Times New Roman"/>
                <w:sz w:val="24"/>
                <w:szCs w:val="24"/>
              </w:rPr>
              <w:t>В том числе:</w:t>
            </w:r>
          </w:p>
        </w:tc>
        <w:tc>
          <w:tcPr>
            <w:tcW w:w="2393" w:type="dxa"/>
            <w:vAlign w:val="center"/>
          </w:tcPr>
          <w:p w:rsidR="00C161ED" w:rsidRPr="00061F3A" w:rsidRDefault="00C161ED" w:rsidP="00C737D9">
            <w:pPr>
              <w:contextualSpacing/>
              <w:jc w:val="center"/>
              <w:rPr>
                <w:rFonts w:ascii="Times New Roman" w:hAnsi="Times New Roman" w:cs="Times New Roman"/>
                <w:sz w:val="24"/>
                <w:szCs w:val="24"/>
              </w:rPr>
            </w:pPr>
          </w:p>
        </w:tc>
        <w:tc>
          <w:tcPr>
            <w:tcW w:w="2393" w:type="dxa"/>
            <w:vAlign w:val="center"/>
          </w:tcPr>
          <w:p w:rsidR="00C161ED" w:rsidRPr="00061F3A" w:rsidRDefault="00C161ED" w:rsidP="00C737D9">
            <w:pPr>
              <w:contextualSpacing/>
              <w:jc w:val="center"/>
              <w:rPr>
                <w:rFonts w:ascii="Times New Roman" w:hAnsi="Times New Roman" w:cs="Times New Roman"/>
                <w:sz w:val="24"/>
                <w:szCs w:val="24"/>
              </w:rPr>
            </w:pPr>
          </w:p>
        </w:tc>
        <w:tc>
          <w:tcPr>
            <w:tcW w:w="2393" w:type="dxa"/>
            <w:vAlign w:val="center"/>
          </w:tcPr>
          <w:p w:rsidR="00C161ED" w:rsidRPr="00061F3A" w:rsidRDefault="00C161ED" w:rsidP="00C737D9">
            <w:pPr>
              <w:contextualSpacing/>
              <w:jc w:val="center"/>
              <w:rPr>
                <w:rFonts w:ascii="Times New Roman" w:hAnsi="Times New Roman" w:cs="Times New Roman"/>
                <w:sz w:val="24"/>
                <w:szCs w:val="24"/>
              </w:rPr>
            </w:pPr>
          </w:p>
        </w:tc>
      </w:tr>
      <w:tr w:rsidR="00C161ED" w:rsidRPr="00061F3A" w:rsidTr="00C737D9">
        <w:tc>
          <w:tcPr>
            <w:tcW w:w="2392" w:type="dxa"/>
          </w:tcPr>
          <w:p w:rsidR="00C161ED" w:rsidRPr="00061F3A" w:rsidRDefault="00C161ED" w:rsidP="00061F3A">
            <w:pPr>
              <w:contextualSpacing/>
              <w:rPr>
                <w:rFonts w:ascii="Times New Roman" w:hAnsi="Times New Roman" w:cs="Times New Roman"/>
                <w:sz w:val="24"/>
                <w:szCs w:val="24"/>
              </w:rPr>
            </w:pPr>
            <w:r w:rsidRPr="00061F3A">
              <w:rPr>
                <w:rFonts w:ascii="Times New Roman" w:hAnsi="Times New Roman" w:cs="Times New Roman"/>
                <w:sz w:val="24"/>
                <w:szCs w:val="24"/>
              </w:rPr>
              <w:t>От реализации м</w:t>
            </w:r>
            <w:r w:rsidRPr="00061F3A">
              <w:rPr>
                <w:rFonts w:ascii="Times New Roman" w:hAnsi="Times New Roman" w:cs="Times New Roman"/>
                <w:sz w:val="24"/>
                <w:szCs w:val="24"/>
              </w:rPr>
              <w:t>о</w:t>
            </w:r>
            <w:r w:rsidRPr="00061F3A">
              <w:rPr>
                <w:rFonts w:ascii="Times New Roman" w:hAnsi="Times New Roman" w:cs="Times New Roman"/>
                <w:sz w:val="24"/>
                <w:szCs w:val="24"/>
              </w:rPr>
              <w:t>лока</w:t>
            </w:r>
          </w:p>
        </w:tc>
        <w:tc>
          <w:tcPr>
            <w:tcW w:w="2393" w:type="dxa"/>
            <w:vAlign w:val="center"/>
          </w:tcPr>
          <w:p w:rsidR="00C161ED" w:rsidRPr="00061F3A" w:rsidRDefault="00C3062E" w:rsidP="00C737D9">
            <w:pPr>
              <w:contextualSpacing/>
              <w:jc w:val="center"/>
              <w:rPr>
                <w:rFonts w:ascii="Times New Roman" w:hAnsi="Times New Roman" w:cs="Times New Roman"/>
                <w:sz w:val="24"/>
                <w:szCs w:val="24"/>
              </w:rPr>
            </w:pPr>
            <w:r>
              <w:rPr>
                <w:rFonts w:ascii="Times New Roman" w:hAnsi="Times New Roman" w:cs="Times New Roman"/>
                <w:sz w:val="24"/>
                <w:szCs w:val="24"/>
              </w:rPr>
              <w:t>100477947,67</w:t>
            </w:r>
          </w:p>
        </w:tc>
        <w:tc>
          <w:tcPr>
            <w:tcW w:w="2393" w:type="dxa"/>
            <w:vAlign w:val="center"/>
          </w:tcPr>
          <w:p w:rsidR="00C161ED" w:rsidRPr="00061F3A" w:rsidRDefault="00C3062E" w:rsidP="00C737D9">
            <w:pPr>
              <w:contextualSpacing/>
              <w:jc w:val="center"/>
              <w:rPr>
                <w:rFonts w:ascii="Times New Roman" w:hAnsi="Times New Roman" w:cs="Times New Roman"/>
                <w:sz w:val="24"/>
                <w:szCs w:val="24"/>
              </w:rPr>
            </w:pPr>
            <w:r>
              <w:rPr>
                <w:rFonts w:ascii="Times New Roman" w:hAnsi="Times New Roman" w:cs="Times New Roman"/>
                <w:sz w:val="24"/>
                <w:szCs w:val="24"/>
              </w:rPr>
              <w:t>86300458,9</w:t>
            </w:r>
          </w:p>
        </w:tc>
        <w:tc>
          <w:tcPr>
            <w:tcW w:w="2393" w:type="dxa"/>
            <w:vAlign w:val="center"/>
          </w:tcPr>
          <w:p w:rsidR="00C161ED" w:rsidRPr="00061F3A" w:rsidRDefault="004741DE" w:rsidP="00C737D9">
            <w:pPr>
              <w:contextualSpacing/>
              <w:jc w:val="center"/>
              <w:rPr>
                <w:rFonts w:ascii="Times New Roman" w:hAnsi="Times New Roman" w:cs="Times New Roman"/>
                <w:sz w:val="24"/>
                <w:szCs w:val="24"/>
              </w:rPr>
            </w:pPr>
            <w:r>
              <w:rPr>
                <w:rFonts w:ascii="Times New Roman" w:hAnsi="Times New Roman" w:cs="Times New Roman"/>
                <w:sz w:val="24"/>
                <w:szCs w:val="24"/>
              </w:rPr>
              <w:t>85,89</w:t>
            </w:r>
          </w:p>
        </w:tc>
      </w:tr>
      <w:tr w:rsidR="00C161ED" w:rsidRPr="00061F3A" w:rsidTr="00C737D9">
        <w:tc>
          <w:tcPr>
            <w:tcW w:w="2392" w:type="dxa"/>
          </w:tcPr>
          <w:p w:rsidR="00C161ED" w:rsidRPr="00061F3A" w:rsidRDefault="00C161ED" w:rsidP="00877E26">
            <w:pPr>
              <w:contextualSpacing/>
              <w:rPr>
                <w:rFonts w:ascii="Times New Roman" w:hAnsi="Times New Roman" w:cs="Times New Roman"/>
                <w:sz w:val="24"/>
                <w:szCs w:val="24"/>
              </w:rPr>
            </w:pPr>
            <w:r w:rsidRPr="00061F3A">
              <w:rPr>
                <w:rFonts w:ascii="Times New Roman" w:hAnsi="Times New Roman" w:cs="Times New Roman"/>
                <w:sz w:val="24"/>
                <w:szCs w:val="24"/>
              </w:rPr>
              <w:t xml:space="preserve">От реализации </w:t>
            </w:r>
            <w:r w:rsidR="00877E26">
              <w:rPr>
                <w:rFonts w:ascii="Times New Roman" w:hAnsi="Times New Roman" w:cs="Times New Roman"/>
                <w:sz w:val="24"/>
                <w:szCs w:val="24"/>
              </w:rPr>
              <w:t>пак</w:t>
            </w:r>
            <w:r w:rsidR="00877E26">
              <w:rPr>
                <w:rFonts w:ascii="Times New Roman" w:hAnsi="Times New Roman" w:cs="Times New Roman"/>
                <w:sz w:val="24"/>
                <w:szCs w:val="24"/>
              </w:rPr>
              <w:t>е</w:t>
            </w:r>
            <w:r w:rsidR="00877E26">
              <w:rPr>
                <w:rFonts w:ascii="Times New Roman" w:hAnsi="Times New Roman" w:cs="Times New Roman"/>
                <w:sz w:val="24"/>
                <w:szCs w:val="24"/>
              </w:rPr>
              <w:t>тированного</w:t>
            </w:r>
            <w:r w:rsidRPr="00061F3A">
              <w:rPr>
                <w:rFonts w:ascii="Times New Roman" w:hAnsi="Times New Roman" w:cs="Times New Roman"/>
                <w:sz w:val="24"/>
                <w:szCs w:val="24"/>
              </w:rPr>
              <w:t xml:space="preserve"> молока</w:t>
            </w:r>
          </w:p>
        </w:tc>
        <w:tc>
          <w:tcPr>
            <w:tcW w:w="2393" w:type="dxa"/>
            <w:vAlign w:val="center"/>
          </w:tcPr>
          <w:p w:rsidR="00C161ED" w:rsidRPr="00061F3A" w:rsidRDefault="00C3062E" w:rsidP="00C737D9">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vAlign w:val="center"/>
          </w:tcPr>
          <w:p w:rsidR="00C161ED" w:rsidRPr="00061F3A" w:rsidRDefault="00C3062E" w:rsidP="00C737D9">
            <w:pPr>
              <w:contextualSpacing/>
              <w:jc w:val="center"/>
              <w:rPr>
                <w:rFonts w:ascii="Times New Roman" w:hAnsi="Times New Roman" w:cs="Times New Roman"/>
                <w:sz w:val="24"/>
                <w:szCs w:val="24"/>
              </w:rPr>
            </w:pPr>
            <w:r>
              <w:rPr>
                <w:rFonts w:ascii="Times New Roman" w:hAnsi="Times New Roman" w:cs="Times New Roman"/>
                <w:sz w:val="24"/>
                <w:szCs w:val="24"/>
              </w:rPr>
              <w:t>26677120</w:t>
            </w:r>
          </w:p>
        </w:tc>
        <w:tc>
          <w:tcPr>
            <w:tcW w:w="2393" w:type="dxa"/>
            <w:vAlign w:val="center"/>
          </w:tcPr>
          <w:p w:rsidR="00C161ED" w:rsidRPr="00061F3A" w:rsidRDefault="004741DE" w:rsidP="00C737D9">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C161ED" w:rsidRPr="00061F3A" w:rsidTr="00C737D9">
        <w:tc>
          <w:tcPr>
            <w:tcW w:w="2392" w:type="dxa"/>
          </w:tcPr>
          <w:p w:rsidR="00C161ED" w:rsidRPr="00061F3A" w:rsidRDefault="00C161ED" w:rsidP="00061F3A">
            <w:pPr>
              <w:contextualSpacing/>
              <w:rPr>
                <w:rFonts w:ascii="Times New Roman" w:hAnsi="Times New Roman" w:cs="Times New Roman"/>
                <w:sz w:val="24"/>
                <w:szCs w:val="24"/>
              </w:rPr>
            </w:pPr>
            <w:r w:rsidRPr="00061F3A">
              <w:rPr>
                <w:rFonts w:ascii="Times New Roman" w:hAnsi="Times New Roman" w:cs="Times New Roman"/>
                <w:sz w:val="24"/>
                <w:szCs w:val="24"/>
              </w:rPr>
              <w:t>Полная себесто</w:t>
            </w:r>
            <w:r w:rsidRPr="00061F3A">
              <w:rPr>
                <w:rFonts w:ascii="Times New Roman" w:hAnsi="Times New Roman" w:cs="Times New Roman"/>
                <w:sz w:val="24"/>
                <w:szCs w:val="24"/>
              </w:rPr>
              <w:t>и</w:t>
            </w:r>
            <w:r w:rsidRPr="00061F3A">
              <w:rPr>
                <w:rFonts w:ascii="Times New Roman" w:hAnsi="Times New Roman" w:cs="Times New Roman"/>
                <w:sz w:val="24"/>
                <w:szCs w:val="24"/>
              </w:rPr>
              <w:t>мость реализованной продукции, всего, тыс.руб.</w:t>
            </w:r>
          </w:p>
        </w:tc>
        <w:tc>
          <w:tcPr>
            <w:tcW w:w="2393" w:type="dxa"/>
            <w:vAlign w:val="center"/>
          </w:tcPr>
          <w:p w:rsidR="00C161ED" w:rsidRPr="00061F3A" w:rsidRDefault="00C3062E" w:rsidP="00C737D9">
            <w:pPr>
              <w:contextualSpacing/>
              <w:jc w:val="center"/>
              <w:rPr>
                <w:rFonts w:ascii="Times New Roman" w:hAnsi="Times New Roman" w:cs="Times New Roman"/>
                <w:sz w:val="24"/>
                <w:szCs w:val="24"/>
              </w:rPr>
            </w:pPr>
            <w:r>
              <w:rPr>
                <w:rFonts w:ascii="Times New Roman" w:hAnsi="Times New Roman" w:cs="Times New Roman"/>
                <w:sz w:val="24"/>
                <w:szCs w:val="24"/>
              </w:rPr>
              <w:t>74763142,89</w:t>
            </w:r>
          </w:p>
        </w:tc>
        <w:tc>
          <w:tcPr>
            <w:tcW w:w="2393" w:type="dxa"/>
            <w:vAlign w:val="center"/>
          </w:tcPr>
          <w:p w:rsidR="00C161ED" w:rsidRPr="00061F3A" w:rsidRDefault="00C3062E" w:rsidP="00C737D9">
            <w:pPr>
              <w:contextualSpacing/>
              <w:jc w:val="center"/>
              <w:rPr>
                <w:rFonts w:ascii="Times New Roman" w:hAnsi="Times New Roman" w:cs="Times New Roman"/>
                <w:sz w:val="24"/>
                <w:szCs w:val="24"/>
              </w:rPr>
            </w:pPr>
            <w:r>
              <w:rPr>
                <w:rFonts w:ascii="Times New Roman" w:hAnsi="Times New Roman" w:cs="Times New Roman"/>
                <w:sz w:val="24"/>
                <w:szCs w:val="24"/>
              </w:rPr>
              <w:t>77622480</w:t>
            </w:r>
          </w:p>
        </w:tc>
        <w:tc>
          <w:tcPr>
            <w:tcW w:w="2393" w:type="dxa"/>
            <w:vAlign w:val="center"/>
          </w:tcPr>
          <w:p w:rsidR="00C161ED" w:rsidRPr="00061F3A" w:rsidRDefault="004741DE" w:rsidP="00C737D9">
            <w:pPr>
              <w:contextualSpacing/>
              <w:jc w:val="center"/>
              <w:rPr>
                <w:rFonts w:ascii="Times New Roman" w:hAnsi="Times New Roman" w:cs="Times New Roman"/>
                <w:sz w:val="24"/>
                <w:szCs w:val="24"/>
              </w:rPr>
            </w:pPr>
            <w:r>
              <w:rPr>
                <w:rFonts w:ascii="Times New Roman" w:hAnsi="Times New Roman" w:cs="Times New Roman"/>
                <w:sz w:val="24"/>
                <w:szCs w:val="24"/>
              </w:rPr>
              <w:t>103,82</w:t>
            </w:r>
          </w:p>
        </w:tc>
      </w:tr>
      <w:tr w:rsidR="00C161ED" w:rsidRPr="00061F3A" w:rsidTr="00C737D9">
        <w:tc>
          <w:tcPr>
            <w:tcW w:w="2392" w:type="dxa"/>
          </w:tcPr>
          <w:p w:rsidR="00C161ED" w:rsidRPr="00061F3A" w:rsidRDefault="00C161ED" w:rsidP="00061F3A">
            <w:pPr>
              <w:contextualSpacing/>
              <w:rPr>
                <w:rFonts w:ascii="Times New Roman" w:hAnsi="Times New Roman" w:cs="Times New Roman"/>
                <w:sz w:val="24"/>
                <w:szCs w:val="24"/>
              </w:rPr>
            </w:pPr>
            <w:r w:rsidRPr="00061F3A">
              <w:rPr>
                <w:rFonts w:ascii="Times New Roman" w:hAnsi="Times New Roman" w:cs="Times New Roman"/>
                <w:sz w:val="24"/>
                <w:szCs w:val="24"/>
              </w:rPr>
              <w:t>В том числе:</w:t>
            </w:r>
          </w:p>
        </w:tc>
        <w:tc>
          <w:tcPr>
            <w:tcW w:w="2393" w:type="dxa"/>
            <w:vAlign w:val="center"/>
          </w:tcPr>
          <w:p w:rsidR="00C161ED" w:rsidRPr="00061F3A" w:rsidRDefault="00C161ED" w:rsidP="00C737D9">
            <w:pPr>
              <w:contextualSpacing/>
              <w:jc w:val="center"/>
              <w:rPr>
                <w:rFonts w:ascii="Times New Roman" w:hAnsi="Times New Roman" w:cs="Times New Roman"/>
                <w:sz w:val="24"/>
                <w:szCs w:val="24"/>
              </w:rPr>
            </w:pPr>
          </w:p>
        </w:tc>
        <w:tc>
          <w:tcPr>
            <w:tcW w:w="2393" w:type="dxa"/>
            <w:vAlign w:val="center"/>
          </w:tcPr>
          <w:p w:rsidR="00C161ED" w:rsidRPr="00061F3A" w:rsidRDefault="00C161ED" w:rsidP="00C737D9">
            <w:pPr>
              <w:contextualSpacing/>
              <w:jc w:val="center"/>
              <w:rPr>
                <w:rFonts w:ascii="Times New Roman" w:hAnsi="Times New Roman" w:cs="Times New Roman"/>
                <w:sz w:val="24"/>
                <w:szCs w:val="24"/>
              </w:rPr>
            </w:pPr>
          </w:p>
        </w:tc>
        <w:tc>
          <w:tcPr>
            <w:tcW w:w="2393" w:type="dxa"/>
            <w:vAlign w:val="center"/>
          </w:tcPr>
          <w:p w:rsidR="00C161ED" w:rsidRPr="00061F3A" w:rsidRDefault="00C161ED" w:rsidP="00C737D9">
            <w:pPr>
              <w:contextualSpacing/>
              <w:jc w:val="center"/>
              <w:rPr>
                <w:rFonts w:ascii="Times New Roman" w:hAnsi="Times New Roman" w:cs="Times New Roman"/>
                <w:sz w:val="24"/>
                <w:szCs w:val="24"/>
              </w:rPr>
            </w:pPr>
          </w:p>
        </w:tc>
      </w:tr>
      <w:tr w:rsidR="00C161ED" w:rsidRPr="00061F3A" w:rsidTr="00C737D9">
        <w:tc>
          <w:tcPr>
            <w:tcW w:w="2392" w:type="dxa"/>
          </w:tcPr>
          <w:p w:rsidR="00C161ED" w:rsidRPr="00061F3A" w:rsidRDefault="00C161ED" w:rsidP="00061F3A">
            <w:pPr>
              <w:contextualSpacing/>
              <w:rPr>
                <w:rFonts w:ascii="Times New Roman" w:hAnsi="Times New Roman" w:cs="Times New Roman"/>
                <w:sz w:val="24"/>
                <w:szCs w:val="24"/>
              </w:rPr>
            </w:pPr>
            <w:r w:rsidRPr="00061F3A">
              <w:rPr>
                <w:rFonts w:ascii="Times New Roman" w:hAnsi="Times New Roman" w:cs="Times New Roman"/>
                <w:sz w:val="24"/>
                <w:szCs w:val="24"/>
              </w:rPr>
              <w:lastRenderedPageBreak/>
              <w:t>От реализации м</w:t>
            </w:r>
            <w:r w:rsidRPr="00061F3A">
              <w:rPr>
                <w:rFonts w:ascii="Times New Roman" w:hAnsi="Times New Roman" w:cs="Times New Roman"/>
                <w:sz w:val="24"/>
                <w:szCs w:val="24"/>
              </w:rPr>
              <w:t>о</w:t>
            </w:r>
            <w:r w:rsidRPr="00061F3A">
              <w:rPr>
                <w:rFonts w:ascii="Times New Roman" w:hAnsi="Times New Roman" w:cs="Times New Roman"/>
                <w:sz w:val="24"/>
                <w:szCs w:val="24"/>
              </w:rPr>
              <w:t>лока</w:t>
            </w:r>
          </w:p>
        </w:tc>
        <w:tc>
          <w:tcPr>
            <w:tcW w:w="2393" w:type="dxa"/>
            <w:vAlign w:val="center"/>
          </w:tcPr>
          <w:p w:rsidR="00C161ED" w:rsidRPr="00061F3A" w:rsidRDefault="00C3062E" w:rsidP="00C737D9">
            <w:pPr>
              <w:contextualSpacing/>
              <w:jc w:val="center"/>
              <w:rPr>
                <w:rFonts w:ascii="Times New Roman" w:hAnsi="Times New Roman" w:cs="Times New Roman"/>
                <w:sz w:val="24"/>
                <w:szCs w:val="24"/>
              </w:rPr>
            </w:pPr>
            <w:r>
              <w:rPr>
                <w:rFonts w:ascii="Times New Roman" w:hAnsi="Times New Roman" w:cs="Times New Roman"/>
                <w:sz w:val="24"/>
                <w:szCs w:val="24"/>
              </w:rPr>
              <w:t>74763142,89</w:t>
            </w:r>
          </w:p>
        </w:tc>
        <w:tc>
          <w:tcPr>
            <w:tcW w:w="2393" w:type="dxa"/>
            <w:vAlign w:val="center"/>
          </w:tcPr>
          <w:p w:rsidR="00C161ED" w:rsidRPr="00061F3A" w:rsidRDefault="00C3062E" w:rsidP="00C737D9">
            <w:pPr>
              <w:contextualSpacing/>
              <w:jc w:val="center"/>
              <w:rPr>
                <w:rFonts w:ascii="Times New Roman" w:hAnsi="Times New Roman" w:cs="Times New Roman"/>
                <w:sz w:val="24"/>
                <w:szCs w:val="24"/>
              </w:rPr>
            </w:pPr>
            <w:r>
              <w:rPr>
                <w:rFonts w:ascii="Times New Roman" w:hAnsi="Times New Roman" w:cs="Times New Roman"/>
                <w:sz w:val="24"/>
                <w:szCs w:val="24"/>
              </w:rPr>
              <w:t>59041080</w:t>
            </w:r>
          </w:p>
        </w:tc>
        <w:tc>
          <w:tcPr>
            <w:tcW w:w="2393" w:type="dxa"/>
            <w:vAlign w:val="center"/>
          </w:tcPr>
          <w:p w:rsidR="00C161ED" w:rsidRPr="00061F3A" w:rsidRDefault="004741DE" w:rsidP="00C737D9">
            <w:pPr>
              <w:contextualSpacing/>
              <w:jc w:val="center"/>
              <w:rPr>
                <w:rFonts w:ascii="Times New Roman" w:hAnsi="Times New Roman" w:cs="Times New Roman"/>
                <w:sz w:val="24"/>
                <w:szCs w:val="24"/>
              </w:rPr>
            </w:pPr>
            <w:r>
              <w:rPr>
                <w:rFonts w:ascii="Times New Roman" w:hAnsi="Times New Roman" w:cs="Times New Roman"/>
                <w:sz w:val="24"/>
                <w:szCs w:val="24"/>
              </w:rPr>
              <w:t>78,97</w:t>
            </w:r>
          </w:p>
        </w:tc>
      </w:tr>
      <w:tr w:rsidR="00C161ED" w:rsidRPr="00061F3A" w:rsidTr="00C737D9">
        <w:tc>
          <w:tcPr>
            <w:tcW w:w="2392" w:type="dxa"/>
          </w:tcPr>
          <w:p w:rsidR="00C161ED" w:rsidRPr="00061F3A" w:rsidRDefault="00C161ED" w:rsidP="00877E26">
            <w:pPr>
              <w:contextualSpacing/>
              <w:rPr>
                <w:rFonts w:ascii="Times New Roman" w:hAnsi="Times New Roman" w:cs="Times New Roman"/>
                <w:sz w:val="24"/>
                <w:szCs w:val="24"/>
              </w:rPr>
            </w:pPr>
            <w:r w:rsidRPr="00061F3A">
              <w:rPr>
                <w:rFonts w:ascii="Times New Roman" w:hAnsi="Times New Roman" w:cs="Times New Roman"/>
                <w:sz w:val="24"/>
                <w:szCs w:val="24"/>
              </w:rPr>
              <w:t xml:space="preserve">От реализации </w:t>
            </w:r>
            <w:r w:rsidR="00877E26">
              <w:rPr>
                <w:rFonts w:ascii="Times New Roman" w:hAnsi="Times New Roman" w:cs="Times New Roman"/>
                <w:sz w:val="24"/>
                <w:szCs w:val="24"/>
              </w:rPr>
              <w:t>пак</w:t>
            </w:r>
            <w:r w:rsidR="00877E26">
              <w:rPr>
                <w:rFonts w:ascii="Times New Roman" w:hAnsi="Times New Roman" w:cs="Times New Roman"/>
                <w:sz w:val="24"/>
                <w:szCs w:val="24"/>
              </w:rPr>
              <w:t>е</w:t>
            </w:r>
            <w:r w:rsidR="00877E26">
              <w:rPr>
                <w:rFonts w:ascii="Times New Roman" w:hAnsi="Times New Roman" w:cs="Times New Roman"/>
                <w:sz w:val="24"/>
                <w:szCs w:val="24"/>
              </w:rPr>
              <w:t>тированного</w:t>
            </w:r>
            <w:r w:rsidRPr="00061F3A">
              <w:rPr>
                <w:rFonts w:ascii="Times New Roman" w:hAnsi="Times New Roman" w:cs="Times New Roman"/>
                <w:sz w:val="24"/>
                <w:szCs w:val="24"/>
              </w:rPr>
              <w:t xml:space="preserve"> молока</w:t>
            </w:r>
          </w:p>
        </w:tc>
        <w:tc>
          <w:tcPr>
            <w:tcW w:w="2393" w:type="dxa"/>
            <w:vAlign w:val="center"/>
          </w:tcPr>
          <w:p w:rsidR="00C161ED" w:rsidRPr="00061F3A" w:rsidRDefault="00C3062E" w:rsidP="00C737D9">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vAlign w:val="center"/>
          </w:tcPr>
          <w:p w:rsidR="00C161ED" w:rsidRPr="00061F3A" w:rsidRDefault="00C3062E" w:rsidP="00C737D9">
            <w:pPr>
              <w:contextualSpacing/>
              <w:jc w:val="center"/>
              <w:rPr>
                <w:rFonts w:ascii="Times New Roman" w:hAnsi="Times New Roman" w:cs="Times New Roman"/>
                <w:sz w:val="24"/>
                <w:szCs w:val="24"/>
              </w:rPr>
            </w:pPr>
            <w:r>
              <w:rPr>
                <w:rFonts w:ascii="Times New Roman" w:hAnsi="Times New Roman" w:cs="Times New Roman"/>
                <w:sz w:val="24"/>
                <w:szCs w:val="24"/>
              </w:rPr>
              <w:t>18581400</w:t>
            </w:r>
          </w:p>
        </w:tc>
        <w:tc>
          <w:tcPr>
            <w:tcW w:w="2393" w:type="dxa"/>
            <w:vAlign w:val="center"/>
          </w:tcPr>
          <w:p w:rsidR="00C161ED" w:rsidRPr="00061F3A" w:rsidRDefault="004741DE" w:rsidP="00C737D9">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C161ED" w:rsidRPr="00061F3A" w:rsidTr="00C737D9">
        <w:tc>
          <w:tcPr>
            <w:tcW w:w="2392" w:type="dxa"/>
          </w:tcPr>
          <w:p w:rsidR="00C161ED" w:rsidRPr="00061F3A" w:rsidRDefault="00C161ED" w:rsidP="00061F3A">
            <w:pPr>
              <w:contextualSpacing/>
              <w:rPr>
                <w:rFonts w:ascii="Times New Roman" w:hAnsi="Times New Roman" w:cs="Times New Roman"/>
                <w:sz w:val="24"/>
                <w:szCs w:val="24"/>
              </w:rPr>
            </w:pPr>
            <w:r w:rsidRPr="00061F3A">
              <w:rPr>
                <w:rFonts w:ascii="Times New Roman" w:hAnsi="Times New Roman" w:cs="Times New Roman"/>
                <w:sz w:val="24"/>
                <w:szCs w:val="24"/>
              </w:rPr>
              <w:t>Прибыль от реализации, всего, тыс.руб.</w:t>
            </w:r>
          </w:p>
        </w:tc>
        <w:tc>
          <w:tcPr>
            <w:tcW w:w="2393" w:type="dxa"/>
            <w:vAlign w:val="center"/>
          </w:tcPr>
          <w:p w:rsidR="00C161ED" w:rsidRPr="00061F3A" w:rsidRDefault="00C3062E" w:rsidP="00C737D9">
            <w:pPr>
              <w:contextualSpacing/>
              <w:jc w:val="center"/>
              <w:rPr>
                <w:rFonts w:ascii="Times New Roman" w:hAnsi="Times New Roman" w:cs="Times New Roman"/>
                <w:sz w:val="24"/>
                <w:szCs w:val="24"/>
              </w:rPr>
            </w:pPr>
            <w:r>
              <w:rPr>
                <w:rFonts w:ascii="Times New Roman" w:hAnsi="Times New Roman" w:cs="Times New Roman"/>
                <w:sz w:val="24"/>
                <w:szCs w:val="24"/>
              </w:rPr>
              <w:t>25714804,78</w:t>
            </w:r>
          </w:p>
        </w:tc>
        <w:tc>
          <w:tcPr>
            <w:tcW w:w="2393" w:type="dxa"/>
            <w:vAlign w:val="center"/>
          </w:tcPr>
          <w:p w:rsidR="00C161ED" w:rsidRPr="00061F3A" w:rsidRDefault="004741DE" w:rsidP="00C737D9">
            <w:pPr>
              <w:contextualSpacing/>
              <w:jc w:val="center"/>
              <w:rPr>
                <w:rFonts w:ascii="Times New Roman" w:hAnsi="Times New Roman" w:cs="Times New Roman"/>
                <w:sz w:val="24"/>
                <w:szCs w:val="24"/>
              </w:rPr>
            </w:pPr>
            <w:r>
              <w:rPr>
                <w:rFonts w:ascii="Times New Roman" w:hAnsi="Times New Roman" w:cs="Times New Roman"/>
                <w:sz w:val="24"/>
                <w:szCs w:val="24"/>
              </w:rPr>
              <w:t>35355099</w:t>
            </w:r>
          </w:p>
        </w:tc>
        <w:tc>
          <w:tcPr>
            <w:tcW w:w="2393" w:type="dxa"/>
            <w:vAlign w:val="center"/>
          </w:tcPr>
          <w:p w:rsidR="00C161ED" w:rsidRPr="00061F3A" w:rsidRDefault="004741DE" w:rsidP="00C737D9">
            <w:pPr>
              <w:contextualSpacing/>
              <w:jc w:val="center"/>
              <w:rPr>
                <w:rFonts w:ascii="Times New Roman" w:hAnsi="Times New Roman" w:cs="Times New Roman"/>
                <w:sz w:val="24"/>
                <w:szCs w:val="24"/>
              </w:rPr>
            </w:pPr>
            <w:r>
              <w:rPr>
                <w:rFonts w:ascii="Times New Roman" w:hAnsi="Times New Roman" w:cs="Times New Roman"/>
                <w:sz w:val="24"/>
                <w:szCs w:val="24"/>
              </w:rPr>
              <w:t>137,89</w:t>
            </w:r>
          </w:p>
        </w:tc>
      </w:tr>
      <w:tr w:rsidR="00C161ED" w:rsidRPr="00061F3A" w:rsidTr="00C737D9">
        <w:tc>
          <w:tcPr>
            <w:tcW w:w="2392" w:type="dxa"/>
          </w:tcPr>
          <w:p w:rsidR="00C161ED" w:rsidRPr="00061F3A" w:rsidRDefault="00061F3A" w:rsidP="00061F3A">
            <w:pPr>
              <w:contextualSpacing/>
              <w:rPr>
                <w:rFonts w:ascii="Times New Roman" w:hAnsi="Times New Roman" w:cs="Times New Roman"/>
                <w:sz w:val="24"/>
                <w:szCs w:val="24"/>
              </w:rPr>
            </w:pPr>
            <w:r w:rsidRPr="00061F3A">
              <w:rPr>
                <w:rFonts w:ascii="Times New Roman" w:hAnsi="Times New Roman" w:cs="Times New Roman"/>
                <w:sz w:val="24"/>
                <w:szCs w:val="24"/>
              </w:rPr>
              <w:t>В том числе:</w:t>
            </w:r>
          </w:p>
        </w:tc>
        <w:tc>
          <w:tcPr>
            <w:tcW w:w="2393" w:type="dxa"/>
            <w:vAlign w:val="center"/>
          </w:tcPr>
          <w:p w:rsidR="00C161ED" w:rsidRPr="00061F3A" w:rsidRDefault="00C161ED" w:rsidP="00C737D9">
            <w:pPr>
              <w:contextualSpacing/>
              <w:jc w:val="center"/>
              <w:rPr>
                <w:rFonts w:ascii="Times New Roman" w:hAnsi="Times New Roman" w:cs="Times New Roman"/>
                <w:sz w:val="24"/>
                <w:szCs w:val="24"/>
              </w:rPr>
            </w:pPr>
          </w:p>
        </w:tc>
        <w:tc>
          <w:tcPr>
            <w:tcW w:w="2393" w:type="dxa"/>
            <w:vAlign w:val="center"/>
          </w:tcPr>
          <w:p w:rsidR="00C161ED" w:rsidRPr="00061F3A" w:rsidRDefault="00C161ED" w:rsidP="00C737D9">
            <w:pPr>
              <w:contextualSpacing/>
              <w:jc w:val="center"/>
              <w:rPr>
                <w:rFonts w:ascii="Times New Roman" w:hAnsi="Times New Roman" w:cs="Times New Roman"/>
                <w:sz w:val="24"/>
                <w:szCs w:val="24"/>
              </w:rPr>
            </w:pPr>
          </w:p>
        </w:tc>
        <w:tc>
          <w:tcPr>
            <w:tcW w:w="2393" w:type="dxa"/>
            <w:vAlign w:val="center"/>
          </w:tcPr>
          <w:p w:rsidR="00C161ED" w:rsidRPr="00061F3A" w:rsidRDefault="00C161ED" w:rsidP="00C737D9">
            <w:pPr>
              <w:contextualSpacing/>
              <w:jc w:val="center"/>
              <w:rPr>
                <w:rFonts w:ascii="Times New Roman" w:hAnsi="Times New Roman" w:cs="Times New Roman"/>
                <w:sz w:val="24"/>
                <w:szCs w:val="24"/>
              </w:rPr>
            </w:pPr>
          </w:p>
        </w:tc>
      </w:tr>
      <w:tr w:rsidR="00C161ED" w:rsidRPr="00061F3A" w:rsidTr="00C737D9">
        <w:tc>
          <w:tcPr>
            <w:tcW w:w="2392" w:type="dxa"/>
          </w:tcPr>
          <w:p w:rsidR="00C161ED" w:rsidRPr="00061F3A" w:rsidRDefault="00061F3A" w:rsidP="00061F3A">
            <w:pPr>
              <w:contextualSpacing/>
              <w:rPr>
                <w:rFonts w:ascii="Times New Roman" w:hAnsi="Times New Roman" w:cs="Times New Roman"/>
                <w:sz w:val="24"/>
                <w:szCs w:val="24"/>
              </w:rPr>
            </w:pPr>
            <w:r w:rsidRPr="00061F3A">
              <w:rPr>
                <w:rFonts w:ascii="Times New Roman" w:hAnsi="Times New Roman" w:cs="Times New Roman"/>
                <w:sz w:val="24"/>
                <w:szCs w:val="24"/>
              </w:rPr>
              <w:t>От реализации молока</w:t>
            </w:r>
          </w:p>
        </w:tc>
        <w:tc>
          <w:tcPr>
            <w:tcW w:w="2393" w:type="dxa"/>
            <w:vAlign w:val="center"/>
          </w:tcPr>
          <w:p w:rsidR="00C161ED" w:rsidRPr="00061F3A" w:rsidRDefault="00C3062E" w:rsidP="00C737D9">
            <w:pPr>
              <w:contextualSpacing/>
              <w:jc w:val="center"/>
              <w:rPr>
                <w:rFonts w:ascii="Times New Roman" w:hAnsi="Times New Roman" w:cs="Times New Roman"/>
                <w:sz w:val="24"/>
                <w:szCs w:val="24"/>
              </w:rPr>
            </w:pPr>
            <w:r>
              <w:rPr>
                <w:rFonts w:ascii="Times New Roman" w:hAnsi="Times New Roman" w:cs="Times New Roman"/>
                <w:sz w:val="24"/>
                <w:szCs w:val="24"/>
              </w:rPr>
              <w:t>25714804,78</w:t>
            </w:r>
          </w:p>
        </w:tc>
        <w:tc>
          <w:tcPr>
            <w:tcW w:w="2393" w:type="dxa"/>
            <w:vAlign w:val="center"/>
          </w:tcPr>
          <w:p w:rsidR="00C161ED" w:rsidRPr="00061F3A" w:rsidRDefault="004741DE" w:rsidP="00C737D9">
            <w:pPr>
              <w:contextualSpacing/>
              <w:jc w:val="center"/>
              <w:rPr>
                <w:rFonts w:ascii="Times New Roman" w:hAnsi="Times New Roman" w:cs="Times New Roman"/>
                <w:sz w:val="24"/>
                <w:szCs w:val="24"/>
              </w:rPr>
            </w:pPr>
            <w:r>
              <w:rPr>
                <w:rFonts w:ascii="Times New Roman" w:hAnsi="Times New Roman" w:cs="Times New Roman"/>
                <w:sz w:val="24"/>
                <w:szCs w:val="24"/>
              </w:rPr>
              <w:t>27259378,9</w:t>
            </w:r>
          </w:p>
        </w:tc>
        <w:tc>
          <w:tcPr>
            <w:tcW w:w="2393" w:type="dxa"/>
            <w:vAlign w:val="center"/>
          </w:tcPr>
          <w:p w:rsidR="00C161ED" w:rsidRPr="00061F3A" w:rsidRDefault="004741DE" w:rsidP="00C737D9">
            <w:pPr>
              <w:contextualSpacing/>
              <w:jc w:val="center"/>
              <w:rPr>
                <w:rFonts w:ascii="Times New Roman" w:hAnsi="Times New Roman" w:cs="Times New Roman"/>
                <w:sz w:val="24"/>
                <w:szCs w:val="24"/>
              </w:rPr>
            </w:pPr>
            <w:r>
              <w:rPr>
                <w:rFonts w:ascii="Times New Roman" w:hAnsi="Times New Roman" w:cs="Times New Roman"/>
                <w:sz w:val="24"/>
                <w:szCs w:val="24"/>
              </w:rPr>
              <w:t>106,01</w:t>
            </w:r>
          </w:p>
        </w:tc>
      </w:tr>
      <w:tr w:rsidR="00C161ED" w:rsidRPr="00061F3A" w:rsidTr="00C737D9">
        <w:tc>
          <w:tcPr>
            <w:tcW w:w="2392" w:type="dxa"/>
          </w:tcPr>
          <w:p w:rsidR="00C161ED" w:rsidRPr="00061F3A" w:rsidRDefault="00061F3A" w:rsidP="00877E26">
            <w:pPr>
              <w:contextualSpacing/>
              <w:rPr>
                <w:rFonts w:ascii="Times New Roman" w:hAnsi="Times New Roman" w:cs="Times New Roman"/>
                <w:sz w:val="24"/>
                <w:szCs w:val="24"/>
              </w:rPr>
            </w:pPr>
            <w:r w:rsidRPr="00061F3A">
              <w:rPr>
                <w:rFonts w:ascii="Times New Roman" w:hAnsi="Times New Roman" w:cs="Times New Roman"/>
                <w:sz w:val="24"/>
                <w:szCs w:val="24"/>
              </w:rPr>
              <w:t xml:space="preserve">От реализации </w:t>
            </w:r>
            <w:r w:rsidR="00877E26">
              <w:rPr>
                <w:rFonts w:ascii="Times New Roman" w:hAnsi="Times New Roman" w:cs="Times New Roman"/>
                <w:sz w:val="24"/>
                <w:szCs w:val="24"/>
              </w:rPr>
              <w:t>пакетированного</w:t>
            </w:r>
            <w:r w:rsidRPr="00061F3A">
              <w:rPr>
                <w:rFonts w:ascii="Times New Roman" w:hAnsi="Times New Roman" w:cs="Times New Roman"/>
                <w:sz w:val="24"/>
                <w:szCs w:val="24"/>
              </w:rPr>
              <w:t xml:space="preserve"> молока</w:t>
            </w:r>
          </w:p>
        </w:tc>
        <w:tc>
          <w:tcPr>
            <w:tcW w:w="2393" w:type="dxa"/>
            <w:vAlign w:val="center"/>
          </w:tcPr>
          <w:p w:rsidR="00C161ED" w:rsidRPr="00061F3A" w:rsidRDefault="00C3062E" w:rsidP="00C737D9">
            <w:pPr>
              <w:contextualSpacing/>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vAlign w:val="center"/>
          </w:tcPr>
          <w:p w:rsidR="00C161ED" w:rsidRPr="00061F3A" w:rsidRDefault="004741DE" w:rsidP="00C737D9">
            <w:pPr>
              <w:contextualSpacing/>
              <w:jc w:val="center"/>
              <w:rPr>
                <w:rFonts w:ascii="Times New Roman" w:hAnsi="Times New Roman" w:cs="Times New Roman"/>
                <w:sz w:val="24"/>
                <w:szCs w:val="24"/>
              </w:rPr>
            </w:pPr>
            <w:r>
              <w:rPr>
                <w:rFonts w:ascii="Times New Roman" w:hAnsi="Times New Roman" w:cs="Times New Roman"/>
                <w:sz w:val="24"/>
                <w:szCs w:val="24"/>
              </w:rPr>
              <w:t>8095720,1</w:t>
            </w:r>
          </w:p>
        </w:tc>
        <w:tc>
          <w:tcPr>
            <w:tcW w:w="2393" w:type="dxa"/>
            <w:vAlign w:val="center"/>
          </w:tcPr>
          <w:p w:rsidR="00C161ED" w:rsidRPr="00061F3A" w:rsidRDefault="004741DE" w:rsidP="00C737D9">
            <w:pPr>
              <w:contextualSpacing/>
              <w:jc w:val="center"/>
              <w:rPr>
                <w:rFonts w:ascii="Times New Roman" w:hAnsi="Times New Roman" w:cs="Times New Roman"/>
                <w:sz w:val="24"/>
                <w:szCs w:val="24"/>
              </w:rPr>
            </w:pPr>
            <w:r>
              <w:rPr>
                <w:rFonts w:ascii="Times New Roman" w:hAnsi="Times New Roman" w:cs="Times New Roman"/>
                <w:sz w:val="24"/>
                <w:szCs w:val="24"/>
              </w:rPr>
              <w:t>-</w:t>
            </w:r>
          </w:p>
        </w:tc>
      </w:tr>
      <w:tr w:rsidR="00C161ED" w:rsidRPr="00061F3A" w:rsidTr="00C737D9">
        <w:tc>
          <w:tcPr>
            <w:tcW w:w="2392" w:type="dxa"/>
          </w:tcPr>
          <w:p w:rsidR="00C161ED" w:rsidRPr="00061F3A" w:rsidRDefault="00061F3A" w:rsidP="00061F3A">
            <w:pPr>
              <w:contextualSpacing/>
              <w:rPr>
                <w:rFonts w:ascii="Times New Roman" w:hAnsi="Times New Roman" w:cs="Times New Roman"/>
                <w:sz w:val="24"/>
                <w:szCs w:val="24"/>
              </w:rPr>
            </w:pPr>
            <w:r w:rsidRPr="00061F3A">
              <w:rPr>
                <w:rFonts w:ascii="Times New Roman" w:hAnsi="Times New Roman" w:cs="Times New Roman"/>
                <w:sz w:val="24"/>
                <w:szCs w:val="24"/>
              </w:rPr>
              <w:t>Рентабельность продаж, %</w:t>
            </w:r>
          </w:p>
        </w:tc>
        <w:tc>
          <w:tcPr>
            <w:tcW w:w="2393" w:type="dxa"/>
            <w:vAlign w:val="center"/>
          </w:tcPr>
          <w:p w:rsidR="00C161ED" w:rsidRPr="00061F3A" w:rsidRDefault="00C3062E" w:rsidP="00C737D9">
            <w:pPr>
              <w:contextualSpacing/>
              <w:jc w:val="center"/>
              <w:rPr>
                <w:rFonts w:ascii="Times New Roman" w:hAnsi="Times New Roman" w:cs="Times New Roman"/>
                <w:sz w:val="24"/>
                <w:szCs w:val="24"/>
              </w:rPr>
            </w:pPr>
            <w:r>
              <w:rPr>
                <w:rFonts w:ascii="Times New Roman" w:hAnsi="Times New Roman" w:cs="Times New Roman"/>
                <w:sz w:val="24"/>
                <w:szCs w:val="24"/>
              </w:rPr>
              <w:t>25,59</w:t>
            </w:r>
          </w:p>
        </w:tc>
        <w:tc>
          <w:tcPr>
            <w:tcW w:w="2393" w:type="dxa"/>
            <w:vAlign w:val="center"/>
          </w:tcPr>
          <w:p w:rsidR="00C161ED" w:rsidRPr="00061F3A" w:rsidRDefault="004741DE" w:rsidP="00C737D9">
            <w:pPr>
              <w:contextualSpacing/>
              <w:jc w:val="center"/>
              <w:rPr>
                <w:rFonts w:ascii="Times New Roman" w:hAnsi="Times New Roman" w:cs="Times New Roman"/>
                <w:sz w:val="24"/>
                <w:szCs w:val="24"/>
              </w:rPr>
            </w:pPr>
            <w:r>
              <w:rPr>
                <w:rFonts w:ascii="Times New Roman" w:hAnsi="Times New Roman" w:cs="Times New Roman"/>
                <w:sz w:val="24"/>
                <w:szCs w:val="24"/>
              </w:rPr>
              <w:t>31,29</w:t>
            </w:r>
          </w:p>
        </w:tc>
        <w:tc>
          <w:tcPr>
            <w:tcW w:w="2393" w:type="dxa"/>
            <w:vAlign w:val="center"/>
          </w:tcPr>
          <w:p w:rsidR="00C161ED" w:rsidRPr="00061F3A" w:rsidRDefault="004741DE" w:rsidP="00C737D9">
            <w:pPr>
              <w:contextualSpacing/>
              <w:jc w:val="center"/>
              <w:rPr>
                <w:rFonts w:ascii="Times New Roman" w:hAnsi="Times New Roman" w:cs="Times New Roman"/>
                <w:sz w:val="24"/>
                <w:szCs w:val="24"/>
              </w:rPr>
            </w:pPr>
            <w:r>
              <w:rPr>
                <w:rFonts w:ascii="Times New Roman" w:hAnsi="Times New Roman" w:cs="Times New Roman"/>
                <w:sz w:val="24"/>
                <w:szCs w:val="24"/>
              </w:rPr>
              <w:t>х</w:t>
            </w:r>
          </w:p>
        </w:tc>
      </w:tr>
    </w:tbl>
    <w:p w:rsidR="00CC5FA8" w:rsidRDefault="00CC5FA8" w:rsidP="00061F3A">
      <w:pPr>
        <w:spacing w:after="0" w:line="240" w:lineRule="auto"/>
        <w:contextualSpacing/>
        <w:rPr>
          <w:rFonts w:ascii="Times New Roman" w:hAnsi="Times New Roman" w:cs="Times New Roman"/>
          <w:sz w:val="24"/>
          <w:szCs w:val="24"/>
        </w:rPr>
      </w:pPr>
    </w:p>
    <w:p w:rsidR="00C737D9" w:rsidRDefault="00C737D9" w:rsidP="00C737D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судя по расчетам, при открытии нового цеха по переработке молока, и сокращении объемов реализации сырого молока, можно существенно увеличить экономическую эффективность сбыта молока. При благоприятной реализации данного проекта прибыль может увеличиться </w:t>
      </w:r>
      <w:r w:rsidR="00877E26">
        <w:rPr>
          <w:rFonts w:ascii="Times New Roman" w:hAnsi="Times New Roman" w:cs="Times New Roman"/>
          <w:sz w:val="28"/>
          <w:szCs w:val="28"/>
        </w:rPr>
        <w:t>на 37,9%</w:t>
      </w:r>
      <w:r>
        <w:rPr>
          <w:rFonts w:ascii="Times New Roman" w:hAnsi="Times New Roman" w:cs="Times New Roman"/>
          <w:sz w:val="28"/>
          <w:szCs w:val="28"/>
        </w:rPr>
        <w:t xml:space="preserve">! Рентабельность продаж увеличится на </w:t>
      </w:r>
      <w:r w:rsidR="00877E26">
        <w:rPr>
          <w:rFonts w:ascii="Times New Roman" w:hAnsi="Times New Roman" w:cs="Times New Roman"/>
          <w:sz w:val="28"/>
          <w:szCs w:val="28"/>
        </w:rPr>
        <w:t>6,7</w:t>
      </w:r>
      <w:r>
        <w:rPr>
          <w:rFonts w:ascii="Times New Roman" w:hAnsi="Times New Roman" w:cs="Times New Roman"/>
          <w:sz w:val="28"/>
          <w:szCs w:val="28"/>
        </w:rPr>
        <w:t xml:space="preserve"> п.п.</w:t>
      </w:r>
    </w:p>
    <w:p w:rsidR="00C737D9" w:rsidRDefault="00C737D9">
      <w:pPr>
        <w:rPr>
          <w:rFonts w:ascii="Times New Roman" w:hAnsi="Times New Roman" w:cs="Times New Roman"/>
          <w:sz w:val="28"/>
          <w:szCs w:val="28"/>
        </w:rPr>
      </w:pPr>
      <w:r>
        <w:rPr>
          <w:rFonts w:ascii="Times New Roman" w:hAnsi="Times New Roman" w:cs="Times New Roman"/>
          <w:sz w:val="28"/>
          <w:szCs w:val="28"/>
        </w:rPr>
        <w:br w:type="page"/>
      </w:r>
    </w:p>
    <w:p w:rsidR="00C737D9" w:rsidRDefault="00C737D9" w:rsidP="00C737D9">
      <w:pPr>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Выводы и предложения</w:t>
      </w:r>
    </w:p>
    <w:p w:rsidR="00C737D9" w:rsidRDefault="00C737D9" w:rsidP="00C737D9">
      <w:pPr>
        <w:spacing w:after="0" w:line="360" w:lineRule="auto"/>
        <w:ind w:firstLine="709"/>
        <w:contextualSpacing/>
        <w:jc w:val="center"/>
        <w:rPr>
          <w:rFonts w:ascii="Times New Roman" w:hAnsi="Times New Roman" w:cs="Times New Roman"/>
          <w:sz w:val="28"/>
          <w:szCs w:val="28"/>
        </w:rPr>
      </w:pPr>
    </w:p>
    <w:p w:rsidR="00C737D9" w:rsidRDefault="00C737D9" w:rsidP="00C737D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Самым важным фактором эффективности функционирования сельскохозяйственного предприятия является наиболее выгодная реализация произведенной продукции.</w:t>
      </w:r>
      <w:r w:rsidR="00877E26">
        <w:rPr>
          <w:rFonts w:ascii="Times New Roman" w:hAnsi="Times New Roman" w:cs="Times New Roman"/>
          <w:sz w:val="28"/>
          <w:szCs w:val="28"/>
        </w:rPr>
        <w:t xml:space="preserve"> Но, </w:t>
      </w:r>
      <w:r w:rsidR="00972281">
        <w:rPr>
          <w:rFonts w:ascii="Times New Roman" w:hAnsi="Times New Roman" w:cs="Times New Roman"/>
          <w:sz w:val="28"/>
          <w:szCs w:val="28"/>
        </w:rPr>
        <w:t xml:space="preserve">к сожалению, это не всегда получается, так как в современных рыночных условиях не производитель сельскохозяйственной продукции диктует цену, которая его устраивает, а переработчик, ту цену, за которую он готов приобрести данный товар. В данной работе особое место отведено производству молока, это скоропортящийся продукт, и поэтому, производители молока соглашаются на любую цену переработчика, чтобы не максимизировать свою прибыль, а минимизировать свои убытки. </w:t>
      </w:r>
    </w:p>
    <w:p w:rsidR="00972281" w:rsidRDefault="00972281" w:rsidP="00921178">
      <w:pPr>
        <w:tabs>
          <w:tab w:val="left" w:pos="142"/>
        </w:tabs>
        <w:spacing w:after="0" w:line="360" w:lineRule="auto"/>
        <w:ind w:firstLine="709"/>
        <w:contextualSpacing/>
        <w:jc w:val="both"/>
        <w:rPr>
          <w:rFonts w:ascii="Times New Roman" w:hAnsi="Times New Roman" w:cs="Times New Roman"/>
          <w:sz w:val="28"/>
          <w:szCs w:val="28"/>
        </w:rPr>
      </w:pPr>
      <w:r w:rsidRPr="00E47C4E">
        <w:rPr>
          <w:rFonts w:ascii="Times New Roman" w:hAnsi="Times New Roman" w:cs="Times New Roman"/>
          <w:sz w:val="28"/>
          <w:szCs w:val="28"/>
        </w:rPr>
        <w:t>В качестве объекта исследования выбрано Общество с ограниченной ответственностью «Пригородное»  г.Уржума, расположенное на юге Кировской области. Состоит общество из пяти обособленных участков, общей площадью 19800 га. На территории предприятия расположено пять населенных пунктов: д. Поповка, с. Буйское, с. Чугуевск, с. Сюба, д. Фролята.</w:t>
      </w:r>
      <w:r>
        <w:rPr>
          <w:rFonts w:ascii="Times New Roman" w:hAnsi="Times New Roman" w:cs="Times New Roman"/>
          <w:sz w:val="28"/>
          <w:szCs w:val="28"/>
        </w:rPr>
        <w:t xml:space="preserve"> </w:t>
      </w:r>
      <w:r w:rsidRPr="00E47C4E">
        <w:rPr>
          <w:rFonts w:ascii="Times New Roman" w:hAnsi="Times New Roman" w:cs="Times New Roman"/>
          <w:sz w:val="28"/>
          <w:szCs w:val="28"/>
        </w:rPr>
        <w:t>ООО «Пригородное» расположено по адресу Кировская область, г. Уржум, ул. Яранский тракт, д. 22, 613530 .</w:t>
      </w:r>
    </w:p>
    <w:p w:rsidR="00921178" w:rsidRPr="00E47C4E" w:rsidRDefault="00921178" w:rsidP="0092117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За анализируемый период в</w:t>
      </w:r>
      <w:r w:rsidRPr="00E47C4E">
        <w:rPr>
          <w:rFonts w:ascii="Times New Roman" w:hAnsi="Times New Roman" w:cs="Times New Roman"/>
          <w:sz w:val="28"/>
          <w:szCs w:val="28"/>
        </w:rPr>
        <w:t xml:space="preserve">ыручка в 2016 г. по сравнению с 2014 г. увеличилась на </w:t>
      </w:r>
      <w:r w:rsidR="00877E26">
        <w:rPr>
          <w:rFonts w:ascii="Times New Roman" w:hAnsi="Times New Roman" w:cs="Times New Roman"/>
          <w:sz w:val="28"/>
          <w:szCs w:val="28"/>
        </w:rPr>
        <w:t>53,46</w:t>
      </w:r>
      <w:r w:rsidRPr="00E47C4E">
        <w:rPr>
          <w:rFonts w:ascii="Times New Roman" w:hAnsi="Times New Roman" w:cs="Times New Roman"/>
          <w:sz w:val="28"/>
          <w:szCs w:val="28"/>
        </w:rPr>
        <w:t xml:space="preserve">%, </w:t>
      </w:r>
      <w:r>
        <w:rPr>
          <w:rFonts w:ascii="Times New Roman" w:hAnsi="Times New Roman" w:cs="Times New Roman"/>
          <w:sz w:val="28"/>
          <w:szCs w:val="28"/>
        </w:rPr>
        <w:t xml:space="preserve">среднегодовая </w:t>
      </w:r>
      <w:r w:rsidRPr="00E47C4E">
        <w:rPr>
          <w:rFonts w:ascii="Times New Roman" w:hAnsi="Times New Roman" w:cs="Times New Roman"/>
          <w:sz w:val="28"/>
          <w:szCs w:val="28"/>
        </w:rPr>
        <w:t xml:space="preserve">стоимость основных средств </w:t>
      </w:r>
      <w:r>
        <w:rPr>
          <w:rFonts w:ascii="Times New Roman" w:hAnsi="Times New Roman" w:cs="Times New Roman"/>
          <w:sz w:val="28"/>
          <w:szCs w:val="28"/>
        </w:rPr>
        <w:t>снизилась в 2016 г. по сравнению с 2014 г. на 2,59</w:t>
      </w:r>
      <w:r w:rsidRPr="00E47C4E">
        <w:rPr>
          <w:rFonts w:ascii="Times New Roman" w:hAnsi="Times New Roman" w:cs="Times New Roman"/>
          <w:sz w:val="28"/>
          <w:szCs w:val="28"/>
        </w:rPr>
        <w:t xml:space="preserve">%. Среднесписочная численность ООО «Пригородное» находится в пределах 270 человек, поэтому, можно сделать вывод, что это среднее по размеру предприятие. </w:t>
      </w:r>
      <w:r>
        <w:rPr>
          <w:rFonts w:ascii="Times New Roman" w:hAnsi="Times New Roman" w:cs="Times New Roman"/>
          <w:sz w:val="28"/>
          <w:szCs w:val="28"/>
        </w:rPr>
        <w:t xml:space="preserve">Среднегодовая стоимость </w:t>
      </w:r>
      <w:r w:rsidRPr="00E47C4E">
        <w:rPr>
          <w:rFonts w:ascii="Times New Roman" w:hAnsi="Times New Roman" w:cs="Times New Roman"/>
          <w:sz w:val="28"/>
          <w:szCs w:val="28"/>
        </w:rPr>
        <w:t xml:space="preserve">оборотных средств увеличилась в 2016 г. на </w:t>
      </w:r>
      <w:r>
        <w:rPr>
          <w:rFonts w:ascii="Times New Roman" w:hAnsi="Times New Roman" w:cs="Times New Roman"/>
          <w:sz w:val="28"/>
          <w:szCs w:val="28"/>
        </w:rPr>
        <w:t>40,57</w:t>
      </w:r>
      <w:r w:rsidRPr="00E47C4E">
        <w:rPr>
          <w:rFonts w:ascii="Times New Roman" w:hAnsi="Times New Roman" w:cs="Times New Roman"/>
          <w:sz w:val="28"/>
          <w:szCs w:val="28"/>
        </w:rPr>
        <w:t>% по сравнению с 2014г. Также необходимо отметить, что площадь с/х угодий не изменялась.</w:t>
      </w:r>
    </w:p>
    <w:p w:rsidR="00921178" w:rsidRPr="00E47C4E" w:rsidRDefault="00921178" w:rsidP="00921178">
      <w:pPr>
        <w:spacing w:after="0" w:line="360" w:lineRule="auto"/>
        <w:ind w:firstLine="709"/>
        <w:contextualSpacing/>
        <w:rPr>
          <w:rFonts w:ascii="Times New Roman" w:hAnsi="Times New Roman" w:cs="Times New Roman"/>
          <w:sz w:val="28"/>
          <w:szCs w:val="28"/>
        </w:rPr>
      </w:pPr>
      <w:r>
        <w:rPr>
          <w:rFonts w:ascii="Times New Roman" w:hAnsi="Times New Roman" w:cs="Times New Roman"/>
          <w:sz w:val="28"/>
          <w:szCs w:val="28"/>
        </w:rPr>
        <w:t>Большую долю выручки занимает п</w:t>
      </w:r>
      <w:r w:rsidRPr="00E47C4E">
        <w:rPr>
          <w:rFonts w:ascii="Times New Roman" w:hAnsi="Times New Roman" w:cs="Times New Roman"/>
          <w:sz w:val="28"/>
          <w:szCs w:val="28"/>
        </w:rPr>
        <w:t xml:space="preserve">родажа сельскохозяйственной продукции собственного производства и продуктов ее переработки, в 2016 году это цифра была равна 175541 тыс.руб. и это 96,5% от общей выручки предприятия. </w:t>
      </w:r>
    </w:p>
    <w:p w:rsidR="004E5210" w:rsidRDefault="00921178" w:rsidP="00972281">
      <w:pPr>
        <w:tabs>
          <w:tab w:val="left" w:pos="142"/>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E47C4E">
        <w:rPr>
          <w:rFonts w:ascii="Times New Roman" w:hAnsi="Times New Roman" w:cs="Times New Roman"/>
          <w:sz w:val="28"/>
          <w:szCs w:val="28"/>
        </w:rPr>
        <w:t xml:space="preserve"> составе основных активов в 2016г. большую часть занимают земельные участки и объекты природопользования (</w:t>
      </w:r>
      <w:r>
        <w:rPr>
          <w:rFonts w:ascii="Times New Roman" w:hAnsi="Times New Roman" w:cs="Times New Roman"/>
          <w:sz w:val="28"/>
          <w:szCs w:val="28"/>
        </w:rPr>
        <w:t>103073</w:t>
      </w:r>
      <w:r w:rsidRPr="00E47C4E">
        <w:rPr>
          <w:rFonts w:ascii="Times New Roman" w:hAnsi="Times New Roman" w:cs="Times New Roman"/>
          <w:sz w:val="28"/>
          <w:szCs w:val="28"/>
        </w:rPr>
        <w:t xml:space="preserve"> тыс.руб.) и машины, оборудование (</w:t>
      </w:r>
      <w:r>
        <w:rPr>
          <w:rFonts w:ascii="Times New Roman" w:hAnsi="Times New Roman" w:cs="Times New Roman"/>
          <w:sz w:val="28"/>
          <w:szCs w:val="28"/>
        </w:rPr>
        <w:t>94</w:t>
      </w:r>
      <w:r w:rsidRPr="00E47C4E">
        <w:rPr>
          <w:rFonts w:ascii="Times New Roman" w:hAnsi="Times New Roman" w:cs="Times New Roman"/>
          <w:sz w:val="28"/>
          <w:szCs w:val="28"/>
        </w:rPr>
        <w:t>302 тыс.руб.) Наименьшую часть занимают транспорт и продуктивный скот. Доля земельных участков и объектов природопользования в структуре основных средств в 2016 г. по сравнению с 2014г.</w:t>
      </w:r>
      <w:r>
        <w:rPr>
          <w:rFonts w:ascii="Times New Roman" w:hAnsi="Times New Roman" w:cs="Times New Roman"/>
          <w:sz w:val="28"/>
          <w:szCs w:val="28"/>
        </w:rPr>
        <w:t>незначительно сократилась</w:t>
      </w:r>
      <w:r w:rsidRPr="00E47C4E">
        <w:rPr>
          <w:rFonts w:ascii="Times New Roman" w:hAnsi="Times New Roman" w:cs="Times New Roman"/>
          <w:sz w:val="28"/>
          <w:szCs w:val="28"/>
        </w:rPr>
        <w:t>.</w:t>
      </w:r>
    </w:p>
    <w:p w:rsidR="00921178" w:rsidRPr="00E47C4E" w:rsidRDefault="00921178" w:rsidP="00921178">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Pr="00E47C4E">
        <w:rPr>
          <w:rFonts w:ascii="Times New Roman" w:hAnsi="Times New Roman" w:cs="Times New Roman"/>
          <w:sz w:val="28"/>
          <w:szCs w:val="28"/>
        </w:rPr>
        <w:t xml:space="preserve"> концу 2016 года фондовооруженность понизилась на </w:t>
      </w:r>
      <w:r>
        <w:rPr>
          <w:rFonts w:ascii="Times New Roman" w:hAnsi="Times New Roman" w:cs="Times New Roman"/>
          <w:sz w:val="28"/>
          <w:szCs w:val="28"/>
        </w:rPr>
        <w:t xml:space="preserve">29,75 </w:t>
      </w:r>
      <w:r w:rsidRPr="00E47C4E">
        <w:rPr>
          <w:rFonts w:ascii="Times New Roman" w:hAnsi="Times New Roman" w:cs="Times New Roman"/>
          <w:sz w:val="28"/>
          <w:szCs w:val="28"/>
        </w:rPr>
        <w:t>тыс руб (</w:t>
      </w:r>
      <w:r>
        <w:rPr>
          <w:rFonts w:ascii="Times New Roman" w:hAnsi="Times New Roman" w:cs="Times New Roman"/>
          <w:sz w:val="28"/>
          <w:szCs w:val="28"/>
        </w:rPr>
        <w:t>2,59</w:t>
      </w:r>
      <w:r w:rsidRPr="00E47C4E">
        <w:rPr>
          <w:rFonts w:ascii="Times New Roman" w:hAnsi="Times New Roman" w:cs="Times New Roman"/>
          <w:sz w:val="28"/>
          <w:szCs w:val="28"/>
        </w:rPr>
        <w:t>%) по сравнению с 201</w:t>
      </w:r>
      <w:r>
        <w:rPr>
          <w:rFonts w:ascii="Times New Roman" w:hAnsi="Times New Roman" w:cs="Times New Roman"/>
          <w:sz w:val="28"/>
          <w:szCs w:val="28"/>
        </w:rPr>
        <w:t>4</w:t>
      </w:r>
      <w:r w:rsidRPr="00E47C4E">
        <w:rPr>
          <w:rFonts w:ascii="Times New Roman" w:hAnsi="Times New Roman" w:cs="Times New Roman"/>
          <w:sz w:val="28"/>
          <w:szCs w:val="28"/>
        </w:rPr>
        <w:t xml:space="preserve"> г., т.к. уменьшилась стоимость ОПФ. Фондоотдача к концу 201</w:t>
      </w:r>
      <w:r>
        <w:rPr>
          <w:rFonts w:ascii="Times New Roman" w:hAnsi="Times New Roman" w:cs="Times New Roman"/>
          <w:sz w:val="28"/>
          <w:szCs w:val="28"/>
        </w:rPr>
        <w:t>6</w:t>
      </w:r>
      <w:r w:rsidRPr="00E47C4E">
        <w:rPr>
          <w:rFonts w:ascii="Times New Roman" w:hAnsi="Times New Roman" w:cs="Times New Roman"/>
          <w:sz w:val="28"/>
          <w:szCs w:val="28"/>
        </w:rPr>
        <w:t xml:space="preserve"> года повысилась на 0,</w:t>
      </w:r>
      <w:r>
        <w:rPr>
          <w:rFonts w:ascii="Times New Roman" w:hAnsi="Times New Roman" w:cs="Times New Roman"/>
          <w:sz w:val="28"/>
          <w:szCs w:val="28"/>
        </w:rPr>
        <w:t>09</w:t>
      </w:r>
      <w:r w:rsidRPr="00E47C4E">
        <w:rPr>
          <w:rFonts w:ascii="Times New Roman" w:hAnsi="Times New Roman" w:cs="Times New Roman"/>
          <w:sz w:val="28"/>
          <w:szCs w:val="28"/>
        </w:rPr>
        <w:t xml:space="preserve"> руб. (</w:t>
      </w:r>
      <w:r>
        <w:rPr>
          <w:rFonts w:ascii="Times New Roman" w:hAnsi="Times New Roman" w:cs="Times New Roman"/>
          <w:sz w:val="28"/>
          <w:szCs w:val="28"/>
        </w:rPr>
        <w:t>17,65</w:t>
      </w:r>
      <w:r w:rsidRPr="00E47C4E">
        <w:rPr>
          <w:rFonts w:ascii="Times New Roman" w:hAnsi="Times New Roman" w:cs="Times New Roman"/>
          <w:sz w:val="28"/>
          <w:szCs w:val="28"/>
        </w:rPr>
        <w:t>%) т.к. увеличилась выручка у предприятия и происходило сокращение ОПФ. Фондоемкость к концу 201</w:t>
      </w:r>
      <w:r>
        <w:rPr>
          <w:rFonts w:ascii="Times New Roman" w:hAnsi="Times New Roman" w:cs="Times New Roman"/>
          <w:sz w:val="28"/>
          <w:szCs w:val="28"/>
        </w:rPr>
        <w:t>6</w:t>
      </w:r>
      <w:r w:rsidRPr="00E47C4E">
        <w:rPr>
          <w:rFonts w:ascii="Times New Roman" w:hAnsi="Times New Roman" w:cs="Times New Roman"/>
          <w:sz w:val="28"/>
          <w:szCs w:val="28"/>
        </w:rPr>
        <w:t xml:space="preserve"> года составляла </w:t>
      </w:r>
      <w:r>
        <w:rPr>
          <w:rFonts w:ascii="Times New Roman" w:hAnsi="Times New Roman" w:cs="Times New Roman"/>
          <w:sz w:val="28"/>
          <w:szCs w:val="28"/>
        </w:rPr>
        <w:t>1,65</w:t>
      </w:r>
      <w:r w:rsidRPr="00E47C4E">
        <w:rPr>
          <w:rFonts w:ascii="Times New Roman" w:hAnsi="Times New Roman" w:cs="Times New Roman"/>
          <w:sz w:val="28"/>
          <w:szCs w:val="28"/>
        </w:rPr>
        <w:t xml:space="preserve"> руб, </w:t>
      </w:r>
      <w:r>
        <w:rPr>
          <w:rFonts w:ascii="Times New Roman" w:hAnsi="Times New Roman" w:cs="Times New Roman"/>
          <w:sz w:val="28"/>
          <w:szCs w:val="28"/>
        </w:rPr>
        <w:t>фондоемкость</w:t>
      </w:r>
      <w:r w:rsidRPr="00E47C4E">
        <w:rPr>
          <w:rFonts w:ascii="Times New Roman" w:hAnsi="Times New Roman" w:cs="Times New Roman"/>
          <w:sz w:val="28"/>
          <w:szCs w:val="28"/>
        </w:rPr>
        <w:t xml:space="preserve"> уменьшилась на </w:t>
      </w:r>
      <w:r>
        <w:rPr>
          <w:rFonts w:ascii="Times New Roman" w:hAnsi="Times New Roman" w:cs="Times New Roman"/>
          <w:sz w:val="28"/>
          <w:szCs w:val="28"/>
        </w:rPr>
        <w:t>32</w:t>
      </w:r>
      <w:r w:rsidRPr="00E47C4E">
        <w:rPr>
          <w:rFonts w:ascii="Times New Roman" w:hAnsi="Times New Roman" w:cs="Times New Roman"/>
          <w:sz w:val="28"/>
          <w:szCs w:val="28"/>
        </w:rPr>
        <w:t xml:space="preserve"> коп. (</w:t>
      </w:r>
      <w:r>
        <w:rPr>
          <w:rFonts w:ascii="Times New Roman" w:hAnsi="Times New Roman" w:cs="Times New Roman"/>
          <w:sz w:val="28"/>
          <w:szCs w:val="28"/>
        </w:rPr>
        <w:t>16,24</w:t>
      </w:r>
      <w:r w:rsidRPr="00E47C4E">
        <w:rPr>
          <w:rFonts w:ascii="Times New Roman" w:hAnsi="Times New Roman" w:cs="Times New Roman"/>
          <w:sz w:val="28"/>
          <w:szCs w:val="28"/>
        </w:rPr>
        <w:t>%), т.к. сократились ОПФ и увеличилась выручка у предприятия. Фондообеспеченность в 201</w:t>
      </w:r>
      <w:r>
        <w:rPr>
          <w:rFonts w:ascii="Times New Roman" w:hAnsi="Times New Roman" w:cs="Times New Roman"/>
          <w:sz w:val="28"/>
          <w:szCs w:val="28"/>
        </w:rPr>
        <w:t>6</w:t>
      </w:r>
      <w:r w:rsidRPr="00E47C4E">
        <w:rPr>
          <w:rFonts w:ascii="Times New Roman" w:hAnsi="Times New Roman" w:cs="Times New Roman"/>
          <w:sz w:val="28"/>
          <w:szCs w:val="28"/>
        </w:rPr>
        <w:t xml:space="preserve"> году в сравнении с 201</w:t>
      </w:r>
      <w:r>
        <w:rPr>
          <w:rFonts w:ascii="Times New Roman" w:hAnsi="Times New Roman" w:cs="Times New Roman"/>
          <w:sz w:val="28"/>
          <w:szCs w:val="28"/>
        </w:rPr>
        <w:t>4</w:t>
      </w:r>
      <w:r w:rsidRPr="00E47C4E">
        <w:rPr>
          <w:rFonts w:ascii="Times New Roman" w:hAnsi="Times New Roman" w:cs="Times New Roman"/>
          <w:sz w:val="28"/>
          <w:szCs w:val="28"/>
        </w:rPr>
        <w:t xml:space="preserve"> г. не</w:t>
      </w:r>
      <w:r>
        <w:rPr>
          <w:rFonts w:ascii="Times New Roman" w:hAnsi="Times New Roman" w:cs="Times New Roman"/>
          <w:sz w:val="28"/>
          <w:szCs w:val="28"/>
        </w:rPr>
        <w:t>значительно сократилась</w:t>
      </w:r>
      <w:r w:rsidRPr="00E47C4E">
        <w:rPr>
          <w:rFonts w:ascii="Times New Roman" w:hAnsi="Times New Roman" w:cs="Times New Roman"/>
          <w:sz w:val="28"/>
          <w:szCs w:val="28"/>
        </w:rPr>
        <w:t>. Рентабельность основных средств увеличилась и составляла на 201</w:t>
      </w:r>
      <w:r>
        <w:rPr>
          <w:rFonts w:ascii="Times New Roman" w:hAnsi="Times New Roman" w:cs="Times New Roman"/>
          <w:sz w:val="28"/>
          <w:szCs w:val="28"/>
        </w:rPr>
        <w:t>6</w:t>
      </w:r>
      <w:r w:rsidRPr="00E47C4E">
        <w:rPr>
          <w:rFonts w:ascii="Times New Roman" w:hAnsi="Times New Roman" w:cs="Times New Roman"/>
          <w:sz w:val="28"/>
          <w:szCs w:val="28"/>
        </w:rPr>
        <w:t xml:space="preserve"> г. </w:t>
      </w:r>
      <w:r>
        <w:rPr>
          <w:rFonts w:ascii="Times New Roman" w:hAnsi="Times New Roman" w:cs="Times New Roman"/>
          <w:sz w:val="28"/>
          <w:szCs w:val="28"/>
        </w:rPr>
        <w:t>5,96</w:t>
      </w:r>
      <w:r w:rsidRPr="00E47C4E">
        <w:rPr>
          <w:rFonts w:ascii="Times New Roman" w:hAnsi="Times New Roman" w:cs="Times New Roman"/>
          <w:sz w:val="28"/>
          <w:szCs w:val="28"/>
        </w:rPr>
        <w:t>%.</w:t>
      </w:r>
    </w:p>
    <w:p w:rsidR="00921178" w:rsidRDefault="00921178" w:rsidP="00972281">
      <w:pPr>
        <w:tabs>
          <w:tab w:val="left" w:pos="142"/>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E47C4E">
        <w:rPr>
          <w:rFonts w:ascii="Times New Roman" w:hAnsi="Times New Roman" w:cs="Times New Roman"/>
          <w:sz w:val="28"/>
          <w:szCs w:val="28"/>
        </w:rPr>
        <w:t xml:space="preserve"> 2016 г. наибольшую долю в структуре оборотных средств занимают запасы (92,3%) и дебиторская задолженность (5,8%). Наименьший удельный вес занимают прочие оборотные активы. Доля денежных средств и денежных эквивалентов в структуре оборотных средств в 2016 г. по сравнению с 2014 г. значительно увеличилась.</w:t>
      </w:r>
    </w:p>
    <w:p w:rsidR="00921178" w:rsidRPr="00E47C4E" w:rsidRDefault="00921178" w:rsidP="00921178">
      <w:pPr>
        <w:pStyle w:val="a5"/>
        <w:shd w:val="clear" w:color="auto" w:fill="FFFFFF"/>
        <w:spacing w:before="0" w:beforeAutospacing="0" w:after="0" w:afterAutospacing="0" w:line="360" w:lineRule="auto"/>
        <w:contextualSpacing/>
        <w:jc w:val="both"/>
        <w:rPr>
          <w:sz w:val="28"/>
          <w:szCs w:val="28"/>
        </w:rPr>
      </w:pPr>
      <w:r>
        <w:rPr>
          <w:sz w:val="28"/>
          <w:szCs w:val="28"/>
        </w:rPr>
        <w:t>К</w:t>
      </w:r>
      <w:r w:rsidRPr="00E47C4E">
        <w:rPr>
          <w:sz w:val="28"/>
          <w:szCs w:val="28"/>
        </w:rPr>
        <w:t xml:space="preserve">оэффициент абсолютной ликвидности увеличился с 0,0079 </w:t>
      </w:r>
      <w:r>
        <w:rPr>
          <w:sz w:val="28"/>
          <w:szCs w:val="28"/>
        </w:rPr>
        <w:t xml:space="preserve">в 2014 году </w:t>
      </w:r>
      <w:r w:rsidRPr="00E47C4E">
        <w:rPr>
          <w:sz w:val="28"/>
          <w:szCs w:val="28"/>
        </w:rPr>
        <w:t>до 0,03</w:t>
      </w:r>
      <w:r>
        <w:rPr>
          <w:sz w:val="28"/>
          <w:szCs w:val="28"/>
        </w:rPr>
        <w:t xml:space="preserve"> в 2016 г.</w:t>
      </w:r>
      <w:r w:rsidRPr="00E47C4E">
        <w:rPr>
          <w:sz w:val="28"/>
          <w:szCs w:val="28"/>
        </w:rPr>
        <w:t>, а это значит, что увеличилась часть текущих обязательств предприятия, которая может быть погашена немедленно за счет денежных средств и краткосрочных финансовых вложений.</w:t>
      </w:r>
    </w:p>
    <w:p w:rsidR="00921178" w:rsidRPr="00E47C4E" w:rsidRDefault="00921178" w:rsidP="00921178">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t>Коэффициент промежуточной ликвидности увеличился, с 0,053 до 0,15, это говорит о том, что часть текущих обязательств предприятия увеличилась и может быть погашена за счет денежных средств, краткосрочных финансовых вложений и отдельных поступлений за счет дебиторов.</w:t>
      </w:r>
    </w:p>
    <w:p w:rsidR="00921178" w:rsidRPr="00E47C4E" w:rsidRDefault="00921178" w:rsidP="00921178">
      <w:pPr>
        <w:pStyle w:val="a5"/>
        <w:shd w:val="clear" w:color="auto" w:fill="FFFFFF"/>
        <w:spacing w:before="0" w:beforeAutospacing="0" w:after="0" w:afterAutospacing="0" w:line="360" w:lineRule="auto"/>
        <w:ind w:firstLine="708"/>
        <w:contextualSpacing/>
        <w:jc w:val="both"/>
        <w:rPr>
          <w:sz w:val="28"/>
          <w:szCs w:val="28"/>
        </w:rPr>
      </w:pPr>
      <w:r w:rsidRPr="00E47C4E">
        <w:rPr>
          <w:sz w:val="28"/>
          <w:szCs w:val="28"/>
        </w:rPr>
        <w:t xml:space="preserve">Коэффициент текущей ликвидности увеличился с 0,724 до 1,99, данный показатель говорит о том, что предприятие имеет оборотных (текущих) активов достаточно для погашения краткосрочного заемного капитала, т.е. платежеспособно. </w:t>
      </w:r>
    </w:p>
    <w:p w:rsidR="008B6DC1" w:rsidRPr="00A44D07" w:rsidRDefault="008B6DC1" w:rsidP="008B6DC1">
      <w:pPr>
        <w:spacing w:after="0" w:line="360" w:lineRule="auto"/>
        <w:ind w:firstLine="709"/>
        <w:contextualSpacing/>
        <w:rPr>
          <w:rFonts w:ascii="Times New Roman" w:hAnsi="Times New Roman" w:cs="Times New Roman"/>
          <w:sz w:val="28"/>
          <w:szCs w:val="28"/>
        </w:rPr>
      </w:pPr>
      <w:r w:rsidRPr="00E47C4E">
        <w:rPr>
          <w:rFonts w:ascii="Times New Roman" w:hAnsi="Times New Roman" w:cs="Times New Roman"/>
          <w:sz w:val="28"/>
          <w:szCs w:val="28"/>
        </w:rPr>
        <w:t>На протяжении всего анализируемого периода наблюдается 4 тип финансовой устойчивости, это связано с отсутствием у предприятия собственных оборотных средств. За рассматриваемый период запасы предприятия выросли с 312081 тыс.руб. в 2014 год</w:t>
      </w:r>
      <w:r>
        <w:rPr>
          <w:rFonts w:ascii="Times New Roman" w:hAnsi="Times New Roman" w:cs="Times New Roman"/>
          <w:sz w:val="28"/>
          <w:szCs w:val="28"/>
        </w:rPr>
        <w:t>у до 407014 тыс.руб в 2016 году.</w:t>
      </w:r>
    </w:p>
    <w:p w:rsidR="00921178" w:rsidRDefault="008B6DC1" w:rsidP="008B6D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EC52D2">
        <w:rPr>
          <w:rFonts w:ascii="Times New Roman" w:hAnsi="Times New Roman" w:cs="Times New Roman"/>
          <w:sz w:val="28"/>
          <w:szCs w:val="28"/>
        </w:rPr>
        <w:t xml:space="preserve">ыручка </w:t>
      </w:r>
      <w:r>
        <w:rPr>
          <w:rFonts w:ascii="Times New Roman" w:hAnsi="Times New Roman" w:cs="Times New Roman"/>
          <w:sz w:val="28"/>
          <w:szCs w:val="28"/>
        </w:rPr>
        <w:t xml:space="preserve">в фактической оценке </w:t>
      </w:r>
      <w:r w:rsidRPr="00EC52D2">
        <w:rPr>
          <w:rFonts w:ascii="Times New Roman" w:hAnsi="Times New Roman" w:cs="Times New Roman"/>
          <w:sz w:val="28"/>
          <w:szCs w:val="28"/>
        </w:rPr>
        <w:t>с 2014 по 2016 гг. возросла на 53,46% (63384 тыс.руб.)</w:t>
      </w:r>
      <w:r>
        <w:rPr>
          <w:rFonts w:ascii="Times New Roman" w:hAnsi="Times New Roman" w:cs="Times New Roman"/>
          <w:sz w:val="28"/>
          <w:szCs w:val="28"/>
        </w:rPr>
        <w:t xml:space="preserve">, </w:t>
      </w:r>
      <w:r w:rsidRPr="00EC52D2">
        <w:rPr>
          <w:rFonts w:ascii="Times New Roman" w:hAnsi="Times New Roman" w:cs="Times New Roman"/>
          <w:sz w:val="28"/>
          <w:szCs w:val="28"/>
        </w:rPr>
        <w:t>себестоимость проданной продукции с 2014 по 2016 гг. увеличилась с 107100 тыс.руб. в 2014 году до 163920 тыс.руб. в 2016 году (53,05%)</w:t>
      </w:r>
      <w:r>
        <w:rPr>
          <w:rFonts w:ascii="Times New Roman" w:hAnsi="Times New Roman" w:cs="Times New Roman"/>
          <w:sz w:val="28"/>
          <w:szCs w:val="28"/>
        </w:rPr>
        <w:t xml:space="preserve">, </w:t>
      </w:r>
      <w:r w:rsidRPr="00EC52D2">
        <w:rPr>
          <w:rFonts w:ascii="Times New Roman" w:hAnsi="Times New Roman" w:cs="Times New Roman"/>
          <w:sz w:val="28"/>
          <w:szCs w:val="28"/>
        </w:rPr>
        <w:t>прибыль увеличилась на 57,6% (6588 тыс.руб.)</w:t>
      </w:r>
      <w:r>
        <w:rPr>
          <w:rFonts w:ascii="Times New Roman" w:hAnsi="Times New Roman" w:cs="Times New Roman"/>
          <w:sz w:val="28"/>
          <w:szCs w:val="28"/>
        </w:rPr>
        <w:t xml:space="preserve">, </w:t>
      </w:r>
      <w:r w:rsidRPr="00EC52D2">
        <w:rPr>
          <w:rFonts w:ascii="Times New Roman" w:hAnsi="Times New Roman" w:cs="Times New Roman"/>
          <w:sz w:val="28"/>
          <w:szCs w:val="28"/>
        </w:rPr>
        <w:t>рентабельность (убыточность) продаж в 2016 году достигла цифры 9,91 п.п.</w:t>
      </w:r>
      <w:r>
        <w:rPr>
          <w:rFonts w:ascii="Times New Roman" w:hAnsi="Times New Roman" w:cs="Times New Roman"/>
          <w:sz w:val="28"/>
          <w:szCs w:val="28"/>
        </w:rPr>
        <w:t xml:space="preserve">, </w:t>
      </w:r>
      <w:r w:rsidRPr="00EC52D2">
        <w:rPr>
          <w:rFonts w:ascii="Times New Roman" w:hAnsi="Times New Roman" w:cs="Times New Roman"/>
          <w:sz w:val="28"/>
          <w:szCs w:val="28"/>
        </w:rPr>
        <w:t>рентабельность (убыточность) затрат в 2016 году была равна 10,99 п.п.</w:t>
      </w:r>
      <w:r>
        <w:rPr>
          <w:rFonts w:ascii="Times New Roman" w:hAnsi="Times New Roman" w:cs="Times New Roman"/>
          <w:sz w:val="28"/>
          <w:szCs w:val="28"/>
        </w:rPr>
        <w:t>, чистая прибыль предприятия увеличилась в 2016 году (по сравнению с 2014 г.) на 71,06% (307 тыс.руб.).</w:t>
      </w:r>
    </w:p>
    <w:p w:rsidR="008B6DC1" w:rsidRDefault="008B6DC1" w:rsidP="008B6DC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Рост объемов производства молока за 2014 -2016 г.г.обусловлен в первую очередь тем, что предприятие ООО «Пригородное» в 2012 году произвело покупку племенных нетелей, тем самым на данный момент, в 2016 году предприятие имеет практически полностью племенное стадо. Еще одной причиной продуктивности послужило улучшение уров</w:t>
      </w:r>
      <w:r w:rsidRPr="00F71365">
        <w:rPr>
          <w:rFonts w:ascii="Times New Roman" w:hAnsi="Times New Roman" w:cs="Times New Roman"/>
          <w:sz w:val="28"/>
          <w:szCs w:val="28"/>
        </w:rPr>
        <w:t>н</w:t>
      </w:r>
      <w:r>
        <w:rPr>
          <w:rFonts w:ascii="Times New Roman" w:hAnsi="Times New Roman" w:cs="Times New Roman"/>
          <w:sz w:val="28"/>
          <w:szCs w:val="28"/>
        </w:rPr>
        <w:t>я</w:t>
      </w:r>
      <w:r w:rsidRPr="00F71365">
        <w:rPr>
          <w:rFonts w:ascii="Times New Roman" w:hAnsi="Times New Roman" w:cs="Times New Roman"/>
          <w:sz w:val="28"/>
          <w:szCs w:val="28"/>
        </w:rPr>
        <w:t xml:space="preserve"> кормления животных:</w:t>
      </w:r>
      <w:r>
        <w:rPr>
          <w:rFonts w:ascii="Times New Roman" w:hAnsi="Times New Roman" w:cs="Times New Roman"/>
          <w:sz w:val="28"/>
          <w:szCs w:val="28"/>
        </w:rPr>
        <w:t xml:space="preserve"> </w:t>
      </w:r>
      <w:r w:rsidRPr="00F71365">
        <w:rPr>
          <w:rFonts w:ascii="Times New Roman" w:hAnsi="Times New Roman" w:cs="Times New Roman"/>
          <w:sz w:val="28"/>
          <w:szCs w:val="28"/>
        </w:rPr>
        <w:t>качество кормов;</w:t>
      </w:r>
      <w:r>
        <w:rPr>
          <w:rFonts w:ascii="Times New Roman" w:hAnsi="Times New Roman" w:cs="Times New Roman"/>
          <w:sz w:val="28"/>
          <w:szCs w:val="28"/>
        </w:rPr>
        <w:t xml:space="preserve"> </w:t>
      </w:r>
      <w:r w:rsidRPr="00F71365">
        <w:rPr>
          <w:rFonts w:ascii="Times New Roman" w:hAnsi="Times New Roman" w:cs="Times New Roman"/>
          <w:sz w:val="28"/>
          <w:szCs w:val="28"/>
        </w:rPr>
        <w:t>структура кормового рациона</w:t>
      </w:r>
      <w:r>
        <w:rPr>
          <w:rFonts w:ascii="Times New Roman" w:hAnsi="Times New Roman" w:cs="Times New Roman"/>
          <w:sz w:val="28"/>
          <w:szCs w:val="28"/>
        </w:rPr>
        <w:t xml:space="preserve">. </w:t>
      </w:r>
    </w:p>
    <w:p w:rsidR="008B6DC1" w:rsidRDefault="008B6DC1" w:rsidP="00E779D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Выручка от реализации молока увеличилась на </w:t>
      </w:r>
      <w:r w:rsidRPr="005B6A0E">
        <w:rPr>
          <w:rFonts w:ascii="Times New Roman" w:hAnsi="Times New Roman" w:cs="Times New Roman"/>
          <w:sz w:val="28"/>
          <w:szCs w:val="28"/>
        </w:rPr>
        <w:t>38794996</w:t>
      </w:r>
      <w:r>
        <w:rPr>
          <w:rFonts w:ascii="Times New Roman" w:hAnsi="Times New Roman" w:cs="Times New Roman"/>
          <w:sz w:val="28"/>
          <w:szCs w:val="28"/>
        </w:rPr>
        <w:t xml:space="preserve"> ,55 руб (62,8942%). Себестоимость молока увеличилась на </w:t>
      </w:r>
      <w:r w:rsidRPr="00047C2E">
        <w:rPr>
          <w:rFonts w:ascii="Times New Roman" w:hAnsi="Times New Roman" w:cs="Times New Roman"/>
          <w:sz w:val="28"/>
          <w:szCs w:val="28"/>
        </w:rPr>
        <w:t>30274457</w:t>
      </w:r>
      <w:r>
        <w:rPr>
          <w:rFonts w:ascii="Times New Roman" w:hAnsi="Times New Roman" w:cs="Times New Roman"/>
          <w:sz w:val="28"/>
          <w:szCs w:val="28"/>
        </w:rPr>
        <w:t xml:space="preserve"> руб (49,5545%). Рентабельность продаж сократилась на 2,29 п.п., рентабельность затрат сократилась на 4,25%.</w:t>
      </w:r>
    </w:p>
    <w:p w:rsidR="008B6DC1" w:rsidRDefault="008B6DC1" w:rsidP="00E779D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Переработка молока в хозяйстве не производится. В целях повышения экономической эффективности </w:t>
      </w:r>
      <w:r w:rsidR="00E779D4">
        <w:rPr>
          <w:rFonts w:ascii="Times New Roman" w:hAnsi="Times New Roman" w:cs="Times New Roman"/>
          <w:sz w:val="28"/>
          <w:szCs w:val="28"/>
        </w:rPr>
        <w:t>сбыта молока на предприятии целесообразно организовать цех переработки молока, в связи с чем реализация сырого молока сократится. Суть проекта состоит в том, чтобы ООО «Пригородное», закупив необходимое оборудование, начало выпуск пастеризованного молока.</w:t>
      </w:r>
    </w:p>
    <w:p w:rsidR="00E779D4" w:rsidRDefault="00E779D4" w:rsidP="00E779D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рынке Кировской области, а в частности рынке Уржумского района в настоящее время широко представлены самые разнообразные компании по производству пастеризованного молока. ЗАО «Кировский молочный комбинат», АО «Городской молочный завод» г.Кирово-Чепецк, ЗАО «Красногорский» </w:t>
      </w:r>
    </w:p>
    <w:p w:rsidR="00E779D4" w:rsidRDefault="00E779D4" w:rsidP="00E779D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Основными конкурентными преимуществами «уржумского» молока будут является качество, цена и уверенность, что молочная продукция свежая.</w:t>
      </w:r>
    </w:p>
    <w:p w:rsidR="00E779D4" w:rsidRDefault="00E779D4" w:rsidP="00E779D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Планируется реализовывать готовое пакетированное молоко на территории Уржумского района и Кировской области. В г.Уржуме предполагается продажа через местную сеть магазинов МиУР, продовольственных магазинов № 16 (ул.Елкина д. 4) и №17 (ул.Кировский тракт д. 23), а также в магазине «Молоко», располагающийся по адресу ул.Красная д. 68. В г.Киров предполагается реализовывать уржумское пакетированное молоко через систему магазинов «Глобус». </w:t>
      </w:r>
    </w:p>
    <w:p w:rsidR="00E779D4" w:rsidRDefault="00E779D4" w:rsidP="00E779D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Также в Уржумском районе 14 муниципальных образований, в каждом есть несколько магазинов, через все магазины будет происходить сбыт пастеризованного молока. </w:t>
      </w:r>
    </w:p>
    <w:p w:rsidR="00E779D4" w:rsidRDefault="00E779D4" w:rsidP="00E779D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Поставки молока планируется осуществлять на основании заключенных договоров поставок централизованной доставкой на автомобиле (имеется в собственности ООО «Пригородное»).</w:t>
      </w:r>
    </w:p>
    <w:p w:rsidR="00E779D4" w:rsidRDefault="00E779D4" w:rsidP="008B6DC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Срок окупаемости при благоприятном варианте составляет менее 1 года. </w:t>
      </w:r>
    </w:p>
    <w:p w:rsidR="00E779D4" w:rsidRDefault="00521227" w:rsidP="008B6DC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мож</w:t>
      </w:r>
      <w:r w:rsidR="00E779D4">
        <w:rPr>
          <w:rFonts w:ascii="Times New Roman" w:hAnsi="Times New Roman" w:cs="Times New Roman"/>
          <w:sz w:val="28"/>
          <w:szCs w:val="28"/>
        </w:rPr>
        <w:t xml:space="preserve">но сделать вывод о том, что при открытии цеха переработки молока, можно весьма существенно увеличить эффективность сбыта молока. При удачной реализации молочной продукции есть возможность увеличить прибыль </w:t>
      </w:r>
      <w:r w:rsidR="00877E26">
        <w:rPr>
          <w:rFonts w:ascii="Times New Roman" w:hAnsi="Times New Roman" w:cs="Times New Roman"/>
          <w:sz w:val="28"/>
          <w:szCs w:val="28"/>
        </w:rPr>
        <w:t>на 37,9%</w:t>
      </w:r>
      <w:r w:rsidR="00E779D4">
        <w:rPr>
          <w:rFonts w:ascii="Times New Roman" w:hAnsi="Times New Roman" w:cs="Times New Roman"/>
          <w:sz w:val="28"/>
          <w:szCs w:val="28"/>
        </w:rPr>
        <w:t xml:space="preserve"> и повысить рентабельность продаж на </w:t>
      </w:r>
      <w:r w:rsidR="00877E26">
        <w:rPr>
          <w:rFonts w:ascii="Times New Roman" w:hAnsi="Times New Roman" w:cs="Times New Roman"/>
          <w:sz w:val="28"/>
          <w:szCs w:val="28"/>
        </w:rPr>
        <w:t xml:space="preserve">6,7 </w:t>
      </w:r>
      <w:r w:rsidR="00E779D4">
        <w:rPr>
          <w:rFonts w:ascii="Times New Roman" w:hAnsi="Times New Roman" w:cs="Times New Roman"/>
          <w:sz w:val="28"/>
          <w:szCs w:val="28"/>
        </w:rPr>
        <w:t>п.п.</w:t>
      </w:r>
    </w:p>
    <w:p w:rsidR="008B6DC1" w:rsidRDefault="008B6DC1" w:rsidP="008B6DC1">
      <w:pPr>
        <w:spacing w:after="0" w:line="360" w:lineRule="auto"/>
        <w:jc w:val="both"/>
        <w:rPr>
          <w:rFonts w:ascii="Times New Roman" w:hAnsi="Times New Roman" w:cs="Times New Roman"/>
          <w:sz w:val="28"/>
          <w:szCs w:val="28"/>
        </w:rPr>
      </w:pPr>
    </w:p>
    <w:p w:rsidR="004E5210" w:rsidRDefault="004E5210">
      <w:pPr>
        <w:rPr>
          <w:rFonts w:ascii="Times New Roman" w:hAnsi="Times New Roman" w:cs="Times New Roman"/>
          <w:sz w:val="28"/>
          <w:szCs w:val="28"/>
        </w:rPr>
      </w:pPr>
      <w:r>
        <w:rPr>
          <w:rFonts w:ascii="Times New Roman" w:hAnsi="Times New Roman" w:cs="Times New Roman"/>
          <w:sz w:val="28"/>
          <w:szCs w:val="28"/>
        </w:rPr>
        <w:br w:type="page"/>
      </w:r>
    </w:p>
    <w:p w:rsidR="004E5210" w:rsidRDefault="004E5210" w:rsidP="004E5210">
      <w:pPr>
        <w:tabs>
          <w:tab w:val="left" w:pos="142"/>
        </w:tabs>
        <w:spacing w:after="0" w:line="36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4E5210" w:rsidRDefault="004E5210" w:rsidP="004E5210">
      <w:pPr>
        <w:tabs>
          <w:tab w:val="left" w:pos="142"/>
        </w:tabs>
        <w:spacing w:after="0" w:line="360" w:lineRule="auto"/>
        <w:ind w:firstLine="709"/>
        <w:contextualSpacing/>
        <w:jc w:val="center"/>
        <w:rPr>
          <w:rFonts w:ascii="Times New Roman" w:hAnsi="Times New Roman" w:cs="Times New Roman"/>
          <w:sz w:val="28"/>
          <w:szCs w:val="28"/>
        </w:rPr>
      </w:pPr>
    </w:p>
    <w:p w:rsidR="004E5210" w:rsidRDefault="004E5210" w:rsidP="004E5210">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Законодательные и нормативные акты</w:t>
      </w:r>
    </w:p>
    <w:p w:rsidR="004E5210" w:rsidRDefault="004E5210" w:rsidP="004E5210">
      <w:pPr>
        <w:tabs>
          <w:tab w:val="left" w:pos="284"/>
        </w:tabs>
        <w:spacing w:after="0" w:line="360" w:lineRule="auto"/>
        <w:ind w:firstLine="567"/>
        <w:jc w:val="both"/>
        <w:rPr>
          <w:rFonts w:ascii="Times New Roman" w:hAnsi="Times New Roman" w:cs="Times New Roman"/>
          <w:sz w:val="28"/>
          <w:szCs w:val="28"/>
        </w:rPr>
      </w:pPr>
    </w:p>
    <w:p w:rsidR="00CF4363" w:rsidRPr="00CF4363" w:rsidRDefault="004E5210" w:rsidP="00CF4363">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sidRPr="00907EE6">
        <w:rPr>
          <w:rFonts w:ascii="Times New Roman" w:eastAsia="Calibri" w:hAnsi="Times New Roman" w:cs="Times New Roman"/>
          <w:sz w:val="28"/>
          <w:szCs w:val="28"/>
        </w:rPr>
        <w:t>Бюджетный кодекс Российской</w:t>
      </w:r>
      <w:r>
        <w:rPr>
          <w:rFonts w:ascii="Times New Roman" w:eastAsia="Calibri" w:hAnsi="Times New Roman" w:cs="Times New Roman"/>
          <w:sz w:val="28"/>
          <w:szCs w:val="28"/>
        </w:rPr>
        <w:t xml:space="preserve"> Федерации [Электронный ресурс]</w:t>
      </w:r>
      <w:r w:rsidRPr="00907EE6">
        <w:rPr>
          <w:rFonts w:ascii="Times New Roman" w:eastAsia="Calibri" w:hAnsi="Times New Roman" w:cs="Times New Roman"/>
          <w:sz w:val="28"/>
          <w:szCs w:val="28"/>
        </w:rPr>
        <w:t xml:space="preserve">: [Федер. закон РФ от 31.07.1998 N 145-ФЗ: ред. от </w:t>
      </w:r>
      <w:r>
        <w:rPr>
          <w:rFonts w:ascii="Times New Roman" w:eastAsia="Calibri" w:hAnsi="Times New Roman" w:cs="Times New Roman"/>
          <w:sz w:val="28"/>
          <w:szCs w:val="28"/>
        </w:rPr>
        <w:t>28.03.2017</w:t>
      </w:r>
      <w:r w:rsidRPr="00907EE6">
        <w:rPr>
          <w:rFonts w:ascii="Times New Roman" w:eastAsia="Calibri" w:hAnsi="Times New Roman" w:cs="Times New Roman"/>
          <w:sz w:val="28"/>
          <w:szCs w:val="28"/>
        </w:rPr>
        <w:t>] // Режим доступа [Консультант плюс]. – Загл. с экрана</w:t>
      </w:r>
      <w:r>
        <w:rPr>
          <w:rFonts w:ascii="Times New Roman" w:eastAsia="Calibri" w:hAnsi="Times New Roman" w:cs="Times New Roman"/>
          <w:sz w:val="28"/>
          <w:szCs w:val="28"/>
        </w:rPr>
        <w:t>.</w:t>
      </w:r>
    </w:p>
    <w:p w:rsidR="00CF4363" w:rsidRDefault="00CF4363" w:rsidP="00CF4363">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Pr>
          <w:rFonts w:ascii="Times New Roman" w:eastAsia="Calibri" w:hAnsi="Times New Roman" w:cs="Times New Roman"/>
          <w:sz w:val="28"/>
          <w:szCs w:val="28"/>
        </w:rPr>
        <w:t>Г</w:t>
      </w:r>
      <w:r w:rsidRPr="00CF4363">
        <w:rPr>
          <w:rFonts w:ascii="Times New Roman" w:hAnsi="Times New Roman" w:cs="Times New Roman"/>
          <w:sz w:val="28"/>
          <w:szCs w:val="28"/>
        </w:rPr>
        <w:t>ражданский кодекс Российской Федерации (часть первая) от 30.11.1994 N 51-ФЗ (ред. от 13.07.2015) (с изм. и доп., вступ. в силу с 29.12.2015) - Режим доступа [Консультант Плюс]. – Загл. с экрана.</w:t>
      </w:r>
    </w:p>
    <w:p w:rsidR="00CF4363" w:rsidRPr="00CF4363" w:rsidRDefault="00CF4363" w:rsidP="00CF4363">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sidRPr="00CF4363">
        <w:rPr>
          <w:rFonts w:ascii="Times New Roman" w:hAnsi="Times New Roman" w:cs="Times New Roman"/>
          <w:sz w:val="28"/>
          <w:szCs w:val="28"/>
        </w:rPr>
        <w:t>Гражданский кодекс Российской Федерации (часть вторая) от 26.01.1996 N 14-ФЗ (ред. от 29.06.2015) (с изм. и доп., вступ. в силу с 01.07.2015) - Режим доступа [Консультант Плюс]. – Загл. с экрана.</w:t>
      </w:r>
    </w:p>
    <w:p w:rsidR="004E5210" w:rsidRDefault="004E5210" w:rsidP="004E5210">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sidRPr="00D937D2">
        <w:rPr>
          <w:rFonts w:ascii="Times New Roman" w:eastAsia="Calibri" w:hAnsi="Times New Roman" w:cs="Times New Roman"/>
          <w:sz w:val="28"/>
          <w:szCs w:val="28"/>
        </w:rPr>
        <w:t>Налоговый кодекс Российской Федерации (часть вторая) [Электронный ресурс] : [Федер. закон РФ от 05.08.2</w:t>
      </w:r>
      <w:r>
        <w:rPr>
          <w:rFonts w:ascii="Times New Roman" w:eastAsia="Calibri" w:hAnsi="Times New Roman" w:cs="Times New Roman"/>
          <w:sz w:val="28"/>
          <w:szCs w:val="28"/>
        </w:rPr>
        <w:t>000 N 117-ФЗ: ред. от 03.04.2017, с изм. от 04.05.2017</w:t>
      </w:r>
      <w:r w:rsidRPr="00D937D2">
        <w:rPr>
          <w:rFonts w:ascii="Times New Roman" w:eastAsia="Calibri" w:hAnsi="Times New Roman" w:cs="Times New Roman"/>
          <w:sz w:val="28"/>
          <w:szCs w:val="28"/>
        </w:rPr>
        <w:t>] // Режим доступа [Консультант Плюс]. - Загл. с экрана.</w:t>
      </w:r>
    </w:p>
    <w:p w:rsidR="004E5210" w:rsidRDefault="004E5210" w:rsidP="004E5210">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Об акционерных обществах </w:t>
      </w:r>
      <w:r w:rsidRPr="00DE75DE">
        <w:rPr>
          <w:rFonts w:ascii="Times New Roman" w:hAnsi="Times New Roman" w:cs="Times New Roman"/>
          <w:sz w:val="28"/>
          <w:szCs w:val="28"/>
        </w:rPr>
        <w:t>[</w:t>
      </w:r>
      <w:r>
        <w:rPr>
          <w:rFonts w:ascii="Times New Roman" w:hAnsi="Times New Roman" w:cs="Times New Roman"/>
          <w:sz w:val="28"/>
          <w:szCs w:val="28"/>
        </w:rPr>
        <w:t>Электронный ресурс</w:t>
      </w:r>
      <w:r w:rsidRPr="00DE75DE">
        <w:rPr>
          <w:rFonts w:ascii="Times New Roman" w:hAnsi="Times New Roman" w:cs="Times New Roman"/>
          <w:sz w:val="28"/>
          <w:szCs w:val="28"/>
        </w:rPr>
        <w:t>]</w:t>
      </w:r>
      <w:r>
        <w:rPr>
          <w:rFonts w:ascii="Times New Roman" w:hAnsi="Times New Roman" w:cs="Times New Roman"/>
          <w:sz w:val="28"/>
          <w:szCs w:val="28"/>
        </w:rPr>
        <w:t xml:space="preserve">: </w:t>
      </w:r>
      <w:r w:rsidRPr="00DE75DE">
        <w:rPr>
          <w:rFonts w:ascii="Times New Roman" w:hAnsi="Times New Roman" w:cs="Times New Roman"/>
          <w:sz w:val="28"/>
          <w:szCs w:val="28"/>
        </w:rPr>
        <w:t>[</w:t>
      </w:r>
      <w:r>
        <w:rPr>
          <w:rFonts w:ascii="Times New Roman" w:hAnsi="Times New Roman" w:cs="Times New Roman"/>
          <w:sz w:val="28"/>
          <w:szCs w:val="28"/>
        </w:rPr>
        <w:t xml:space="preserve">Федер. закон РФ от 26.12.1995 </w:t>
      </w:r>
      <w:r>
        <w:rPr>
          <w:rFonts w:ascii="Times New Roman" w:hAnsi="Times New Roman" w:cs="Times New Roman"/>
          <w:sz w:val="28"/>
          <w:szCs w:val="28"/>
          <w:lang w:val="en-US"/>
        </w:rPr>
        <w:t>N</w:t>
      </w:r>
      <w:r>
        <w:rPr>
          <w:rFonts w:ascii="Times New Roman" w:hAnsi="Times New Roman" w:cs="Times New Roman"/>
          <w:sz w:val="28"/>
          <w:szCs w:val="28"/>
        </w:rPr>
        <w:t xml:space="preserve"> 208-ФЗ: ред. от 03.07.2016, с изм. от 01.01.2017</w:t>
      </w:r>
      <w:r w:rsidRPr="00DE75DE">
        <w:rPr>
          <w:rFonts w:ascii="Times New Roman" w:hAnsi="Times New Roman" w:cs="Times New Roman"/>
          <w:sz w:val="28"/>
          <w:szCs w:val="28"/>
        </w:rPr>
        <w:t>]</w:t>
      </w:r>
      <w:r>
        <w:rPr>
          <w:rFonts w:ascii="Times New Roman" w:hAnsi="Times New Roman" w:cs="Times New Roman"/>
          <w:sz w:val="28"/>
          <w:szCs w:val="28"/>
        </w:rPr>
        <w:t xml:space="preserve"> // Режим доступа </w:t>
      </w:r>
      <w:r w:rsidRPr="00DE75DE">
        <w:rPr>
          <w:rFonts w:ascii="Times New Roman" w:hAnsi="Times New Roman" w:cs="Times New Roman"/>
          <w:sz w:val="28"/>
          <w:szCs w:val="28"/>
        </w:rPr>
        <w:t>[</w:t>
      </w:r>
      <w:r>
        <w:rPr>
          <w:rFonts w:ascii="Times New Roman" w:hAnsi="Times New Roman" w:cs="Times New Roman"/>
          <w:sz w:val="28"/>
          <w:szCs w:val="28"/>
        </w:rPr>
        <w:t>Консультант плюс</w:t>
      </w:r>
      <w:r w:rsidRPr="00DE75DE">
        <w:rPr>
          <w:rFonts w:ascii="Times New Roman" w:hAnsi="Times New Roman" w:cs="Times New Roman"/>
          <w:sz w:val="28"/>
          <w:szCs w:val="28"/>
        </w:rPr>
        <w:t>]</w:t>
      </w:r>
      <w:r>
        <w:rPr>
          <w:rFonts w:ascii="Times New Roman" w:hAnsi="Times New Roman" w:cs="Times New Roman"/>
          <w:sz w:val="28"/>
          <w:szCs w:val="28"/>
        </w:rPr>
        <w:t>. – Загл. с экрана.</w:t>
      </w:r>
    </w:p>
    <w:p w:rsidR="00CF4363" w:rsidRDefault="004E5210" w:rsidP="00CF4363">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sidRPr="00FC3934">
        <w:rPr>
          <w:rFonts w:ascii="Times New Roman" w:hAnsi="Times New Roman" w:cs="Times New Roman"/>
          <w:sz w:val="28"/>
          <w:szCs w:val="28"/>
        </w:rPr>
        <w:t xml:space="preserve">Общероссийский классификатор видов экономической деятельности [Электронный ресурс]: [Утв. Приказом Росстандарта от 31.01.2014 </w:t>
      </w:r>
      <w:r w:rsidRPr="00FC3934">
        <w:rPr>
          <w:rFonts w:ascii="Times New Roman" w:hAnsi="Times New Roman" w:cs="Times New Roman"/>
          <w:sz w:val="28"/>
          <w:szCs w:val="28"/>
          <w:lang w:val="en-US"/>
        </w:rPr>
        <w:t>N</w:t>
      </w:r>
      <w:r w:rsidRPr="00FC3934">
        <w:rPr>
          <w:rFonts w:ascii="Times New Roman" w:hAnsi="Times New Roman" w:cs="Times New Roman"/>
          <w:sz w:val="28"/>
          <w:szCs w:val="28"/>
        </w:rPr>
        <w:t xml:space="preserve"> 14-ст: ред. от 07.10.2016] // Режим доступа [Консультант плюс]. </w:t>
      </w:r>
      <w:r>
        <w:rPr>
          <w:rFonts w:ascii="Times New Roman" w:hAnsi="Times New Roman" w:cs="Times New Roman"/>
          <w:sz w:val="28"/>
          <w:szCs w:val="28"/>
        </w:rPr>
        <w:t xml:space="preserve">– </w:t>
      </w:r>
      <w:r w:rsidRPr="00FC3934">
        <w:rPr>
          <w:rFonts w:ascii="Times New Roman" w:hAnsi="Times New Roman" w:cs="Times New Roman"/>
          <w:sz w:val="28"/>
          <w:szCs w:val="28"/>
        </w:rPr>
        <w:t>Загл. с экрана.</w:t>
      </w:r>
    </w:p>
    <w:p w:rsidR="00CF4363" w:rsidRPr="00CF4363" w:rsidRDefault="00CF4363" w:rsidP="00CF4363">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sidRPr="00CF4363">
        <w:rPr>
          <w:rFonts w:ascii="Times New Roman" w:hAnsi="Times New Roman" w:cs="Times New Roman"/>
          <w:sz w:val="28"/>
          <w:szCs w:val="28"/>
        </w:rPr>
        <w:t>Технический регламент Таможенного союза "О безопасности молока и молочной продукции" (ТР ТС 033/2013)</w:t>
      </w:r>
      <w:r w:rsidRPr="00CF4363">
        <w:rPr>
          <w:rStyle w:val="comment"/>
          <w:rFonts w:ascii="Times New Roman" w:hAnsi="Times New Roman" w:cs="Times New Roman"/>
          <w:sz w:val="28"/>
          <w:szCs w:val="28"/>
        </w:rPr>
        <w:t xml:space="preserve"> </w:t>
      </w:r>
      <w:r w:rsidRPr="00CF4363">
        <w:rPr>
          <w:rFonts w:ascii="Times New Roman" w:hAnsi="Times New Roman" w:cs="Times New Roman"/>
          <w:sz w:val="28"/>
          <w:szCs w:val="28"/>
        </w:rPr>
        <w:t>от 9 октября 2013 года N 67 - Режим доступа [Консультант Плюс]. – Загл. с экрана.</w:t>
      </w:r>
    </w:p>
    <w:p w:rsidR="004E5210" w:rsidRDefault="004E5210" w:rsidP="004E5210">
      <w:pPr>
        <w:pStyle w:val="a3"/>
        <w:tabs>
          <w:tab w:val="left" w:pos="284"/>
        </w:tabs>
        <w:spacing w:after="0" w:line="360" w:lineRule="auto"/>
        <w:ind w:left="0" w:firstLine="567"/>
        <w:jc w:val="both"/>
        <w:rPr>
          <w:rFonts w:ascii="Times New Roman" w:hAnsi="Times New Roman" w:cs="Times New Roman"/>
          <w:sz w:val="28"/>
          <w:szCs w:val="28"/>
        </w:rPr>
      </w:pPr>
    </w:p>
    <w:p w:rsidR="008A0514" w:rsidRDefault="008A0514" w:rsidP="004E5210">
      <w:pPr>
        <w:pStyle w:val="a3"/>
        <w:tabs>
          <w:tab w:val="left" w:pos="284"/>
        </w:tabs>
        <w:spacing w:after="0" w:line="360" w:lineRule="auto"/>
        <w:ind w:left="0" w:firstLine="567"/>
        <w:jc w:val="both"/>
        <w:rPr>
          <w:rFonts w:ascii="Times New Roman" w:hAnsi="Times New Roman" w:cs="Times New Roman"/>
          <w:sz w:val="28"/>
          <w:szCs w:val="28"/>
        </w:rPr>
      </w:pPr>
    </w:p>
    <w:p w:rsidR="008A0514" w:rsidRDefault="008A0514" w:rsidP="004E5210">
      <w:pPr>
        <w:pStyle w:val="a3"/>
        <w:tabs>
          <w:tab w:val="left" w:pos="284"/>
        </w:tabs>
        <w:spacing w:after="0" w:line="360" w:lineRule="auto"/>
        <w:ind w:left="0" w:firstLine="567"/>
        <w:jc w:val="both"/>
        <w:rPr>
          <w:rFonts w:ascii="Times New Roman" w:hAnsi="Times New Roman" w:cs="Times New Roman"/>
          <w:sz w:val="28"/>
          <w:szCs w:val="28"/>
        </w:rPr>
      </w:pPr>
    </w:p>
    <w:p w:rsidR="008A0514" w:rsidRDefault="008A0514" w:rsidP="004E5210">
      <w:pPr>
        <w:pStyle w:val="a3"/>
        <w:tabs>
          <w:tab w:val="left" w:pos="284"/>
        </w:tabs>
        <w:spacing w:after="0" w:line="360" w:lineRule="auto"/>
        <w:ind w:left="0" w:firstLine="567"/>
        <w:jc w:val="both"/>
        <w:rPr>
          <w:rFonts w:ascii="Times New Roman" w:hAnsi="Times New Roman" w:cs="Times New Roman"/>
          <w:sz w:val="28"/>
          <w:szCs w:val="28"/>
        </w:rPr>
      </w:pPr>
    </w:p>
    <w:p w:rsidR="004E5210" w:rsidRDefault="004E5210" w:rsidP="004E5210">
      <w:pPr>
        <w:pStyle w:val="a3"/>
        <w:tabs>
          <w:tab w:val="left" w:pos="142"/>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Учебники и учебные пособия</w:t>
      </w:r>
    </w:p>
    <w:p w:rsidR="004E5210" w:rsidRDefault="004E5210" w:rsidP="004E5210">
      <w:pPr>
        <w:pStyle w:val="a3"/>
        <w:tabs>
          <w:tab w:val="left" w:pos="284"/>
        </w:tabs>
        <w:spacing w:after="0" w:line="360" w:lineRule="auto"/>
        <w:ind w:left="0"/>
        <w:jc w:val="both"/>
        <w:rPr>
          <w:rFonts w:ascii="Times New Roman" w:hAnsi="Times New Roman" w:cs="Times New Roman"/>
          <w:sz w:val="28"/>
          <w:szCs w:val="28"/>
        </w:rPr>
      </w:pPr>
    </w:p>
    <w:p w:rsidR="004E5210" w:rsidRDefault="004E5210" w:rsidP="004E5210">
      <w:pPr>
        <w:pStyle w:val="a3"/>
        <w:numPr>
          <w:ilvl w:val="0"/>
          <w:numId w:val="17"/>
        </w:numPr>
        <w:tabs>
          <w:tab w:val="left" w:pos="284"/>
          <w:tab w:val="left" w:pos="42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Баскакова О.В., Сейко Л.Ф. Экономика предприятия (организации) </w:t>
      </w:r>
      <w:r w:rsidRPr="001C476A">
        <w:rPr>
          <w:rFonts w:ascii="Times New Roman" w:hAnsi="Times New Roman" w:cs="Times New Roman"/>
          <w:sz w:val="28"/>
          <w:szCs w:val="28"/>
        </w:rPr>
        <w:t>[</w:t>
      </w:r>
      <w:r>
        <w:rPr>
          <w:rFonts w:ascii="Times New Roman" w:hAnsi="Times New Roman" w:cs="Times New Roman"/>
          <w:sz w:val="28"/>
          <w:szCs w:val="28"/>
        </w:rPr>
        <w:t>Электронный ресурс</w:t>
      </w:r>
      <w:r w:rsidRPr="001C476A">
        <w:rPr>
          <w:rFonts w:ascii="Times New Roman" w:hAnsi="Times New Roman" w:cs="Times New Roman"/>
          <w:sz w:val="28"/>
          <w:szCs w:val="28"/>
        </w:rPr>
        <w:t>]</w:t>
      </w:r>
      <w:r>
        <w:rPr>
          <w:rFonts w:ascii="Times New Roman" w:hAnsi="Times New Roman" w:cs="Times New Roman"/>
          <w:sz w:val="28"/>
          <w:szCs w:val="28"/>
        </w:rPr>
        <w:t>: Учебник для студентов. – М.: Дашков и К, 2013.</w:t>
      </w:r>
    </w:p>
    <w:p w:rsidR="004E5210" w:rsidRDefault="004E5210" w:rsidP="004E5210">
      <w:pPr>
        <w:pStyle w:val="a3"/>
        <w:numPr>
          <w:ilvl w:val="0"/>
          <w:numId w:val="17"/>
        </w:numPr>
        <w:tabs>
          <w:tab w:val="left" w:pos="284"/>
          <w:tab w:val="left" w:pos="42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Броило Е.В. Анализ финансовой отчетности: учебное пособие </w:t>
      </w:r>
      <w:r w:rsidRPr="00971751">
        <w:rPr>
          <w:rFonts w:ascii="Times New Roman" w:hAnsi="Times New Roman" w:cs="Times New Roman"/>
          <w:sz w:val="28"/>
          <w:szCs w:val="28"/>
        </w:rPr>
        <w:t>[</w:t>
      </w:r>
      <w:r>
        <w:rPr>
          <w:rFonts w:ascii="Times New Roman" w:hAnsi="Times New Roman" w:cs="Times New Roman"/>
          <w:sz w:val="28"/>
          <w:szCs w:val="28"/>
        </w:rPr>
        <w:t>Текст</w:t>
      </w:r>
      <w:r w:rsidRPr="00971751">
        <w:rPr>
          <w:rFonts w:ascii="Times New Roman" w:hAnsi="Times New Roman" w:cs="Times New Roman"/>
          <w:sz w:val="28"/>
          <w:szCs w:val="28"/>
        </w:rPr>
        <w:t>]</w:t>
      </w:r>
      <w:r>
        <w:rPr>
          <w:rFonts w:ascii="Times New Roman" w:hAnsi="Times New Roman" w:cs="Times New Roman"/>
          <w:sz w:val="28"/>
          <w:szCs w:val="28"/>
        </w:rPr>
        <w:t xml:space="preserve"> / сост. Е.В. Броило. – Сыкт. лесн. ин-т. – Сыктывкар: СЛИ, 2012. – 204с.</w:t>
      </w:r>
    </w:p>
    <w:p w:rsidR="00CF4363" w:rsidRPr="00CF4363" w:rsidRDefault="00CF4363" w:rsidP="00CF4363">
      <w:pPr>
        <w:widowControl w:val="0"/>
        <w:numPr>
          <w:ilvl w:val="0"/>
          <w:numId w:val="17"/>
        </w:numPr>
        <w:autoSpaceDE w:val="0"/>
        <w:autoSpaceDN w:val="0"/>
        <w:adjustRightInd w:val="0"/>
        <w:spacing w:after="0" w:line="360" w:lineRule="auto"/>
        <w:ind w:left="0" w:firstLine="0"/>
        <w:jc w:val="both"/>
        <w:rPr>
          <w:rFonts w:ascii="Times New Roman" w:hAnsi="Times New Roman" w:cs="Times New Roman"/>
          <w:sz w:val="28"/>
          <w:szCs w:val="28"/>
        </w:rPr>
      </w:pPr>
      <w:r w:rsidRPr="00CF4363">
        <w:rPr>
          <w:rFonts w:ascii="Times New Roman" w:hAnsi="Times New Roman" w:cs="Times New Roman"/>
          <w:sz w:val="28"/>
          <w:szCs w:val="28"/>
        </w:rPr>
        <w:t>Воронов В.В. Экономика и финансы предприятия [Текст]: Учебник / В.В. Воронов. – М.: ДиС, 201</w:t>
      </w:r>
      <w:r>
        <w:rPr>
          <w:rFonts w:ascii="Times New Roman" w:hAnsi="Times New Roman" w:cs="Times New Roman"/>
          <w:sz w:val="28"/>
          <w:szCs w:val="28"/>
        </w:rPr>
        <w:t>6</w:t>
      </w:r>
      <w:r w:rsidRPr="00CF4363">
        <w:rPr>
          <w:rFonts w:ascii="Times New Roman" w:hAnsi="Times New Roman" w:cs="Times New Roman"/>
          <w:sz w:val="28"/>
          <w:szCs w:val="28"/>
        </w:rPr>
        <w:t>. – 208 с.</w:t>
      </w:r>
    </w:p>
    <w:p w:rsidR="004E5210" w:rsidRDefault="004E5210" w:rsidP="004E5210">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Гиляровская Л.Т. Экономический анализ: учебник для вузов </w:t>
      </w:r>
      <w:r w:rsidRPr="00D93B69">
        <w:rPr>
          <w:rFonts w:ascii="Times New Roman" w:hAnsi="Times New Roman" w:cs="Times New Roman"/>
          <w:sz w:val="28"/>
          <w:szCs w:val="28"/>
        </w:rPr>
        <w:t>[</w:t>
      </w:r>
      <w:r>
        <w:rPr>
          <w:rFonts w:ascii="Times New Roman" w:hAnsi="Times New Roman" w:cs="Times New Roman"/>
          <w:sz w:val="28"/>
          <w:szCs w:val="28"/>
        </w:rPr>
        <w:t>Текст</w:t>
      </w:r>
      <w:r w:rsidRPr="00D93B69">
        <w:rPr>
          <w:rFonts w:ascii="Times New Roman" w:hAnsi="Times New Roman" w:cs="Times New Roman"/>
          <w:sz w:val="28"/>
          <w:szCs w:val="28"/>
        </w:rPr>
        <w:t>]</w:t>
      </w:r>
      <w:r>
        <w:rPr>
          <w:rFonts w:ascii="Times New Roman" w:hAnsi="Times New Roman" w:cs="Times New Roman"/>
          <w:sz w:val="28"/>
          <w:szCs w:val="28"/>
        </w:rPr>
        <w:t xml:space="preserve"> / Под.ред. Л.Т. Гиляровской М.: ЮНИТИ-ДАНА, 2014. – 615с.</w:t>
      </w:r>
    </w:p>
    <w:p w:rsidR="00CF4363" w:rsidRDefault="00CF4363" w:rsidP="004E5210">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sidRPr="00CF4363">
        <w:rPr>
          <w:rFonts w:ascii="Times New Roman" w:hAnsi="Times New Roman" w:cs="Times New Roman"/>
          <w:sz w:val="28"/>
          <w:szCs w:val="28"/>
        </w:rPr>
        <w:t>Голубков Е.П. Основы маркетинга: Учебник. - М.: Изд-во «Финпресс», 20</w:t>
      </w:r>
      <w:r>
        <w:rPr>
          <w:rFonts w:ascii="Times New Roman" w:hAnsi="Times New Roman" w:cs="Times New Roman"/>
          <w:sz w:val="28"/>
          <w:szCs w:val="28"/>
        </w:rPr>
        <w:t>15</w:t>
      </w:r>
      <w:r w:rsidRPr="00CF4363">
        <w:rPr>
          <w:rFonts w:ascii="Times New Roman" w:hAnsi="Times New Roman" w:cs="Times New Roman"/>
          <w:sz w:val="28"/>
          <w:szCs w:val="28"/>
        </w:rPr>
        <w:t>г. - 656 с.</w:t>
      </w:r>
    </w:p>
    <w:p w:rsidR="00CF4363" w:rsidRDefault="00CF4363" w:rsidP="004E5210">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sidRPr="00CF4363">
        <w:rPr>
          <w:rFonts w:ascii="Times New Roman" w:hAnsi="Times New Roman" w:cs="Times New Roman"/>
          <w:sz w:val="28"/>
          <w:szCs w:val="28"/>
        </w:rPr>
        <w:t>Григорьев М.Н. Маркетинг</w:t>
      </w:r>
      <w:r w:rsidRPr="001C476A">
        <w:rPr>
          <w:rFonts w:ascii="Times New Roman" w:hAnsi="Times New Roman" w:cs="Times New Roman"/>
          <w:sz w:val="28"/>
          <w:szCs w:val="28"/>
        </w:rPr>
        <w:t>[</w:t>
      </w:r>
      <w:r>
        <w:rPr>
          <w:rFonts w:ascii="Times New Roman" w:hAnsi="Times New Roman" w:cs="Times New Roman"/>
          <w:sz w:val="28"/>
          <w:szCs w:val="28"/>
        </w:rPr>
        <w:t>Электронный ресурс</w:t>
      </w:r>
      <w:r w:rsidRPr="001C476A">
        <w:rPr>
          <w:rFonts w:ascii="Times New Roman" w:hAnsi="Times New Roman" w:cs="Times New Roman"/>
          <w:sz w:val="28"/>
          <w:szCs w:val="28"/>
        </w:rPr>
        <w:t>]</w:t>
      </w:r>
      <w:r w:rsidRPr="00CF4363">
        <w:rPr>
          <w:rFonts w:ascii="Times New Roman" w:hAnsi="Times New Roman" w:cs="Times New Roman"/>
          <w:sz w:val="28"/>
          <w:szCs w:val="28"/>
        </w:rPr>
        <w:t>: учеб. Пособие. - М.: Гардарики, 20</w:t>
      </w:r>
      <w:r>
        <w:rPr>
          <w:rFonts w:ascii="Times New Roman" w:hAnsi="Times New Roman" w:cs="Times New Roman"/>
          <w:sz w:val="28"/>
          <w:szCs w:val="28"/>
        </w:rPr>
        <w:t>13</w:t>
      </w:r>
      <w:r w:rsidRPr="00CF4363">
        <w:rPr>
          <w:rFonts w:ascii="Times New Roman" w:hAnsi="Times New Roman" w:cs="Times New Roman"/>
          <w:sz w:val="28"/>
          <w:szCs w:val="28"/>
        </w:rPr>
        <w:t>. - 366с</w:t>
      </w:r>
    </w:p>
    <w:p w:rsidR="004E5210" w:rsidRDefault="004E5210" w:rsidP="004E5210">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Кондратьева М.Н. Экономика предприятия </w:t>
      </w:r>
      <w:r w:rsidRPr="001C476A">
        <w:rPr>
          <w:rFonts w:ascii="Times New Roman" w:hAnsi="Times New Roman" w:cs="Times New Roman"/>
          <w:sz w:val="28"/>
          <w:szCs w:val="28"/>
        </w:rPr>
        <w:t>[</w:t>
      </w:r>
      <w:r>
        <w:rPr>
          <w:rFonts w:ascii="Times New Roman" w:hAnsi="Times New Roman" w:cs="Times New Roman"/>
          <w:sz w:val="28"/>
          <w:szCs w:val="28"/>
        </w:rPr>
        <w:t>Электронный ресурс</w:t>
      </w:r>
      <w:r w:rsidRPr="001C476A">
        <w:rPr>
          <w:rFonts w:ascii="Times New Roman" w:hAnsi="Times New Roman" w:cs="Times New Roman"/>
          <w:sz w:val="28"/>
          <w:szCs w:val="28"/>
        </w:rPr>
        <w:t>]</w:t>
      </w:r>
      <w:r>
        <w:rPr>
          <w:rFonts w:ascii="Times New Roman" w:hAnsi="Times New Roman" w:cs="Times New Roman"/>
          <w:sz w:val="28"/>
          <w:szCs w:val="28"/>
        </w:rPr>
        <w:t>: учеб. Пособие для студентов вузов. – Ульяновск: УлГТУ, 2013.</w:t>
      </w:r>
    </w:p>
    <w:p w:rsidR="004E5210" w:rsidRDefault="004E5210" w:rsidP="004E5210">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Pr>
          <w:rFonts w:ascii="Times New Roman" w:eastAsia="Andale Sans UI" w:hAnsi="Times New Roman" w:cs="Tahoma"/>
          <w:kern w:val="3"/>
          <w:sz w:val="28"/>
          <w:szCs w:val="28"/>
          <w:lang w:eastAsia="ja-JP" w:bidi="fa-IR"/>
        </w:rPr>
        <w:t>Костенко О.В. Правила оформления курсовых работ и дипломных работ, отчетов о практике: методические указания для студентов экономического факультета. – Киров: ФГБОУ ВО Вятская ГСХА, 2012. – 33с.</w:t>
      </w:r>
    </w:p>
    <w:p w:rsidR="008A0514" w:rsidRDefault="004E5210" w:rsidP="008A0514">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Пласкова Н.С. Экономический анализ: учеб. для студентов, обучающихся по специальностям «Финансы и кредит», «Бухгалт. учет, анализ и аудит». – М.: Эксмо, 2013. – 703 с.</w:t>
      </w:r>
    </w:p>
    <w:p w:rsidR="00CF4363" w:rsidRPr="008A0514" w:rsidRDefault="00CF4363" w:rsidP="008A0514">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sidRPr="008A0514">
        <w:rPr>
          <w:rFonts w:ascii="Times New Roman" w:hAnsi="Times New Roman" w:cs="Times New Roman"/>
          <w:iCs/>
          <w:sz w:val="28"/>
          <w:szCs w:val="28"/>
        </w:rPr>
        <w:t xml:space="preserve">Савицкая Г.В. Анализ хозяйственной деятельности [Текст]: Учебное пособие / Г.В. Савицкая. - </w:t>
      </w:r>
      <w:r w:rsidR="008A0514">
        <w:rPr>
          <w:rFonts w:ascii="Times New Roman" w:hAnsi="Times New Roman" w:cs="Times New Roman"/>
          <w:iCs/>
          <w:sz w:val="28"/>
          <w:szCs w:val="28"/>
        </w:rPr>
        <w:t>6</w:t>
      </w:r>
      <w:r w:rsidRPr="008A0514">
        <w:rPr>
          <w:rFonts w:ascii="Times New Roman" w:hAnsi="Times New Roman" w:cs="Times New Roman"/>
          <w:iCs/>
          <w:sz w:val="28"/>
          <w:szCs w:val="28"/>
        </w:rPr>
        <w:t>-e изд., испр. и доп. - М.: ИНФРА-М, 201</w:t>
      </w:r>
      <w:r w:rsidR="008A0514">
        <w:rPr>
          <w:rFonts w:ascii="Times New Roman" w:hAnsi="Times New Roman" w:cs="Times New Roman"/>
          <w:iCs/>
          <w:sz w:val="28"/>
          <w:szCs w:val="28"/>
        </w:rPr>
        <w:t>5</w:t>
      </w:r>
      <w:r w:rsidRPr="008A0514">
        <w:rPr>
          <w:rFonts w:ascii="Times New Roman" w:hAnsi="Times New Roman" w:cs="Times New Roman"/>
          <w:iCs/>
          <w:sz w:val="28"/>
          <w:szCs w:val="28"/>
        </w:rPr>
        <w:t xml:space="preserve">. </w:t>
      </w:r>
      <w:r w:rsidR="008A0514">
        <w:rPr>
          <w:rFonts w:ascii="Times New Roman" w:hAnsi="Times New Roman" w:cs="Times New Roman"/>
          <w:iCs/>
          <w:sz w:val="28"/>
          <w:szCs w:val="28"/>
        </w:rPr>
        <w:t>–</w:t>
      </w:r>
      <w:r w:rsidRPr="008A0514">
        <w:rPr>
          <w:rFonts w:ascii="Times New Roman" w:hAnsi="Times New Roman" w:cs="Times New Roman"/>
          <w:iCs/>
          <w:sz w:val="28"/>
          <w:szCs w:val="28"/>
        </w:rPr>
        <w:t xml:space="preserve"> 288</w:t>
      </w:r>
      <w:r w:rsidR="008A0514">
        <w:rPr>
          <w:rFonts w:ascii="Times New Roman" w:hAnsi="Times New Roman" w:cs="Times New Roman"/>
          <w:iCs/>
          <w:sz w:val="28"/>
          <w:szCs w:val="28"/>
        </w:rPr>
        <w:t>с.</w:t>
      </w:r>
    </w:p>
    <w:p w:rsidR="00F444D5" w:rsidRPr="00F444D5" w:rsidRDefault="00F444D5" w:rsidP="00F444D5">
      <w:pPr>
        <w:pStyle w:val="a3"/>
        <w:tabs>
          <w:tab w:val="left" w:pos="284"/>
        </w:tabs>
        <w:spacing w:after="0" w:line="360" w:lineRule="auto"/>
        <w:ind w:left="0"/>
        <w:jc w:val="both"/>
        <w:rPr>
          <w:rFonts w:ascii="Times New Roman" w:hAnsi="Times New Roman" w:cs="Times New Roman"/>
          <w:sz w:val="28"/>
          <w:szCs w:val="28"/>
        </w:rPr>
      </w:pPr>
    </w:p>
    <w:p w:rsidR="00F444D5" w:rsidRDefault="00F444D5" w:rsidP="00F444D5">
      <w:pPr>
        <w:pStyle w:val="a3"/>
        <w:tabs>
          <w:tab w:val="left" w:pos="284"/>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Статьи из газет или журналов</w:t>
      </w:r>
    </w:p>
    <w:p w:rsidR="00F444D5" w:rsidRDefault="00F444D5" w:rsidP="00F444D5">
      <w:pPr>
        <w:pStyle w:val="a3"/>
        <w:tabs>
          <w:tab w:val="left" w:pos="284"/>
        </w:tabs>
        <w:spacing w:after="0" w:line="360" w:lineRule="auto"/>
        <w:ind w:left="0" w:firstLine="567"/>
        <w:jc w:val="both"/>
        <w:rPr>
          <w:rFonts w:ascii="Times New Roman" w:hAnsi="Times New Roman" w:cs="Times New Roman"/>
          <w:sz w:val="28"/>
          <w:szCs w:val="28"/>
        </w:rPr>
      </w:pPr>
    </w:p>
    <w:p w:rsidR="00CF4363" w:rsidRDefault="00F444D5" w:rsidP="00CF4363">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Алиева А.А. Анализ доходов организации </w:t>
      </w:r>
      <w:r w:rsidRPr="0054693C">
        <w:rPr>
          <w:rFonts w:ascii="Times New Roman" w:hAnsi="Times New Roman" w:cs="Times New Roman"/>
          <w:sz w:val="28"/>
          <w:szCs w:val="28"/>
        </w:rPr>
        <w:t>[</w:t>
      </w:r>
      <w:r>
        <w:rPr>
          <w:rFonts w:ascii="Times New Roman" w:hAnsi="Times New Roman" w:cs="Times New Roman"/>
          <w:sz w:val="28"/>
          <w:szCs w:val="28"/>
        </w:rPr>
        <w:t>Текст</w:t>
      </w:r>
      <w:r w:rsidRPr="0054693C">
        <w:rPr>
          <w:rFonts w:ascii="Times New Roman" w:hAnsi="Times New Roman" w:cs="Times New Roman"/>
          <w:sz w:val="28"/>
          <w:szCs w:val="28"/>
        </w:rPr>
        <w:t>]</w:t>
      </w:r>
      <w:r>
        <w:rPr>
          <w:rFonts w:ascii="Times New Roman" w:hAnsi="Times New Roman" w:cs="Times New Roman"/>
          <w:sz w:val="28"/>
          <w:szCs w:val="28"/>
        </w:rPr>
        <w:t xml:space="preserve"> / А.А. Алиева // Системное управление. – 2015. - №3. – С.1-7.</w:t>
      </w:r>
    </w:p>
    <w:p w:rsidR="00CF4363" w:rsidRPr="00CF4363" w:rsidRDefault="00CF4363" w:rsidP="00CF4363">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sidRPr="00CF4363">
        <w:rPr>
          <w:rFonts w:ascii="Times New Roman" w:hAnsi="Times New Roman" w:cs="Times New Roman"/>
          <w:sz w:val="28"/>
          <w:szCs w:val="28"/>
        </w:rPr>
        <w:t>Андрианова Н. В., Назмеева О. А. Планирование производительности труда [Электронный ресурс] /Н.В. Андрианова, О.А.Назмеева // Молодой ученый. — 2015. — №12. — С. 379-380.</w:t>
      </w:r>
    </w:p>
    <w:p w:rsidR="00F444D5" w:rsidRDefault="00F444D5" w:rsidP="00F444D5">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Василенко Ю.М. Анализ подходов к управлению доходами предприятий </w:t>
      </w:r>
      <w:r w:rsidRPr="00720714">
        <w:rPr>
          <w:rFonts w:ascii="Times New Roman" w:hAnsi="Times New Roman" w:cs="Times New Roman"/>
          <w:sz w:val="28"/>
          <w:szCs w:val="28"/>
        </w:rPr>
        <w:t>[</w:t>
      </w:r>
      <w:r>
        <w:rPr>
          <w:rFonts w:ascii="Times New Roman" w:hAnsi="Times New Roman" w:cs="Times New Roman"/>
          <w:sz w:val="28"/>
          <w:szCs w:val="28"/>
        </w:rPr>
        <w:t>Текст</w:t>
      </w:r>
      <w:r w:rsidRPr="00720714">
        <w:rPr>
          <w:rFonts w:ascii="Times New Roman" w:hAnsi="Times New Roman" w:cs="Times New Roman"/>
          <w:sz w:val="28"/>
          <w:szCs w:val="28"/>
        </w:rPr>
        <w:t>]</w:t>
      </w:r>
      <w:r>
        <w:rPr>
          <w:rFonts w:ascii="Times New Roman" w:hAnsi="Times New Roman" w:cs="Times New Roman"/>
          <w:sz w:val="28"/>
          <w:szCs w:val="28"/>
        </w:rPr>
        <w:t xml:space="preserve"> / Ю.М. Василенко // Новая наука: теоретический и практический взгляд. – 2016. - №4. – С.26-28.</w:t>
      </w:r>
      <w:r w:rsidRPr="004921E0">
        <w:rPr>
          <w:rFonts w:ascii="Times New Roman" w:hAnsi="Times New Roman" w:cs="Times New Roman"/>
          <w:sz w:val="28"/>
          <w:szCs w:val="28"/>
        </w:rPr>
        <w:t xml:space="preserve"> </w:t>
      </w:r>
    </w:p>
    <w:p w:rsidR="00CF4363" w:rsidRDefault="00F444D5" w:rsidP="00CF4363">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Кисова А.Е. Формирование мероприятий по совершенствованию управления доходами предприятия </w:t>
      </w:r>
      <w:r w:rsidRPr="00176E70">
        <w:rPr>
          <w:rFonts w:ascii="Times New Roman" w:hAnsi="Times New Roman" w:cs="Times New Roman"/>
          <w:sz w:val="28"/>
          <w:szCs w:val="28"/>
        </w:rPr>
        <w:t>[</w:t>
      </w:r>
      <w:r>
        <w:rPr>
          <w:rFonts w:ascii="Times New Roman" w:hAnsi="Times New Roman" w:cs="Times New Roman"/>
          <w:sz w:val="28"/>
          <w:szCs w:val="28"/>
        </w:rPr>
        <w:t>Текст</w:t>
      </w:r>
      <w:r w:rsidRPr="00176E70">
        <w:rPr>
          <w:rFonts w:ascii="Times New Roman" w:hAnsi="Times New Roman" w:cs="Times New Roman"/>
          <w:sz w:val="28"/>
          <w:szCs w:val="28"/>
        </w:rPr>
        <w:t>]</w:t>
      </w:r>
      <w:r>
        <w:rPr>
          <w:rFonts w:ascii="Times New Roman" w:hAnsi="Times New Roman" w:cs="Times New Roman"/>
          <w:sz w:val="28"/>
          <w:szCs w:val="28"/>
        </w:rPr>
        <w:t xml:space="preserve"> / А.Е. Кисова // Социально-экономические явления и процессы. – 2015. - №10. – С.23-29.</w:t>
      </w:r>
    </w:p>
    <w:p w:rsidR="008A0514" w:rsidRDefault="00CF4363" w:rsidP="008A0514">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sidRPr="00CF4363">
        <w:rPr>
          <w:rFonts w:ascii="Times New Roman" w:hAnsi="Times New Roman" w:cs="Times New Roman"/>
          <w:sz w:val="28"/>
          <w:szCs w:val="28"/>
        </w:rPr>
        <w:t xml:space="preserve">Куренков Д.В. Методологические подходы к оценке финансового состояния предприятия как фактора повышения его инвестиционной привлекательности [Текст] /Д.В. Куренков //Управление экономическими системами - №5 </w:t>
      </w:r>
      <w:r>
        <w:rPr>
          <w:rFonts w:ascii="Times New Roman" w:hAnsi="Times New Roman" w:cs="Times New Roman"/>
          <w:sz w:val="28"/>
          <w:szCs w:val="28"/>
        </w:rPr>
        <w:t>–</w:t>
      </w:r>
      <w:r w:rsidRPr="00CF4363">
        <w:rPr>
          <w:rFonts w:ascii="Times New Roman" w:hAnsi="Times New Roman" w:cs="Times New Roman"/>
          <w:sz w:val="28"/>
          <w:szCs w:val="28"/>
        </w:rPr>
        <w:t xml:space="preserve"> 201</w:t>
      </w:r>
      <w:r>
        <w:rPr>
          <w:rFonts w:ascii="Times New Roman" w:hAnsi="Times New Roman" w:cs="Times New Roman"/>
          <w:sz w:val="28"/>
          <w:szCs w:val="28"/>
        </w:rPr>
        <w:t>6</w:t>
      </w:r>
    </w:p>
    <w:p w:rsidR="008A0514" w:rsidRPr="008A0514" w:rsidRDefault="008A0514" w:rsidP="008A0514">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sidRPr="008A0514">
        <w:rPr>
          <w:rFonts w:ascii="Times New Roman" w:hAnsi="Times New Roman" w:cs="Times New Roman"/>
          <w:sz w:val="28"/>
          <w:szCs w:val="28"/>
        </w:rPr>
        <w:t>Ливенская Г.Н. Характеристика состояния производства переработки молочной продукции в России [Электронный ресурс] /Г.Н.Ливенская //Журнал научных публикаций – 201</w:t>
      </w:r>
      <w:r>
        <w:rPr>
          <w:rFonts w:ascii="Times New Roman" w:hAnsi="Times New Roman" w:cs="Times New Roman"/>
          <w:sz w:val="28"/>
          <w:szCs w:val="28"/>
        </w:rPr>
        <w:t>5</w:t>
      </w:r>
      <w:r w:rsidRPr="008A0514">
        <w:rPr>
          <w:rFonts w:ascii="Times New Roman" w:hAnsi="Times New Roman" w:cs="Times New Roman"/>
          <w:sz w:val="28"/>
          <w:szCs w:val="28"/>
        </w:rPr>
        <w:t xml:space="preserve"> - №6. -  Режим доступа: </w:t>
      </w:r>
      <w:hyperlink r:id="rId37" w:history="1">
        <w:r w:rsidRPr="008A0514">
          <w:rPr>
            <w:rStyle w:val="ac"/>
            <w:rFonts w:ascii="Times New Roman" w:hAnsi="Times New Roman" w:cs="Times New Roman"/>
            <w:sz w:val="28"/>
            <w:szCs w:val="28"/>
          </w:rPr>
          <w:t>http://www.jurnal.org/articles/2010/ekon48.html</w:t>
        </w:r>
      </w:hyperlink>
    </w:p>
    <w:p w:rsidR="00CF4363" w:rsidRPr="00CF4363" w:rsidRDefault="00CF4363" w:rsidP="00CF4363">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sidRPr="00CF4363">
        <w:rPr>
          <w:rFonts w:ascii="Times New Roman" w:hAnsi="Times New Roman" w:cs="Times New Roman"/>
          <w:sz w:val="28"/>
          <w:szCs w:val="28"/>
        </w:rPr>
        <w:t>Рябцева К. А. Необходимость и проблемы повышения уровня рентабельности российских предприятий [Текст] / К. А. Рябцева // Молодой ученый. — 2015. — №24. — С. 580-582.</w:t>
      </w:r>
    </w:p>
    <w:p w:rsidR="00F444D5" w:rsidRDefault="00F444D5" w:rsidP="00F444D5">
      <w:pPr>
        <w:pStyle w:val="a3"/>
        <w:tabs>
          <w:tab w:val="left" w:pos="284"/>
        </w:tabs>
        <w:spacing w:after="0" w:line="360" w:lineRule="auto"/>
        <w:ind w:left="0"/>
        <w:jc w:val="both"/>
        <w:rPr>
          <w:rFonts w:ascii="Times New Roman" w:hAnsi="Times New Roman" w:cs="Times New Roman"/>
          <w:sz w:val="28"/>
          <w:szCs w:val="28"/>
        </w:rPr>
      </w:pPr>
    </w:p>
    <w:p w:rsidR="00F444D5" w:rsidRDefault="00F444D5" w:rsidP="00F444D5">
      <w:pPr>
        <w:pStyle w:val="a3"/>
        <w:tabs>
          <w:tab w:val="left" w:pos="284"/>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Ресурсы сети интернет</w:t>
      </w:r>
    </w:p>
    <w:p w:rsidR="00CF4363" w:rsidRPr="00CF4363" w:rsidRDefault="00CF4363" w:rsidP="00CF4363">
      <w:pPr>
        <w:tabs>
          <w:tab w:val="left" w:pos="284"/>
        </w:tabs>
        <w:spacing w:after="0" w:line="360" w:lineRule="auto"/>
        <w:jc w:val="both"/>
        <w:rPr>
          <w:rFonts w:ascii="Times New Roman" w:hAnsi="Times New Roman" w:cs="Times New Roman"/>
          <w:sz w:val="28"/>
          <w:szCs w:val="28"/>
        </w:rPr>
      </w:pPr>
    </w:p>
    <w:p w:rsidR="00F444D5" w:rsidRDefault="00F444D5" w:rsidP="00F444D5">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Информационная система «Единое окно доступа к образовательным ресурсам» - Режим доступа: </w:t>
      </w:r>
      <w:hyperlink r:id="rId38" w:history="1">
        <w:r w:rsidRPr="00F2113E">
          <w:rPr>
            <w:rStyle w:val="ac"/>
            <w:rFonts w:ascii="Times New Roman" w:hAnsi="Times New Roman" w:cs="Times New Roman"/>
            <w:sz w:val="28"/>
            <w:szCs w:val="28"/>
            <w:lang w:val="en-US"/>
          </w:rPr>
          <w:t>http</w:t>
        </w:r>
        <w:r w:rsidRPr="0030466A">
          <w:rPr>
            <w:rStyle w:val="ac"/>
            <w:rFonts w:ascii="Times New Roman" w:hAnsi="Times New Roman" w:cs="Times New Roman"/>
            <w:sz w:val="28"/>
            <w:szCs w:val="28"/>
          </w:rPr>
          <w:t>://</w:t>
        </w:r>
        <w:r w:rsidRPr="00F2113E">
          <w:rPr>
            <w:rStyle w:val="ac"/>
            <w:rFonts w:ascii="Times New Roman" w:hAnsi="Times New Roman" w:cs="Times New Roman"/>
            <w:sz w:val="28"/>
            <w:szCs w:val="28"/>
            <w:lang w:val="en-US"/>
          </w:rPr>
          <w:t>window</w:t>
        </w:r>
        <w:r w:rsidRPr="0030466A">
          <w:rPr>
            <w:rStyle w:val="ac"/>
            <w:rFonts w:ascii="Times New Roman" w:hAnsi="Times New Roman" w:cs="Times New Roman"/>
            <w:sz w:val="28"/>
            <w:szCs w:val="28"/>
          </w:rPr>
          <w:t>.</w:t>
        </w:r>
        <w:r w:rsidRPr="00F2113E">
          <w:rPr>
            <w:rStyle w:val="ac"/>
            <w:rFonts w:ascii="Times New Roman" w:hAnsi="Times New Roman" w:cs="Times New Roman"/>
            <w:sz w:val="28"/>
            <w:szCs w:val="28"/>
            <w:lang w:val="en-US"/>
          </w:rPr>
          <w:t>edu</w:t>
        </w:r>
        <w:r w:rsidRPr="0030466A">
          <w:rPr>
            <w:rStyle w:val="ac"/>
            <w:rFonts w:ascii="Times New Roman" w:hAnsi="Times New Roman" w:cs="Times New Roman"/>
            <w:sz w:val="28"/>
            <w:szCs w:val="28"/>
          </w:rPr>
          <w:t>.</w:t>
        </w:r>
        <w:r w:rsidRPr="00F2113E">
          <w:rPr>
            <w:rStyle w:val="ac"/>
            <w:rFonts w:ascii="Times New Roman" w:hAnsi="Times New Roman" w:cs="Times New Roman"/>
            <w:sz w:val="28"/>
            <w:szCs w:val="28"/>
            <w:lang w:val="en-US"/>
          </w:rPr>
          <w:t>ru</w:t>
        </w:r>
        <w:r w:rsidRPr="0030466A">
          <w:rPr>
            <w:rStyle w:val="ac"/>
            <w:rFonts w:ascii="Times New Roman" w:hAnsi="Times New Roman" w:cs="Times New Roman"/>
            <w:sz w:val="28"/>
            <w:szCs w:val="28"/>
          </w:rPr>
          <w:t>/</w:t>
        </w:r>
      </w:hyperlink>
      <w:r>
        <w:rPr>
          <w:rFonts w:ascii="Times New Roman" w:hAnsi="Times New Roman" w:cs="Times New Roman"/>
          <w:sz w:val="28"/>
          <w:szCs w:val="28"/>
        </w:rPr>
        <w:t xml:space="preserve"> (дата обращения 15.05.2017)</w:t>
      </w:r>
    </w:p>
    <w:p w:rsidR="00F444D5" w:rsidRDefault="00F444D5" w:rsidP="00F444D5">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ЗАО «Транс-Строй» </w:t>
      </w:r>
      <w:r w:rsidRPr="00D200C7">
        <w:rPr>
          <w:rFonts w:ascii="Times New Roman" w:hAnsi="Times New Roman" w:cs="Times New Roman"/>
          <w:sz w:val="28"/>
          <w:szCs w:val="28"/>
        </w:rPr>
        <w:t>[</w:t>
      </w:r>
      <w:r>
        <w:rPr>
          <w:rFonts w:ascii="Times New Roman" w:hAnsi="Times New Roman" w:cs="Times New Roman"/>
          <w:sz w:val="28"/>
          <w:szCs w:val="28"/>
        </w:rPr>
        <w:t>Электронный ресурс</w:t>
      </w:r>
      <w:r w:rsidRPr="00D200C7">
        <w:rPr>
          <w:rFonts w:ascii="Times New Roman" w:hAnsi="Times New Roman" w:cs="Times New Roman"/>
          <w:sz w:val="28"/>
          <w:szCs w:val="28"/>
        </w:rPr>
        <w:t>]</w:t>
      </w:r>
      <w:r>
        <w:rPr>
          <w:rFonts w:ascii="Times New Roman" w:hAnsi="Times New Roman" w:cs="Times New Roman"/>
          <w:sz w:val="28"/>
          <w:szCs w:val="28"/>
        </w:rPr>
        <w:t xml:space="preserve">: </w:t>
      </w:r>
      <w:hyperlink r:id="rId39" w:history="1">
        <w:r w:rsidRPr="00F2113E">
          <w:rPr>
            <w:rStyle w:val="ac"/>
            <w:rFonts w:ascii="Times New Roman" w:hAnsi="Times New Roman" w:cs="Times New Roman"/>
            <w:sz w:val="28"/>
            <w:szCs w:val="28"/>
          </w:rPr>
          <w:t>http://ts.sntrans.ru/</w:t>
        </w:r>
      </w:hyperlink>
      <w:r>
        <w:rPr>
          <w:rFonts w:ascii="Times New Roman" w:hAnsi="Times New Roman" w:cs="Times New Roman"/>
          <w:sz w:val="28"/>
          <w:szCs w:val="28"/>
        </w:rPr>
        <w:t xml:space="preserve"> (дата обращения 23.05.2017)</w:t>
      </w:r>
    </w:p>
    <w:p w:rsidR="00F444D5" w:rsidRPr="00720714" w:rsidRDefault="00F444D5" w:rsidP="00F444D5">
      <w:pPr>
        <w:pStyle w:val="a3"/>
        <w:numPr>
          <w:ilvl w:val="0"/>
          <w:numId w:val="17"/>
        </w:numPr>
        <w:spacing w:line="360" w:lineRule="auto"/>
        <w:ind w:left="0" w:firstLine="0"/>
        <w:jc w:val="both"/>
        <w:rPr>
          <w:rFonts w:ascii="Times New Roman" w:hAnsi="Times New Roman" w:cs="Times New Roman"/>
          <w:sz w:val="28"/>
          <w:szCs w:val="28"/>
        </w:rPr>
      </w:pPr>
      <w:r w:rsidRPr="00720714">
        <w:rPr>
          <w:rFonts w:ascii="Times New Roman" w:hAnsi="Times New Roman" w:cs="Times New Roman"/>
          <w:sz w:val="28"/>
          <w:szCs w:val="28"/>
        </w:rPr>
        <w:t>Официальный сайт Министерства экономического развития Российской Федерации [Электронный ресурс]: http://www.economy.g</w:t>
      </w:r>
      <w:r>
        <w:rPr>
          <w:rFonts w:ascii="Times New Roman" w:hAnsi="Times New Roman" w:cs="Times New Roman"/>
          <w:sz w:val="28"/>
          <w:szCs w:val="28"/>
        </w:rPr>
        <w:t>ov.ru (дата обращения 05.05.2017</w:t>
      </w:r>
      <w:r w:rsidRPr="00720714">
        <w:rPr>
          <w:rFonts w:ascii="Times New Roman" w:hAnsi="Times New Roman" w:cs="Times New Roman"/>
          <w:sz w:val="28"/>
          <w:szCs w:val="28"/>
        </w:rPr>
        <w:t>).</w:t>
      </w:r>
    </w:p>
    <w:p w:rsidR="00F444D5" w:rsidRDefault="00F444D5" w:rsidP="00F444D5">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sidRPr="00D937D2">
        <w:rPr>
          <w:rFonts w:ascii="Times New Roman" w:eastAsia="Calibri" w:hAnsi="Times New Roman" w:cs="Times New Roman"/>
          <w:sz w:val="28"/>
          <w:szCs w:val="28"/>
        </w:rPr>
        <w:t>Официальный сайт Федеральной налоговой службы [Электронный ресурс]: https://www.nalog.ru/</w:t>
      </w:r>
      <w:r>
        <w:rPr>
          <w:rFonts w:ascii="Times New Roman" w:eastAsia="Calibri" w:hAnsi="Times New Roman" w:cs="Times New Roman"/>
          <w:sz w:val="28"/>
          <w:szCs w:val="28"/>
        </w:rPr>
        <w:t>rn43/ (дата обращения 30.04.2017</w:t>
      </w:r>
      <w:r w:rsidRPr="00D937D2">
        <w:rPr>
          <w:rFonts w:ascii="Times New Roman" w:eastAsia="Calibri" w:hAnsi="Times New Roman" w:cs="Times New Roman"/>
          <w:sz w:val="28"/>
          <w:szCs w:val="28"/>
        </w:rPr>
        <w:t>).</w:t>
      </w:r>
    </w:p>
    <w:p w:rsidR="00F444D5" w:rsidRDefault="00F444D5" w:rsidP="00F444D5">
      <w:pPr>
        <w:pStyle w:val="a3"/>
        <w:numPr>
          <w:ilvl w:val="0"/>
          <w:numId w:val="17"/>
        </w:numPr>
        <w:tabs>
          <w:tab w:val="left" w:pos="284"/>
        </w:tabs>
        <w:spacing w:after="0" w:line="360" w:lineRule="auto"/>
        <w:ind w:left="0" w:firstLine="0"/>
        <w:jc w:val="both"/>
        <w:rPr>
          <w:rFonts w:ascii="Times New Roman" w:hAnsi="Times New Roman" w:cs="Times New Roman"/>
          <w:sz w:val="28"/>
          <w:szCs w:val="28"/>
        </w:rPr>
      </w:pPr>
      <w:r w:rsidRPr="009E4B24">
        <w:rPr>
          <w:rFonts w:ascii="Times New Roman" w:hAnsi="Times New Roman" w:cs="Times New Roman"/>
          <w:sz w:val="28"/>
          <w:szCs w:val="28"/>
        </w:rPr>
        <w:t>Официальный сайт Федеральной службы государственной статистики [Электронный ресурс]: http://www.gks.ru/ (дата обращения</w:t>
      </w:r>
      <w:r>
        <w:rPr>
          <w:rFonts w:ascii="Times New Roman" w:hAnsi="Times New Roman" w:cs="Times New Roman"/>
          <w:sz w:val="28"/>
          <w:szCs w:val="28"/>
        </w:rPr>
        <w:t xml:space="preserve"> 27.04.2017</w:t>
      </w:r>
      <w:r w:rsidRPr="009E4B24">
        <w:rPr>
          <w:rFonts w:ascii="Times New Roman" w:hAnsi="Times New Roman" w:cs="Times New Roman"/>
          <w:sz w:val="28"/>
          <w:szCs w:val="28"/>
        </w:rPr>
        <w:t>)</w:t>
      </w:r>
    </w:p>
    <w:p w:rsidR="00F444D5" w:rsidRDefault="00F444D5" w:rsidP="00F444D5">
      <w:pPr>
        <w:pStyle w:val="a3"/>
        <w:numPr>
          <w:ilvl w:val="0"/>
          <w:numId w:val="17"/>
        </w:numPr>
        <w:spacing w:line="360" w:lineRule="auto"/>
        <w:ind w:left="0" w:firstLine="0"/>
        <w:jc w:val="both"/>
        <w:rPr>
          <w:rFonts w:ascii="Times New Roman" w:hAnsi="Times New Roman" w:cs="Times New Roman"/>
          <w:sz w:val="28"/>
          <w:szCs w:val="28"/>
        </w:rPr>
      </w:pPr>
      <w:r w:rsidRPr="0042481A">
        <w:rPr>
          <w:rFonts w:ascii="Times New Roman" w:hAnsi="Times New Roman" w:cs="Times New Roman"/>
          <w:sz w:val="28"/>
          <w:szCs w:val="28"/>
        </w:rPr>
        <w:t>Финансовы</w:t>
      </w:r>
      <w:r>
        <w:rPr>
          <w:rFonts w:ascii="Times New Roman" w:hAnsi="Times New Roman" w:cs="Times New Roman"/>
          <w:sz w:val="28"/>
          <w:szCs w:val="28"/>
        </w:rPr>
        <w:t xml:space="preserve">й анализ [Электронный ресурс]: </w:t>
      </w:r>
      <w:hyperlink r:id="rId40" w:history="1">
        <w:r w:rsidRPr="000C4ABD">
          <w:rPr>
            <w:rStyle w:val="ac"/>
            <w:rFonts w:ascii="Times New Roman" w:hAnsi="Times New Roman" w:cs="Times New Roman"/>
            <w:sz w:val="28"/>
            <w:szCs w:val="28"/>
          </w:rPr>
          <w:t>http://1fin.ru/</w:t>
        </w:r>
      </w:hyperlink>
      <w:r>
        <w:rPr>
          <w:rFonts w:ascii="Times New Roman" w:hAnsi="Times New Roman" w:cs="Times New Roman"/>
          <w:sz w:val="28"/>
          <w:szCs w:val="28"/>
        </w:rPr>
        <w:t xml:space="preserve"> (дата обращения 05.05.2017)</w:t>
      </w:r>
    </w:p>
    <w:p w:rsidR="00F444D5" w:rsidRPr="00F444D5" w:rsidRDefault="00F444D5" w:rsidP="00F444D5">
      <w:pPr>
        <w:pStyle w:val="a3"/>
        <w:numPr>
          <w:ilvl w:val="0"/>
          <w:numId w:val="17"/>
        </w:numPr>
        <w:spacing w:line="360" w:lineRule="auto"/>
        <w:ind w:left="0" w:firstLine="0"/>
        <w:jc w:val="both"/>
        <w:rPr>
          <w:rFonts w:ascii="Times New Roman" w:hAnsi="Times New Roman" w:cs="Times New Roman"/>
          <w:sz w:val="28"/>
          <w:szCs w:val="28"/>
        </w:rPr>
      </w:pPr>
      <w:r w:rsidRPr="00F444D5">
        <w:rPr>
          <w:rFonts w:ascii="Times New Roman" w:hAnsi="Times New Roman" w:cs="Times New Roman"/>
          <w:sz w:val="28"/>
          <w:szCs w:val="28"/>
        </w:rPr>
        <w:t xml:space="preserve">Электронная научная библиотека [Электронный ресурс]: </w:t>
      </w:r>
      <w:hyperlink r:id="rId41" w:history="1">
        <w:r w:rsidRPr="00F444D5">
          <w:rPr>
            <w:rStyle w:val="ac"/>
            <w:rFonts w:ascii="Times New Roman" w:hAnsi="Times New Roman" w:cs="Times New Roman"/>
            <w:sz w:val="28"/>
            <w:szCs w:val="28"/>
            <w:lang w:val="en-US"/>
          </w:rPr>
          <w:t>http</w:t>
        </w:r>
        <w:r w:rsidRPr="00F444D5">
          <w:rPr>
            <w:rStyle w:val="ac"/>
            <w:rFonts w:ascii="Times New Roman" w:hAnsi="Times New Roman" w:cs="Times New Roman"/>
            <w:sz w:val="28"/>
            <w:szCs w:val="28"/>
          </w:rPr>
          <w:t>://elibrari.ru</w:t>
        </w:r>
      </w:hyperlink>
      <w:r w:rsidRPr="00F444D5">
        <w:rPr>
          <w:rFonts w:ascii="Times New Roman" w:hAnsi="Times New Roman" w:cs="Times New Roman"/>
          <w:sz w:val="28"/>
          <w:szCs w:val="28"/>
        </w:rPr>
        <w:t xml:space="preserve"> (дата обращения 27.03.2017)</w:t>
      </w:r>
    </w:p>
    <w:p w:rsidR="004E5210" w:rsidRDefault="004E5210" w:rsidP="00F444D5">
      <w:pPr>
        <w:tabs>
          <w:tab w:val="left" w:pos="142"/>
        </w:tabs>
        <w:spacing w:after="0" w:line="360" w:lineRule="auto"/>
        <w:contextualSpacing/>
        <w:jc w:val="both"/>
        <w:rPr>
          <w:rFonts w:ascii="Times New Roman" w:hAnsi="Times New Roman" w:cs="Times New Roman"/>
          <w:sz w:val="28"/>
          <w:szCs w:val="28"/>
        </w:rPr>
      </w:pPr>
    </w:p>
    <w:p w:rsidR="00B25133" w:rsidRDefault="00CF4363">
      <w:pPr>
        <w:rPr>
          <w:rFonts w:ascii="Times New Roman" w:hAnsi="Times New Roman" w:cs="Times New Roman"/>
          <w:sz w:val="28"/>
          <w:szCs w:val="28"/>
        </w:rPr>
      </w:pPr>
      <w:r>
        <w:rPr>
          <w:rFonts w:ascii="Times New Roman" w:hAnsi="Times New Roman" w:cs="Times New Roman"/>
          <w:sz w:val="28"/>
          <w:szCs w:val="28"/>
        </w:rPr>
        <w:br w:type="page"/>
      </w:r>
    </w:p>
    <w:p w:rsidR="00CF4363" w:rsidRDefault="00CF4363" w:rsidP="00CF4363">
      <w:pPr>
        <w:tabs>
          <w:tab w:val="left" w:pos="142"/>
        </w:tabs>
        <w:spacing w:after="0" w:line="360" w:lineRule="auto"/>
        <w:contextualSpacing/>
        <w:jc w:val="center"/>
        <w:rPr>
          <w:rFonts w:ascii="Times New Roman" w:hAnsi="Times New Roman" w:cs="Times New Roman"/>
          <w:sz w:val="28"/>
          <w:szCs w:val="28"/>
        </w:rPr>
      </w:pPr>
    </w:p>
    <w:p w:rsidR="00CF4363" w:rsidRDefault="00CF4363" w:rsidP="00CF4363">
      <w:pPr>
        <w:tabs>
          <w:tab w:val="left" w:pos="142"/>
        </w:tabs>
        <w:spacing w:after="0" w:line="360" w:lineRule="auto"/>
        <w:contextualSpacing/>
        <w:jc w:val="center"/>
        <w:rPr>
          <w:rFonts w:ascii="Times New Roman" w:hAnsi="Times New Roman" w:cs="Times New Roman"/>
          <w:sz w:val="28"/>
          <w:szCs w:val="28"/>
        </w:rPr>
      </w:pPr>
    </w:p>
    <w:p w:rsidR="00CF4363" w:rsidRDefault="00CF4363" w:rsidP="00CF4363">
      <w:pPr>
        <w:tabs>
          <w:tab w:val="left" w:pos="142"/>
        </w:tabs>
        <w:spacing w:after="0" w:line="360" w:lineRule="auto"/>
        <w:contextualSpacing/>
        <w:jc w:val="center"/>
        <w:rPr>
          <w:rFonts w:ascii="Times New Roman" w:hAnsi="Times New Roman" w:cs="Times New Roman"/>
          <w:sz w:val="28"/>
          <w:szCs w:val="28"/>
        </w:rPr>
      </w:pPr>
    </w:p>
    <w:p w:rsidR="00CF4363" w:rsidRDefault="00CF4363" w:rsidP="00CF4363">
      <w:pPr>
        <w:tabs>
          <w:tab w:val="left" w:pos="142"/>
        </w:tabs>
        <w:spacing w:after="0" w:line="360" w:lineRule="auto"/>
        <w:contextualSpacing/>
        <w:jc w:val="center"/>
        <w:rPr>
          <w:rFonts w:ascii="Times New Roman" w:hAnsi="Times New Roman" w:cs="Times New Roman"/>
          <w:sz w:val="28"/>
          <w:szCs w:val="28"/>
        </w:rPr>
      </w:pPr>
    </w:p>
    <w:p w:rsidR="00CF4363" w:rsidRDefault="00CF4363" w:rsidP="00CF4363">
      <w:pPr>
        <w:tabs>
          <w:tab w:val="left" w:pos="142"/>
        </w:tabs>
        <w:spacing w:after="0" w:line="360" w:lineRule="auto"/>
        <w:contextualSpacing/>
        <w:jc w:val="center"/>
        <w:rPr>
          <w:rFonts w:ascii="Times New Roman" w:hAnsi="Times New Roman" w:cs="Times New Roman"/>
          <w:sz w:val="28"/>
          <w:szCs w:val="28"/>
        </w:rPr>
      </w:pPr>
    </w:p>
    <w:p w:rsidR="00CF4363" w:rsidRDefault="00CF4363" w:rsidP="00CF4363">
      <w:pPr>
        <w:tabs>
          <w:tab w:val="left" w:pos="142"/>
        </w:tabs>
        <w:spacing w:after="0" w:line="360" w:lineRule="auto"/>
        <w:contextualSpacing/>
        <w:jc w:val="center"/>
        <w:rPr>
          <w:rFonts w:ascii="Times New Roman" w:hAnsi="Times New Roman" w:cs="Times New Roman"/>
          <w:sz w:val="28"/>
          <w:szCs w:val="28"/>
        </w:rPr>
      </w:pPr>
    </w:p>
    <w:p w:rsidR="00CF4363" w:rsidRDefault="00CF4363" w:rsidP="00CF4363">
      <w:pPr>
        <w:tabs>
          <w:tab w:val="left" w:pos="142"/>
        </w:tabs>
        <w:spacing w:after="0" w:line="360" w:lineRule="auto"/>
        <w:contextualSpacing/>
        <w:jc w:val="center"/>
        <w:rPr>
          <w:rFonts w:ascii="Times New Roman" w:hAnsi="Times New Roman" w:cs="Times New Roman"/>
          <w:sz w:val="28"/>
          <w:szCs w:val="28"/>
        </w:rPr>
      </w:pPr>
    </w:p>
    <w:p w:rsidR="00CF4363" w:rsidRDefault="00CF4363" w:rsidP="00CF4363">
      <w:pPr>
        <w:tabs>
          <w:tab w:val="left" w:pos="142"/>
        </w:tabs>
        <w:spacing w:after="0" w:line="360" w:lineRule="auto"/>
        <w:contextualSpacing/>
        <w:jc w:val="center"/>
        <w:rPr>
          <w:rFonts w:ascii="Times New Roman" w:hAnsi="Times New Roman" w:cs="Times New Roman"/>
          <w:sz w:val="28"/>
          <w:szCs w:val="28"/>
        </w:rPr>
      </w:pPr>
    </w:p>
    <w:p w:rsidR="00CF4363" w:rsidRDefault="00CF4363" w:rsidP="00CF4363">
      <w:pPr>
        <w:tabs>
          <w:tab w:val="left" w:pos="142"/>
        </w:tabs>
        <w:spacing w:after="0" w:line="360" w:lineRule="auto"/>
        <w:contextualSpacing/>
        <w:jc w:val="center"/>
        <w:rPr>
          <w:rFonts w:ascii="Times New Roman" w:hAnsi="Times New Roman" w:cs="Times New Roman"/>
          <w:sz w:val="28"/>
          <w:szCs w:val="28"/>
        </w:rPr>
      </w:pPr>
    </w:p>
    <w:p w:rsidR="00CF4363" w:rsidRDefault="00CF4363" w:rsidP="00CF4363">
      <w:pPr>
        <w:tabs>
          <w:tab w:val="left" w:pos="142"/>
        </w:tabs>
        <w:spacing w:after="0" w:line="360" w:lineRule="auto"/>
        <w:contextualSpacing/>
        <w:jc w:val="center"/>
        <w:rPr>
          <w:rFonts w:ascii="Times New Roman" w:hAnsi="Times New Roman" w:cs="Times New Roman"/>
          <w:sz w:val="28"/>
          <w:szCs w:val="28"/>
        </w:rPr>
      </w:pPr>
    </w:p>
    <w:p w:rsidR="00CF4363" w:rsidRDefault="00CF4363" w:rsidP="00CF4363">
      <w:pPr>
        <w:tabs>
          <w:tab w:val="left" w:pos="142"/>
        </w:tabs>
        <w:spacing w:after="0" w:line="360" w:lineRule="auto"/>
        <w:contextualSpacing/>
        <w:jc w:val="center"/>
        <w:rPr>
          <w:rFonts w:ascii="Times New Roman" w:hAnsi="Times New Roman" w:cs="Times New Roman"/>
          <w:sz w:val="28"/>
          <w:szCs w:val="28"/>
        </w:rPr>
      </w:pPr>
    </w:p>
    <w:p w:rsidR="00CF4363" w:rsidRDefault="00CF4363" w:rsidP="00CF4363">
      <w:pPr>
        <w:tabs>
          <w:tab w:val="left" w:pos="142"/>
        </w:tabs>
        <w:spacing w:after="0" w:line="360" w:lineRule="auto"/>
        <w:contextualSpacing/>
        <w:jc w:val="center"/>
        <w:rPr>
          <w:rFonts w:ascii="Times New Roman" w:hAnsi="Times New Roman" w:cs="Times New Roman"/>
          <w:sz w:val="28"/>
          <w:szCs w:val="28"/>
        </w:rPr>
      </w:pPr>
    </w:p>
    <w:p w:rsidR="00CF4363" w:rsidRDefault="00CF4363" w:rsidP="00CF4363">
      <w:pPr>
        <w:tabs>
          <w:tab w:val="left" w:pos="142"/>
        </w:tabs>
        <w:spacing w:after="0" w:line="360" w:lineRule="auto"/>
        <w:contextualSpacing/>
        <w:jc w:val="center"/>
        <w:rPr>
          <w:rFonts w:ascii="Times New Roman" w:hAnsi="Times New Roman" w:cs="Times New Roman"/>
          <w:sz w:val="28"/>
          <w:szCs w:val="28"/>
        </w:rPr>
      </w:pPr>
    </w:p>
    <w:p w:rsidR="00CF4363" w:rsidRDefault="00CF4363" w:rsidP="00CF4363">
      <w:pPr>
        <w:tabs>
          <w:tab w:val="left" w:pos="142"/>
        </w:tabs>
        <w:spacing w:after="0" w:line="360" w:lineRule="auto"/>
        <w:contextualSpacing/>
        <w:jc w:val="center"/>
        <w:rPr>
          <w:rFonts w:ascii="Times New Roman" w:hAnsi="Times New Roman" w:cs="Times New Roman"/>
          <w:sz w:val="72"/>
          <w:szCs w:val="72"/>
        </w:rPr>
      </w:pPr>
      <w:r>
        <w:rPr>
          <w:rFonts w:ascii="Times New Roman" w:hAnsi="Times New Roman" w:cs="Times New Roman"/>
          <w:sz w:val="72"/>
          <w:szCs w:val="72"/>
        </w:rPr>
        <w:t>ПРИЛОЖЕНИЯ</w:t>
      </w:r>
    </w:p>
    <w:p w:rsidR="008A0514" w:rsidRDefault="008A0514" w:rsidP="00CF4363">
      <w:pPr>
        <w:tabs>
          <w:tab w:val="left" w:pos="142"/>
        </w:tabs>
        <w:spacing w:after="0" w:line="360" w:lineRule="auto"/>
        <w:contextualSpacing/>
        <w:jc w:val="center"/>
        <w:rPr>
          <w:rFonts w:ascii="Times New Roman" w:hAnsi="Times New Roman" w:cs="Times New Roman"/>
          <w:sz w:val="72"/>
          <w:szCs w:val="72"/>
        </w:rPr>
      </w:pPr>
    </w:p>
    <w:p w:rsidR="008A0514" w:rsidRDefault="008A0514">
      <w:pPr>
        <w:rPr>
          <w:rFonts w:ascii="Times New Roman" w:hAnsi="Times New Roman" w:cs="Times New Roman"/>
          <w:sz w:val="72"/>
          <w:szCs w:val="72"/>
        </w:rPr>
      </w:pPr>
      <w:r>
        <w:rPr>
          <w:rFonts w:ascii="Times New Roman" w:hAnsi="Times New Roman" w:cs="Times New Roman"/>
          <w:sz w:val="72"/>
          <w:szCs w:val="72"/>
        </w:rPr>
        <w:br w:type="page"/>
      </w:r>
    </w:p>
    <w:p w:rsidR="008A0514" w:rsidRDefault="008E78AA" w:rsidP="008A0514">
      <w:pPr>
        <w:tabs>
          <w:tab w:val="left" w:pos="142"/>
        </w:tabs>
        <w:spacing w:after="0" w:line="36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rsidR="008A0514" w:rsidRDefault="008A0514" w:rsidP="008A0514">
      <w:pPr>
        <w:tabs>
          <w:tab w:val="left" w:pos="142"/>
        </w:tabs>
        <w:spacing w:after="0" w:line="360" w:lineRule="auto"/>
        <w:contextualSpacing/>
        <w:jc w:val="right"/>
        <w:rPr>
          <w:rFonts w:ascii="Times New Roman" w:hAnsi="Times New Roman" w:cs="Times New Roman"/>
          <w:sz w:val="28"/>
          <w:szCs w:val="28"/>
        </w:rPr>
      </w:pPr>
    </w:p>
    <w:p w:rsidR="008A0514" w:rsidRDefault="008A0514" w:rsidP="008A05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w:t>
      </w:r>
      <w:r w:rsidRPr="00B30299">
        <w:rPr>
          <w:rFonts w:ascii="Times New Roman" w:hAnsi="Times New Roman" w:cs="Times New Roman"/>
          <w:sz w:val="28"/>
          <w:szCs w:val="28"/>
        </w:rPr>
        <w:t xml:space="preserve"> – Состав и структура стада КРС</w:t>
      </w:r>
    </w:p>
    <w:p w:rsidR="008A0514" w:rsidRPr="00B30299" w:rsidRDefault="008A0514" w:rsidP="008A0514">
      <w:pPr>
        <w:spacing w:after="0" w:line="360" w:lineRule="auto"/>
        <w:ind w:firstLine="709"/>
        <w:jc w:val="both"/>
        <w:rPr>
          <w:rFonts w:ascii="Times New Roman" w:hAnsi="Times New Roman" w:cs="Times New Roman"/>
          <w:sz w:val="28"/>
          <w:szCs w:val="28"/>
        </w:rPr>
      </w:pPr>
    </w:p>
    <w:tbl>
      <w:tblPr>
        <w:tblW w:w="11204" w:type="dxa"/>
        <w:tblInd w:w="-1106" w:type="dxa"/>
        <w:tblLayout w:type="fixed"/>
        <w:tblLook w:val="04A0" w:firstRow="1" w:lastRow="0" w:firstColumn="1" w:lastColumn="0" w:noHBand="0" w:noVBand="1"/>
      </w:tblPr>
      <w:tblGrid>
        <w:gridCol w:w="1716"/>
        <w:gridCol w:w="943"/>
        <w:gridCol w:w="943"/>
        <w:gridCol w:w="943"/>
        <w:gridCol w:w="832"/>
        <w:gridCol w:w="917"/>
        <w:gridCol w:w="874"/>
        <w:gridCol w:w="1137"/>
        <w:gridCol w:w="989"/>
        <w:gridCol w:w="941"/>
        <w:gridCol w:w="969"/>
      </w:tblGrid>
      <w:tr w:rsidR="008A0514" w:rsidRPr="00B30299" w:rsidTr="00E779D4">
        <w:trPr>
          <w:trHeight w:val="1004"/>
        </w:trPr>
        <w:tc>
          <w:tcPr>
            <w:tcW w:w="1716" w:type="dxa"/>
            <w:vMerge w:val="restart"/>
            <w:tcBorders>
              <w:top w:val="single" w:sz="8" w:space="0" w:color="auto"/>
              <w:left w:val="single" w:sz="8" w:space="0" w:color="auto"/>
              <w:bottom w:val="single" w:sz="8" w:space="0" w:color="000000"/>
              <w:right w:val="single" w:sz="8" w:space="0" w:color="auto"/>
            </w:tcBorders>
            <w:noWrap/>
            <w:vAlign w:val="center"/>
          </w:tcPr>
          <w:p w:rsidR="008A0514" w:rsidRPr="00C15912" w:rsidRDefault="008A0514" w:rsidP="00E779D4">
            <w:pPr>
              <w:spacing w:after="0" w:line="360" w:lineRule="auto"/>
              <w:rPr>
                <w:rFonts w:ascii="Times New Roman" w:hAnsi="Times New Roman" w:cs="Times New Roman"/>
                <w:sz w:val="20"/>
                <w:szCs w:val="20"/>
              </w:rPr>
            </w:pPr>
            <w:r w:rsidRPr="00C15912">
              <w:rPr>
                <w:rFonts w:ascii="Times New Roman" w:hAnsi="Times New Roman" w:cs="Times New Roman"/>
                <w:sz w:val="20"/>
                <w:szCs w:val="20"/>
              </w:rPr>
              <w:t>Группы скота</w:t>
            </w:r>
          </w:p>
        </w:tc>
        <w:tc>
          <w:tcPr>
            <w:tcW w:w="1886" w:type="dxa"/>
            <w:gridSpan w:val="2"/>
            <w:tcBorders>
              <w:top w:val="single" w:sz="8" w:space="0" w:color="auto"/>
              <w:left w:val="nil"/>
              <w:bottom w:val="single" w:sz="8" w:space="0" w:color="auto"/>
              <w:right w:val="single" w:sz="8" w:space="0" w:color="000000"/>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2013 г.</w:t>
            </w:r>
          </w:p>
        </w:tc>
        <w:tc>
          <w:tcPr>
            <w:tcW w:w="1775" w:type="dxa"/>
            <w:gridSpan w:val="2"/>
            <w:tcBorders>
              <w:top w:val="single" w:sz="8" w:space="0" w:color="auto"/>
              <w:left w:val="nil"/>
              <w:bottom w:val="single" w:sz="8" w:space="0" w:color="auto"/>
              <w:right w:val="single" w:sz="8" w:space="0" w:color="000000"/>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2014 г.</w:t>
            </w:r>
          </w:p>
        </w:tc>
        <w:tc>
          <w:tcPr>
            <w:tcW w:w="1791" w:type="dxa"/>
            <w:gridSpan w:val="2"/>
            <w:tcBorders>
              <w:top w:val="single" w:sz="8" w:space="0" w:color="auto"/>
              <w:left w:val="nil"/>
              <w:bottom w:val="single" w:sz="8" w:space="0" w:color="auto"/>
              <w:right w:val="single" w:sz="8" w:space="0" w:color="000000"/>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2015 г.</w:t>
            </w:r>
          </w:p>
        </w:tc>
        <w:tc>
          <w:tcPr>
            <w:tcW w:w="2126" w:type="dxa"/>
            <w:gridSpan w:val="2"/>
            <w:tcBorders>
              <w:top w:val="single" w:sz="4" w:space="0" w:color="auto"/>
              <w:bottom w:val="single" w:sz="4" w:space="0" w:color="auto"/>
              <w:right w:val="single" w:sz="4" w:space="0" w:color="auto"/>
            </w:tcBorders>
            <w:shd w:val="clear" w:color="auto" w:fill="auto"/>
            <w:vAlign w:val="center"/>
          </w:tcPr>
          <w:p w:rsidR="008A0514" w:rsidRPr="00C15912" w:rsidRDefault="008A0514" w:rsidP="00E779D4">
            <w:pPr>
              <w:spacing w:before="40" w:after="0" w:line="240" w:lineRule="auto"/>
              <w:ind w:left="924" w:hanging="357"/>
              <w:contextualSpacing/>
              <w:jc w:val="center"/>
              <w:rPr>
                <w:rFonts w:ascii="Times New Roman" w:hAnsi="Times New Roman" w:cs="Times New Roman"/>
                <w:sz w:val="20"/>
                <w:szCs w:val="20"/>
              </w:rPr>
            </w:pPr>
            <w:r w:rsidRPr="00C15912">
              <w:rPr>
                <w:rFonts w:ascii="Times New Roman" w:hAnsi="Times New Roman" w:cs="Times New Roman"/>
                <w:sz w:val="20"/>
                <w:szCs w:val="20"/>
              </w:rPr>
              <w:t>2016 г.</w:t>
            </w:r>
          </w:p>
        </w:tc>
        <w:tc>
          <w:tcPr>
            <w:tcW w:w="1910" w:type="dxa"/>
            <w:gridSpan w:val="2"/>
            <w:tcBorders>
              <w:top w:val="single" w:sz="4" w:space="0" w:color="auto"/>
              <w:bottom w:val="single" w:sz="4" w:space="0" w:color="auto"/>
              <w:right w:val="single" w:sz="4" w:space="0" w:color="auto"/>
            </w:tcBorders>
            <w:shd w:val="clear" w:color="auto" w:fill="auto"/>
            <w:vAlign w:val="center"/>
          </w:tcPr>
          <w:p w:rsidR="008A0514" w:rsidRPr="00C15912" w:rsidRDefault="008A0514" w:rsidP="00E779D4">
            <w:pPr>
              <w:spacing w:before="40" w:after="0" w:line="240" w:lineRule="auto"/>
              <w:ind w:left="174" w:firstLine="142"/>
              <w:contextualSpacing/>
              <w:jc w:val="center"/>
              <w:rPr>
                <w:rFonts w:ascii="Times New Roman" w:hAnsi="Times New Roman" w:cs="Times New Roman"/>
                <w:sz w:val="20"/>
                <w:szCs w:val="20"/>
              </w:rPr>
            </w:pPr>
            <w:r>
              <w:rPr>
                <w:rFonts w:ascii="Times New Roman" w:hAnsi="Times New Roman" w:cs="Times New Roman"/>
                <w:sz w:val="20"/>
                <w:szCs w:val="20"/>
              </w:rPr>
              <w:t>Изменение</w:t>
            </w:r>
          </w:p>
        </w:tc>
      </w:tr>
      <w:tr w:rsidR="008A0514" w:rsidRPr="00B30299" w:rsidTr="00E779D4">
        <w:trPr>
          <w:trHeight w:val="425"/>
        </w:trPr>
        <w:tc>
          <w:tcPr>
            <w:tcW w:w="1716" w:type="dxa"/>
            <w:vMerge/>
            <w:tcBorders>
              <w:top w:val="single" w:sz="8" w:space="0" w:color="auto"/>
              <w:left w:val="single" w:sz="8" w:space="0" w:color="auto"/>
              <w:bottom w:val="single" w:sz="8" w:space="0" w:color="000000"/>
              <w:right w:val="single" w:sz="8" w:space="0" w:color="auto"/>
            </w:tcBorders>
            <w:vAlign w:val="center"/>
          </w:tcPr>
          <w:p w:rsidR="008A0514" w:rsidRPr="00C15912" w:rsidRDefault="008A0514" w:rsidP="00E779D4">
            <w:pPr>
              <w:spacing w:after="0" w:line="360" w:lineRule="auto"/>
              <w:rPr>
                <w:rFonts w:ascii="Times New Roman" w:hAnsi="Times New Roman" w:cs="Times New Roman"/>
                <w:sz w:val="20"/>
                <w:szCs w:val="20"/>
              </w:rPr>
            </w:pP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гол.</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гол.</w:t>
            </w:r>
          </w:p>
        </w:tc>
        <w:tc>
          <w:tcPr>
            <w:tcW w:w="832"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w:t>
            </w:r>
          </w:p>
        </w:tc>
        <w:tc>
          <w:tcPr>
            <w:tcW w:w="917"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гол.</w:t>
            </w:r>
          </w:p>
        </w:tc>
        <w:tc>
          <w:tcPr>
            <w:tcW w:w="874"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w:t>
            </w:r>
          </w:p>
        </w:tc>
        <w:tc>
          <w:tcPr>
            <w:tcW w:w="1137" w:type="dxa"/>
            <w:tcBorders>
              <w:top w:val="single" w:sz="4" w:space="0" w:color="auto"/>
              <w:bottom w:val="single" w:sz="4" w:space="0" w:color="auto"/>
              <w:right w:val="single" w:sz="4" w:space="0" w:color="auto"/>
            </w:tcBorders>
            <w:shd w:val="clear" w:color="auto" w:fill="auto"/>
            <w:vAlign w:val="center"/>
          </w:tcPr>
          <w:p w:rsidR="008A0514" w:rsidRPr="00C15912" w:rsidRDefault="008A0514" w:rsidP="00E779D4">
            <w:pPr>
              <w:spacing w:before="40" w:after="0" w:line="240" w:lineRule="auto"/>
              <w:contextualSpacing/>
              <w:rPr>
                <w:rFonts w:ascii="Times New Roman" w:hAnsi="Times New Roman" w:cs="Times New Roman"/>
                <w:sz w:val="20"/>
                <w:szCs w:val="20"/>
              </w:rPr>
            </w:pPr>
            <w:r w:rsidRPr="00C15912">
              <w:rPr>
                <w:rFonts w:ascii="Times New Roman" w:hAnsi="Times New Roman" w:cs="Times New Roman"/>
                <w:sz w:val="20"/>
                <w:szCs w:val="20"/>
              </w:rPr>
              <w:t>гол.</w:t>
            </w:r>
          </w:p>
        </w:tc>
        <w:tc>
          <w:tcPr>
            <w:tcW w:w="989"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w:t>
            </w:r>
          </w:p>
        </w:tc>
        <w:tc>
          <w:tcPr>
            <w:tcW w:w="941"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jc w:val="center"/>
              <w:rPr>
                <w:rFonts w:ascii="Times New Roman" w:hAnsi="Times New Roman" w:cs="Times New Roman"/>
                <w:sz w:val="20"/>
                <w:szCs w:val="20"/>
              </w:rPr>
            </w:pPr>
            <w:r w:rsidRPr="00820C6D">
              <w:rPr>
                <w:rFonts w:ascii="Times New Roman" w:hAnsi="Times New Roman" w:cs="Times New Roman"/>
                <w:sz w:val="20"/>
                <w:szCs w:val="20"/>
              </w:rPr>
              <w:t>гол.</w:t>
            </w:r>
          </w:p>
        </w:tc>
        <w:tc>
          <w:tcPr>
            <w:tcW w:w="969"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jc w:val="center"/>
              <w:rPr>
                <w:rFonts w:ascii="Times New Roman" w:hAnsi="Times New Roman" w:cs="Times New Roman"/>
                <w:sz w:val="20"/>
                <w:szCs w:val="20"/>
              </w:rPr>
            </w:pPr>
            <w:r w:rsidRPr="00820C6D">
              <w:rPr>
                <w:rFonts w:ascii="Times New Roman" w:hAnsi="Times New Roman" w:cs="Times New Roman"/>
                <w:sz w:val="20"/>
                <w:szCs w:val="20"/>
              </w:rPr>
              <w:t>П.п.</w:t>
            </w:r>
          </w:p>
        </w:tc>
      </w:tr>
      <w:tr w:rsidR="008A0514" w:rsidRPr="00B30299" w:rsidTr="00E779D4">
        <w:trPr>
          <w:trHeight w:val="425"/>
        </w:trPr>
        <w:tc>
          <w:tcPr>
            <w:tcW w:w="1716" w:type="dxa"/>
            <w:tcBorders>
              <w:top w:val="nil"/>
              <w:left w:val="single" w:sz="8" w:space="0" w:color="auto"/>
              <w:bottom w:val="single" w:sz="8" w:space="0" w:color="auto"/>
              <w:right w:val="single" w:sz="8" w:space="0" w:color="auto"/>
            </w:tcBorders>
            <w:noWrap/>
            <w:vAlign w:val="center"/>
          </w:tcPr>
          <w:p w:rsidR="008A0514" w:rsidRPr="00C15912" w:rsidRDefault="008A0514" w:rsidP="00E779D4">
            <w:pPr>
              <w:spacing w:after="0" w:line="360" w:lineRule="auto"/>
              <w:rPr>
                <w:rFonts w:ascii="Times New Roman" w:hAnsi="Times New Roman" w:cs="Times New Roman"/>
                <w:sz w:val="20"/>
                <w:szCs w:val="20"/>
              </w:rPr>
            </w:pPr>
            <w:r w:rsidRPr="00C15912">
              <w:rPr>
                <w:rFonts w:ascii="Times New Roman" w:hAnsi="Times New Roman" w:cs="Times New Roman"/>
                <w:sz w:val="20"/>
                <w:szCs w:val="20"/>
              </w:rPr>
              <w:t>Коровы</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640</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42,13</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649</w:t>
            </w:r>
          </w:p>
        </w:tc>
        <w:tc>
          <w:tcPr>
            <w:tcW w:w="832"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41,84</w:t>
            </w:r>
          </w:p>
        </w:tc>
        <w:tc>
          <w:tcPr>
            <w:tcW w:w="917"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651</w:t>
            </w:r>
          </w:p>
        </w:tc>
        <w:tc>
          <w:tcPr>
            <w:tcW w:w="874"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41,54</w:t>
            </w:r>
          </w:p>
        </w:tc>
        <w:tc>
          <w:tcPr>
            <w:tcW w:w="1137" w:type="dxa"/>
            <w:tcBorders>
              <w:top w:val="single" w:sz="4" w:space="0" w:color="auto"/>
              <w:bottom w:val="single" w:sz="4" w:space="0" w:color="auto"/>
              <w:right w:val="single" w:sz="4" w:space="0" w:color="auto"/>
            </w:tcBorders>
            <w:shd w:val="clear" w:color="auto" w:fill="auto"/>
            <w:vAlign w:val="center"/>
          </w:tcPr>
          <w:p w:rsidR="008A0514" w:rsidRPr="00C15912" w:rsidRDefault="008A0514" w:rsidP="00E779D4">
            <w:pPr>
              <w:spacing w:before="40" w:after="0" w:line="240" w:lineRule="auto"/>
              <w:contextualSpacing/>
              <w:rPr>
                <w:rFonts w:ascii="Times New Roman" w:hAnsi="Times New Roman" w:cs="Times New Roman"/>
                <w:sz w:val="20"/>
                <w:szCs w:val="20"/>
              </w:rPr>
            </w:pPr>
            <w:r w:rsidRPr="00C15912">
              <w:rPr>
                <w:rFonts w:ascii="Times New Roman" w:hAnsi="Times New Roman" w:cs="Times New Roman"/>
                <w:sz w:val="20"/>
                <w:szCs w:val="20"/>
              </w:rPr>
              <w:t>657</w:t>
            </w:r>
          </w:p>
        </w:tc>
        <w:tc>
          <w:tcPr>
            <w:tcW w:w="989"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43,45</w:t>
            </w:r>
          </w:p>
        </w:tc>
        <w:tc>
          <w:tcPr>
            <w:tcW w:w="941"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17</w:t>
            </w:r>
          </w:p>
        </w:tc>
        <w:tc>
          <w:tcPr>
            <w:tcW w:w="969"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1,32</w:t>
            </w:r>
          </w:p>
        </w:tc>
      </w:tr>
      <w:tr w:rsidR="008A0514" w:rsidRPr="00B30299" w:rsidTr="00E779D4">
        <w:trPr>
          <w:trHeight w:val="709"/>
        </w:trPr>
        <w:tc>
          <w:tcPr>
            <w:tcW w:w="1716" w:type="dxa"/>
            <w:tcBorders>
              <w:top w:val="nil"/>
              <w:left w:val="single" w:sz="8" w:space="0" w:color="auto"/>
              <w:bottom w:val="single" w:sz="8" w:space="0" w:color="auto"/>
              <w:right w:val="single" w:sz="8" w:space="0" w:color="auto"/>
            </w:tcBorders>
            <w:vAlign w:val="center"/>
          </w:tcPr>
          <w:p w:rsidR="008A0514" w:rsidRPr="00C15912" w:rsidRDefault="008A0514" w:rsidP="00E779D4">
            <w:pPr>
              <w:spacing w:after="0" w:line="360" w:lineRule="auto"/>
              <w:rPr>
                <w:rFonts w:ascii="Times New Roman" w:hAnsi="Times New Roman" w:cs="Times New Roman"/>
                <w:sz w:val="20"/>
                <w:szCs w:val="20"/>
              </w:rPr>
            </w:pPr>
            <w:r w:rsidRPr="00C15912">
              <w:rPr>
                <w:rFonts w:ascii="Times New Roman" w:hAnsi="Times New Roman" w:cs="Times New Roman"/>
                <w:sz w:val="20"/>
                <w:szCs w:val="20"/>
              </w:rPr>
              <w:t>Быки-производители</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w:t>
            </w:r>
          </w:p>
        </w:tc>
        <w:tc>
          <w:tcPr>
            <w:tcW w:w="832"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w:t>
            </w:r>
          </w:p>
        </w:tc>
        <w:tc>
          <w:tcPr>
            <w:tcW w:w="917"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w:t>
            </w:r>
          </w:p>
        </w:tc>
        <w:tc>
          <w:tcPr>
            <w:tcW w:w="874"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w:t>
            </w:r>
          </w:p>
        </w:tc>
        <w:tc>
          <w:tcPr>
            <w:tcW w:w="1137" w:type="dxa"/>
            <w:tcBorders>
              <w:top w:val="single" w:sz="4" w:space="0" w:color="auto"/>
              <w:bottom w:val="single" w:sz="4" w:space="0" w:color="auto"/>
              <w:right w:val="single" w:sz="4" w:space="0" w:color="auto"/>
            </w:tcBorders>
            <w:shd w:val="clear" w:color="auto" w:fill="auto"/>
            <w:vAlign w:val="center"/>
          </w:tcPr>
          <w:p w:rsidR="008A0514" w:rsidRPr="00C15912" w:rsidRDefault="008A0514" w:rsidP="00E779D4">
            <w:pPr>
              <w:spacing w:before="40" w:after="0" w:line="240" w:lineRule="auto"/>
              <w:contextualSpacing/>
              <w:rPr>
                <w:rFonts w:ascii="Times New Roman" w:hAnsi="Times New Roman" w:cs="Times New Roman"/>
                <w:sz w:val="20"/>
                <w:szCs w:val="20"/>
              </w:rPr>
            </w:pPr>
            <w:r w:rsidRPr="00C15912">
              <w:rPr>
                <w:rFonts w:ascii="Times New Roman" w:hAnsi="Times New Roman" w:cs="Times New Roman"/>
                <w:sz w:val="20"/>
                <w:szCs w:val="20"/>
              </w:rPr>
              <w:t>-</w:t>
            </w:r>
          </w:p>
        </w:tc>
        <w:tc>
          <w:tcPr>
            <w:tcW w:w="989"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w:t>
            </w:r>
          </w:p>
        </w:tc>
        <w:tc>
          <w:tcPr>
            <w:tcW w:w="941"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w:t>
            </w:r>
          </w:p>
        </w:tc>
        <w:tc>
          <w:tcPr>
            <w:tcW w:w="969"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w:t>
            </w:r>
          </w:p>
        </w:tc>
      </w:tr>
      <w:tr w:rsidR="008A0514" w:rsidRPr="00B30299" w:rsidTr="00E779D4">
        <w:trPr>
          <w:trHeight w:val="425"/>
        </w:trPr>
        <w:tc>
          <w:tcPr>
            <w:tcW w:w="1716" w:type="dxa"/>
            <w:tcBorders>
              <w:top w:val="nil"/>
              <w:left w:val="single" w:sz="8" w:space="0" w:color="auto"/>
              <w:bottom w:val="single" w:sz="8" w:space="0" w:color="auto"/>
              <w:right w:val="single" w:sz="8" w:space="0" w:color="auto"/>
            </w:tcBorders>
            <w:noWrap/>
            <w:vAlign w:val="center"/>
          </w:tcPr>
          <w:p w:rsidR="008A0514" w:rsidRPr="00C15912" w:rsidRDefault="008A0514" w:rsidP="00E779D4">
            <w:pPr>
              <w:spacing w:after="0" w:line="360" w:lineRule="auto"/>
              <w:rPr>
                <w:rFonts w:ascii="Times New Roman" w:hAnsi="Times New Roman" w:cs="Times New Roman"/>
                <w:sz w:val="20"/>
                <w:szCs w:val="20"/>
              </w:rPr>
            </w:pPr>
            <w:r w:rsidRPr="00C15912">
              <w:rPr>
                <w:rFonts w:ascii="Times New Roman" w:hAnsi="Times New Roman" w:cs="Times New Roman"/>
                <w:sz w:val="20"/>
                <w:szCs w:val="20"/>
              </w:rPr>
              <w:t>Нетели</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144</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9,5</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155</w:t>
            </w:r>
          </w:p>
        </w:tc>
        <w:tc>
          <w:tcPr>
            <w:tcW w:w="832"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9,99</w:t>
            </w:r>
          </w:p>
        </w:tc>
        <w:tc>
          <w:tcPr>
            <w:tcW w:w="917"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261</w:t>
            </w:r>
          </w:p>
        </w:tc>
        <w:tc>
          <w:tcPr>
            <w:tcW w:w="874"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16,66</w:t>
            </w:r>
          </w:p>
        </w:tc>
        <w:tc>
          <w:tcPr>
            <w:tcW w:w="1137" w:type="dxa"/>
            <w:tcBorders>
              <w:top w:val="single" w:sz="4" w:space="0" w:color="auto"/>
              <w:bottom w:val="single" w:sz="4" w:space="0" w:color="auto"/>
              <w:right w:val="single" w:sz="4" w:space="0" w:color="auto"/>
            </w:tcBorders>
            <w:shd w:val="clear" w:color="auto" w:fill="auto"/>
            <w:vAlign w:val="center"/>
          </w:tcPr>
          <w:p w:rsidR="008A0514" w:rsidRPr="00C15912" w:rsidRDefault="008A0514" w:rsidP="00E779D4">
            <w:pPr>
              <w:spacing w:before="40" w:after="0" w:line="240" w:lineRule="auto"/>
              <w:contextualSpacing/>
              <w:rPr>
                <w:rFonts w:ascii="Times New Roman" w:hAnsi="Times New Roman" w:cs="Times New Roman"/>
                <w:sz w:val="20"/>
                <w:szCs w:val="20"/>
              </w:rPr>
            </w:pPr>
            <w:r w:rsidRPr="00C15912">
              <w:rPr>
                <w:rFonts w:ascii="Times New Roman" w:hAnsi="Times New Roman" w:cs="Times New Roman"/>
                <w:sz w:val="20"/>
                <w:szCs w:val="20"/>
              </w:rPr>
              <w:t>242</w:t>
            </w:r>
          </w:p>
        </w:tc>
        <w:tc>
          <w:tcPr>
            <w:tcW w:w="989"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16,01</w:t>
            </w:r>
          </w:p>
        </w:tc>
        <w:tc>
          <w:tcPr>
            <w:tcW w:w="941"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98</w:t>
            </w:r>
          </w:p>
        </w:tc>
        <w:tc>
          <w:tcPr>
            <w:tcW w:w="969"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6,51</w:t>
            </w:r>
          </w:p>
        </w:tc>
      </w:tr>
      <w:tr w:rsidR="008A0514" w:rsidRPr="00B30299" w:rsidTr="00E779D4">
        <w:trPr>
          <w:trHeight w:val="425"/>
        </w:trPr>
        <w:tc>
          <w:tcPr>
            <w:tcW w:w="1716" w:type="dxa"/>
            <w:tcBorders>
              <w:top w:val="nil"/>
              <w:left w:val="single" w:sz="8" w:space="0" w:color="auto"/>
              <w:bottom w:val="single" w:sz="8" w:space="0" w:color="auto"/>
              <w:right w:val="single" w:sz="8" w:space="0" w:color="auto"/>
            </w:tcBorders>
            <w:vAlign w:val="center"/>
          </w:tcPr>
          <w:p w:rsidR="008A0514" w:rsidRPr="00C15912" w:rsidRDefault="008A0514" w:rsidP="00E779D4">
            <w:pPr>
              <w:spacing w:after="0" w:line="360" w:lineRule="auto"/>
              <w:rPr>
                <w:rFonts w:ascii="Times New Roman" w:hAnsi="Times New Roman" w:cs="Times New Roman"/>
                <w:sz w:val="20"/>
                <w:szCs w:val="20"/>
              </w:rPr>
            </w:pPr>
            <w:r w:rsidRPr="00C15912">
              <w:rPr>
                <w:rFonts w:ascii="Times New Roman" w:hAnsi="Times New Roman" w:cs="Times New Roman"/>
                <w:sz w:val="20"/>
                <w:szCs w:val="20"/>
              </w:rPr>
              <w:t>Телята до 6 мес.</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401</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26,4</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393</w:t>
            </w:r>
          </w:p>
        </w:tc>
        <w:tc>
          <w:tcPr>
            <w:tcW w:w="832"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25,34</w:t>
            </w:r>
          </w:p>
        </w:tc>
        <w:tc>
          <w:tcPr>
            <w:tcW w:w="917"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355</w:t>
            </w:r>
          </w:p>
        </w:tc>
        <w:tc>
          <w:tcPr>
            <w:tcW w:w="874"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22,65</w:t>
            </w:r>
          </w:p>
        </w:tc>
        <w:tc>
          <w:tcPr>
            <w:tcW w:w="1137" w:type="dxa"/>
            <w:tcBorders>
              <w:top w:val="single" w:sz="4" w:space="0" w:color="auto"/>
              <w:bottom w:val="single" w:sz="4" w:space="0" w:color="auto"/>
              <w:right w:val="single" w:sz="4" w:space="0" w:color="auto"/>
            </w:tcBorders>
            <w:shd w:val="clear" w:color="auto" w:fill="auto"/>
            <w:vAlign w:val="center"/>
          </w:tcPr>
          <w:p w:rsidR="008A0514" w:rsidRPr="00C15912" w:rsidRDefault="008A0514" w:rsidP="00E779D4">
            <w:pPr>
              <w:spacing w:before="40" w:after="0" w:line="240" w:lineRule="auto"/>
              <w:contextualSpacing/>
              <w:rPr>
                <w:rFonts w:ascii="Times New Roman" w:hAnsi="Times New Roman" w:cs="Times New Roman"/>
                <w:sz w:val="20"/>
                <w:szCs w:val="20"/>
              </w:rPr>
            </w:pPr>
            <w:r w:rsidRPr="00C15912">
              <w:rPr>
                <w:rFonts w:ascii="Times New Roman" w:hAnsi="Times New Roman" w:cs="Times New Roman"/>
                <w:sz w:val="20"/>
                <w:szCs w:val="20"/>
              </w:rPr>
              <w:t>273</w:t>
            </w:r>
          </w:p>
        </w:tc>
        <w:tc>
          <w:tcPr>
            <w:tcW w:w="989"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18,06</w:t>
            </w:r>
          </w:p>
        </w:tc>
        <w:tc>
          <w:tcPr>
            <w:tcW w:w="941"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-128</w:t>
            </w:r>
          </w:p>
        </w:tc>
        <w:tc>
          <w:tcPr>
            <w:tcW w:w="969"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-8,34</w:t>
            </w:r>
          </w:p>
        </w:tc>
      </w:tr>
      <w:tr w:rsidR="008A0514" w:rsidRPr="00B30299" w:rsidTr="00E779D4">
        <w:trPr>
          <w:trHeight w:val="425"/>
        </w:trPr>
        <w:tc>
          <w:tcPr>
            <w:tcW w:w="1716" w:type="dxa"/>
            <w:tcBorders>
              <w:top w:val="nil"/>
              <w:left w:val="single" w:sz="8" w:space="0" w:color="auto"/>
              <w:bottom w:val="single" w:sz="8" w:space="0" w:color="auto"/>
              <w:right w:val="single" w:sz="8" w:space="0" w:color="auto"/>
            </w:tcBorders>
            <w:vAlign w:val="center"/>
          </w:tcPr>
          <w:p w:rsidR="008A0514" w:rsidRPr="00C15912" w:rsidRDefault="008A0514" w:rsidP="00E779D4">
            <w:pPr>
              <w:spacing w:after="0" w:line="360" w:lineRule="auto"/>
              <w:rPr>
                <w:rFonts w:ascii="Times New Roman" w:hAnsi="Times New Roman" w:cs="Times New Roman"/>
                <w:sz w:val="20"/>
                <w:szCs w:val="20"/>
              </w:rPr>
            </w:pPr>
            <w:r w:rsidRPr="00C15912">
              <w:rPr>
                <w:rFonts w:ascii="Times New Roman" w:hAnsi="Times New Roman" w:cs="Times New Roman"/>
                <w:sz w:val="20"/>
                <w:szCs w:val="20"/>
              </w:rPr>
              <w:t>Телки старше 1 года</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334</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21,97</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354</w:t>
            </w:r>
          </w:p>
        </w:tc>
        <w:tc>
          <w:tcPr>
            <w:tcW w:w="832"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22,83</w:t>
            </w:r>
          </w:p>
        </w:tc>
        <w:tc>
          <w:tcPr>
            <w:tcW w:w="917"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297</w:t>
            </w:r>
          </w:p>
        </w:tc>
        <w:tc>
          <w:tcPr>
            <w:tcW w:w="874"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19,15</w:t>
            </w:r>
          </w:p>
        </w:tc>
        <w:tc>
          <w:tcPr>
            <w:tcW w:w="1137" w:type="dxa"/>
            <w:tcBorders>
              <w:top w:val="single" w:sz="4" w:space="0" w:color="auto"/>
              <w:bottom w:val="single" w:sz="4" w:space="0" w:color="auto"/>
              <w:right w:val="single" w:sz="4" w:space="0" w:color="auto"/>
            </w:tcBorders>
            <w:shd w:val="clear" w:color="auto" w:fill="auto"/>
            <w:vAlign w:val="center"/>
          </w:tcPr>
          <w:p w:rsidR="008A0514" w:rsidRPr="00C15912" w:rsidRDefault="008A0514" w:rsidP="00E779D4">
            <w:pPr>
              <w:spacing w:before="40" w:after="0" w:line="240" w:lineRule="auto"/>
              <w:contextualSpacing/>
              <w:rPr>
                <w:rFonts w:ascii="Times New Roman" w:hAnsi="Times New Roman" w:cs="Times New Roman"/>
                <w:sz w:val="20"/>
                <w:szCs w:val="20"/>
              </w:rPr>
            </w:pPr>
            <w:r w:rsidRPr="00C15912">
              <w:rPr>
                <w:rFonts w:ascii="Times New Roman" w:hAnsi="Times New Roman" w:cs="Times New Roman"/>
                <w:sz w:val="20"/>
                <w:szCs w:val="20"/>
              </w:rPr>
              <w:t>340</w:t>
            </w:r>
          </w:p>
        </w:tc>
        <w:tc>
          <w:tcPr>
            <w:tcW w:w="989"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22,48</w:t>
            </w:r>
          </w:p>
        </w:tc>
        <w:tc>
          <w:tcPr>
            <w:tcW w:w="941"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6</w:t>
            </w:r>
          </w:p>
        </w:tc>
        <w:tc>
          <w:tcPr>
            <w:tcW w:w="969"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0,51</w:t>
            </w:r>
          </w:p>
        </w:tc>
      </w:tr>
      <w:tr w:rsidR="008A0514" w:rsidRPr="00B30299" w:rsidTr="00E779D4">
        <w:trPr>
          <w:trHeight w:val="425"/>
        </w:trPr>
        <w:tc>
          <w:tcPr>
            <w:tcW w:w="1716" w:type="dxa"/>
            <w:tcBorders>
              <w:top w:val="nil"/>
              <w:left w:val="single" w:sz="8" w:space="0" w:color="auto"/>
              <w:bottom w:val="single" w:sz="8" w:space="0" w:color="auto"/>
              <w:right w:val="single" w:sz="8" w:space="0" w:color="auto"/>
            </w:tcBorders>
            <w:noWrap/>
            <w:vAlign w:val="center"/>
          </w:tcPr>
          <w:p w:rsidR="008A0514" w:rsidRPr="00C15912" w:rsidRDefault="008A0514" w:rsidP="00E779D4">
            <w:pPr>
              <w:spacing w:after="0" w:line="360" w:lineRule="auto"/>
              <w:rPr>
                <w:rFonts w:ascii="Times New Roman" w:hAnsi="Times New Roman" w:cs="Times New Roman"/>
                <w:sz w:val="20"/>
                <w:szCs w:val="20"/>
              </w:rPr>
            </w:pPr>
            <w:r w:rsidRPr="00C15912">
              <w:rPr>
                <w:rFonts w:ascii="Times New Roman" w:hAnsi="Times New Roman" w:cs="Times New Roman"/>
                <w:sz w:val="20"/>
                <w:szCs w:val="20"/>
              </w:rPr>
              <w:t>Итого КРС</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1519</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100,00</w:t>
            </w:r>
          </w:p>
        </w:tc>
        <w:tc>
          <w:tcPr>
            <w:tcW w:w="943"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1551</w:t>
            </w:r>
          </w:p>
        </w:tc>
        <w:tc>
          <w:tcPr>
            <w:tcW w:w="832"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100,00</w:t>
            </w:r>
          </w:p>
        </w:tc>
        <w:tc>
          <w:tcPr>
            <w:tcW w:w="917"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1567</w:t>
            </w:r>
          </w:p>
        </w:tc>
        <w:tc>
          <w:tcPr>
            <w:tcW w:w="874" w:type="dxa"/>
            <w:tcBorders>
              <w:top w:val="nil"/>
              <w:left w:val="nil"/>
              <w:bottom w:val="single" w:sz="8" w:space="0" w:color="auto"/>
              <w:right w:val="single" w:sz="8" w:space="0" w:color="auto"/>
            </w:tcBorders>
            <w:noWrap/>
            <w:vAlign w:val="center"/>
          </w:tcPr>
          <w:p w:rsidR="008A0514" w:rsidRPr="00C15912" w:rsidRDefault="008A0514" w:rsidP="00E779D4">
            <w:pPr>
              <w:spacing w:after="0" w:line="240" w:lineRule="auto"/>
              <w:contextualSpacing/>
              <w:jc w:val="center"/>
              <w:rPr>
                <w:rFonts w:ascii="Times New Roman" w:hAnsi="Times New Roman" w:cs="Times New Roman"/>
                <w:sz w:val="20"/>
                <w:szCs w:val="20"/>
              </w:rPr>
            </w:pPr>
            <w:r w:rsidRPr="00C15912">
              <w:rPr>
                <w:rFonts w:ascii="Times New Roman" w:hAnsi="Times New Roman" w:cs="Times New Roman"/>
                <w:sz w:val="20"/>
                <w:szCs w:val="20"/>
              </w:rPr>
              <w:t>100,00</w:t>
            </w:r>
          </w:p>
        </w:tc>
        <w:tc>
          <w:tcPr>
            <w:tcW w:w="1137" w:type="dxa"/>
            <w:tcBorders>
              <w:top w:val="single" w:sz="4" w:space="0" w:color="auto"/>
              <w:bottom w:val="single" w:sz="4" w:space="0" w:color="auto"/>
              <w:right w:val="single" w:sz="4" w:space="0" w:color="auto"/>
            </w:tcBorders>
            <w:shd w:val="clear" w:color="auto" w:fill="auto"/>
            <w:vAlign w:val="center"/>
          </w:tcPr>
          <w:p w:rsidR="008A0514" w:rsidRPr="00C15912" w:rsidRDefault="008A0514" w:rsidP="00E779D4">
            <w:pPr>
              <w:spacing w:before="40" w:after="0" w:line="240" w:lineRule="auto"/>
              <w:contextualSpacing/>
              <w:rPr>
                <w:rFonts w:ascii="Times New Roman" w:hAnsi="Times New Roman" w:cs="Times New Roman"/>
                <w:sz w:val="20"/>
                <w:szCs w:val="20"/>
              </w:rPr>
            </w:pPr>
            <w:r w:rsidRPr="00C15912">
              <w:rPr>
                <w:rFonts w:ascii="Times New Roman" w:hAnsi="Times New Roman" w:cs="Times New Roman"/>
                <w:sz w:val="20"/>
                <w:szCs w:val="20"/>
              </w:rPr>
              <w:t>1512</w:t>
            </w:r>
          </w:p>
        </w:tc>
        <w:tc>
          <w:tcPr>
            <w:tcW w:w="989"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100</w:t>
            </w:r>
          </w:p>
        </w:tc>
        <w:tc>
          <w:tcPr>
            <w:tcW w:w="941"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-7</w:t>
            </w:r>
          </w:p>
        </w:tc>
        <w:tc>
          <w:tcPr>
            <w:tcW w:w="969" w:type="dxa"/>
            <w:tcBorders>
              <w:top w:val="single" w:sz="4" w:space="0" w:color="auto"/>
              <w:bottom w:val="single" w:sz="4" w:space="0" w:color="auto"/>
              <w:right w:val="single" w:sz="4" w:space="0" w:color="auto"/>
            </w:tcBorders>
            <w:shd w:val="clear" w:color="auto" w:fill="auto"/>
            <w:vAlign w:val="center"/>
          </w:tcPr>
          <w:p w:rsidR="008A0514" w:rsidRPr="00820C6D" w:rsidRDefault="008A0514" w:rsidP="00E779D4">
            <w:pPr>
              <w:spacing w:before="40" w:after="0" w:line="240" w:lineRule="auto"/>
              <w:contextualSpacing/>
              <w:rPr>
                <w:rFonts w:ascii="Times New Roman" w:hAnsi="Times New Roman" w:cs="Times New Roman"/>
                <w:sz w:val="20"/>
                <w:szCs w:val="20"/>
              </w:rPr>
            </w:pPr>
            <w:r w:rsidRPr="00820C6D">
              <w:rPr>
                <w:rFonts w:ascii="Times New Roman" w:hAnsi="Times New Roman" w:cs="Times New Roman"/>
                <w:sz w:val="20"/>
                <w:szCs w:val="20"/>
              </w:rPr>
              <w:t>х</w:t>
            </w:r>
          </w:p>
        </w:tc>
      </w:tr>
    </w:tbl>
    <w:p w:rsidR="008A0514" w:rsidRPr="00B30299" w:rsidRDefault="008A0514" w:rsidP="008A051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8A0514" w:rsidRDefault="008A0514" w:rsidP="008A051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Проанализировав данные можно сказать, что количество коров увеличилось на 17 голов (2,65%). Произошло значительное увеличение нетелей, в 2013 г. эта цифра была равна 144 головы, а в 2016 году эта цифра равна 242 головы, увеличение на 98 головы (68,05%). А также произошло заметное сокращение телят до 6 месяцев, количество уменьшилось с 401 головы до 273 голов, т.е. на 128 голов (46,87%). </w:t>
      </w:r>
    </w:p>
    <w:p w:rsidR="00B46581" w:rsidRDefault="00B46581">
      <w:pPr>
        <w:rPr>
          <w:rFonts w:ascii="Times New Roman" w:hAnsi="Times New Roman" w:cs="Times New Roman"/>
          <w:sz w:val="28"/>
          <w:szCs w:val="28"/>
        </w:rPr>
      </w:pPr>
    </w:p>
    <w:sectPr w:rsidR="00B46581" w:rsidSect="00D53A82">
      <w:footerReference w:type="default" r:id="rId4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016" w:rsidRDefault="00347016" w:rsidP="00176EB8">
      <w:pPr>
        <w:spacing w:after="0" w:line="240" w:lineRule="auto"/>
      </w:pPr>
      <w:r>
        <w:separator/>
      </w:r>
    </w:p>
  </w:endnote>
  <w:endnote w:type="continuationSeparator" w:id="0">
    <w:p w:rsidR="00347016" w:rsidRDefault="00347016" w:rsidP="0017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MuseoSansCyrl">
    <w:altName w:val="Times New Roman"/>
    <w:panose1 w:val="00000000000000000000"/>
    <w:charset w:val="00"/>
    <w:family w:val="roman"/>
    <w:notTrueType/>
    <w:pitch w:val="default"/>
  </w:font>
  <w:font w:name="Andale Sans UI">
    <w:charset w:val="00"/>
    <w:family w:val="auto"/>
    <w:pitch w:val="variable"/>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510880"/>
    </w:sdtPr>
    <w:sdtEndPr/>
    <w:sdtContent>
      <w:p w:rsidR="00541E2D" w:rsidRDefault="00541E2D">
        <w:pPr>
          <w:pStyle w:val="a8"/>
          <w:jc w:val="center"/>
          <w:rPr>
            <w:lang w:val="en-US"/>
          </w:rPr>
        </w:pPr>
      </w:p>
      <w:p w:rsidR="00541E2D" w:rsidRDefault="00347016">
        <w:pPr>
          <w:pStyle w:val="a8"/>
          <w:jc w:val="center"/>
        </w:pPr>
        <w:r>
          <w:fldChar w:fldCharType="begin"/>
        </w:r>
        <w:r>
          <w:instrText xml:space="preserve"> PAGE   \* MERGEFORMAT </w:instrText>
        </w:r>
        <w:r>
          <w:fldChar w:fldCharType="separate"/>
        </w:r>
        <w:r w:rsidR="000C0045">
          <w:rPr>
            <w:noProof/>
          </w:rPr>
          <w:t>65</w:t>
        </w:r>
        <w:r>
          <w:rPr>
            <w:noProof/>
          </w:rPr>
          <w:fldChar w:fldCharType="end"/>
        </w:r>
      </w:p>
    </w:sdtContent>
  </w:sdt>
  <w:p w:rsidR="00541E2D" w:rsidRDefault="00541E2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016" w:rsidRDefault="00347016" w:rsidP="00176EB8">
      <w:pPr>
        <w:spacing w:after="0" w:line="240" w:lineRule="auto"/>
      </w:pPr>
      <w:r>
        <w:separator/>
      </w:r>
    </w:p>
  </w:footnote>
  <w:footnote w:type="continuationSeparator" w:id="0">
    <w:p w:rsidR="00347016" w:rsidRDefault="00347016" w:rsidP="00176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7635"/>
    <w:multiLevelType w:val="hybridMultilevel"/>
    <w:tmpl w:val="50400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1E61D4"/>
    <w:multiLevelType w:val="hybridMultilevel"/>
    <w:tmpl w:val="B10E1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E05332"/>
    <w:multiLevelType w:val="hybridMultilevel"/>
    <w:tmpl w:val="B784F6E2"/>
    <w:lvl w:ilvl="0" w:tplc="00000006">
      <w:start w:val="1"/>
      <w:numFmt w:val="bullet"/>
      <w:lvlText w:val=""/>
      <w:lvlJc w:val="left"/>
      <w:pPr>
        <w:ind w:left="1429" w:hanging="360"/>
      </w:pPr>
      <w:rPr>
        <w:rFonts w:ascii="Symbol" w:hAnsi="Symbol" w:cs="Symbol"/>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325613"/>
    <w:multiLevelType w:val="hybridMultilevel"/>
    <w:tmpl w:val="482E7AE2"/>
    <w:lvl w:ilvl="0" w:tplc="40986B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6F568CC"/>
    <w:multiLevelType w:val="hybridMultilevel"/>
    <w:tmpl w:val="5CB6284A"/>
    <w:lvl w:ilvl="0" w:tplc="00000006">
      <w:start w:val="1"/>
      <w:numFmt w:val="bullet"/>
      <w:lvlText w:val=""/>
      <w:lvlJc w:val="left"/>
      <w:pPr>
        <w:ind w:left="1429" w:hanging="360"/>
      </w:pPr>
      <w:rPr>
        <w:rFonts w:ascii="Symbol" w:hAnsi="Symbol" w:cs="Symbol"/>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FF4EE6"/>
    <w:multiLevelType w:val="hybridMultilevel"/>
    <w:tmpl w:val="23E4339E"/>
    <w:lvl w:ilvl="0" w:tplc="00000006">
      <w:start w:val="1"/>
      <w:numFmt w:val="bullet"/>
      <w:lvlText w:val=""/>
      <w:lvlJc w:val="left"/>
      <w:pPr>
        <w:ind w:left="720" w:hanging="360"/>
      </w:pPr>
      <w:rPr>
        <w:rFonts w:ascii="Symbol" w:hAnsi="Symbol" w:cs="Symbol"/>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2A783C"/>
    <w:multiLevelType w:val="hybridMultilevel"/>
    <w:tmpl w:val="3ABA6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275410"/>
    <w:multiLevelType w:val="hybridMultilevel"/>
    <w:tmpl w:val="4B325552"/>
    <w:lvl w:ilvl="0" w:tplc="00000006">
      <w:start w:val="1"/>
      <w:numFmt w:val="bullet"/>
      <w:lvlText w:val=""/>
      <w:lvlJc w:val="left"/>
      <w:pPr>
        <w:ind w:left="1429" w:hanging="360"/>
      </w:pPr>
      <w:rPr>
        <w:rFonts w:ascii="Symbol" w:hAnsi="Symbol" w:cs="Symbol"/>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4057C15"/>
    <w:multiLevelType w:val="hybridMultilevel"/>
    <w:tmpl w:val="3F7014DA"/>
    <w:lvl w:ilvl="0" w:tplc="3EA80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960A68"/>
    <w:multiLevelType w:val="hybridMultilevel"/>
    <w:tmpl w:val="CA8AB7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D693415"/>
    <w:multiLevelType w:val="hybridMultilevel"/>
    <w:tmpl w:val="7E60C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3D46BE"/>
    <w:multiLevelType w:val="hybridMultilevel"/>
    <w:tmpl w:val="64F691CC"/>
    <w:lvl w:ilvl="0" w:tplc="00000006">
      <w:start w:val="1"/>
      <w:numFmt w:val="bullet"/>
      <w:lvlText w:val=""/>
      <w:lvlJc w:val="left"/>
      <w:pPr>
        <w:ind w:left="720" w:hanging="360"/>
      </w:pPr>
      <w:rPr>
        <w:rFonts w:ascii="Symbol" w:hAnsi="Symbol" w:cs="Symbol"/>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A64D2B"/>
    <w:multiLevelType w:val="hybridMultilevel"/>
    <w:tmpl w:val="076408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BD737B"/>
    <w:multiLevelType w:val="hybridMultilevel"/>
    <w:tmpl w:val="23E678C8"/>
    <w:lvl w:ilvl="0" w:tplc="779629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10291D"/>
    <w:multiLevelType w:val="hybridMultilevel"/>
    <w:tmpl w:val="22B288E6"/>
    <w:lvl w:ilvl="0" w:tplc="CCF42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260237A"/>
    <w:multiLevelType w:val="hybridMultilevel"/>
    <w:tmpl w:val="329ABFAC"/>
    <w:lvl w:ilvl="0" w:tplc="69847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82F7DBD"/>
    <w:multiLevelType w:val="hybridMultilevel"/>
    <w:tmpl w:val="7B7E1A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B9E3307"/>
    <w:multiLevelType w:val="hybridMultilevel"/>
    <w:tmpl w:val="8F205CFE"/>
    <w:lvl w:ilvl="0" w:tplc="00000006">
      <w:start w:val="1"/>
      <w:numFmt w:val="bullet"/>
      <w:lvlText w:val=""/>
      <w:lvlJc w:val="left"/>
      <w:pPr>
        <w:ind w:left="1429" w:hanging="360"/>
      </w:pPr>
      <w:rPr>
        <w:rFonts w:ascii="Symbol" w:hAnsi="Symbol" w:cs="Symbol"/>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DA57185"/>
    <w:multiLevelType w:val="hybridMultilevel"/>
    <w:tmpl w:val="AD702D38"/>
    <w:lvl w:ilvl="0" w:tplc="00000006">
      <w:start w:val="1"/>
      <w:numFmt w:val="bullet"/>
      <w:lvlText w:val=""/>
      <w:lvlJc w:val="left"/>
      <w:pPr>
        <w:ind w:left="1429" w:hanging="360"/>
      </w:pPr>
      <w:rPr>
        <w:rFonts w:ascii="Symbol" w:hAnsi="Symbol" w:cs="Symbol"/>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BF481E"/>
    <w:multiLevelType w:val="hybridMultilevel"/>
    <w:tmpl w:val="D02841F4"/>
    <w:lvl w:ilvl="0" w:tplc="00000006">
      <w:start w:val="1"/>
      <w:numFmt w:val="bullet"/>
      <w:lvlText w:val=""/>
      <w:lvlJc w:val="left"/>
      <w:pPr>
        <w:ind w:left="1429" w:hanging="360"/>
      </w:pPr>
      <w:rPr>
        <w:rFonts w:ascii="Symbol" w:hAnsi="Symbol" w:cs="Symbol"/>
        <w:b w:val="0"/>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4"/>
  </w:num>
  <w:num w:numId="3">
    <w:abstractNumId w:val="0"/>
  </w:num>
  <w:num w:numId="4">
    <w:abstractNumId w:val="18"/>
  </w:num>
  <w:num w:numId="5">
    <w:abstractNumId w:val="7"/>
  </w:num>
  <w:num w:numId="6">
    <w:abstractNumId w:val="19"/>
  </w:num>
  <w:num w:numId="7">
    <w:abstractNumId w:val="2"/>
  </w:num>
  <w:num w:numId="8">
    <w:abstractNumId w:val="16"/>
  </w:num>
  <w:num w:numId="9">
    <w:abstractNumId w:val="13"/>
  </w:num>
  <w:num w:numId="10">
    <w:abstractNumId w:val="4"/>
  </w:num>
  <w:num w:numId="11">
    <w:abstractNumId w:val="9"/>
  </w:num>
  <w:num w:numId="12">
    <w:abstractNumId w:val="10"/>
  </w:num>
  <w:num w:numId="13">
    <w:abstractNumId w:val="1"/>
  </w:num>
  <w:num w:numId="14">
    <w:abstractNumId w:val="11"/>
  </w:num>
  <w:num w:numId="15">
    <w:abstractNumId w:val="17"/>
  </w:num>
  <w:num w:numId="16">
    <w:abstractNumId w:val="5"/>
  </w:num>
  <w:num w:numId="17">
    <w:abstractNumId w:val="6"/>
  </w:num>
  <w:num w:numId="18">
    <w:abstractNumId w:val="12"/>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5681"/>
    <w:rsid w:val="00006E73"/>
    <w:rsid w:val="00012E08"/>
    <w:rsid w:val="00016978"/>
    <w:rsid w:val="0002597B"/>
    <w:rsid w:val="00046D9A"/>
    <w:rsid w:val="00047C2E"/>
    <w:rsid w:val="00051416"/>
    <w:rsid w:val="00061F3A"/>
    <w:rsid w:val="00072F37"/>
    <w:rsid w:val="00083CC8"/>
    <w:rsid w:val="0008585F"/>
    <w:rsid w:val="00094C98"/>
    <w:rsid w:val="00097C3A"/>
    <w:rsid w:val="000A5D90"/>
    <w:rsid w:val="000A7E68"/>
    <w:rsid w:val="000B3D0E"/>
    <w:rsid w:val="000C0045"/>
    <w:rsid w:val="000E2413"/>
    <w:rsid w:val="000F429E"/>
    <w:rsid w:val="00104017"/>
    <w:rsid w:val="00122E27"/>
    <w:rsid w:val="00132B01"/>
    <w:rsid w:val="00141734"/>
    <w:rsid w:val="00143588"/>
    <w:rsid w:val="00156AAE"/>
    <w:rsid w:val="00160D58"/>
    <w:rsid w:val="00160FD4"/>
    <w:rsid w:val="001732DF"/>
    <w:rsid w:val="00175315"/>
    <w:rsid w:val="00176EB8"/>
    <w:rsid w:val="00182944"/>
    <w:rsid w:val="00186B64"/>
    <w:rsid w:val="00193905"/>
    <w:rsid w:val="00193A85"/>
    <w:rsid w:val="001A15A4"/>
    <w:rsid w:val="001C16B1"/>
    <w:rsid w:val="001C4CA8"/>
    <w:rsid w:val="001D5214"/>
    <w:rsid w:val="001E1E95"/>
    <w:rsid w:val="00207478"/>
    <w:rsid w:val="00234618"/>
    <w:rsid w:val="0024430A"/>
    <w:rsid w:val="00267FC1"/>
    <w:rsid w:val="002A75D2"/>
    <w:rsid w:val="002E0321"/>
    <w:rsid w:val="002E6B77"/>
    <w:rsid w:val="002F547C"/>
    <w:rsid w:val="002F5EAF"/>
    <w:rsid w:val="00304BDA"/>
    <w:rsid w:val="003059DF"/>
    <w:rsid w:val="00310AF8"/>
    <w:rsid w:val="00315B08"/>
    <w:rsid w:val="00320F7C"/>
    <w:rsid w:val="00343D09"/>
    <w:rsid w:val="00347016"/>
    <w:rsid w:val="003900C9"/>
    <w:rsid w:val="00397964"/>
    <w:rsid w:val="003A1765"/>
    <w:rsid w:val="003A7658"/>
    <w:rsid w:val="003C3B8E"/>
    <w:rsid w:val="003C59F2"/>
    <w:rsid w:val="003C657D"/>
    <w:rsid w:val="003D3E11"/>
    <w:rsid w:val="003E54CE"/>
    <w:rsid w:val="003F674C"/>
    <w:rsid w:val="00404B58"/>
    <w:rsid w:val="00415BBB"/>
    <w:rsid w:val="00434E18"/>
    <w:rsid w:val="00441102"/>
    <w:rsid w:val="004505D8"/>
    <w:rsid w:val="00454D09"/>
    <w:rsid w:val="00457DD3"/>
    <w:rsid w:val="00460872"/>
    <w:rsid w:val="00463DDE"/>
    <w:rsid w:val="004741DE"/>
    <w:rsid w:val="00486D0F"/>
    <w:rsid w:val="004877D0"/>
    <w:rsid w:val="00494E96"/>
    <w:rsid w:val="004D0803"/>
    <w:rsid w:val="004E5210"/>
    <w:rsid w:val="004F043D"/>
    <w:rsid w:val="004F1A80"/>
    <w:rsid w:val="005047A7"/>
    <w:rsid w:val="00506CCA"/>
    <w:rsid w:val="00521227"/>
    <w:rsid w:val="00523FEE"/>
    <w:rsid w:val="0052433F"/>
    <w:rsid w:val="005303D9"/>
    <w:rsid w:val="00541E2D"/>
    <w:rsid w:val="00553F1F"/>
    <w:rsid w:val="00566665"/>
    <w:rsid w:val="00570B7F"/>
    <w:rsid w:val="00571FE0"/>
    <w:rsid w:val="0058029F"/>
    <w:rsid w:val="00586BE5"/>
    <w:rsid w:val="005918A1"/>
    <w:rsid w:val="005935C1"/>
    <w:rsid w:val="005B06FE"/>
    <w:rsid w:val="005B6A0E"/>
    <w:rsid w:val="005F1D2D"/>
    <w:rsid w:val="006206E0"/>
    <w:rsid w:val="00630C3D"/>
    <w:rsid w:val="00644B1F"/>
    <w:rsid w:val="0066171D"/>
    <w:rsid w:val="00667B62"/>
    <w:rsid w:val="006808E1"/>
    <w:rsid w:val="00695622"/>
    <w:rsid w:val="006A181F"/>
    <w:rsid w:val="006B28D7"/>
    <w:rsid w:val="006B700E"/>
    <w:rsid w:val="006E0048"/>
    <w:rsid w:val="006E27E1"/>
    <w:rsid w:val="006E6B4B"/>
    <w:rsid w:val="00706F11"/>
    <w:rsid w:val="00727D2E"/>
    <w:rsid w:val="007320A1"/>
    <w:rsid w:val="00754ABD"/>
    <w:rsid w:val="007600CD"/>
    <w:rsid w:val="00777EA6"/>
    <w:rsid w:val="0079468B"/>
    <w:rsid w:val="007A0753"/>
    <w:rsid w:val="007B306E"/>
    <w:rsid w:val="007B4E49"/>
    <w:rsid w:val="007D0F91"/>
    <w:rsid w:val="007D2801"/>
    <w:rsid w:val="007D434A"/>
    <w:rsid w:val="007E209B"/>
    <w:rsid w:val="007E6C91"/>
    <w:rsid w:val="007F4C56"/>
    <w:rsid w:val="00823745"/>
    <w:rsid w:val="00832842"/>
    <w:rsid w:val="00834BB7"/>
    <w:rsid w:val="00835A79"/>
    <w:rsid w:val="0084679A"/>
    <w:rsid w:val="008474D6"/>
    <w:rsid w:val="00851942"/>
    <w:rsid w:val="00872B3C"/>
    <w:rsid w:val="00877C8D"/>
    <w:rsid w:val="00877E26"/>
    <w:rsid w:val="00885391"/>
    <w:rsid w:val="00891E9C"/>
    <w:rsid w:val="00896B97"/>
    <w:rsid w:val="008A0514"/>
    <w:rsid w:val="008B6DC1"/>
    <w:rsid w:val="008C2738"/>
    <w:rsid w:val="008D53B9"/>
    <w:rsid w:val="008E78AA"/>
    <w:rsid w:val="008E7C78"/>
    <w:rsid w:val="008F5B02"/>
    <w:rsid w:val="00906539"/>
    <w:rsid w:val="00921178"/>
    <w:rsid w:val="00922B5C"/>
    <w:rsid w:val="009328B2"/>
    <w:rsid w:val="00945B11"/>
    <w:rsid w:val="00947806"/>
    <w:rsid w:val="00950C61"/>
    <w:rsid w:val="009576A0"/>
    <w:rsid w:val="00962E98"/>
    <w:rsid w:val="00972281"/>
    <w:rsid w:val="0098029E"/>
    <w:rsid w:val="00997C0D"/>
    <w:rsid w:val="009A00FF"/>
    <w:rsid w:val="009A7D06"/>
    <w:rsid w:val="009B5681"/>
    <w:rsid w:val="009C3672"/>
    <w:rsid w:val="009E078C"/>
    <w:rsid w:val="009E1CB5"/>
    <w:rsid w:val="009E6D98"/>
    <w:rsid w:val="009F1DE2"/>
    <w:rsid w:val="009F6C79"/>
    <w:rsid w:val="00A01578"/>
    <w:rsid w:val="00A038B0"/>
    <w:rsid w:val="00A07116"/>
    <w:rsid w:val="00A2020A"/>
    <w:rsid w:val="00A357A0"/>
    <w:rsid w:val="00A44D07"/>
    <w:rsid w:val="00A52D59"/>
    <w:rsid w:val="00A56C45"/>
    <w:rsid w:val="00A746AC"/>
    <w:rsid w:val="00A75F4C"/>
    <w:rsid w:val="00B01919"/>
    <w:rsid w:val="00B06D72"/>
    <w:rsid w:val="00B10788"/>
    <w:rsid w:val="00B25133"/>
    <w:rsid w:val="00B33FA6"/>
    <w:rsid w:val="00B34001"/>
    <w:rsid w:val="00B453DD"/>
    <w:rsid w:val="00B46581"/>
    <w:rsid w:val="00B52BE6"/>
    <w:rsid w:val="00B67EE3"/>
    <w:rsid w:val="00B93153"/>
    <w:rsid w:val="00B951D2"/>
    <w:rsid w:val="00B96231"/>
    <w:rsid w:val="00BB05EF"/>
    <w:rsid w:val="00BB245F"/>
    <w:rsid w:val="00BD700F"/>
    <w:rsid w:val="00C161ED"/>
    <w:rsid w:val="00C3062E"/>
    <w:rsid w:val="00C34DEB"/>
    <w:rsid w:val="00C36A7A"/>
    <w:rsid w:val="00C378E9"/>
    <w:rsid w:val="00C54588"/>
    <w:rsid w:val="00C6488A"/>
    <w:rsid w:val="00C652B7"/>
    <w:rsid w:val="00C657A8"/>
    <w:rsid w:val="00C737D9"/>
    <w:rsid w:val="00C74605"/>
    <w:rsid w:val="00CA2BDD"/>
    <w:rsid w:val="00CA38BE"/>
    <w:rsid w:val="00CA56B7"/>
    <w:rsid w:val="00CB3727"/>
    <w:rsid w:val="00CB5C13"/>
    <w:rsid w:val="00CC5FA8"/>
    <w:rsid w:val="00CD5D90"/>
    <w:rsid w:val="00CE6751"/>
    <w:rsid w:val="00CF4363"/>
    <w:rsid w:val="00D02633"/>
    <w:rsid w:val="00D033B4"/>
    <w:rsid w:val="00D0474C"/>
    <w:rsid w:val="00D157CF"/>
    <w:rsid w:val="00D3232F"/>
    <w:rsid w:val="00D40746"/>
    <w:rsid w:val="00D53A82"/>
    <w:rsid w:val="00D563A3"/>
    <w:rsid w:val="00D6415F"/>
    <w:rsid w:val="00D777BD"/>
    <w:rsid w:val="00DB0D02"/>
    <w:rsid w:val="00DB0FA2"/>
    <w:rsid w:val="00DD1A8A"/>
    <w:rsid w:val="00DE38F0"/>
    <w:rsid w:val="00DE6A29"/>
    <w:rsid w:val="00DF0001"/>
    <w:rsid w:val="00E0733C"/>
    <w:rsid w:val="00E14AED"/>
    <w:rsid w:val="00E23CEA"/>
    <w:rsid w:val="00E26502"/>
    <w:rsid w:val="00E31688"/>
    <w:rsid w:val="00E433BF"/>
    <w:rsid w:val="00E46BC6"/>
    <w:rsid w:val="00E47C4E"/>
    <w:rsid w:val="00E5542C"/>
    <w:rsid w:val="00E62E05"/>
    <w:rsid w:val="00E75A8A"/>
    <w:rsid w:val="00E779D4"/>
    <w:rsid w:val="00E96C15"/>
    <w:rsid w:val="00EA321F"/>
    <w:rsid w:val="00EA4BDB"/>
    <w:rsid w:val="00EC4396"/>
    <w:rsid w:val="00EC52D2"/>
    <w:rsid w:val="00ED01CD"/>
    <w:rsid w:val="00ED4B74"/>
    <w:rsid w:val="00EF0A3E"/>
    <w:rsid w:val="00EF75C8"/>
    <w:rsid w:val="00F24F7E"/>
    <w:rsid w:val="00F33C65"/>
    <w:rsid w:val="00F444D5"/>
    <w:rsid w:val="00F47BA0"/>
    <w:rsid w:val="00F54EEE"/>
    <w:rsid w:val="00F55EA7"/>
    <w:rsid w:val="00F55ED5"/>
    <w:rsid w:val="00F74D04"/>
    <w:rsid w:val="00F768A6"/>
    <w:rsid w:val="00FA27EA"/>
    <w:rsid w:val="00FB26E3"/>
    <w:rsid w:val="00FB31CD"/>
    <w:rsid w:val="00FB74DC"/>
    <w:rsid w:val="00FC454E"/>
    <w:rsid w:val="00FE575E"/>
    <w:rsid w:val="00FF1357"/>
    <w:rsid w:val="00FF1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01"/>
  </w:style>
  <w:style w:type="paragraph" w:styleId="1">
    <w:name w:val="heading 1"/>
    <w:basedOn w:val="a"/>
    <w:next w:val="a"/>
    <w:link w:val="10"/>
    <w:qFormat/>
    <w:rsid w:val="007A0753"/>
    <w:pPr>
      <w:keepNext/>
      <w:spacing w:after="0" w:line="240" w:lineRule="auto"/>
      <w:jc w:val="center"/>
      <w:outlineLvl w:val="0"/>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27D2E"/>
    <w:pPr>
      <w:ind w:left="720"/>
      <w:contextualSpacing/>
    </w:pPr>
  </w:style>
  <w:style w:type="table" w:styleId="a4">
    <w:name w:val="Table Grid"/>
    <w:basedOn w:val="a1"/>
    <w:uiPriority w:val="59"/>
    <w:rsid w:val="0072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C34D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76EB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76EB8"/>
  </w:style>
  <w:style w:type="paragraph" w:styleId="a8">
    <w:name w:val="footer"/>
    <w:basedOn w:val="a"/>
    <w:link w:val="a9"/>
    <w:uiPriority w:val="99"/>
    <w:unhideWhenUsed/>
    <w:rsid w:val="00176EB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76EB8"/>
  </w:style>
  <w:style w:type="character" w:customStyle="1" w:styleId="10">
    <w:name w:val="Заголовок 1 Знак"/>
    <w:basedOn w:val="a0"/>
    <w:link w:val="1"/>
    <w:rsid w:val="007A0753"/>
    <w:rPr>
      <w:rFonts w:ascii="Times New Roman" w:eastAsia="Times New Roman" w:hAnsi="Times New Roman" w:cs="Times New Roman"/>
      <w:b/>
      <w:bCs/>
      <w:sz w:val="32"/>
      <w:szCs w:val="24"/>
      <w:lang w:eastAsia="ru-RU"/>
    </w:rPr>
  </w:style>
  <w:style w:type="paragraph" w:styleId="aa">
    <w:name w:val="Balloon Text"/>
    <w:basedOn w:val="a"/>
    <w:link w:val="ab"/>
    <w:uiPriority w:val="99"/>
    <w:semiHidden/>
    <w:unhideWhenUsed/>
    <w:rsid w:val="007A075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A0753"/>
    <w:rPr>
      <w:rFonts w:ascii="Tahoma" w:hAnsi="Tahoma" w:cs="Tahoma"/>
      <w:sz w:val="16"/>
      <w:szCs w:val="16"/>
    </w:rPr>
  </w:style>
  <w:style w:type="character" w:customStyle="1" w:styleId="2">
    <w:name w:val="Основной текст 2 Знак"/>
    <w:link w:val="20"/>
    <w:locked/>
    <w:rsid w:val="00A75F4C"/>
    <w:rPr>
      <w:sz w:val="24"/>
      <w:szCs w:val="24"/>
      <w:lang w:eastAsia="ru-RU"/>
    </w:rPr>
  </w:style>
  <w:style w:type="paragraph" w:styleId="20">
    <w:name w:val="Body Text 2"/>
    <w:basedOn w:val="a"/>
    <w:link w:val="2"/>
    <w:rsid w:val="00A75F4C"/>
    <w:pPr>
      <w:spacing w:after="120" w:line="480" w:lineRule="auto"/>
    </w:pPr>
    <w:rPr>
      <w:sz w:val="24"/>
      <w:szCs w:val="24"/>
      <w:lang w:eastAsia="ru-RU"/>
    </w:rPr>
  </w:style>
  <w:style w:type="character" w:customStyle="1" w:styleId="21">
    <w:name w:val="Основной текст 2 Знак1"/>
    <w:basedOn w:val="a0"/>
    <w:uiPriority w:val="99"/>
    <w:semiHidden/>
    <w:rsid w:val="00A75F4C"/>
  </w:style>
  <w:style w:type="character" w:customStyle="1" w:styleId="HTML">
    <w:name w:val="Стандартный HTML Знак"/>
    <w:link w:val="HTML0"/>
    <w:locked/>
    <w:rsid w:val="00A75F4C"/>
    <w:rPr>
      <w:rFonts w:ascii="Courier New" w:hAnsi="Courier New" w:cs="Courier New"/>
      <w:lang w:eastAsia="ru-RU"/>
    </w:rPr>
  </w:style>
  <w:style w:type="paragraph" w:styleId="HTML0">
    <w:name w:val="HTML Preformatted"/>
    <w:basedOn w:val="a"/>
    <w:link w:val="HTML"/>
    <w:rsid w:val="00A75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eastAsia="ru-RU"/>
    </w:rPr>
  </w:style>
  <w:style w:type="character" w:customStyle="1" w:styleId="HTML1">
    <w:name w:val="Стандартный HTML Знак1"/>
    <w:basedOn w:val="a0"/>
    <w:uiPriority w:val="99"/>
    <w:semiHidden/>
    <w:rsid w:val="00A75F4C"/>
    <w:rPr>
      <w:rFonts w:ascii="Consolas" w:hAnsi="Consolas" w:cs="Consolas"/>
      <w:sz w:val="20"/>
      <w:szCs w:val="20"/>
    </w:rPr>
  </w:style>
  <w:style w:type="character" w:styleId="ac">
    <w:name w:val="Hyperlink"/>
    <w:basedOn w:val="a0"/>
    <w:uiPriority w:val="99"/>
    <w:unhideWhenUsed/>
    <w:rsid w:val="0066171D"/>
    <w:rPr>
      <w:color w:val="0000FF" w:themeColor="hyperlink"/>
      <w:u w:val="single"/>
    </w:rPr>
  </w:style>
  <w:style w:type="character" w:customStyle="1" w:styleId="comment">
    <w:name w:val="comment"/>
    <w:rsid w:val="00CF4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4760">
      <w:bodyDiv w:val="1"/>
      <w:marLeft w:val="0"/>
      <w:marRight w:val="0"/>
      <w:marTop w:val="0"/>
      <w:marBottom w:val="0"/>
      <w:divBdr>
        <w:top w:val="none" w:sz="0" w:space="0" w:color="auto"/>
        <w:left w:val="none" w:sz="0" w:space="0" w:color="auto"/>
        <w:bottom w:val="none" w:sz="0" w:space="0" w:color="auto"/>
        <w:right w:val="none" w:sz="0" w:space="0" w:color="auto"/>
      </w:divBdr>
    </w:div>
    <w:div w:id="184250713">
      <w:bodyDiv w:val="1"/>
      <w:marLeft w:val="0"/>
      <w:marRight w:val="0"/>
      <w:marTop w:val="0"/>
      <w:marBottom w:val="0"/>
      <w:divBdr>
        <w:top w:val="none" w:sz="0" w:space="0" w:color="auto"/>
        <w:left w:val="none" w:sz="0" w:space="0" w:color="auto"/>
        <w:bottom w:val="none" w:sz="0" w:space="0" w:color="auto"/>
        <w:right w:val="none" w:sz="0" w:space="0" w:color="auto"/>
      </w:divBdr>
    </w:div>
    <w:div w:id="363139124">
      <w:bodyDiv w:val="1"/>
      <w:marLeft w:val="0"/>
      <w:marRight w:val="0"/>
      <w:marTop w:val="0"/>
      <w:marBottom w:val="0"/>
      <w:divBdr>
        <w:top w:val="none" w:sz="0" w:space="0" w:color="auto"/>
        <w:left w:val="none" w:sz="0" w:space="0" w:color="auto"/>
        <w:bottom w:val="none" w:sz="0" w:space="0" w:color="auto"/>
        <w:right w:val="none" w:sz="0" w:space="0" w:color="auto"/>
      </w:divBdr>
    </w:div>
    <w:div w:id="497232653">
      <w:bodyDiv w:val="1"/>
      <w:marLeft w:val="0"/>
      <w:marRight w:val="0"/>
      <w:marTop w:val="0"/>
      <w:marBottom w:val="0"/>
      <w:divBdr>
        <w:top w:val="none" w:sz="0" w:space="0" w:color="auto"/>
        <w:left w:val="none" w:sz="0" w:space="0" w:color="auto"/>
        <w:bottom w:val="none" w:sz="0" w:space="0" w:color="auto"/>
        <w:right w:val="none" w:sz="0" w:space="0" w:color="auto"/>
      </w:divBdr>
    </w:div>
    <w:div w:id="584608407">
      <w:bodyDiv w:val="1"/>
      <w:marLeft w:val="0"/>
      <w:marRight w:val="0"/>
      <w:marTop w:val="0"/>
      <w:marBottom w:val="0"/>
      <w:divBdr>
        <w:top w:val="none" w:sz="0" w:space="0" w:color="auto"/>
        <w:left w:val="none" w:sz="0" w:space="0" w:color="auto"/>
        <w:bottom w:val="none" w:sz="0" w:space="0" w:color="auto"/>
        <w:right w:val="none" w:sz="0" w:space="0" w:color="auto"/>
      </w:divBdr>
    </w:div>
    <w:div w:id="738989736">
      <w:bodyDiv w:val="1"/>
      <w:marLeft w:val="0"/>
      <w:marRight w:val="0"/>
      <w:marTop w:val="0"/>
      <w:marBottom w:val="0"/>
      <w:divBdr>
        <w:top w:val="none" w:sz="0" w:space="0" w:color="auto"/>
        <w:left w:val="none" w:sz="0" w:space="0" w:color="auto"/>
        <w:bottom w:val="none" w:sz="0" w:space="0" w:color="auto"/>
        <w:right w:val="none" w:sz="0" w:space="0" w:color="auto"/>
      </w:divBdr>
    </w:div>
    <w:div w:id="767777978">
      <w:bodyDiv w:val="1"/>
      <w:marLeft w:val="0"/>
      <w:marRight w:val="0"/>
      <w:marTop w:val="0"/>
      <w:marBottom w:val="0"/>
      <w:divBdr>
        <w:top w:val="none" w:sz="0" w:space="0" w:color="auto"/>
        <w:left w:val="none" w:sz="0" w:space="0" w:color="auto"/>
        <w:bottom w:val="none" w:sz="0" w:space="0" w:color="auto"/>
        <w:right w:val="none" w:sz="0" w:space="0" w:color="auto"/>
      </w:divBdr>
    </w:div>
    <w:div w:id="790976193">
      <w:bodyDiv w:val="1"/>
      <w:marLeft w:val="0"/>
      <w:marRight w:val="0"/>
      <w:marTop w:val="0"/>
      <w:marBottom w:val="0"/>
      <w:divBdr>
        <w:top w:val="none" w:sz="0" w:space="0" w:color="auto"/>
        <w:left w:val="none" w:sz="0" w:space="0" w:color="auto"/>
        <w:bottom w:val="none" w:sz="0" w:space="0" w:color="auto"/>
        <w:right w:val="none" w:sz="0" w:space="0" w:color="auto"/>
      </w:divBdr>
    </w:div>
    <w:div w:id="1077096968">
      <w:bodyDiv w:val="1"/>
      <w:marLeft w:val="0"/>
      <w:marRight w:val="0"/>
      <w:marTop w:val="0"/>
      <w:marBottom w:val="0"/>
      <w:divBdr>
        <w:top w:val="none" w:sz="0" w:space="0" w:color="auto"/>
        <w:left w:val="none" w:sz="0" w:space="0" w:color="auto"/>
        <w:bottom w:val="none" w:sz="0" w:space="0" w:color="auto"/>
        <w:right w:val="none" w:sz="0" w:space="0" w:color="auto"/>
      </w:divBdr>
    </w:div>
    <w:div w:id="1088306144">
      <w:bodyDiv w:val="1"/>
      <w:marLeft w:val="0"/>
      <w:marRight w:val="0"/>
      <w:marTop w:val="0"/>
      <w:marBottom w:val="0"/>
      <w:divBdr>
        <w:top w:val="none" w:sz="0" w:space="0" w:color="auto"/>
        <w:left w:val="none" w:sz="0" w:space="0" w:color="auto"/>
        <w:bottom w:val="none" w:sz="0" w:space="0" w:color="auto"/>
        <w:right w:val="none" w:sz="0" w:space="0" w:color="auto"/>
      </w:divBdr>
    </w:div>
    <w:div w:id="1119640563">
      <w:bodyDiv w:val="1"/>
      <w:marLeft w:val="0"/>
      <w:marRight w:val="0"/>
      <w:marTop w:val="0"/>
      <w:marBottom w:val="0"/>
      <w:divBdr>
        <w:top w:val="none" w:sz="0" w:space="0" w:color="auto"/>
        <w:left w:val="none" w:sz="0" w:space="0" w:color="auto"/>
        <w:bottom w:val="none" w:sz="0" w:space="0" w:color="auto"/>
        <w:right w:val="none" w:sz="0" w:space="0" w:color="auto"/>
      </w:divBdr>
    </w:div>
    <w:div w:id="1161769631">
      <w:bodyDiv w:val="1"/>
      <w:marLeft w:val="0"/>
      <w:marRight w:val="0"/>
      <w:marTop w:val="0"/>
      <w:marBottom w:val="0"/>
      <w:divBdr>
        <w:top w:val="none" w:sz="0" w:space="0" w:color="auto"/>
        <w:left w:val="none" w:sz="0" w:space="0" w:color="auto"/>
        <w:bottom w:val="none" w:sz="0" w:space="0" w:color="auto"/>
        <w:right w:val="none" w:sz="0" w:space="0" w:color="auto"/>
      </w:divBdr>
    </w:div>
    <w:div w:id="1321277686">
      <w:bodyDiv w:val="1"/>
      <w:marLeft w:val="0"/>
      <w:marRight w:val="0"/>
      <w:marTop w:val="0"/>
      <w:marBottom w:val="0"/>
      <w:divBdr>
        <w:top w:val="none" w:sz="0" w:space="0" w:color="auto"/>
        <w:left w:val="none" w:sz="0" w:space="0" w:color="auto"/>
        <w:bottom w:val="none" w:sz="0" w:space="0" w:color="auto"/>
        <w:right w:val="none" w:sz="0" w:space="0" w:color="auto"/>
      </w:divBdr>
    </w:div>
    <w:div w:id="1449936857">
      <w:bodyDiv w:val="1"/>
      <w:marLeft w:val="0"/>
      <w:marRight w:val="0"/>
      <w:marTop w:val="0"/>
      <w:marBottom w:val="0"/>
      <w:divBdr>
        <w:top w:val="none" w:sz="0" w:space="0" w:color="auto"/>
        <w:left w:val="none" w:sz="0" w:space="0" w:color="auto"/>
        <w:bottom w:val="none" w:sz="0" w:space="0" w:color="auto"/>
        <w:right w:val="none" w:sz="0" w:space="0" w:color="auto"/>
      </w:divBdr>
    </w:div>
    <w:div w:id="1561671485">
      <w:bodyDiv w:val="1"/>
      <w:marLeft w:val="0"/>
      <w:marRight w:val="0"/>
      <w:marTop w:val="0"/>
      <w:marBottom w:val="0"/>
      <w:divBdr>
        <w:top w:val="none" w:sz="0" w:space="0" w:color="auto"/>
        <w:left w:val="none" w:sz="0" w:space="0" w:color="auto"/>
        <w:bottom w:val="none" w:sz="0" w:space="0" w:color="auto"/>
        <w:right w:val="none" w:sz="0" w:space="0" w:color="auto"/>
      </w:divBdr>
    </w:div>
    <w:div w:id="1667130367">
      <w:bodyDiv w:val="1"/>
      <w:marLeft w:val="0"/>
      <w:marRight w:val="0"/>
      <w:marTop w:val="0"/>
      <w:marBottom w:val="0"/>
      <w:divBdr>
        <w:top w:val="none" w:sz="0" w:space="0" w:color="auto"/>
        <w:left w:val="none" w:sz="0" w:space="0" w:color="auto"/>
        <w:bottom w:val="none" w:sz="0" w:space="0" w:color="auto"/>
        <w:right w:val="none" w:sz="0" w:space="0" w:color="auto"/>
      </w:divBdr>
    </w:div>
    <w:div w:id="1825856496">
      <w:bodyDiv w:val="1"/>
      <w:marLeft w:val="0"/>
      <w:marRight w:val="0"/>
      <w:marTop w:val="0"/>
      <w:marBottom w:val="0"/>
      <w:divBdr>
        <w:top w:val="none" w:sz="0" w:space="0" w:color="auto"/>
        <w:left w:val="none" w:sz="0" w:space="0" w:color="auto"/>
        <w:bottom w:val="none" w:sz="0" w:space="0" w:color="auto"/>
        <w:right w:val="none" w:sz="0" w:space="0" w:color="auto"/>
      </w:divBdr>
    </w:div>
    <w:div w:id="1918443590">
      <w:bodyDiv w:val="1"/>
      <w:marLeft w:val="0"/>
      <w:marRight w:val="0"/>
      <w:marTop w:val="0"/>
      <w:marBottom w:val="0"/>
      <w:divBdr>
        <w:top w:val="none" w:sz="0" w:space="0" w:color="auto"/>
        <w:left w:val="none" w:sz="0" w:space="0" w:color="auto"/>
        <w:bottom w:val="none" w:sz="0" w:space="0" w:color="auto"/>
        <w:right w:val="none" w:sz="0" w:space="0" w:color="auto"/>
      </w:divBdr>
    </w:div>
    <w:div w:id="2075007424">
      <w:bodyDiv w:val="1"/>
      <w:marLeft w:val="0"/>
      <w:marRight w:val="0"/>
      <w:marTop w:val="0"/>
      <w:marBottom w:val="0"/>
      <w:divBdr>
        <w:top w:val="none" w:sz="0" w:space="0" w:color="auto"/>
        <w:left w:val="none" w:sz="0" w:space="0" w:color="auto"/>
        <w:bottom w:val="none" w:sz="0" w:space="0" w:color="auto"/>
        <w:right w:val="none" w:sz="0" w:space="0" w:color="auto"/>
      </w:divBdr>
    </w:div>
    <w:div w:id="2088452876">
      <w:bodyDiv w:val="1"/>
      <w:marLeft w:val="0"/>
      <w:marRight w:val="0"/>
      <w:marTop w:val="0"/>
      <w:marBottom w:val="0"/>
      <w:divBdr>
        <w:top w:val="none" w:sz="0" w:space="0" w:color="auto"/>
        <w:left w:val="none" w:sz="0" w:space="0" w:color="auto"/>
        <w:bottom w:val="none" w:sz="0" w:space="0" w:color="auto"/>
        <w:right w:val="none" w:sz="0" w:space="0" w:color="auto"/>
      </w:divBdr>
    </w:div>
    <w:div w:id="21210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yperlink" Target="http://ts.sntrans.ru/" TargetMode="Externa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5.jpeg"/><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hyperlink" Target="http://elibrar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hyperlink" Target="http://www.jurnal.org/articles/2010/ekon48.html" TargetMode="External"/><Relationship Id="rId40" Type="http://schemas.openxmlformats.org/officeDocument/2006/relationships/hyperlink" Target="http://1fin.ru/"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7.jpeg"/><Relationship Id="rId10" Type="http://schemas.openxmlformats.org/officeDocument/2006/relationships/image" Target="media/image2.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image" Target="media/image16.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9A68D-AC0E-414C-AA03-4EEED5C1E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11188</TotalTime>
  <Pages>66</Pages>
  <Words>16061</Words>
  <Characters>91553</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5</cp:lastModifiedBy>
  <cp:revision>32</cp:revision>
  <dcterms:created xsi:type="dcterms:W3CDTF">2017-05-22T10:06:00Z</dcterms:created>
  <dcterms:modified xsi:type="dcterms:W3CDTF">2018-03-29T07:00:00Z</dcterms:modified>
</cp:coreProperties>
</file>