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00" w:rsidRPr="00374CFE" w:rsidRDefault="00126B00" w:rsidP="00126B00">
      <w:pPr>
        <w:spacing w:line="360" w:lineRule="auto"/>
        <w:contextualSpacing/>
        <w:jc w:val="center"/>
        <w:rPr>
          <w:rFonts w:ascii="Times New Roman" w:hAnsi="Times New Roman" w:cs="Times New Roman"/>
          <w:b/>
          <w:sz w:val="24"/>
          <w:szCs w:val="24"/>
        </w:rPr>
      </w:pPr>
      <w:r w:rsidRPr="00374CFE">
        <w:rPr>
          <w:rFonts w:ascii="Times New Roman" w:hAnsi="Times New Roman" w:cs="Times New Roman"/>
          <w:b/>
          <w:sz w:val="24"/>
          <w:szCs w:val="24"/>
        </w:rPr>
        <w:t xml:space="preserve">МИНИСТЕРСТВО СЕЛЬСКОГО ХОЗЯЙСТВА РОССИЙСКОЙ ФЕДЕРАЦИИ ФЕДЕРАЛЬНОЕ ГОСУДАРСТВЕННОЕ ОБРАЗОВАТЕЛЬНОЕ УЧРЕЖДЕНИЕ </w:t>
      </w:r>
    </w:p>
    <w:p w:rsidR="00126B00" w:rsidRPr="00374CFE" w:rsidRDefault="00126B00" w:rsidP="00126B00">
      <w:pPr>
        <w:spacing w:line="360" w:lineRule="auto"/>
        <w:contextualSpacing/>
        <w:jc w:val="center"/>
        <w:rPr>
          <w:rFonts w:ascii="Times New Roman" w:hAnsi="Times New Roman" w:cs="Times New Roman"/>
          <w:b/>
          <w:sz w:val="24"/>
          <w:szCs w:val="24"/>
        </w:rPr>
      </w:pPr>
      <w:r w:rsidRPr="00374CFE">
        <w:rPr>
          <w:rFonts w:ascii="Times New Roman" w:hAnsi="Times New Roman" w:cs="Times New Roman"/>
          <w:b/>
          <w:sz w:val="24"/>
          <w:szCs w:val="24"/>
        </w:rPr>
        <w:t>ВЫСШЕГО ОБРАЗОВАНИЯ</w:t>
      </w:r>
    </w:p>
    <w:p w:rsidR="00126B00" w:rsidRPr="00374CFE" w:rsidRDefault="00126B00" w:rsidP="00126B00">
      <w:pPr>
        <w:spacing w:line="360" w:lineRule="auto"/>
        <w:contextualSpacing/>
        <w:jc w:val="center"/>
        <w:rPr>
          <w:rFonts w:ascii="Times New Roman" w:hAnsi="Times New Roman" w:cs="Times New Roman"/>
          <w:b/>
          <w:sz w:val="24"/>
          <w:szCs w:val="24"/>
        </w:rPr>
      </w:pPr>
      <w:r w:rsidRPr="00374CFE">
        <w:rPr>
          <w:rFonts w:ascii="Times New Roman" w:hAnsi="Times New Roman" w:cs="Times New Roman"/>
          <w:b/>
          <w:sz w:val="24"/>
          <w:szCs w:val="24"/>
        </w:rPr>
        <w:t>ИЖЕВСКАЯ ГОСУДАРСТВЕННАЯ СЕЛЬСКОХОЗЯЙСТВЕННАЯ АКАДЕМИЯ</w:t>
      </w:r>
    </w:p>
    <w:p w:rsidR="00126B00" w:rsidRPr="00374CFE" w:rsidRDefault="00126B00" w:rsidP="00126B00">
      <w:pPr>
        <w:spacing w:line="360" w:lineRule="auto"/>
        <w:contextualSpacing/>
        <w:jc w:val="both"/>
        <w:rPr>
          <w:rFonts w:ascii="Times New Roman" w:hAnsi="Times New Roman" w:cs="Times New Roman"/>
          <w:sz w:val="28"/>
          <w:szCs w:val="28"/>
        </w:rPr>
      </w:pPr>
    </w:p>
    <w:p w:rsidR="00126B00" w:rsidRPr="00374CFE" w:rsidRDefault="00126B00" w:rsidP="00126B00">
      <w:pPr>
        <w:spacing w:line="360" w:lineRule="auto"/>
        <w:contextualSpacing/>
        <w:jc w:val="center"/>
        <w:rPr>
          <w:rFonts w:ascii="Times New Roman" w:hAnsi="Times New Roman" w:cs="Times New Roman"/>
          <w:b/>
          <w:sz w:val="28"/>
          <w:szCs w:val="28"/>
        </w:rPr>
      </w:pPr>
      <w:r w:rsidRPr="00374CFE">
        <w:rPr>
          <w:rFonts w:ascii="Times New Roman" w:hAnsi="Times New Roman" w:cs="Times New Roman"/>
          <w:b/>
          <w:sz w:val="28"/>
          <w:szCs w:val="28"/>
        </w:rPr>
        <w:t>Кафедра бухгалтерского учета, финансов и аудита</w:t>
      </w:r>
    </w:p>
    <w:p w:rsidR="00126B00" w:rsidRPr="00374CFE" w:rsidRDefault="00126B00" w:rsidP="00126B00">
      <w:pPr>
        <w:spacing w:after="0" w:line="240" w:lineRule="auto"/>
        <w:contextualSpacing/>
        <w:jc w:val="right"/>
        <w:rPr>
          <w:rFonts w:ascii="Times New Roman" w:hAnsi="Times New Roman" w:cs="Times New Roman"/>
          <w:sz w:val="28"/>
          <w:szCs w:val="28"/>
        </w:rPr>
      </w:pPr>
    </w:p>
    <w:p w:rsidR="00126B00" w:rsidRDefault="00126B00" w:rsidP="00126B00">
      <w:pPr>
        <w:tabs>
          <w:tab w:val="center" w:pos="4986"/>
          <w:tab w:val="right" w:pos="9972"/>
        </w:tabs>
        <w:spacing w:after="0" w:line="240" w:lineRule="auto"/>
        <w:contextualSpacing/>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ab/>
        <w:t xml:space="preserve">                                                       Допускается к защите:</w:t>
      </w:r>
    </w:p>
    <w:p w:rsidR="00126B00" w:rsidRDefault="00126B00" w:rsidP="00126B00">
      <w:pPr>
        <w:tabs>
          <w:tab w:val="center" w:pos="4986"/>
          <w:tab w:val="right" w:pos="9972"/>
        </w:tabs>
        <w:spacing w:after="0" w:line="240" w:lineRule="auto"/>
        <w:contextualSpacing/>
        <w:jc w:val="right"/>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зав. кафедрой, </w:t>
      </w:r>
      <w:proofErr w:type="spellStart"/>
      <w:r w:rsidRPr="00374CFE">
        <w:rPr>
          <w:rFonts w:ascii="Times New Roman" w:eastAsia="Times New Roman" w:hAnsi="Times New Roman" w:cs="Times New Roman"/>
          <w:sz w:val="28"/>
          <w:szCs w:val="28"/>
          <w:lang w:eastAsia="ru-RU"/>
        </w:rPr>
        <w:t>д.э.н</w:t>
      </w:r>
      <w:proofErr w:type="spellEnd"/>
      <w:r w:rsidRPr="00374CFE">
        <w:rPr>
          <w:rFonts w:ascii="Times New Roman" w:eastAsia="Times New Roman" w:hAnsi="Times New Roman" w:cs="Times New Roman"/>
          <w:sz w:val="28"/>
          <w:szCs w:val="28"/>
          <w:lang w:eastAsia="ru-RU"/>
        </w:rPr>
        <w:t>., профессор</w:t>
      </w:r>
    </w:p>
    <w:p w:rsidR="00126B00" w:rsidRPr="00374CFE" w:rsidRDefault="00126B00" w:rsidP="00126B00">
      <w:pPr>
        <w:tabs>
          <w:tab w:val="center" w:pos="4986"/>
          <w:tab w:val="right" w:pos="9972"/>
        </w:tabs>
        <w:spacing w:after="0" w:line="240" w:lineRule="auto"/>
        <w:contextualSpacing/>
        <w:jc w:val="right"/>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________________Р.А. </w:t>
      </w:r>
      <w:proofErr w:type="spellStart"/>
      <w:r w:rsidRPr="00374CFE">
        <w:rPr>
          <w:rFonts w:ascii="Times New Roman" w:eastAsia="Times New Roman" w:hAnsi="Times New Roman" w:cs="Times New Roman"/>
          <w:sz w:val="28"/>
          <w:szCs w:val="28"/>
          <w:lang w:eastAsia="ru-RU"/>
        </w:rPr>
        <w:t>Алборов</w:t>
      </w:r>
      <w:proofErr w:type="spellEnd"/>
    </w:p>
    <w:p w:rsidR="00126B00" w:rsidRPr="00374CFE" w:rsidRDefault="00126B00" w:rsidP="00126B00">
      <w:pPr>
        <w:spacing w:after="0" w:line="240" w:lineRule="auto"/>
        <w:ind w:firstLine="5670"/>
        <w:contextualSpacing/>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«____»_____________2017 г.</w:t>
      </w:r>
    </w:p>
    <w:p w:rsidR="00126B00" w:rsidRPr="00374CFE" w:rsidRDefault="00126B00" w:rsidP="00126B00">
      <w:pPr>
        <w:spacing w:line="360" w:lineRule="auto"/>
        <w:contextualSpacing/>
        <w:jc w:val="both"/>
        <w:rPr>
          <w:rFonts w:ascii="Times New Roman" w:hAnsi="Times New Roman" w:cs="Times New Roman"/>
          <w:sz w:val="28"/>
          <w:szCs w:val="28"/>
        </w:rPr>
      </w:pPr>
    </w:p>
    <w:p w:rsidR="00126B00" w:rsidRPr="00374CFE" w:rsidRDefault="00126B00" w:rsidP="00126B00">
      <w:pPr>
        <w:spacing w:line="360" w:lineRule="auto"/>
        <w:contextualSpacing/>
        <w:jc w:val="both"/>
        <w:rPr>
          <w:rFonts w:ascii="Times New Roman" w:hAnsi="Times New Roman" w:cs="Times New Roman"/>
          <w:sz w:val="28"/>
          <w:szCs w:val="28"/>
        </w:rPr>
      </w:pPr>
    </w:p>
    <w:p w:rsidR="00126B00" w:rsidRPr="00374CFE" w:rsidRDefault="00126B00" w:rsidP="00126B00">
      <w:pPr>
        <w:spacing w:line="360" w:lineRule="auto"/>
        <w:contextualSpacing/>
        <w:jc w:val="center"/>
        <w:rPr>
          <w:rFonts w:ascii="Times New Roman" w:hAnsi="Times New Roman" w:cs="Times New Roman"/>
          <w:b/>
          <w:sz w:val="28"/>
          <w:szCs w:val="28"/>
        </w:rPr>
      </w:pPr>
      <w:r w:rsidRPr="00374CFE">
        <w:rPr>
          <w:rFonts w:ascii="Times New Roman" w:hAnsi="Times New Roman" w:cs="Times New Roman"/>
          <w:b/>
          <w:sz w:val="28"/>
          <w:szCs w:val="28"/>
        </w:rPr>
        <w:t>ВЫПУСКНАЯ КВАЛИФИКАЦИОННАЯ РАБОТА</w:t>
      </w:r>
    </w:p>
    <w:p w:rsidR="00126B00" w:rsidRPr="00374CFE" w:rsidRDefault="00126B00" w:rsidP="00126B00">
      <w:pPr>
        <w:spacing w:line="360" w:lineRule="auto"/>
        <w:contextualSpacing/>
        <w:jc w:val="center"/>
        <w:rPr>
          <w:rFonts w:ascii="Times New Roman" w:hAnsi="Times New Roman" w:cs="Times New Roman"/>
          <w:sz w:val="28"/>
          <w:szCs w:val="28"/>
        </w:rPr>
      </w:pPr>
      <w:r w:rsidRPr="00374CFE">
        <w:rPr>
          <w:rFonts w:ascii="Times New Roman" w:hAnsi="Times New Roman" w:cs="Times New Roman"/>
          <w:sz w:val="28"/>
          <w:szCs w:val="28"/>
        </w:rPr>
        <w:t xml:space="preserve">на тему: </w:t>
      </w:r>
      <w:proofErr w:type="gramStart"/>
      <w:r w:rsidRPr="00374CFE">
        <w:rPr>
          <w:rFonts w:ascii="Times New Roman" w:hAnsi="Times New Roman" w:cs="Times New Roman"/>
          <w:sz w:val="28"/>
          <w:szCs w:val="28"/>
        </w:rPr>
        <w:t xml:space="preserve">Учет и анализ труда и его оплаты в растениеводстве (на примере </w:t>
      </w:r>
      <w:proofErr w:type="gramEnd"/>
    </w:p>
    <w:p w:rsidR="00126B00" w:rsidRPr="00374CFE" w:rsidRDefault="00126B00" w:rsidP="00126B00">
      <w:pPr>
        <w:spacing w:line="240" w:lineRule="auto"/>
        <w:contextualSpacing/>
        <w:jc w:val="center"/>
        <w:rPr>
          <w:rFonts w:ascii="Times New Roman" w:hAnsi="Times New Roman" w:cs="Times New Roman"/>
          <w:sz w:val="28"/>
          <w:szCs w:val="28"/>
        </w:rPr>
      </w:pPr>
      <w:proofErr w:type="gramStart"/>
      <w:r w:rsidRPr="00374CFE">
        <w:rPr>
          <w:rFonts w:ascii="Times New Roman" w:hAnsi="Times New Roman" w:cs="Times New Roman"/>
          <w:sz w:val="28"/>
          <w:szCs w:val="28"/>
        </w:rPr>
        <w:t xml:space="preserve">ООО СХП «Леон» </w:t>
      </w:r>
      <w:proofErr w:type="spellStart"/>
      <w:r w:rsidRPr="00374CFE">
        <w:rPr>
          <w:rFonts w:ascii="Times New Roman" w:hAnsi="Times New Roman" w:cs="Times New Roman"/>
          <w:sz w:val="28"/>
          <w:szCs w:val="28"/>
        </w:rPr>
        <w:t>Завьяловского</w:t>
      </w:r>
      <w:proofErr w:type="spellEnd"/>
      <w:r w:rsidRPr="00374CFE">
        <w:rPr>
          <w:rFonts w:ascii="Times New Roman" w:hAnsi="Times New Roman" w:cs="Times New Roman"/>
          <w:sz w:val="28"/>
          <w:szCs w:val="28"/>
        </w:rPr>
        <w:t xml:space="preserve"> района Удмуртской Республики).</w:t>
      </w:r>
      <w:proofErr w:type="gramEnd"/>
    </w:p>
    <w:p w:rsidR="00126B00" w:rsidRPr="00374CFE" w:rsidRDefault="00126B00" w:rsidP="00126B00">
      <w:pPr>
        <w:spacing w:line="360" w:lineRule="auto"/>
        <w:contextualSpacing/>
        <w:jc w:val="both"/>
        <w:rPr>
          <w:rFonts w:ascii="Times New Roman" w:hAnsi="Times New Roman" w:cs="Times New Roman"/>
          <w:sz w:val="28"/>
          <w:szCs w:val="28"/>
        </w:rPr>
      </w:pPr>
    </w:p>
    <w:p w:rsidR="00126B00" w:rsidRPr="00374CFE" w:rsidRDefault="00126B00" w:rsidP="00126B00">
      <w:pPr>
        <w:spacing w:line="360" w:lineRule="auto"/>
        <w:contextualSpacing/>
        <w:jc w:val="both"/>
        <w:rPr>
          <w:rFonts w:ascii="Times New Roman" w:hAnsi="Times New Roman" w:cs="Times New Roman"/>
          <w:sz w:val="28"/>
          <w:szCs w:val="28"/>
        </w:rPr>
      </w:pPr>
    </w:p>
    <w:p w:rsidR="00126B00" w:rsidRPr="00374CFE" w:rsidRDefault="00126B00" w:rsidP="00126B00">
      <w:pPr>
        <w:spacing w:after="0" w:line="360" w:lineRule="auto"/>
        <w:contextualSpacing/>
        <w:jc w:val="center"/>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Направление подготовки 38.03.01 «Экономика»</w:t>
      </w:r>
    </w:p>
    <w:p w:rsidR="00126B00" w:rsidRPr="00374CFE" w:rsidRDefault="00126B00" w:rsidP="00126B00">
      <w:pPr>
        <w:spacing w:after="0" w:line="360" w:lineRule="auto"/>
        <w:contextualSpacing/>
        <w:jc w:val="center"/>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Направленность «Бухгалтерский учет, анализ и аудит»</w:t>
      </w:r>
    </w:p>
    <w:p w:rsidR="00126B00" w:rsidRPr="00374CFE" w:rsidRDefault="00126B00" w:rsidP="00126B00">
      <w:pPr>
        <w:spacing w:line="360" w:lineRule="auto"/>
        <w:contextualSpacing/>
        <w:jc w:val="both"/>
        <w:rPr>
          <w:rFonts w:ascii="Times New Roman" w:hAnsi="Times New Roman" w:cs="Times New Roman"/>
          <w:sz w:val="28"/>
          <w:szCs w:val="28"/>
        </w:rPr>
      </w:pPr>
    </w:p>
    <w:p w:rsidR="00126B00" w:rsidRPr="00374CFE" w:rsidRDefault="00126B00" w:rsidP="00126B00">
      <w:pPr>
        <w:spacing w:line="240" w:lineRule="auto"/>
        <w:contextualSpacing/>
        <w:jc w:val="both"/>
        <w:rPr>
          <w:rFonts w:ascii="Times New Roman" w:hAnsi="Times New Roman" w:cs="Times New Roman"/>
          <w:sz w:val="28"/>
          <w:szCs w:val="28"/>
        </w:rPr>
      </w:pPr>
    </w:p>
    <w:p w:rsidR="00126B00" w:rsidRPr="00374CFE" w:rsidRDefault="00126B00" w:rsidP="00126B00">
      <w:pPr>
        <w:spacing w:line="240" w:lineRule="auto"/>
        <w:contextualSpacing/>
        <w:jc w:val="both"/>
        <w:rPr>
          <w:rFonts w:ascii="Times New Roman" w:hAnsi="Times New Roman" w:cs="Times New Roman"/>
          <w:sz w:val="28"/>
          <w:szCs w:val="28"/>
        </w:rPr>
      </w:pPr>
    </w:p>
    <w:p w:rsidR="00126B00" w:rsidRPr="00374CFE" w:rsidRDefault="00126B00" w:rsidP="00126B00">
      <w:pPr>
        <w:spacing w:line="240" w:lineRule="auto"/>
        <w:contextualSpacing/>
        <w:jc w:val="both"/>
        <w:rPr>
          <w:rFonts w:ascii="Times New Roman" w:hAnsi="Times New Roman" w:cs="Times New Roman"/>
          <w:sz w:val="28"/>
          <w:szCs w:val="28"/>
        </w:rPr>
      </w:pPr>
      <w:r w:rsidRPr="00374CFE">
        <w:rPr>
          <w:rFonts w:ascii="Times New Roman" w:hAnsi="Times New Roman" w:cs="Times New Roman"/>
          <w:sz w:val="28"/>
          <w:szCs w:val="28"/>
        </w:rPr>
        <w:t xml:space="preserve">Выпускник                                                                               </w:t>
      </w:r>
      <w:proofErr w:type="spellStart"/>
      <w:r w:rsidRPr="00374CFE">
        <w:rPr>
          <w:rFonts w:ascii="Times New Roman" w:hAnsi="Times New Roman" w:cs="Times New Roman"/>
          <w:sz w:val="28"/>
          <w:szCs w:val="28"/>
        </w:rPr>
        <w:t>Стерхова</w:t>
      </w:r>
      <w:proofErr w:type="spellEnd"/>
      <w:r w:rsidRPr="00374CFE">
        <w:rPr>
          <w:rFonts w:ascii="Times New Roman" w:hAnsi="Times New Roman" w:cs="Times New Roman"/>
          <w:sz w:val="28"/>
          <w:szCs w:val="28"/>
        </w:rPr>
        <w:t xml:space="preserve"> О. А.</w:t>
      </w:r>
    </w:p>
    <w:p w:rsidR="00126B00" w:rsidRPr="00374CFE" w:rsidRDefault="00126B00" w:rsidP="00126B00">
      <w:pPr>
        <w:spacing w:line="240" w:lineRule="auto"/>
        <w:contextualSpacing/>
        <w:jc w:val="both"/>
        <w:rPr>
          <w:rFonts w:ascii="Times New Roman" w:hAnsi="Times New Roman" w:cs="Times New Roman"/>
          <w:sz w:val="28"/>
          <w:szCs w:val="28"/>
        </w:rPr>
      </w:pPr>
    </w:p>
    <w:p w:rsidR="00126B00" w:rsidRPr="00374CFE" w:rsidRDefault="00126B00" w:rsidP="00126B00">
      <w:pPr>
        <w:spacing w:line="240" w:lineRule="auto"/>
        <w:contextualSpacing/>
        <w:jc w:val="both"/>
        <w:rPr>
          <w:rFonts w:ascii="Times New Roman" w:hAnsi="Times New Roman" w:cs="Times New Roman"/>
          <w:sz w:val="28"/>
          <w:szCs w:val="28"/>
        </w:rPr>
      </w:pPr>
      <w:r w:rsidRPr="00374CFE">
        <w:rPr>
          <w:rFonts w:ascii="Times New Roman" w:hAnsi="Times New Roman" w:cs="Times New Roman"/>
          <w:sz w:val="28"/>
          <w:szCs w:val="28"/>
        </w:rPr>
        <w:t>Научный руководитель,</w:t>
      </w:r>
    </w:p>
    <w:p w:rsidR="00126B00" w:rsidRPr="00374CFE" w:rsidRDefault="00126B00" w:rsidP="00126B00">
      <w:pPr>
        <w:spacing w:line="240" w:lineRule="auto"/>
        <w:contextualSpacing/>
        <w:jc w:val="both"/>
        <w:rPr>
          <w:rFonts w:ascii="Times New Roman" w:hAnsi="Times New Roman" w:cs="Times New Roman"/>
          <w:sz w:val="28"/>
          <w:szCs w:val="28"/>
        </w:rPr>
      </w:pPr>
      <w:proofErr w:type="spellStart"/>
      <w:r w:rsidRPr="00374CFE">
        <w:rPr>
          <w:rFonts w:ascii="Times New Roman" w:hAnsi="Times New Roman" w:cs="Times New Roman"/>
          <w:sz w:val="28"/>
          <w:szCs w:val="28"/>
        </w:rPr>
        <w:t>к.э.н</w:t>
      </w:r>
      <w:proofErr w:type="spellEnd"/>
      <w:r w:rsidRPr="00374CFE">
        <w:rPr>
          <w:rFonts w:ascii="Times New Roman" w:hAnsi="Times New Roman" w:cs="Times New Roman"/>
          <w:sz w:val="28"/>
          <w:szCs w:val="28"/>
        </w:rPr>
        <w:t>., доцент                                                                            Данилина С. А.</w:t>
      </w:r>
    </w:p>
    <w:p w:rsidR="00126B00" w:rsidRPr="00374CFE" w:rsidRDefault="00126B00" w:rsidP="00126B00">
      <w:pPr>
        <w:spacing w:line="240" w:lineRule="auto"/>
        <w:contextualSpacing/>
        <w:jc w:val="both"/>
        <w:rPr>
          <w:rFonts w:ascii="Times New Roman" w:hAnsi="Times New Roman" w:cs="Times New Roman"/>
          <w:sz w:val="18"/>
          <w:szCs w:val="18"/>
        </w:rPr>
      </w:pPr>
    </w:p>
    <w:p w:rsidR="00126B00" w:rsidRPr="00374CFE" w:rsidRDefault="00126B00" w:rsidP="00126B00">
      <w:pPr>
        <w:spacing w:line="240" w:lineRule="auto"/>
        <w:contextualSpacing/>
        <w:jc w:val="both"/>
        <w:rPr>
          <w:rFonts w:ascii="Times New Roman" w:hAnsi="Times New Roman" w:cs="Times New Roman"/>
          <w:sz w:val="28"/>
          <w:szCs w:val="28"/>
        </w:rPr>
      </w:pPr>
      <w:r w:rsidRPr="00374CFE">
        <w:rPr>
          <w:rFonts w:ascii="Times New Roman" w:hAnsi="Times New Roman" w:cs="Times New Roman"/>
          <w:sz w:val="28"/>
          <w:szCs w:val="28"/>
        </w:rPr>
        <w:t>Рецензент,</w:t>
      </w:r>
    </w:p>
    <w:p w:rsidR="00126B00" w:rsidRPr="00374CFE" w:rsidRDefault="00126B00" w:rsidP="00126B00">
      <w:pPr>
        <w:spacing w:line="240" w:lineRule="auto"/>
        <w:contextualSpacing/>
        <w:jc w:val="both"/>
        <w:rPr>
          <w:rFonts w:ascii="Times New Roman" w:hAnsi="Times New Roman" w:cs="Times New Roman"/>
          <w:sz w:val="28"/>
          <w:szCs w:val="28"/>
        </w:rPr>
      </w:pPr>
      <w:proofErr w:type="spellStart"/>
      <w:r w:rsidRPr="00374CFE">
        <w:rPr>
          <w:rFonts w:ascii="Times New Roman" w:hAnsi="Times New Roman" w:cs="Times New Roman"/>
          <w:sz w:val="28"/>
          <w:szCs w:val="28"/>
        </w:rPr>
        <w:t>к.э.н</w:t>
      </w:r>
      <w:proofErr w:type="spellEnd"/>
      <w:r w:rsidRPr="00374CFE">
        <w:rPr>
          <w:rFonts w:ascii="Times New Roman" w:hAnsi="Times New Roman" w:cs="Times New Roman"/>
          <w:sz w:val="28"/>
          <w:szCs w:val="28"/>
        </w:rPr>
        <w:t xml:space="preserve">., доцент                                                                            </w:t>
      </w:r>
      <w:proofErr w:type="spellStart"/>
      <w:r w:rsidRPr="00374CFE">
        <w:rPr>
          <w:rFonts w:ascii="Times New Roman" w:hAnsi="Times New Roman" w:cs="Times New Roman"/>
          <w:sz w:val="28"/>
          <w:szCs w:val="28"/>
        </w:rPr>
        <w:t>Марковина</w:t>
      </w:r>
      <w:proofErr w:type="spellEnd"/>
      <w:r w:rsidRPr="00374CFE">
        <w:rPr>
          <w:rFonts w:ascii="Times New Roman" w:hAnsi="Times New Roman" w:cs="Times New Roman"/>
          <w:sz w:val="28"/>
          <w:szCs w:val="28"/>
        </w:rPr>
        <w:t xml:space="preserve"> Е. В.</w:t>
      </w:r>
    </w:p>
    <w:p w:rsidR="00126B00" w:rsidRPr="00374CFE" w:rsidRDefault="00126B00" w:rsidP="00126B00">
      <w:pPr>
        <w:spacing w:line="240" w:lineRule="auto"/>
        <w:contextualSpacing/>
        <w:jc w:val="both"/>
        <w:rPr>
          <w:rFonts w:ascii="Times New Roman" w:hAnsi="Times New Roman" w:cs="Times New Roman"/>
          <w:sz w:val="18"/>
          <w:szCs w:val="18"/>
        </w:rPr>
      </w:pPr>
      <w:r w:rsidRPr="00374CFE">
        <w:rPr>
          <w:rFonts w:ascii="Times New Roman" w:hAnsi="Times New Roman" w:cs="Times New Roman"/>
          <w:sz w:val="18"/>
          <w:szCs w:val="18"/>
        </w:rPr>
        <w:t xml:space="preserve">                                                                                         </w:t>
      </w:r>
    </w:p>
    <w:p w:rsidR="00126B00" w:rsidRPr="00374CFE" w:rsidRDefault="00126B00" w:rsidP="00126B00">
      <w:pPr>
        <w:spacing w:line="360" w:lineRule="auto"/>
        <w:contextualSpacing/>
        <w:jc w:val="both"/>
        <w:rPr>
          <w:rFonts w:ascii="Times New Roman" w:hAnsi="Times New Roman" w:cs="Times New Roman"/>
          <w:sz w:val="28"/>
          <w:szCs w:val="28"/>
        </w:rPr>
      </w:pPr>
    </w:p>
    <w:p w:rsidR="00126B00" w:rsidRPr="00374CFE" w:rsidRDefault="00126B00" w:rsidP="00126B00">
      <w:pPr>
        <w:spacing w:line="360" w:lineRule="auto"/>
        <w:contextualSpacing/>
        <w:jc w:val="center"/>
        <w:rPr>
          <w:rFonts w:ascii="Times New Roman" w:hAnsi="Times New Roman" w:cs="Times New Roman"/>
          <w:sz w:val="28"/>
          <w:szCs w:val="28"/>
        </w:rPr>
      </w:pPr>
    </w:p>
    <w:p w:rsidR="00126B00" w:rsidRPr="00374CFE" w:rsidRDefault="00126B00" w:rsidP="00126B00">
      <w:pPr>
        <w:spacing w:line="360" w:lineRule="auto"/>
        <w:contextualSpacing/>
        <w:jc w:val="center"/>
        <w:rPr>
          <w:rFonts w:ascii="Times New Roman" w:hAnsi="Times New Roman" w:cs="Times New Roman"/>
          <w:sz w:val="28"/>
          <w:szCs w:val="28"/>
        </w:rPr>
      </w:pPr>
      <w:r w:rsidRPr="00374CFE">
        <w:rPr>
          <w:rFonts w:ascii="Times New Roman" w:hAnsi="Times New Roman" w:cs="Times New Roman"/>
          <w:sz w:val="28"/>
          <w:szCs w:val="28"/>
        </w:rPr>
        <w:t>Ижевск 2017</w:t>
      </w:r>
    </w:p>
    <w:p w:rsidR="00126B00" w:rsidRPr="005B7AA1" w:rsidRDefault="00126B00" w:rsidP="00126B00">
      <w:pPr>
        <w:shd w:val="clear" w:color="auto" w:fill="FFFFFF"/>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lastRenderedPageBreak/>
        <w:t>МИНИСТЕРСТВО СЕЛЬСКОГО ХОЗЯЙСТВА РОССИЙСКОЙ ФЕДЕРАЦИИ</w:t>
      </w:r>
    </w:p>
    <w:p w:rsidR="00126B00" w:rsidRPr="005B7AA1" w:rsidRDefault="00126B00" w:rsidP="00126B00">
      <w:pPr>
        <w:shd w:val="clear" w:color="auto" w:fill="FFFFFF"/>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w:t>
      </w:r>
    </w:p>
    <w:p w:rsidR="00126B00" w:rsidRPr="005B7AA1" w:rsidRDefault="00126B00" w:rsidP="00126B00">
      <w:pPr>
        <w:shd w:val="clear" w:color="auto" w:fill="FFFFFF"/>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ИЖЕВСКАЯ ГОСУДАРСТВЕННАЯ СЕЛЬСКОХОЗЯЙСТВЕННАЯ АКАДЕМИЯ</w:t>
      </w:r>
    </w:p>
    <w:p w:rsidR="00126B00" w:rsidRPr="005B7AA1" w:rsidRDefault="00126B00" w:rsidP="00126B00">
      <w:pPr>
        <w:shd w:val="clear" w:color="auto" w:fill="FFFFFF"/>
        <w:spacing w:after="0" w:line="240" w:lineRule="auto"/>
        <w:jc w:val="center"/>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center"/>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center"/>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Кафедра бухгалтерского учета, финансов и аудита</w:t>
      </w:r>
    </w:p>
    <w:p w:rsidR="00126B00" w:rsidRPr="005B7AA1" w:rsidRDefault="00126B00" w:rsidP="00126B00">
      <w:pPr>
        <w:shd w:val="clear" w:color="auto" w:fill="FFFFFF"/>
        <w:spacing w:after="0" w:line="240" w:lineRule="auto"/>
        <w:jc w:val="both"/>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right"/>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Утверждаю:</w:t>
      </w:r>
    </w:p>
    <w:p w:rsidR="00126B00" w:rsidRPr="005B7AA1" w:rsidRDefault="00126B00" w:rsidP="00126B00">
      <w:pPr>
        <w:shd w:val="clear" w:color="auto" w:fill="FFFFFF"/>
        <w:spacing w:after="0" w:line="240" w:lineRule="auto"/>
        <w:jc w:val="right"/>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 xml:space="preserve">зав. кафедрой </w:t>
      </w:r>
      <w:proofErr w:type="spellStart"/>
      <w:r w:rsidRPr="005B7AA1">
        <w:rPr>
          <w:rFonts w:ascii="Times New Roman" w:eastAsia="Times New Roman" w:hAnsi="Times New Roman" w:cs="Times New Roman"/>
          <w:sz w:val="24"/>
          <w:szCs w:val="24"/>
          <w:lang w:eastAsia="ru-RU"/>
        </w:rPr>
        <w:t>д.э.н</w:t>
      </w:r>
      <w:proofErr w:type="spellEnd"/>
      <w:r w:rsidRPr="005B7AA1">
        <w:rPr>
          <w:rFonts w:ascii="Times New Roman" w:eastAsia="Times New Roman" w:hAnsi="Times New Roman" w:cs="Times New Roman"/>
          <w:sz w:val="24"/>
          <w:szCs w:val="24"/>
          <w:lang w:eastAsia="ru-RU"/>
        </w:rPr>
        <w:t>., профессор</w:t>
      </w:r>
    </w:p>
    <w:p w:rsidR="00126B00" w:rsidRPr="005B7AA1" w:rsidRDefault="00126B00" w:rsidP="00126B00">
      <w:pPr>
        <w:shd w:val="clear" w:color="auto" w:fill="FFFFFF"/>
        <w:spacing w:after="0" w:line="240" w:lineRule="auto"/>
        <w:jc w:val="right"/>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 xml:space="preserve"> ______________ Р.А. </w:t>
      </w:r>
      <w:proofErr w:type="spellStart"/>
      <w:r w:rsidRPr="005B7AA1">
        <w:rPr>
          <w:rFonts w:ascii="Times New Roman" w:eastAsia="Times New Roman" w:hAnsi="Times New Roman" w:cs="Times New Roman"/>
          <w:sz w:val="24"/>
          <w:szCs w:val="24"/>
          <w:lang w:eastAsia="ru-RU"/>
        </w:rPr>
        <w:t>Алборов</w:t>
      </w:r>
      <w:proofErr w:type="spellEnd"/>
    </w:p>
    <w:p w:rsidR="00126B00" w:rsidRPr="005B7AA1" w:rsidRDefault="00126B00" w:rsidP="00126B00">
      <w:pPr>
        <w:shd w:val="clear" w:color="auto" w:fill="FFFFFF"/>
        <w:spacing w:after="0" w:line="240" w:lineRule="auto"/>
        <w:jc w:val="both"/>
        <w:rPr>
          <w:rFonts w:ascii="Times New Roman" w:eastAsia="Times New Roman" w:hAnsi="Times New Roman" w:cs="Times New Roman"/>
          <w:sz w:val="12"/>
          <w:szCs w:val="12"/>
          <w:lang w:eastAsia="ru-RU"/>
        </w:rPr>
      </w:pPr>
      <w:r w:rsidRPr="005B7AA1">
        <w:rPr>
          <w:rFonts w:ascii="Times New Roman" w:eastAsia="Times New Roman" w:hAnsi="Times New Roman" w:cs="Times New Roman"/>
          <w:sz w:val="24"/>
          <w:szCs w:val="24"/>
          <w:lang w:eastAsia="ru-RU"/>
        </w:rPr>
        <w:t xml:space="preserve">                                                                                                                 </w:t>
      </w:r>
      <w:r w:rsidRPr="005B7AA1">
        <w:rPr>
          <w:rFonts w:ascii="Times New Roman" w:eastAsia="Times New Roman" w:hAnsi="Times New Roman" w:cs="Times New Roman"/>
          <w:sz w:val="12"/>
          <w:szCs w:val="12"/>
          <w:lang w:eastAsia="ru-RU"/>
        </w:rPr>
        <w:t>подпись</w:t>
      </w:r>
    </w:p>
    <w:p w:rsidR="00126B00" w:rsidRPr="005B7AA1" w:rsidRDefault="00126B00" w:rsidP="00126B00">
      <w:pPr>
        <w:shd w:val="clear" w:color="auto" w:fill="FFFFFF"/>
        <w:spacing w:after="0" w:line="240" w:lineRule="auto"/>
        <w:jc w:val="right"/>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«___» ______________2017 г.</w:t>
      </w:r>
    </w:p>
    <w:p w:rsidR="00126B00" w:rsidRPr="005B7AA1" w:rsidRDefault="00126B00" w:rsidP="00126B00">
      <w:pPr>
        <w:shd w:val="clear" w:color="auto" w:fill="FFFFFF"/>
        <w:spacing w:after="0" w:line="240" w:lineRule="auto"/>
        <w:jc w:val="right"/>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right"/>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right"/>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center"/>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ЗАДАНИЕ</w:t>
      </w:r>
    </w:p>
    <w:p w:rsidR="00126B00" w:rsidRPr="005B7AA1" w:rsidRDefault="00126B00" w:rsidP="00126B00">
      <w:pPr>
        <w:shd w:val="clear" w:color="auto" w:fill="FFFFFF"/>
        <w:spacing w:after="0" w:line="240" w:lineRule="auto"/>
        <w:jc w:val="center"/>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36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на подготовку выпускной квалификационной работы</w:t>
      </w:r>
    </w:p>
    <w:p w:rsidR="00126B00" w:rsidRPr="005B7AA1" w:rsidRDefault="00126B00" w:rsidP="00126B00">
      <w:pPr>
        <w:shd w:val="clear" w:color="auto" w:fill="FFFFFF"/>
        <w:spacing w:after="0" w:line="240" w:lineRule="auto"/>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 xml:space="preserve">студенту                                  </w:t>
      </w:r>
      <w:proofErr w:type="spellStart"/>
      <w:r w:rsidRPr="005B7AA1">
        <w:rPr>
          <w:rFonts w:ascii="Times New Roman" w:eastAsia="Times New Roman" w:hAnsi="Times New Roman" w:cs="Times New Roman"/>
          <w:sz w:val="24"/>
          <w:szCs w:val="24"/>
          <w:u w:val="single"/>
          <w:lang w:eastAsia="ru-RU"/>
        </w:rPr>
        <w:t>Стерховой</w:t>
      </w:r>
      <w:proofErr w:type="spellEnd"/>
      <w:r w:rsidRPr="005B7AA1">
        <w:rPr>
          <w:rFonts w:ascii="Times New Roman" w:eastAsia="Times New Roman" w:hAnsi="Times New Roman" w:cs="Times New Roman"/>
          <w:sz w:val="24"/>
          <w:szCs w:val="24"/>
          <w:u w:val="single"/>
          <w:lang w:eastAsia="ru-RU"/>
        </w:rPr>
        <w:t xml:space="preserve"> Олесе Анатольевне</w:t>
      </w:r>
    </w:p>
    <w:p w:rsidR="00126B00" w:rsidRPr="005B7AA1" w:rsidRDefault="00126B00" w:rsidP="00126B00">
      <w:pPr>
        <w:shd w:val="clear" w:color="auto" w:fill="FFFFFF"/>
        <w:spacing w:after="0" w:line="240" w:lineRule="auto"/>
        <w:jc w:val="center"/>
        <w:rPr>
          <w:rFonts w:ascii="Times New Roman" w:eastAsia="Times New Roman" w:hAnsi="Times New Roman" w:cs="Times New Roman"/>
          <w:sz w:val="20"/>
          <w:szCs w:val="20"/>
          <w:lang w:eastAsia="ru-RU"/>
        </w:rPr>
      </w:pPr>
      <w:r w:rsidRPr="005B7AA1">
        <w:rPr>
          <w:rFonts w:ascii="Times New Roman" w:eastAsia="Times New Roman" w:hAnsi="Times New Roman" w:cs="Times New Roman"/>
          <w:sz w:val="20"/>
          <w:szCs w:val="20"/>
          <w:lang w:eastAsia="ru-RU"/>
        </w:rPr>
        <w:t>Ф.И.О.</w:t>
      </w:r>
    </w:p>
    <w:p w:rsidR="00126B00" w:rsidRPr="005B7AA1" w:rsidRDefault="00126B00" w:rsidP="00126B00">
      <w:pPr>
        <w:shd w:val="clear" w:color="auto" w:fill="FFFFFF"/>
        <w:tabs>
          <w:tab w:val="left" w:pos="0"/>
        </w:tabs>
        <w:spacing w:after="0" w:line="360" w:lineRule="auto"/>
        <w:jc w:val="both"/>
        <w:rPr>
          <w:rFonts w:ascii="Times New Roman" w:eastAsia="Times New Roman" w:hAnsi="Times New Roman" w:cs="Times New Roman"/>
          <w:sz w:val="28"/>
          <w:szCs w:val="28"/>
          <w:lang w:eastAsia="ru-RU"/>
        </w:rPr>
      </w:pPr>
      <w:r w:rsidRPr="005B7AA1">
        <w:rPr>
          <w:rFonts w:ascii="Times New Roman" w:eastAsia="Times New Roman" w:hAnsi="Times New Roman" w:cs="Times New Roman"/>
          <w:sz w:val="28"/>
          <w:szCs w:val="28"/>
          <w:lang w:eastAsia="ru-RU"/>
        </w:rPr>
        <w:t xml:space="preserve">1. </w:t>
      </w:r>
      <w:r w:rsidRPr="005B7AA1">
        <w:rPr>
          <w:rFonts w:ascii="Times New Roman" w:eastAsia="Times New Roman" w:hAnsi="Times New Roman" w:cs="Times New Roman"/>
          <w:sz w:val="28"/>
          <w:szCs w:val="28"/>
          <w:u w:val="single"/>
          <w:lang w:eastAsia="ru-RU"/>
        </w:rPr>
        <w:t xml:space="preserve">Тема работы «Учет и анализ труда и его оплаты в растениеводстве (на примере ООО СХП «Леон» </w:t>
      </w:r>
      <w:proofErr w:type="spellStart"/>
      <w:r w:rsidRPr="005B7AA1">
        <w:rPr>
          <w:rFonts w:ascii="Times New Roman" w:eastAsia="Times New Roman" w:hAnsi="Times New Roman" w:cs="Times New Roman"/>
          <w:sz w:val="28"/>
          <w:szCs w:val="28"/>
          <w:u w:val="single"/>
          <w:lang w:eastAsia="ru-RU"/>
        </w:rPr>
        <w:t>Завьяловского</w:t>
      </w:r>
      <w:proofErr w:type="spellEnd"/>
      <w:r w:rsidRPr="005B7AA1">
        <w:rPr>
          <w:rFonts w:ascii="Times New Roman" w:eastAsia="Times New Roman" w:hAnsi="Times New Roman" w:cs="Times New Roman"/>
          <w:sz w:val="28"/>
          <w:szCs w:val="28"/>
          <w:u w:val="single"/>
          <w:lang w:eastAsia="ru-RU"/>
        </w:rPr>
        <w:t xml:space="preserve"> района Удмуртской Республики)»</w:t>
      </w:r>
      <w:r w:rsidRPr="005B7AA1">
        <w:rPr>
          <w:rFonts w:ascii="Times New Roman" w:eastAsia="Times New Roman" w:hAnsi="Times New Roman" w:cs="Times New Roman"/>
          <w:sz w:val="28"/>
          <w:szCs w:val="28"/>
          <w:lang w:eastAsia="ru-RU"/>
        </w:rPr>
        <w:t xml:space="preserve"> утверж</w:t>
      </w:r>
      <w:r>
        <w:rPr>
          <w:rFonts w:ascii="Times New Roman" w:eastAsia="Times New Roman" w:hAnsi="Times New Roman" w:cs="Times New Roman"/>
          <w:sz w:val="28"/>
          <w:szCs w:val="28"/>
          <w:lang w:eastAsia="ru-RU"/>
        </w:rPr>
        <w:t>дена приказом по академии от «16</w:t>
      </w:r>
      <w:r w:rsidRPr="005B7A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декабря 2016 г. № 2286-с</w:t>
      </w:r>
    </w:p>
    <w:p w:rsidR="00126B00" w:rsidRPr="005B7AA1" w:rsidRDefault="00126B00" w:rsidP="00126B00">
      <w:pPr>
        <w:shd w:val="clear" w:color="auto" w:fill="FFFFFF"/>
        <w:spacing w:after="0" w:line="360" w:lineRule="auto"/>
        <w:jc w:val="both"/>
        <w:rPr>
          <w:rFonts w:ascii="Times New Roman" w:eastAsia="Times New Roman" w:hAnsi="Times New Roman" w:cs="Times New Roman"/>
          <w:sz w:val="28"/>
          <w:szCs w:val="28"/>
          <w:lang w:eastAsia="ru-RU"/>
        </w:rPr>
      </w:pPr>
      <w:r w:rsidRPr="005B7AA1">
        <w:rPr>
          <w:rFonts w:ascii="Times New Roman" w:eastAsia="Times New Roman" w:hAnsi="Times New Roman" w:cs="Times New Roman"/>
          <w:sz w:val="28"/>
          <w:szCs w:val="28"/>
          <w:lang w:eastAsia="ru-RU"/>
        </w:rPr>
        <w:t xml:space="preserve">2. Срок сдачи студентом законченной работы </w:t>
      </w:r>
      <w:r w:rsidRPr="005B7AA1">
        <w:rPr>
          <w:rFonts w:ascii="Times New Roman" w:eastAsia="Times New Roman" w:hAnsi="Times New Roman" w:cs="Times New Roman"/>
          <w:sz w:val="28"/>
          <w:szCs w:val="28"/>
          <w:u w:val="single"/>
          <w:lang w:eastAsia="ru-RU"/>
        </w:rPr>
        <w:t>13февраля 2017 г.</w:t>
      </w:r>
    </w:p>
    <w:p w:rsidR="00126B00" w:rsidRDefault="00126B00" w:rsidP="00126B00">
      <w:pPr>
        <w:shd w:val="clear" w:color="auto" w:fill="FFFFFF"/>
        <w:spacing w:after="0" w:line="360" w:lineRule="auto"/>
        <w:jc w:val="both"/>
        <w:rPr>
          <w:rFonts w:ascii="Times New Roman" w:eastAsia="Times New Roman" w:hAnsi="Times New Roman" w:cs="Times New Roman"/>
          <w:sz w:val="28"/>
          <w:szCs w:val="28"/>
          <w:lang w:eastAsia="ru-RU"/>
        </w:rPr>
      </w:pPr>
      <w:r w:rsidRPr="005B7AA1">
        <w:rPr>
          <w:rFonts w:ascii="Times New Roman" w:eastAsia="Times New Roman" w:hAnsi="Times New Roman" w:cs="Times New Roman"/>
          <w:sz w:val="28"/>
          <w:szCs w:val="28"/>
          <w:lang w:eastAsia="ru-RU"/>
        </w:rPr>
        <w:t xml:space="preserve">3. Исходные данные к работе </w:t>
      </w:r>
      <w:r w:rsidRPr="005B7AA1">
        <w:rPr>
          <w:rFonts w:ascii="Times New Roman" w:eastAsia="Times New Roman" w:hAnsi="Times New Roman" w:cs="Times New Roman"/>
          <w:sz w:val="28"/>
          <w:szCs w:val="28"/>
          <w:u w:val="single"/>
          <w:lang w:eastAsia="ru-RU"/>
        </w:rPr>
        <w:t>первичные документы, регистры бухгалтерского учета, бухгалтерская (финансовая) отчетность.</w:t>
      </w:r>
    </w:p>
    <w:p w:rsidR="00126B00" w:rsidRPr="005B7AA1" w:rsidRDefault="00126B00" w:rsidP="00126B0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B7AA1">
        <w:rPr>
          <w:rFonts w:ascii="Times New Roman" w:eastAsia="Times New Roman" w:hAnsi="Times New Roman" w:cs="Times New Roman"/>
          <w:sz w:val="28"/>
          <w:szCs w:val="28"/>
          <w:lang w:eastAsia="ru-RU"/>
        </w:rPr>
        <w:t xml:space="preserve">Содержание выпускной квалификационной работы (перечень подлежащих разработке вопросов) </w:t>
      </w:r>
    </w:p>
    <w:p w:rsidR="00126B00" w:rsidRPr="005B7AA1" w:rsidRDefault="00126B00" w:rsidP="00126B00">
      <w:pPr>
        <w:shd w:val="clear" w:color="auto" w:fill="FFFFFF"/>
        <w:spacing w:after="0" w:line="360" w:lineRule="auto"/>
        <w:contextualSpacing/>
        <w:jc w:val="both"/>
        <w:rPr>
          <w:rFonts w:ascii="Times New Roman" w:eastAsia="Times New Roman" w:hAnsi="Times New Roman" w:cs="Times New Roman"/>
          <w:sz w:val="28"/>
          <w:szCs w:val="28"/>
          <w:u w:val="single"/>
          <w:lang w:eastAsia="ru-RU"/>
        </w:rPr>
      </w:pPr>
      <w:r w:rsidRPr="005B7AA1">
        <w:rPr>
          <w:rFonts w:ascii="Times New Roman" w:eastAsia="Times New Roman" w:hAnsi="Times New Roman" w:cs="Times New Roman"/>
          <w:sz w:val="28"/>
          <w:szCs w:val="28"/>
          <w:u w:val="single"/>
          <w:lang w:eastAsia="ru-RU"/>
        </w:rPr>
        <w:t>Введение</w:t>
      </w:r>
    </w:p>
    <w:p w:rsidR="00126B00" w:rsidRPr="005B7AA1" w:rsidRDefault="00126B00" w:rsidP="00126B00">
      <w:pPr>
        <w:spacing w:after="0" w:line="360" w:lineRule="auto"/>
        <w:jc w:val="both"/>
        <w:rPr>
          <w:rFonts w:ascii="Times New Roman" w:eastAsia="Times New Roman" w:hAnsi="Times New Roman" w:cs="Times New Roman"/>
          <w:sz w:val="28"/>
          <w:szCs w:val="28"/>
          <w:u w:val="single"/>
          <w:lang w:eastAsia="ru-RU"/>
        </w:rPr>
      </w:pPr>
      <w:r w:rsidRPr="005B7AA1">
        <w:rPr>
          <w:rFonts w:ascii="Times New Roman" w:eastAsia="Times New Roman" w:hAnsi="Times New Roman" w:cs="Times New Roman"/>
          <w:sz w:val="28"/>
          <w:szCs w:val="28"/>
          <w:u w:val="single"/>
          <w:lang w:eastAsia="ru-RU"/>
        </w:rPr>
        <w:t>Теоретические основы учета и анализа труда и его оплаты</w:t>
      </w:r>
    </w:p>
    <w:p w:rsidR="00126B00" w:rsidRDefault="00126B00" w:rsidP="00126B00">
      <w:pPr>
        <w:shd w:val="clear" w:color="auto" w:fill="FFFFFF"/>
        <w:spacing w:after="0" w:line="360" w:lineRule="auto"/>
        <w:jc w:val="both"/>
        <w:rPr>
          <w:u w:val="single"/>
        </w:rPr>
      </w:pPr>
      <w:r w:rsidRPr="005B7AA1">
        <w:rPr>
          <w:rFonts w:ascii="Times New Roman" w:eastAsia="Times New Roman" w:hAnsi="Times New Roman" w:cs="Times New Roman"/>
          <w:sz w:val="28"/>
          <w:szCs w:val="28"/>
          <w:u w:val="single"/>
          <w:lang w:eastAsia="ru-RU"/>
        </w:rPr>
        <w:t>Организационно-экономическая</w:t>
      </w:r>
      <w:r>
        <w:rPr>
          <w:rFonts w:ascii="Times New Roman" w:eastAsia="Times New Roman" w:hAnsi="Times New Roman" w:cs="Times New Roman"/>
          <w:sz w:val="28"/>
          <w:szCs w:val="28"/>
          <w:u w:val="single"/>
          <w:lang w:eastAsia="ru-RU"/>
        </w:rPr>
        <w:t> </w:t>
      </w:r>
      <w:r w:rsidRPr="0088504F">
        <w:rPr>
          <w:rFonts w:ascii="Times New Roman" w:eastAsia="Times New Roman" w:hAnsi="Times New Roman" w:cs="Times New Roman"/>
          <w:sz w:val="28"/>
          <w:szCs w:val="28"/>
          <w:u w:val="single"/>
          <w:lang w:eastAsia="ru-RU"/>
        </w:rPr>
        <w:t>и</w:t>
      </w:r>
      <w:r w:rsidRPr="0088504F">
        <w:rPr>
          <w:u w:val="single"/>
        </w:rPr>
        <w:t> </w:t>
      </w:r>
      <w:r w:rsidRPr="0088504F">
        <w:rPr>
          <w:rFonts w:ascii="Times New Roman" w:eastAsia="Times New Roman" w:hAnsi="Times New Roman" w:cs="Times New Roman"/>
          <w:sz w:val="28"/>
          <w:szCs w:val="28"/>
          <w:u w:val="single"/>
          <w:lang w:eastAsia="ru-RU"/>
        </w:rPr>
        <w:t>правовая</w:t>
      </w:r>
      <w:r>
        <w:rPr>
          <w:rFonts w:ascii="Times New Roman" w:eastAsia="Times New Roman" w:hAnsi="Times New Roman" w:cs="Times New Roman"/>
          <w:sz w:val="28"/>
          <w:szCs w:val="28"/>
          <w:u w:val="single"/>
          <w:lang w:eastAsia="ru-RU"/>
        </w:rPr>
        <w:t> характеристика</w:t>
      </w:r>
      <w:r w:rsidRPr="0088504F">
        <w:rPr>
          <w:u w:val="single"/>
        </w:rPr>
        <w:t> </w:t>
      </w:r>
    </w:p>
    <w:p w:rsidR="00126B00" w:rsidRPr="005B7AA1" w:rsidRDefault="00126B00" w:rsidP="00126B00">
      <w:pPr>
        <w:shd w:val="clear" w:color="auto" w:fill="FFFFFF"/>
        <w:spacing w:after="0" w:line="360" w:lineRule="auto"/>
        <w:jc w:val="both"/>
        <w:rPr>
          <w:rFonts w:ascii="Times New Roman" w:eastAsia="Times New Roman" w:hAnsi="Times New Roman" w:cs="Times New Roman"/>
          <w:sz w:val="28"/>
          <w:szCs w:val="28"/>
          <w:u w:val="single"/>
          <w:lang w:eastAsia="ru-RU"/>
        </w:rPr>
      </w:pPr>
      <w:r w:rsidRPr="0088504F">
        <w:rPr>
          <w:rFonts w:ascii="Times New Roman" w:eastAsia="Times New Roman" w:hAnsi="Times New Roman" w:cs="Times New Roman"/>
          <w:sz w:val="28"/>
          <w:szCs w:val="28"/>
          <w:u w:val="single"/>
          <w:lang w:eastAsia="ru-RU"/>
        </w:rPr>
        <w:t>О</w:t>
      </w:r>
      <w:r w:rsidRPr="005B7AA1">
        <w:rPr>
          <w:rFonts w:ascii="Times New Roman" w:eastAsia="Times New Roman" w:hAnsi="Times New Roman" w:cs="Times New Roman"/>
          <w:sz w:val="28"/>
          <w:szCs w:val="28"/>
          <w:u w:val="single"/>
          <w:lang w:eastAsia="ru-RU"/>
        </w:rPr>
        <w:t>ОО</w:t>
      </w:r>
      <w:r>
        <w:rPr>
          <w:rFonts w:ascii="Times New Roman" w:eastAsia="Times New Roman" w:hAnsi="Times New Roman" w:cs="Times New Roman"/>
          <w:sz w:val="28"/>
          <w:szCs w:val="28"/>
          <w:u w:val="single"/>
          <w:lang w:eastAsia="ru-RU"/>
        </w:rPr>
        <w:t xml:space="preserve"> СХП </w:t>
      </w:r>
      <w:r w:rsidRPr="005B7AA1">
        <w:rPr>
          <w:rFonts w:ascii="Times New Roman" w:eastAsia="Times New Roman" w:hAnsi="Times New Roman" w:cs="Times New Roman"/>
          <w:sz w:val="28"/>
          <w:szCs w:val="28"/>
          <w:u w:val="single"/>
          <w:lang w:eastAsia="ru-RU"/>
        </w:rPr>
        <w:t>«Леон»</w:t>
      </w:r>
    </w:p>
    <w:p w:rsidR="00126B00" w:rsidRPr="005B7AA1" w:rsidRDefault="00126B00" w:rsidP="00126B00">
      <w:pPr>
        <w:shd w:val="clear" w:color="auto" w:fill="FFFFFF"/>
        <w:spacing w:after="0" w:line="360" w:lineRule="auto"/>
        <w:jc w:val="both"/>
        <w:rPr>
          <w:rFonts w:ascii="Times New Roman" w:eastAsia="Times New Roman" w:hAnsi="Times New Roman" w:cs="Times New Roman"/>
          <w:b/>
          <w:sz w:val="28"/>
          <w:szCs w:val="28"/>
          <w:u w:val="single"/>
          <w:lang w:eastAsia="ru-RU"/>
        </w:rPr>
      </w:pPr>
      <w:r w:rsidRPr="005B7AA1">
        <w:rPr>
          <w:rFonts w:ascii="Times New Roman" w:eastAsia="Times New Roman" w:hAnsi="Times New Roman" w:cs="Times New Roman"/>
          <w:sz w:val="28"/>
          <w:szCs w:val="28"/>
          <w:u w:val="single"/>
          <w:lang w:eastAsia="ru-RU"/>
        </w:rPr>
        <w:t>Учет расчетов по оплате труда в ООО СХП «Леон»</w:t>
      </w:r>
    </w:p>
    <w:p w:rsidR="00126B00" w:rsidRPr="005B7AA1" w:rsidRDefault="00126B00" w:rsidP="00126B00">
      <w:pPr>
        <w:shd w:val="clear" w:color="auto" w:fill="FFFFFF"/>
        <w:spacing w:after="0" w:line="360" w:lineRule="auto"/>
        <w:jc w:val="both"/>
        <w:rPr>
          <w:rFonts w:ascii="Times New Roman" w:eastAsia="Times New Roman" w:hAnsi="Times New Roman" w:cs="Times New Roman"/>
          <w:sz w:val="28"/>
          <w:szCs w:val="28"/>
          <w:u w:val="single"/>
          <w:lang w:eastAsia="ru-RU"/>
        </w:rPr>
      </w:pPr>
      <w:r w:rsidRPr="005B7AA1">
        <w:rPr>
          <w:rFonts w:ascii="Times New Roman" w:eastAsia="Times New Roman" w:hAnsi="Times New Roman" w:cs="Times New Roman"/>
          <w:sz w:val="28"/>
          <w:szCs w:val="28"/>
          <w:u w:val="single"/>
          <w:lang w:eastAsia="ru-RU"/>
        </w:rPr>
        <w:t>Анализ труд</w:t>
      </w:r>
      <w:r>
        <w:rPr>
          <w:rFonts w:ascii="Times New Roman" w:eastAsia="Times New Roman" w:hAnsi="Times New Roman" w:cs="Times New Roman"/>
          <w:sz w:val="28"/>
          <w:szCs w:val="28"/>
          <w:u w:val="single"/>
          <w:lang w:eastAsia="ru-RU"/>
        </w:rPr>
        <w:t>а и его оплаты</w:t>
      </w:r>
      <w:r w:rsidRPr="005B7AA1">
        <w:rPr>
          <w:rFonts w:ascii="Times New Roman" w:eastAsia="Times New Roman" w:hAnsi="Times New Roman" w:cs="Times New Roman"/>
          <w:sz w:val="28"/>
          <w:szCs w:val="28"/>
          <w:u w:val="single"/>
          <w:lang w:eastAsia="ru-RU"/>
        </w:rPr>
        <w:t xml:space="preserve"> в</w:t>
      </w:r>
      <w:r w:rsidRPr="005B7AA1">
        <w:rPr>
          <w:rFonts w:ascii="Times New Roman" w:eastAsia="Times New Roman" w:hAnsi="Times New Roman" w:cs="Times New Roman"/>
          <w:b/>
          <w:sz w:val="28"/>
          <w:szCs w:val="28"/>
          <w:u w:val="single"/>
          <w:lang w:eastAsia="ru-RU"/>
        </w:rPr>
        <w:t xml:space="preserve"> </w:t>
      </w:r>
      <w:r w:rsidRPr="005B7AA1">
        <w:rPr>
          <w:rFonts w:ascii="Times New Roman" w:eastAsia="Times New Roman" w:hAnsi="Times New Roman" w:cs="Times New Roman"/>
          <w:sz w:val="28"/>
          <w:szCs w:val="28"/>
          <w:u w:val="single"/>
          <w:lang w:eastAsia="ru-RU"/>
        </w:rPr>
        <w:t>ООО СХП «Леон»</w:t>
      </w:r>
    </w:p>
    <w:p w:rsidR="00126B00" w:rsidRPr="005B7AA1" w:rsidRDefault="00126B00" w:rsidP="00126B00">
      <w:pPr>
        <w:shd w:val="clear" w:color="auto" w:fill="FFFFFF"/>
        <w:spacing w:after="0" w:line="360" w:lineRule="auto"/>
        <w:jc w:val="both"/>
        <w:rPr>
          <w:rFonts w:ascii="Times New Roman" w:eastAsia="Times New Roman" w:hAnsi="Times New Roman" w:cs="Times New Roman"/>
          <w:sz w:val="28"/>
          <w:szCs w:val="28"/>
          <w:u w:val="single"/>
          <w:lang w:eastAsia="ru-RU"/>
        </w:rPr>
      </w:pPr>
      <w:r w:rsidRPr="005B7AA1">
        <w:rPr>
          <w:rFonts w:ascii="Times New Roman" w:eastAsia="Times New Roman" w:hAnsi="Times New Roman" w:cs="Times New Roman"/>
          <w:sz w:val="28"/>
          <w:szCs w:val="28"/>
          <w:u w:val="single"/>
          <w:lang w:eastAsia="ru-RU"/>
        </w:rPr>
        <w:t>Выводы и предложения</w:t>
      </w:r>
    </w:p>
    <w:p w:rsidR="00126B00" w:rsidRPr="00652EDD" w:rsidRDefault="00126B00" w:rsidP="00126B00">
      <w:pPr>
        <w:numPr>
          <w:ilvl w:val="0"/>
          <w:numId w:val="4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52EDD">
        <w:rPr>
          <w:rFonts w:ascii="Times New Roman" w:eastAsia="Times New Roman" w:hAnsi="Times New Roman" w:cs="Times New Roman"/>
          <w:sz w:val="28"/>
          <w:szCs w:val="28"/>
          <w:lang w:eastAsia="ru-RU"/>
        </w:rPr>
        <w:lastRenderedPageBreak/>
        <w:t xml:space="preserve">Перечень иллюстрированного материала (с указание таблиц, схем, моделей) </w:t>
      </w:r>
    </w:p>
    <w:p w:rsidR="00126B00" w:rsidRPr="00652EDD" w:rsidRDefault="00126B00" w:rsidP="00126B00">
      <w:pPr>
        <w:shd w:val="clear" w:color="auto" w:fill="FFFFFF"/>
        <w:spacing w:after="0" w:line="360" w:lineRule="auto"/>
        <w:contextualSpacing/>
        <w:jc w:val="both"/>
        <w:rPr>
          <w:rFonts w:ascii="Times New Roman" w:eastAsia="Times New Roman" w:hAnsi="Times New Roman" w:cs="Times New Roman"/>
          <w:sz w:val="28"/>
          <w:szCs w:val="28"/>
          <w:u w:val="single"/>
          <w:lang w:eastAsia="ru-RU"/>
        </w:rPr>
      </w:pPr>
      <w:r w:rsidRPr="00652EDD">
        <w:rPr>
          <w:rFonts w:ascii="Times New Roman" w:eastAsia="Times New Roman" w:hAnsi="Times New Roman" w:cs="Times New Roman"/>
          <w:sz w:val="28"/>
          <w:szCs w:val="28"/>
          <w:lang w:eastAsia="ru-RU"/>
        </w:rPr>
        <w:t xml:space="preserve">           </w:t>
      </w:r>
      <w:r w:rsidRPr="00652EDD">
        <w:rPr>
          <w:rFonts w:ascii="Times New Roman" w:eastAsia="Times New Roman" w:hAnsi="Times New Roman" w:cs="Times New Roman"/>
          <w:sz w:val="28"/>
          <w:szCs w:val="28"/>
          <w:u w:val="single"/>
          <w:lang w:eastAsia="ru-RU"/>
        </w:rPr>
        <w:t>Двадцать две таблицы, два рисунка.</w:t>
      </w:r>
    </w:p>
    <w:p w:rsidR="00126B00" w:rsidRPr="00652EDD" w:rsidRDefault="00126B00" w:rsidP="00126B00">
      <w:pPr>
        <w:numPr>
          <w:ilvl w:val="0"/>
          <w:numId w:val="4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52EDD">
        <w:rPr>
          <w:rFonts w:ascii="Times New Roman" w:eastAsia="Times New Roman" w:hAnsi="Times New Roman" w:cs="Times New Roman"/>
          <w:sz w:val="28"/>
          <w:szCs w:val="28"/>
          <w:lang w:eastAsia="ru-RU"/>
        </w:rPr>
        <w:t>Консультанты по работе (с указанием относящихся к ним разделов работы)</w:t>
      </w:r>
    </w:p>
    <w:p w:rsidR="00126B00" w:rsidRPr="00652EDD" w:rsidRDefault="00126B00" w:rsidP="00126B00">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52EDD">
        <w:rPr>
          <w:rFonts w:ascii="Times New Roman" w:eastAsia="Times New Roman" w:hAnsi="Times New Roman" w:cs="Times New Roman"/>
          <w:sz w:val="28"/>
          <w:szCs w:val="28"/>
          <w:lang w:eastAsia="ru-RU"/>
        </w:rPr>
        <w:t>_____________________________________________________________________________</w:t>
      </w:r>
    </w:p>
    <w:p w:rsidR="00126B00" w:rsidRPr="00652EDD" w:rsidRDefault="00126B00" w:rsidP="00126B00">
      <w:pPr>
        <w:numPr>
          <w:ilvl w:val="0"/>
          <w:numId w:val="4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52EDD">
        <w:rPr>
          <w:rFonts w:ascii="Times New Roman" w:eastAsia="Times New Roman" w:hAnsi="Times New Roman" w:cs="Times New Roman"/>
          <w:sz w:val="28"/>
          <w:szCs w:val="28"/>
          <w:lang w:eastAsia="ru-RU"/>
        </w:rPr>
        <w:t xml:space="preserve">Дата выдачи задания </w:t>
      </w:r>
      <w:r w:rsidRPr="00652EDD">
        <w:rPr>
          <w:rFonts w:ascii="Times New Roman" w:eastAsia="Times New Roman" w:hAnsi="Times New Roman" w:cs="Times New Roman"/>
          <w:sz w:val="28"/>
          <w:szCs w:val="28"/>
          <w:u w:val="single"/>
          <w:lang w:eastAsia="ru-RU"/>
        </w:rPr>
        <w:t>15 февраля 2016 г</w:t>
      </w:r>
      <w:r w:rsidRPr="00652EDD">
        <w:rPr>
          <w:rFonts w:ascii="Times New Roman" w:eastAsia="Times New Roman" w:hAnsi="Times New Roman" w:cs="Times New Roman"/>
          <w:sz w:val="28"/>
          <w:szCs w:val="28"/>
          <w:lang w:eastAsia="ru-RU"/>
        </w:rPr>
        <w:t>.</w:t>
      </w:r>
    </w:p>
    <w:p w:rsidR="00126B00" w:rsidRPr="00652EDD" w:rsidRDefault="00126B00" w:rsidP="00126B00">
      <w:pPr>
        <w:numPr>
          <w:ilvl w:val="0"/>
          <w:numId w:val="4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52EDD">
        <w:rPr>
          <w:rFonts w:ascii="Times New Roman" w:eastAsia="Times New Roman" w:hAnsi="Times New Roman" w:cs="Times New Roman"/>
          <w:sz w:val="28"/>
          <w:szCs w:val="28"/>
          <w:lang w:eastAsia="ru-RU"/>
        </w:rPr>
        <w:t>Календарный график выполнения выпускной квалификационной работы на весь период проектирования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3975"/>
        <w:gridCol w:w="1560"/>
        <w:gridCol w:w="1560"/>
        <w:gridCol w:w="1950"/>
      </w:tblGrid>
      <w:tr w:rsidR="00126B00" w:rsidRPr="005B7AA1" w:rsidTr="00EE46C7">
        <w:trPr>
          <w:trHeight w:val="1375"/>
        </w:trPr>
        <w:tc>
          <w:tcPr>
            <w:tcW w:w="561" w:type="dxa"/>
            <w:vMerge w:val="restart"/>
            <w:vAlign w:val="center"/>
          </w:tcPr>
          <w:p w:rsidR="00126B00" w:rsidRPr="005B7AA1" w:rsidRDefault="00126B00" w:rsidP="00EE46C7">
            <w:pPr>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 xml:space="preserve">№ </w:t>
            </w:r>
            <w:proofErr w:type="spellStart"/>
            <w:proofErr w:type="gramStart"/>
            <w:r w:rsidRPr="005B7AA1">
              <w:rPr>
                <w:rFonts w:ascii="Times New Roman" w:eastAsia="Times New Roman" w:hAnsi="Times New Roman" w:cs="Times New Roman"/>
                <w:b/>
                <w:sz w:val="24"/>
                <w:szCs w:val="24"/>
                <w:lang w:eastAsia="ru-RU"/>
              </w:rPr>
              <w:t>п</w:t>
            </w:r>
            <w:proofErr w:type="spellEnd"/>
            <w:proofErr w:type="gramEnd"/>
            <w:r w:rsidRPr="005B7AA1">
              <w:rPr>
                <w:rFonts w:ascii="Times New Roman" w:eastAsia="Times New Roman" w:hAnsi="Times New Roman" w:cs="Times New Roman"/>
                <w:b/>
                <w:sz w:val="24"/>
                <w:szCs w:val="24"/>
                <w:lang w:val="en-US" w:eastAsia="ru-RU"/>
              </w:rPr>
              <w:t>/</w:t>
            </w:r>
            <w:proofErr w:type="spellStart"/>
            <w:r w:rsidRPr="005B7AA1">
              <w:rPr>
                <w:rFonts w:ascii="Times New Roman" w:eastAsia="Times New Roman" w:hAnsi="Times New Roman" w:cs="Times New Roman"/>
                <w:b/>
                <w:sz w:val="24"/>
                <w:szCs w:val="24"/>
                <w:lang w:eastAsia="ru-RU"/>
              </w:rPr>
              <w:t>п</w:t>
            </w:r>
            <w:proofErr w:type="spellEnd"/>
          </w:p>
        </w:tc>
        <w:tc>
          <w:tcPr>
            <w:tcW w:w="3975" w:type="dxa"/>
            <w:vMerge w:val="restart"/>
            <w:vAlign w:val="center"/>
          </w:tcPr>
          <w:p w:rsidR="00126B00" w:rsidRPr="005B7AA1" w:rsidRDefault="00126B00" w:rsidP="00EE46C7">
            <w:pPr>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 xml:space="preserve">Наименование вида </w:t>
            </w:r>
          </w:p>
          <w:p w:rsidR="00126B00" w:rsidRPr="005B7AA1" w:rsidRDefault="00126B00" w:rsidP="00EE46C7">
            <w:pPr>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работы, главы, раздела</w:t>
            </w:r>
          </w:p>
        </w:tc>
        <w:tc>
          <w:tcPr>
            <w:tcW w:w="3120" w:type="dxa"/>
            <w:gridSpan w:val="2"/>
            <w:vAlign w:val="center"/>
          </w:tcPr>
          <w:p w:rsidR="00126B00" w:rsidRPr="005B7AA1" w:rsidRDefault="00126B00" w:rsidP="00EE46C7">
            <w:pPr>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Срок выполнения</w:t>
            </w:r>
          </w:p>
        </w:tc>
        <w:tc>
          <w:tcPr>
            <w:tcW w:w="1950" w:type="dxa"/>
            <w:vMerge w:val="restart"/>
            <w:vAlign w:val="center"/>
          </w:tcPr>
          <w:p w:rsidR="00126B00" w:rsidRPr="005B7AA1" w:rsidRDefault="00126B00" w:rsidP="00EE46C7">
            <w:pPr>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Отметка руководителя, консультанта о выполнении задания</w:t>
            </w:r>
          </w:p>
        </w:tc>
      </w:tr>
      <w:tr w:rsidR="00126B00" w:rsidRPr="005B7AA1" w:rsidTr="00EE46C7">
        <w:tc>
          <w:tcPr>
            <w:tcW w:w="561" w:type="dxa"/>
            <w:vMerge/>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c>
          <w:tcPr>
            <w:tcW w:w="3975" w:type="dxa"/>
            <w:vMerge/>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c>
          <w:tcPr>
            <w:tcW w:w="1560" w:type="dxa"/>
          </w:tcPr>
          <w:p w:rsidR="00126B00" w:rsidRPr="005B7AA1" w:rsidRDefault="00126B00" w:rsidP="00EE46C7">
            <w:pPr>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План</w:t>
            </w:r>
          </w:p>
        </w:tc>
        <w:tc>
          <w:tcPr>
            <w:tcW w:w="1560" w:type="dxa"/>
          </w:tcPr>
          <w:p w:rsidR="00126B00" w:rsidRPr="005B7AA1" w:rsidRDefault="00126B00" w:rsidP="00EE46C7">
            <w:pPr>
              <w:spacing w:after="0" w:line="240" w:lineRule="auto"/>
              <w:jc w:val="center"/>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b/>
                <w:sz w:val="24"/>
                <w:szCs w:val="24"/>
                <w:lang w:eastAsia="ru-RU"/>
              </w:rPr>
              <w:t>Факт</w:t>
            </w:r>
          </w:p>
        </w:tc>
        <w:tc>
          <w:tcPr>
            <w:tcW w:w="1950" w:type="dxa"/>
            <w:vMerge/>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r>
      <w:tr w:rsidR="00126B00" w:rsidRPr="005B7AA1" w:rsidTr="00EE46C7">
        <w:tc>
          <w:tcPr>
            <w:tcW w:w="561" w:type="dxa"/>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1.</w:t>
            </w:r>
          </w:p>
        </w:tc>
        <w:tc>
          <w:tcPr>
            <w:tcW w:w="3975" w:type="dxa"/>
          </w:tcPr>
          <w:p w:rsidR="00126B00" w:rsidRPr="005B7AA1" w:rsidRDefault="00126B00" w:rsidP="00EE46C7">
            <w:pPr>
              <w:spacing w:after="0" w:line="240" w:lineRule="auto"/>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 xml:space="preserve">Теоретические основы учета и анализа труда и его оплаты </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07.04.2016</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eastAsia="ru-RU"/>
              </w:rPr>
              <w:t>07</w:t>
            </w:r>
            <w:r w:rsidRPr="005B7AA1">
              <w:rPr>
                <w:rFonts w:ascii="Times New Roman" w:eastAsia="Times New Roman" w:hAnsi="Times New Roman" w:cs="Times New Roman"/>
                <w:sz w:val="24"/>
                <w:szCs w:val="24"/>
                <w:lang w:val="en-US" w:eastAsia="ru-RU"/>
              </w:rPr>
              <w:t>.04.2016</w:t>
            </w:r>
          </w:p>
        </w:tc>
        <w:tc>
          <w:tcPr>
            <w:tcW w:w="1950" w:type="dxa"/>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r>
      <w:tr w:rsidR="00126B00" w:rsidRPr="005B7AA1" w:rsidTr="00EE46C7">
        <w:tc>
          <w:tcPr>
            <w:tcW w:w="561" w:type="dxa"/>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2.</w:t>
            </w:r>
          </w:p>
        </w:tc>
        <w:tc>
          <w:tcPr>
            <w:tcW w:w="3975" w:type="dxa"/>
          </w:tcPr>
          <w:p w:rsidR="00126B00" w:rsidRPr="005B7AA1" w:rsidRDefault="00126B00" w:rsidP="00EE46C7">
            <w:pPr>
              <w:spacing w:after="0" w:line="240" w:lineRule="auto"/>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Организационно-экономическая и правовая характеристика организации</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27.06.2016</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27.06.2016</w:t>
            </w:r>
          </w:p>
        </w:tc>
        <w:tc>
          <w:tcPr>
            <w:tcW w:w="1950" w:type="dxa"/>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r>
      <w:tr w:rsidR="00126B00" w:rsidRPr="005B7AA1" w:rsidTr="00EE46C7">
        <w:tc>
          <w:tcPr>
            <w:tcW w:w="561" w:type="dxa"/>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3.</w:t>
            </w:r>
          </w:p>
        </w:tc>
        <w:tc>
          <w:tcPr>
            <w:tcW w:w="3975" w:type="dxa"/>
          </w:tcPr>
          <w:p w:rsidR="00126B00" w:rsidRPr="005B7AA1" w:rsidRDefault="00126B00" w:rsidP="00EE46C7">
            <w:pPr>
              <w:shd w:val="clear" w:color="auto" w:fill="FFFFFF"/>
              <w:spacing w:after="0" w:line="240" w:lineRule="auto"/>
              <w:rPr>
                <w:rFonts w:ascii="Times New Roman" w:eastAsia="Times New Roman" w:hAnsi="Times New Roman" w:cs="Times New Roman"/>
                <w:b/>
                <w:sz w:val="24"/>
                <w:szCs w:val="24"/>
                <w:lang w:eastAsia="ru-RU"/>
              </w:rPr>
            </w:pPr>
            <w:r w:rsidRPr="005B7AA1">
              <w:rPr>
                <w:rFonts w:ascii="Times New Roman" w:eastAsia="Times New Roman" w:hAnsi="Times New Roman" w:cs="Times New Roman"/>
                <w:sz w:val="24"/>
                <w:szCs w:val="24"/>
                <w:lang w:eastAsia="ru-RU"/>
              </w:rPr>
              <w:t>Учет расчетов по оплате труда организации</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13.10.2016</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13.10.2016</w:t>
            </w:r>
          </w:p>
        </w:tc>
        <w:tc>
          <w:tcPr>
            <w:tcW w:w="1950" w:type="dxa"/>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r>
      <w:tr w:rsidR="00126B00" w:rsidRPr="005B7AA1" w:rsidTr="00EE46C7">
        <w:tc>
          <w:tcPr>
            <w:tcW w:w="561" w:type="dxa"/>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4.</w:t>
            </w:r>
          </w:p>
        </w:tc>
        <w:tc>
          <w:tcPr>
            <w:tcW w:w="3975" w:type="dxa"/>
          </w:tcPr>
          <w:p w:rsidR="00126B00" w:rsidRPr="005B7AA1" w:rsidRDefault="00126B00" w:rsidP="00EE46C7">
            <w:pPr>
              <w:shd w:val="clear" w:color="auto" w:fill="FFFFFF"/>
              <w:spacing w:after="0" w:line="240" w:lineRule="auto"/>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Анализ труда</w:t>
            </w:r>
            <w:r>
              <w:rPr>
                <w:rFonts w:ascii="Times New Roman" w:eastAsia="Times New Roman" w:hAnsi="Times New Roman" w:cs="Times New Roman"/>
                <w:sz w:val="24"/>
                <w:szCs w:val="24"/>
                <w:lang w:eastAsia="ru-RU"/>
              </w:rPr>
              <w:t xml:space="preserve"> и его оплаты </w:t>
            </w:r>
            <w:r w:rsidRPr="005B7AA1">
              <w:rPr>
                <w:rFonts w:ascii="Times New Roman" w:eastAsia="Times New Roman" w:hAnsi="Times New Roman" w:cs="Times New Roman"/>
                <w:sz w:val="24"/>
                <w:szCs w:val="24"/>
                <w:lang w:eastAsia="ru-RU"/>
              </w:rPr>
              <w:t>в организации</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23.12.2016</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23.12.2016</w:t>
            </w:r>
          </w:p>
        </w:tc>
        <w:tc>
          <w:tcPr>
            <w:tcW w:w="1950" w:type="dxa"/>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r>
      <w:tr w:rsidR="00126B00" w:rsidRPr="005B7AA1" w:rsidTr="00EE46C7">
        <w:tc>
          <w:tcPr>
            <w:tcW w:w="561" w:type="dxa"/>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5.</w:t>
            </w:r>
          </w:p>
        </w:tc>
        <w:tc>
          <w:tcPr>
            <w:tcW w:w="3975" w:type="dxa"/>
          </w:tcPr>
          <w:p w:rsidR="00126B00" w:rsidRPr="005B7AA1" w:rsidRDefault="00126B00" w:rsidP="00EE46C7">
            <w:pPr>
              <w:shd w:val="clear" w:color="auto" w:fill="FFFFFF"/>
              <w:spacing w:after="0" w:line="240" w:lineRule="auto"/>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Выводы и предложения</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09.01.2017</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val="en-US" w:eastAsia="ru-RU"/>
              </w:rPr>
            </w:pPr>
            <w:r w:rsidRPr="005B7AA1">
              <w:rPr>
                <w:rFonts w:ascii="Times New Roman" w:eastAsia="Times New Roman" w:hAnsi="Times New Roman" w:cs="Times New Roman"/>
                <w:sz w:val="24"/>
                <w:szCs w:val="24"/>
                <w:lang w:val="en-US" w:eastAsia="ru-RU"/>
              </w:rPr>
              <w:t>09.01.2017</w:t>
            </w:r>
          </w:p>
        </w:tc>
        <w:tc>
          <w:tcPr>
            <w:tcW w:w="1950" w:type="dxa"/>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r>
      <w:tr w:rsidR="00126B00" w:rsidRPr="005B7AA1" w:rsidTr="00EE46C7">
        <w:tc>
          <w:tcPr>
            <w:tcW w:w="561" w:type="dxa"/>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6.</w:t>
            </w:r>
          </w:p>
        </w:tc>
        <w:tc>
          <w:tcPr>
            <w:tcW w:w="3975" w:type="dxa"/>
          </w:tcPr>
          <w:p w:rsidR="00126B00" w:rsidRPr="005B7AA1" w:rsidRDefault="00126B00" w:rsidP="00EE46C7">
            <w:pPr>
              <w:spacing w:after="0" w:line="240" w:lineRule="auto"/>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Готовая выпускная работа</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13.02.2017</w:t>
            </w:r>
          </w:p>
        </w:tc>
        <w:tc>
          <w:tcPr>
            <w:tcW w:w="1560" w:type="dxa"/>
            <w:vAlign w:val="center"/>
          </w:tcPr>
          <w:p w:rsidR="00126B00" w:rsidRPr="005B7AA1" w:rsidRDefault="00126B00" w:rsidP="00EE46C7">
            <w:pPr>
              <w:spacing w:after="0" w:line="240" w:lineRule="auto"/>
              <w:jc w:val="center"/>
              <w:rPr>
                <w:rFonts w:ascii="Times New Roman" w:eastAsia="Times New Roman" w:hAnsi="Times New Roman" w:cs="Times New Roman"/>
                <w:sz w:val="24"/>
                <w:szCs w:val="24"/>
                <w:lang w:eastAsia="ru-RU"/>
              </w:rPr>
            </w:pPr>
            <w:r w:rsidRPr="005B7AA1">
              <w:rPr>
                <w:rFonts w:ascii="Times New Roman" w:eastAsia="Times New Roman" w:hAnsi="Times New Roman" w:cs="Times New Roman"/>
                <w:sz w:val="24"/>
                <w:szCs w:val="24"/>
                <w:lang w:eastAsia="ru-RU"/>
              </w:rPr>
              <w:t>02.02.2017</w:t>
            </w:r>
          </w:p>
        </w:tc>
        <w:tc>
          <w:tcPr>
            <w:tcW w:w="1950" w:type="dxa"/>
          </w:tcPr>
          <w:p w:rsidR="00126B00" w:rsidRPr="005B7AA1" w:rsidRDefault="00126B00" w:rsidP="00EE46C7">
            <w:pPr>
              <w:spacing w:after="0" w:line="240" w:lineRule="auto"/>
              <w:jc w:val="both"/>
              <w:rPr>
                <w:rFonts w:ascii="Times New Roman" w:eastAsia="Times New Roman" w:hAnsi="Times New Roman" w:cs="Times New Roman"/>
                <w:sz w:val="24"/>
                <w:szCs w:val="24"/>
                <w:lang w:eastAsia="ru-RU"/>
              </w:rPr>
            </w:pPr>
          </w:p>
        </w:tc>
      </w:tr>
    </w:tbl>
    <w:p w:rsidR="00126B00" w:rsidRPr="005B7AA1" w:rsidRDefault="00126B00" w:rsidP="00126B00">
      <w:pPr>
        <w:shd w:val="clear" w:color="auto" w:fill="FFFFFF"/>
        <w:spacing w:after="0" w:line="240" w:lineRule="auto"/>
        <w:rPr>
          <w:rFonts w:ascii="Times New Roman" w:eastAsia="Times New Roman" w:hAnsi="Times New Roman" w:cs="Times New Roman"/>
          <w:sz w:val="24"/>
          <w:szCs w:val="24"/>
          <w:lang w:eastAsia="ru-RU"/>
        </w:rPr>
      </w:pPr>
    </w:p>
    <w:p w:rsidR="00126B00" w:rsidRPr="005B7AA1" w:rsidRDefault="00126B00" w:rsidP="00126B00">
      <w:pPr>
        <w:shd w:val="clear" w:color="auto" w:fill="FFFFFF"/>
        <w:spacing w:after="0" w:line="240" w:lineRule="auto"/>
        <w:rPr>
          <w:rFonts w:ascii="Times New Roman" w:eastAsia="Times New Roman" w:hAnsi="Times New Roman" w:cs="Times New Roman"/>
          <w:sz w:val="24"/>
          <w:szCs w:val="24"/>
          <w:lang w:eastAsia="ru-RU"/>
        </w:rPr>
      </w:pPr>
    </w:p>
    <w:p w:rsidR="00126B00" w:rsidRPr="00652EDD" w:rsidRDefault="00126B00" w:rsidP="00126B00">
      <w:pPr>
        <w:shd w:val="clear" w:color="auto" w:fill="FFFFFF"/>
        <w:spacing w:after="0" w:line="240" w:lineRule="auto"/>
        <w:rPr>
          <w:rFonts w:ascii="Times New Roman" w:eastAsia="Times New Roman" w:hAnsi="Times New Roman" w:cs="Times New Roman"/>
          <w:sz w:val="28"/>
          <w:szCs w:val="28"/>
          <w:u w:val="single"/>
          <w:lang w:eastAsia="ru-RU"/>
        </w:rPr>
      </w:pPr>
      <w:r w:rsidRPr="00652EDD">
        <w:rPr>
          <w:rFonts w:ascii="Times New Roman" w:eastAsia="Times New Roman" w:hAnsi="Times New Roman" w:cs="Times New Roman"/>
          <w:sz w:val="28"/>
          <w:szCs w:val="28"/>
          <w:lang w:eastAsia="ru-RU"/>
        </w:rPr>
        <w:t>Руководитель        _____________                                 _________________</w:t>
      </w:r>
    </w:p>
    <w:p w:rsidR="00126B00" w:rsidRPr="00652EDD" w:rsidRDefault="00126B00" w:rsidP="00126B00">
      <w:pPr>
        <w:shd w:val="clear" w:color="auto" w:fill="FFFFFF"/>
        <w:spacing w:after="0" w:line="240" w:lineRule="auto"/>
        <w:jc w:val="both"/>
        <w:rPr>
          <w:rFonts w:ascii="Times New Roman" w:eastAsia="Times New Roman" w:hAnsi="Times New Roman" w:cs="Times New Roman"/>
          <w:sz w:val="24"/>
          <w:szCs w:val="24"/>
          <w:lang w:eastAsia="ru-RU"/>
        </w:rPr>
      </w:pPr>
      <w:r w:rsidRPr="00652E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2EDD">
        <w:rPr>
          <w:rFonts w:ascii="Times New Roman" w:eastAsia="Times New Roman" w:hAnsi="Times New Roman" w:cs="Times New Roman"/>
          <w:sz w:val="24"/>
          <w:szCs w:val="24"/>
          <w:lang w:eastAsia="ru-RU"/>
        </w:rPr>
        <w:t xml:space="preserve">  (</w:t>
      </w:r>
      <w:proofErr w:type="spellStart"/>
      <w:r w:rsidRPr="00652EDD">
        <w:rPr>
          <w:rFonts w:ascii="Times New Roman" w:eastAsia="Times New Roman" w:hAnsi="Times New Roman" w:cs="Times New Roman"/>
          <w:sz w:val="24"/>
          <w:szCs w:val="24"/>
          <w:lang w:eastAsia="ru-RU"/>
        </w:rPr>
        <w:t>дата</w:t>
      </w:r>
      <w:proofErr w:type="gramStart"/>
      <w:r w:rsidRPr="00652EDD">
        <w:rPr>
          <w:rFonts w:ascii="Times New Roman" w:eastAsia="Times New Roman" w:hAnsi="Times New Roman" w:cs="Times New Roman"/>
          <w:sz w:val="24"/>
          <w:szCs w:val="24"/>
          <w:lang w:eastAsia="ru-RU"/>
        </w:rPr>
        <w:t>,п</w:t>
      </w:r>
      <w:proofErr w:type="gramEnd"/>
      <w:r w:rsidRPr="00652EDD">
        <w:rPr>
          <w:rFonts w:ascii="Times New Roman" w:eastAsia="Times New Roman" w:hAnsi="Times New Roman" w:cs="Times New Roman"/>
          <w:sz w:val="24"/>
          <w:szCs w:val="24"/>
          <w:lang w:eastAsia="ru-RU"/>
        </w:rPr>
        <w:t>одпись</w:t>
      </w:r>
      <w:proofErr w:type="spellEnd"/>
      <w:r w:rsidRPr="00652E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2EDD">
        <w:rPr>
          <w:rFonts w:ascii="Times New Roman" w:eastAsia="Times New Roman" w:hAnsi="Times New Roman" w:cs="Times New Roman"/>
          <w:sz w:val="24"/>
          <w:szCs w:val="24"/>
          <w:lang w:eastAsia="ru-RU"/>
        </w:rPr>
        <w:t xml:space="preserve">  (Фамилия, имя, отчество)</w:t>
      </w:r>
    </w:p>
    <w:p w:rsidR="00126B00" w:rsidRPr="00652EDD" w:rsidRDefault="00126B00" w:rsidP="00126B00">
      <w:pPr>
        <w:shd w:val="clear" w:color="auto" w:fill="FFFFFF"/>
        <w:spacing w:after="0" w:line="360" w:lineRule="auto"/>
        <w:jc w:val="both"/>
        <w:rPr>
          <w:rFonts w:ascii="Times New Roman" w:eastAsia="Times New Roman" w:hAnsi="Times New Roman" w:cs="Times New Roman"/>
          <w:sz w:val="24"/>
          <w:szCs w:val="24"/>
          <w:lang w:eastAsia="ru-RU"/>
        </w:rPr>
      </w:pPr>
    </w:p>
    <w:p w:rsidR="00126B00" w:rsidRPr="00652EDD" w:rsidRDefault="00126B00" w:rsidP="00126B00">
      <w:pPr>
        <w:shd w:val="clear" w:color="auto" w:fill="FFFFFF"/>
        <w:spacing w:after="0" w:line="360" w:lineRule="auto"/>
        <w:jc w:val="both"/>
        <w:rPr>
          <w:rFonts w:ascii="Times New Roman" w:eastAsia="Times New Roman" w:hAnsi="Times New Roman" w:cs="Times New Roman"/>
          <w:sz w:val="28"/>
          <w:szCs w:val="28"/>
          <w:lang w:eastAsia="ru-RU"/>
        </w:rPr>
      </w:pPr>
      <w:r w:rsidRPr="00652EDD">
        <w:rPr>
          <w:rFonts w:ascii="Times New Roman" w:eastAsia="Times New Roman" w:hAnsi="Times New Roman" w:cs="Times New Roman"/>
          <w:sz w:val="28"/>
          <w:szCs w:val="28"/>
          <w:lang w:eastAsia="ru-RU"/>
        </w:rPr>
        <w:t xml:space="preserve">Задание принял к исполнению (дата) </w:t>
      </w:r>
      <w:r w:rsidRPr="00652EDD">
        <w:rPr>
          <w:rFonts w:ascii="Times New Roman" w:eastAsia="Times New Roman" w:hAnsi="Times New Roman" w:cs="Times New Roman"/>
          <w:sz w:val="28"/>
          <w:szCs w:val="28"/>
          <w:u w:val="single"/>
          <w:lang w:eastAsia="ru-RU"/>
        </w:rPr>
        <w:t>15 февраля 2016 г.</w:t>
      </w:r>
    </w:p>
    <w:p w:rsidR="00126B00" w:rsidRPr="00652EDD" w:rsidRDefault="00126B00" w:rsidP="00126B00">
      <w:pPr>
        <w:shd w:val="clear" w:color="auto" w:fill="FFFFFF"/>
        <w:spacing w:after="0" w:line="240" w:lineRule="auto"/>
        <w:jc w:val="both"/>
        <w:rPr>
          <w:rFonts w:ascii="Times New Roman" w:eastAsia="Times New Roman" w:hAnsi="Times New Roman" w:cs="Times New Roman"/>
          <w:sz w:val="28"/>
          <w:szCs w:val="28"/>
          <w:lang w:eastAsia="ru-RU"/>
        </w:rPr>
      </w:pPr>
    </w:p>
    <w:p w:rsidR="00126B00" w:rsidRPr="00652EDD" w:rsidRDefault="00126B00" w:rsidP="00126B00">
      <w:pPr>
        <w:shd w:val="clear" w:color="auto" w:fill="FFFFFF"/>
        <w:spacing w:after="0" w:line="240" w:lineRule="auto"/>
        <w:jc w:val="both"/>
        <w:rPr>
          <w:rFonts w:ascii="Times New Roman" w:eastAsia="Times New Roman" w:hAnsi="Times New Roman" w:cs="Times New Roman"/>
          <w:sz w:val="28"/>
          <w:szCs w:val="28"/>
          <w:lang w:eastAsia="ru-RU"/>
        </w:rPr>
      </w:pPr>
      <w:r w:rsidRPr="00652EDD">
        <w:rPr>
          <w:rFonts w:ascii="Times New Roman" w:eastAsia="Times New Roman" w:hAnsi="Times New Roman" w:cs="Times New Roman"/>
          <w:sz w:val="28"/>
          <w:szCs w:val="28"/>
          <w:lang w:eastAsia="ru-RU"/>
        </w:rPr>
        <w:t>Студент _________________________</w:t>
      </w:r>
    </w:p>
    <w:p w:rsidR="00126B00" w:rsidRPr="00652EDD" w:rsidRDefault="00126B00" w:rsidP="00126B00">
      <w:pPr>
        <w:shd w:val="clear" w:color="auto" w:fill="FFFFFF"/>
        <w:spacing w:after="0" w:line="240" w:lineRule="auto"/>
        <w:jc w:val="both"/>
        <w:rPr>
          <w:rFonts w:ascii="Times New Roman" w:eastAsia="Times New Roman" w:hAnsi="Times New Roman" w:cs="Times New Roman"/>
          <w:sz w:val="24"/>
          <w:szCs w:val="24"/>
          <w:lang w:eastAsia="ru-RU"/>
        </w:rPr>
      </w:pPr>
      <w:r w:rsidRPr="00652EDD">
        <w:rPr>
          <w:rFonts w:ascii="Times New Roman" w:eastAsia="Times New Roman" w:hAnsi="Times New Roman" w:cs="Times New Roman"/>
          <w:sz w:val="24"/>
          <w:szCs w:val="24"/>
          <w:lang w:eastAsia="ru-RU"/>
        </w:rPr>
        <w:t xml:space="preserve">                                           Подпись</w:t>
      </w:r>
    </w:p>
    <w:p w:rsidR="00126B00" w:rsidRPr="00652EDD" w:rsidRDefault="00126B00" w:rsidP="00126B00">
      <w:pPr>
        <w:shd w:val="clear" w:color="auto" w:fill="FFFFFF"/>
        <w:spacing w:after="0" w:line="240" w:lineRule="auto"/>
        <w:jc w:val="both"/>
        <w:rPr>
          <w:rFonts w:ascii="Times New Roman" w:eastAsia="Times New Roman" w:hAnsi="Times New Roman" w:cs="Times New Roman"/>
          <w:sz w:val="28"/>
          <w:szCs w:val="28"/>
          <w:lang w:eastAsia="ru-RU"/>
        </w:rPr>
      </w:pPr>
    </w:p>
    <w:p w:rsidR="00126B00" w:rsidRPr="00652EDD" w:rsidRDefault="00126B00" w:rsidP="00126B00">
      <w:pPr>
        <w:shd w:val="clear" w:color="auto" w:fill="FFFFFF"/>
        <w:spacing w:after="0" w:line="240" w:lineRule="auto"/>
        <w:jc w:val="both"/>
        <w:rPr>
          <w:rFonts w:ascii="Times New Roman" w:eastAsia="Times New Roman" w:hAnsi="Times New Roman" w:cs="Times New Roman"/>
          <w:sz w:val="28"/>
          <w:szCs w:val="28"/>
          <w:lang w:eastAsia="ru-RU"/>
        </w:rPr>
      </w:pPr>
    </w:p>
    <w:p w:rsidR="00126B00" w:rsidRPr="005B7AA1" w:rsidRDefault="00126B00" w:rsidP="00126B00">
      <w:pPr>
        <w:shd w:val="clear" w:color="auto" w:fill="FFFFFF"/>
        <w:spacing w:after="0" w:line="240" w:lineRule="auto"/>
        <w:jc w:val="both"/>
        <w:rPr>
          <w:rFonts w:ascii="Times New Roman" w:eastAsia="Times New Roman" w:hAnsi="Times New Roman" w:cs="Times New Roman"/>
          <w:sz w:val="20"/>
          <w:szCs w:val="20"/>
          <w:lang w:eastAsia="ru-RU"/>
        </w:rPr>
      </w:pPr>
    </w:p>
    <w:p w:rsidR="00126B00" w:rsidRPr="005B7AA1" w:rsidRDefault="00126B00" w:rsidP="00126B00">
      <w:pPr>
        <w:shd w:val="clear" w:color="auto" w:fill="FFFFFF"/>
        <w:spacing w:after="0" w:line="360" w:lineRule="auto"/>
        <w:ind w:firstLine="708"/>
        <w:jc w:val="right"/>
        <w:rPr>
          <w:rFonts w:ascii="Times New Roman" w:eastAsia="Times New Roman" w:hAnsi="Times New Roman" w:cs="Times New Roman"/>
          <w:b/>
          <w:sz w:val="24"/>
          <w:szCs w:val="24"/>
          <w:lang w:eastAsia="ru-RU"/>
        </w:rPr>
      </w:pPr>
    </w:p>
    <w:p w:rsidR="00126B00" w:rsidRPr="005B7AA1" w:rsidRDefault="00126B00" w:rsidP="00126B00">
      <w:pPr>
        <w:spacing w:after="0" w:line="240" w:lineRule="auto"/>
        <w:rPr>
          <w:rFonts w:ascii="Times New Roman" w:eastAsia="Times New Roman" w:hAnsi="Times New Roman" w:cs="Times New Roman"/>
          <w:b/>
          <w:sz w:val="24"/>
          <w:szCs w:val="24"/>
          <w:lang w:eastAsia="ru-RU"/>
        </w:rPr>
      </w:pPr>
    </w:p>
    <w:p w:rsidR="00126B00" w:rsidRPr="00374CFE" w:rsidRDefault="00126B00" w:rsidP="00126B00">
      <w:pPr>
        <w:spacing w:line="312" w:lineRule="auto"/>
        <w:contextualSpacing/>
        <w:jc w:val="center"/>
        <w:rPr>
          <w:rFonts w:ascii="Times New Roman" w:hAnsi="Times New Roman" w:cs="Times New Roman"/>
          <w:b/>
          <w:sz w:val="28"/>
          <w:szCs w:val="28"/>
        </w:rPr>
      </w:pPr>
      <w:r w:rsidRPr="00374CFE">
        <w:rPr>
          <w:rFonts w:ascii="Times New Roman" w:hAnsi="Times New Roman" w:cs="Times New Roman"/>
          <w:b/>
          <w:sz w:val="28"/>
          <w:szCs w:val="28"/>
        </w:rPr>
        <w:lastRenderedPageBreak/>
        <w:t>СОДЕРЖАНИЕ</w:t>
      </w:r>
    </w:p>
    <w:p w:rsidR="00126B00" w:rsidRDefault="00126B00" w:rsidP="00126B00">
      <w:pPr>
        <w:keepNext/>
        <w:autoSpaceDE w:val="0"/>
        <w:autoSpaceDN w:val="0"/>
        <w:adjustRightInd w:val="0"/>
        <w:spacing w:line="312" w:lineRule="auto"/>
        <w:contextualSpacing/>
        <w:jc w:val="both"/>
        <w:rPr>
          <w:rFonts w:ascii="Times New Roman" w:eastAsia="Times New Roman" w:hAnsi="Times New Roman" w:cs="Times New Roman"/>
          <w:b/>
          <w:bCs/>
          <w:sz w:val="28"/>
          <w:szCs w:val="28"/>
          <w:lang w:eastAsia="ru-RU"/>
        </w:rPr>
      </w:pPr>
    </w:p>
    <w:p w:rsidR="00126B00" w:rsidRPr="00374CFE" w:rsidRDefault="00126B00" w:rsidP="00126B00">
      <w:pPr>
        <w:keepNext/>
        <w:autoSpaceDE w:val="0"/>
        <w:autoSpaceDN w:val="0"/>
        <w:adjustRightInd w:val="0"/>
        <w:spacing w:line="312" w:lineRule="auto"/>
        <w:contextualSpacing/>
        <w:jc w:val="both"/>
        <w:rPr>
          <w:rFonts w:ascii="Times New Roman" w:eastAsia="Times New Roman" w:hAnsi="Times New Roman" w:cs="Times New Roman"/>
          <w:bCs/>
          <w:sz w:val="28"/>
          <w:szCs w:val="28"/>
          <w:lang w:eastAsia="ru-RU"/>
        </w:rPr>
      </w:pPr>
      <w:r w:rsidRPr="00BB1B76">
        <w:rPr>
          <w:rFonts w:ascii="Times New Roman" w:eastAsia="Times New Roman" w:hAnsi="Times New Roman" w:cs="Times New Roman"/>
          <w:b/>
          <w:bCs/>
          <w:sz w:val="28"/>
          <w:szCs w:val="28"/>
          <w:lang w:eastAsia="ru-RU"/>
        </w:rPr>
        <w:t>ВВЕДЕНИЕ</w:t>
      </w:r>
      <w:r>
        <w:rPr>
          <w:rFonts w:ascii="Times New Roman" w:eastAsia="Times New Roman" w:hAnsi="Times New Roman" w:cs="Times New Roman"/>
          <w:bCs/>
          <w:sz w:val="28"/>
          <w:szCs w:val="28"/>
          <w:lang w:eastAsia="ru-RU"/>
        </w:rPr>
        <w:t>……………………………………………………………………….</w:t>
      </w:r>
      <w:r w:rsidRPr="00374CFE">
        <w:rPr>
          <w:rFonts w:ascii="Times New Roman" w:eastAsia="Times New Roman" w:hAnsi="Times New Roman" w:cs="Times New Roman"/>
          <w:bCs/>
          <w:sz w:val="28"/>
          <w:szCs w:val="28"/>
          <w:lang w:eastAsia="ru-RU"/>
        </w:rPr>
        <w:t>4</w:t>
      </w:r>
    </w:p>
    <w:p w:rsidR="00126B00" w:rsidRPr="00374CFE" w:rsidRDefault="00126B00" w:rsidP="00126B00">
      <w:pPr>
        <w:keepNext/>
        <w:autoSpaceDE w:val="0"/>
        <w:autoSpaceDN w:val="0"/>
        <w:adjustRightInd w:val="0"/>
        <w:spacing w:line="312" w:lineRule="auto"/>
        <w:contextualSpacing/>
        <w:jc w:val="both"/>
        <w:rPr>
          <w:rFonts w:ascii="Times New Roman" w:eastAsia="Times New Roman" w:hAnsi="Times New Roman" w:cs="Times New Roman"/>
          <w:b/>
          <w:bCs/>
          <w:sz w:val="28"/>
          <w:szCs w:val="28"/>
          <w:lang w:eastAsia="ru-RU"/>
        </w:rPr>
      </w:pPr>
      <w:r w:rsidRPr="00374CFE">
        <w:rPr>
          <w:rFonts w:ascii="Times New Roman" w:eastAsia="Times New Roman" w:hAnsi="Times New Roman" w:cs="Times New Roman"/>
          <w:b/>
          <w:bCs/>
          <w:sz w:val="28"/>
          <w:szCs w:val="28"/>
          <w:lang w:eastAsia="ru-RU"/>
        </w:rPr>
        <w:t xml:space="preserve">1 ТЕОРЕТИЧЕСКИЕ ОСНОВЫ УЧЕТА И АНАЛИЗА ТРУДА </w:t>
      </w:r>
    </w:p>
    <w:p w:rsidR="00126B00" w:rsidRPr="00374CFE" w:rsidRDefault="00126B00" w:rsidP="00126B00">
      <w:pPr>
        <w:keepNext/>
        <w:autoSpaceDE w:val="0"/>
        <w:autoSpaceDN w:val="0"/>
        <w:adjustRightInd w:val="0"/>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b/>
          <w:bCs/>
          <w:sz w:val="28"/>
          <w:szCs w:val="28"/>
          <w:lang w:eastAsia="ru-RU"/>
        </w:rPr>
        <w:t>И ЕГО ОПЛАТЫ</w:t>
      </w:r>
      <w:r w:rsidRPr="00374CF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374CFE">
        <w:rPr>
          <w:rFonts w:ascii="Times New Roman" w:eastAsia="Times New Roman" w:hAnsi="Times New Roman" w:cs="Times New Roman"/>
          <w:bCs/>
          <w:sz w:val="28"/>
          <w:szCs w:val="28"/>
          <w:lang w:eastAsia="ru-RU"/>
        </w:rPr>
        <w:t>7</w:t>
      </w:r>
      <w:r w:rsidRPr="00374CFE">
        <w:rPr>
          <w:rFonts w:ascii="Times New Roman" w:eastAsia="Times New Roman" w:hAnsi="Times New Roman" w:cs="Times New Roman"/>
          <w:sz w:val="28"/>
          <w:szCs w:val="28"/>
          <w:lang w:eastAsia="ru-RU"/>
        </w:rPr>
        <w:t xml:space="preserve">  </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1.1 Теоретические основы учета труда и его оплаты…………………….</w:t>
      </w:r>
      <w:r>
        <w:rPr>
          <w:rFonts w:ascii="Times New Roman" w:eastAsia="Times New Roman" w:hAnsi="Times New Roman" w:cs="Times New Roman"/>
          <w:sz w:val="28"/>
          <w:szCs w:val="28"/>
          <w:lang w:eastAsia="ru-RU"/>
        </w:rPr>
        <w:t xml:space="preserve"> …….</w:t>
      </w:r>
      <w:r w:rsidRPr="00374CFE">
        <w:rPr>
          <w:rFonts w:ascii="Times New Roman" w:eastAsia="Times New Roman" w:hAnsi="Times New Roman" w:cs="Times New Roman"/>
          <w:sz w:val="28"/>
          <w:szCs w:val="28"/>
          <w:lang w:eastAsia="ru-RU"/>
        </w:rPr>
        <w:t>7</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1.2 Теоретические основы анализ</w:t>
      </w:r>
      <w:r>
        <w:rPr>
          <w:rFonts w:ascii="Times New Roman" w:eastAsia="Times New Roman" w:hAnsi="Times New Roman" w:cs="Times New Roman"/>
          <w:sz w:val="28"/>
          <w:szCs w:val="28"/>
          <w:lang w:eastAsia="ru-RU"/>
        </w:rPr>
        <w:t>а труда и его оплаты……………..…………</w:t>
      </w:r>
      <w:r w:rsidRPr="00374CFE">
        <w:rPr>
          <w:rFonts w:ascii="Times New Roman" w:eastAsia="Times New Roman" w:hAnsi="Times New Roman" w:cs="Times New Roman"/>
          <w:sz w:val="28"/>
          <w:szCs w:val="28"/>
          <w:lang w:eastAsia="ru-RU"/>
        </w:rPr>
        <w:t>14</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b/>
          <w:sz w:val="28"/>
          <w:szCs w:val="28"/>
          <w:lang w:eastAsia="ru-RU"/>
        </w:rPr>
      </w:pPr>
      <w:r w:rsidRPr="00374CFE">
        <w:rPr>
          <w:rFonts w:ascii="Times New Roman" w:eastAsia="Times New Roman" w:hAnsi="Times New Roman" w:cs="Times New Roman"/>
          <w:b/>
          <w:sz w:val="28"/>
          <w:szCs w:val="28"/>
          <w:lang w:eastAsia="ru-RU"/>
        </w:rPr>
        <w:t xml:space="preserve">2 ОРГАНИЗАЦИОННО-ЭКОНОМИЧЕСКАЯ И ПРАВАВАЯ </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ХАРАКТЕРИСТИК</w:t>
      </w:r>
      <w:proofErr w:type="gramStart"/>
      <w:r>
        <w:rPr>
          <w:rFonts w:ascii="Times New Roman" w:eastAsia="Times New Roman" w:hAnsi="Times New Roman" w:cs="Times New Roman"/>
          <w:b/>
          <w:sz w:val="28"/>
          <w:szCs w:val="28"/>
          <w:lang w:eastAsia="ru-RU"/>
        </w:rPr>
        <w:t>А ООО</w:t>
      </w:r>
      <w:proofErr w:type="gramEnd"/>
      <w:r>
        <w:rPr>
          <w:rFonts w:ascii="Times New Roman" w:eastAsia="Times New Roman" w:hAnsi="Times New Roman" w:cs="Times New Roman"/>
          <w:b/>
          <w:sz w:val="28"/>
          <w:szCs w:val="28"/>
          <w:lang w:eastAsia="ru-RU"/>
        </w:rPr>
        <w:t xml:space="preserve"> СХП «ЛЕОН</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.18</w:t>
      </w:r>
    </w:p>
    <w:p w:rsidR="00126B00" w:rsidRPr="00374CFE" w:rsidRDefault="00126B00" w:rsidP="00126B00">
      <w:pPr>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2.1 Местоположение, правовой статус, организационное устройство</w:t>
      </w:r>
    </w:p>
    <w:p w:rsidR="00126B00" w:rsidRPr="00374CFE" w:rsidRDefault="00126B00" w:rsidP="00126B00">
      <w:pPr>
        <w:spacing w:line="312"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виды деятельности </w:t>
      </w:r>
      <w:r w:rsidRPr="000F07D7">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 xml:space="preserve">18 </w:t>
      </w:r>
    </w:p>
    <w:p w:rsidR="00126B00" w:rsidRPr="00374CFE" w:rsidRDefault="00126B00" w:rsidP="00126B00">
      <w:pPr>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2.2 Основные экономические показатели организации, ее </w:t>
      </w:r>
      <w:proofErr w:type="gramStart"/>
      <w:r w:rsidRPr="00374CFE">
        <w:rPr>
          <w:rFonts w:ascii="Times New Roman" w:eastAsia="Times New Roman" w:hAnsi="Times New Roman" w:cs="Times New Roman"/>
          <w:sz w:val="28"/>
          <w:szCs w:val="28"/>
          <w:lang w:eastAsia="ru-RU"/>
        </w:rPr>
        <w:t>финансовое</w:t>
      </w:r>
      <w:proofErr w:type="gramEnd"/>
      <w:r w:rsidRPr="00374CFE">
        <w:rPr>
          <w:rFonts w:ascii="Times New Roman" w:eastAsia="Times New Roman" w:hAnsi="Times New Roman" w:cs="Times New Roman"/>
          <w:sz w:val="28"/>
          <w:szCs w:val="28"/>
          <w:lang w:eastAsia="ru-RU"/>
        </w:rPr>
        <w:t xml:space="preserve"> </w:t>
      </w:r>
    </w:p>
    <w:p w:rsidR="00126B00" w:rsidRPr="00374CFE" w:rsidRDefault="00126B00" w:rsidP="00126B00">
      <w:pPr>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состояние и платежеспособность………………………</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2.3 Организация бухгалтерского учета в ООО СХП «Леон»</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b/>
          <w:sz w:val="28"/>
          <w:szCs w:val="28"/>
          <w:lang w:eastAsia="ru-RU"/>
        </w:rPr>
        <w:t>3 УЧЕТ РАСЧЕТОВ ПО ОПЛАТЕ ТРУДА В ООО СХП «ЛЕОН»</w:t>
      </w:r>
      <w:r>
        <w:rPr>
          <w:rFonts w:ascii="Times New Roman" w:eastAsia="Times New Roman" w:hAnsi="Times New Roman" w:cs="Times New Roman"/>
          <w:sz w:val="28"/>
          <w:szCs w:val="28"/>
          <w:lang w:eastAsia="ru-RU"/>
        </w:rPr>
        <w:t>………37</w:t>
      </w:r>
      <w:r w:rsidRPr="00374CFE">
        <w:rPr>
          <w:rFonts w:ascii="Times New Roman" w:eastAsia="Times New Roman" w:hAnsi="Times New Roman" w:cs="Times New Roman"/>
          <w:sz w:val="28"/>
          <w:szCs w:val="28"/>
          <w:lang w:eastAsia="ru-RU"/>
        </w:rPr>
        <w:t xml:space="preserve"> </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3.1 Организация оплаты труда в ООО СХП «Леон»</w:t>
      </w:r>
      <w:r>
        <w:rPr>
          <w:rFonts w:ascii="Times New Roman" w:eastAsia="Times New Roman" w:hAnsi="Times New Roman" w:cs="Times New Roman"/>
          <w:sz w:val="28"/>
          <w:szCs w:val="28"/>
          <w:lang w:eastAsia="ru-RU"/>
        </w:rPr>
        <w:t>…………………………..37</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3.2 Документальное оформление учета расчетов по оплате труда</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 в растениеводстве в </w:t>
      </w:r>
      <w:r>
        <w:rPr>
          <w:rFonts w:ascii="Times New Roman" w:eastAsia="Times New Roman" w:hAnsi="Times New Roman" w:cs="Times New Roman"/>
          <w:sz w:val="28"/>
          <w:szCs w:val="28"/>
          <w:lang w:eastAsia="ru-RU"/>
        </w:rPr>
        <w:t>организации……………………………………………....41</w:t>
      </w:r>
      <w:r w:rsidRPr="00374CFE">
        <w:rPr>
          <w:rFonts w:ascii="Times New Roman" w:eastAsia="Times New Roman" w:hAnsi="Times New Roman" w:cs="Times New Roman"/>
          <w:sz w:val="28"/>
          <w:szCs w:val="28"/>
          <w:lang w:eastAsia="ru-RU"/>
        </w:rPr>
        <w:t xml:space="preserve">   </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3.3 Синтетический и аналитический учет расчетов по оплате </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труда в растениеводстве в организации</w:t>
      </w:r>
      <w:r>
        <w:rPr>
          <w:rFonts w:ascii="Times New Roman" w:eastAsia="Times New Roman" w:hAnsi="Times New Roman" w:cs="Times New Roman"/>
          <w:sz w:val="28"/>
          <w:szCs w:val="28"/>
          <w:lang w:eastAsia="ru-RU"/>
        </w:rPr>
        <w:t>……….……………………………......45</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3.4 Рационализация учета расчетов по оплате труда</w:t>
      </w:r>
      <w:r>
        <w:rPr>
          <w:rFonts w:ascii="Times New Roman" w:eastAsia="Times New Roman" w:hAnsi="Times New Roman" w:cs="Times New Roman"/>
          <w:sz w:val="28"/>
          <w:szCs w:val="28"/>
          <w:lang w:eastAsia="ru-RU"/>
        </w:rPr>
        <w:t xml:space="preserve"> в организации…………50</w:t>
      </w:r>
    </w:p>
    <w:p w:rsidR="00126B00" w:rsidRPr="00CC66C1" w:rsidRDefault="00126B00" w:rsidP="00126B00">
      <w:pPr>
        <w:tabs>
          <w:tab w:val="left" w:pos="900"/>
        </w:tabs>
        <w:spacing w:line="312" w:lineRule="auto"/>
        <w:contextualSpacing/>
        <w:jc w:val="both"/>
        <w:rPr>
          <w:rFonts w:ascii="Times New Roman" w:eastAsia="Times New Roman" w:hAnsi="Times New Roman" w:cs="Times New Roman"/>
          <w:b/>
          <w:sz w:val="28"/>
          <w:szCs w:val="28"/>
          <w:lang w:eastAsia="ru-RU"/>
        </w:rPr>
      </w:pPr>
      <w:r w:rsidRPr="00374CFE">
        <w:rPr>
          <w:rFonts w:ascii="Times New Roman" w:eastAsia="Times New Roman" w:hAnsi="Times New Roman" w:cs="Times New Roman"/>
          <w:b/>
          <w:sz w:val="28"/>
          <w:szCs w:val="28"/>
          <w:lang w:eastAsia="ru-RU"/>
        </w:rPr>
        <w:t>4 АНАЛИЗ ТРУД</w:t>
      </w:r>
      <w:r>
        <w:rPr>
          <w:rFonts w:ascii="Times New Roman" w:eastAsia="Times New Roman" w:hAnsi="Times New Roman" w:cs="Times New Roman"/>
          <w:b/>
          <w:sz w:val="28"/>
          <w:szCs w:val="28"/>
          <w:lang w:eastAsia="ru-RU"/>
        </w:rPr>
        <w:t>А И ЕГО ОПЛАТЫ</w:t>
      </w:r>
      <w:r w:rsidRPr="00374CFE">
        <w:rPr>
          <w:rFonts w:ascii="Times New Roman" w:eastAsia="Times New Roman" w:hAnsi="Times New Roman" w:cs="Times New Roman"/>
          <w:b/>
          <w:sz w:val="28"/>
          <w:szCs w:val="28"/>
          <w:lang w:eastAsia="ru-RU"/>
        </w:rPr>
        <w:t xml:space="preserve"> В ООО СХП «ЛЕОН»</w:t>
      </w:r>
      <w:r w:rsidRPr="009F36B8">
        <w:rPr>
          <w:rFonts w:ascii="Times New Roman" w:eastAsia="Times New Roman" w:hAnsi="Times New Roman" w:cs="Times New Roman"/>
          <w:sz w:val="28"/>
          <w:szCs w:val="28"/>
          <w:lang w:eastAsia="ru-RU"/>
        </w:rPr>
        <w:t>…………….54</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4.1 Анализ состава, структуры фонда оплаты труда </w:t>
      </w:r>
      <w:r>
        <w:rPr>
          <w:rFonts w:ascii="Times New Roman" w:eastAsia="Times New Roman" w:hAnsi="Times New Roman" w:cs="Times New Roman"/>
          <w:sz w:val="28"/>
          <w:szCs w:val="28"/>
          <w:lang w:eastAsia="ru-RU"/>
        </w:rPr>
        <w:t>в организации……</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….54</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4.2 Факторный анализ фонда оплаты труда</w:t>
      </w:r>
      <w:r>
        <w:rPr>
          <w:rFonts w:ascii="Times New Roman" w:eastAsia="Times New Roman" w:hAnsi="Times New Roman" w:cs="Times New Roman"/>
          <w:sz w:val="28"/>
          <w:szCs w:val="28"/>
          <w:lang w:eastAsia="ru-RU"/>
        </w:rPr>
        <w:t xml:space="preserve"> в организации…………………...56</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4.3 Анализ </w:t>
      </w:r>
      <w:proofErr w:type="gramStart"/>
      <w:r w:rsidRPr="00374CFE">
        <w:rPr>
          <w:rFonts w:ascii="Times New Roman" w:eastAsia="Times New Roman" w:hAnsi="Times New Roman" w:cs="Times New Roman"/>
          <w:sz w:val="28"/>
          <w:szCs w:val="28"/>
          <w:lang w:eastAsia="ru-RU"/>
        </w:rPr>
        <w:t>показателей эффективного использования фонда оплаты труда</w:t>
      </w:r>
      <w:proofErr w:type="gramEnd"/>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в организ</w:t>
      </w:r>
      <w:r>
        <w:rPr>
          <w:rFonts w:ascii="Times New Roman" w:eastAsia="Times New Roman" w:hAnsi="Times New Roman" w:cs="Times New Roman"/>
          <w:sz w:val="28"/>
          <w:szCs w:val="28"/>
          <w:lang w:eastAsia="ru-RU"/>
        </w:rPr>
        <w:t>ации……………………………………………………………………</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66</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 xml:space="preserve">4.4 Резервы повышения эффективного использования фонда оплаты </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374CFE">
        <w:rPr>
          <w:rFonts w:ascii="Times New Roman" w:eastAsia="Times New Roman" w:hAnsi="Times New Roman" w:cs="Times New Roman"/>
          <w:sz w:val="28"/>
          <w:szCs w:val="28"/>
          <w:lang w:eastAsia="ru-RU"/>
        </w:rPr>
        <w:t>труд</w:t>
      </w:r>
      <w:proofErr w:type="gramStart"/>
      <w:r w:rsidRPr="00374CFE">
        <w:rPr>
          <w:rFonts w:ascii="Times New Roman" w:eastAsia="Times New Roman" w:hAnsi="Times New Roman" w:cs="Times New Roman"/>
          <w:sz w:val="28"/>
          <w:szCs w:val="28"/>
          <w:lang w:eastAsia="ru-RU"/>
        </w:rPr>
        <w:t>а ООО</w:t>
      </w:r>
      <w:proofErr w:type="gramEnd"/>
      <w:r w:rsidRPr="00374CFE">
        <w:rPr>
          <w:rFonts w:ascii="Times New Roman" w:eastAsia="Times New Roman" w:hAnsi="Times New Roman" w:cs="Times New Roman"/>
          <w:sz w:val="28"/>
          <w:szCs w:val="28"/>
          <w:lang w:eastAsia="ru-RU"/>
        </w:rPr>
        <w:t xml:space="preserve"> СХП «Леон»…………….………………………………………</w:t>
      </w:r>
      <w:r>
        <w:rPr>
          <w:rFonts w:ascii="Times New Roman" w:eastAsia="Times New Roman" w:hAnsi="Times New Roman" w:cs="Times New Roman"/>
          <w:sz w:val="28"/>
          <w:szCs w:val="28"/>
          <w:lang w:eastAsia="ru-RU"/>
        </w:rPr>
        <w:t>…..68</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BB1B76">
        <w:rPr>
          <w:rFonts w:ascii="Times New Roman" w:eastAsia="Times New Roman" w:hAnsi="Times New Roman" w:cs="Times New Roman"/>
          <w:b/>
          <w:sz w:val="28"/>
          <w:szCs w:val="28"/>
          <w:lang w:eastAsia="ru-RU"/>
        </w:rPr>
        <w:t>ВЫВОДЫ И ПРЕДЛОЖЕНИЯ</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.....74</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BB1B76">
        <w:rPr>
          <w:rFonts w:ascii="Times New Roman" w:eastAsia="Times New Roman" w:hAnsi="Times New Roman" w:cs="Times New Roman"/>
          <w:b/>
          <w:sz w:val="28"/>
          <w:szCs w:val="28"/>
          <w:lang w:eastAsia="ru-RU"/>
        </w:rPr>
        <w:t>СПИСОК ИСПОЛЬЗОВАННОЙ ЛИТЕРАТУРЫ</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74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.79</w:t>
      </w:r>
    </w:p>
    <w:p w:rsidR="00126B00" w:rsidRPr="00374CFE" w:rsidRDefault="00126B00" w:rsidP="00126B00">
      <w:pPr>
        <w:tabs>
          <w:tab w:val="left" w:pos="900"/>
        </w:tabs>
        <w:spacing w:line="312" w:lineRule="auto"/>
        <w:contextualSpacing/>
        <w:jc w:val="both"/>
        <w:rPr>
          <w:rFonts w:ascii="Times New Roman" w:eastAsia="Times New Roman" w:hAnsi="Times New Roman" w:cs="Times New Roman"/>
          <w:sz w:val="28"/>
          <w:szCs w:val="28"/>
          <w:lang w:eastAsia="ru-RU"/>
        </w:rPr>
      </w:pPr>
      <w:r w:rsidRPr="00BB1B76">
        <w:rPr>
          <w:rFonts w:ascii="Times New Roman" w:eastAsia="Times New Roman" w:hAnsi="Times New Roman" w:cs="Times New Roman"/>
          <w:b/>
          <w:sz w:val="28"/>
          <w:szCs w:val="28"/>
          <w:lang w:eastAsia="ru-RU"/>
        </w:rPr>
        <w:t>ПРИЛОЖЕНИЯ</w:t>
      </w:r>
      <w:r>
        <w:rPr>
          <w:rFonts w:ascii="Times New Roman" w:eastAsia="Times New Roman" w:hAnsi="Times New Roman" w:cs="Times New Roman"/>
          <w:sz w:val="28"/>
          <w:szCs w:val="28"/>
          <w:lang w:eastAsia="ru-RU"/>
        </w:rPr>
        <w:t>…..…………………………………………………………….84</w:t>
      </w:r>
    </w:p>
    <w:p w:rsidR="00126B00" w:rsidRDefault="00126B00" w:rsidP="00126B00">
      <w:pPr>
        <w:spacing w:line="312" w:lineRule="auto"/>
        <w:contextualSpacing/>
        <w:jc w:val="center"/>
        <w:rPr>
          <w:rFonts w:ascii="Times New Roman" w:hAnsi="Times New Roman" w:cs="Times New Roman"/>
          <w:sz w:val="26"/>
          <w:szCs w:val="26"/>
        </w:rPr>
      </w:pPr>
    </w:p>
    <w:p w:rsidR="008D4DD5" w:rsidRPr="00B62680" w:rsidRDefault="008D4DD5" w:rsidP="00A859D7">
      <w:pPr>
        <w:shd w:val="clear" w:color="auto" w:fill="FFFFFF"/>
        <w:spacing w:after="0" w:line="240" w:lineRule="auto"/>
        <w:jc w:val="center"/>
        <w:rPr>
          <w:rFonts w:ascii="Times New Roman" w:eastAsia="Times New Roman" w:hAnsi="Times New Roman" w:cs="Times New Roman"/>
          <w:sz w:val="24"/>
          <w:szCs w:val="24"/>
          <w:lang w:eastAsia="ru-RU"/>
        </w:rPr>
      </w:pPr>
      <w:r w:rsidRPr="00C916B1">
        <w:rPr>
          <w:rFonts w:ascii="Times New Roman" w:hAnsi="Times New Roman" w:cs="Times New Roman"/>
          <w:b/>
          <w:bCs/>
          <w:sz w:val="28"/>
          <w:szCs w:val="28"/>
        </w:rPr>
        <w:lastRenderedPageBreak/>
        <w:t>ВЕДЕНИЕ</w:t>
      </w:r>
    </w:p>
    <w:p w:rsidR="007E34E1" w:rsidRDefault="007E34E1" w:rsidP="003E71CB">
      <w:pPr>
        <w:tabs>
          <w:tab w:val="left" w:pos="3930"/>
        </w:tabs>
        <w:spacing w:line="360" w:lineRule="auto"/>
        <w:ind w:firstLine="720"/>
        <w:contextualSpacing/>
        <w:jc w:val="both"/>
        <w:rPr>
          <w:rFonts w:ascii="Times New Roman" w:eastAsia="Times New Roman" w:hAnsi="Times New Roman" w:cs="Times New Roman"/>
          <w:b/>
          <w:sz w:val="28"/>
          <w:szCs w:val="28"/>
          <w:lang w:eastAsia="ru-RU"/>
        </w:rPr>
      </w:pPr>
    </w:p>
    <w:p w:rsidR="00CB3670" w:rsidRDefault="00C916B1" w:rsidP="003E71CB">
      <w:pPr>
        <w:tabs>
          <w:tab w:val="left" w:pos="3930"/>
        </w:tabs>
        <w:spacing w:line="360" w:lineRule="auto"/>
        <w:ind w:firstLine="720"/>
        <w:contextualSpacing/>
        <w:jc w:val="both"/>
        <w:rPr>
          <w:rFonts w:ascii="Times New Roman" w:hAnsi="Times New Roman" w:cs="Times New Roman"/>
          <w:bCs/>
          <w:sz w:val="28"/>
          <w:szCs w:val="28"/>
        </w:rPr>
      </w:pPr>
      <w:r w:rsidRPr="00C916B1">
        <w:rPr>
          <w:rFonts w:ascii="Times New Roman" w:eastAsia="Times New Roman" w:hAnsi="Times New Roman" w:cs="Times New Roman"/>
          <w:b/>
          <w:sz w:val="28"/>
          <w:szCs w:val="28"/>
          <w:lang w:eastAsia="ru-RU"/>
        </w:rPr>
        <w:t>Актуальность темы исследования.</w:t>
      </w:r>
      <w:r w:rsidR="00D077F5">
        <w:rPr>
          <w:rFonts w:ascii="Times New Roman" w:eastAsia="Times New Roman" w:hAnsi="Times New Roman" w:cs="Times New Roman"/>
          <w:b/>
          <w:sz w:val="28"/>
          <w:szCs w:val="28"/>
          <w:lang w:eastAsia="ru-RU"/>
        </w:rPr>
        <w:t xml:space="preserve"> </w:t>
      </w:r>
      <w:r w:rsidR="00396220" w:rsidRPr="00396220">
        <w:rPr>
          <w:rFonts w:ascii="Times New Roman" w:hAnsi="Times New Roman" w:cs="Times New Roman"/>
          <w:bCs/>
          <w:sz w:val="28"/>
          <w:szCs w:val="28"/>
        </w:rPr>
        <w:t>Заработная плата является основным источником дохода трудящихся. Она направлена на вознаграждение работников за выполненную работу и на мотивацию достижения желаемого уровня производительности труда. В настоящее время понятие «заработная плата» охватывает все виды заработков, начисленных в денежных и натуральных формах, включая денежные суммы, начисленные работникам в со</w:t>
      </w:r>
      <w:r w:rsidR="00CB3670">
        <w:rPr>
          <w:rFonts w:ascii="Times New Roman" w:hAnsi="Times New Roman" w:cs="Times New Roman"/>
          <w:bCs/>
          <w:sz w:val="28"/>
          <w:szCs w:val="28"/>
        </w:rPr>
        <w:t>ответствии с законодательством. </w:t>
      </w:r>
      <w:r w:rsidR="00396220" w:rsidRPr="00396220">
        <w:rPr>
          <w:rFonts w:ascii="Times New Roman" w:hAnsi="Times New Roman" w:cs="Times New Roman"/>
          <w:bCs/>
          <w:sz w:val="28"/>
          <w:szCs w:val="28"/>
        </w:rPr>
        <w:t xml:space="preserve">Размеры заработной платы должны </w:t>
      </w:r>
      <w:r w:rsidR="00545DF5">
        <w:rPr>
          <w:rFonts w:ascii="Times New Roman" w:hAnsi="Times New Roman" w:cs="Times New Roman"/>
          <w:bCs/>
          <w:sz w:val="28"/>
          <w:szCs w:val="28"/>
        </w:rPr>
        <w:t xml:space="preserve">быть установлены </w:t>
      </w:r>
      <w:r w:rsidR="00396220" w:rsidRPr="00396220">
        <w:rPr>
          <w:rFonts w:ascii="Times New Roman" w:hAnsi="Times New Roman" w:cs="Times New Roman"/>
          <w:bCs/>
          <w:sz w:val="28"/>
          <w:szCs w:val="28"/>
        </w:rPr>
        <w:t>в зависимости от фактического вклада каждого работника и от конечных результатов хозяйс</w:t>
      </w:r>
      <w:r w:rsidR="00545DF5">
        <w:rPr>
          <w:rFonts w:ascii="Times New Roman" w:hAnsi="Times New Roman" w:cs="Times New Roman"/>
          <w:bCs/>
          <w:sz w:val="28"/>
          <w:szCs w:val="28"/>
        </w:rPr>
        <w:t>твенной деятельности организации</w:t>
      </w:r>
      <w:r w:rsidR="00F015DF">
        <w:rPr>
          <w:rFonts w:ascii="Times New Roman" w:hAnsi="Times New Roman" w:cs="Times New Roman"/>
          <w:bCs/>
          <w:sz w:val="28"/>
          <w:szCs w:val="28"/>
        </w:rPr>
        <w:t>.</w:t>
      </w:r>
      <w:r w:rsidR="00F015DF">
        <w:t> </w:t>
      </w:r>
      <w:r w:rsidR="00CB3670">
        <w:rPr>
          <w:rFonts w:ascii="Times New Roman" w:hAnsi="Times New Roman" w:cs="Times New Roman"/>
          <w:bCs/>
          <w:sz w:val="28"/>
          <w:szCs w:val="28"/>
        </w:rPr>
        <w:t xml:space="preserve">Достаточная обеспеченность </w:t>
      </w:r>
      <w:r w:rsidR="00CB3670" w:rsidRPr="00CB3670">
        <w:rPr>
          <w:rFonts w:ascii="Times New Roman" w:hAnsi="Times New Roman" w:cs="Times New Roman"/>
          <w:bCs/>
          <w:sz w:val="28"/>
          <w:szCs w:val="28"/>
        </w:rPr>
        <w:t xml:space="preserve">сельскохозяйственных </w:t>
      </w:r>
      <w:r w:rsidR="00F015DF">
        <w:rPr>
          <w:rFonts w:ascii="Times New Roman" w:hAnsi="Times New Roman" w:cs="Times New Roman"/>
          <w:bCs/>
          <w:sz w:val="28"/>
          <w:szCs w:val="28"/>
        </w:rPr>
        <w:t xml:space="preserve">организаций </w:t>
      </w:r>
      <w:r w:rsidR="00545DF5">
        <w:rPr>
          <w:rFonts w:ascii="Times New Roman" w:hAnsi="Times New Roman" w:cs="Times New Roman"/>
          <w:bCs/>
          <w:sz w:val="28"/>
          <w:szCs w:val="28"/>
        </w:rPr>
        <w:t>н</w:t>
      </w:r>
      <w:r w:rsidR="00F015DF">
        <w:rPr>
          <w:rFonts w:ascii="Times New Roman" w:hAnsi="Times New Roman" w:cs="Times New Roman"/>
          <w:bCs/>
          <w:sz w:val="28"/>
          <w:szCs w:val="28"/>
        </w:rPr>
        <w:t xml:space="preserve">еобходимыми трудовыми </w:t>
      </w:r>
      <w:r w:rsidR="00CB3670" w:rsidRPr="00CB3670">
        <w:rPr>
          <w:rFonts w:ascii="Times New Roman" w:hAnsi="Times New Roman" w:cs="Times New Roman"/>
          <w:bCs/>
          <w:sz w:val="28"/>
          <w:szCs w:val="28"/>
        </w:rPr>
        <w:t>ресурсам</w:t>
      </w:r>
      <w:r w:rsidR="00F015DF">
        <w:rPr>
          <w:rFonts w:ascii="Times New Roman" w:hAnsi="Times New Roman" w:cs="Times New Roman"/>
          <w:bCs/>
          <w:sz w:val="28"/>
          <w:szCs w:val="28"/>
        </w:rPr>
        <w:t xml:space="preserve">и, их рациональное использование, высокий </w:t>
      </w:r>
      <w:r w:rsidR="00CB3670" w:rsidRPr="00CB3670">
        <w:rPr>
          <w:rFonts w:ascii="Times New Roman" w:hAnsi="Times New Roman" w:cs="Times New Roman"/>
          <w:bCs/>
          <w:sz w:val="28"/>
          <w:szCs w:val="28"/>
        </w:rPr>
        <w:t>уров</w:t>
      </w:r>
      <w:r w:rsidR="00F015DF">
        <w:rPr>
          <w:rFonts w:ascii="Times New Roman" w:hAnsi="Times New Roman" w:cs="Times New Roman"/>
          <w:bCs/>
          <w:sz w:val="28"/>
          <w:szCs w:val="28"/>
        </w:rPr>
        <w:t xml:space="preserve">ень производительности </w:t>
      </w:r>
      <w:r w:rsidR="00CB3670">
        <w:rPr>
          <w:rFonts w:ascii="Times New Roman" w:hAnsi="Times New Roman" w:cs="Times New Roman"/>
          <w:bCs/>
          <w:sz w:val="28"/>
          <w:szCs w:val="28"/>
        </w:rPr>
        <w:t xml:space="preserve">труда </w:t>
      </w:r>
      <w:r w:rsidR="00F015DF">
        <w:rPr>
          <w:rFonts w:ascii="Times New Roman" w:hAnsi="Times New Roman" w:cs="Times New Roman"/>
          <w:bCs/>
          <w:sz w:val="28"/>
          <w:szCs w:val="28"/>
        </w:rPr>
        <w:t xml:space="preserve">имеют большое значение для увеличения </w:t>
      </w:r>
      <w:r w:rsidR="00CB3670" w:rsidRPr="00CB3670">
        <w:rPr>
          <w:rFonts w:ascii="Times New Roman" w:hAnsi="Times New Roman" w:cs="Times New Roman"/>
          <w:bCs/>
          <w:sz w:val="28"/>
          <w:szCs w:val="28"/>
        </w:rPr>
        <w:t>объе</w:t>
      </w:r>
      <w:r w:rsidR="00F015DF">
        <w:rPr>
          <w:rFonts w:ascii="Times New Roman" w:hAnsi="Times New Roman" w:cs="Times New Roman"/>
          <w:bCs/>
          <w:sz w:val="28"/>
          <w:szCs w:val="28"/>
        </w:rPr>
        <w:t xml:space="preserve">ма производства продукции и повышения </w:t>
      </w:r>
      <w:r w:rsidR="00CB3670" w:rsidRPr="00CB3670">
        <w:rPr>
          <w:rFonts w:ascii="Times New Roman" w:hAnsi="Times New Roman" w:cs="Times New Roman"/>
          <w:bCs/>
          <w:sz w:val="28"/>
          <w:szCs w:val="28"/>
        </w:rPr>
        <w:t>эффективности производства</w:t>
      </w:r>
      <w:r w:rsidR="00CB3670">
        <w:rPr>
          <w:rFonts w:ascii="Times New Roman" w:hAnsi="Times New Roman" w:cs="Times New Roman"/>
          <w:bCs/>
          <w:sz w:val="28"/>
          <w:szCs w:val="28"/>
        </w:rPr>
        <w:t>.</w:t>
      </w:r>
    </w:p>
    <w:p w:rsidR="008332D5" w:rsidRDefault="008332D5" w:rsidP="003E71CB">
      <w:pPr>
        <w:tabs>
          <w:tab w:val="left" w:pos="3930"/>
        </w:tabs>
        <w:spacing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Учет труда и </w:t>
      </w:r>
      <w:r w:rsidRPr="008332D5">
        <w:rPr>
          <w:rFonts w:ascii="Times New Roman" w:hAnsi="Times New Roman" w:cs="Times New Roman"/>
          <w:bCs/>
          <w:sz w:val="28"/>
          <w:szCs w:val="28"/>
        </w:rPr>
        <w:t>заработ</w:t>
      </w:r>
      <w:r>
        <w:rPr>
          <w:rFonts w:ascii="Times New Roman" w:hAnsi="Times New Roman" w:cs="Times New Roman"/>
          <w:bCs/>
          <w:sz w:val="28"/>
          <w:szCs w:val="28"/>
        </w:rPr>
        <w:t xml:space="preserve">ной платы занимает одно из центральных мест в системе </w:t>
      </w:r>
      <w:r w:rsidRPr="008332D5">
        <w:rPr>
          <w:rFonts w:ascii="Times New Roman" w:hAnsi="Times New Roman" w:cs="Times New Roman"/>
          <w:bCs/>
          <w:sz w:val="28"/>
          <w:szCs w:val="28"/>
        </w:rPr>
        <w:t>уч</w:t>
      </w:r>
      <w:r>
        <w:rPr>
          <w:rFonts w:ascii="Times New Roman" w:hAnsi="Times New Roman" w:cs="Times New Roman"/>
          <w:bCs/>
          <w:sz w:val="28"/>
          <w:szCs w:val="28"/>
        </w:rPr>
        <w:t xml:space="preserve">ета в организации.  Он должен </w:t>
      </w:r>
      <w:r w:rsidRPr="008332D5">
        <w:rPr>
          <w:rFonts w:ascii="Times New Roman" w:hAnsi="Times New Roman" w:cs="Times New Roman"/>
          <w:bCs/>
          <w:sz w:val="28"/>
          <w:szCs w:val="28"/>
        </w:rPr>
        <w:t>обесп</w:t>
      </w:r>
      <w:r>
        <w:rPr>
          <w:rFonts w:ascii="Times New Roman" w:hAnsi="Times New Roman" w:cs="Times New Roman"/>
          <w:bCs/>
          <w:sz w:val="28"/>
          <w:szCs w:val="28"/>
        </w:rPr>
        <w:t xml:space="preserve">ечить оперативный контроль за качеством и количеством труда, за использованием средств, включаемых в </w:t>
      </w:r>
      <w:r w:rsidRPr="008332D5">
        <w:rPr>
          <w:rFonts w:ascii="Times New Roman" w:hAnsi="Times New Roman" w:cs="Times New Roman"/>
          <w:bCs/>
          <w:sz w:val="28"/>
          <w:szCs w:val="28"/>
        </w:rPr>
        <w:t>фонд заработной платы и выплаты социального характера.</w:t>
      </w:r>
    </w:p>
    <w:p w:rsidR="005D394C" w:rsidRDefault="00395285" w:rsidP="003E71CB">
      <w:pPr>
        <w:spacing w:after="0" w:line="360" w:lineRule="auto"/>
        <w:ind w:firstLine="720"/>
        <w:contextualSpacing/>
        <w:jc w:val="both"/>
        <w:rPr>
          <w:rFonts w:ascii="Times New Roman" w:hAnsi="Times New Roman" w:cs="Times New Roman"/>
          <w:bCs/>
          <w:sz w:val="28"/>
          <w:szCs w:val="28"/>
        </w:rPr>
      </w:pPr>
      <w:r w:rsidRPr="0056515E">
        <w:rPr>
          <w:rFonts w:ascii="Times New Roman" w:hAnsi="Times New Roman" w:cs="Times New Roman"/>
          <w:bCs/>
          <w:sz w:val="28"/>
          <w:szCs w:val="28"/>
        </w:rPr>
        <w:t>Растениеводство</w:t>
      </w:r>
      <w:r w:rsidR="00127417">
        <w:t> </w:t>
      </w:r>
      <w:r w:rsidRPr="0056515E">
        <w:rPr>
          <w:rFonts w:ascii="Times New Roman" w:hAnsi="Times New Roman" w:cs="Times New Roman"/>
          <w:bCs/>
          <w:sz w:val="28"/>
          <w:szCs w:val="28"/>
        </w:rPr>
        <w:t>одна</w:t>
      </w:r>
      <w:r w:rsidR="00127417">
        <w:rPr>
          <w:rFonts w:ascii="Times New Roman" w:hAnsi="Times New Roman" w:cs="Times New Roman"/>
          <w:bCs/>
          <w:sz w:val="28"/>
          <w:szCs w:val="28"/>
        </w:rPr>
        <w:t> </w:t>
      </w:r>
      <w:r w:rsidRPr="0056515E">
        <w:rPr>
          <w:rFonts w:ascii="Times New Roman" w:hAnsi="Times New Roman" w:cs="Times New Roman"/>
          <w:bCs/>
          <w:sz w:val="28"/>
          <w:szCs w:val="28"/>
        </w:rPr>
        <w:t>из</w:t>
      </w:r>
      <w:r w:rsidR="00127417">
        <w:t> </w:t>
      </w:r>
      <w:r w:rsidRPr="0056515E">
        <w:rPr>
          <w:rFonts w:ascii="Times New Roman" w:hAnsi="Times New Roman" w:cs="Times New Roman"/>
          <w:bCs/>
          <w:sz w:val="28"/>
          <w:szCs w:val="28"/>
        </w:rPr>
        <w:t>основных</w:t>
      </w:r>
      <w:r w:rsidR="00127417">
        <w:t> </w:t>
      </w:r>
      <w:r w:rsidR="00127417">
        <w:rPr>
          <w:rFonts w:ascii="Times New Roman" w:hAnsi="Times New Roman" w:cs="Times New Roman"/>
          <w:bCs/>
          <w:sz w:val="28"/>
          <w:szCs w:val="28"/>
        </w:rPr>
        <w:t>отраслей сельскохозяйственног</w:t>
      </w:r>
      <w:r w:rsidRPr="0056515E">
        <w:rPr>
          <w:rFonts w:ascii="Times New Roman" w:hAnsi="Times New Roman" w:cs="Times New Roman"/>
          <w:bCs/>
          <w:sz w:val="28"/>
          <w:szCs w:val="28"/>
        </w:rPr>
        <w:t>о</w:t>
      </w:r>
      <w:r w:rsidR="00127417">
        <w:rPr>
          <w:rFonts w:ascii="Times New Roman" w:hAnsi="Times New Roman" w:cs="Times New Roman"/>
          <w:bCs/>
          <w:sz w:val="28"/>
          <w:szCs w:val="28"/>
        </w:rPr>
        <w:t> </w:t>
      </w:r>
      <w:r w:rsidRPr="0056515E">
        <w:rPr>
          <w:rFonts w:ascii="Times New Roman" w:hAnsi="Times New Roman" w:cs="Times New Roman"/>
          <w:bCs/>
          <w:sz w:val="28"/>
          <w:szCs w:val="28"/>
        </w:rPr>
        <w:t>производства, которая удовлетворяет потребности населения в продуктах питания, промышленности - в сырье, животноводства - в кормах. К основным трудовым процессам в растениеводстве относятся: обработка почвы; посев, посадка сельскохозяйственных культур; уход за посевами и посадками; внесение минеральных и органических удобрений; уборка урожая. Сложность трудовых п</w:t>
      </w:r>
      <w:r w:rsidR="006D7296" w:rsidRPr="0056515E">
        <w:rPr>
          <w:rFonts w:ascii="Times New Roman" w:hAnsi="Times New Roman" w:cs="Times New Roman"/>
          <w:bCs/>
          <w:sz w:val="28"/>
          <w:szCs w:val="28"/>
        </w:rPr>
        <w:t>роцессов</w:t>
      </w:r>
      <w:r w:rsidR="00B90739">
        <w:rPr>
          <w:rFonts w:ascii="Times New Roman" w:hAnsi="Times New Roman" w:cs="Times New Roman"/>
          <w:bCs/>
          <w:sz w:val="28"/>
          <w:szCs w:val="28"/>
        </w:rPr>
        <w:t> вызывает</w:t>
      </w:r>
      <w:r w:rsidR="00B90739">
        <w:t> </w:t>
      </w:r>
      <w:r w:rsidR="006D7296" w:rsidRPr="0056515E">
        <w:rPr>
          <w:rFonts w:ascii="Times New Roman" w:hAnsi="Times New Roman" w:cs="Times New Roman"/>
          <w:bCs/>
          <w:sz w:val="28"/>
          <w:szCs w:val="28"/>
        </w:rPr>
        <w:t>необходимость</w:t>
      </w:r>
      <w:r w:rsidR="00B90739">
        <w:rPr>
          <w:rFonts w:ascii="Times New Roman" w:hAnsi="Times New Roman" w:cs="Times New Roman"/>
          <w:bCs/>
          <w:sz w:val="28"/>
          <w:szCs w:val="28"/>
        </w:rPr>
        <w:t> </w:t>
      </w:r>
      <w:r w:rsidR="00453947" w:rsidRPr="0056515E">
        <w:rPr>
          <w:rFonts w:ascii="Times New Roman" w:hAnsi="Times New Roman" w:cs="Times New Roman"/>
          <w:bCs/>
          <w:sz w:val="28"/>
          <w:szCs w:val="28"/>
        </w:rPr>
        <w:t>использования</w:t>
      </w:r>
      <w:r w:rsidR="00B90739">
        <w:rPr>
          <w:rFonts w:ascii="Times New Roman" w:hAnsi="Times New Roman" w:cs="Times New Roman"/>
          <w:bCs/>
          <w:sz w:val="28"/>
          <w:szCs w:val="28"/>
        </w:rPr>
        <w:t> как </w:t>
      </w:r>
      <w:r w:rsidR="00FF583E">
        <w:rPr>
          <w:rFonts w:ascii="Times New Roman" w:hAnsi="Times New Roman" w:cs="Times New Roman"/>
          <w:bCs/>
          <w:sz w:val="28"/>
          <w:szCs w:val="28"/>
        </w:rPr>
        <w:t>ручного</w:t>
      </w:r>
      <w:r w:rsidR="00127417">
        <w:rPr>
          <w:rFonts w:ascii="Times New Roman" w:hAnsi="Times New Roman" w:cs="Times New Roman"/>
          <w:bCs/>
          <w:sz w:val="28"/>
          <w:szCs w:val="28"/>
        </w:rPr>
        <w:t>, </w:t>
      </w:r>
      <w:r w:rsidR="00FF583E">
        <w:rPr>
          <w:rFonts w:ascii="Times New Roman" w:hAnsi="Times New Roman" w:cs="Times New Roman"/>
          <w:bCs/>
          <w:sz w:val="28"/>
          <w:szCs w:val="28"/>
        </w:rPr>
        <w:t>так</w:t>
      </w:r>
      <w:r w:rsidR="00127417">
        <w:rPr>
          <w:rFonts w:ascii="Times New Roman" w:hAnsi="Times New Roman" w:cs="Times New Roman"/>
          <w:bCs/>
          <w:sz w:val="28"/>
          <w:szCs w:val="28"/>
        </w:rPr>
        <w:t> </w:t>
      </w:r>
      <w:r w:rsidR="00FF583E">
        <w:rPr>
          <w:rFonts w:ascii="Times New Roman" w:hAnsi="Times New Roman" w:cs="Times New Roman"/>
          <w:bCs/>
          <w:sz w:val="28"/>
          <w:szCs w:val="28"/>
        </w:rPr>
        <w:t>и</w:t>
      </w:r>
      <w:r w:rsidR="00127417">
        <w:rPr>
          <w:rFonts w:ascii="Times New Roman" w:hAnsi="Times New Roman" w:cs="Times New Roman"/>
          <w:bCs/>
          <w:sz w:val="28"/>
          <w:szCs w:val="28"/>
        </w:rPr>
        <w:t> </w:t>
      </w:r>
      <w:r w:rsidR="00FF583E">
        <w:rPr>
          <w:rFonts w:ascii="Times New Roman" w:hAnsi="Times New Roman" w:cs="Times New Roman"/>
          <w:bCs/>
          <w:sz w:val="28"/>
          <w:szCs w:val="28"/>
        </w:rPr>
        <w:t>механизированного</w:t>
      </w:r>
      <w:r w:rsidR="00127417">
        <w:rPr>
          <w:rFonts w:ascii="Times New Roman" w:hAnsi="Times New Roman" w:cs="Times New Roman"/>
          <w:bCs/>
          <w:sz w:val="28"/>
          <w:szCs w:val="28"/>
        </w:rPr>
        <w:t> </w:t>
      </w:r>
      <w:r w:rsidR="00FF583E">
        <w:rPr>
          <w:rFonts w:ascii="Times New Roman" w:hAnsi="Times New Roman" w:cs="Times New Roman"/>
          <w:bCs/>
          <w:sz w:val="28"/>
          <w:szCs w:val="28"/>
        </w:rPr>
        <w:t>труда.</w:t>
      </w:r>
      <w:r w:rsidR="005D394C">
        <w:rPr>
          <w:rFonts w:ascii="Times New Roman" w:hAnsi="Times New Roman" w:cs="Times New Roman"/>
          <w:bCs/>
          <w:sz w:val="28"/>
          <w:szCs w:val="28"/>
        </w:rPr>
        <w:t xml:space="preserve"> </w:t>
      </w:r>
      <w:r w:rsidRPr="0056515E">
        <w:rPr>
          <w:rFonts w:ascii="Times New Roman" w:hAnsi="Times New Roman" w:cs="Times New Roman"/>
          <w:bCs/>
          <w:sz w:val="28"/>
          <w:szCs w:val="28"/>
        </w:rPr>
        <w:t>В связи с этим учет труда и его оплаты в растениеводстве является одним из самых трудоемких участков работы в бухгалтерии</w:t>
      </w:r>
      <w:r w:rsidR="005D394C">
        <w:rPr>
          <w:rFonts w:ascii="Times New Roman" w:hAnsi="Times New Roman" w:cs="Times New Roman"/>
          <w:bCs/>
          <w:sz w:val="28"/>
          <w:szCs w:val="28"/>
        </w:rPr>
        <w:t>.</w:t>
      </w:r>
    </w:p>
    <w:p w:rsidR="00E258E4" w:rsidRDefault="00E258E4" w:rsidP="003E71CB">
      <w:pPr>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При умелом и эффективном использовании средств на оплату труда</w:t>
      </w:r>
      <w:r w:rsidR="000570AD">
        <w:rPr>
          <w:rFonts w:ascii="Times New Roman" w:hAnsi="Times New Roman" w:cs="Times New Roman"/>
          <w:bCs/>
          <w:sz w:val="28"/>
          <w:szCs w:val="28"/>
        </w:rPr>
        <w:t xml:space="preserve">, </w:t>
      </w:r>
      <w:r>
        <w:rPr>
          <w:rFonts w:ascii="Times New Roman" w:hAnsi="Times New Roman" w:cs="Times New Roman"/>
          <w:bCs/>
          <w:sz w:val="28"/>
          <w:szCs w:val="28"/>
        </w:rPr>
        <w:t xml:space="preserve">своевременном всестороннем </w:t>
      </w:r>
      <w:r w:rsidR="000570AD">
        <w:rPr>
          <w:rFonts w:ascii="Times New Roman" w:hAnsi="Times New Roman" w:cs="Times New Roman"/>
          <w:bCs/>
          <w:sz w:val="28"/>
          <w:szCs w:val="28"/>
        </w:rPr>
        <w:t>анализ</w:t>
      </w:r>
      <w:r>
        <w:rPr>
          <w:rFonts w:ascii="Times New Roman" w:hAnsi="Times New Roman" w:cs="Times New Roman"/>
          <w:bCs/>
          <w:sz w:val="28"/>
          <w:szCs w:val="28"/>
        </w:rPr>
        <w:t>е</w:t>
      </w:r>
      <w:r w:rsidR="00634AB2">
        <w:rPr>
          <w:rFonts w:ascii="Times New Roman" w:hAnsi="Times New Roman" w:cs="Times New Roman"/>
          <w:bCs/>
          <w:sz w:val="28"/>
          <w:szCs w:val="28"/>
        </w:rPr>
        <w:t xml:space="preserve"> хозяйс</w:t>
      </w:r>
      <w:r w:rsidR="00DC06F5">
        <w:rPr>
          <w:rFonts w:ascii="Times New Roman" w:hAnsi="Times New Roman" w:cs="Times New Roman"/>
          <w:bCs/>
          <w:sz w:val="28"/>
          <w:szCs w:val="28"/>
        </w:rPr>
        <w:t>твенной деятельности</w:t>
      </w:r>
      <w:r>
        <w:rPr>
          <w:rFonts w:ascii="Times New Roman" w:hAnsi="Times New Roman" w:cs="Times New Roman"/>
          <w:bCs/>
          <w:sz w:val="28"/>
          <w:szCs w:val="28"/>
        </w:rPr>
        <w:t>, который позволит сформировать необходимую информацию для разработки управленческих решений организация будет</w:t>
      </w:r>
      <w:r w:rsidR="00DC06F5">
        <w:rPr>
          <w:rFonts w:ascii="Times New Roman" w:hAnsi="Times New Roman" w:cs="Times New Roman"/>
          <w:bCs/>
          <w:sz w:val="28"/>
          <w:szCs w:val="28"/>
        </w:rPr>
        <w:t> </w:t>
      </w:r>
      <w:r>
        <w:rPr>
          <w:rFonts w:ascii="Times New Roman" w:hAnsi="Times New Roman" w:cs="Times New Roman"/>
          <w:bCs/>
          <w:sz w:val="28"/>
          <w:szCs w:val="28"/>
        </w:rPr>
        <w:t>успешно развиваться и достигнет</w:t>
      </w:r>
      <w:r w:rsidRPr="00E258E4">
        <w:rPr>
          <w:rFonts w:ascii="Times New Roman" w:hAnsi="Times New Roman" w:cs="Times New Roman"/>
          <w:bCs/>
          <w:sz w:val="28"/>
          <w:szCs w:val="28"/>
        </w:rPr>
        <w:t xml:space="preserve"> высоких показателей </w:t>
      </w:r>
      <w:r>
        <w:rPr>
          <w:rFonts w:ascii="Times New Roman" w:hAnsi="Times New Roman" w:cs="Times New Roman"/>
          <w:bCs/>
          <w:sz w:val="28"/>
          <w:szCs w:val="28"/>
        </w:rPr>
        <w:t xml:space="preserve">в производственной и финансовой </w:t>
      </w:r>
      <w:r w:rsidRPr="00E258E4">
        <w:rPr>
          <w:rFonts w:ascii="Times New Roman" w:hAnsi="Times New Roman" w:cs="Times New Roman"/>
          <w:bCs/>
          <w:sz w:val="28"/>
          <w:szCs w:val="28"/>
        </w:rPr>
        <w:t>деятельности</w:t>
      </w:r>
      <w:r>
        <w:rPr>
          <w:rFonts w:ascii="Times New Roman" w:hAnsi="Times New Roman" w:cs="Times New Roman"/>
          <w:bCs/>
          <w:sz w:val="28"/>
          <w:szCs w:val="28"/>
        </w:rPr>
        <w:t>.</w:t>
      </w:r>
    </w:p>
    <w:p w:rsidR="00075448" w:rsidRPr="00E258E4" w:rsidRDefault="00F015DF" w:rsidP="003E71CB">
      <w:pPr>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Таким</w:t>
      </w:r>
      <w:r w:rsidR="00DC06F5">
        <w:rPr>
          <w:rFonts w:ascii="Times New Roman" w:hAnsi="Times New Roman" w:cs="Times New Roman"/>
          <w:bCs/>
          <w:sz w:val="28"/>
          <w:szCs w:val="28"/>
        </w:rPr>
        <w:t> </w:t>
      </w:r>
      <w:r>
        <w:rPr>
          <w:rFonts w:ascii="Times New Roman" w:hAnsi="Times New Roman" w:cs="Times New Roman"/>
          <w:bCs/>
          <w:sz w:val="28"/>
          <w:szCs w:val="28"/>
        </w:rPr>
        <w:t>образом</w:t>
      </w:r>
      <w:r w:rsidR="00395285" w:rsidRPr="0056515E">
        <w:rPr>
          <w:rFonts w:ascii="Times New Roman" w:hAnsi="Times New Roman" w:cs="Times New Roman"/>
          <w:bCs/>
          <w:sz w:val="28"/>
          <w:szCs w:val="28"/>
        </w:rPr>
        <w:t>,</w:t>
      </w:r>
      <w:r w:rsidR="00DC06F5">
        <w:rPr>
          <w:rFonts w:ascii="Times New Roman" w:hAnsi="Times New Roman" w:cs="Times New Roman"/>
          <w:bCs/>
          <w:sz w:val="28"/>
          <w:szCs w:val="28"/>
        </w:rPr>
        <w:t xml:space="preserve"> из выше сказанного вытекает, что выбранная мною тема весьма актуальна.</w:t>
      </w:r>
      <w:r w:rsidR="00395285" w:rsidRPr="0056515E">
        <w:rPr>
          <w:rFonts w:ascii="Times New Roman" w:hAnsi="Times New Roman" w:cs="Times New Roman"/>
          <w:bCs/>
          <w:sz w:val="28"/>
          <w:szCs w:val="28"/>
        </w:rPr>
        <w:t xml:space="preserve"> </w:t>
      </w:r>
      <w:r w:rsidR="00395285" w:rsidRPr="0056515E">
        <w:rPr>
          <w:rFonts w:ascii="Times New Roman" w:hAnsi="Times New Roman" w:cs="Times New Roman"/>
          <w:bCs/>
          <w:sz w:val="28"/>
          <w:szCs w:val="28"/>
        </w:rPr>
        <w:br/>
        <w:t xml:space="preserve">        </w:t>
      </w:r>
      <w:r w:rsidR="00C916B1" w:rsidRPr="00C916B1">
        <w:rPr>
          <w:rFonts w:ascii="Times New Roman" w:eastAsia="Times New Roman" w:hAnsi="Times New Roman" w:cs="Times New Roman"/>
          <w:b/>
          <w:sz w:val="28"/>
          <w:szCs w:val="28"/>
          <w:lang w:eastAsia="ru-RU"/>
        </w:rPr>
        <w:t>Целью выпускной квалификационной работы</w:t>
      </w:r>
      <w:r w:rsidR="00C916B1">
        <w:rPr>
          <w:rFonts w:ascii="Times New Roman" w:eastAsia="Times New Roman" w:hAnsi="Times New Roman" w:cs="Times New Roman"/>
          <w:b/>
          <w:sz w:val="28"/>
          <w:szCs w:val="28"/>
          <w:lang w:eastAsia="ru-RU"/>
        </w:rPr>
        <w:t xml:space="preserve"> </w:t>
      </w:r>
      <w:r w:rsidR="00395285" w:rsidRPr="0056515E">
        <w:rPr>
          <w:rFonts w:ascii="Times New Roman" w:hAnsi="Times New Roman" w:cs="Times New Roman"/>
          <w:bCs/>
          <w:sz w:val="28"/>
          <w:szCs w:val="28"/>
        </w:rPr>
        <w:t xml:space="preserve">является </w:t>
      </w:r>
      <w:r w:rsidR="00096DB2">
        <w:rPr>
          <w:rFonts w:ascii="Times New Roman" w:hAnsi="Times New Roman" w:cs="Times New Roman"/>
          <w:bCs/>
          <w:sz w:val="28"/>
          <w:szCs w:val="28"/>
        </w:rPr>
        <w:t xml:space="preserve">рассмотрение </w:t>
      </w:r>
      <w:r w:rsidR="00395285" w:rsidRPr="0056515E">
        <w:rPr>
          <w:rFonts w:ascii="Times New Roman" w:hAnsi="Times New Roman" w:cs="Times New Roman"/>
          <w:bCs/>
          <w:sz w:val="28"/>
          <w:szCs w:val="28"/>
        </w:rPr>
        <w:t>организации учета труда и его оплаты в растениеводс</w:t>
      </w:r>
      <w:r w:rsidR="0056515E" w:rsidRPr="0056515E">
        <w:rPr>
          <w:rFonts w:ascii="Times New Roman" w:hAnsi="Times New Roman" w:cs="Times New Roman"/>
          <w:bCs/>
          <w:sz w:val="28"/>
          <w:szCs w:val="28"/>
        </w:rPr>
        <w:t>тве и разработка предложений по</w:t>
      </w:r>
      <w:r w:rsidR="00FF583E">
        <w:rPr>
          <w:rFonts w:ascii="Times New Roman" w:hAnsi="Times New Roman" w:cs="Times New Roman"/>
          <w:bCs/>
          <w:sz w:val="28"/>
          <w:szCs w:val="28"/>
        </w:rPr>
        <w:t xml:space="preserve"> </w:t>
      </w:r>
      <w:r w:rsidR="0056515E" w:rsidRPr="0056515E">
        <w:rPr>
          <w:rFonts w:ascii="Times New Roman" w:hAnsi="Times New Roman" w:cs="Times New Roman"/>
          <w:bCs/>
          <w:sz w:val="28"/>
          <w:szCs w:val="28"/>
        </w:rPr>
        <w:t>его</w:t>
      </w:r>
      <w:r w:rsidR="00FF583E">
        <w:rPr>
          <w:rFonts w:ascii="Times New Roman" w:hAnsi="Times New Roman" w:cs="Times New Roman"/>
          <w:bCs/>
          <w:sz w:val="28"/>
          <w:szCs w:val="28"/>
        </w:rPr>
        <w:t xml:space="preserve"> </w:t>
      </w:r>
      <w:r w:rsidR="0056515E" w:rsidRPr="0056515E">
        <w:rPr>
          <w:rFonts w:ascii="Times New Roman" w:hAnsi="Times New Roman" w:cs="Times New Roman"/>
          <w:bCs/>
          <w:sz w:val="28"/>
          <w:szCs w:val="28"/>
        </w:rPr>
        <w:t>совершенствованию</w:t>
      </w:r>
      <w:r w:rsidR="00C916B1">
        <w:rPr>
          <w:rFonts w:ascii="Times New Roman" w:hAnsi="Times New Roman" w:cs="Times New Roman"/>
          <w:bCs/>
          <w:sz w:val="28"/>
          <w:szCs w:val="28"/>
        </w:rPr>
        <w:t xml:space="preserve">, </w:t>
      </w:r>
      <w:r w:rsidR="00096DB2">
        <w:rPr>
          <w:rFonts w:ascii="Times New Roman" w:eastAsia="Times New Roman" w:hAnsi="Times New Roman" w:cs="Times New Roman"/>
          <w:sz w:val="28"/>
          <w:szCs w:val="28"/>
          <w:lang w:eastAsia="ru-RU"/>
        </w:rPr>
        <w:t>проведение</w:t>
      </w:r>
      <w:r w:rsidR="00C916B1" w:rsidRPr="00C916B1">
        <w:rPr>
          <w:rFonts w:ascii="Times New Roman" w:eastAsia="Times New Roman" w:hAnsi="Times New Roman" w:cs="Times New Roman"/>
          <w:sz w:val="28"/>
          <w:szCs w:val="28"/>
          <w:lang w:eastAsia="ru-RU"/>
        </w:rPr>
        <w:t xml:space="preserve"> анализ</w:t>
      </w:r>
      <w:r w:rsidR="00096DB2">
        <w:rPr>
          <w:rFonts w:ascii="Times New Roman" w:eastAsia="Times New Roman" w:hAnsi="Times New Roman" w:cs="Times New Roman"/>
          <w:sz w:val="28"/>
          <w:szCs w:val="28"/>
          <w:lang w:eastAsia="ru-RU"/>
        </w:rPr>
        <w:t>а</w:t>
      </w:r>
      <w:r w:rsidR="00446447">
        <w:rPr>
          <w:rFonts w:ascii="Times New Roman" w:eastAsia="Times New Roman" w:hAnsi="Times New Roman" w:cs="Times New Roman"/>
          <w:sz w:val="28"/>
          <w:szCs w:val="28"/>
          <w:lang w:eastAsia="ru-RU"/>
        </w:rPr>
        <w:t xml:space="preserve"> труда и его оплаты в растениеводстве</w:t>
      </w:r>
      <w:r w:rsidR="00C916B1" w:rsidRPr="00C916B1">
        <w:rPr>
          <w:rFonts w:ascii="Times New Roman" w:eastAsia="Times New Roman" w:hAnsi="Times New Roman" w:cs="Times New Roman"/>
          <w:sz w:val="28"/>
          <w:szCs w:val="28"/>
          <w:lang w:eastAsia="ru-RU"/>
        </w:rPr>
        <w:t>, выя</w:t>
      </w:r>
      <w:r w:rsidR="00446447">
        <w:rPr>
          <w:rFonts w:ascii="Times New Roman" w:eastAsia="Times New Roman" w:hAnsi="Times New Roman" w:cs="Times New Roman"/>
          <w:sz w:val="28"/>
          <w:szCs w:val="28"/>
          <w:lang w:eastAsia="ru-RU"/>
        </w:rPr>
        <w:t>вление резервов</w:t>
      </w:r>
      <w:r w:rsidR="00075448">
        <w:rPr>
          <w:rFonts w:ascii="Times New Roman" w:eastAsia="Times New Roman" w:hAnsi="Times New Roman" w:cs="Times New Roman"/>
          <w:sz w:val="28"/>
          <w:szCs w:val="28"/>
          <w:lang w:eastAsia="ru-RU"/>
        </w:rPr>
        <w:t xml:space="preserve"> </w:t>
      </w:r>
      <w:r w:rsidR="00075448" w:rsidRPr="00096DB2">
        <w:rPr>
          <w:rFonts w:ascii="Times New Roman" w:eastAsia="Times New Roman" w:hAnsi="Times New Roman" w:cs="Times New Roman"/>
          <w:sz w:val="28"/>
          <w:szCs w:val="28"/>
          <w:lang w:eastAsia="ru-RU"/>
        </w:rPr>
        <w:t>эффективности использова</w:t>
      </w:r>
      <w:r w:rsidR="00075448">
        <w:rPr>
          <w:rFonts w:ascii="Times New Roman" w:eastAsia="Times New Roman" w:hAnsi="Times New Roman" w:cs="Times New Roman"/>
          <w:sz w:val="28"/>
          <w:szCs w:val="28"/>
          <w:lang w:eastAsia="ru-RU"/>
        </w:rPr>
        <w:t>ния средств</w:t>
      </w:r>
      <w:r w:rsidR="00075448" w:rsidRPr="00096DB2">
        <w:rPr>
          <w:rFonts w:ascii="Times New Roman" w:eastAsia="Times New Roman" w:hAnsi="Times New Roman" w:cs="Times New Roman"/>
          <w:sz w:val="28"/>
          <w:szCs w:val="28"/>
          <w:lang w:eastAsia="ru-RU"/>
        </w:rPr>
        <w:t xml:space="preserve"> </w:t>
      </w:r>
      <w:r w:rsidR="00075448">
        <w:rPr>
          <w:rFonts w:ascii="Times New Roman" w:eastAsia="Times New Roman" w:hAnsi="Times New Roman" w:cs="Times New Roman"/>
          <w:sz w:val="28"/>
          <w:szCs w:val="28"/>
          <w:lang w:eastAsia="ru-RU"/>
        </w:rPr>
        <w:t xml:space="preserve">на </w:t>
      </w:r>
      <w:r w:rsidR="00075448" w:rsidRPr="00096DB2">
        <w:rPr>
          <w:rFonts w:ascii="Times New Roman" w:eastAsia="Times New Roman" w:hAnsi="Times New Roman" w:cs="Times New Roman"/>
          <w:sz w:val="28"/>
          <w:szCs w:val="28"/>
          <w:lang w:eastAsia="ru-RU"/>
        </w:rPr>
        <w:t>о</w:t>
      </w:r>
      <w:r w:rsidR="00075448">
        <w:rPr>
          <w:rFonts w:ascii="Times New Roman" w:eastAsia="Times New Roman" w:hAnsi="Times New Roman" w:cs="Times New Roman"/>
          <w:sz w:val="28"/>
          <w:szCs w:val="28"/>
          <w:lang w:eastAsia="ru-RU"/>
        </w:rPr>
        <w:t>плату</w:t>
      </w:r>
      <w:r w:rsidR="00075448" w:rsidRPr="00096DB2">
        <w:rPr>
          <w:rFonts w:ascii="Times New Roman" w:eastAsia="Times New Roman" w:hAnsi="Times New Roman" w:cs="Times New Roman"/>
          <w:sz w:val="28"/>
          <w:szCs w:val="28"/>
          <w:lang w:eastAsia="ru-RU"/>
        </w:rPr>
        <w:t xml:space="preserve"> труда</w:t>
      </w:r>
      <w:r w:rsidR="00075448">
        <w:rPr>
          <w:rFonts w:ascii="Times New Roman" w:eastAsia="Times New Roman" w:hAnsi="Times New Roman" w:cs="Times New Roman"/>
          <w:sz w:val="28"/>
          <w:szCs w:val="28"/>
          <w:lang w:eastAsia="ru-RU"/>
        </w:rPr>
        <w:t>.</w:t>
      </w:r>
    </w:p>
    <w:p w:rsidR="00D077F5" w:rsidRDefault="0056515E" w:rsidP="003E71CB">
      <w:pPr>
        <w:spacing w:after="0" w:line="360" w:lineRule="auto"/>
        <w:ind w:firstLine="720"/>
        <w:contextualSpacing/>
        <w:jc w:val="both"/>
        <w:rPr>
          <w:rFonts w:ascii="Times New Roman" w:eastAsia="Times New Roman" w:hAnsi="Times New Roman" w:cs="Times New Roman"/>
          <w:sz w:val="28"/>
          <w:szCs w:val="28"/>
          <w:lang w:eastAsia="ru-RU"/>
        </w:rPr>
      </w:pPr>
      <w:r w:rsidRPr="0056515E">
        <w:rPr>
          <w:rFonts w:ascii="Times New Roman" w:hAnsi="Times New Roman" w:cs="Times New Roman"/>
          <w:bCs/>
          <w:sz w:val="28"/>
          <w:szCs w:val="28"/>
        </w:rPr>
        <w:t xml:space="preserve"> </w:t>
      </w:r>
      <w:r w:rsidR="00D077F5" w:rsidRPr="00D077F5">
        <w:rPr>
          <w:rFonts w:ascii="Times New Roman" w:eastAsia="Times New Roman" w:hAnsi="Times New Roman" w:cs="Times New Roman"/>
          <w:b/>
          <w:sz w:val="28"/>
          <w:szCs w:val="28"/>
          <w:lang w:eastAsia="ru-RU"/>
        </w:rPr>
        <w:t>Задачи выпускной квалификационной работы</w:t>
      </w:r>
      <w:r w:rsidR="00D077F5" w:rsidRPr="00D077F5">
        <w:rPr>
          <w:rFonts w:ascii="Times New Roman" w:eastAsia="Times New Roman" w:hAnsi="Times New Roman" w:cs="Times New Roman"/>
          <w:sz w:val="28"/>
          <w:szCs w:val="28"/>
          <w:lang w:eastAsia="ru-RU"/>
        </w:rPr>
        <w:t xml:space="preserve"> для достижения указанной</w:t>
      </w:r>
      <w:r w:rsidR="00D077F5" w:rsidRPr="00D077F5">
        <w:rPr>
          <w:rFonts w:ascii="Times New Roman" w:eastAsia="Times New Roman" w:hAnsi="Times New Roman" w:cs="Times New Roman"/>
          <w:b/>
          <w:sz w:val="28"/>
          <w:szCs w:val="28"/>
          <w:lang w:eastAsia="ru-RU"/>
        </w:rPr>
        <w:t xml:space="preserve"> </w:t>
      </w:r>
      <w:r w:rsidR="00D077F5" w:rsidRPr="00D077F5">
        <w:rPr>
          <w:rFonts w:ascii="Times New Roman" w:eastAsia="Times New Roman" w:hAnsi="Times New Roman" w:cs="Times New Roman"/>
          <w:sz w:val="28"/>
          <w:szCs w:val="28"/>
          <w:lang w:eastAsia="ru-RU"/>
        </w:rPr>
        <w:t>цели определены:</w:t>
      </w:r>
    </w:p>
    <w:p w:rsidR="000356EE" w:rsidRDefault="002C00F7" w:rsidP="003E71CB">
      <w:pPr>
        <w:pStyle w:val="af5"/>
        <w:numPr>
          <w:ilvl w:val="0"/>
          <w:numId w:val="27"/>
        </w:numPr>
        <w:spacing w:after="0" w:line="360" w:lineRule="auto"/>
        <w:ind w:left="714" w:hanging="357"/>
        <w:jc w:val="both"/>
        <w:rPr>
          <w:rFonts w:ascii="Times New Roman" w:hAnsi="Times New Roman" w:cs="Times New Roman"/>
          <w:bCs/>
          <w:sz w:val="28"/>
          <w:szCs w:val="28"/>
        </w:rPr>
      </w:pPr>
      <w:r w:rsidRPr="000356EE">
        <w:rPr>
          <w:rFonts w:ascii="Times New Roman" w:hAnsi="Times New Roman" w:cs="Times New Roman"/>
          <w:bCs/>
          <w:sz w:val="28"/>
          <w:szCs w:val="28"/>
        </w:rPr>
        <w:t>изучить теоретические основы</w:t>
      </w:r>
      <w:r w:rsidR="00395285" w:rsidRPr="000356EE">
        <w:rPr>
          <w:rFonts w:ascii="Times New Roman" w:hAnsi="Times New Roman" w:cs="Times New Roman"/>
          <w:bCs/>
          <w:sz w:val="28"/>
          <w:szCs w:val="28"/>
        </w:rPr>
        <w:t xml:space="preserve"> организации учета труда и его оплаты в        </w:t>
      </w:r>
      <w:r w:rsidR="0056515E" w:rsidRPr="000356EE">
        <w:rPr>
          <w:rFonts w:ascii="Times New Roman" w:hAnsi="Times New Roman" w:cs="Times New Roman"/>
          <w:bCs/>
          <w:sz w:val="28"/>
          <w:szCs w:val="28"/>
        </w:rPr>
        <w:t xml:space="preserve">           </w:t>
      </w:r>
      <w:r w:rsidR="000356EE">
        <w:rPr>
          <w:rFonts w:ascii="Times New Roman" w:hAnsi="Times New Roman" w:cs="Times New Roman"/>
          <w:bCs/>
          <w:sz w:val="28"/>
          <w:szCs w:val="28"/>
        </w:rPr>
        <w:t>растениеводстве;</w:t>
      </w:r>
    </w:p>
    <w:p w:rsidR="000356EE" w:rsidRDefault="002C00F7" w:rsidP="003E71CB">
      <w:pPr>
        <w:pStyle w:val="af5"/>
        <w:numPr>
          <w:ilvl w:val="0"/>
          <w:numId w:val="27"/>
        </w:numPr>
        <w:spacing w:after="0" w:line="360" w:lineRule="auto"/>
        <w:ind w:left="714" w:hanging="357"/>
        <w:jc w:val="both"/>
        <w:rPr>
          <w:rFonts w:ascii="Times New Roman" w:hAnsi="Times New Roman" w:cs="Times New Roman"/>
          <w:bCs/>
          <w:sz w:val="28"/>
          <w:szCs w:val="28"/>
        </w:rPr>
      </w:pPr>
      <w:r w:rsidRPr="000356EE">
        <w:rPr>
          <w:rFonts w:ascii="Times New Roman" w:hAnsi="Times New Roman" w:cs="Times New Roman"/>
          <w:bCs/>
          <w:sz w:val="28"/>
          <w:szCs w:val="28"/>
        </w:rPr>
        <w:t>ознакомиться с организационно-экономической и правовой характеристико</w:t>
      </w:r>
      <w:r w:rsidR="003E71CB">
        <w:rPr>
          <w:rFonts w:ascii="Times New Roman" w:hAnsi="Times New Roman" w:cs="Times New Roman"/>
          <w:bCs/>
          <w:sz w:val="28"/>
          <w:szCs w:val="28"/>
        </w:rPr>
        <w:t xml:space="preserve">й                              </w:t>
      </w:r>
      <w:r w:rsidRPr="000356EE">
        <w:rPr>
          <w:rFonts w:ascii="Times New Roman" w:hAnsi="Times New Roman" w:cs="Times New Roman"/>
          <w:bCs/>
          <w:sz w:val="28"/>
          <w:szCs w:val="28"/>
        </w:rPr>
        <w:t>организации;</w:t>
      </w:r>
    </w:p>
    <w:p w:rsidR="000356EE" w:rsidRDefault="002C00F7" w:rsidP="003E71CB">
      <w:pPr>
        <w:pStyle w:val="af5"/>
        <w:numPr>
          <w:ilvl w:val="0"/>
          <w:numId w:val="27"/>
        </w:numPr>
        <w:spacing w:after="0" w:line="360" w:lineRule="auto"/>
        <w:ind w:left="714" w:hanging="357"/>
        <w:jc w:val="both"/>
        <w:rPr>
          <w:rFonts w:ascii="Times New Roman" w:hAnsi="Times New Roman" w:cs="Times New Roman"/>
          <w:bCs/>
          <w:sz w:val="28"/>
          <w:szCs w:val="28"/>
        </w:rPr>
      </w:pPr>
      <w:r w:rsidRPr="000356EE">
        <w:rPr>
          <w:rFonts w:ascii="Times New Roman" w:hAnsi="Times New Roman" w:cs="Times New Roman"/>
          <w:bCs/>
          <w:sz w:val="28"/>
          <w:szCs w:val="28"/>
        </w:rPr>
        <w:t>ознакомиться с организацией бухгалтерского учета в ООО СХП «Леон»</w:t>
      </w:r>
      <w:r w:rsidR="000356EE">
        <w:rPr>
          <w:rFonts w:ascii="Times New Roman" w:hAnsi="Times New Roman" w:cs="Times New Roman"/>
          <w:bCs/>
          <w:sz w:val="28"/>
          <w:szCs w:val="28"/>
        </w:rPr>
        <w:t>;</w:t>
      </w:r>
    </w:p>
    <w:p w:rsidR="000356EE" w:rsidRDefault="00395285" w:rsidP="003E71CB">
      <w:pPr>
        <w:pStyle w:val="af5"/>
        <w:numPr>
          <w:ilvl w:val="0"/>
          <w:numId w:val="27"/>
        </w:numPr>
        <w:spacing w:after="0" w:line="360" w:lineRule="auto"/>
        <w:ind w:left="714" w:hanging="357"/>
        <w:jc w:val="both"/>
        <w:rPr>
          <w:rFonts w:ascii="Times New Roman" w:hAnsi="Times New Roman" w:cs="Times New Roman"/>
          <w:bCs/>
          <w:sz w:val="28"/>
          <w:szCs w:val="28"/>
        </w:rPr>
      </w:pPr>
      <w:r w:rsidRPr="000356EE">
        <w:rPr>
          <w:rFonts w:ascii="Times New Roman" w:hAnsi="Times New Roman" w:cs="Times New Roman"/>
          <w:bCs/>
          <w:sz w:val="28"/>
          <w:szCs w:val="28"/>
        </w:rPr>
        <w:t>обозначить проблемы организации учета труда и его оплат</w:t>
      </w:r>
      <w:r w:rsidR="002C00F7" w:rsidRPr="000356EE">
        <w:rPr>
          <w:rFonts w:ascii="Times New Roman" w:hAnsi="Times New Roman" w:cs="Times New Roman"/>
          <w:bCs/>
          <w:sz w:val="28"/>
          <w:szCs w:val="28"/>
        </w:rPr>
        <w:t xml:space="preserve">ы на исследуемом предприятии, </w:t>
      </w:r>
      <w:r w:rsidRPr="000356EE">
        <w:rPr>
          <w:rFonts w:ascii="Times New Roman" w:hAnsi="Times New Roman" w:cs="Times New Roman"/>
          <w:bCs/>
          <w:sz w:val="28"/>
          <w:szCs w:val="28"/>
        </w:rPr>
        <w:t>разработать предложения по совершенствованию орган</w:t>
      </w:r>
      <w:r w:rsidR="0056515E" w:rsidRPr="000356EE">
        <w:rPr>
          <w:rFonts w:ascii="Times New Roman" w:hAnsi="Times New Roman" w:cs="Times New Roman"/>
          <w:bCs/>
          <w:sz w:val="28"/>
          <w:szCs w:val="28"/>
        </w:rPr>
        <w:t>изации учета</w:t>
      </w:r>
      <w:r w:rsidR="002C00F7" w:rsidRPr="000356EE">
        <w:rPr>
          <w:rFonts w:ascii="Times New Roman" w:hAnsi="Times New Roman" w:cs="Times New Roman"/>
          <w:bCs/>
          <w:sz w:val="28"/>
          <w:szCs w:val="28"/>
        </w:rPr>
        <w:t> </w:t>
      </w:r>
      <w:r w:rsidR="0056515E" w:rsidRPr="000356EE">
        <w:rPr>
          <w:rFonts w:ascii="Times New Roman" w:hAnsi="Times New Roman" w:cs="Times New Roman"/>
          <w:bCs/>
          <w:sz w:val="28"/>
          <w:szCs w:val="28"/>
        </w:rPr>
        <w:t>труда</w:t>
      </w:r>
      <w:r w:rsidR="002C00F7" w:rsidRPr="000356EE">
        <w:rPr>
          <w:rFonts w:ascii="Times New Roman" w:hAnsi="Times New Roman" w:cs="Times New Roman"/>
          <w:bCs/>
          <w:sz w:val="28"/>
          <w:szCs w:val="28"/>
        </w:rPr>
        <w:t>;</w:t>
      </w:r>
      <w:r w:rsidR="0056515E" w:rsidRPr="000356EE">
        <w:rPr>
          <w:rFonts w:ascii="Times New Roman" w:hAnsi="Times New Roman" w:cs="Times New Roman"/>
          <w:bCs/>
          <w:sz w:val="28"/>
          <w:szCs w:val="28"/>
        </w:rPr>
        <w:t xml:space="preserve"> </w:t>
      </w:r>
    </w:p>
    <w:p w:rsidR="000356EE" w:rsidRDefault="00B766FF" w:rsidP="003E71CB">
      <w:pPr>
        <w:pStyle w:val="af5"/>
        <w:numPr>
          <w:ilvl w:val="0"/>
          <w:numId w:val="27"/>
        </w:numPr>
        <w:spacing w:after="0" w:line="360" w:lineRule="auto"/>
        <w:ind w:left="714" w:hanging="357"/>
        <w:jc w:val="both"/>
        <w:rPr>
          <w:rFonts w:ascii="Times New Roman" w:hAnsi="Times New Roman" w:cs="Times New Roman"/>
          <w:bCs/>
          <w:sz w:val="28"/>
          <w:szCs w:val="28"/>
        </w:rPr>
      </w:pPr>
      <w:r w:rsidRPr="000356EE">
        <w:rPr>
          <w:rFonts w:ascii="Times New Roman" w:hAnsi="Times New Roman" w:cs="Times New Roman"/>
          <w:bCs/>
          <w:sz w:val="28"/>
          <w:szCs w:val="28"/>
        </w:rPr>
        <w:t xml:space="preserve">провести анализ </w:t>
      </w:r>
      <w:r w:rsidR="000356EE" w:rsidRPr="000356EE">
        <w:rPr>
          <w:rFonts w:ascii="Times New Roman" w:hAnsi="Times New Roman" w:cs="Times New Roman"/>
          <w:bCs/>
          <w:sz w:val="28"/>
          <w:szCs w:val="28"/>
        </w:rPr>
        <w:t xml:space="preserve">использования </w:t>
      </w:r>
      <w:r w:rsidRPr="000356EE">
        <w:rPr>
          <w:rFonts w:ascii="Times New Roman" w:hAnsi="Times New Roman" w:cs="Times New Roman"/>
          <w:bCs/>
          <w:sz w:val="28"/>
          <w:szCs w:val="28"/>
        </w:rPr>
        <w:t>фонд</w:t>
      </w:r>
      <w:r w:rsidR="000356EE" w:rsidRPr="000356EE">
        <w:rPr>
          <w:rFonts w:ascii="Times New Roman" w:hAnsi="Times New Roman" w:cs="Times New Roman"/>
          <w:bCs/>
          <w:sz w:val="28"/>
          <w:szCs w:val="28"/>
        </w:rPr>
        <w:t>а</w:t>
      </w:r>
      <w:r w:rsidR="000356EE">
        <w:rPr>
          <w:rFonts w:ascii="Times New Roman" w:hAnsi="Times New Roman" w:cs="Times New Roman"/>
          <w:bCs/>
          <w:sz w:val="28"/>
          <w:szCs w:val="28"/>
        </w:rPr>
        <w:t xml:space="preserve"> оплаты труда</w:t>
      </w:r>
      <w:r w:rsidR="000356EE" w:rsidRPr="000356EE">
        <w:rPr>
          <w:rFonts w:ascii="Times New Roman" w:hAnsi="Times New Roman" w:cs="Times New Roman"/>
          <w:bCs/>
          <w:sz w:val="28"/>
          <w:szCs w:val="28"/>
        </w:rPr>
        <w:t>;</w:t>
      </w:r>
    </w:p>
    <w:p w:rsidR="00916859" w:rsidRDefault="000356EE" w:rsidP="00916859">
      <w:pPr>
        <w:pStyle w:val="af5"/>
        <w:numPr>
          <w:ilvl w:val="0"/>
          <w:numId w:val="27"/>
        </w:numPr>
        <w:spacing w:after="0" w:line="360" w:lineRule="auto"/>
        <w:ind w:left="714" w:hanging="357"/>
        <w:jc w:val="both"/>
        <w:rPr>
          <w:rFonts w:ascii="Times New Roman" w:hAnsi="Times New Roman" w:cs="Times New Roman"/>
          <w:bCs/>
          <w:sz w:val="28"/>
          <w:szCs w:val="28"/>
        </w:rPr>
      </w:pPr>
      <w:r w:rsidRPr="000356EE">
        <w:rPr>
          <w:rFonts w:ascii="Times New Roman" w:hAnsi="Times New Roman" w:cs="Times New Roman"/>
          <w:bCs/>
          <w:sz w:val="28"/>
          <w:szCs w:val="28"/>
        </w:rPr>
        <w:t>выдвинуть предложения по выявленным резервам.</w:t>
      </w:r>
    </w:p>
    <w:p w:rsidR="00396220" w:rsidRPr="00916859" w:rsidRDefault="00916859" w:rsidP="00916859">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95285" w:rsidRPr="00916859">
        <w:rPr>
          <w:rFonts w:ascii="Times New Roman" w:hAnsi="Times New Roman" w:cs="Times New Roman"/>
          <w:bCs/>
          <w:sz w:val="28"/>
          <w:szCs w:val="28"/>
        </w:rPr>
        <w:t xml:space="preserve"> </w:t>
      </w:r>
      <w:r w:rsidR="00395285" w:rsidRPr="00916859">
        <w:rPr>
          <w:rFonts w:ascii="Times New Roman" w:hAnsi="Times New Roman" w:cs="Times New Roman"/>
          <w:b/>
          <w:bCs/>
          <w:sz w:val="28"/>
          <w:szCs w:val="28"/>
        </w:rPr>
        <w:t>Объектом исследования</w:t>
      </w:r>
      <w:r w:rsidR="000356EE" w:rsidRPr="00916859">
        <w:rPr>
          <w:rFonts w:ascii="Times New Roman" w:hAnsi="Times New Roman" w:cs="Times New Roman"/>
          <w:bCs/>
          <w:sz w:val="28"/>
          <w:szCs w:val="28"/>
        </w:rPr>
        <w:t xml:space="preserve"> было выбрано </w:t>
      </w:r>
      <w:r w:rsidR="00395285" w:rsidRPr="00916859">
        <w:rPr>
          <w:rFonts w:ascii="Times New Roman" w:hAnsi="Times New Roman" w:cs="Times New Roman"/>
          <w:bCs/>
          <w:sz w:val="28"/>
          <w:szCs w:val="28"/>
        </w:rPr>
        <w:t>общество с огра</w:t>
      </w:r>
      <w:r w:rsidR="00692253" w:rsidRPr="00916859">
        <w:rPr>
          <w:rFonts w:ascii="Times New Roman" w:hAnsi="Times New Roman" w:cs="Times New Roman"/>
          <w:bCs/>
          <w:sz w:val="28"/>
          <w:szCs w:val="28"/>
        </w:rPr>
        <w:t xml:space="preserve">ниченной ответственностью </w:t>
      </w:r>
      <w:r w:rsidR="00E7556E" w:rsidRPr="00916859">
        <w:rPr>
          <w:rFonts w:ascii="Times New Roman" w:hAnsi="Times New Roman" w:cs="Times New Roman"/>
          <w:bCs/>
          <w:sz w:val="28"/>
          <w:szCs w:val="28"/>
        </w:rPr>
        <w:t xml:space="preserve">сельскохозяйственное предприятие </w:t>
      </w:r>
      <w:r w:rsidR="00692253" w:rsidRPr="00916859">
        <w:rPr>
          <w:rFonts w:ascii="Times New Roman" w:hAnsi="Times New Roman" w:cs="Times New Roman"/>
          <w:bCs/>
          <w:sz w:val="28"/>
          <w:szCs w:val="28"/>
        </w:rPr>
        <w:t>«Леон</w:t>
      </w:r>
      <w:r w:rsidR="00395285" w:rsidRPr="00916859">
        <w:rPr>
          <w:rFonts w:ascii="Times New Roman" w:hAnsi="Times New Roman" w:cs="Times New Roman"/>
          <w:bCs/>
          <w:sz w:val="28"/>
          <w:szCs w:val="28"/>
        </w:rPr>
        <w:t xml:space="preserve">», расположенное в </w:t>
      </w:r>
      <w:r w:rsidR="00F9619A">
        <w:rPr>
          <w:rFonts w:ascii="Times New Roman" w:hAnsi="Times New Roman" w:cs="Times New Roman"/>
          <w:bCs/>
          <w:sz w:val="28"/>
          <w:szCs w:val="28"/>
        </w:rPr>
        <w:t xml:space="preserve">    </w:t>
      </w:r>
      <w:r w:rsidR="00692253" w:rsidRPr="00916859">
        <w:rPr>
          <w:rFonts w:ascii="Times New Roman" w:hAnsi="Times New Roman" w:cs="Times New Roman"/>
          <w:bCs/>
          <w:sz w:val="28"/>
          <w:szCs w:val="28"/>
        </w:rPr>
        <w:lastRenderedPageBreak/>
        <w:t>д.</w:t>
      </w:r>
      <w:r w:rsidR="00F9619A">
        <w:rPr>
          <w:rFonts w:ascii="Times New Roman" w:hAnsi="Times New Roman" w:cs="Times New Roman"/>
          <w:bCs/>
          <w:sz w:val="28"/>
          <w:szCs w:val="28"/>
        </w:rPr>
        <w:t xml:space="preserve"> </w:t>
      </w:r>
      <w:proofErr w:type="spellStart"/>
      <w:r w:rsidR="00692253" w:rsidRPr="00916859">
        <w:rPr>
          <w:rFonts w:ascii="Times New Roman" w:hAnsi="Times New Roman" w:cs="Times New Roman"/>
          <w:bCs/>
          <w:sz w:val="28"/>
          <w:szCs w:val="28"/>
        </w:rPr>
        <w:t>Шабердино</w:t>
      </w:r>
      <w:proofErr w:type="spellEnd"/>
      <w:r w:rsidR="00692253" w:rsidRPr="00916859">
        <w:rPr>
          <w:rFonts w:ascii="Times New Roman" w:hAnsi="Times New Roman" w:cs="Times New Roman"/>
          <w:bCs/>
          <w:sz w:val="28"/>
          <w:szCs w:val="28"/>
        </w:rPr>
        <w:t xml:space="preserve">, </w:t>
      </w:r>
      <w:proofErr w:type="spellStart"/>
      <w:r w:rsidR="00692253" w:rsidRPr="00916859">
        <w:rPr>
          <w:rFonts w:ascii="Times New Roman" w:hAnsi="Times New Roman" w:cs="Times New Roman"/>
          <w:bCs/>
          <w:sz w:val="28"/>
          <w:szCs w:val="28"/>
        </w:rPr>
        <w:t>Завьяловского</w:t>
      </w:r>
      <w:proofErr w:type="spellEnd"/>
      <w:r w:rsidR="00692253" w:rsidRPr="00916859">
        <w:rPr>
          <w:rFonts w:ascii="Times New Roman" w:hAnsi="Times New Roman" w:cs="Times New Roman"/>
          <w:bCs/>
          <w:sz w:val="28"/>
          <w:szCs w:val="28"/>
        </w:rPr>
        <w:t xml:space="preserve"> района Удмуртской Республики, </w:t>
      </w:r>
      <w:r w:rsidR="00395285" w:rsidRPr="00916859">
        <w:rPr>
          <w:rFonts w:ascii="Times New Roman" w:hAnsi="Times New Roman" w:cs="Times New Roman"/>
          <w:bCs/>
          <w:sz w:val="28"/>
          <w:szCs w:val="28"/>
        </w:rPr>
        <w:t xml:space="preserve">основным видом деятельности которого является </w:t>
      </w:r>
      <w:hyperlink r:id="rId8" w:history="1">
        <w:r w:rsidR="00692253" w:rsidRPr="00916859">
          <w:rPr>
            <w:rStyle w:val="af3"/>
            <w:rFonts w:ascii="Times New Roman" w:hAnsi="Times New Roman" w:cs="Times New Roman"/>
            <w:bCs/>
            <w:color w:val="auto"/>
            <w:sz w:val="28"/>
            <w:szCs w:val="28"/>
            <w:u w:val="none"/>
          </w:rPr>
          <w:t>смешанное</w:t>
        </w:r>
      </w:hyperlink>
      <w:r w:rsidR="00692253" w:rsidRPr="00916859">
        <w:rPr>
          <w:rFonts w:ascii="Times New Roman" w:hAnsi="Times New Roman" w:cs="Times New Roman"/>
          <w:bCs/>
          <w:sz w:val="28"/>
          <w:szCs w:val="28"/>
        </w:rPr>
        <w:t xml:space="preserve"> сельское хозяйство. </w:t>
      </w:r>
    </w:p>
    <w:p w:rsidR="000356EE" w:rsidRDefault="000356EE" w:rsidP="003E71CB">
      <w:pPr>
        <w:tabs>
          <w:tab w:val="left" w:pos="3930"/>
        </w:tabs>
        <w:spacing w:line="360" w:lineRule="auto"/>
        <w:ind w:firstLine="720"/>
        <w:contextualSpacing/>
        <w:jc w:val="both"/>
        <w:rPr>
          <w:rFonts w:ascii="Times New Roman" w:hAnsi="Times New Roman" w:cs="Times New Roman"/>
          <w:bCs/>
          <w:sz w:val="28"/>
          <w:szCs w:val="28"/>
        </w:rPr>
      </w:pPr>
      <w:r w:rsidRPr="000356EE">
        <w:rPr>
          <w:rFonts w:ascii="Times New Roman" w:hAnsi="Times New Roman" w:cs="Times New Roman"/>
          <w:b/>
          <w:bCs/>
          <w:sz w:val="28"/>
          <w:szCs w:val="28"/>
        </w:rPr>
        <w:t>Предмет исследования</w:t>
      </w:r>
      <w:r>
        <w:rPr>
          <w:rFonts w:ascii="Times New Roman" w:hAnsi="Times New Roman" w:cs="Times New Roman"/>
          <w:bCs/>
          <w:sz w:val="28"/>
          <w:szCs w:val="28"/>
        </w:rPr>
        <w:t xml:space="preserve"> – у</w:t>
      </w:r>
      <w:r w:rsidRPr="000356EE">
        <w:rPr>
          <w:rFonts w:ascii="Times New Roman" w:hAnsi="Times New Roman" w:cs="Times New Roman"/>
          <w:bCs/>
          <w:sz w:val="28"/>
          <w:szCs w:val="28"/>
        </w:rPr>
        <w:t>чет и анализ труда и его оплаты в растениеводстве</w:t>
      </w:r>
      <w:r>
        <w:rPr>
          <w:rFonts w:ascii="Times New Roman" w:hAnsi="Times New Roman" w:cs="Times New Roman"/>
          <w:bCs/>
          <w:sz w:val="28"/>
          <w:szCs w:val="28"/>
        </w:rPr>
        <w:t xml:space="preserve"> в организации, предъявляемые к ним требования и их документальное и бухгалтерское оформление.</w:t>
      </w:r>
    </w:p>
    <w:p w:rsidR="00736C97" w:rsidRPr="00736C97" w:rsidRDefault="00736C97" w:rsidP="00736C97">
      <w:pPr>
        <w:spacing w:after="0" w:line="360" w:lineRule="auto"/>
        <w:ind w:firstLine="709"/>
        <w:jc w:val="both"/>
        <w:rPr>
          <w:rFonts w:ascii="Times New Roman" w:eastAsia="Times New Roman" w:hAnsi="Times New Roman" w:cs="Times New Roman"/>
          <w:sz w:val="28"/>
          <w:szCs w:val="28"/>
          <w:lang w:eastAsia="ru-RU"/>
        </w:rPr>
      </w:pPr>
      <w:r w:rsidRPr="00736C97">
        <w:rPr>
          <w:rFonts w:ascii="Times New Roman" w:eastAsia="Times New Roman" w:hAnsi="Times New Roman" w:cs="Times New Roman"/>
          <w:b/>
          <w:sz w:val="28"/>
          <w:szCs w:val="28"/>
          <w:lang w:eastAsia="ru-RU"/>
        </w:rPr>
        <w:t>Основные результаты исследования, выносимые на защиту</w:t>
      </w:r>
      <w:r w:rsidRPr="00736C97">
        <w:rPr>
          <w:rFonts w:ascii="Times New Roman" w:eastAsia="Times New Roman" w:hAnsi="Times New Roman" w:cs="Times New Roman"/>
          <w:sz w:val="28"/>
          <w:szCs w:val="28"/>
          <w:lang w:eastAsia="ru-RU"/>
        </w:rPr>
        <w:t>:</w:t>
      </w:r>
    </w:p>
    <w:p w:rsidR="00736C97" w:rsidRPr="00736C97" w:rsidRDefault="00736C97" w:rsidP="00CA75B8">
      <w:pPr>
        <w:numPr>
          <w:ilvl w:val="0"/>
          <w:numId w:val="43"/>
        </w:numPr>
        <w:autoSpaceDE w:val="0"/>
        <w:autoSpaceDN w:val="0"/>
        <w:adjustRightInd w:val="0"/>
        <w:spacing w:after="0" w:line="360" w:lineRule="auto"/>
        <w:ind w:left="714" w:hanging="357"/>
        <w:contextualSpacing/>
        <w:jc w:val="both"/>
        <w:rPr>
          <w:rFonts w:ascii="Times New Roman" w:eastAsia="Times New Roman" w:hAnsi="Times New Roman" w:cs="Times New Roman"/>
          <w:sz w:val="28"/>
          <w:szCs w:val="28"/>
          <w:lang w:eastAsia="ru-RU"/>
        </w:rPr>
      </w:pPr>
      <w:r w:rsidRPr="00736C97">
        <w:rPr>
          <w:rFonts w:ascii="Times New Roman" w:eastAsia="Times New Roman" w:hAnsi="Times New Roman" w:cs="Times New Roman"/>
          <w:sz w:val="28"/>
          <w:szCs w:val="28"/>
          <w:lang w:eastAsia="ru-RU"/>
        </w:rPr>
        <w:t>оценка экономического и финансового состояния изучаемой организации;</w:t>
      </w:r>
    </w:p>
    <w:p w:rsidR="00736C97" w:rsidRPr="008E2DDA" w:rsidRDefault="00736C97" w:rsidP="00CA75B8">
      <w:pPr>
        <w:numPr>
          <w:ilvl w:val="0"/>
          <w:numId w:val="43"/>
        </w:numPr>
        <w:autoSpaceDE w:val="0"/>
        <w:autoSpaceDN w:val="0"/>
        <w:adjustRightInd w:val="0"/>
        <w:spacing w:after="0" w:line="360" w:lineRule="auto"/>
        <w:ind w:left="714" w:hanging="357"/>
        <w:contextualSpacing/>
        <w:jc w:val="both"/>
        <w:rPr>
          <w:rFonts w:ascii="Times New Roman" w:eastAsia="Times New Roman" w:hAnsi="Times New Roman" w:cs="Times New Roman"/>
          <w:sz w:val="28"/>
          <w:szCs w:val="28"/>
          <w:lang w:eastAsia="ru-RU"/>
        </w:rPr>
      </w:pPr>
      <w:r w:rsidRPr="00736C97">
        <w:rPr>
          <w:rFonts w:ascii="Times New Roman" w:eastAsia="Times New Roman" w:hAnsi="Times New Roman" w:cs="Times New Roman"/>
          <w:sz w:val="28"/>
          <w:szCs w:val="28"/>
          <w:lang w:eastAsia="ru-RU"/>
        </w:rPr>
        <w:t>рекомендации по совершенствованию</w:t>
      </w:r>
      <w:r w:rsidRPr="00736C97">
        <w:rPr>
          <w:rFonts w:ascii="Times New Roman" w:eastAsia="Times New Roman" w:hAnsi="Times New Roman" w:cs="Times New Roman"/>
          <w:bCs/>
          <w:sz w:val="28"/>
          <w:szCs w:val="28"/>
          <w:lang w:eastAsia="ru-RU"/>
        </w:rPr>
        <w:t xml:space="preserve"> </w:t>
      </w:r>
      <w:r w:rsidR="00E521EF">
        <w:rPr>
          <w:rFonts w:ascii="Times New Roman" w:eastAsia="Times New Roman" w:hAnsi="Times New Roman" w:cs="Times New Roman"/>
          <w:bCs/>
          <w:sz w:val="28"/>
          <w:szCs w:val="28"/>
          <w:lang w:eastAsia="ru-RU"/>
        </w:rPr>
        <w:t>у</w:t>
      </w:r>
      <w:r w:rsidR="00E521EF" w:rsidRPr="00E521EF">
        <w:rPr>
          <w:rFonts w:ascii="Times New Roman" w:eastAsia="Times New Roman" w:hAnsi="Times New Roman" w:cs="Times New Roman"/>
          <w:bCs/>
          <w:sz w:val="28"/>
          <w:szCs w:val="28"/>
          <w:lang w:eastAsia="ru-RU"/>
        </w:rPr>
        <w:t>чет</w:t>
      </w:r>
      <w:r w:rsidR="00E521EF">
        <w:rPr>
          <w:rFonts w:ascii="Times New Roman" w:eastAsia="Times New Roman" w:hAnsi="Times New Roman" w:cs="Times New Roman"/>
          <w:bCs/>
          <w:sz w:val="28"/>
          <w:szCs w:val="28"/>
          <w:lang w:eastAsia="ru-RU"/>
        </w:rPr>
        <w:t>а</w:t>
      </w:r>
      <w:r w:rsidR="00E521EF" w:rsidRPr="00E521EF">
        <w:rPr>
          <w:rFonts w:ascii="Times New Roman" w:eastAsia="Times New Roman" w:hAnsi="Times New Roman" w:cs="Times New Roman"/>
          <w:bCs/>
          <w:sz w:val="28"/>
          <w:szCs w:val="28"/>
          <w:lang w:eastAsia="ru-RU"/>
        </w:rPr>
        <w:t xml:space="preserve"> и анализ</w:t>
      </w:r>
      <w:r w:rsidR="00E521EF">
        <w:rPr>
          <w:rFonts w:ascii="Times New Roman" w:eastAsia="Times New Roman" w:hAnsi="Times New Roman" w:cs="Times New Roman"/>
          <w:bCs/>
          <w:sz w:val="28"/>
          <w:szCs w:val="28"/>
          <w:lang w:eastAsia="ru-RU"/>
        </w:rPr>
        <w:t>а</w:t>
      </w:r>
      <w:r w:rsidR="00E521EF" w:rsidRPr="00E521EF">
        <w:rPr>
          <w:rFonts w:ascii="Times New Roman" w:eastAsia="Times New Roman" w:hAnsi="Times New Roman" w:cs="Times New Roman"/>
          <w:bCs/>
          <w:sz w:val="28"/>
          <w:szCs w:val="28"/>
          <w:lang w:eastAsia="ru-RU"/>
        </w:rPr>
        <w:t xml:space="preserve"> труда</w:t>
      </w:r>
      <w:r w:rsidR="00461B35">
        <w:rPr>
          <w:rFonts w:ascii="Times New Roman" w:eastAsia="Times New Roman" w:hAnsi="Times New Roman" w:cs="Times New Roman"/>
          <w:bCs/>
          <w:sz w:val="28"/>
          <w:szCs w:val="28"/>
          <w:lang w:eastAsia="ru-RU"/>
        </w:rPr>
        <w:t xml:space="preserve"> и его оплаты в растениеводстве</w:t>
      </w:r>
      <w:r w:rsidR="008E2DDA">
        <w:rPr>
          <w:rFonts w:ascii="Times New Roman" w:eastAsia="Times New Roman" w:hAnsi="Times New Roman" w:cs="Times New Roman"/>
          <w:bCs/>
          <w:sz w:val="28"/>
          <w:szCs w:val="28"/>
          <w:lang w:eastAsia="ru-RU"/>
        </w:rPr>
        <w:t>;</w:t>
      </w:r>
    </w:p>
    <w:p w:rsidR="008E2DDA" w:rsidRPr="00736C97" w:rsidRDefault="008E2DDA" w:rsidP="00CA75B8">
      <w:pPr>
        <w:numPr>
          <w:ilvl w:val="0"/>
          <w:numId w:val="43"/>
        </w:numPr>
        <w:autoSpaceDE w:val="0"/>
        <w:autoSpaceDN w:val="0"/>
        <w:adjustRightInd w:val="0"/>
        <w:spacing w:after="0" w:line="360" w:lineRule="auto"/>
        <w:ind w:left="714" w:hanging="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резервы повышения эф</w:t>
      </w:r>
      <w:r w:rsidR="0035454F">
        <w:rPr>
          <w:rFonts w:ascii="Times New Roman" w:eastAsia="Times New Roman" w:hAnsi="Times New Roman" w:cs="Times New Roman"/>
          <w:bCs/>
          <w:sz w:val="28"/>
          <w:szCs w:val="28"/>
          <w:lang w:eastAsia="ru-RU"/>
        </w:rPr>
        <w:t>фективного использования фонда оплаты</w:t>
      </w:r>
      <w:r>
        <w:rPr>
          <w:rFonts w:ascii="Times New Roman" w:eastAsia="Times New Roman" w:hAnsi="Times New Roman" w:cs="Times New Roman"/>
          <w:bCs/>
          <w:sz w:val="28"/>
          <w:szCs w:val="28"/>
          <w:lang w:eastAsia="ru-RU"/>
        </w:rPr>
        <w:t xml:space="preserve"> труда.</w:t>
      </w:r>
    </w:p>
    <w:p w:rsidR="00E7556E" w:rsidRDefault="00E7556E" w:rsidP="003E71CB">
      <w:pPr>
        <w:tabs>
          <w:tab w:val="left" w:pos="3930"/>
        </w:tabs>
        <w:spacing w:line="360" w:lineRule="auto"/>
        <w:ind w:firstLine="720"/>
        <w:contextualSpacing/>
        <w:jc w:val="both"/>
        <w:rPr>
          <w:rFonts w:ascii="Times New Roman" w:hAnsi="Times New Roman" w:cs="Times New Roman"/>
          <w:bCs/>
          <w:sz w:val="28"/>
          <w:szCs w:val="28"/>
        </w:rPr>
      </w:pPr>
      <w:r w:rsidRPr="00E7556E">
        <w:rPr>
          <w:rFonts w:ascii="Times New Roman" w:hAnsi="Times New Roman" w:cs="Times New Roman"/>
          <w:b/>
          <w:bCs/>
          <w:sz w:val="28"/>
          <w:szCs w:val="28"/>
        </w:rPr>
        <w:t>Теоретической и м</w:t>
      </w:r>
      <w:r w:rsidR="00396220" w:rsidRPr="00E7556E">
        <w:rPr>
          <w:rFonts w:ascii="Times New Roman" w:hAnsi="Times New Roman" w:cs="Times New Roman"/>
          <w:b/>
          <w:bCs/>
          <w:sz w:val="28"/>
          <w:szCs w:val="28"/>
        </w:rPr>
        <w:t xml:space="preserve">етодической </w:t>
      </w:r>
      <w:r w:rsidRPr="00E7556E">
        <w:rPr>
          <w:rFonts w:ascii="Times New Roman" w:hAnsi="Times New Roman" w:cs="Times New Roman"/>
          <w:b/>
          <w:bCs/>
          <w:sz w:val="28"/>
          <w:szCs w:val="28"/>
        </w:rPr>
        <w:t xml:space="preserve">основой выпускной квалификационной </w:t>
      </w:r>
      <w:r w:rsidR="00396220" w:rsidRPr="00E7556E">
        <w:rPr>
          <w:rFonts w:ascii="Times New Roman" w:hAnsi="Times New Roman" w:cs="Times New Roman"/>
          <w:b/>
          <w:bCs/>
          <w:sz w:val="28"/>
          <w:szCs w:val="28"/>
        </w:rPr>
        <w:t>работы</w:t>
      </w:r>
      <w:r>
        <w:rPr>
          <w:rFonts w:ascii="Times New Roman" w:hAnsi="Times New Roman" w:cs="Times New Roman"/>
          <w:bCs/>
          <w:sz w:val="28"/>
          <w:szCs w:val="28"/>
        </w:rPr>
        <w:t xml:space="preserve"> являются труды ученых экономистов, а также </w:t>
      </w:r>
      <w:r w:rsidR="00396220" w:rsidRPr="00396220">
        <w:rPr>
          <w:rFonts w:ascii="Times New Roman" w:hAnsi="Times New Roman" w:cs="Times New Roman"/>
          <w:bCs/>
          <w:sz w:val="28"/>
          <w:szCs w:val="28"/>
        </w:rPr>
        <w:t>законодательные акты, нормативные документы,</w:t>
      </w:r>
      <w:r>
        <w:rPr>
          <w:rFonts w:ascii="Times New Roman" w:hAnsi="Times New Roman" w:cs="Times New Roman"/>
          <w:bCs/>
          <w:sz w:val="28"/>
          <w:szCs w:val="28"/>
        </w:rPr>
        <w:t xml:space="preserve"> регулирующие учет и анализ </w:t>
      </w:r>
      <w:r w:rsidRPr="00E7556E">
        <w:rPr>
          <w:rFonts w:ascii="Times New Roman" w:hAnsi="Times New Roman" w:cs="Times New Roman"/>
          <w:bCs/>
          <w:sz w:val="28"/>
          <w:szCs w:val="28"/>
        </w:rPr>
        <w:t>труда и его оплаты в растениеводстве</w:t>
      </w:r>
      <w:r>
        <w:rPr>
          <w:rFonts w:ascii="Times New Roman" w:hAnsi="Times New Roman" w:cs="Times New Roman"/>
          <w:bCs/>
          <w:sz w:val="28"/>
          <w:szCs w:val="28"/>
        </w:rPr>
        <w:t>.</w:t>
      </w:r>
    </w:p>
    <w:p w:rsidR="00396220" w:rsidRDefault="00396220" w:rsidP="003E71CB">
      <w:pPr>
        <w:tabs>
          <w:tab w:val="left" w:pos="3930"/>
        </w:tabs>
        <w:spacing w:line="360" w:lineRule="auto"/>
        <w:ind w:firstLine="720"/>
        <w:contextualSpacing/>
        <w:jc w:val="both"/>
        <w:rPr>
          <w:rFonts w:ascii="Times New Roman" w:hAnsi="Times New Roman" w:cs="Times New Roman"/>
          <w:bCs/>
          <w:sz w:val="28"/>
          <w:szCs w:val="28"/>
        </w:rPr>
      </w:pPr>
      <w:r w:rsidRPr="00396220">
        <w:rPr>
          <w:rFonts w:ascii="Times New Roman" w:hAnsi="Times New Roman" w:cs="Times New Roman"/>
          <w:bCs/>
          <w:sz w:val="28"/>
          <w:szCs w:val="28"/>
        </w:rPr>
        <w:t xml:space="preserve">В процессе выполнения дипломной работы использовались специальные методы исследования, приемы учета и анализа хозяйственной деятельности: </w:t>
      </w:r>
      <w:r w:rsidRPr="00CD2A17">
        <w:rPr>
          <w:rFonts w:ascii="Times New Roman" w:hAnsi="Times New Roman" w:cs="Times New Roman"/>
          <w:bCs/>
          <w:sz w:val="28"/>
          <w:szCs w:val="28"/>
        </w:rPr>
        <w:t>наблюдени</w:t>
      </w:r>
      <w:r w:rsidR="00E7556E">
        <w:rPr>
          <w:rFonts w:ascii="Times New Roman" w:hAnsi="Times New Roman" w:cs="Times New Roman"/>
          <w:bCs/>
          <w:sz w:val="28"/>
          <w:szCs w:val="28"/>
        </w:rPr>
        <w:t>е</w:t>
      </w:r>
      <w:r w:rsidRPr="00CD2A17">
        <w:rPr>
          <w:rFonts w:ascii="Times New Roman" w:hAnsi="Times New Roman" w:cs="Times New Roman"/>
          <w:bCs/>
          <w:sz w:val="28"/>
          <w:szCs w:val="28"/>
        </w:rPr>
        <w:t>, сравнение и факторный анализ заработной платы.</w:t>
      </w:r>
    </w:p>
    <w:p w:rsidR="00E7556E" w:rsidRPr="00CD2A17" w:rsidRDefault="00E7556E" w:rsidP="003E71CB">
      <w:pPr>
        <w:tabs>
          <w:tab w:val="left" w:pos="3930"/>
        </w:tabs>
        <w:spacing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В качестве информационной базы были использованы первичные и сводные документы, регистры бухгалтерского учета, годовая бухгалтерская (финансовая) отчетность ООО СХП «Леон» за период 2013-2015 г.г.</w:t>
      </w:r>
    </w:p>
    <w:p w:rsidR="00E7556E" w:rsidRDefault="00E7556E" w:rsidP="006B3B6E">
      <w:pPr>
        <w:tabs>
          <w:tab w:val="left" w:pos="3930"/>
        </w:tabs>
        <w:spacing w:line="360" w:lineRule="auto"/>
        <w:ind w:firstLine="709"/>
        <w:contextualSpacing/>
        <w:jc w:val="both"/>
        <w:rPr>
          <w:rFonts w:ascii="Times New Roman" w:hAnsi="Times New Roman" w:cs="Times New Roman"/>
          <w:bCs/>
          <w:sz w:val="28"/>
          <w:szCs w:val="28"/>
        </w:rPr>
      </w:pPr>
    </w:p>
    <w:p w:rsidR="00E7556E" w:rsidRDefault="00E7556E" w:rsidP="006B3B6E">
      <w:pPr>
        <w:tabs>
          <w:tab w:val="left" w:pos="3930"/>
        </w:tabs>
        <w:spacing w:line="360" w:lineRule="auto"/>
        <w:ind w:firstLine="709"/>
        <w:contextualSpacing/>
        <w:jc w:val="both"/>
        <w:rPr>
          <w:rFonts w:ascii="Times New Roman" w:hAnsi="Times New Roman" w:cs="Times New Roman"/>
          <w:bCs/>
          <w:sz w:val="28"/>
          <w:szCs w:val="28"/>
        </w:rPr>
      </w:pPr>
    </w:p>
    <w:p w:rsidR="00E7556E" w:rsidRDefault="00E7556E" w:rsidP="006B3B6E">
      <w:pPr>
        <w:tabs>
          <w:tab w:val="left" w:pos="3930"/>
        </w:tabs>
        <w:spacing w:line="360" w:lineRule="auto"/>
        <w:ind w:firstLine="709"/>
        <w:contextualSpacing/>
        <w:jc w:val="both"/>
        <w:rPr>
          <w:rFonts w:ascii="Times New Roman" w:hAnsi="Times New Roman" w:cs="Times New Roman"/>
          <w:bCs/>
          <w:sz w:val="28"/>
          <w:szCs w:val="28"/>
        </w:rPr>
      </w:pPr>
    </w:p>
    <w:p w:rsidR="00E7556E" w:rsidRDefault="00E7556E" w:rsidP="006B3B6E">
      <w:pPr>
        <w:tabs>
          <w:tab w:val="left" w:pos="3930"/>
        </w:tabs>
        <w:spacing w:line="360" w:lineRule="auto"/>
        <w:ind w:firstLine="709"/>
        <w:contextualSpacing/>
        <w:jc w:val="both"/>
        <w:rPr>
          <w:rFonts w:ascii="Times New Roman" w:hAnsi="Times New Roman" w:cs="Times New Roman"/>
          <w:bCs/>
          <w:sz w:val="28"/>
          <w:szCs w:val="28"/>
        </w:rPr>
      </w:pPr>
    </w:p>
    <w:p w:rsidR="00E7556E" w:rsidRDefault="00E7556E" w:rsidP="006B3B6E">
      <w:pPr>
        <w:tabs>
          <w:tab w:val="left" w:pos="3930"/>
        </w:tabs>
        <w:spacing w:line="360" w:lineRule="auto"/>
        <w:ind w:firstLine="709"/>
        <w:contextualSpacing/>
        <w:jc w:val="both"/>
        <w:rPr>
          <w:rFonts w:ascii="Times New Roman" w:hAnsi="Times New Roman" w:cs="Times New Roman"/>
          <w:bCs/>
          <w:sz w:val="28"/>
          <w:szCs w:val="28"/>
        </w:rPr>
      </w:pPr>
    </w:p>
    <w:p w:rsidR="0035454F" w:rsidRDefault="0035454F" w:rsidP="00107F5D">
      <w:pPr>
        <w:tabs>
          <w:tab w:val="left" w:pos="3930"/>
        </w:tabs>
        <w:spacing w:line="360" w:lineRule="auto"/>
        <w:ind w:firstLine="709"/>
        <w:contextualSpacing/>
        <w:jc w:val="center"/>
        <w:rPr>
          <w:rFonts w:ascii="Times New Roman" w:hAnsi="Times New Roman" w:cs="Times New Roman"/>
          <w:b/>
          <w:bCs/>
          <w:sz w:val="28"/>
          <w:szCs w:val="28"/>
        </w:rPr>
      </w:pPr>
    </w:p>
    <w:p w:rsidR="00504D2D" w:rsidRDefault="00504D2D" w:rsidP="00107F5D">
      <w:pPr>
        <w:tabs>
          <w:tab w:val="left" w:pos="3930"/>
        </w:tabs>
        <w:spacing w:line="360" w:lineRule="auto"/>
        <w:ind w:firstLine="709"/>
        <w:contextualSpacing/>
        <w:jc w:val="center"/>
        <w:rPr>
          <w:rFonts w:ascii="Times New Roman" w:hAnsi="Times New Roman" w:cs="Times New Roman"/>
          <w:b/>
          <w:bCs/>
          <w:sz w:val="28"/>
          <w:szCs w:val="28"/>
        </w:rPr>
      </w:pPr>
    </w:p>
    <w:p w:rsidR="00740A92" w:rsidRPr="00107F5D" w:rsidRDefault="008D4DD5" w:rsidP="00107F5D">
      <w:pPr>
        <w:tabs>
          <w:tab w:val="left" w:pos="3930"/>
        </w:tabs>
        <w:spacing w:line="360" w:lineRule="auto"/>
        <w:ind w:firstLine="709"/>
        <w:contextualSpacing/>
        <w:jc w:val="center"/>
        <w:rPr>
          <w:rFonts w:ascii="Times New Roman" w:hAnsi="Times New Roman" w:cs="Times New Roman"/>
          <w:b/>
          <w:bCs/>
          <w:sz w:val="28"/>
          <w:szCs w:val="28"/>
        </w:rPr>
      </w:pPr>
      <w:r w:rsidRPr="00107F5D">
        <w:rPr>
          <w:rFonts w:ascii="Times New Roman" w:hAnsi="Times New Roman" w:cs="Times New Roman"/>
          <w:b/>
          <w:bCs/>
          <w:sz w:val="28"/>
          <w:szCs w:val="28"/>
        </w:rPr>
        <w:lastRenderedPageBreak/>
        <w:t>1</w:t>
      </w:r>
      <w:r w:rsidR="00107F5D" w:rsidRPr="00107F5D">
        <w:rPr>
          <w:rFonts w:ascii="Times New Roman" w:hAnsi="Times New Roman" w:cs="Times New Roman"/>
          <w:b/>
          <w:bCs/>
          <w:sz w:val="28"/>
          <w:szCs w:val="28"/>
        </w:rPr>
        <w:t xml:space="preserve"> </w:t>
      </w:r>
      <w:r w:rsidRPr="00107F5D">
        <w:rPr>
          <w:rFonts w:ascii="Times New Roman" w:hAnsi="Times New Roman" w:cs="Times New Roman"/>
          <w:b/>
          <w:bCs/>
          <w:sz w:val="28"/>
          <w:szCs w:val="28"/>
        </w:rPr>
        <w:t xml:space="preserve">ТЕОРЕТИЧЕСКИЕ ОСНОВЫ УЧЕТА </w:t>
      </w:r>
      <w:r w:rsidR="00F91193" w:rsidRPr="00107F5D">
        <w:rPr>
          <w:rFonts w:ascii="Times New Roman" w:hAnsi="Times New Roman" w:cs="Times New Roman"/>
          <w:b/>
          <w:bCs/>
          <w:sz w:val="28"/>
          <w:szCs w:val="28"/>
        </w:rPr>
        <w:t xml:space="preserve">И АНАЗИЗА </w:t>
      </w:r>
      <w:r w:rsidR="00740A92" w:rsidRPr="00107F5D">
        <w:rPr>
          <w:rFonts w:ascii="Times New Roman" w:hAnsi="Times New Roman" w:cs="Times New Roman"/>
          <w:b/>
          <w:bCs/>
          <w:sz w:val="28"/>
          <w:szCs w:val="28"/>
        </w:rPr>
        <w:t>ТРУДА И ЕГО ОПЛАТЫ</w:t>
      </w:r>
    </w:p>
    <w:p w:rsidR="00107F5D" w:rsidRDefault="00107F5D" w:rsidP="00107F5D">
      <w:pPr>
        <w:tabs>
          <w:tab w:val="left" w:pos="3930"/>
        </w:tabs>
        <w:spacing w:line="360" w:lineRule="auto"/>
        <w:ind w:firstLine="709"/>
        <w:contextualSpacing/>
        <w:jc w:val="center"/>
        <w:rPr>
          <w:rFonts w:ascii="Times New Roman" w:eastAsia="Times New Roman" w:hAnsi="Times New Roman" w:cs="Times New Roman"/>
          <w:b/>
          <w:sz w:val="28"/>
          <w:szCs w:val="28"/>
          <w:lang w:eastAsia="ru-RU"/>
        </w:rPr>
      </w:pPr>
    </w:p>
    <w:p w:rsidR="00BC7A02" w:rsidRPr="00107F5D" w:rsidRDefault="00BC7A02" w:rsidP="00107F5D">
      <w:pPr>
        <w:tabs>
          <w:tab w:val="left" w:pos="3930"/>
        </w:tabs>
        <w:spacing w:line="360" w:lineRule="auto"/>
        <w:ind w:firstLine="709"/>
        <w:contextualSpacing/>
        <w:jc w:val="center"/>
        <w:rPr>
          <w:rFonts w:ascii="Times New Roman" w:eastAsia="Times New Roman" w:hAnsi="Times New Roman" w:cs="Times New Roman"/>
          <w:b/>
          <w:sz w:val="28"/>
          <w:szCs w:val="28"/>
          <w:lang w:eastAsia="ru-RU"/>
        </w:rPr>
      </w:pPr>
      <w:r w:rsidRPr="00107F5D">
        <w:rPr>
          <w:rFonts w:ascii="Times New Roman" w:eastAsia="Times New Roman" w:hAnsi="Times New Roman" w:cs="Times New Roman"/>
          <w:b/>
          <w:sz w:val="28"/>
          <w:szCs w:val="28"/>
          <w:lang w:eastAsia="ru-RU"/>
        </w:rPr>
        <w:t xml:space="preserve">1.1 </w:t>
      </w:r>
      <w:r w:rsidR="00C576B2" w:rsidRPr="00C576B2">
        <w:rPr>
          <w:rFonts w:ascii="Times New Roman" w:eastAsia="Times New Roman" w:hAnsi="Times New Roman" w:cs="Times New Roman"/>
          <w:b/>
          <w:sz w:val="28"/>
          <w:szCs w:val="28"/>
          <w:lang w:eastAsia="ru-RU"/>
        </w:rPr>
        <w:t>Теоретические основы учета труда и его оплаты</w:t>
      </w:r>
    </w:p>
    <w:p w:rsidR="002A52FA" w:rsidRDefault="002A52FA" w:rsidP="002A52FA">
      <w:pPr>
        <w:tabs>
          <w:tab w:val="left" w:pos="3930"/>
        </w:tabs>
        <w:spacing w:line="360" w:lineRule="auto"/>
        <w:ind w:firstLine="709"/>
        <w:contextualSpacing/>
        <w:jc w:val="both"/>
        <w:rPr>
          <w:rFonts w:ascii="Times New Roman" w:eastAsia="Times New Roman" w:hAnsi="Times New Roman" w:cs="Times New Roman"/>
          <w:sz w:val="28"/>
          <w:szCs w:val="28"/>
          <w:lang w:eastAsia="ru-RU"/>
        </w:rPr>
      </w:pPr>
    </w:p>
    <w:p w:rsidR="00107F5D" w:rsidRDefault="002A52FA" w:rsidP="002A52FA">
      <w:pPr>
        <w:tabs>
          <w:tab w:val="left" w:pos="3930"/>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Важным участком </w:t>
      </w:r>
      <w:r w:rsidRPr="002A52FA">
        <w:rPr>
          <w:rFonts w:ascii="Times New Roman" w:eastAsia="Times New Roman" w:hAnsi="Times New Roman" w:cs="Times New Roman"/>
          <w:sz w:val="28"/>
          <w:szCs w:val="28"/>
          <w:lang w:eastAsia="ru-RU"/>
        </w:rPr>
        <w:t>бухгалтерско</w:t>
      </w:r>
      <w:r>
        <w:rPr>
          <w:rFonts w:ascii="Times New Roman" w:eastAsia="Times New Roman" w:hAnsi="Times New Roman" w:cs="Times New Roman"/>
          <w:sz w:val="28"/>
          <w:szCs w:val="28"/>
          <w:lang w:eastAsia="ru-RU"/>
        </w:rPr>
        <w:t>го учета в организации</w:t>
      </w:r>
      <w:r w:rsidRPr="002A52FA">
        <w:rPr>
          <w:rFonts w:ascii="Times New Roman" w:eastAsia="Times New Roman" w:hAnsi="Times New Roman" w:cs="Times New Roman"/>
          <w:sz w:val="28"/>
          <w:szCs w:val="28"/>
          <w:lang w:eastAsia="ru-RU"/>
        </w:rPr>
        <w:t xml:space="preserve"> является учет расчетов с персоналом по оплате труда.</w:t>
      </w:r>
      <w:r>
        <w:rPr>
          <w:rFonts w:ascii="Times New Roman" w:eastAsia="Times New Roman" w:hAnsi="Times New Roman" w:cs="Times New Roman"/>
          <w:sz w:val="28"/>
          <w:szCs w:val="28"/>
          <w:lang w:eastAsia="ru-RU"/>
        </w:rPr>
        <w:t xml:space="preserve"> Он представляет собой упорядоченную систему сбора, наблюдения, измерения, </w:t>
      </w:r>
      <w:r w:rsidRPr="002A52FA">
        <w:rPr>
          <w:rFonts w:ascii="Times New Roman" w:eastAsia="Times New Roman" w:hAnsi="Times New Roman" w:cs="Times New Roman"/>
          <w:sz w:val="28"/>
          <w:szCs w:val="28"/>
          <w:lang w:eastAsia="ru-RU"/>
        </w:rPr>
        <w:t>регистр</w:t>
      </w:r>
      <w:r>
        <w:rPr>
          <w:rFonts w:ascii="Times New Roman" w:eastAsia="Times New Roman" w:hAnsi="Times New Roman" w:cs="Times New Roman"/>
          <w:sz w:val="28"/>
          <w:szCs w:val="28"/>
          <w:lang w:eastAsia="ru-RU"/>
        </w:rPr>
        <w:t xml:space="preserve">ации, обработки и получения информации о труде работников организации и его оплате путем сплошного, непрерывного и документального </w:t>
      </w:r>
      <w:r w:rsidRPr="002A52FA">
        <w:rPr>
          <w:rFonts w:ascii="Times New Roman" w:eastAsia="Times New Roman" w:hAnsi="Times New Roman" w:cs="Times New Roman"/>
          <w:sz w:val="28"/>
          <w:szCs w:val="28"/>
          <w:lang w:eastAsia="ru-RU"/>
        </w:rPr>
        <w:t>учета.</w:t>
      </w:r>
    </w:p>
    <w:p w:rsidR="00E95320" w:rsidRDefault="00E95320" w:rsidP="00E461A5">
      <w:pPr>
        <w:tabs>
          <w:tab w:val="left" w:pos="3930"/>
        </w:tabs>
        <w:spacing w:after="0" w:line="360" w:lineRule="auto"/>
        <w:ind w:firstLine="720"/>
        <w:contextualSpacing/>
        <w:jc w:val="both"/>
        <w:rPr>
          <w:rFonts w:ascii="Times New Roman" w:eastAsia="Times New Roman" w:hAnsi="Times New Roman" w:cs="Times New Roman"/>
          <w:sz w:val="28"/>
          <w:szCs w:val="28"/>
          <w:lang w:eastAsia="ru-RU"/>
        </w:rPr>
      </w:pPr>
      <w:r w:rsidRPr="00E95320">
        <w:rPr>
          <w:rFonts w:ascii="Times New Roman" w:eastAsia="Times New Roman" w:hAnsi="Times New Roman" w:cs="Times New Roman"/>
          <w:sz w:val="28"/>
          <w:szCs w:val="28"/>
          <w:lang w:eastAsia="ru-RU"/>
        </w:rPr>
        <w:t>М.</w:t>
      </w:r>
      <w:r w:rsidR="002A52FA">
        <w:rPr>
          <w:rFonts w:ascii="Times New Roman" w:eastAsia="Times New Roman" w:hAnsi="Times New Roman" w:cs="Times New Roman"/>
          <w:sz w:val="28"/>
          <w:szCs w:val="28"/>
          <w:lang w:eastAsia="ru-RU"/>
        </w:rPr>
        <w:t xml:space="preserve"> З. </w:t>
      </w:r>
      <w:proofErr w:type="spellStart"/>
      <w:r w:rsidR="002A52FA">
        <w:rPr>
          <w:rFonts w:ascii="Times New Roman" w:eastAsia="Times New Roman" w:hAnsi="Times New Roman" w:cs="Times New Roman"/>
          <w:sz w:val="28"/>
          <w:szCs w:val="28"/>
          <w:lang w:eastAsia="ru-RU"/>
        </w:rPr>
        <w:t>Пизенгольц</w:t>
      </w:r>
      <w:proofErr w:type="spellEnd"/>
      <w:r w:rsidR="002A52FA">
        <w:rPr>
          <w:rFonts w:ascii="Times New Roman" w:eastAsia="Times New Roman" w:hAnsi="Times New Roman" w:cs="Times New Roman"/>
          <w:sz w:val="28"/>
          <w:szCs w:val="28"/>
          <w:lang w:eastAsia="ru-RU"/>
        </w:rPr>
        <w:t xml:space="preserve"> [34, с.347] отмечает</w:t>
      </w:r>
      <w:r w:rsidRPr="00E95320">
        <w:rPr>
          <w:rFonts w:ascii="Times New Roman" w:eastAsia="Times New Roman" w:hAnsi="Times New Roman" w:cs="Times New Roman"/>
          <w:sz w:val="28"/>
          <w:szCs w:val="28"/>
          <w:lang w:eastAsia="ru-RU"/>
        </w:rPr>
        <w:t>, что для успешной работы каждое сельскохозяйственное предприятие должно располагать определенным количеством работников. Количество и состав персонала зависят от размера хозяйства, характера его производственной деятельности, структуры и организации производства и других факторов. Потребность в рабочей силе каждое хозяйство планирует при составлении производственно-финансового плана.</w:t>
      </w:r>
    </w:p>
    <w:p w:rsidR="004D4B79" w:rsidRPr="004D4B79" w:rsidRDefault="004D4B79" w:rsidP="00E461A5">
      <w:pPr>
        <w:tabs>
          <w:tab w:val="left" w:pos="393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 в сельском хозяйстве имеет</w:t>
      </w:r>
      <w:r w:rsidRPr="004D4B79">
        <w:rPr>
          <w:rFonts w:ascii="Times New Roman" w:eastAsia="Times New Roman" w:hAnsi="Times New Roman" w:cs="Times New Roman"/>
          <w:sz w:val="28"/>
          <w:szCs w:val="28"/>
          <w:lang w:eastAsia="ru-RU"/>
        </w:rPr>
        <w:t xml:space="preserve"> сво</w:t>
      </w:r>
      <w:r>
        <w:rPr>
          <w:rFonts w:ascii="Times New Roman" w:eastAsia="Times New Roman" w:hAnsi="Times New Roman" w:cs="Times New Roman"/>
          <w:sz w:val="28"/>
          <w:szCs w:val="28"/>
          <w:lang w:eastAsia="ru-RU"/>
        </w:rPr>
        <w:t xml:space="preserve">и специфические особенности, </w:t>
      </w:r>
      <w:r w:rsidRPr="004D4B79">
        <w:rPr>
          <w:rFonts w:ascii="Times New Roman" w:eastAsia="Times New Roman" w:hAnsi="Times New Roman" w:cs="Times New Roman"/>
          <w:sz w:val="28"/>
          <w:szCs w:val="28"/>
          <w:lang w:eastAsia="ru-RU"/>
        </w:rPr>
        <w:t>которые сводятся к следующему:</w:t>
      </w:r>
    </w:p>
    <w:p w:rsidR="004D4B79" w:rsidRPr="001A32C6" w:rsidRDefault="007F6C22" w:rsidP="00E461A5">
      <w:pPr>
        <w:pStyle w:val="af5"/>
        <w:numPr>
          <w:ilvl w:val="0"/>
          <w:numId w:val="19"/>
        </w:numPr>
        <w:tabs>
          <w:tab w:val="left" w:pos="393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эффективность труда в </w:t>
      </w:r>
      <w:r w:rsidR="004D4B79" w:rsidRPr="001A32C6">
        <w:rPr>
          <w:rFonts w:ascii="Times New Roman" w:eastAsia="Times New Roman" w:hAnsi="Times New Roman" w:cs="Times New Roman"/>
          <w:sz w:val="28"/>
          <w:szCs w:val="28"/>
          <w:lang w:eastAsia="ru-RU"/>
        </w:rPr>
        <w:t xml:space="preserve">большей </w:t>
      </w:r>
      <w:r>
        <w:rPr>
          <w:rFonts w:ascii="Times New Roman" w:eastAsia="Times New Roman" w:hAnsi="Times New Roman" w:cs="Times New Roman"/>
          <w:sz w:val="28"/>
          <w:szCs w:val="28"/>
          <w:lang w:eastAsia="ru-RU"/>
        </w:rPr>
        <w:t xml:space="preserve">степени зависит от </w:t>
      </w:r>
      <w:r w:rsidR="004D4B79" w:rsidRPr="001A32C6">
        <w:rPr>
          <w:rFonts w:ascii="Times New Roman" w:eastAsia="Times New Roman" w:hAnsi="Times New Roman" w:cs="Times New Roman"/>
          <w:sz w:val="28"/>
          <w:szCs w:val="28"/>
          <w:lang w:eastAsia="ru-RU"/>
        </w:rPr>
        <w:t>природно-клима</w:t>
      </w:r>
      <w:r>
        <w:rPr>
          <w:rFonts w:ascii="Times New Roman" w:eastAsia="Times New Roman" w:hAnsi="Times New Roman" w:cs="Times New Roman"/>
          <w:sz w:val="28"/>
          <w:szCs w:val="28"/>
          <w:lang w:eastAsia="ru-RU"/>
        </w:rPr>
        <w:t xml:space="preserve">тических условий </w:t>
      </w:r>
      <w:r w:rsidR="004D4B79" w:rsidRPr="001A32C6">
        <w:rPr>
          <w:rFonts w:ascii="Times New Roman" w:eastAsia="Times New Roman" w:hAnsi="Times New Roman" w:cs="Times New Roman"/>
          <w:sz w:val="28"/>
          <w:szCs w:val="28"/>
          <w:lang w:eastAsia="ru-RU"/>
        </w:rPr>
        <w:t>расположени</w:t>
      </w:r>
      <w:r w:rsidR="00A859D7">
        <w:rPr>
          <w:rFonts w:ascii="Times New Roman" w:eastAsia="Times New Roman" w:hAnsi="Times New Roman" w:cs="Times New Roman"/>
          <w:sz w:val="28"/>
          <w:szCs w:val="28"/>
          <w:lang w:eastAsia="ru-RU"/>
        </w:rPr>
        <w:t>и хо</w:t>
      </w:r>
      <w:r w:rsidR="00A30886">
        <w:rPr>
          <w:rFonts w:ascii="Times New Roman" w:eastAsia="Times New Roman" w:hAnsi="Times New Roman" w:cs="Times New Roman"/>
          <w:sz w:val="28"/>
          <w:szCs w:val="28"/>
          <w:lang w:eastAsia="ru-RU"/>
        </w:rPr>
        <w:t>з</w:t>
      </w:r>
      <w:r w:rsidR="00A859D7">
        <w:rPr>
          <w:rFonts w:ascii="Times New Roman" w:eastAsia="Times New Roman" w:hAnsi="Times New Roman" w:cs="Times New Roman"/>
          <w:sz w:val="28"/>
          <w:szCs w:val="28"/>
          <w:lang w:eastAsia="ru-RU"/>
        </w:rPr>
        <w:t>яйства</w:t>
      </w:r>
      <w:r w:rsidR="004D4B79" w:rsidRPr="001A32C6">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плодородия </w:t>
      </w:r>
      <w:r w:rsidR="004D4B79" w:rsidRPr="001A32C6">
        <w:rPr>
          <w:rFonts w:ascii="Times New Roman" w:eastAsia="Times New Roman" w:hAnsi="Times New Roman" w:cs="Times New Roman"/>
          <w:sz w:val="28"/>
          <w:szCs w:val="28"/>
          <w:lang w:eastAsia="ru-RU"/>
        </w:rPr>
        <w:t>почв.  Эта особен</w:t>
      </w:r>
      <w:r>
        <w:rPr>
          <w:rFonts w:ascii="Times New Roman" w:eastAsia="Times New Roman" w:hAnsi="Times New Roman" w:cs="Times New Roman"/>
          <w:sz w:val="28"/>
          <w:szCs w:val="28"/>
          <w:lang w:eastAsia="ru-RU"/>
        </w:rPr>
        <w:t xml:space="preserve">ность обусловливает </w:t>
      </w:r>
      <w:r w:rsidR="004D4B79" w:rsidRPr="001A32C6">
        <w:rPr>
          <w:rFonts w:ascii="Times New Roman" w:eastAsia="Times New Roman" w:hAnsi="Times New Roman" w:cs="Times New Roman"/>
          <w:sz w:val="28"/>
          <w:szCs w:val="28"/>
          <w:lang w:eastAsia="ru-RU"/>
        </w:rPr>
        <w:t xml:space="preserve">снижение </w:t>
      </w:r>
      <w:r>
        <w:rPr>
          <w:rFonts w:ascii="Times New Roman" w:eastAsia="Times New Roman" w:hAnsi="Times New Roman" w:cs="Times New Roman"/>
          <w:sz w:val="28"/>
          <w:szCs w:val="28"/>
          <w:lang w:eastAsia="ru-RU"/>
        </w:rPr>
        <w:t>мотивации труда и требует создания</w:t>
      </w:r>
      <w:r w:rsidR="004D4B79" w:rsidRPr="001A32C6">
        <w:rPr>
          <w:rFonts w:ascii="Times New Roman" w:eastAsia="Times New Roman" w:hAnsi="Times New Roman" w:cs="Times New Roman"/>
          <w:sz w:val="28"/>
          <w:szCs w:val="28"/>
          <w:lang w:eastAsia="ru-RU"/>
        </w:rPr>
        <w:t xml:space="preserve"> иных </w:t>
      </w:r>
      <w:r>
        <w:rPr>
          <w:rFonts w:ascii="Times New Roman" w:eastAsia="Times New Roman" w:hAnsi="Times New Roman" w:cs="Times New Roman"/>
          <w:sz w:val="28"/>
          <w:szCs w:val="28"/>
          <w:lang w:eastAsia="ru-RU"/>
        </w:rPr>
        <w:t xml:space="preserve">стимулов для повышения его качества и </w:t>
      </w:r>
      <w:r w:rsidR="004D4B79" w:rsidRPr="001A32C6">
        <w:rPr>
          <w:rFonts w:ascii="Times New Roman" w:eastAsia="Times New Roman" w:hAnsi="Times New Roman" w:cs="Times New Roman"/>
          <w:sz w:val="28"/>
          <w:szCs w:val="28"/>
          <w:lang w:eastAsia="ru-RU"/>
        </w:rPr>
        <w:t>интенсивности;</w:t>
      </w:r>
    </w:p>
    <w:p w:rsidR="004D4B79" w:rsidRPr="001A32C6" w:rsidRDefault="007F6C22" w:rsidP="00E461A5">
      <w:pPr>
        <w:pStyle w:val="af5"/>
        <w:numPr>
          <w:ilvl w:val="0"/>
          <w:numId w:val="19"/>
        </w:numPr>
        <w:tabs>
          <w:tab w:val="left" w:pos="393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труда в сельском </w:t>
      </w:r>
      <w:r w:rsidR="004D4B79" w:rsidRPr="001A32C6">
        <w:rPr>
          <w:rFonts w:ascii="Times New Roman" w:eastAsia="Times New Roman" w:hAnsi="Times New Roman" w:cs="Times New Roman"/>
          <w:sz w:val="28"/>
          <w:szCs w:val="28"/>
          <w:lang w:eastAsia="ru-RU"/>
        </w:rPr>
        <w:t>хоз</w:t>
      </w:r>
      <w:r>
        <w:rPr>
          <w:rFonts w:ascii="Times New Roman" w:eastAsia="Times New Roman" w:hAnsi="Times New Roman" w:cs="Times New Roman"/>
          <w:sz w:val="28"/>
          <w:szCs w:val="28"/>
          <w:lang w:eastAsia="ru-RU"/>
        </w:rPr>
        <w:t xml:space="preserve">яйстве </w:t>
      </w:r>
      <w:r w:rsidR="004D4B79" w:rsidRPr="001A32C6">
        <w:rPr>
          <w:rFonts w:ascii="Times New Roman" w:eastAsia="Times New Roman" w:hAnsi="Times New Roman" w:cs="Times New Roman"/>
          <w:sz w:val="28"/>
          <w:szCs w:val="28"/>
          <w:lang w:eastAsia="ru-RU"/>
        </w:rPr>
        <w:t xml:space="preserve">носит ярко </w:t>
      </w:r>
      <w:r>
        <w:rPr>
          <w:rFonts w:ascii="Times New Roman" w:eastAsia="Times New Roman" w:hAnsi="Times New Roman" w:cs="Times New Roman"/>
          <w:sz w:val="28"/>
          <w:szCs w:val="28"/>
          <w:lang w:eastAsia="ru-RU"/>
        </w:rPr>
        <w:t>выраженный</w:t>
      </w:r>
      <w:r w:rsidR="004D4B79" w:rsidRPr="001A32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сезонный характер, </w:t>
      </w:r>
      <w:r w:rsidR="004D4B79" w:rsidRPr="001A32C6">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то </w:t>
      </w:r>
      <w:r w:rsidR="004D4B79" w:rsidRPr="001A32C6">
        <w:rPr>
          <w:rFonts w:ascii="Times New Roman" w:eastAsia="Times New Roman" w:hAnsi="Times New Roman" w:cs="Times New Roman"/>
          <w:sz w:val="28"/>
          <w:szCs w:val="28"/>
          <w:lang w:eastAsia="ru-RU"/>
        </w:rPr>
        <w:t>предопределяе</w:t>
      </w:r>
      <w:r>
        <w:rPr>
          <w:rFonts w:ascii="Times New Roman" w:eastAsia="Times New Roman" w:hAnsi="Times New Roman" w:cs="Times New Roman"/>
          <w:sz w:val="28"/>
          <w:szCs w:val="28"/>
          <w:lang w:eastAsia="ru-RU"/>
        </w:rPr>
        <w:t xml:space="preserve">т неравномерное </w:t>
      </w:r>
      <w:r w:rsidR="004D4B79" w:rsidRPr="001A32C6">
        <w:rPr>
          <w:rFonts w:ascii="Times New Roman" w:eastAsia="Times New Roman" w:hAnsi="Times New Roman" w:cs="Times New Roman"/>
          <w:sz w:val="28"/>
          <w:szCs w:val="28"/>
          <w:lang w:eastAsia="ru-RU"/>
        </w:rPr>
        <w:t>использование</w:t>
      </w:r>
      <w:r>
        <w:rPr>
          <w:rFonts w:ascii="Times New Roman" w:eastAsia="Times New Roman" w:hAnsi="Times New Roman" w:cs="Times New Roman"/>
          <w:sz w:val="28"/>
          <w:szCs w:val="28"/>
          <w:lang w:eastAsia="ru-RU"/>
        </w:rPr>
        <w:t xml:space="preserve"> трудового потенциала в зависимости от времени </w:t>
      </w:r>
      <w:r w:rsidR="004D4B79" w:rsidRPr="001A32C6">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да; кроме того, это </w:t>
      </w:r>
      <w:r w:rsidR="004D4B79" w:rsidRPr="001A32C6">
        <w:rPr>
          <w:rFonts w:ascii="Times New Roman" w:eastAsia="Times New Roman" w:hAnsi="Times New Roman" w:cs="Times New Roman"/>
          <w:sz w:val="28"/>
          <w:szCs w:val="28"/>
          <w:lang w:eastAsia="ru-RU"/>
        </w:rPr>
        <w:t xml:space="preserve">делает </w:t>
      </w:r>
      <w:r>
        <w:rPr>
          <w:rFonts w:ascii="Times New Roman" w:eastAsia="Times New Roman" w:hAnsi="Times New Roman" w:cs="Times New Roman"/>
          <w:sz w:val="28"/>
          <w:szCs w:val="28"/>
          <w:lang w:eastAsia="ru-RU"/>
        </w:rPr>
        <w:t xml:space="preserve">невозможной узкую специализацию </w:t>
      </w:r>
      <w:r w:rsidR="004D4B79" w:rsidRPr="001A32C6">
        <w:rPr>
          <w:rFonts w:ascii="Times New Roman" w:eastAsia="Times New Roman" w:hAnsi="Times New Roman" w:cs="Times New Roman"/>
          <w:sz w:val="28"/>
          <w:szCs w:val="28"/>
          <w:lang w:eastAsia="ru-RU"/>
        </w:rPr>
        <w:t>работников,</w:t>
      </w:r>
      <w:r>
        <w:rPr>
          <w:rFonts w:ascii="Times New Roman" w:eastAsia="Times New Roman" w:hAnsi="Times New Roman" w:cs="Times New Roman"/>
          <w:sz w:val="28"/>
          <w:szCs w:val="28"/>
          <w:lang w:eastAsia="ru-RU"/>
        </w:rPr>
        <w:t xml:space="preserve"> занятых в </w:t>
      </w:r>
      <w:r w:rsidR="004D4B79" w:rsidRPr="001A32C6">
        <w:rPr>
          <w:rFonts w:ascii="Times New Roman" w:eastAsia="Times New Roman" w:hAnsi="Times New Roman" w:cs="Times New Roman"/>
          <w:sz w:val="28"/>
          <w:szCs w:val="28"/>
          <w:lang w:eastAsia="ru-RU"/>
        </w:rPr>
        <w:t xml:space="preserve">производственном процессе.  Последнее, </w:t>
      </w:r>
      <w:r>
        <w:rPr>
          <w:rFonts w:ascii="Times New Roman" w:eastAsia="Times New Roman" w:hAnsi="Times New Roman" w:cs="Times New Roman"/>
          <w:sz w:val="28"/>
          <w:szCs w:val="28"/>
          <w:lang w:eastAsia="ru-RU"/>
        </w:rPr>
        <w:t xml:space="preserve">в свою очередь, </w:t>
      </w:r>
      <w:r w:rsidR="004D4B79" w:rsidRPr="001A32C6">
        <w:rPr>
          <w:rFonts w:ascii="Times New Roman" w:eastAsia="Times New Roman" w:hAnsi="Times New Roman" w:cs="Times New Roman"/>
          <w:sz w:val="28"/>
          <w:szCs w:val="28"/>
          <w:lang w:eastAsia="ru-RU"/>
        </w:rPr>
        <w:t>веде</w:t>
      </w:r>
      <w:r>
        <w:rPr>
          <w:rFonts w:ascii="Times New Roman" w:eastAsia="Times New Roman" w:hAnsi="Times New Roman" w:cs="Times New Roman"/>
          <w:sz w:val="28"/>
          <w:szCs w:val="28"/>
          <w:lang w:eastAsia="ru-RU"/>
        </w:rPr>
        <w:t xml:space="preserve">т к дополнительным </w:t>
      </w:r>
      <w:r w:rsidR="004D4B79" w:rsidRPr="001A32C6">
        <w:rPr>
          <w:rFonts w:ascii="Times New Roman" w:eastAsia="Times New Roman" w:hAnsi="Times New Roman" w:cs="Times New Roman"/>
          <w:sz w:val="28"/>
          <w:szCs w:val="28"/>
          <w:lang w:eastAsia="ru-RU"/>
        </w:rPr>
        <w:t xml:space="preserve">затратам </w:t>
      </w:r>
      <w:r>
        <w:rPr>
          <w:rFonts w:ascii="Times New Roman" w:eastAsia="Times New Roman" w:hAnsi="Times New Roman" w:cs="Times New Roman"/>
          <w:sz w:val="28"/>
          <w:szCs w:val="28"/>
          <w:lang w:eastAsia="ru-RU"/>
        </w:rPr>
        <w:t xml:space="preserve">финансовых </w:t>
      </w:r>
      <w:r w:rsidR="00C615C4">
        <w:rPr>
          <w:rFonts w:ascii="Times New Roman" w:eastAsia="Times New Roman" w:hAnsi="Times New Roman" w:cs="Times New Roman"/>
          <w:sz w:val="28"/>
          <w:szCs w:val="28"/>
          <w:lang w:eastAsia="ru-RU"/>
        </w:rPr>
        <w:t xml:space="preserve">ресурсов для обучения </w:t>
      </w:r>
      <w:r w:rsidR="004D4B79" w:rsidRPr="001A32C6">
        <w:rPr>
          <w:rFonts w:ascii="Times New Roman" w:eastAsia="Times New Roman" w:hAnsi="Times New Roman" w:cs="Times New Roman"/>
          <w:sz w:val="28"/>
          <w:szCs w:val="28"/>
          <w:lang w:eastAsia="ru-RU"/>
        </w:rPr>
        <w:t>работ</w:t>
      </w:r>
      <w:r w:rsidR="00C615C4">
        <w:rPr>
          <w:rFonts w:ascii="Times New Roman" w:eastAsia="Times New Roman" w:hAnsi="Times New Roman" w:cs="Times New Roman"/>
          <w:sz w:val="28"/>
          <w:szCs w:val="28"/>
          <w:lang w:eastAsia="ru-RU"/>
        </w:rPr>
        <w:t xml:space="preserve">ников </w:t>
      </w:r>
      <w:r w:rsidR="00C615C4">
        <w:rPr>
          <w:rFonts w:ascii="Times New Roman" w:eastAsia="Times New Roman" w:hAnsi="Times New Roman" w:cs="Times New Roman"/>
          <w:sz w:val="28"/>
          <w:szCs w:val="28"/>
          <w:lang w:eastAsia="ru-RU"/>
        </w:rPr>
        <w:lastRenderedPageBreak/>
        <w:t>по нескольким</w:t>
      </w:r>
      <w:r w:rsidR="004D4B79" w:rsidRPr="001A32C6">
        <w:rPr>
          <w:rFonts w:ascii="Times New Roman" w:eastAsia="Times New Roman" w:hAnsi="Times New Roman" w:cs="Times New Roman"/>
          <w:sz w:val="28"/>
          <w:szCs w:val="28"/>
          <w:lang w:eastAsia="ru-RU"/>
        </w:rPr>
        <w:t xml:space="preserve"> смежным </w:t>
      </w:r>
      <w:r w:rsidR="00C615C4">
        <w:rPr>
          <w:rFonts w:ascii="Times New Roman" w:eastAsia="Times New Roman" w:hAnsi="Times New Roman" w:cs="Times New Roman"/>
          <w:sz w:val="28"/>
          <w:szCs w:val="28"/>
          <w:lang w:eastAsia="ru-RU"/>
        </w:rPr>
        <w:t xml:space="preserve">специальностям и обусловливает </w:t>
      </w:r>
      <w:r w:rsidR="004D4B79" w:rsidRPr="001A32C6">
        <w:rPr>
          <w:rFonts w:ascii="Times New Roman" w:eastAsia="Times New Roman" w:hAnsi="Times New Roman" w:cs="Times New Roman"/>
          <w:sz w:val="28"/>
          <w:szCs w:val="28"/>
          <w:lang w:eastAsia="ru-RU"/>
        </w:rPr>
        <w:t>сравнительно</w:t>
      </w:r>
      <w:r w:rsidR="00C615C4">
        <w:rPr>
          <w:rFonts w:ascii="Times New Roman" w:eastAsia="Times New Roman" w:hAnsi="Times New Roman" w:cs="Times New Roman"/>
          <w:sz w:val="28"/>
          <w:szCs w:val="28"/>
          <w:lang w:eastAsia="ru-RU"/>
        </w:rPr>
        <w:t xml:space="preserve"> низкий уровень </w:t>
      </w:r>
      <w:r w:rsidR="009D5BBB" w:rsidRPr="001A32C6">
        <w:rPr>
          <w:rFonts w:ascii="Times New Roman" w:eastAsia="Times New Roman" w:hAnsi="Times New Roman" w:cs="Times New Roman"/>
          <w:sz w:val="28"/>
          <w:szCs w:val="28"/>
          <w:lang w:eastAsia="ru-RU"/>
        </w:rPr>
        <w:t>квалификации;</w:t>
      </w:r>
    </w:p>
    <w:p w:rsidR="004D4B79" w:rsidRPr="001A32C6" w:rsidRDefault="007F6C22" w:rsidP="00E461A5">
      <w:pPr>
        <w:pStyle w:val="af5"/>
        <w:numPr>
          <w:ilvl w:val="0"/>
          <w:numId w:val="19"/>
        </w:numPr>
        <w:tabs>
          <w:tab w:val="left" w:pos="393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специфика </w:t>
      </w:r>
      <w:r w:rsidR="00C615C4">
        <w:rPr>
          <w:rFonts w:ascii="Times New Roman" w:eastAsia="Times New Roman" w:hAnsi="Times New Roman" w:cs="Times New Roman"/>
          <w:sz w:val="28"/>
          <w:szCs w:val="28"/>
          <w:lang w:eastAsia="ru-RU"/>
        </w:rPr>
        <w:t xml:space="preserve">технологии растениеводства </w:t>
      </w:r>
      <w:r w:rsidR="004D4B79" w:rsidRPr="001A32C6">
        <w:rPr>
          <w:rFonts w:ascii="Times New Roman" w:eastAsia="Times New Roman" w:hAnsi="Times New Roman" w:cs="Times New Roman"/>
          <w:sz w:val="28"/>
          <w:szCs w:val="28"/>
          <w:lang w:eastAsia="ru-RU"/>
        </w:rPr>
        <w:t>ограничива</w:t>
      </w:r>
      <w:r w:rsidR="00C615C4">
        <w:rPr>
          <w:rFonts w:ascii="Times New Roman" w:eastAsia="Times New Roman" w:hAnsi="Times New Roman" w:cs="Times New Roman"/>
          <w:sz w:val="28"/>
          <w:szCs w:val="28"/>
          <w:lang w:eastAsia="ru-RU"/>
        </w:rPr>
        <w:t xml:space="preserve">ет </w:t>
      </w:r>
      <w:r w:rsidR="004D4B79" w:rsidRPr="001A32C6">
        <w:rPr>
          <w:rFonts w:ascii="Times New Roman" w:eastAsia="Times New Roman" w:hAnsi="Times New Roman" w:cs="Times New Roman"/>
          <w:sz w:val="28"/>
          <w:szCs w:val="28"/>
          <w:lang w:eastAsia="ru-RU"/>
        </w:rPr>
        <w:t xml:space="preserve">широкое </w:t>
      </w:r>
      <w:r w:rsidR="00C615C4">
        <w:rPr>
          <w:rFonts w:ascii="Times New Roman" w:eastAsia="Times New Roman" w:hAnsi="Times New Roman" w:cs="Times New Roman"/>
          <w:sz w:val="28"/>
          <w:szCs w:val="28"/>
          <w:lang w:eastAsia="ru-RU"/>
        </w:rPr>
        <w:t xml:space="preserve">использование автоматизации и </w:t>
      </w:r>
      <w:r w:rsidR="004D4B79" w:rsidRPr="001A32C6">
        <w:rPr>
          <w:rFonts w:ascii="Times New Roman" w:eastAsia="Times New Roman" w:hAnsi="Times New Roman" w:cs="Times New Roman"/>
          <w:sz w:val="28"/>
          <w:szCs w:val="28"/>
          <w:lang w:eastAsia="ru-RU"/>
        </w:rPr>
        <w:t xml:space="preserve">комплексной </w:t>
      </w:r>
      <w:r w:rsidR="00C615C4">
        <w:rPr>
          <w:rFonts w:ascii="Times New Roman" w:eastAsia="Times New Roman" w:hAnsi="Times New Roman" w:cs="Times New Roman"/>
          <w:sz w:val="28"/>
          <w:szCs w:val="28"/>
          <w:lang w:eastAsia="ru-RU"/>
        </w:rPr>
        <w:t xml:space="preserve">механизации </w:t>
      </w:r>
      <w:r w:rsidR="004D4B79" w:rsidRPr="001A32C6">
        <w:rPr>
          <w:rFonts w:ascii="Times New Roman" w:eastAsia="Times New Roman" w:hAnsi="Times New Roman" w:cs="Times New Roman"/>
          <w:sz w:val="28"/>
          <w:szCs w:val="28"/>
          <w:lang w:eastAsia="ru-RU"/>
        </w:rPr>
        <w:t xml:space="preserve">производственных </w:t>
      </w:r>
      <w:r w:rsidR="00C615C4">
        <w:rPr>
          <w:rFonts w:ascii="Times New Roman" w:eastAsia="Times New Roman" w:hAnsi="Times New Roman" w:cs="Times New Roman"/>
          <w:sz w:val="28"/>
          <w:szCs w:val="28"/>
          <w:lang w:eastAsia="ru-RU"/>
        </w:rPr>
        <w:t xml:space="preserve">процессов.  Следовательно, наиболее </w:t>
      </w:r>
      <w:r w:rsidR="004D4B79" w:rsidRPr="001A32C6">
        <w:rPr>
          <w:rFonts w:ascii="Times New Roman" w:eastAsia="Times New Roman" w:hAnsi="Times New Roman" w:cs="Times New Roman"/>
          <w:sz w:val="28"/>
          <w:szCs w:val="28"/>
          <w:lang w:eastAsia="ru-RU"/>
        </w:rPr>
        <w:t>веро</w:t>
      </w:r>
      <w:r w:rsidR="00C615C4">
        <w:rPr>
          <w:rFonts w:ascii="Times New Roman" w:eastAsia="Times New Roman" w:hAnsi="Times New Roman" w:cs="Times New Roman"/>
          <w:sz w:val="28"/>
          <w:szCs w:val="28"/>
          <w:lang w:eastAsia="ru-RU"/>
        </w:rPr>
        <w:t xml:space="preserve">ятным направлением </w:t>
      </w:r>
      <w:r w:rsidR="004D4B79" w:rsidRPr="001A32C6">
        <w:rPr>
          <w:rFonts w:ascii="Times New Roman" w:eastAsia="Times New Roman" w:hAnsi="Times New Roman" w:cs="Times New Roman"/>
          <w:sz w:val="28"/>
          <w:szCs w:val="28"/>
          <w:lang w:eastAsia="ru-RU"/>
        </w:rPr>
        <w:t>повышения производительности труда является его интенсификация;</w:t>
      </w:r>
    </w:p>
    <w:p w:rsidR="003324E9" w:rsidRPr="00E95320" w:rsidRDefault="00C615C4" w:rsidP="00E95320">
      <w:pPr>
        <w:pStyle w:val="af5"/>
        <w:numPr>
          <w:ilvl w:val="0"/>
          <w:numId w:val="19"/>
        </w:numPr>
        <w:tabs>
          <w:tab w:val="left" w:pos="393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расположения </w:t>
      </w:r>
      <w:r w:rsidR="004D4B79" w:rsidRPr="001A32C6">
        <w:rPr>
          <w:rFonts w:ascii="Times New Roman" w:eastAsia="Times New Roman" w:hAnsi="Times New Roman" w:cs="Times New Roman"/>
          <w:sz w:val="28"/>
          <w:szCs w:val="28"/>
          <w:lang w:eastAsia="ru-RU"/>
        </w:rPr>
        <w:t xml:space="preserve">большинства сельскохозяйственных </w:t>
      </w:r>
      <w:r>
        <w:rPr>
          <w:rFonts w:ascii="Times New Roman" w:eastAsia="Times New Roman" w:hAnsi="Times New Roman" w:cs="Times New Roman"/>
          <w:sz w:val="28"/>
          <w:szCs w:val="28"/>
          <w:lang w:eastAsia="ru-RU"/>
        </w:rPr>
        <w:t xml:space="preserve">предприятий ограничивают </w:t>
      </w:r>
      <w:r w:rsidR="004D4B79" w:rsidRPr="001A32C6">
        <w:rPr>
          <w:rFonts w:ascii="Times New Roman" w:eastAsia="Times New Roman" w:hAnsi="Times New Roman" w:cs="Times New Roman"/>
          <w:sz w:val="28"/>
          <w:szCs w:val="28"/>
          <w:lang w:eastAsia="ru-RU"/>
        </w:rPr>
        <w:t>возможно</w:t>
      </w:r>
      <w:r>
        <w:rPr>
          <w:rFonts w:ascii="Times New Roman" w:eastAsia="Times New Roman" w:hAnsi="Times New Roman" w:cs="Times New Roman"/>
          <w:sz w:val="28"/>
          <w:szCs w:val="28"/>
          <w:lang w:eastAsia="ru-RU"/>
        </w:rPr>
        <w:t xml:space="preserve">сть выбора работников </w:t>
      </w:r>
      <w:r w:rsidR="004D4B79" w:rsidRPr="001A32C6">
        <w:rPr>
          <w:rFonts w:ascii="Times New Roman" w:eastAsia="Times New Roman" w:hAnsi="Times New Roman" w:cs="Times New Roman"/>
          <w:sz w:val="28"/>
          <w:szCs w:val="28"/>
          <w:lang w:eastAsia="ru-RU"/>
        </w:rPr>
        <w:t xml:space="preserve">одним </w:t>
      </w:r>
      <w:r>
        <w:rPr>
          <w:rFonts w:ascii="Times New Roman" w:eastAsia="Times New Roman" w:hAnsi="Times New Roman" w:cs="Times New Roman"/>
          <w:sz w:val="28"/>
          <w:szCs w:val="28"/>
          <w:lang w:eastAsia="ru-RU"/>
        </w:rPr>
        <w:t xml:space="preserve">населенным пунктом, в котором </w:t>
      </w:r>
      <w:r w:rsidR="004D4B79" w:rsidRPr="001A32C6">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оживают 1-2 тысячи человек. Ограниченность выбора опосредованно </w:t>
      </w:r>
      <w:r w:rsidR="004D4B79" w:rsidRPr="001A32C6">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 xml:space="preserve">ияет на качество </w:t>
      </w:r>
      <w:r w:rsidR="004D4B79" w:rsidRPr="001A32C6">
        <w:rPr>
          <w:rFonts w:ascii="Times New Roman" w:eastAsia="Times New Roman" w:hAnsi="Times New Roman" w:cs="Times New Roman"/>
          <w:sz w:val="28"/>
          <w:szCs w:val="28"/>
          <w:lang w:eastAsia="ru-RU"/>
        </w:rPr>
        <w:t>подготовки работников и качество труда</w:t>
      </w:r>
      <w:r w:rsidR="00685FAA">
        <w:rPr>
          <w:rFonts w:ascii="Times New Roman" w:eastAsia="Times New Roman" w:hAnsi="Times New Roman" w:cs="Times New Roman"/>
          <w:color w:val="FF0000"/>
          <w:sz w:val="28"/>
          <w:szCs w:val="28"/>
          <w:lang w:eastAsia="ru-RU"/>
        </w:rPr>
        <w:t xml:space="preserve"> </w:t>
      </w:r>
      <w:r w:rsidR="00685FAA" w:rsidRPr="00685FAA">
        <w:rPr>
          <w:rFonts w:ascii="Times New Roman" w:eastAsia="Times New Roman" w:hAnsi="Times New Roman" w:cs="Times New Roman"/>
          <w:sz w:val="28"/>
          <w:szCs w:val="28"/>
          <w:lang w:eastAsia="ru-RU"/>
        </w:rPr>
        <w:t xml:space="preserve">[21, </w:t>
      </w:r>
      <w:r w:rsidR="00685FAA">
        <w:rPr>
          <w:rFonts w:ascii="Times New Roman" w:eastAsia="Times New Roman" w:hAnsi="Times New Roman" w:cs="Times New Roman"/>
          <w:sz w:val="28"/>
          <w:szCs w:val="28"/>
          <w:lang w:eastAsia="ru-RU"/>
        </w:rPr>
        <w:t>с.</w:t>
      </w:r>
      <w:r w:rsidR="004D4B79" w:rsidRPr="00685FAA">
        <w:rPr>
          <w:rFonts w:ascii="Times New Roman" w:eastAsia="Times New Roman" w:hAnsi="Times New Roman" w:cs="Times New Roman"/>
          <w:sz w:val="28"/>
          <w:szCs w:val="28"/>
          <w:lang w:eastAsia="ru-RU"/>
        </w:rPr>
        <w:t>118]</w:t>
      </w:r>
      <w:r w:rsidR="009D5BBB" w:rsidRPr="00685FAA">
        <w:rPr>
          <w:rFonts w:ascii="Times New Roman" w:eastAsia="Times New Roman" w:hAnsi="Times New Roman" w:cs="Times New Roman"/>
          <w:sz w:val="28"/>
          <w:szCs w:val="28"/>
          <w:lang w:eastAsia="ru-RU"/>
        </w:rPr>
        <w:t>.</w:t>
      </w:r>
      <w:r w:rsidR="00CC30A9" w:rsidRPr="00685FAA">
        <w:rPr>
          <w:rFonts w:ascii="Times New Roman" w:eastAsia="Times New Roman" w:hAnsi="Times New Roman" w:cs="Times New Roman"/>
          <w:sz w:val="28"/>
          <w:szCs w:val="28"/>
          <w:lang w:eastAsia="ru-RU"/>
        </w:rPr>
        <w:t xml:space="preserve">                                                                           </w:t>
      </w:r>
    </w:p>
    <w:p w:rsidR="004E2B05" w:rsidRPr="004E2B05" w:rsidRDefault="00A43A94" w:rsidP="00E461A5">
      <w:pPr>
        <w:tabs>
          <w:tab w:val="left" w:pos="3930"/>
        </w:tabs>
        <w:spacing w:after="0" w:line="360" w:lineRule="auto"/>
        <w:ind w:firstLine="720"/>
        <w:contextualSpacing/>
        <w:jc w:val="both"/>
        <w:rPr>
          <w:rFonts w:ascii="Times New Roman" w:hAnsi="Times New Roman" w:cs="Times New Roman"/>
          <w:bCs/>
          <w:sz w:val="28"/>
          <w:szCs w:val="28"/>
        </w:rPr>
      </w:pPr>
      <w:proofErr w:type="spellStart"/>
      <w:r w:rsidRPr="00685FAA">
        <w:rPr>
          <w:rFonts w:ascii="Times New Roman" w:hAnsi="Times New Roman" w:cs="Times New Roman"/>
          <w:bCs/>
          <w:sz w:val="28"/>
          <w:szCs w:val="28"/>
        </w:rPr>
        <w:t>Пашуто</w:t>
      </w:r>
      <w:proofErr w:type="spellEnd"/>
      <w:r w:rsidRPr="00685FAA">
        <w:rPr>
          <w:rFonts w:ascii="Times New Roman" w:hAnsi="Times New Roman" w:cs="Times New Roman"/>
          <w:bCs/>
          <w:sz w:val="28"/>
          <w:szCs w:val="28"/>
        </w:rPr>
        <w:t xml:space="preserve"> В.П. [</w:t>
      </w:r>
      <w:r w:rsidR="00685FAA" w:rsidRPr="00685FAA">
        <w:rPr>
          <w:rFonts w:ascii="Times New Roman" w:hAnsi="Times New Roman" w:cs="Times New Roman"/>
          <w:bCs/>
          <w:sz w:val="28"/>
          <w:szCs w:val="28"/>
        </w:rPr>
        <w:t xml:space="preserve">33, </w:t>
      </w:r>
      <w:r w:rsidRPr="00685FAA">
        <w:rPr>
          <w:rFonts w:ascii="Times New Roman" w:hAnsi="Times New Roman" w:cs="Times New Roman"/>
          <w:bCs/>
          <w:sz w:val="28"/>
          <w:szCs w:val="28"/>
        </w:rPr>
        <w:t xml:space="preserve">с.270] </w:t>
      </w:r>
      <w:r w:rsidRPr="00A43A94">
        <w:rPr>
          <w:rFonts w:ascii="Times New Roman" w:hAnsi="Times New Roman" w:cs="Times New Roman"/>
          <w:bCs/>
          <w:sz w:val="28"/>
          <w:szCs w:val="28"/>
        </w:rPr>
        <w:t>в своей работе пишет</w:t>
      </w:r>
      <w:r w:rsidR="00685FAA">
        <w:rPr>
          <w:rFonts w:ascii="Times New Roman" w:hAnsi="Times New Roman" w:cs="Times New Roman"/>
          <w:bCs/>
          <w:sz w:val="28"/>
          <w:szCs w:val="28"/>
        </w:rPr>
        <w:t xml:space="preserve">, что </w:t>
      </w:r>
      <w:r w:rsidRPr="00A43A94">
        <w:rPr>
          <w:rFonts w:ascii="Times New Roman" w:hAnsi="Times New Roman" w:cs="Times New Roman"/>
          <w:bCs/>
          <w:sz w:val="28"/>
          <w:szCs w:val="28"/>
        </w:rPr>
        <w:t>з</w:t>
      </w:r>
      <w:r w:rsidR="004E2B05" w:rsidRPr="00A43A94">
        <w:rPr>
          <w:rFonts w:ascii="Times New Roman" w:hAnsi="Times New Roman" w:cs="Times New Roman"/>
          <w:bCs/>
          <w:sz w:val="28"/>
          <w:szCs w:val="28"/>
        </w:rPr>
        <w:t xml:space="preserve">аработная </w:t>
      </w:r>
      <w:r w:rsidR="004E2B05" w:rsidRPr="004E2B05">
        <w:rPr>
          <w:rFonts w:ascii="Times New Roman" w:hAnsi="Times New Roman" w:cs="Times New Roman"/>
          <w:bCs/>
          <w:sz w:val="28"/>
          <w:szCs w:val="28"/>
        </w:rPr>
        <w:t>плата представляет собой цену рабочей силы, формируемую на основе объективной оценки вклада работника в результаты деятельности предприятия. Ее размер зависит от установленного минимума заработной платы, сложности труда и квалификации рабочей силы, спроса предложения на рабочую силу, условий выполнения работы, результатов деятельности предприятий и т. д.</w:t>
      </w:r>
    </w:p>
    <w:p w:rsidR="004E2B05" w:rsidRPr="004E2B05" w:rsidRDefault="004E2B05" w:rsidP="00E461A5">
      <w:pPr>
        <w:tabs>
          <w:tab w:val="left" w:pos="3930"/>
        </w:tabs>
        <w:spacing w:after="0" w:line="360" w:lineRule="auto"/>
        <w:ind w:firstLine="720"/>
        <w:contextualSpacing/>
        <w:jc w:val="both"/>
        <w:rPr>
          <w:rFonts w:ascii="Times New Roman" w:hAnsi="Times New Roman" w:cs="Times New Roman"/>
          <w:bCs/>
          <w:sz w:val="28"/>
          <w:szCs w:val="28"/>
        </w:rPr>
      </w:pPr>
      <w:r w:rsidRPr="004E2B05">
        <w:rPr>
          <w:rFonts w:ascii="Times New Roman" w:hAnsi="Times New Roman" w:cs="Times New Roman"/>
          <w:bCs/>
          <w:sz w:val="28"/>
          <w:szCs w:val="28"/>
        </w:rPr>
        <w:t>В условиях рыночной экономики заработная плата рассматривается как объем поступающих в распоряжения работника жизненных благ, обеспечивающих объективно необходимое воспроизводство рабочей силы и включающих в издержки производства. Поэтому все расход</w:t>
      </w:r>
      <w:r w:rsidR="00DB3DB7">
        <w:rPr>
          <w:rFonts w:ascii="Times New Roman" w:hAnsi="Times New Roman" w:cs="Times New Roman"/>
          <w:bCs/>
          <w:sz w:val="28"/>
          <w:szCs w:val="28"/>
        </w:rPr>
        <w:t>ы</w:t>
      </w:r>
      <w:r w:rsidRPr="004E2B05">
        <w:rPr>
          <w:rFonts w:ascii="Times New Roman" w:hAnsi="Times New Roman" w:cs="Times New Roman"/>
          <w:bCs/>
          <w:sz w:val="28"/>
          <w:szCs w:val="28"/>
        </w:rPr>
        <w:t xml:space="preserve"> на оплату труда должны гарантировать не только воспроизводство рабочей силы, но и поощрять более эффективное использование материальных и трудовых ресурсов, в результате </w:t>
      </w:r>
      <w:r w:rsidR="00BE46CC">
        <w:rPr>
          <w:rFonts w:ascii="Times New Roman" w:hAnsi="Times New Roman" w:cs="Times New Roman"/>
          <w:bCs/>
          <w:sz w:val="28"/>
          <w:szCs w:val="28"/>
        </w:rPr>
        <w:t>организация</w:t>
      </w:r>
      <w:r w:rsidRPr="004E2B05">
        <w:rPr>
          <w:rFonts w:ascii="Times New Roman" w:hAnsi="Times New Roman" w:cs="Times New Roman"/>
          <w:bCs/>
          <w:sz w:val="28"/>
          <w:szCs w:val="28"/>
        </w:rPr>
        <w:t xml:space="preserve"> может получить прибыль в объеме, необходимом для расширения производства, модернизации и за</w:t>
      </w:r>
      <w:r w:rsidR="00BC2E0F">
        <w:rPr>
          <w:rFonts w:ascii="Times New Roman" w:hAnsi="Times New Roman" w:cs="Times New Roman"/>
          <w:bCs/>
          <w:sz w:val="28"/>
          <w:szCs w:val="28"/>
        </w:rPr>
        <w:t>мены применяемых техники и</w:t>
      </w:r>
      <w:r w:rsidRPr="004E2B05">
        <w:rPr>
          <w:rFonts w:ascii="Times New Roman" w:hAnsi="Times New Roman" w:cs="Times New Roman"/>
          <w:bCs/>
          <w:sz w:val="28"/>
          <w:szCs w:val="28"/>
        </w:rPr>
        <w:t xml:space="preserve"> технологии.</w:t>
      </w:r>
    </w:p>
    <w:p w:rsidR="004E2B05" w:rsidRDefault="00DB3DB7" w:rsidP="00E461A5">
      <w:pPr>
        <w:tabs>
          <w:tab w:val="left" w:pos="3930"/>
        </w:tabs>
        <w:spacing w:after="0" w:line="360" w:lineRule="auto"/>
        <w:ind w:firstLine="720"/>
        <w:contextualSpacing/>
        <w:jc w:val="both"/>
        <w:rPr>
          <w:rFonts w:ascii="Times New Roman" w:hAnsi="Times New Roman" w:cs="Times New Roman"/>
          <w:bCs/>
          <w:color w:val="FF0000"/>
          <w:sz w:val="28"/>
          <w:szCs w:val="28"/>
        </w:rPr>
      </w:pPr>
      <w:r>
        <w:rPr>
          <w:rFonts w:ascii="Times New Roman" w:hAnsi="Times New Roman" w:cs="Times New Roman"/>
          <w:bCs/>
          <w:sz w:val="28"/>
          <w:szCs w:val="28"/>
        </w:rPr>
        <w:t>Н</w:t>
      </w:r>
      <w:r w:rsidR="004E2B05" w:rsidRPr="004E2B05">
        <w:rPr>
          <w:rFonts w:ascii="Times New Roman" w:hAnsi="Times New Roman" w:cs="Times New Roman"/>
          <w:bCs/>
          <w:sz w:val="28"/>
          <w:szCs w:val="28"/>
        </w:rPr>
        <w:t xml:space="preserve">а предприятии заработная плата выполняет две роли: для работника она является доходом, который он получает за свой труд, для нанимателя – частью </w:t>
      </w:r>
      <w:r w:rsidR="004E2B05" w:rsidRPr="004E2B05">
        <w:rPr>
          <w:rFonts w:ascii="Times New Roman" w:hAnsi="Times New Roman" w:cs="Times New Roman"/>
          <w:bCs/>
          <w:sz w:val="28"/>
          <w:szCs w:val="28"/>
        </w:rPr>
        <w:lastRenderedPageBreak/>
        <w:t>за</w:t>
      </w:r>
      <w:r>
        <w:rPr>
          <w:rFonts w:ascii="Times New Roman" w:hAnsi="Times New Roman" w:cs="Times New Roman"/>
          <w:bCs/>
          <w:sz w:val="28"/>
          <w:szCs w:val="28"/>
        </w:rPr>
        <w:t xml:space="preserve">трат на производство продукции </w:t>
      </w:r>
      <w:r w:rsidR="00085A6F">
        <w:rPr>
          <w:rFonts w:ascii="Times New Roman" w:hAnsi="Times New Roman" w:cs="Times New Roman"/>
          <w:bCs/>
          <w:sz w:val="28"/>
          <w:szCs w:val="28"/>
        </w:rPr>
        <w:t>ил</w:t>
      </w:r>
      <w:r w:rsidR="004E2B05" w:rsidRPr="004E2B05">
        <w:rPr>
          <w:rFonts w:ascii="Times New Roman" w:hAnsi="Times New Roman" w:cs="Times New Roman"/>
          <w:bCs/>
          <w:sz w:val="28"/>
          <w:szCs w:val="28"/>
        </w:rPr>
        <w:t xml:space="preserve">и услуг. В этих условиях работник заинтересован в увеличении своего дохода. Этого можно </w:t>
      </w:r>
      <w:r>
        <w:rPr>
          <w:rFonts w:ascii="Times New Roman" w:hAnsi="Times New Roman" w:cs="Times New Roman"/>
          <w:bCs/>
          <w:sz w:val="28"/>
          <w:szCs w:val="28"/>
        </w:rPr>
        <w:t>достичь, более выгодно продавая</w:t>
      </w:r>
      <w:r w:rsidR="004E2B05" w:rsidRPr="004E2B05">
        <w:rPr>
          <w:rFonts w:ascii="Times New Roman" w:hAnsi="Times New Roman" w:cs="Times New Roman"/>
          <w:bCs/>
          <w:sz w:val="28"/>
          <w:szCs w:val="28"/>
        </w:rPr>
        <w:t xml:space="preserve"> свою рабочую силу, а также за счет приложения больших трудовых усилий, что увеличивает величину заработка. Наниматель </w:t>
      </w:r>
      <w:r w:rsidR="00085A6F">
        <w:rPr>
          <w:rFonts w:ascii="Times New Roman" w:hAnsi="Times New Roman" w:cs="Times New Roman"/>
          <w:bCs/>
          <w:sz w:val="28"/>
          <w:szCs w:val="28"/>
        </w:rPr>
        <w:t xml:space="preserve">со своей стороны </w:t>
      </w:r>
      <w:r w:rsidR="004E2B05" w:rsidRPr="004E2B05">
        <w:rPr>
          <w:rFonts w:ascii="Times New Roman" w:hAnsi="Times New Roman" w:cs="Times New Roman"/>
          <w:bCs/>
          <w:sz w:val="28"/>
          <w:szCs w:val="28"/>
        </w:rPr>
        <w:t>стремится к ее минимизации в расчете на единицу продукции или услуг. Последнее возможно при обеспечении рациональной загрузки работника в течении рабочего времени за счет эффективной организации труда и производства, повышения его технического уровня, а также более напряженных норм труда. Это объективное противоречие и предопределяет слож</w:t>
      </w:r>
      <w:r w:rsidR="00734BA2">
        <w:rPr>
          <w:rFonts w:ascii="Times New Roman" w:hAnsi="Times New Roman" w:cs="Times New Roman"/>
          <w:bCs/>
          <w:sz w:val="28"/>
          <w:szCs w:val="28"/>
        </w:rPr>
        <w:t>ность проблемы заработной платы</w:t>
      </w:r>
      <w:r w:rsidR="00A43A94">
        <w:rPr>
          <w:rFonts w:ascii="Times New Roman" w:hAnsi="Times New Roman" w:cs="Times New Roman"/>
          <w:bCs/>
          <w:sz w:val="28"/>
          <w:szCs w:val="28"/>
        </w:rPr>
        <w:t>.</w:t>
      </w:r>
      <w:r w:rsidR="00734BA2">
        <w:rPr>
          <w:rFonts w:ascii="Times New Roman" w:hAnsi="Times New Roman" w:cs="Times New Roman"/>
          <w:bCs/>
          <w:sz w:val="28"/>
          <w:szCs w:val="28"/>
        </w:rPr>
        <w:t xml:space="preserve"> </w:t>
      </w:r>
    </w:p>
    <w:p w:rsidR="00EB1A19" w:rsidRPr="00EB1A19" w:rsidRDefault="00EB1A19" w:rsidP="00E461A5">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Н</w:t>
      </w:r>
      <w:r w:rsidRPr="00EB1A19">
        <w:rPr>
          <w:rFonts w:ascii="Times New Roman" w:hAnsi="Times New Roman" w:cs="Times New Roman"/>
          <w:bCs/>
          <w:sz w:val="28"/>
          <w:szCs w:val="28"/>
        </w:rPr>
        <w:t>аиболее полно раскрывает сущность и назначение оплаты труда и объединяет вышеизложенные суж</w:t>
      </w:r>
      <w:r>
        <w:rPr>
          <w:rFonts w:ascii="Times New Roman" w:hAnsi="Times New Roman" w:cs="Times New Roman"/>
          <w:bCs/>
          <w:sz w:val="28"/>
          <w:szCs w:val="28"/>
        </w:rPr>
        <w:t>дения, определение, приведенное</w:t>
      </w:r>
      <w:r w:rsidRPr="00EB1A19">
        <w:rPr>
          <w:rFonts w:ascii="Times New Roman" w:hAnsi="Times New Roman" w:cs="Times New Roman"/>
          <w:bCs/>
          <w:sz w:val="28"/>
          <w:szCs w:val="28"/>
        </w:rPr>
        <w:t xml:space="preserve"> в Трудовом кодексе Российской Федерации, в котором сказано, что «оплата труда»</w:t>
      </w:r>
      <w:r>
        <w:rPr>
          <w:rFonts w:ascii="Times New Roman" w:hAnsi="Times New Roman" w:cs="Times New Roman"/>
          <w:bCs/>
          <w:sz w:val="28"/>
          <w:szCs w:val="28"/>
        </w:rPr>
        <w:t xml:space="preserve"> </w:t>
      </w:r>
      <w:r w:rsidRPr="00EB1A19">
        <w:rPr>
          <w:rFonts w:ascii="Times New Roman" w:hAnsi="Times New Roman" w:cs="Times New Roman"/>
          <w:bCs/>
          <w:sz w:val="28"/>
          <w:szCs w:val="28"/>
        </w:rPr>
        <w:t>-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EB1A19" w:rsidRDefault="00EB1A19" w:rsidP="00E461A5">
      <w:pPr>
        <w:tabs>
          <w:tab w:val="left" w:pos="3930"/>
        </w:tabs>
        <w:spacing w:after="0" w:line="360" w:lineRule="auto"/>
        <w:ind w:firstLine="720"/>
        <w:contextualSpacing/>
        <w:jc w:val="both"/>
        <w:rPr>
          <w:rFonts w:ascii="Times New Roman" w:hAnsi="Times New Roman" w:cs="Times New Roman"/>
          <w:bCs/>
          <w:sz w:val="28"/>
          <w:szCs w:val="28"/>
        </w:rPr>
      </w:pPr>
      <w:r w:rsidRPr="00EB1A19">
        <w:rPr>
          <w:rFonts w:ascii="Times New Roman" w:hAnsi="Times New Roman" w:cs="Times New Roman"/>
          <w:bCs/>
          <w:sz w:val="28"/>
          <w:szCs w:val="28"/>
        </w:rPr>
        <w:t>Необходимо отметить, что в настоящее время</w:t>
      </w:r>
      <w:r>
        <w:rPr>
          <w:rFonts w:ascii="Times New Roman" w:hAnsi="Times New Roman" w:cs="Times New Roman"/>
          <w:bCs/>
          <w:sz w:val="28"/>
          <w:szCs w:val="28"/>
        </w:rPr>
        <w:t xml:space="preserve"> многие авторы считают понятия </w:t>
      </w:r>
      <w:r w:rsidRPr="00EB1A19">
        <w:rPr>
          <w:rFonts w:ascii="Times New Roman" w:hAnsi="Times New Roman" w:cs="Times New Roman"/>
          <w:bCs/>
          <w:sz w:val="28"/>
          <w:szCs w:val="28"/>
        </w:rPr>
        <w:t>«оплата труда» и «заработн</w:t>
      </w:r>
      <w:r w:rsidR="00F57812">
        <w:rPr>
          <w:rFonts w:ascii="Times New Roman" w:hAnsi="Times New Roman" w:cs="Times New Roman"/>
          <w:bCs/>
          <w:sz w:val="28"/>
          <w:szCs w:val="28"/>
        </w:rPr>
        <w:t xml:space="preserve">ая плата» тождественными. Но различия между данными понятиями </w:t>
      </w:r>
      <w:r w:rsidRPr="00EB1A19">
        <w:rPr>
          <w:rFonts w:ascii="Times New Roman" w:hAnsi="Times New Roman" w:cs="Times New Roman"/>
          <w:bCs/>
          <w:sz w:val="28"/>
          <w:szCs w:val="28"/>
        </w:rPr>
        <w:t>все же есть.</w:t>
      </w:r>
    </w:p>
    <w:p w:rsidR="00EB1A19" w:rsidRPr="00EB1A19" w:rsidRDefault="00EB1A19" w:rsidP="00E461A5">
      <w:pPr>
        <w:tabs>
          <w:tab w:val="left" w:pos="3930"/>
        </w:tabs>
        <w:spacing w:after="0" w:line="360" w:lineRule="auto"/>
        <w:ind w:firstLine="720"/>
        <w:contextualSpacing/>
        <w:jc w:val="both"/>
        <w:rPr>
          <w:rFonts w:ascii="Times New Roman" w:hAnsi="Times New Roman" w:cs="Times New Roman"/>
          <w:bCs/>
          <w:sz w:val="28"/>
          <w:szCs w:val="28"/>
        </w:rPr>
      </w:pPr>
      <w:r w:rsidRPr="00EB1A19">
        <w:rPr>
          <w:rFonts w:ascii="Times New Roman" w:hAnsi="Times New Roman" w:cs="Times New Roman"/>
          <w:bCs/>
          <w:sz w:val="28"/>
          <w:szCs w:val="28"/>
        </w:rPr>
        <w:t>Согласно ст. 129 ТК РФ</w:t>
      </w:r>
      <w:r w:rsidR="00685FAA" w:rsidRPr="00685FAA">
        <w:rPr>
          <w:rFonts w:ascii="Times New Roman" w:hAnsi="Times New Roman" w:cs="Times New Roman"/>
          <w:bCs/>
          <w:sz w:val="28"/>
          <w:szCs w:val="28"/>
        </w:rPr>
        <w:t xml:space="preserve"> [4]</w:t>
      </w:r>
      <w:r w:rsidRPr="00EB1A19">
        <w:rPr>
          <w:rFonts w:ascii="Times New Roman" w:hAnsi="Times New Roman" w:cs="Times New Roman"/>
          <w:bCs/>
          <w:sz w:val="28"/>
          <w:szCs w:val="28"/>
        </w:rPr>
        <w:t xml:space="preserve">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F57812" w:rsidRPr="00F57812" w:rsidRDefault="00F57812" w:rsidP="00E461A5">
      <w:pPr>
        <w:tabs>
          <w:tab w:val="left" w:pos="3930"/>
        </w:tabs>
        <w:spacing w:after="0" w:line="360" w:lineRule="auto"/>
        <w:ind w:firstLine="720"/>
        <w:contextualSpacing/>
        <w:jc w:val="both"/>
        <w:rPr>
          <w:rFonts w:ascii="Times New Roman" w:hAnsi="Times New Roman" w:cs="Times New Roman"/>
          <w:bCs/>
          <w:sz w:val="28"/>
          <w:szCs w:val="28"/>
        </w:rPr>
      </w:pPr>
      <w:r w:rsidRPr="00F57812">
        <w:rPr>
          <w:rFonts w:ascii="Times New Roman" w:hAnsi="Times New Roman" w:cs="Times New Roman"/>
          <w:bCs/>
          <w:sz w:val="28"/>
          <w:szCs w:val="28"/>
        </w:rPr>
        <w:t xml:space="preserve">По мнению </w:t>
      </w:r>
      <w:r w:rsidRPr="00685FAA">
        <w:rPr>
          <w:rFonts w:ascii="Times New Roman" w:hAnsi="Times New Roman" w:cs="Times New Roman"/>
          <w:bCs/>
          <w:sz w:val="28"/>
          <w:szCs w:val="28"/>
        </w:rPr>
        <w:t xml:space="preserve">А. И. </w:t>
      </w:r>
      <w:proofErr w:type="spellStart"/>
      <w:r w:rsidRPr="00685FAA">
        <w:rPr>
          <w:rFonts w:ascii="Times New Roman" w:hAnsi="Times New Roman" w:cs="Times New Roman"/>
          <w:bCs/>
          <w:sz w:val="28"/>
          <w:szCs w:val="28"/>
        </w:rPr>
        <w:t>Рофе</w:t>
      </w:r>
      <w:proofErr w:type="spellEnd"/>
      <w:r w:rsidRPr="00685FAA">
        <w:rPr>
          <w:rFonts w:ascii="Times New Roman" w:hAnsi="Times New Roman" w:cs="Times New Roman"/>
          <w:bCs/>
          <w:sz w:val="28"/>
          <w:szCs w:val="28"/>
        </w:rPr>
        <w:t xml:space="preserve"> [</w:t>
      </w:r>
      <w:r w:rsidR="00685FAA" w:rsidRPr="00685FAA">
        <w:rPr>
          <w:rFonts w:ascii="Times New Roman" w:hAnsi="Times New Roman" w:cs="Times New Roman"/>
          <w:bCs/>
          <w:sz w:val="28"/>
          <w:szCs w:val="28"/>
        </w:rPr>
        <w:t xml:space="preserve">37, </w:t>
      </w:r>
      <w:r w:rsidRPr="00685FAA">
        <w:rPr>
          <w:rFonts w:ascii="Times New Roman" w:hAnsi="Times New Roman" w:cs="Times New Roman"/>
          <w:bCs/>
          <w:sz w:val="28"/>
          <w:szCs w:val="28"/>
        </w:rPr>
        <w:t xml:space="preserve">с.304] </w:t>
      </w:r>
      <w:r w:rsidRPr="00F57812">
        <w:rPr>
          <w:rFonts w:ascii="Times New Roman" w:hAnsi="Times New Roman" w:cs="Times New Roman"/>
          <w:bCs/>
          <w:sz w:val="28"/>
          <w:szCs w:val="28"/>
        </w:rPr>
        <w:t>заработная плата – это плата за труд, а ее величина – есть цена труда, определяемая на рынке труда в результате взаимодействия спроса на конкретные виды труда и его предложения.</w:t>
      </w:r>
    </w:p>
    <w:p w:rsidR="00F460FB" w:rsidRDefault="00F460FB" w:rsidP="00E461A5">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На предприятиях размер заработной платы работникам устанавливается в зависимости от при</w:t>
      </w:r>
      <w:r w:rsidR="00BF6F2E">
        <w:rPr>
          <w:rFonts w:ascii="Times New Roman" w:hAnsi="Times New Roman" w:cs="Times New Roman"/>
          <w:bCs/>
          <w:sz w:val="28"/>
          <w:szCs w:val="28"/>
        </w:rPr>
        <w:t>нятого там способа оплаты труда.</w:t>
      </w:r>
      <w:r>
        <w:rPr>
          <w:rFonts w:ascii="Times New Roman" w:hAnsi="Times New Roman" w:cs="Times New Roman"/>
          <w:bCs/>
          <w:sz w:val="28"/>
          <w:szCs w:val="28"/>
        </w:rPr>
        <w:t xml:space="preserve"> Способов несколько: на основе бестарифной системы оплаты труда и ее разновидностей; на основе тарифной системы и др.</w:t>
      </w:r>
    </w:p>
    <w:p w:rsidR="00F460FB" w:rsidRDefault="00C615C4" w:rsidP="00E461A5">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Наиболее распространена</w:t>
      </w:r>
      <w:r w:rsidR="00F460FB">
        <w:rPr>
          <w:rFonts w:ascii="Times New Roman" w:hAnsi="Times New Roman" w:cs="Times New Roman"/>
          <w:bCs/>
          <w:sz w:val="28"/>
          <w:szCs w:val="28"/>
        </w:rPr>
        <w:t xml:space="preserve"> на средних и крупных предприятиях тарифная система оплаты труда. Организация оплаты труда для этого способа складывается из следующих элементов:</w:t>
      </w:r>
    </w:p>
    <w:p w:rsidR="00F460FB" w:rsidRDefault="00F460FB" w:rsidP="00E461A5">
      <w:pPr>
        <w:pStyle w:val="af5"/>
        <w:numPr>
          <w:ilvl w:val="0"/>
          <w:numId w:val="20"/>
        </w:numPr>
        <w:tabs>
          <w:tab w:val="left" w:pos="3930"/>
        </w:tabs>
        <w:spacing w:after="0" w:line="360" w:lineRule="auto"/>
        <w:ind w:left="714" w:hanging="357"/>
        <w:jc w:val="both"/>
        <w:rPr>
          <w:rFonts w:ascii="Times New Roman" w:hAnsi="Times New Roman" w:cs="Times New Roman"/>
          <w:bCs/>
          <w:sz w:val="28"/>
          <w:szCs w:val="28"/>
        </w:rPr>
      </w:pPr>
      <w:r>
        <w:rPr>
          <w:rFonts w:ascii="Times New Roman" w:hAnsi="Times New Roman" w:cs="Times New Roman"/>
          <w:bCs/>
          <w:sz w:val="28"/>
          <w:szCs w:val="28"/>
        </w:rPr>
        <w:t>техническое нормирование труда;</w:t>
      </w:r>
    </w:p>
    <w:p w:rsidR="00F460FB" w:rsidRDefault="00F460FB" w:rsidP="00E461A5">
      <w:pPr>
        <w:pStyle w:val="af5"/>
        <w:numPr>
          <w:ilvl w:val="0"/>
          <w:numId w:val="20"/>
        </w:numPr>
        <w:tabs>
          <w:tab w:val="left" w:pos="3930"/>
        </w:tabs>
        <w:spacing w:after="0" w:line="360" w:lineRule="auto"/>
        <w:ind w:left="714" w:hanging="357"/>
        <w:jc w:val="both"/>
        <w:rPr>
          <w:rFonts w:ascii="Times New Roman" w:hAnsi="Times New Roman" w:cs="Times New Roman"/>
          <w:bCs/>
          <w:sz w:val="28"/>
          <w:szCs w:val="28"/>
        </w:rPr>
      </w:pPr>
      <w:r>
        <w:rPr>
          <w:rFonts w:ascii="Times New Roman" w:hAnsi="Times New Roman" w:cs="Times New Roman"/>
          <w:bCs/>
          <w:sz w:val="28"/>
          <w:szCs w:val="28"/>
        </w:rPr>
        <w:t>тарифное нормирование заработной платы;</w:t>
      </w:r>
    </w:p>
    <w:p w:rsidR="00F460FB" w:rsidRDefault="00E648CD" w:rsidP="00E461A5">
      <w:pPr>
        <w:pStyle w:val="af5"/>
        <w:numPr>
          <w:ilvl w:val="0"/>
          <w:numId w:val="20"/>
        </w:numPr>
        <w:tabs>
          <w:tab w:val="left" w:pos="3930"/>
        </w:tabs>
        <w:spacing w:after="0" w:line="360" w:lineRule="auto"/>
        <w:ind w:left="714" w:hanging="357"/>
        <w:jc w:val="both"/>
        <w:rPr>
          <w:rFonts w:ascii="Times New Roman" w:hAnsi="Times New Roman" w:cs="Times New Roman"/>
          <w:bCs/>
          <w:sz w:val="28"/>
          <w:szCs w:val="28"/>
        </w:rPr>
      </w:pPr>
      <w:r>
        <w:rPr>
          <w:rFonts w:ascii="Times New Roman" w:hAnsi="Times New Roman" w:cs="Times New Roman"/>
          <w:bCs/>
          <w:sz w:val="28"/>
          <w:szCs w:val="28"/>
        </w:rPr>
        <w:t>форма и система оплаты труда;</w:t>
      </w:r>
    </w:p>
    <w:p w:rsidR="00E648CD" w:rsidRDefault="00E648CD" w:rsidP="00E461A5">
      <w:pPr>
        <w:pStyle w:val="af5"/>
        <w:numPr>
          <w:ilvl w:val="0"/>
          <w:numId w:val="20"/>
        </w:numPr>
        <w:tabs>
          <w:tab w:val="left" w:pos="3930"/>
        </w:tabs>
        <w:spacing w:after="0" w:line="360" w:lineRule="auto"/>
        <w:ind w:left="714" w:hanging="357"/>
        <w:jc w:val="both"/>
        <w:rPr>
          <w:rFonts w:ascii="Times New Roman" w:hAnsi="Times New Roman" w:cs="Times New Roman"/>
          <w:bCs/>
          <w:sz w:val="28"/>
          <w:szCs w:val="28"/>
        </w:rPr>
      </w:pPr>
      <w:r>
        <w:rPr>
          <w:rFonts w:ascii="Times New Roman" w:hAnsi="Times New Roman" w:cs="Times New Roman"/>
          <w:bCs/>
          <w:sz w:val="28"/>
          <w:szCs w:val="28"/>
        </w:rPr>
        <w:t>система доплат и надбавок к тарифной части заработной платы;</w:t>
      </w:r>
    </w:p>
    <w:p w:rsidR="00E648CD" w:rsidRDefault="00E648CD" w:rsidP="00E461A5">
      <w:pPr>
        <w:pStyle w:val="af5"/>
        <w:numPr>
          <w:ilvl w:val="0"/>
          <w:numId w:val="20"/>
        </w:numPr>
        <w:tabs>
          <w:tab w:val="left" w:pos="3930"/>
        </w:tabs>
        <w:spacing w:after="0" w:line="360" w:lineRule="auto"/>
        <w:ind w:left="714" w:hanging="357"/>
        <w:jc w:val="both"/>
        <w:rPr>
          <w:rFonts w:ascii="Times New Roman" w:hAnsi="Times New Roman" w:cs="Times New Roman"/>
          <w:bCs/>
          <w:sz w:val="28"/>
          <w:szCs w:val="28"/>
        </w:rPr>
      </w:pPr>
      <w:r>
        <w:rPr>
          <w:rFonts w:ascii="Times New Roman" w:hAnsi="Times New Roman" w:cs="Times New Roman"/>
          <w:bCs/>
          <w:sz w:val="28"/>
          <w:szCs w:val="28"/>
        </w:rPr>
        <w:t>система премирования;</w:t>
      </w:r>
    </w:p>
    <w:p w:rsidR="00844607" w:rsidRPr="00844607" w:rsidRDefault="00E648CD" w:rsidP="00E461A5">
      <w:pPr>
        <w:pStyle w:val="af5"/>
        <w:numPr>
          <w:ilvl w:val="0"/>
          <w:numId w:val="20"/>
        </w:numPr>
        <w:tabs>
          <w:tab w:val="left" w:pos="3930"/>
        </w:tabs>
        <w:spacing w:after="0" w:line="360" w:lineRule="auto"/>
        <w:ind w:left="714" w:hanging="357"/>
        <w:jc w:val="both"/>
        <w:rPr>
          <w:rFonts w:ascii="Times New Roman" w:hAnsi="Times New Roman" w:cs="Times New Roman"/>
          <w:bCs/>
          <w:sz w:val="28"/>
          <w:szCs w:val="28"/>
        </w:rPr>
      </w:pPr>
      <w:r>
        <w:rPr>
          <w:rFonts w:ascii="Times New Roman" w:hAnsi="Times New Roman" w:cs="Times New Roman"/>
          <w:bCs/>
          <w:sz w:val="28"/>
          <w:szCs w:val="28"/>
        </w:rPr>
        <w:t>регулирование оплаты труда в системе коллективных до</w:t>
      </w:r>
      <w:r w:rsidR="00844607">
        <w:rPr>
          <w:rFonts w:ascii="Times New Roman" w:hAnsi="Times New Roman" w:cs="Times New Roman"/>
          <w:bCs/>
          <w:sz w:val="28"/>
          <w:szCs w:val="28"/>
        </w:rPr>
        <w:t xml:space="preserve">говоров социального партнерства </w:t>
      </w:r>
      <w:r w:rsidR="00844607" w:rsidRPr="00844607">
        <w:rPr>
          <w:rFonts w:ascii="Times New Roman" w:hAnsi="Times New Roman" w:cs="Times New Roman"/>
          <w:bCs/>
          <w:sz w:val="28"/>
          <w:szCs w:val="28"/>
        </w:rPr>
        <w:t>[</w:t>
      </w:r>
      <w:r w:rsidR="00685FAA" w:rsidRPr="00685FAA">
        <w:rPr>
          <w:rFonts w:ascii="Times New Roman" w:hAnsi="Times New Roman" w:cs="Times New Roman"/>
          <w:bCs/>
          <w:sz w:val="28"/>
          <w:szCs w:val="28"/>
        </w:rPr>
        <w:t>37, с.</w:t>
      </w:r>
      <w:r w:rsidR="00844607" w:rsidRPr="00685FAA">
        <w:rPr>
          <w:rFonts w:ascii="Times New Roman" w:hAnsi="Times New Roman" w:cs="Times New Roman"/>
          <w:bCs/>
          <w:sz w:val="28"/>
          <w:szCs w:val="28"/>
        </w:rPr>
        <w:t>339]</w:t>
      </w:r>
      <w:r w:rsidR="003660A5" w:rsidRPr="00685FAA">
        <w:rPr>
          <w:rFonts w:ascii="Times New Roman" w:hAnsi="Times New Roman" w:cs="Times New Roman"/>
          <w:bCs/>
          <w:sz w:val="28"/>
          <w:szCs w:val="28"/>
        </w:rPr>
        <w:t>.</w:t>
      </w:r>
    </w:p>
    <w:p w:rsidR="00E648CD" w:rsidRDefault="00E648CD" w:rsidP="00E461A5">
      <w:pPr>
        <w:pStyle w:val="af5"/>
        <w:tabs>
          <w:tab w:val="left" w:pos="3930"/>
        </w:tabs>
        <w:spacing w:after="0" w:line="360" w:lineRule="auto"/>
        <w:ind w:left="0" w:firstLine="720"/>
        <w:jc w:val="both"/>
        <w:rPr>
          <w:rFonts w:ascii="Times New Roman" w:hAnsi="Times New Roman" w:cs="Times New Roman"/>
          <w:bCs/>
          <w:sz w:val="28"/>
          <w:szCs w:val="28"/>
        </w:rPr>
      </w:pPr>
      <w:r w:rsidRPr="00E648CD">
        <w:rPr>
          <w:rFonts w:ascii="Times New Roman" w:hAnsi="Times New Roman" w:cs="Times New Roman"/>
          <w:bCs/>
          <w:sz w:val="28"/>
          <w:szCs w:val="28"/>
        </w:rPr>
        <w:t>Для дифференциации величины оплаты труда служащих используют схемы должностных окладов и штатные расписания.</w:t>
      </w:r>
      <w:r>
        <w:rPr>
          <w:rFonts w:ascii="Times New Roman" w:hAnsi="Times New Roman" w:cs="Times New Roman"/>
          <w:bCs/>
          <w:sz w:val="28"/>
          <w:szCs w:val="28"/>
        </w:rPr>
        <w:t xml:space="preserve"> Схемы должностных окладов – это форма регламентирования окладов служащих в зависимости от величины некоторых показателей деятельности предприятия и его размера.</w:t>
      </w:r>
    </w:p>
    <w:p w:rsidR="00E648CD" w:rsidRPr="00844607" w:rsidRDefault="00E648CD"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Штатное расписание – разрабатываемые предприятиями и организациями таблицы, в которых отражается наименование должностей служащих, численность и структура управленческого персонала, фиксированные должностные оклады </w:t>
      </w:r>
      <w:r w:rsidRPr="00685FAA">
        <w:rPr>
          <w:rFonts w:ascii="Times New Roman" w:hAnsi="Times New Roman" w:cs="Times New Roman"/>
          <w:bCs/>
          <w:sz w:val="28"/>
          <w:szCs w:val="28"/>
        </w:rPr>
        <w:t>служащих</w:t>
      </w:r>
      <w:r w:rsidR="00844607" w:rsidRPr="00685FAA">
        <w:rPr>
          <w:rFonts w:ascii="Times New Roman" w:hAnsi="Times New Roman" w:cs="Times New Roman"/>
          <w:bCs/>
          <w:sz w:val="28"/>
          <w:szCs w:val="28"/>
        </w:rPr>
        <w:t xml:space="preserve"> </w:t>
      </w:r>
      <w:r w:rsidR="00685FAA" w:rsidRPr="00685FAA">
        <w:rPr>
          <w:rFonts w:ascii="Times New Roman" w:hAnsi="Times New Roman" w:cs="Times New Roman"/>
          <w:bCs/>
          <w:sz w:val="28"/>
          <w:szCs w:val="28"/>
        </w:rPr>
        <w:t>[37, с.</w:t>
      </w:r>
      <w:r w:rsidR="00844607" w:rsidRPr="00685FAA">
        <w:rPr>
          <w:rFonts w:ascii="Times New Roman" w:hAnsi="Times New Roman" w:cs="Times New Roman"/>
          <w:bCs/>
          <w:sz w:val="28"/>
          <w:szCs w:val="28"/>
        </w:rPr>
        <w:t>348].</w:t>
      </w:r>
    </w:p>
    <w:p w:rsidR="00F91193" w:rsidRDefault="007D36D1"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Оплата труда согласно ст. 131 ТК РФ</w:t>
      </w:r>
      <w:r w:rsidR="00685FAA">
        <w:rPr>
          <w:rFonts w:ascii="Times New Roman" w:hAnsi="Times New Roman" w:cs="Times New Roman"/>
          <w:bCs/>
          <w:sz w:val="28"/>
          <w:szCs w:val="28"/>
        </w:rPr>
        <w:t xml:space="preserve"> </w:t>
      </w:r>
      <w:r w:rsidR="00685FAA" w:rsidRPr="00685FAA">
        <w:rPr>
          <w:rFonts w:ascii="Times New Roman" w:hAnsi="Times New Roman" w:cs="Times New Roman"/>
          <w:bCs/>
          <w:sz w:val="28"/>
          <w:szCs w:val="28"/>
        </w:rPr>
        <w:t>[4]</w:t>
      </w:r>
      <w:r>
        <w:rPr>
          <w:rFonts w:ascii="Times New Roman" w:hAnsi="Times New Roman" w:cs="Times New Roman"/>
          <w:bCs/>
          <w:sz w:val="28"/>
          <w:szCs w:val="28"/>
        </w:rPr>
        <w:t xml:space="preserve"> выступает в двух формах – в денежной и </w:t>
      </w:r>
      <w:proofErr w:type="spellStart"/>
      <w:r>
        <w:rPr>
          <w:rFonts w:ascii="Times New Roman" w:hAnsi="Times New Roman" w:cs="Times New Roman"/>
          <w:bCs/>
          <w:sz w:val="28"/>
          <w:szCs w:val="28"/>
        </w:rPr>
        <w:t>неденежной</w:t>
      </w:r>
      <w:proofErr w:type="spellEnd"/>
      <w:r>
        <w:rPr>
          <w:rFonts w:ascii="Times New Roman" w:hAnsi="Times New Roman" w:cs="Times New Roman"/>
          <w:bCs/>
          <w:sz w:val="28"/>
          <w:szCs w:val="28"/>
        </w:rPr>
        <w:t xml:space="preserve">. Оплата труда в </w:t>
      </w:r>
      <w:proofErr w:type="spellStart"/>
      <w:r>
        <w:rPr>
          <w:rFonts w:ascii="Times New Roman" w:hAnsi="Times New Roman" w:cs="Times New Roman"/>
          <w:bCs/>
          <w:sz w:val="28"/>
          <w:szCs w:val="28"/>
        </w:rPr>
        <w:t>неденежной</w:t>
      </w:r>
      <w:proofErr w:type="spellEnd"/>
      <w:r>
        <w:rPr>
          <w:rFonts w:ascii="Times New Roman" w:hAnsi="Times New Roman" w:cs="Times New Roman"/>
          <w:bCs/>
          <w:sz w:val="28"/>
          <w:szCs w:val="28"/>
        </w:rPr>
        <w:t xml:space="preserve"> форме производится, если это предусмотрено коллективным или трудовым договором по письменному заявлению работника. Законодательно доля </w:t>
      </w:r>
      <w:proofErr w:type="spellStart"/>
      <w:r>
        <w:rPr>
          <w:rFonts w:ascii="Times New Roman" w:hAnsi="Times New Roman" w:cs="Times New Roman"/>
          <w:bCs/>
          <w:sz w:val="28"/>
          <w:szCs w:val="28"/>
        </w:rPr>
        <w:t>неденежной</w:t>
      </w:r>
      <w:proofErr w:type="spellEnd"/>
      <w:r>
        <w:rPr>
          <w:rFonts w:ascii="Times New Roman" w:hAnsi="Times New Roman" w:cs="Times New Roman"/>
          <w:bCs/>
          <w:sz w:val="28"/>
          <w:szCs w:val="28"/>
        </w:rPr>
        <w:t xml:space="preserve"> формы оплаты труда ограничена 20 % общей суммы заработной платы.</w:t>
      </w:r>
    </w:p>
    <w:p w:rsidR="003660A5" w:rsidRDefault="00D34CCF" w:rsidP="00E461A5">
      <w:pPr>
        <w:pStyle w:val="af5"/>
        <w:tabs>
          <w:tab w:val="left" w:pos="3930"/>
        </w:tabs>
        <w:spacing w:after="0" w:line="360" w:lineRule="auto"/>
        <w:ind w:left="0" w:firstLine="720"/>
        <w:jc w:val="both"/>
        <w:rPr>
          <w:rFonts w:ascii="Times New Roman" w:hAnsi="Times New Roman" w:cs="Times New Roman"/>
          <w:bCs/>
          <w:sz w:val="28"/>
          <w:szCs w:val="28"/>
        </w:rPr>
      </w:pPr>
      <w:r w:rsidRPr="00D34CCF">
        <w:rPr>
          <w:rFonts w:ascii="Times New Roman" w:hAnsi="Times New Roman" w:cs="Times New Roman"/>
          <w:bCs/>
          <w:sz w:val="28"/>
          <w:szCs w:val="28"/>
        </w:rPr>
        <w:lastRenderedPageBreak/>
        <w:t>Существуют два вида оплаты труда:</w:t>
      </w:r>
      <w:r w:rsidR="003660A5">
        <w:rPr>
          <w:rFonts w:ascii="Times New Roman" w:hAnsi="Times New Roman" w:cs="Times New Roman"/>
          <w:bCs/>
          <w:sz w:val="28"/>
          <w:szCs w:val="28"/>
        </w:rPr>
        <w:tab/>
      </w:r>
      <w:r w:rsidR="003660A5">
        <w:rPr>
          <w:rFonts w:ascii="Times New Roman" w:hAnsi="Times New Roman" w:cs="Times New Roman"/>
          <w:bCs/>
          <w:sz w:val="28"/>
          <w:szCs w:val="28"/>
        </w:rPr>
        <w:tab/>
      </w:r>
      <w:r w:rsidR="003660A5">
        <w:rPr>
          <w:rFonts w:ascii="Times New Roman" w:hAnsi="Times New Roman" w:cs="Times New Roman"/>
          <w:bCs/>
          <w:sz w:val="28"/>
          <w:szCs w:val="28"/>
        </w:rPr>
        <w:tab/>
      </w:r>
      <w:r w:rsidR="003660A5">
        <w:rPr>
          <w:rFonts w:ascii="Times New Roman" w:hAnsi="Times New Roman" w:cs="Times New Roman"/>
          <w:bCs/>
          <w:sz w:val="28"/>
          <w:szCs w:val="28"/>
        </w:rPr>
        <w:tab/>
      </w:r>
      <w:r w:rsidR="003660A5">
        <w:rPr>
          <w:rFonts w:ascii="Times New Roman" w:hAnsi="Times New Roman" w:cs="Times New Roman"/>
          <w:bCs/>
          <w:sz w:val="28"/>
          <w:szCs w:val="28"/>
        </w:rPr>
        <w:tab/>
        <w:t xml:space="preserve">                   </w:t>
      </w:r>
    </w:p>
    <w:p w:rsidR="00F91193" w:rsidRDefault="003660A5"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о</w:t>
      </w:r>
      <w:r w:rsidR="00D34CCF" w:rsidRPr="00D34CCF">
        <w:rPr>
          <w:rFonts w:ascii="Times New Roman" w:hAnsi="Times New Roman" w:cs="Times New Roman"/>
          <w:bCs/>
          <w:sz w:val="28"/>
          <w:szCs w:val="28"/>
        </w:rPr>
        <w:t>сновная, к которой относится заработная 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сверхурочные и т.д.);</w:t>
      </w:r>
    </w:p>
    <w:p w:rsidR="00F91193" w:rsidRDefault="00361BC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дополнительная –</w:t>
      </w:r>
      <w:r w:rsidR="00D34CCF" w:rsidRPr="00D34CCF">
        <w:rPr>
          <w:rFonts w:ascii="Times New Roman" w:hAnsi="Times New Roman" w:cs="Times New Roman"/>
          <w:bCs/>
          <w:sz w:val="28"/>
          <w:szCs w:val="28"/>
        </w:rPr>
        <w:t xml:space="preserve"> выплаты за непроработанное время, предусмотренные законодательством по труду (оплата очередных отпусков, льготных часов подростков, выходных пособий при увольнении и т.п.).</w:t>
      </w:r>
    </w:p>
    <w:p w:rsidR="00F91193" w:rsidRDefault="00D34CCF" w:rsidP="00E461A5">
      <w:pPr>
        <w:pStyle w:val="af5"/>
        <w:tabs>
          <w:tab w:val="left" w:pos="3930"/>
        </w:tabs>
        <w:spacing w:after="0" w:line="360" w:lineRule="auto"/>
        <w:ind w:left="0" w:firstLine="720"/>
        <w:jc w:val="both"/>
        <w:rPr>
          <w:rFonts w:ascii="Times New Roman" w:hAnsi="Times New Roman" w:cs="Times New Roman"/>
          <w:bCs/>
          <w:sz w:val="28"/>
          <w:szCs w:val="28"/>
        </w:rPr>
      </w:pPr>
      <w:r w:rsidRPr="00D34CCF">
        <w:rPr>
          <w:rFonts w:ascii="Times New Roman" w:hAnsi="Times New Roman" w:cs="Times New Roman"/>
          <w:bCs/>
          <w:sz w:val="28"/>
          <w:szCs w:val="28"/>
        </w:rPr>
        <w:t>В сельском хозяйстве, как и в других отраслях экономики, п</w:t>
      </w:r>
      <w:r w:rsidR="001F48DD">
        <w:rPr>
          <w:rFonts w:ascii="Times New Roman" w:hAnsi="Times New Roman" w:cs="Times New Roman"/>
          <w:bCs/>
          <w:sz w:val="28"/>
          <w:szCs w:val="28"/>
        </w:rPr>
        <w:t xml:space="preserve">рименяются две основные формы </w:t>
      </w:r>
      <w:r w:rsidRPr="00D34CCF">
        <w:rPr>
          <w:rFonts w:ascii="Times New Roman" w:hAnsi="Times New Roman" w:cs="Times New Roman"/>
          <w:bCs/>
          <w:sz w:val="28"/>
          <w:szCs w:val="28"/>
        </w:rPr>
        <w:t>оплаты труда:</w:t>
      </w:r>
    </w:p>
    <w:p w:rsidR="00F91193" w:rsidRDefault="00D34CCF" w:rsidP="00E461A5">
      <w:pPr>
        <w:pStyle w:val="af5"/>
        <w:numPr>
          <w:ilvl w:val="0"/>
          <w:numId w:val="39"/>
        </w:numPr>
        <w:tabs>
          <w:tab w:val="left" w:pos="3930"/>
        </w:tabs>
        <w:spacing w:after="0" w:line="360" w:lineRule="auto"/>
        <w:ind w:left="714" w:hanging="357"/>
        <w:jc w:val="both"/>
        <w:rPr>
          <w:rFonts w:ascii="Times New Roman" w:hAnsi="Times New Roman" w:cs="Times New Roman"/>
          <w:bCs/>
          <w:sz w:val="28"/>
          <w:szCs w:val="28"/>
        </w:rPr>
      </w:pPr>
      <w:r>
        <w:rPr>
          <w:rFonts w:ascii="Times New Roman" w:hAnsi="Times New Roman" w:cs="Times New Roman"/>
          <w:bCs/>
          <w:sz w:val="28"/>
          <w:szCs w:val="28"/>
        </w:rPr>
        <w:t>повременная,</w:t>
      </w:r>
    </w:p>
    <w:p w:rsidR="00F91193" w:rsidRDefault="00E92934" w:rsidP="00E461A5">
      <w:pPr>
        <w:pStyle w:val="af5"/>
        <w:numPr>
          <w:ilvl w:val="0"/>
          <w:numId w:val="39"/>
        </w:numPr>
        <w:tabs>
          <w:tab w:val="left" w:pos="3930"/>
        </w:tabs>
        <w:spacing w:after="0" w:line="360" w:lineRule="auto"/>
        <w:ind w:left="714" w:hanging="357"/>
        <w:jc w:val="both"/>
        <w:rPr>
          <w:rFonts w:ascii="Times New Roman" w:hAnsi="Times New Roman" w:cs="Times New Roman"/>
          <w:bCs/>
          <w:sz w:val="28"/>
          <w:szCs w:val="28"/>
        </w:rPr>
      </w:pPr>
      <w:r w:rsidRPr="00E92934">
        <w:rPr>
          <w:rFonts w:ascii="Times New Roman" w:hAnsi="Times New Roman" w:cs="Times New Roman"/>
          <w:bCs/>
          <w:sz w:val="28"/>
          <w:szCs w:val="28"/>
        </w:rPr>
        <w:t>сдельная.</w:t>
      </w:r>
    </w:p>
    <w:p w:rsidR="00F91193" w:rsidRDefault="001F48DD"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Повременная форма </w:t>
      </w:r>
      <w:r w:rsidR="00085A6F">
        <w:rPr>
          <w:rFonts w:ascii="Times New Roman" w:hAnsi="Times New Roman" w:cs="Times New Roman"/>
          <w:bCs/>
          <w:sz w:val="28"/>
          <w:szCs w:val="28"/>
        </w:rPr>
        <w:t>оплаты труда имеет две разновидности:</w:t>
      </w:r>
    </w:p>
    <w:p w:rsidR="00F91193" w:rsidRDefault="00085A6F"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а)</w:t>
      </w:r>
      <w:r w:rsidR="00B316A9">
        <w:rPr>
          <w:rFonts w:ascii="Times New Roman" w:hAnsi="Times New Roman" w:cs="Times New Roman"/>
          <w:bCs/>
          <w:sz w:val="28"/>
          <w:szCs w:val="28"/>
        </w:rPr>
        <w:t> </w:t>
      </w:r>
      <w:r>
        <w:rPr>
          <w:rFonts w:ascii="Times New Roman" w:hAnsi="Times New Roman" w:cs="Times New Roman"/>
          <w:bCs/>
          <w:sz w:val="28"/>
          <w:szCs w:val="28"/>
        </w:rPr>
        <w:t>простая</w:t>
      </w:r>
      <w:r w:rsidR="00E92934" w:rsidRPr="00E92934">
        <w:rPr>
          <w:rFonts w:ascii="Times New Roman" w:hAnsi="Times New Roman" w:cs="Times New Roman"/>
          <w:bCs/>
          <w:sz w:val="28"/>
          <w:szCs w:val="28"/>
        </w:rPr>
        <w:t xml:space="preserve"> по</w:t>
      </w:r>
      <w:r>
        <w:rPr>
          <w:rFonts w:ascii="Times New Roman" w:hAnsi="Times New Roman" w:cs="Times New Roman"/>
          <w:bCs/>
          <w:sz w:val="28"/>
          <w:szCs w:val="28"/>
        </w:rPr>
        <w:t>временная</w:t>
      </w:r>
      <w:r w:rsidR="00E92934" w:rsidRPr="00E92934">
        <w:rPr>
          <w:rFonts w:ascii="Times New Roman" w:hAnsi="Times New Roman" w:cs="Times New Roman"/>
          <w:bCs/>
          <w:sz w:val="28"/>
          <w:szCs w:val="28"/>
        </w:rPr>
        <w:t xml:space="preserve">, при </w:t>
      </w:r>
      <w:r w:rsidR="00E92934">
        <w:rPr>
          <w:rFonts w:ascii="Times New Roman" w:hAnsi="Times New Roman" w:cs="Times New Roman"/>
          <w:bCs/>
          <w:sz w:val="28"/>
          <w:szCs w:val="28"/>
        </w:rPr>
        <w:t>которой оплата труда производит</w:t>
      </w:r>
      <w:r w:rsidR="00E92934" w:rsidRPr="00E92934">
        <w:rPr>
          <w:rFonts w:ascii="Times New Roman" w:hAnsi="Times New Roman" w:cs="Times New Roman"/>
          <w:bCs/>
          <w:sz w:val="28"/>
          <w:szCs w:val="28"/>
        </w:rPr>
        <w:t>ся за определенное количество отработанн</w:t>
      </w:r>
      <w:r w:rsidR="00157CA8">
        <w:rPr>
          <w:rFonts w:ascii="Times New Roman" w:hAnsi="Times New Roman" w:cs="Times New Roman"/>
          <w:bCs/>
          <w:sz w:val="28"/>
          <w:szCs w:val="28"/>
        </w:rPr>
        <w:t xml:space="preserve">ого рабочего времени </w:t>
      </w:r>
      <w:r w:rsidR="00E92934" w:rsidRPr="00E92934">
        <w:rPr>
          <w:rFonts w:ascii="Times New Roman" w:hAnsi="Times New Roman" w:cs="Times New Roman"/>
          <w:bCs/>
          <w:sz w:val="28"/>
          <w:szCs w:val="28"/>
        </w:rPr>
        <w:t>независимо от качества выполненных работ;</w:t>
      </w:r>
    </w:p>
    <w:p w:rsidR="00F91193" w:rsidRDefault="00085A6F"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б)</w:t>
      </w:r>
      <w:r w:rsidR="00B62680">
        <w:rPr>
          <w:rFonts w:ascii="Times New Roman" w:hAnsi="Times New Roman" w:cs="Times New Roman"/>
          <w:bCs/>
          <w:sz w:val="28"/>
          <w:szCs w:val="28"/>
        </w:rPr>
        <w:t> </w:t>
      </w:r>
      <w:r>
        <w:rPr>
          <w:rFonts w:ascii="Times New Roman" w:hAnsi="Times New Roman" w:cs="Times New Roman"/>
          <w:bCs/>
          <w:sz w:val="28"/>
          <w:szCs w:val="28"/>
        </w:rPr>
        <w:t>повременно-премиальная</w:t>
      </w:r>
      <w:r w:rsidR="00E92934">
        <w:rPr>
          <w:rFonts w:ascii="Times New Roman" w:hAnsi="Times New Roman" w:cs="Times New Roman"/>
          <w:bCs/>
          <w:sz w:val="28"/>
          <w:szCs w:val="28"/>
        </w:rPr>
        <w:t xml:space="preserve"> </w:t>
      </w:r>
      <w:r>
        <w:rPr>
          <w:rFonts w:ascii="Times New Roman" w:hAnsi="Times New Roman" w:cs="Times New Roman"/>
          <w:bCs/>
          <w:sz w:val="28"/>
          <w:szCs w:val="28"/>
        </w:rPr>
        <w:t>система</w:t>
      </w:r>
      <w:r w:rsidR="00157CA8">
        <w:rPr>
          <w:rFonts w:ascii="Times New Roman" w:hAnsi="Times New Roman" w:cs="Times New Roman"/>
          <w:bCs/>
          <w:sz w:val="28"/>
          <w:szCs w:val="28"/>
        </w:rPr>
        <w:t xml:space="preserve">, при которой </w:t>
      </w:r>
      <w:r w:rsidR="00D34CCF">
        <w:rPr>
          <w:rFonts w:ascii="Times New Roman" w:hAnsi="Times New Roman" w:cs="Times New Roman"/>
          <w:bCs/>
          <w:sz w:val="28"/>
          <w:szCs w:val="28"/>
        </w:rPr>
        <w:t xml:space="preserve">не </w:t>
      </w:r>
      <w:r w:rsidR="00157CA8">
        <w:rPr>
          <w:rFonts w:ascii="Times New Roman" w:hAnsi="Times New Roman" w:cs="Times New Roman"/>
          <w:bCs/>
          <w:sz w:val="28"/>
          <w:szCs w:val="28"/>
        </w:rPr>
        <w:t xml:space="preserve">только </w:t>
      </w:r>
      <w:r w:rsidR="00E92934" w:rsidRPr="00E92934">
        <w:rPr>
          <w:rFonts w:ascii="Times New Roman" w:hAnsi="Times New Roman" w:cs="Times New Roman"/>
          <w:bCs/>
          <w:sz w:val="28"/>
          <w:szCs w:val="28"/>
        </w:rPr>
        <w:t>оплачивается отработанное время</w:t>
      </w:r>
      <w:r w:rsidR="00157CA8">
        <w:rPr>
          <w:rFonts w:ascii="Times New Roman" w:hAnsi="Times New Roman" w:cs="Times New Roman"/>
          <w:bCs/>
          <w:sz w:val="28"/>
          <w:szCs w:val="28"/>
        </w:rPr>
        <w:t xml:space="preserve">, но и выплачиваются премии за </w:t>
      </w:r>
      <w:r w:rsidR="00E92934" w:rsidRPr="00E92934">
        <w:rPr>
          <w:rFonts w:ascii="Times New Roman" w:hAnsi="Times New Roman" w:cs="Times New Roman"/>
          <w:bCs/>
          <w:sz w:val="28"/>
          <w:szCs w:val="28"/>
        </w:rPr>
        <w:t>качество работы.</w:t>
      </w:r>
    </w:p>
    <w:p w:rsidR="00F91193" w:rsidRDefault="00085A6F"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К</w:t>
      </w:r>
      <w:r w:rsidR="001F48DD">
        <w:rPr>
          <w:rFonts w:ascii="Times New Roman" w:hAnsi="Times New Roman" w:cs="Times New Roman"/>
          <w:bCs/>
          <w:sz w:val="28"/>
          <w:szCs w:val="28"/>
        </w:rPr>
        <w:t xml:space="preserve"> разновидностям сдельной формы </w:t>
      </w:r>
      <w:r w:rsidR="00D34CCF">
        <w:rPr>
          <w:rFonts w:ascii="Times New Roman" w:hAnsi="Times New Roman" w:cs="Times New Roman"/>
          <w:bCs/>
          <w:sz w:val="28"/>
          <w:szCs w:val="28"/>
        </w:rPr>
        <w:t xml:space="preserve">оплаты труда </w:t>
      </w:r>
      <w:r w:rsidR="00157CA8">
        <w:rPr>
          <w:rFonts w:ascii="Times New Roman" w:hAnsi="Times New Roman" w:cs="Times New Roman"/>
          <w:bCs/>
          <w:sz w:val="28"/>
          <w:szCs w:val="28"/>
        </w:rPr>
        <w:t xml:space="preserve">относятся </w:t>
      </w:r>
      <w:r w:rsidR="00E92934" w:rsidRPr="00E92934">
        <w:rPr>
          <w:rFonts w:ascii="Times New Roman" w:hAnsi="Times New Roman" w:cs="Times New Roman"/>
          <w:bCs/>
          <w:sz w:val="28"/>
          <w:szCs w:val="28"/>
        </w:rPr>
        <w:t>следующие системы:</w:t>
      </w:r>
    </w:p>
    <w:p w:rsidR="00F91193" w:rsidRDefault="0056515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а)</w:t>
      </w:r>
      <w:r w:rsidR="00A43A94">
        <w:rPr>
          <w:rFonts w:ascii="Times New Roman" w:hAnsi="Times New Roman" w:cs="Times New Roman"/>
          <w:bCs/>
          <w:sz w:val="28"/>
          <w:szCs w:val="28"/>
        </w:rPr>
        <w:t xml:space="preserve"> </w:t>
      </w:r>
      <w:r w:rsidR="00D34CCF">
        <w:rPr>
          <w:rFonts w:ascii="Times New Roman" w:hAnsi="Times New Roman" w:cs="Times New Roman"/>
          <w:bCs/>
          <w:sz w:val="28"/>
          <w:szCs w:val="28"/>
        </w:rPr>
        <w:t xml:space="preserve">прямая сдельная, при </w:t>
      </w:r>
      <w:r w:rsidR="00E92934" w:rsidRPr="00E92934">
        <w:rPr>
          <w:rFonts w:ascii="Times New Roman" w:hAnsi="Times New Roman" w:cs="Times New Roman"/>
          <w:bCs/>
          <w:sz w:val="28"/>
          <w:szCs w:val="28"/>
        </w:rPr>
        <w:t>которо</w:t>
      </w:r>
      <w:r w:rsidR="00D34CCF">
        <w:rPr>
          <w:rFonts w:ascii="Times New Roman" w:hAnsi="Times New Roman" w:cs="Times New Roman"/>
          <w:bCs/>
          <w:sz w:val="28"/>
          <w:szCs w:val="28"/>
        </w:rPr>
        <w:t xml:space="preserve">й оплата труда рабочих повышается в прямой зависимости от количества выработанной ими </w:t>
      </w:r>
      <w:r w:rsidR="00E92934" w:rsidRPr="00E92934">
        <w:rPr>
          <w:rFonts w:ascii="Times New Roman" w:hAnsi="Times New Roman" w:cs="Times New Roman"/>
          <w:bCs/>
          <w:sz w:val="28"/>
          <w:szCs w:val="28"/>
        </w:rPr>
        <w:t>продукции и выполненных работ</w:t>
      </w:r>
      <w:r w:rsidR="00D34CCF">
        <w:rPr>
          <w:rFonts w:ascii="Times New Roman" w:hAnsi="Times New Roman" w:cs="Times New Roman"/>
          <w:bCs/>
          <w:sz w:val="28"/>
          <w:szCs w:val="28"/>
        </w:rPr>
        <w:t>, в зависимости от сдельных рас</w:t>
      </w:r>
      <w:r w:rsidR="00E92934" w:rsidRPr="00E92934">
        <w:rPr>
          <w:rFonts w:ascii="Times New Roman" w:hAnsi="Times New Roman" w:cs="Times New Roman"/>
          <w:bCs/>
          <w:sz w:val="28"/>
          <w:szCs w:val="28"/>
        </w:rPr>
        <w:t>ценок, установленных с учетом необходимой квалификации;</w:t>
      </w:r>
    </w:p>
    <w:p w:rsidR="00F91193" w:rsidRDefault="0056515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б)</w:t>
      </w:r>
      <w:r w:rsidR="00473165">
        <w:t> </w:t>
      </w:r>
      <w:r w:rsidR="00E92934" w:rsidRPr="00E92934">
        <w:rPr>
          <w:rFonts w:ascii="Times New Roman" w:hAnsi="Times New Roman" w:cs="Times New Roman"/>
          <w:bCs/>
          <w:sz w:val="28"/>
          <w:szCs w:val="28"/>
        </w:rPr>
        <w:t>сдельно-премиальная, ко</w:t>
      </w:r>
      <w:r w:rsidR="00D34CCF">
        <w:rPr>
          <w:rFonts w:ascii="Times New Roman" w:hAnsi="Times New Roman" w:cs="Times New Roman"/>
          <w:bCs/>
          <w:sz w:val="28"/>
          <w:szCs w:val="28"/>
        </w:rPr>
        <w:t>торая предусматривает премирова</w:t>
      </w:r>
      <w:r w:rsidR="00E92934" w:rsidRPr="00E92934">
        <w:rPr>
          <w:rFonts w:ascii="Times New Roman" w:hAnsi="Times New Roman" w:cs="Times New Roman"/>
          <w:bCs/>
          <w:sz w:val="28"/>
          <w:szCs w:val="28"/>
        </w:rPr>
        <w:t xml:space="preserve">ние за перевыполнение норм </w:t>
      </w:r>
      <w:r w:rsidR="00D34CCF">
        <w:rPr>
          <w:rFonts w:ascii="Times New Roman" w:hAnsi="Times New Roman" w:cs="Times New Roman"/>
          <w:bCs/>
          <w:sz w:val="28"/>
          <w:szCs w:val="28"/>
        </w:rPr>
        <w:t>выработки и конкретные показате</w:t>
      </w:r>
      <w:r w:rsidR="00E92934" w:rsidRPr="00E92934">
        <w:rPr>
          <w:rFonts w:ascii="Times New Roman" w:hAnsi="Times New Roman" w:cs="Times New Roman"/>
          <w:bCs/>
          <w:sz w:val="28"/>
          <w:szCs w:val="28"/>
        </w:rPr>
        <w:t>ли производственной деяте</w:t>
      </w:r>
      <w:r w:rsidR="00085A6F">
        <w:rPr>
          <w:rFonts w:ascii="Times New Roman" w:hAnsi="Times New Roman" w:cs="Times New Roman"/>
          <w:bCs/>
          <w:sz w:val="28"/>
          <w:szCs w:val="28"/>
        </w:rPr>
        <w:t>льности</w:t>
      </w:r>
      <w:r w:rsidR="00E92934" w:rsidRPr="00E92934">
        <w:rPr>
          <w:rFonts w:ascii="Times New Roman" w:hAnsi="Times New Roman" w:cs="Times New Roman"/>
          <w:bCs/>
          <w:sz w:val="28"/>
          <w:szCs w:val="28"/>
        </w:rPr>
        <w:t>;</w:t>
      </w:r>
    </w:p>
    <w:p w:rsidR="00F91193" w:rsidRDefault="0056515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в)</w:t>
      </w:r>
      <w:r w:rsidR="00A43A94">
        <w:rPr>
          <w:rFonts w:ascii="Times New Roman" w:hAnsi="Times New Roman" w:cs="Times New Roman"/>
          <w:bCs/>
          <w:sz w:val="28"/>
          <w:szCs w:val="28"/>
        </w:rPr>
        <w:t xml:space="preserve"> </w:t>
      </w:r>
      <w:r w:rsidR="00D34CCF">
        <w:rPr>
          <w:rFonts w:ascii="Times New Roman" w:hAnsi="Times New Roman" w:cs="Times New Roman"/>
          <w:bCs/>
          <w:sz w:val="28"/>
          <w:szCs w:val="28"/>
        </w:rPr>
        <w:t xml:space="preserve">аккордная </w:t>
      </w:r>
      <w:r w:rsidR="00D34CCF" w:rsidRPr="00D34CCF">
        <w:rPr>
          <w:rFonts w:ascii="Times New Roman" w:hAnsi="Times New Roman" w:cs="Times New Roman"/>
          <w:bCs/>
          <w:sz w:val="28"/>
          <w:szCs w:val="28"/>
        </w:rPr>
        <w:t xml:space="preserve">– </w:t>
      </w:r>
      <w:r w:rsidR="00D34CCF">
        <w:rPr>
          <w:rFonts w:ascii="Times New Roman" w:hAnsi="Times New Roman" w:cs="Times New Roman"/>
          <w:bCs/>
          <w:sz w:val="28"/>
          <w:szCs w:val="28"/>
        </w:rPr>
        <w:t xml:space="preserve">система, при которой оценивается комплекс </w:t>
      </w:r>
      <w:r w:rsidR="00E92934" w:rsidRPr="00E92934">
        <w:rPr>
          <w:rFonts w:ascii="Times New Roman" w:hAnsi="Times New Roman" w:cs="Times New Roman"/>
          <w:bCs/>
          <w:sz w:val="28"/>
          <w:szCs w:val="28"/>
        </w:rPr>
        <w:t>работ с указанием предельного срока их выполнения;</w:t>
      </w:r>
    </w:p>
    <w:p w:rsidR="00F91193" w:rsidRDefault="0056515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г)</w:t>
      </w:r>
      <w:r w:rsidR="00473165">
        <w:rPr>
          <w:rFonts w:ascii="Times New Roman" w:hAnsi="Times New Roman" w:cs="Times New Roman"/>
          <w:bCs/>
          <w:sz w:val="28"/>
          <w:szCs w:val="28"/>
        </w:rPr>
        <w:t> </w:t>
      </w:r>
      <w:r w:rsidR="00D34CCF">
        <w:rPr>
          <w:rFonts w:ascii="Times New Roman" w:hAnsi="Times New Roman" w:cs="Times New Roman"/>
          <w:bCs/>
          <w:sz w:val="28"/>
          <w:szCs w:val="28"/>
        </w:rPr>
        <w:t>сдельно-прогрессивная</w:t>
      </w:r>
      <w:r w:rsidR="00B316A9">
        <w:rPr>
          <w:rFonts w:ascii="Times New Roman" w:hAnsi="Times New Roman" w:cs="Times New Roman"/>
          <w:bCs/>
          <w:sz w:val="28"/>
          <w:szCs w:val="28"/>
        </w:rPr>
        <w:t> </w:t>
      </w:r>
      <w:r w:rsidR="00D34CCF" w:rsidRPr="00D34CCF">
        <w:rPr>
          <w:rFonts w:ascii="Times New Roman" w:hAnsi="Times New Roman" w:cs="Times New Roman"/>
          <w:bCs/>
          <w:sz w:val="28"/>
          <w:szCs w:val="28"/>
        </w:rPr>
        <w:t>–</w:t>
      </w:r>
      <w:r w:rsidR="00B316A9">
        <w:rPr>
          <w:rFonts w:ascii="Times New Roman" w:hAnsi="Times New Roman" w:cs="Times New Roman"/>
          <w:bCs/>
          <w:sz w:val="28"/>
          <w:szCs w:val="28"/>
        </w:rPr>
        <w:t> </w:t>
      </w:r>
      <w:r w:rsidR="00D34CCF">
        <w:rPr>
          <w:rFonts w:ascii="Times New Roman" w:hAnsi="Times New Roman" w:cs="Times New Roman"/>
          <w:bCs/>
          <w:sz w:val="28"/>
          <w:szCs w:val="28"/>
        </w:rPr>
        <w:t xml:space="preserve">предполагающая оплату выработанной продукции в пределах </w:t>
      </w:r>
      <w:r w:rsidR="00E92934" w:rsidRPr="00E92934">
        <w:rPr>
          <w:rFonts w:ascii="Times New Roman" w:hAnsi="Times New Roman" w:cs="Times New Roman"/>
          <w:bCs/>
          <w:sz w:val="28"/>
          <w:szCs w:val="28"/>
        </w:rPr>
        <w:t xml:space="preserve">установленных </w:t>
      </w:r>
      <w:r w:rsidR="00D34CCF">
        <w:rPr>
          <w:rFonts w:ascii="Times New Roman" w:hAnsi="Times New Roman" w:cs="Times New Roman"/>
          <w:bCs/>
          <w:sz w:val="28"/>
          <w:szCs w:val="28"/>
        </w:rPr>
        <w:t xml:space="preserve">норм по прямым </w:t>
      </w:r>
      <w:r w:rsidR="00E92934" w:rsidRPr="00E92934">
        <w:rPr>
          <w:rFonts w:ascii="Times New Roman" w:hAnsi="Times New Roman" w:cs="Times New Roman"/>
          <w:bCs/>
          <w:sz w:val="28"/>
          <w:szCs w:val="28"/>
        </w:rPr>
        <w:t>(неи</w:t>
      </w:r>
      <w:r w:rsidR="00D34CCF">
        <w:rPr>
          <w:rFonts w:ascii="Times New Roman" w:hAnsi="Times New Roman" w:cs="Times New Roman"/>
          <w:bCs/>
          <w:sz w:val="28"/>
          <w:szCs w:val="28"/>
        </w:rPr>
        <w:t>зменным) расценкам.  Изделия</w:t>
      </w:r>
      <w:r w:rsidR="00E92934" w:rsidRPr="00E92934">
        <w:rPr>
          <w:rFonts w:ascii="Times New Roman" w:hAnsi="Times New Roman" w:cs="Times New Roman"/>
          <w:bCs/>
          <w:sz w:val="28"/>
          <w:szCs w:val="28"/>
        </w:rPr>
        <w:t xml:space="preserve"> с</w:t>
      </w:r>
      <w:r w:rsidR="00D34CCF">
        <w:rPr>
          <w:rFonts w:ascii="Times New Roman" w:hAnsi="Times New Roman" w:cs="Times New Roman"/>
          <w:bCs/>
          <w:sz w:val="28"/>
          <w:szCs w:val="28"/>
        </w:rPr>
        <w:t xml:space="preserve">верх нормы оплачиваются </w:t>
      </w:r>
      <w:r w:rsidR="00E92934" w:rsidRPr="00E92934">
        <w:rPr>
          <w:rFonts w:ascii="Times New Roman" w:hAnsi="Times New Roman" w:cs="Times New Roman"/>
          <w:bCs/>
          <w:sz w:val="28"/>
          <w:szCs w:val="28"/>
        </w:rPr>
        <w:t>по повышенным расценкам согла</w:t>
      </w:r>
      <w:r w:rsidR="00D34CCF">
        <w:rPr>
          <w:rFonts w:ascii="Times New Roman" w:hAnsi="Times New Roman" w:cs="Times New Roman"/>
          <w:bCs/>
          <w:sz w:val="28"/>
          <w:szCs w:val="28"/>
        </w:rPr>
        <w:t xml:space="preserve">сно установленной шкале, но не </w:t>
      </w:r>
      <w:r w:rsidR="00E92934" w:rsidRPr="00E92934">
        <w:rPr>
          <w:rFonts w:ascii="Times New Roman" w:hAnsi="Times New Roman" w:cs="Times New Roman"/>
          <w:bCs/>
          <w:sz w:val="28"/>
          <w:szCs w:val="28"/>
        </w:rPr>
        <w:t>свыше двойной сдельной расценки;</w:t>
      </w:r>
    </w:p>
    <w:p w:rsidR="00F91193" w:rsidRDefault="0056515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д)</w:t>
      </w:r>
      <w:r w:rsidR="00476BD2">
        <w:rPr>
          <w:rFonts w:ascii="Times New Roman" w:hAnsi="Times New Roman" w:cs="Times New Roman"/>
          <w:bCs/>
          <w:sz w:val="28"/>
          <w:szCs w:val="28"/>
        </w:rPr>
        <w:t> </w:t>
      </w:r>
      <w:r w:rsidR="00D34CCF">
        <w:rPr>
          <w:rFonts w:ascii="Times New Roman" w:hAnsi="Times New Roman" w:cs="Times New Roman"/>
          <w:bCs/>
          <w:sz w:val="28"/>
          <w:szCs w:val="28"/>
        </w:rPr>
        <w:t xml:space="preserve">косвенно-сдельная, которая применяется для повышения производительности труда </w:t>
      </w:r>
      <w:r w:rsidR="00E92934" w:rsidRPr="00E92934">
        <w:rPr>
          <w:rFonts w:ascii="Times New Roman" w:hAnsi="Times New Roman" w:cs="Times New Roman"/>
          <w:bCs/>
          <w:sz w:val="28"/>
          <w:szCs w:val="28"/>
        </w:rPr>
        <w:t>раб</w:t>
      </w:r>
      <w:r w:rsidR="00D34CCF">
        <w:rPr>
          <w:rFonts w:ascii="Times New Roman" w:hAnsi="Times New Roman" w:cs="Times New Roman"/>
          <w:bCs/>
          <w:sz w:val="28"/>
          <w:szCs w:val="28"/>
        </w:rPr>
        <w:t>очих, обслуживающих оборудова</w:t>
      </w:r>
      <w:r w:rsidR="00E92934" w:rsidRPr="00E92934">
        <w:rPr>
          <w:rFonts w:ascii="Times New Roman" w:hAnsi="Times New Roman" w:cs="Times New Roman"/>
          <w:bCs/>
          <w:sz w:val="28"/>
          <w:szCs w:val="28"/>
        </w:rPr>
        <w:t xml:space="preserve">ние и рабочие места. Их труд </w:t>
      </w:r>
      <w:r w:rsidR="00D34CCF">
        <w:rPr>
          <w:rFonts w:ascii="Times New Roman" w:hAnsi="Times New Roman" w:cs="Times New Roman"/>
          <w:bCs/>
          <w:sz w:val="28"/>
          <w:szCs w:val="28"/>
        </w:rPr>
        <w:t>оплачивается по косвенным сдель</w:t>
      </w:r>
      <w:r w:rsidR="00E92934" w:rsidRPr="00E92934">
        <w:rPr>
          <w:rFonts w:ascii="Times New Roman" w:hAnsi="Times New Roman" w:cs="Times New Roman"/>
          <w:bCs/>
          <w:sz w:val="28"/>
          <w:szCs w:val="28"/>
        </w:rPr>
        <w:t>ным расценкам из расчета колич</w:t>
      </w:r>
      <w:r w:rsidR="00D34CCF">
        <w:rPr>
          <w:rFonts w:ascii="Times New Roman" w:hAnsi="Times New Roman" w:cs="Times New Roman"/>
          <w:bCs/>
          <w:sz w:val="28"/>
          <w:szCs w:val="28"/>
        </w:rPr>
        <w:t xml:space="preserve">ества продукции, произведенной </w:t>
      </w:r>
      <w:r w:rsidR="00E92934" w:rsidRPr="00E92934">
        <w:rPr>
          <w:rFonts w:ascii="Times New Roman" w:hAnsi="Times New Roman" w:cs="Times New Roman"/>
          <w:bCs/>
          <w:sz w:val="28"/>
          <w:szCs w:val="28"/>
        </w:rPr>
        <w:t>основными рабочими, которых они обслуживают.</w:t>
      </w:r>
    </w:p>
    <w:p w:rsidR="00F91193" w:rsidRDefault="00E9293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E92934">
        <w:rPr>
          <w:rFonts w:ascii="Times New Roman" w:hAnsi="Times New Roman" w:cs="Times New Roman"/>
          <w:bCs/>
          <w:sz w:val="28"/>
          <w:szCs w:val="28"/>
        </w:rPr>
        <w:t>При начислении оплаты труда за работы, осущест</w:t>
      </w:r>
      <w:r w:rsidR="00D34CCF">
        <w:rPr>
          <w:rFonts w:ascii="Times New Roman" w:hAnsi="Times New Roman" w:cs="Times New Roman"/>
          <w:bCs/>
          <w:sz w:val="28"/>
          <w:szCs w:val="28"/>
        </w:rPr>
        <w:t xml:space="preserve">вленные за </w:t>
      </w:r>
      <w:r w:rsidRPr="00E92934">
        <w:rPr>
          <w:rFonts w:ascii="Times New Roman" w:hAnsi="Times New Roman" w:cs="Times New Roman"/>
          <w:bCs/>
          <w:sz w:val="28"/>
          <w:szCs w:val="28"/>
        </w:rPr>
        <w:t>отработанное время, в сельск</w:t>
      </w:r>
      <w:r w:rsidR="00D34CCF">
        <w:rPr>
          <w:rFonts w:ascii="Times New Roman" w:hAnsi="Times New Roman" w:cs="Times New Roman"/>
          <w:bCs/>
          <w:sz w:val="28"/>
          <w:szCs w:val="28"/>
        </w:rPr>
        <w:t>охозяйственном производстве при</w:t>
      </w:r>
      <w:r w:rsidRPr="00E92934">
        <w:rPr>
          <w:rFonts w:ascii="Times New Roman" w:hAnsi="Times New Roman" w:cs="Times New Roman"/>
          <w:bCs/>
          <w:sz w:val="28"/>
          <w:szCs w:val="28"/>
        </w:rPr>
        <w:t>меняются нормы труда:</w:t>
      </w:r>
    </w:p>
    <w:p w:rsidR="00F91193" w:rsidRDefault="00E9293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E92934">
        <w:rPr>
          <w:rFonts w:ascii="Times New Roman" w:hAnsi="Times New Roman" w:cs="Times New Roman"/>
          <w:bCs/>
          <w:sz w:val="28"/>
          <w:szCs w:val="28"/>
        </w:rPr>
        <w:t xml:space="preserve">норма выработки </w:t>
      </w:r>
      <w:r w:rsidR="00D34CCF">
        <w:rPr>
          <w:rFonts w:ascii="Times New Roman" w:hAnsi="Times New Roman" w:cs="Times New Roman"/>
          <w:bCs/>
          <w:sz w:val="28"/>
          <w:szCs w:val="28"/>
        </w:rPr>
        <w:t>–</w:t>
      </w:r>
      <w:r w:rsidRPr="00E92934">
        <w:rPr>
          <w:rFonts w:ascii="Times New Roman" w:hAnsi="Times New Roman" w:cs="Times New Roman"/>
          <w:bCs/>
          <w:sz w:val="28"/>
          <w:szCs w:val="28"/>
        </w:rPr>
        <w:t xml:space="preserve"> коли</w:t>
      </w:r>
      <w:r w:rsidR="00D34CCF">
        <w:rPr>
          <w:rFonts w:ascii="Times New Roman" w:hAnsi="Times New Roman" w:cs="Times New Roman"/>
          <w:bCs/>
          <w:sz w:val="28"/>
          <w:szCs w:val="28"/>
        </w:rPr>
        <w:t xml:space="preserve">чество продукции, которое работник (группа работников) </w:t>
      </w:r>
      <w:r w:rsidRPr="00E92934">
        <w:rPr>
          <w:rFonts w:ascii="Times New Roman" w:hAnsi="Times New Roman" w:cs="Times New Roman"/>
          <w:bCs/>
          <w:sz w:val="28"/>
          <w:szCs w:val="28"/>
        </w:rPr>
        <w:t>опре</w:t>
      </w:r>
      <w:r w:rsidR="00D34CCF">
        <w:rPr>
          <w:rFonts w:ascii="Times New Roman" w:hAnsi="Times New Roman" w:cs="Times New Roman"/>
          <w:bCs/>
          <w:sz w:val="28"/>
          <w:szCs w:val="28"/>
        </w:rPr>
        <w:t xml:space="preserve">деленной </w:t>
      </w:r>
      <w:r w:rsidR="00DA32C2">
        <w:rPr>
          <w:rFonts w:ascii="Times New Roman" w:hAnsi="Times New Roman" w:cs="Times New Roman"/>
          <w:bCs/>
          <w:sz w:val="28"/>
          <w:szCs w:val="28"/>
        </w:rPr>
        <w:t xml:space="preserve">квалификации </w:t>
      </w:r>
      <w:r w:rsidR="00D34CCF">
        <w:rPr>
          <w:rFonts w:ascii="Times New Roman" w:hAnsi="Times New Roman" w:cs="Times New Roman"/>
          <w:bCs/>
          <w:sz w:val="28"/>
          <w:szCs w:val="28"/>
        </w:rPr>
        <w:t xml:space="preserve">должен </w:t>
      </w:r>
      <w:r w:rsidRPr="00E92934">
        <w:rPr>
          <w:rFonts w:ascii="Times New Roman" w:hAnsi="Times New Roman" w:cs="Times New Roman"/>
          <w:bCs/>
          <w:sz w:val="28"/>
          <w:szCs w:val="28"/>
        </w:rPr>
        <w:t>произвести за определенную единицу рабочего времени;</w:t>
      </w:r>
    </w:p>
    <w:p w:rsidR="00F91193" w:rsidRDefault="00E9293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E92934">
        <w:rPr>
          <w:rFonts w:ascii="Times New Roman" w:hAnsi="Times New Roman" w:cs="Times New Roman"/>
          <w:bCs/>
          <w:sz w:val="28"/>
          <w:szCs w:val="28"/>
        </w:rPr>
        <w:t>норма времени — количеств</w:t>
      </w:r>
      <w:r w:rsidR="00D34CCF">
        <w:rPr>
          <w:rFonts w:ascii="Times New Roman" w:hAnsi="Times New Roman" w:cs="Times New Roman"/>
          <w:bCs/>
          <w:sz w:val="28"/>
          <w:szCs w:val="28"/>
        </w:rPr>
        <w:t>о рабочего времени, которое дол</w:t>
      </w:r>
      <w:r w:rsidRPr="00E92934">
        <w:rPr>
          <w:rFonts w:ascii="Times New Roman" w:hAnsi="Times New Roman" w:cs="Times New Roman"/>
          <w:bCs/>
          <w:sz w:val="28"/>
          <w:szCs w:val="28"/>
        </w:rPr>
        <w:t>жен затратить работник (груп</w:t>
      </w:r>
      <w:r w:rsidR="00D34CCF">
        <w:rPr>
          <w:rFonts w:ascii="Times New Roman" w:hAnsi="Times New Roman" w:cs="Times New Roman"/>
          <w:bCs/>
          <w:sz w:val="28"/>
          <w:szCs w:val="28"/>
        </w:rPr>
        <w:t>па работников) определенной ква</w:t>
      </w:r>
      <w:r w:rsidRPr="00E92934">
        <w:rPr>
          <w:rFonts w:ascii="Times New Roman" w:hAnsi="Times New Roman" w:cs="Times New Roman"/>
          <w:bCs/>
          <w:sz w:val="28"/>
          <w:szCs w:val="28"/>
        </w:rPr>
        <w:t>лификации на производство единицы продукции (работ, услуг);</w:t>
      </w:r>
    </w:p>
    <w:p w:rsidR="00F91193" w:rsidRDefault="00E9293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E92934">
        <w:rPr>
          <w:rFonts w:ascii="Times New Roman" w:hAnsi="Times New Roman" w:cs="Times New Roman"/>
          <w:bCs/>
          <w:sz w:val="28"/>
          <w:szCs w:val="28"/>
        </w:rPr>
        <w:t>норма обслуживания — ко</w:t>
      </w:r>
      <w:r w:rsidR="00D34CCF">
        <w:rPr>
          <w:rFonts w:ascii="Times New Roman" w:hAnsi="Times New Roman" w:cs="Times New Roman"/>
          <w:bCs/>
          <w:sz w:val="28"/>
          <w:szCs w:val="28"/>
        </w:rPr>
        <w:t>личество объектов (единиц обору</w:t>
      </w:r>
      <w:r w:rsidRPr="00E92934">
        <w:rPr>
          <w:rFonts w:ascii="Times New Roman" w:hAnsi="Times New Roman" w:cs="Times New Roman"/>
          <w:bCs/>
          <w:sz w:val="28"/>
          <w:szCs w:val="28"/>
        </w:rPr>
        <w:t>дования, производственных площа</w:t>
      </w:r>
      <w:r w:rsidR="00D34CCF">
        <w:rPr>
          <w:rFonts w:ascii="Times New Roman" w:hAnsi="Times New Roman" w:cs="Times New Roman"/>
          <w:bCs/>
          <w:sz w:val="28"/>
          <w:szCs w:val="28"/>
        </w:rPr>
        <w:t xml:space="preserve">дей, рабочих мест и т.д.), которое работник (группа </w:t>
      </w:r>
      <w:r w:rsidRPr="00E92934">
        <w:rPr>
          <w:rFonts w:ascii="Times New Roman" w:hAnsi="Times New Roman" w:cs="Times New Roman"/>
          <w:bCs/>
          <w:sz w:val="28"/>
          <w:szCs w:val="28"/>
        </w:rPr>
        <w:t xml:space="preserve">работников) </w:t>
      </w:r>
      <w:r w:rsidR="00D34CCF">
        <w:rPr>
          <w:rFonts w:ascii="Times New Roman" w:hAnsi="Times New Roman" w:cs="Times New Roman"/>
          <w:bCs/>
          <w:sz w:val="28"/>
          <w:szCs w:val="28"/>
        </w:rPr>
        <w:t xml:space="preserve">должен обслужить в единицу </w:t>
      </w:r>
      <w:r w:rsidRPr="00E92934">
        <w:rPr>
          <w:rFonts w:ascii="Times New Roman" w:hAnsi="Times New Roman" w:cs="Times New Roman"/>
          <w:bCs/>
          <w:sz w:val="28"/>
          <w:szCs w:val="28"/>
        </w:rPr>
        <w:t>времени;</w:t>
      </w:r>
    </w:p>
    <w:p w:rsidR="00492584" w:rsidRDefault="00D34CCF"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норма </w:t>
      </w:r>
      <w:r w:rsidR="00E92934" w:rsidRPr="00E92934">
        <w:rPr>
          <w:rFonts w:ascii="Times New Roman" w:hAnsi="Times New Roman" w:cs="Times New Roman"/>
          <w:bCs/>
          <w:sz w:val="28"/>
          <w:szCs w:val="28"/>
        </w:rPr>
        <w:t xml:space="preserve">численности </w:t>
      </w:r>
      <w:r w:rsidRPr="00D34CCF">
        <w:rPr>
          <w:rFonts w:ascii="Times New Roman" w:hAnsi="Times New Roman" w:cs="Times New Roman"/>
          <w:bCs/>
          <w:sz w:val="28"/>
          <w:szCs w:val="28"/>
        </w:rPr>
        <w:t xml:space="preserve">– </w:t>
      </w:r>
      <w:r w:rsidR="00E92934" w:rsidRPr="00E92934">
        <w:rPr>
          <w:rFonts w:ascii="Times New Roman" w:hAnsi="Times New Roman" w:cs="Times New Roman"/>
          <w:bCs/>
          <w:sz w:val="28"/>
          <w:szCs w:val="28"/>
        </w:rPr>
        <w:t>числ</w:t>
      </w:r>
      <w:r>
        <w:rPr>
          <w:rFonts w:ascii="Times New Roman" w:hAnsi="Times New Roman" w:cs="Times New Roman"/>
          <w:bCs/>
          <w:sz w:val="28"/>
          <w:szCs w:val="28"/>
        </w:rPr>
        <w:t xml:space="preserve">о работников соответствующей </w:t>
      </w:r>
      <w:r w:rsidR="00E92934" w:rsidRPr="00E92934">
        <w:rPr>
          <w:rFonts w:ascii="Times New Roman" w:hAnsi="Times New Roman" w:cs="Times New Roman"/>
          <w:bCs/>
          <w:sz w:val="28"/>
          <w:szCs w:val="28"/>
        </w:rPr>
        <w:t>квалификации для выполнения определенного объема работ</w:t>
      </w:r>
      <w:r w:rsidR="00DA32C2">
        <w:rPr>
          <w:rFonts w:ascii="Times New Roman" w:hAnsi="Times New Roman" w:cs="Times New Roman"/>
          <w:bCs/>
          <w:sz w:val="28"/>
          <w:szCs w:val="28"/>
        </w:rPr>
        <w:t>.</w:t>
      </w:r>
      <w:r w:rsidR="00BC2E0F">
        <w:rPr>
          <w:rFonts w:ascii="Times New Roman" w:hAnsi="Times New Roman" w:cs="Times New Roman"/>
          <w:bCs/>
          <w:sz w:val="28"/>
          <w:szCs w:val="28"/>
        </w:rPr>
        <w:t xml:space="preserve"> </w:t>
      </w:r>
    </w:p>
    <w:p w:rsidR="00492584" w:rsidRDefault="00492584"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Нормальная продолжительность рабочего времени работни</w:t>
      </w:r>
      <w:r w:rsidRPr="00492584">
        <w:rPr>
          <w:rFonts w:ascii="Times New Roman" w:hAnsi="Times New Roman" w:cs="Times New Roman"/>
          <w:bCs/>
          <w:sz w:val="28"/>
          <w:szCs w:val="28"/>
        </w:rPr>
        <w:t>ков не может превышат</w:t>
      </w:r>
      <w:r>
        <w:rPr>
          <w:rFonts w:ascii="Times New Roman" w:hAnsi="Times New Roman" w:cs="Times New Roman"/>
          <w:bCs/>
          <w:sz w:val="28"/>
          <w:szCs w:val="28"/>
        </w:rPr>
        <w:t>ь 40 ч в неделю (ст. 91 ТК РФ).</w:t>
      </w:r>
    </w:p>
    <w:p w:rsidR="00492584" w:rsidRDefault="0049258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492584">
        <w:rPr>
          <w:rFonts w:ascii="Times New Roman" w:hAnsi="Times New Roman" w:cs="Times New Roman"/>
          <w:bCs/>
          <w:sz w:val="28"/>
          <w:szCs w:val="28"/>
        </w:rPr>
        <w:t>Работодатель имеет право</w:t>
      </w:r>
      <w:r>
        <w:rPr>
          <w:rFonts w:ascii="Times New Roman" w:hAnsi="Times New Roman" w:cs="Times New Roman"/>
          <w:bCs/>
          <w:sz w:val="28"/>
          <w:szCs w:val="28"/>
        </w:rPr>
        <w:t xml:space="preserve"> вводить разные системы премиро</w:t>
      </w:r>
      <w:r w:rsidRPr="00492584">
        <w:rPr>
          <w:rFonts w:ascii="Times New Roman" w:hAnsi="Times New Roman" w:cs="Times New Roman"/>
          <w:bCs/>
          <w:sz w:val="28"/>
          <w:szCs w:val="28"/>
        </w:rPr>
        <w:t xml:space="preserve">вания, стимулирующих доплат </w:t>
      </w:r>
      <w:r>
        <w:rPr>
          <w:rFonts w:ascii="Times New Roman" w:hAnsi="Times New Roman" w:cs="Times New Roman"/>
          <w:bCs/>
          <w:sz w:val="28"/>
          <w:szCs w:val="28"/>
        </w:rPr>
        <w:t>и надбавок с учетом мнения пред</w:t>
      </w:r>
      <w:r w:rsidRPr="00492584">
        <w:rPr>
          <w:rFonts w:ascii="Times New Roman" w:hAnsi="Times New Roman" w:cs="Times New Roman"/>
          <w:bCs/>
          <w:sz w:val="28"/>
          <w:szCs w:val="28"/>
        </w:rPr>
        <w:t>ставительного органа работник</w:t>
      </w:r>
      <w:r>
        <w:rPr>
          <w:rFonts w:ascii="Times New Roman" w:hAnsi="Times New Roman" w:cs="Times New Roman"/>
          <w:bCs/>
          <w:sz w:val="28"/>
          <w:szCs w:val="28"/>
        </w:rPr>
        <w:t xml:space="preserve">ов. Эти системы могут устанавливаться также коллективным </w:t>
      </w:r>
      <w:r w:rsidRPr="00492584">
        <w:rPr>
          <w:rFonts w:ascii="Times New Roman" w:hAnsi="Times New Roman" w:cs="Times New Roman"/>
          <w:bCs/>
          <w:sz w:val="28"/>
          <w:szCs w:val="28"/>
        </w:rPr>
        <w:t>дог</w:t>
      </w:r>
      <w:r>
        <w:rPr>
          <w:rFonts w:ascii="Times New Roman" w:hAnsi="Times New Roman" w:cs="Times New Roman"/>
          <w:bCs/>
          <w:sz w:val="28"/>
          <w:szCs w:val="28"/>
        </w:rPr>
        <w:t>овором.  Законодательно определены следующие виды доплат:</w:t>
      </w:r>
    </w:p>
    <w:p w:rsidR="00492584" w:rsidRDefault="0049258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492584">
        <w:rPr>
          <w:rFonts w:ascii="Times New Roman" w:hAnsi="Times New Roman" w:cs="Times New Roman"/>
          <w:bCs/>
          <w:sz w:val="28"/>
          <w:szCs w:val="28"/>
        </w:rPr>
        <w:lastRenderedPageBreak/>
        <w:t>в выходные, праздничные д</w:t>
      </w:r>
      <w:r>
        <w:rPr>
          <w:rFonts w:ascii="Times New Roman" w:hAnsi="Times New Roman" w:cs="Times New Roman"/>
          <w:bCs/>
          <w:sz w:val="28"/>
          <w:szCs w:val="28"/>
        </w:rPr>
        <w:t>ни — оплата не менее чем в двой</w:t>
      </w:r>
      <w:r w:rsidR="00F50735">
        <w:rPr>
          <w:rFonts w:ascii="Times New Roman" w:hAnsi="Times New Roman" w:cs="Times New Roman"/>
          <w:bCs/>
          <w:sz w:val="28"/>
          <w:szCs w:val="28"/>
        </w:rPr>
        <w:t xml:space="preserve">ном размере установленной оплаты труда или </w:t>
      </w:r>
      <w:r w:rsidRPr="00492584">
        <w:rPr>
          <w:rFonts w:ascii="Times New Roman" w:hAnsi="Times New Roman" w:cs="Times New Roman"/>
          <w:bCs/>
          <w:sz w:val="28"/>
          <w:szCs w:val="28"/>
        </w:rPr>
        <w:t xml:space="preserve">компенсация </w:t>
      </w:r>
      <w:r>
        <w:rPr>
          <w:rFonts w:ascii="Times New Roman" w:hAnsi="Times New Roman" w:cs="Times New Roman"/>
          <w:bCs/>
          <w:sz w:val="28"/>
          <w:szCs w:val="28"/>
        </w:rPr>
        <w:t>дополнительными днями отдыха;</w:t>
      </w:r>
    </w:p>
    <w:p w:rsidR="00492584" w:rsidRDefault="00492584"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в сверхурочное время — плата</w:t>
      </w:r>
      <w:r w:rsidRPr="00492584">
        <w:rPr>
          <w:rFonts w:ascii="Times New Roman" w:hAnsi="Times New Roman" w:cs="Times New Roman"/>
          <w:bCs/>
          <w:sz w:val="28"/>
          <w:szCs w:val="28"/>
        </w:rPr>
        <w:t xml:space="preserve"> за </w:t>
      </w:r>
      <w:r>
        <w:rPr>
          <w:rFonts w:ascii="Times New Roman" w:hAnsi="Times New Roman" w:cs="Times New Roman"/>
          <w:bCs/>
          <w:sz w:val="28"/>
          <w:szCs w:val="28"/>
        </w:rPr>
        <w:t xml:space="preserve">первые два часа работы не </w:t>
      </w:r>
      <w:r w:rsidRPr="00492584">
        <w:rPr>
          <w:rFonts w:ascii="Times New Roman" w:hAnsi="Times New Roman" w:cs="Times New Roman"/>
          <w:bCs/>
          <w:sz w:val="28"/>
          <w:szCs w:val="28"/>
        </w:rPr>
        <w:t>менее чем в полуторном разме</w:t>
      </w:r>
      <w:r>
        <w:rPr>
          <w:rFonts w:ascii="Times New Roman" w:hAnsi="Times New Roman" w:cs="Times New Roman"/>
          <w:bCs/>
          <w:sz w:val="28"/>
          <w:szCs w:val="28"/>
        </w:rPr>
        <w:t>ре, за последующие часы — не ме</w:t>
      </w:r>
      <w:r w:rsidRPr="00492584">
        <w:rPr>
          <w:rFonts w:ascii="Times New Roman" w:hAnsi="Times New Roman" w:cs="Times New Roman"/>
          <w:bCs/>
          <w:sz w:val="28"/>
          <w:szCs w:val="28"/>
        </w:rPr>
        <w:t xml:space="preserve">нее чем в двойном размере. </w:t>
      </w:r>
      <w:r w:rsidR="00047756" w:rsidRPr="00047756">
        <w:rPr>
          <w:rFonts w:ascii="Times New Roman" w:hAnsi="Times New Roman" w:cs="Times New Roman"/>
          <w:bCs/>
          <w:sz w:val="28"/>
          <w:szCs w:val="28"/>
        </w:rPr>
        <w:t>Сверхурочные работы не должны превышать для каждого работника 4 часов в течение двух дней подряд и 120 часов в год.</w:t>
      </w:r>
      <w:r w:rsidR="00047756">
        <w:rPr>
          <w:rFonts w:ascii="Times New Roman" w:hAnsi="Times New Roman" w:cs="Times New Roman"/>
          <w:bCs/>
          <w:sz w:val="28"/>
          <w:szCs w:val="28"/>
        </w:rPr>
        <w:t xml:space="preserve"> </w:t>
      </w:r>
      <w:r w:rsidRPr="00492584">
        <w:rPr>
          <w:rFonts w:ascii="Times New Roman" w:hAnsi="Times New Roman" w:cs="Times New Roman"/>
          <w:bCs/>
          <w:sz w:val="28"/>
          <w:szCs w:val="28"/>
        </w:rPr>
        <w:t>Кроме того, св</w:t>
      </w:r>
      <w:r>
        <w:rPr>
          <w:rFonts w:ascii="Times New Roman" w:hAnsi="Times New Roman" w:cs="Times New Roman"/>
          <w:bCs/>
          <w:sz w:val="28"/>
          <w:szCs w:val="28"/>
        </w:rPr>
        <w:t xml:space="preserve">ерхурочное время может оплачиваться в размере, </w:t>
      </w:r>
      <w:r w:rsidRPr="00492584">
        <w:rPr>
          <w:rFonts w:ascii="Times New Roman" w:hAnsi="Times New Roman" w:cs="Times New Roman"/>
          <w:bCs/>
          <w:sz w:val="28"/>
          <w:szCs w:val="28"/>
        </w:rPr>
        <w:t>огово</w:t>
      </w:r>
      <w:r w:rsidR="00F50735">
        <w:rPr>
          <w:rFonts w:ascii="Times New Roman" w:hAnsi="Times New Roman" w:cs="Times New Roman"/>
          <w:bCs/>
          <w:sz w:val="28"/>
          <w:szCs w:val="28"/>
        </w:rPr>
        <w:t xml:space="preserve">ренном в трудовом договоре. </w:t>
      </w:r>
      <w:r w:rsidRPr="00492584">
        <w:rPr>
          <w:rFonts w:ascii="Times New Roman" w:hAnsi="Times New Roman" w:cs="Times New Roman"/>
          <w:bCs/>
          <w:sz w:val="28"/>
          <w:szCs w:val="28"/>
        </w:rPr>
        <w:t>Существует также возможност</w:t>
      </w:r>
      <w:r>
        <w:rPr>
          <w:rFonts w:ascii="Times New Roman" w:hAnsi="Times New Roman" w:cs="Times New Roman"/>
          <w:bCs/>
          <w:sz w:val="28"/>
          <w:szCs w:val="28"/>
        </w:rPr>
        <w:t>ь компенсации сверхурочной рабо</w:t>
      </w:r>
      <w:r w:rsidRPr="00492584">
        <w:rPr>
          <w:rFonts w:ascii="Times New Roman" w:hAnsi="Times New Roman" w:cs="Times New Roman"/>
          <w:bCs/>
          <w:sz w:val="28"/>
          <w:szCs w:val="28"/>
        </w:rPr>
        <w:t xml:space="preserve">ты </w:t>
      </w:r>
      <w:r w:rsidR="00F50735">
        <w:rPr>
          <w:rFonts w:ascii="Times New Roman" w:hAnsi="Times New Roman" w:cs="Times New Roman"/>
          <w:bCs/>
          <w:sz w:val="28"/>
          <w:szCs w:val="28"/>
        </w:rPr>
        <w:t>дополнительным временем отдыха;</w:t>
      </w:r>
    </w:p>
    <w:p w:rsidR="00492584" w:rsidRDefault="0049258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492584">
        <w:rPr>
          <w:rFonts w:ascii="Times New Roman" w:hAnsi="Times New Roman" w:cs="Times New Roman"/>
          <w:bCs/>
          <w:sz w:val="28"/>
          <w:szCs w:val="28"/>
        </w:rPr>
        <w:t>в ночное время</w:t>
      </w:r>
      <w:r>
        <w:rPr>
          <w:rFonts w:ascii="Times New Roman" w:hAnsi="Times New Roman" w:cs="Times New Roman"/>
          <w:bCs/>
          <w:sz w:val="28"/>
          <w:szCs w:val="28"/>
        </w:rPr>
        <w:t xml:space="preserve"> </w:t>
      </w:r>
      <w:r w:rsidRPr="00492584">
        <w:rPr>
          <w:rFonts w:ascii="Times New Roman" w:hAnsi="Times New Roman" w:cs="Times New Roman"/>
          <w:bCs/>
          <w:sz w:val="28"/>
          <w:szCs w:val="28"/>
        </w:rPr>
        <w:t xml:space="preserve">(с 22 </w:t>
      </w:r>
      <w:r w:rsidR="002A52FA">
        <w:rPr>
          <w:rFonts w:ascii="Times New Roman" w:hAnsi="Times New Roman" w:cs="Times New Roman"/>
          <w:bCs/>
          <w:sz w:val="28"/>
          <w:szCs w:val="28"/>
        </w:rPr>
        <w:t xml:space="preserve">ч </w:t>
      </w:r>
      <w:r w:rsidRPr="00492584">
        <w:rPr>
          <w:rFonts w:ascii="Times New Roman" w:hAnsi="Times New Roman" w:cs="Times New Roman"/>
          <w:bCs/>
          <w:sz w:val="28"/>
          <w:szCs w:val="28"/>
        </w:rPr>
        <w:t>до 6</w:t>
      </w:r>
      <w:r w:rsidR="002A52FA">
        <w:rPr>
          <w:rFonts w:ascii="Times New Roman" w:hAnsi="Times New Roman" w:cs="Times New Roman"/>
          <w:bCs/>
          <w:sz w:val="28"/>
          <w:szCs w:val="28"/>
        </w:rPr>
        <w:t xml:space="preserve"> ч</w:t>
      </w:r>
      <w:r w:rsidRPr="00492584">
        <w:rPr>
          <w:rFonts w:ascii="Times New Roman" w:hAnsi="Times New Roman" w:cs="Times New Roman"/>
          <w:bCs/>
          <w:sz w:val="28"/>
          <w:szCs w:val="28"/>
        </w:rPr>
        <w:t xml:space="preserve"> у</w:t>
      </w:r>
      <w:r>
        <w:rPr>
          <w:rFonts w:ascii="Times New Roman" w:hAnsi="Times New Roman" w:cs="Times New Roman"/>
          <w:bCs/>
          <w:sz w:val="28"/>
          <w:szCs w:val="28"/>
        </w:rPr>
        <w:t>тра) — повышенная оплата опреде</w:t>
      </w:r>
      <w:r w:rsidRPr="00492584">
        <w:rPr>
          <w:rFonts w:ascii="Times New Roman" w:hAnsi="Times New Roman" w:cs="Times New Roman"/>
          <w:bCs/>
          <w:sz w:val="28"/>
          <w:szCs w:val="28"/>
        </w:rPr>
        <w:t>ляется в трудовом договоре в с</w:t>
      </w:r>
      <w:r w:rsidR="00F50735">
        <w:rPr>
          <w:rFonts w:ascii="Times New Roman" w:hAnsi="Times New Roman" w:cs="Times New Roman"/>
          <w:bCs/>
          <w:sz w:val="28"/>
          <w:szCs w:val="28"/>
        </w:rPr>
        <w:t>оответствии с коллективным дого</w:t>
      </w:r>
      <w:r w:rsidRPr="00492584">
        <w:rPr>
          <w:rFonts w:ascii="Times New Roman" w:hAnsi="Times New Roman" w:cs="Times New Roman"/>
          <w:bCs/>
          <w:sz w:val="28"/>
          <w:szCs w:val="28"/>
        </w:rPr>
        <w:t>вором, при этом продолжитель</w:t>
      </w:r>
      <w:r>
        <w:rPr>
          <w:rFonts w:ascii="Times New Roman" w:hAnsi="Times New Roman" w:cs="Times New Roman"/>
          <w:bCs/>
          <w:sz w:val="28"/>
          <w:szCs w:val="28"/>
        </w:rPr>
        <w:t>ность ночной смены сокращается на один час;</w:t>
      </w:r>
    </w:p>
    <w:p w:rsidR="00492584" w:rsidRDefault="00492584"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простои — оплата не ниже 2/3 средней заработной платы или тарифной ставки</w:t>
      </w:r>
      <w:r w:rsidR="00A43A94" w:rsidRPr="00A43A94">
        <w:rPr>
          <w:rFonts w:ascii="Times New Roman" w:hAnsi="Times New Roman" w:cs="Times New Roman"/>
          <w:bCs/>
          <w:color w:val="FF0000"/>
          <w:sz w:val="28"/>
          <w:szCs w:val="28"/>
        </w:rPr>
        <w:t xml:space="preserve"> </w:t>
      </w:r>
      <w:r w:rsidR="00A43A94" w:rsidRPr="00685FAA">
        <w:rPr>
          <w:rFonts w:ascii="Times New Roman" w:hAnsi="Times New Roman" w:cs="Times New Roman"/>
          <w:bCs/>
          <w:sz w:val="28"/>
          <w:szCs w:val="28"/>
        </w:rPr>
        <w:t>[</w:t>
      </w:r>
      <w:r w:rsidR="00685FAA" w:rsidRPr="00685FAA">
        <w:rPr>
          <w:rFonts w:ascii="Times New Roman" w:hAnsi="Times New Roman" w:cs="Times New Roman"/>
          <w:bCs/>
          <w:sz w:val="28"/>
          <w:szCs w:val="28"/>
        </w:rPr>
        <w:t>20, с.</w:t>
      </w:r>
      <w:r w:rsidR="00A43A94" w:rsidRPr="00685FAA">
        <w:rPr>
          <w:rFonts w:ascii="Times New Roman" w:hAnsi="Times New Roman" w:cs="Times New Roman"/>
          <w:bCs/>
          <w:sz w:val="28"/>
          <w:szCs w:val="28"/>
        </w:rPr>
        <w:t xml:space="preserve">253]. </w:t>
      </w:r>
    </w:p>
    <w:p w:rsidR="00492584" w:rsidRDefault="00492584" w:rsidP="00E461A5">
      <w:pPr>
        <w:pStyle w:val="af5"/>
        <w:tabs>
          <w:tab w:val="left" w:pos="3930"/>
        </w:tabs>
        <w:spacing w:after="0" w:line="360" w:lineRule="auto"/>
        <w:ind w:left="0" w:firstLine="720"/>
        <w:jc w:val="both"/>
        <w:rPr>
          <w:rFonts w:ascii="Times New Roman" w:hAnsi="Times New Roman" w:cs="Times New Roman"/>
          <w:bCs/>
          <w:sz w:val="28"/>
          <w:szCs w:val="28"/>
        </w:rPr>
      </w:pPr>
      <w:r w:rsidRPr="00492584">
        <w:rPr>
          <w:rFonts w:ascii="Times New Roman" w:hAnsi="Times New Roman" w:cs="Times New Roman"/>
          <w:bCs/>
          <w:sz w:val="28"/>
          <w:szCs w:val="28"/>
        </w:rPr>
        <w:t>В соответствии со ст. 119</w:t>
      </w:r>
      <w:r>
        <w:rPr>
          <w:rFonts w:ascii="Times New Roman" w:hAnsi="Times New Roman" w:cs="Times New Roman"/>
          <w:bCs/>
          <w:sz w:val="28"/>
          <w:szCs w:val="28"/>
        </w:rPr>
        <w:t xml:space="preserve"> ТК РФ при ненормированном рабо</w:t>
      </w:r>
      <w:r w:rsidRPr="00492584">
        <w:rPr>
          <w:rFonts w:ascii="Times New Roman" w:hAnsi="Times New Roman" w:cs="Times New Roman"/>
          <w:bCs/>
          <w:sz w:val="28"/>
          <w:szCs w:val="28"/>
        </w:rPr>
        <w:t>чем дне работникам предоставл</w:t>
      </w:r>
      <w:r>
        <w:rPr>
          <w:rFonts w:ascii="Times New Roman" w:hAnsi="Times New Roman" w:cs="Times New Roman"/>
          <w:bCs/>
          <w:sz w:val="28"/>
          <w:szCs w:val="28"/>
        </w:rPr>
        <w:t xml:space="preserve">яется ежегодный дополнительный </w:t>
      </w:r>
      <w:r w:rsidRPr="00492584">
        <w:rPr>
          <w:rFonts w:ascii="Times New Roman" w:hAnsi="Times New Roman" w:cs="Times New Roman"/>
          <w:bCs/>
          <w:sz w:val="28"/>
          <w:szCs w:val="28"/>
        </w:rPr>
        <w:t>оплачиваемый отпуск, продолжит</w:t>
      </w:r>
      <w:r>
        <w:rPr>
          <w:rFonts w:ascii="Times New Roman" w:hAnsi="Times New Roman" w:cs="Times New Roman"/>
          <w:bCs/>
          <w:sz w:val="28"/>
          <w:szCs w:val="28"/>
        </w:rPr>
        <w:t xml:space="preserve">ельность которого определяется </w:t>
      </w:r>
      <w:r w:rsidRPr="00492584">
        <w:rPr>
          <w:rFonts w:ascii="Times New Roman" w:hAnsi="Times New Roman" w:cs="Times New Roman"/>
          <w:bCs/>
          <w:sz w:val="28"/>
          <w:szCs w:val="28"/>
        </w:rPr>
        <w:t>коллективным договором или п</w:t>
      </w:r>
      <w:r>
        <w:rPr>
          <w:rFonts w:ascii="Times New Roman" w:hAnsi="Times New Roman" w:cs="Times New Roman"/>
          <w:bCs/>
          <w:sz w:val="28"/>
          <w:szCs w:val="28"/>
        </w:rPr>
        <w:t xml:space="preserve">равилами внутреннего трудового </w:t>
      </w:r>
      <w:r w:rsidRPr="00492584">
        <w:rPr>
          <w:rFonts w:ascii="Times New Roman" w:hAnsi="Times New Roman" w:cs="Times New Roman"/>
          <w:bCs/>
          <w:sz w:val="28"/>
          <w:szCs w:val="28"/>
        </w:rPr>
        <w:t>распорядка и не может быть мене</w:t>
      </w:r>
      <w:r>
        <w:rPr>
          <w:rFonts w:ascii="Times New Roman" w:hAnsi="Times New Roman" w:cs="Times New Roman"/>
          <w:bCs/>
          <w:sz w:val="28"/>
          <w:szCs w:val="28"/>
        </w:rPr>
        <w:t xml:space="preserve">е трех календарных дней. В том </w:t>
      </w:r>
      <w:r w:rsidRPr="00492584">
        <w:rPr>
          <w:rFonts w:ascii="Times New Roman" w:hAnsi="Times New Roman" w:cs="Times New Roman"/>
          <w:bCs/>
          <w:sz w:val="28"/>
          <w:szCs w:val="28"/>
        </w:rPr>
        <w:t>случае, когда такой отпуск не пред</w:t>
      </w:r>
      <w:r>
        <w:rPr>
          <w:rFonts w:ascii="Times New Roman" w:hAnsi="Times New Roman" w:cs="Times New Roman"/>
          <w:bCs/>
          <w:sz w:val="28"/>
          <w:szCs w:val="28"/>
        </w:rPr>
        <w:t xml:space="preserve">оставляется, переработка сверх </w:t>
      </w:r>
      <w:r w:rsidRPr="00492584">
        <w:rPr>
          <w:rFonts w:ascii="Times New Roman" w:hAnsi="Times New Roman" w:cs="Times New Roman"/>
          <w:bCs/>
          <w:sz w:val="28"/>
          <w:szCs w:val="28"/>
        </w:rPr>
        <w:t>нормальной продолжительнос</w:t>
      </w:r>
      <w:r>
        <w:rPr>
          <w:rFonts w:ascii="Times New Roman" w:hAnsi="Times New Roman" w:cs="Times New Roman"/>
          <w:bCs/>
          <w:sz w:val="28"/>
          <w:szCs w:val="28"/>
        </w:rPr>
        <w:t>ти рабочего времени с письменно</w:t>
      </w:r>
      <w:r w:rsidRPr="00492584">
        <w:rPr>
          <w:rFonts w:ascii="Times New Roman" w:hAnsi="Times New Roman" w:cs="Times New Roman"/>
          <w:bCs/>
          <w:sz w:val="28"/>
          <w:szCs w:val="28"/>
        </w:rPr>
        <w:t>го согласия работника компенси</w:t>
      </w:r>
      <w:r>
        <w:rPr>
          <w:rFonts w:ascii="Times New Roman" w:hAnsi="Times New Roman" w:cs="Times New Roman"/>
          <w:bCs/>
          <w:sz w:val="28"/>
          <w:szCs w:val="28"/>
        </w:rPr>
        <w:t xml:space="preserve">руется как сверхурочная работа. </w:t>
      </w:r>
    </w:p>
    <w:p w:rsidR="005B597F" w:rsidRDefault="005C18E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Трудовым Кодексом </w:t>
      </w:r>
      <w:r w:rsidR="00AF072C">
        <w:rPr>
          <w:rFonts w:ascii="Times New Roman" w:hAnsi="Times New Roman" w:cs="Times New Roman"/>
          <w:bCs/>
          <w:sz w:val="28"/>
          <w:szCs w:val="28"/>
        </w:rPr>
        <w:t xml:space="preserve">РФ </w:t>
      </w:r>
      <w:r w:rsidR="00AF072C" w:rsidRPr="00AF072C">
        <w:rPr>
          <w:rFonts w:ascii="Times New Roman" w:hAnsi="Times New Roman" w:cs="Times New Roman"/>
          <w:bCs/>
          <w:sz w:val="28"/>
          <w:szCs w:val="28"/>
        </w:rPr>
        <w:t>[4]</w:t>
      </w:r>
      <w:r w:rsidR="00492584">
        <w:rPr>
          <w:rFonts w:ascii="Times New Roman" w:hAnsi="Times New Roman" w:cs="Times New Roman"/>
          <w:bCs/>
          <w:sz w:val="28"/>
          <w:szCs w:val="28"/>
        </w:rPr>
        <w:t xml:space="preserve"> предусмотрена ответственность за нарушение сроков </w:t>
      </w:r>
      <w:r w:rsidR="00492584" w:rsidRPr="00492584">
        <w:rPr>
          <w:rFonts w:ascii="Times New Roman" w:hAnsi="Times New Roman" w:cs="Times New Roman"/>
          <w:bCs/>
          <w:sz w:val="28"/>
          <w:szCs w:val="28"/>
        </w:rPr>
        <w:t>выплаты</w:t>
      </w:r>
      <w:r w:rsidR="00492584">
        <w:rPr>
          <w:rFonts w:ascii="Times New Roman" w:hAnsi="Times New Roman" w:cs="Times New Roman"/>
          <w:bCs/>
          <w:sz w:val="28"/>
          <w:szCs w:val="28"/>
        </w:rPr>
        <w:t xml:space="preserve"> за</w:t>
      </w:r>
      <w:r w:rsidR="00492584" w:rsidRPr="00492584">
        <w:rPr>
          <w:rFonts w:ascii="Times New Roman" w:hAnsi="Times New Roman" w:cs="Times New Roman"/>
          <w:bCs/>
          <w:sz w:val="28"/>
          <w:szCs w:val="28"/>
        </w:rPr>
        <w:t xml:space="preserve">работной платы, оплаты отпуска, </w:t>
      </w:r>
      <w:r w:rsidR="00492584">
        <w:rPr>
          <w:rFonts w:ascii="Times New Roman" w:hAnsi="Times New Roman" w:cs="Times New Roman"/>
          <w:bCs/>
          <w:sz w:val="28"/>
          <w:szCs w:val="28"/>
        </w:rPr>
        <w:t>компенсации за неиспользованный отпуск</w:t>
      </w:r>
      <w:r w:rsidR="00492584" w:rsidRPr="00492584">
        <w:rPr>
          <w:rFonts w:ascii="Times New Roman" w:hAnsi="Times New Roman" w:cs="Times New Roman"/>
          <w:bCs/>
          <w:sz w:val="28"/>
          <w:szCs w:val="28"/>
        </w:rPr>
        <w:t xml:space="preserve"> при увольнении и других</w:t>
      </w:r>
      <w:r w:rsidR="00492584">
        <w:rPr>
          <w:rFonts w:ascii="Times New Roman" w:hAnsi="Times New Roman" w:cs="Times New Roman"/>
          <w:bCs/>
          <w:sz w:val="28"/>
          <w:szCs w:val="28"/>
        </w:rPr>
        <w:t xml:space="preserve"> выплат</w:t>
      </w:r>
      <w:r w:rsidR="00A43A94">
        <w:rPr>
          <w:rFonts w:ascii="Times New Roman" w:hAnsi="Times New Roman" w:cs="Times New Roman"/>
          <w:bCs/>
          <w:sz w:val="28"/>
          <w:szCs w:val="28"/>
        </w:rPr>
        <w:t>.</w:t>
      </w:r>
    </w:p>
    <w:p w:rsidR="005B597F" w:rsidRDefault="00E6122E"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Государственные минимальные социальные стандарты</w:t>
      </w:r>
      <w:r w:rsidR="00CE14B2">
        <w:rPr>
          <w:rFonts w:ascii="Times New Roman" w:hAnsi="Times New Roman" w:cs="Times New Roman"/>
          <w:bCs/>
          <w:sz w:val="28"/>
          <w:szCs w:val="28"/>
        </w:rPr>
        <w:t>,</w:t>
      </w:r>
      <w:r>
        <w:rPr>
          <w:rFonts w:ascii="Times New Roman" w:hAnsi="Times New Roman" w:cs="Times New Roman"/>
          <w:bCs/>
          <w:sz w:val="28"/>
          <w:szCs w:val="28"/>
        </w:rPr>
        <w:t xml:space="preserve"> являясь составной частью организации оплаты труда</w:t>
      </w:r>
      <w:r w:rsidR="00CE14B2">
        <w:rPr>
          <w:rFonts w:ascii="Times New Roman" w:hAnsi="Times New Roman" w:cs="Times New Roman"/>
          <w:bCs/>
          <w:sz w:val="28"/>
          <w:szCs w:val="28"/>
        </w:rPr>
        <w:t>,</w:t>
      </w:r>
      <w:r>
        <w:rPr>
          <w:rFonts w:ascii="Times New Roman" w:hAnsi="Times New Roman" w:cs="Times New Roman"/>
          <w:bCs/>
          <w:sz w:val="28"/>
          <w:szCs w:val="28"/>
        </w:rPr>
        <w:t xml:space="preserve"> представляют собой </w:t>
      </w:r>
      <w:r w:rsidR="002A31FA">
        <w:rPr>
          <w:rFonts w:ascii="Times New Roman" w:hAnsi="Times New Roman" w:cs="Times New Roman"/>
          <w:bCs/>
          <w:sz w:val="28"/>
          <w:szCs w:val="28"/>
        </w:rPr>
        <w:t xml:space="preserve">установленные законодательством РФ нормы и нормативы, которые гарантируют минимальный уровень социальной поддержки населения – это прожиточный минимум, </w:t>
      </w:r>
      <w:r w:rsidR="002A31FA">
        <w:rPr>
          <w:rFonts w:ascii="Times New Roman" w:hAnsi="Times New Roman" w:cs="Times New Roman"/>
          <w:bCs/>
          <w:sz w:val="28"/>
          <w:szCs w:val="28"/>
        </w:rPr>
        <w:lastRenderedPageBreak/>
        <w:t xml:space="preserve">минимальный размер оплаты труда. </w:t>
      </w:r>
      <w:r w:rsidR="005B597F" w:rsidRPr="005B597F">
        <w:rPr>
          <w:rFonts w:ascii="Times New Roman" w:hAnsi="Times New Roman" w:cs="Times New Roman"/>
          <w:bCs/>
          <w:sz w:val="28"/>
          <w:szCs w:val="28"/>
        </w:rPr>
        <w:t xml:space="preserve">В ст. </w:t>
      </w:r>
      <w:r w:rsidR="005A345E" w:rsidRPr="005B597F">
        <w:rPr>
          <w:rFonts w:ascii="Times New Roman" w:hAnsi="Times New Roman" w:cs="Times New Roman"/>
          <w:bCs/>
          <w:sz w:val="28"/>
          <w:szCs w:val="28"/>
        </w:rPr>
        <w:t>133</w:t>
      </w:r>
      <w:r w:rsidR="005B597F" w:rsidRPr="005B597F">
        <w:rPr>
          <w:rFonts w:ascii="Times New Roman" w:hAnsi="Times New Roman" w:cs="Times New Roman"/>
          <w:bCs/>
          <w:sz w:val="28"/>
          <w:szCs w:val="28"/>
        </w:rPr>
        <w:t xml:space="preserve"> ТК</w:t>
      </w:r>
      <w:r w:rsidR="005B597F">
        <w:rPr>
          <w:rFonts w:ascii="Times New Roman" w:hAnsi="Times New Roman" w:cs="Times New Roman"/>
          <w:bCs/>
          <w:sz w:val="28"/>
          <w:szCs w:val="28"/>
        </w:rPr>
        <w:t xml:space="preserve"> РФ указывается: «Месячная </w:t>
      </w:r>
      <w:r w:rsidR="005B597F" w:rsidRPr="005B597F">
        <w:rPr>
          <w:rFonts w:ascii="Times New Roman" w:hAnsi="Times New Roman" w:cs="Times New Roman"/>
          <w:bCs/>
          <w:sz w:val="28"/>
          <w:szCs w:val="28"/>
        </w:rPr>
        <w:t>заработная плата работника, полностью отработавшего за этот период норму рабочего времени и выполнившего </w:t>
      </w:r>
      <w:hyperlink r:id="rId9" w:history="1">
        <w:r w:rsidR="005B597F" w:rsidRPr="005B597F">
          <w:rPr>
            <w:rStyle w:val="af3"/>
            <w:rFonts w:ascii="Times New Roman" w:hAnsi="Times New Roman" w:cs="Times New Roman"/>
            <w:bCs/>
            <w:color w:val="auto"/>
            <w:sz w:val="28"/>
            <w:szCs w:val="28"/>
            <w:u w:val="none"/>
          </w:rPr>
          <w:t>нормы труда</w:t>
        </w:r>
      </w:hyperlink>
      <w:r w:rsidR="005B597F" w:rsidRPr="005B597F">
        <w:rPr>
          <w:rFonts w:ascii="Times New Roman" w:hAnsi="Times New Roman" w:cs="Times New Roman"/>
          <w:bCs/>
          <w:sz w:val="28"/>
          <w:szCs w:val="28"/>
        </w:rPr>
        <w:t xml:space="preserve"> (трудовые обязанности), не может быть ниже ми</w:t>
      </w:r>
      <w:r w:rsidR="005B597F">
        <w:rPr>
          <w:rFonts w:ascii="Times New Roman" w:hAnsi="Times New Roman" w:cs="Times New Roman"/>
          <w:bCs/>
          <w:sz w:val="28"/>
          <w:szCs w:val="28"/>
        </w:rPr>
        <w:t xml:space="preserve">нимального размера оплаты труда». </w:t>
      </w:r>
      <w:r w:rsidR="005B597F" w:rsidRPr="005B597F">
        <w:rPr>
          <w:rFonts w:ascii="Times New Roman" w:hAnsi="Times New Roman" w:cs="Times New Roman"/>
          <w:bCs/>
          <w:sz w:val="28"/>
          <w:szCs w:val="28"/>
        </w:rPr>
        <w:t xml:space="preserve">С 1 июля 2016 года минимальный размер оплаты труда в РФ составляет 7500 рублей в месяц. </w:t>
      </w:r>
      <w:r w:rsidR="005A345E" w:rsidRPr="005B597F">
        <w:rPr>
          <w:rFonts w:ascii="Times New Roman" w:hAnsi="Times New Roman" w:cs="Times New Roman"/>
          <w:bCs/>
          <w:sz w:val="28"/>
          <w:szCs w:val="28"/>
        </w:rPr>
        <w:t xml:space="preserve">Однако, данная статья ТК на практике работодателями часто нарушается. </w:t>
      </w:r>
    </w:p>
    <w:p w:rsidR="002A31FA" w:rsidRDefault="005A345E" w:rsidP="00E461A5">
      <w:pPr>
        <w:pStyle w:val="af5"/>
        <w:tabs>
          <w:tab w:val="left" w:pos="3930"/>
        </w:tabs>
        <w:spacing w:after="0" w:line="360" w:lineRule="auto"/>
        <w:ind w:left="0" w:firstLine="720"/>
        <w:jc w:val="both"/>
        <w:rPr>
          <w:rFonts w:ascii="Times New Roman" w:hAnsi="Times New Roman" w:cs="Times New Roman"/>
          <w:bCs/>
          <w:sz w:val="28"/>
          <w:szCs w:val="28"/>
        </w:rPr>
      </w:pPr>
      <w:r w:rsidRPr="005B597F">
        <w:rPr>
          <w:rFonts w:ascii="Times New Roman" w:hAnsi="Times New Roman" w:cs="Times New Roman"/>
          <w:bCs/>
          <w:sz w:val="28"/>
          <w:szCs w:val="28"/>
        </w:rPr>
        <w:t xml:space="preserve">По данным </w:t>
      </w:r>
      <w:r w:rsidR="002A31FA" w:rsidRPr="002A31FA">
        <w:rPr>
          <w:rFonts w:ascii="Times New Roman" w:hAnsi="Times New Roman" w:cs="Times New Roman"/>
          <w:bCs/>
          <w:sz w:val="28"/>
          <w:szCs w:val="28"/>
        </w:rPr>
        <w:t xml:space="preserve">Федеральной службы государственной статистики </w:t>
      </w:r>
      <w:r w:rsidRPr="005B597F">
        <w:rPr>
          <w:rFonts w:ascii="Times New Roman" w:hAnsi="Times New Roman" w:cs="Times New Roman"/>
          <w:bCs/>
          <w:sz w:val="28"/>
          <w:szCs w:val="28"/>
        </w:rPr>
        <w:t>на 01.07.16 г., прожиточный минимум в среднем по России составил 9956 руб., в том числе для трудоспособного населения - 10722 руб., пенсионеров</w:t>
      </w:r>
      <w:r w:rsidRPr="005B597F">
        <w:rPr>
          <w:rFonts w:ascii="Verdana" w:eastAsia="Times New Roman" w:hAnsi="Verdana" w:cs="Times New Roman"/>
          <w:sz w:val="21"/>
          <w:szCs w:val="21"/>
          <w:lang w:eastAsia="ru-RU"/>
        </w:rPr>
        <w:t xml:space="preserve"> </w:t>
      </w:r>
      <w:r w:rsidRPr="005B597F">
        <w:rPr>
          <w:rFonts w:ascii="Times New Roman" w:hAnsi="Times New Roman" w:cs="Times New Roman"/>
          <w:bCs/>
          <w:sz w:val="28"/>
          <w:szCs w:val="28"/>
        </w:rPr>
        <w:t>- 8163 руб., детей – 9861 руб. на 1 человека в месяц</w:t>
      </w:r>
      <w:r w:rsidR="00B80A30" w:rsidRPr="00B80A30">
        <w:rPr>
          <w:rFonts w:ascii="Times New Roman" w:hAnsi="Times New Roman" w:cs="Times New Roman"/>
          <w:bCs/>
          <w:sz w:val="28"/>
          <w:szCs w:val="28"/>
        </w:rPr>
        <w:t xml:space="preserve"> </w:t>
      </w:r>
      <w:r w:rsidR="006B3B6E" w:rsidRPr="00AF072C">
        <w:rPr>
          <w:rFonts w:ascii="Times New Roman" w:hAnsi="Times New Roman" w:cs="Times New Roman"/>
          <w:bCs/>
          <w:sz w:val="28"/>
          <w:szCs w:val="28"/>
        </w:rPr>
        <w:t>[</w:t>
      </w:r>
      <w:r w:rsidR="00AF072C" w:rsidRPr="00AF072C">
        <w:rPr>
          <w:rFonts w:ascii="Times New Roman" w:hAnsi="Times New Roman" w:cs="Times New Roman"/>
          <w:bCs/>
          <w:sz w:val="28"/>
          <w:szCs w:val="28"/>
        </w:rPr>
        <w:t>49</w:t>
      </w:r>
      <w:r w:rsidR="006B3B6E" w:rsidRPr="00AF072C">
        <w:rPr>
          <w:rFonts w:ascii="Times New Roman" w:hAnsi="Times New Roman" w:cs="Times New Roman"/>
          <w:bCs/>
          <w:sz w:val="28"/>
          <w:szCs w:val="28"/>
        </w:rPr>
        <w:t>]</w:t>
      </w:r>
      <w:r w:rsidRPr="00AF072C">
        <w:rPr>
          <w:rFonts w:ascii="Times New Roman" w:hAnsi="Times New Roman" w:cs="Times New Roman"/>
          <w:bCs/>
          <w:sz w:val="28"/>
          <w:szCs w:val="28"/>
        </w:rPr>
        <w:t xml:space="preserve">. </w:t>
      </w:r>
      <w:r w:rsidR="00E6122E">
        <w:rPr>
          <w:rFonts w:ascii="Times New Roman" w:hAnsi="Times New Roman" w:cs="Times New Roman"/>
          <w:bCs/>
          <w:sz w:val="28"/>
          <w:szCs w:val="28"/>
        </w:rPr>
        <w:t xml:space="preserve">На основе прожиточного минимума должны устанавливаться минимальные размеры оплаты труда, но в настоящее время установленные минимальные размеры оплаты труда не соответствуют </w:t>
      </w:r>
      <w:r w:rsidR="002A31FA">
        <w:rPr>
          <w:rFonts w:ascii="Times New Roman" w:hAnsi="Times New Roman" w:cs="Times New Roman"/>
          <w:bCs/>
          <w:sz w:val="28"/>
          <w:szCs w:val="28"/>
        </w:rPr>
        <w:t xml:space="preserve">величине прожиточного минимума. </w:t>
      </w:r>
    </w:p>
    <w:p w:rsidR="00785089" w:rsidRDefault="0004417F"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С</w:t>
      </w:r>
      <w:r w:rsidR="00785089" w:rsidRPr="00F50735">
        <w:rPr>
          <w:rFonts w:ascii="Times New Roman" w:hAnsi="Times New Roman" w:cs="Times New Roman"/>
          <w:bCs/>
          <w:sz w:val="28"/>
          <w:szCs w:val="28"/>
        </w:rPr>
        <w:t>оверш</w:t>
      </w:r>
      <w:r w:rsidR="00F50735" w:rsidRPr="00F50735">
        <w:rPr>
          <w:rFonts w:ascii="Times New Roman" w:hAnsi="Times New Roman" w:cs="Times New Roman"/>
          <w:bCs/>
          <w:sz w:val="28"/>
          <w:szCs w:val="28"/>
        </w:rPr>
        <w:t>енствование оплаты труда работ</w:t>
      </w:r>
      <w:r w:rsidR="00785089" w:rsidRPr="00F50735">
        <w:rPr>
          <w:rFonts w:ascii="Times New Roman" w:hAnsi="Times New Roman" w:cs="Times New Roman"/>
          <w:bCs/>
          <w:sz w:val="28"/>
          <w:szCs w:val="28"/>
        </w:rPr>
        <w:t>ников является важным фактором повышения эффективности и устойчивого развития сельского</w:t>
      </w:r>
      <w:r w:rsidR="00F50735" w:rsidRPr="00F50735">
        <w:rPr>
          <w:rFonts w:ascii="Times New Roman" w:hAnsi="Times New Roman" w:cs="Times New Roman"/>
          <w:bCs/>
          <w:sz w:val="28"/>
          <w:szCs w:val="28"/>
        </w:rPr>
        <w:t xml:space="preserve"> хозяйства. Несмотря на положи</w:t>
      </w:r>
      <w:r w:rsidR="00785089" w:rsidRPr="00F50735">
        <w:rPr>
          <w:rFonts w:ascii="Times New Roman" w:hAnsi="Times New Roman" w:cs="Times New Roman"/>
          <w:bCs/>
          <w:sz w:val="28"/>
          <w:szCs w:val="28"/>
        </w:rPr>
        <w:t>тельную динамику основных пока</w:t>
      </w:r>
      <w:r w:rsidR="00F50735" w:rsidRPr="00F50735">
        <w:rPr>
          <w:rFonts w:ascii="Times New Roman" w:hAnsi="Times New Roman" w:cs="Times New Roman"/>
          <w:bCs/>
          <w:sz w:val="28"/>
          <w:szCs w:val="28"/>
        </w:rPr>
        <w:t>зателей развития, уровень зара</w:t>
      </w:r>
      <w:r w:rsidR="00785089" w:rsidRPr="00F50735">
        <w:rPr>
          <w:rFonts w:ascii="Times New Roman" w:hAnsi="Times New Roman" w:cs="Times New Roman"/>
          <w:bCs/>
          <w:sz w:val="28"/>
          <w:szCs w:val="28"/>
        </w:rPr>
        <w:t>ботной платы в сельском хозяйст</w:t>
      </w:r>
      <w:r w:rsidR="00F50735" w:rsidRPr="00F50735">
        <w:rPr>
          <w:rFonts w:ascii="Times New Roman" w:hAnsi="Times New Roman" w:cs="Times New Roman"/>
          <w:bCs/>
          <w:sz w:val="28"/>
          <w:szCs w:val="28"/>
        </w:rPr>
        <w:t>ве остается одним из самых низ</w:t>
      </w:r>
      <w:r w:rsidR="00785089" w:rsidRPr="00F50735">
        <w:rPr>
          <w:rFonts w:ascii="Times New Roman" w:hAnsi="Times New Roman" w:cs="Times New Roman"/>
          <w:bCs/>
          <w:sz w:val="28"/>
          <w:szCs w:val="28"/>
        </w:rPr>
        <w:t>ких по сравнению с другими отраслями экономики страны. В этой связи основной задачей современной аграрной политики является повышение заработной платы в се</w:t>
      </w:r>
      <w:r w:rsidR="00F50735" w:rsidRPr="00F50735">
        <w:rPr>
          <w:rFonts w:ascii="Times New Roman" w:hAnsi="Times New Roman" w:cs="Times New Roman"/>
          <w:bCs/>
          <w:sz w:val="28"/>
          <w:szCs w:val="28"/>
        </w:rPr>
        <w:t>льском хозяйстве до уровня, не</w:t>
      </w:r>
      <w:r w:rsidR="00785089" w:rsidRPr="00F50735">
        <w:rPr>
          <w:rFonts w:ascii="Times New Roman" w:hAnsi="Times New Roman" w:cs="Times New Roman"/>
          <w:bCs/>
          <w:sz w:val="28"/>
          <w:szCs w:val="28"/>
        </w:rPr>
        <w:t>обходимого для расширенного воспроизводства рабочей силы и преодоления бедности на селе</w:t>
      </w:r>
      <w:r w:rsidR="00F50735">
        <w:rPr>
          <w:rFonts w:ascii="Times New Roman" w:hAnsi="Times New Roman" w:cs="Times New Roman"/>
          <w:bCs/>
          <w:sz w:val="28"/>
          <w:szCs w:val="28"/>
        </w:rPr>
        <w:t xml:space="preserve"> </w:t>
      </w:r>
      <w:r w:rsidR="00F50735" w:rsidRPr="00B80A30">
        <w:rPr>
          <w:rFonts w:ascii="Times New Roman" w:hAnsi="Times New Roman" w:cs="Times New Roman"/>
          <w:bCs/>
          <w:sz w:val="28"/>
          <w:szCs w:val="28"/>
        </w:rPr>
        <w:t>[</w:t>
      </w:r>
      <w:r w:rsidR="00B80A30" w:rsidRPr="00B80A30">
        <w:rPr>
          <w:rFonts w:ascii="Times New Roman" w:hAnsi="Times New Roman" w:cs="Times New Roman"/>
          <w:bCs/>
          <w:sz w:val="28"/>
          <w:szCs w:val="28"/>
        </w:rPr>
        <w:t>29</w:t>
      </w:r>
      <w:r w:rsidR="00B80A30">
        <w:rPr>
          <w:rFonts w:ascii="Times New Roman" w:hAnsi="Times New Roman" w:cs="Times New Roman"/>
          <w:bCs/>
          <w:sz w:val="28"/>
          <w:szCs w:val="28"/>
        </w:rPr>
        <w:t>, с.</w:t>
      </w:r>
      <w:r w:rsidR="00F50735" w:rsidRPr="00B80A30">
        <w:rPr>
          <w:rFonts w:ascii="Times New Roman" w:hAnsi="Times New Roman" w:cs="Times New Roman"/>
          <w:bCs/>
          <w:sz w:val="28"/>
          <w:szCs w:val="28"/>
        </w:rPr>
        <w:t>3]</w:t>
      </w:r>
      <w:r w:rsidR="008B587A" w:rsidRPr="00B80A30">
        <w:rPr>
          <w:rFonts w:ascii="Times New Roman" w:hAnsi="Times New Roman" w:cs="Times New Roman"/>
          <w:bCs/>
          <w:sz w:val="28"/>
          <w:szCs w:val="28"/>
        </w:rPr>
        <w:t>.</w:t>
      </w:r>
    </w:p>
    <w:p w:rsidR="00BA17DC" w:rsidRPr="00F50735" w:rsidRDefault="00BA17DC" w:rsidP="005B597F">
      <w:pPr>
        <w:pStyle w:val="af5"/>
        <w:tabs>
          <w:tab w:val="left" w:pos="3930"/>
        </w:tabs>
        <w:spacing w:line="360" w:lineRule="auto"/>
        <w:ind w:left="0" w:firstLine="709"/>
        <w:jc w:val="both"/>
        <w:rPr>
          <w:rFonts w:ascii="Times New Roman" w:hAnsi="Times New Roman" w:cs="Times New Roman"/>
          <w:bCs/>
          <w:sz w:val="28"/>
          <w:szCs w:val="28"/>
        </w:rPr>
      </w:pPr>
    </w:p>
    <w:p w:rsidR="00565757" w:rsidRPr="00107F5D" w:rsidRDefault="008C0667" w:rsidP="00E461A5">
      <w:pPr>
        <w:pStyle w:val="af5"/>
        <w:tabs>
          <w:tab w:val="left" w:pos="3930"/>
        </w:tabs>
        <w:spacing w:after="0" w:line="360" w:lineRule="auto"/>
        <w:ind w:left="0" w:firstLine="720"/>
        <w:jc w:val="center"/>
        <w:rPr>
          <w:rFonts w:ascii="Times New Roman" w:hAnsi="Times New Roman" w:cs="Times New Roman"/>
          <w:b/>
          <w:bCs/>
          <w:sz w:val="28"/>
          <w:szCs w:val="28"/>
        </w:rPr>
      </w:pPr>
      <w:r w:rsidRPr="00107F5D">
        <w:rPr>
          <w:rFonts w:ascii="Times New Roman" w:hAnsi="Times New Roman" w:cs="Times New Roman"/>
          <w:b/>
          <w:bCs/>
          <w:sz w:val="28"/>
          <w:szCs w:val="28"/>
        </w:rPr>
        <w:t>1.</w:t>
      </w:r>
      <w:r w:rsidR="002A52FA">
        <w:rPr>
          <w:rFonts w:ascii="Times New Roman" w:hAnsi="Times New Roman" w:cs="Times New Roman"/>
          <w:b/>
          <w:bCs/>
          <w:sz w:val="28"/>
          <w:szCs w:val="28"/>
        </w:rPr>
        <w:t>2</w:t>
      </w:r>
      <w:r w:rsidRPr="00107F5D">
        <w:rPr>
          <w:rFonts w:ascii="Times New Roman" w:hAnsi="Times New Roman" w:cs="Times New Roman"/>
          <w:b/>
          <w:bCs/>
          <w:sz w:val="28"/>
          <w:szCs w:val="28"/>
        </w:rPr>
        <w:t xml:space="preserve"> </w:t>
      </w:r>
      <w:r w:rsidR="002A52FA" w:rsidRPr="002A52FA">
        <w:rPr>
          <w:rFonts w:ascii="Times New Roman" w:hAnsi="Times New Roman" w:cs="Times New Roman"/>
          <w:b/>
          <w:bCs/>
          <w:sz w:val="28"/>
          <w:szCs w:val="28"/>
        </w:rPr>
        <w:t>Теоретические основы анализа труда и его оплаты</w:t>
      </w:r>
    </w:p>
    <w:p w:rsidR="00107F5D" w:rsidRDefault="00107F5D" w:rsidP="00E461A5">
      <w:pPr>
        <w:pStyle w:val="af5"/>
        <w:tabs>
          <w:tab w:val="left" w:pos="3930"/>
        </w:tabs>
        <w:spacing w:after="0" w:line="360" w:lineRule="auto"/>
        <w:ind w:left="0" w:firstLine="720"/>
        <w:jc w:val="both"/>
        <w:rPr>
          <w:rFonts w:ascii="Times New Roman" w:hAnsi="Times New Roman" w:cs="Times New Roman"/>
          <w:bCs/>
          <w:sz w:val="28"/>
          <w:szCs w:val="28"/>
        </w:rPr>
      </w:pPr>
    </w:p>
    <w:p w:rsidR="009D5BBB" w:rsidRDefault="00C615C4" w:rsidP="00E461A5">
      <w:pPr>
        <w:pStyle w:val="af5"/>
        <w:tabs>
          <w:tab w:val="left" w:pos="3930"/>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Важным фактором, оказывающим </w:t>
      </w:r>
      <w:r w:rsidR="009D5BBB" w:rsidRPr="009D5BBB">
        <w:rPr>
          <w:rFonts w:ascii="Times New Roman" w:hAnsi="Times New Roman" w:cs="Times New Roman"/>
          <w:bCs/>
          <w:sz w:val="28"/>
          <w:szCs w:val="28"/>
        </w:rPr>
        <w:t>влиян</w:t>
      </w:r>
      <w:r>
        <w:rPr>
          <w:rFonts w:ascii="Times New Roman" w:hAnsi="Times New Roman" w:cs="Times New Roman"/>
          <w:bCs/>
          <w:sz w:val="28"/>
          <w:szCs w:val="28"/>
        </w:rPr>
        <w:t xml:space="preserve">ие на уровень использования рабочей силы и эффективность </w:t>
      </w:r>
      <w:r w:rsidR="009D5BBB" w:rsidRPr="009D5BBB">
        <w:rPr>
          <w:rFonts w:ascii="Times New Roman" w:hAnsi="Times New Roman" w:cs="Times New Roman"/>
          <w:bCs/>
          <w:sz w:val="28"/>
          <w:szCs w:val="28"/>
        </w:rPr>
        <w:t>агропромышле</w:t>
      </w:r>
      <w:r>
        <w:rPr>
          <w:rFonts w:ascii="Times New Roman" w:hAnsi="Times New Roman" w:cs="Times New Roman"/>
          <w:bCs/>
          <w:sz w:val="28"/>
          <w:szCs w:val="28"/>
        </w:rPr>
        <w:t xml:space="preserve">нного производства, является обеспеченность </w:t>
      </w:r>
      <w:r w:rsidR="009D5BBB" w:rsidRPr="009D5BBB">
        <w:rPr>
          <w:rFonts w:ascii="Times New Roman" w:hAnsi="Times New Roman" w:cs="Times New Roman"/>
          <w:bCs/>
          <w:sz w:val="28"/>
          <w:szCs w:val="28"/>
        </w:rPr>
        <w:t>пре</w:t>
      </w:r>
      <w:r>
        <w:rPr>
          <w:rFonts w:ascii="Times New Roman" w:hAnsi="Times New Roman" w:cs="Times New Roman"/>
          <w:bCs/>
          <w:sz w:val="28"/>
          <w:szCs w:val="28"/>
        </w:rPr>
        <w:t xml:space="preserve">дприятия трудовыми </w:t>
      </w:r>
      <w:r w:rsidR="009D5BBB" w:rsidRPr="009D5BBB">
        <w:rPr>
          <w:rFonts w:ascii="Times New Roman" w:hAnsi="Times New Roman" w:cs="Times New Roman"/>
          <w:bCs/>
          <w:sz w:val="28"/>
          <w:szCs w:val="28"/>
        </w:rPr>
        <w:t>рес</w:t>
      </w:r>
      <w:r>
        <w:rPr>
          <w:rFonts w:ascii="Times New Roman" w:hAnsi="Times New Roman" w:cs="Times New Roman"/>
          <w:bCs/>
          <w:sz w:val="28"/>
          <w:szCs w:val="28"/>
        </w:rPr>
        <w:t xml:space="preserve">урсами.  Их недостаток может привести к невыполнению плана </w:t>
      </w:r>
      <w:r w:rsidR="009D5BBB" w:rsidRPr="009D5BBB">
        <w:rPr>
          <w:rFonts w:ascii="Times New Roman" w:hAnsi="Times New Roman" w:cs="Times New Roman"/>
          <w:bCs/>
          <w:sz w:val="28"/>
          <w:szCs w:val="28"/>
        </w:rPr>
        <w:t>производства,</w:t>
      </w:r>
      <w:r>
        <w:rPr>
          <w:rFonts w:ascii="Times New Roman" w:hAnsi="Times New Roman" w:cs="Times New Roman"/>
          <w:bCs/>
          <w:sz w:val="28"/>
          <w:szCs w:val="28"/>
        </w:rPr>
        <w:t xml:space="preserve"> к несоблюдению оптимальных </w:t>
      </w:r>
      <w:r>
        <w:rPr>
          <w:rFonts w:ascii="Times New Roman" w:hAnsi="Times New Roman" w:cs="Times New Roman"/>
          <w:bCs/>
          <w:sz w:val="28"/>
          <w:szCs w:val="28"/>
        </w:rPr>
        <w:lastRenderedPageBreak/>
        <w:t xml:space="preserve">агротехнических сроков проведения полевых </w:t>
      </w:r>
      <w:r w:rsidR="009D5BBB" w:rsidRPr="009D5BBB">
        <w:rPr>
          <w:rFonts w:ascii="Times New Roman" w:hAnsi="Times New Roman" w:cs="Times New Roman"/>
          <w:bCs/>
          <w:sz w:val="28"/>
          <w:szCs w:val="28"/>
        </w:rPr>
        <w:t>ра</w:t>
      </w:r>
      <w:r>
        <w:rPr>
          <w:rFonts w:ascii="Times New Roman" w:hAnsi="Times New Roman" w:cs="Times New Roman"/>
          <w:bCs/>
          <w:sz w:val="28"/>
          <w:szCs w:val="28"/>
        </w:rPr>
        <w:t>бот, в конечном счете</w:t>
      </w:r>
      <w:r w:rsidR="00844607" w:rsidRPr="00E92934">
        <w:rPr>
          <w:rFonts w:ascii="Times New Roman" w:hAnsi="Times New Roman" w:cs="Times New Roman"/>
          <w:bCs/>
          <w:sz w:val="28"/>
          <w:szCs w:val="28"/>
        </w:rPr>
        <w:t xml:space="preserve"> </w:t>
      </w:r>
      <w:r w:rsidR="00844607" w:rsidRPr="00D34CCF">
        <w:rPr>
          <w:rFonts w:ascii="Times New Roman" w:hAnsi="Times New Roman" w:cs="Times New Roman"/>
          <w:bCs/>
          <w:sz w:val="28"/>
          <w:szCs w:val="28"/>
        </w:rPr>
        <w:t xml:space="preserve">– </w:t>
      </w:r>
      <w:r>
        <w:rPr>
          <w:rFonts w:ascii="Times New Roman" w:hAnsi="Times New Roman" w:cs="Times New Roman"/>
          <w:bCs/>
          <w:sz w:val="28"/>
          <w:szCs w:val="28"/>
        </w:rPr>
        <w:t xml:space="preserve">к сокращению объема производства </w:t>
      </w:r>
      <w:r w:rsidR="009D5BBB" w:rsidRPr="009D5BBB">
        <w:rPr>
          <w:rFonts w:ascii="Times New Roman" w:hAnsi="Times New Roman" w:cs="Times New Roman"/>
          <w:bCs/>
          <w:sz w:val="28"/>
          <w:szCs w:val="28"/>
        </w:rPr>
        <w:t>сельскохозяйс</w:t>
      </w:r>
      <w:r>
        <w:rPr>
          <w:rFonts w:ascii="Times New Roman" w:hAnsi="Times New Roman" w:cs="Times New Roman"/>
          <w:bCs/>
          <w:sz w:val="28"/>
          <w:szCs w:val="28"/>
        </w:rPr>
        <w:t>твенной продукции.  Напротив,</w:t>
      </w:r>
      <w:r w:rsidR="003660A5">
        <w:rPr>
          <w:rFonts w:ascii="Times New Roman" w:hAnsi="Times New Roman" w:cs="Times New Roman"/>
          <w:bCs/>
          <w:sz w:val="28"/>
          <w:szCs w:val="28"/>
        </w:rPr>
        <w:t xml:space="preserve"> </w:t>
      </w:r>
      <w:r>
        <w:rPr>
          <w:rFonts w:ascii="Times New Roman" w:hAnsi="Times New Roman" w:cs="Times New Roman"/>
          <w:bCs/>
          <w:sz w:val="28"/>
          <w:szCs w:val="28"/>
        </w:rPr>
        <w:t xml:space="preserve">избыток рабочей силы приводит к ее </w:t>
      </w:r>
      <w:r w:rsidR="009D5BBB" w:rsidRPr="009D5BBB">
        <w:rPr>
          <w:rFonts w:ascii="Times New Roman" w:hAnsi="Times New Roman" w:cs="Times New Roman"/>
          <w:bCs/>
          <w:sz w:val="28"/>
          <w:szCs w:val="28"/>
        </w:rPr>
        <w:t>неполно</w:t>
      </w:r>
      <w:r>
        <w:rPr>
          <w:rFonts w:ascii="Times New Roman" w:hAnsi="Times New Roman" w:cs="Times New Roman"/>
          <w:bCs/>
          <w:sz w:val="28"/>
          <w:szCs w:val="28"/>
        </w:rPr>
        <w:t xml:space="preserve">му использованию и снижению </w:t>
      </w:r>
      <w:r w:rsidR="009D5BBB" w:rsidRPr="009D5BBB">
        <w:rPr>
          <w:rFonts w:ascii="Times New Roman" w:hAnsi="Times New Roman" w:cs="Times New Roman"/>
          <w:bCs/>
          <w:sz w:val="28"/>
          <w:szCs w:val="28"/>
        </w:rPr>
        <w:t>производительности труда.</w:t>
      </w:r>
    </w:p>
    <w:p w:rsidR="00EB16BB" w:rsidRPr="000906B1" w:rsidRDefault="00157F5C" w:rsidP="00E461A5">
      <w:pPr>
        <w:pStyle w:val="af5"/>
        <w:tabs>
          <w:tab w:val="left" w:pos="3930"/>
        </w:tabs>
        <w:spacing w:after="0" w:line="360" w:lineRule="auto"/>
        <w:ind w:left="0" w:firstLine="720"/>
        <w:jc w:val="both"/>
        <w:rPr>
          <w:rFonts w:ascii="Times New Roman" w:hAnsi="Times New Roman" w:cs="Times New Roman"/>
          <w:bCs/>
          <w:sz w:val="28"/>
          <w:szCs w:val="28"/>
        </w:rPr>
      </w:pPr>
      <w:r w:rsidRPr="000906B1">
        <w:rPr>
          <w:rFonts w:ascii="Times New Roman" w:hAnsi="Times New Roman" w:cs="Times New Roman"/>
          <w:bCs/>
          <w:sz w:val="28"/>
          <w:szCs w:val="28"/>
        </w:rPr>
        <w:t>Основными задачами анализа использования трудовых ресурсов являются:</w:t>
      </w:r>
    </w:p>
    <w:p w:rsidR="00EB16BB" w:rsidRPr="00EB16BB" w:rsidRDefault="00EB16BB" w:rsidP="00E461A5">
      <w:pPr>
        <w:numPr>
          <w:ilvl w:val="0"/>
          <w:numId w:val="24"/>
        </w:numPr>
        <w:tabs>
          <w:tab w:val="left" w:pos="3930"/>
        </w:tabs>
        <w:spacing w:after="0" w:line="360" w:lineRule="auto"/>
        <w:ind w:left="714" w:hanging="357"/>
        <w:contextualSpacing/>
        <w:jc w:val="both"/>
        <w:rPr>
          <w:rFonts w:ascii="Times New Roman" w:hAnsi="Times New Roman" w:cs="Times New Roman"/>
          <w:bCs/>
          <w:sz w:val="28"/>
          <w:szCs w:val="28"/>
        </w:rPr>
      </w:pPr>
      <w:r w:rsidRPr="00EB16BB">
        <w:rPr>
          <w:rFonts w:ascii="Times New Roman" w:hAnsi="Times New Roman" w:cs="Times New Roman"/>
          <w:bCs/>
          <w:sz w:val="28"/>
          <w:szCs w:val="28"/>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EB16BB" w:rsidRPr="00EB16BB" w:rsidRDefault="00EB16BB" w:rsidP="00E461A5">
      <w:pPr>
        <w:numPr>
          <w:ilvl w:val="0"/>
          <w:numId w:val="24"/>
        </w:numPr>
        <w:tabs>
          <w:tab w:val="left" w:pos="3930"/>
        </w:tabs>
        <w:spacing w:after="0" w:line="360" w:lineRule="auto"/>
        <w:ind w:left="714" w:hanging="357"/>
        <w:contextualSpacing/>
        <w:jc w:val="both"/>
        <w:rPr>
          <w:rFonts w:ascii="Times New Roman" w:hAnsi="Times New Roman" w:cs="Times New Roman"/>
          <w:bCs/>
          <w:sz w:val="28"/>
          <w:szCs w:val="28"/>
        </w:rPr>
      </w:pPr>
      <w:r w:rsidRPr="00EB16BB">
        <w:rPr>
          <w:rFonts w:ascii="Times New Roman" w:hAnsi="Times New Roman" w:cs="Times New Roman"/>
          <w:bCs/>
          <w:sz w:val="28"/>
          <w:szCs w:val="28"/>
        </w:rPr>
        <w:t>определение и изучение показателей текучести трудовых ресурсов;</w:t>
      </w:r>
    </w:p>
    <w:p w:rsidR="00EB16BB" w:rsidRPr="00EB16BB" w:rsidRDefault="00EB16BB" w:rsidP="00E461A5">
      <w:pPr>
        <w:numPr>
          <w:ilvl w:val="0"/>
          <w:numId w:val="24"/>
        </w:numPr>
        <w:tabs>
          <w:tab w:val="left" w:pos="3930"/>
        </w:tabs>
        <w:spacing w:after="0" w:line="360" w:lineRule="auto"/>
        <w:ind w:left="714" w:hanging="357"/>
        <w:contextualSpacing/>
        <w:jc w:val="both"/>
        <w:rPr>
          <w:rFonts w:ascii="Times New Roman" w:hAnsi="Times New Roman" w:cs="Times New Roman"/>
          <w:bCs/>
          <w:sz w:val="28"/>
          <w:szCs w:val="28"/>
        </w:rPr>
      </w:pPr>
      <w:r w:rsidRPr="00EB16BB">
        <w:rPr>
          <w:rFonts w:ascii="Times New Roman" w:hAnsi="Times New Roman" w:cs="Times New Roman"/>
          <w:bCs/>
          <w:sz w:val="28"/>
          <w:szCs w:val="28"/>
        </w:rPr>
        <w:t>анализ данных об использовании трудовых ресурсов;</w:t>
      </w:r>
    </w:p>
    <w:p w:rsidR="00EB16BB" w:rsidRPr="00EB16BB" w:rsidRDefault="00EB16BB" w:rsidP="00E461A5">
      <w:pPr>
        <w:numPr>
          <w:ilvl w:val="0"/>
          <w:numId w:val="24"/>
        </w:numPr>
        <w:tabs>
          <w:tab w:val="left" w:pos="3930"/>
        </w:tabs>
        <w:spacing w:after="0" w:line="360" w:lineRule="auto"/>
        <w:ind w:left="714" w:hanging="357"/>
        <w:contextualSpacing/>
        <w:jc w:val="both"/>
        <w:rPr>
          <w:rFonts w:ascii="Times New Roman" w:hAnsi="Times New Roman" w:cs="Times New Roman"/>
          <w:bCs/>
          <w:sz w:val="28"/>
          <w:szCs w:val="28"/>
        </w:rPr>
      </w:pPr>
      <w:r w:rsidRPr="00EB16BB">
        <w:rPr>
          <w:rFonts w:ascii="Times New Roman" w:hAnsi="Times New Roman" w:cs="Times New Roman"/>
          <w:bCs/>
          <w:sz w:val="28"/>
          <w:szCs w:val="28"/>
        </w:rPr>
        <w:t>выявление резервов трудовых ресурсов, более полного и эффективного их использования</w:t>
      </w:r>
      <w:r w:rsidR="00157F5C">
        <w:rPr>
          <w:rFonts w:ascii="Times New Roman" w:hAnsi="Times New Roman" w:cs="Times New Roman"/>
          <w:bCs/>
          <w:sz w:val="28"/>
          <w:szCs w:val="28"/>
        </w:rPr>
        <w:t>.</w:t>
      </w:r>
    </w:p>
    <w:p w:rsidR="005A7653" w:rsidRDefault="005A7653" w:rsidP="00E461A5">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Особое внимание уделяется анализу обеспеченности сельскохозяйственных предприятий кадрами наиболее важных профессий: специалистов, трактористов-машинистов, шоферов, операторов машинного доения, свинарок, телятниц и т.д.</w:t>
      </w:r>
    </w:p>
    <w:p w:rsidR="00157F5C" w:rsidRDefault="00157F5C" w:rsidP="00E461A5">
      <w:pPr>
        <w:tabs>
          <w:tab w:val="left" w:pos="3930"/>
        </w:tabs>
        <w:spacing w:after="0" w:line="360" w:lineRule="auto"/>
        <w:ind w:firstLine="720"/>
        <w:contextualSpacing/>
        <w:jc w:val="both"/>
        <w:rPr>
          <w:rFonts w:ascii="Times New Roman" w:hAnsi="Times New Roman" w:cs="Times New Roman"/>
          <w:bCs/>
          <w:sz w:val="28"/>
          <w:szCs w:val="28"/>
        </w:rPr>
      </w:pPr>
      <w:r w:rsidRPr="00157F5C">
        <w:rPr>
          <w:rFonts w:ascii="Times New Roman" w:hAnsi="Times New Roman" w:cs="Times New Roman"/>
          <w:bCs/>
          <w:sz w:val="28"/>
          <w:szCs w:val="28"/>
        </w:rPr>
        <w:t>Полноту использования т</w:t>
      </w:r>
      <w:r>
        <w:rPr>
          <w:rFonts w:ascii="Times New Roman" w:hAnsi="Times New Roman" w:cs="Times New Roman"/>
          <w:bCs/>
          <w:sz w:val="28"/>
          <w:szCs w:val="28"/>
        </w:rPr>
        <w:t xml:space="preserve">рудовых ресурсов можно оценить </w:t>
      </w:r>
      <w:r w:rsidRPr="00157F5C">
        <w:rPr>
          <w:rFonts w:ascii="Times New Roman" w:hAnsi="Times New Roman" w:cs="Times New Roman"/>
          <w:bCs/>
          <w:sz w:val="28"/>
          <w:szCs w:val="28"/>
        </w:rPr>
        <w:t>по количеству отработанных дней и часов одним работником</w:t>
      </w:r>
      <w:r>
        <w:rPr>
          <w:rFonts w:ascii="Times New Roman" w:hAnsi="Times New Roman" w:cs="Times New Roman"/>
          <w:bCs/>
          <w:sz w:val="28"/>
          <w:szCs w:val="28"/>
        </w:rPr>
        <w:t xml:space="preserve"> за анализируемый период времени, а также по степени использования фонда рабочего времени. Такой анализ проводится по каждой категории работников, каждому производственному подразделению и в целом по </w:t>
      </w:r>
      <w:r w:rsidRPr="00B80A30">
        <w:rPr>
          <w:rFonts w:ascii="Times New Roman" w:hAnsi="Times New Roman" w:cs="Times New Roman"/>
          <w:bCs/>
          <w:sz w:val="28"/>
          <w:szCs w:val="28"/>
        </w:rPr>
        <w:t>предприятию</w:t>
      </w:r>
      <w:r w:rsidR="005A7653" w:rsidRPr="00B80A30">
        <w:rPr>
          <w:rFonts w:ascii="Times New Roman" w:hAnsi="Times New Roman" w:cs="Times New Roman"/>
          <w:bCs/>
          <w:sz w:val="28"/>
          <w:szCs w:val="28"/>
        </w:rPr>
        <w:t xml:space="preserve"> [</w:t>
      </w:r>
      <w:r w:rsidR="00B80A30" w:rsidRPr="00CE14B2">
        <w:rPr>
          <w:rFonts w:ascii="Times New Roman" w:hAnsi="Times New Roman" w:cs="Times New Roman"/>
          <w:bCs/>
          <w:sz w:val="28"/>
          <w:szCs w:val="28"/>
        </w:rPr>
        <w:t>39</w:t>
      </w:r>
      <w:r w:rsidR="00B80A30" w:rsidRPr="00B80A30">
        <w:rPr>
          <w:rFonts w:ascii="Times New Roman" w:hAnsi="Times New Roman" w:cs="Times New Roman"/>
          <w:bCs/>
          <w:sz w:val="28"/>
          <w:szCs w:val="28"/>
        </w:rPr>
        <w:t>, с.</w:t>
      </w:r>
      <w:r w:rsidR="005A7653" w:rsidRPr="00B80A30">
        <w:rPr>
          <w:rFonts w:ascii="Times New Roman" w:hAnsi="Times New Roman" w:cs="Times New Roman"/>
          <w:bCs/>
          <w:sz w:val="28"/>
          <w:szCs w:val="28"/>
        </w:rPr>
        <w:t xml:space="preserve">133]. </w:t>
      </w:r>
    </w:p>
    <w:p w:rsidR="00A40927" w:rsidRPr="00A40927" w:rsidRDefault="00A40927" w:rsidP="00E461A5">
      <w:pPr>
        <w:tabs>
          <w:tab w:val="left" w:pos="3930"/>
        </w:tabs>
        <w:spacing w:after="0" w:line="360" w:lineRule="auto"/>
        <w:ind w:firstLine="720"/>
        <w:contextualSpacing/>
        <w:jc w:val="both"/>
        <w:rPr>
          <w:rFonts w:ascii="Times New Roman" w:hAnsi="Times New Roman" w:cs="Times New Roman"/>
          <w:bCs/>
          <w:sz w:val="28"/>
          <w:szCs w:val="28"/>
        </w:rPr>
      </w:pPr>
      <w:r w:rsidRPr="00A40927">
        <w:rPr>
          <w:rFonts w:ascii="Times New Roman" w:hAnsi="Times New Roman" w:cs="Times New Roman"/>
          <w:bCs/>
          <w:sz w:val="28"/>
          <w:szCs w:val="28"/>
        </w:rPr>
        <w:t>Цель анализа </w:t>
      </w:r>
      <w:r w:rsidRPr="00A40927">
        <w:rPr>
          <w:rFonts w:ascii="Times New Roman" w:hAnsi="Times New Roman" w:cs="Times New Roman"/>
          <w:bCs/>
          <w:iCs/>
          <w:sz w:val="28"/>
          <w:szCs w:val="28"/>
        </w:rPr>
        <w:t>использования фонда рабочего времени</w:t>
      </w:r>
      <w:r w:rsidRPr="00A40927">
        <w:rPr>
          <w:rFonts w:ascii="Times New Roman" w:hAnsi="Times New Roman" w:cs="Times New Roman"/>
          <w:bCs/>
          <w:sz w:val="28"/>
          <w:szCs w:val="28"/>
        </w:rPr>
        <w:t xml:space="preserve"> состоит в поиске резервов роста производительности труда в результате рационального использования рабочего времени, ликвидации или снижения потерь времени и его нерациональных затрат. Важность этого резерва повышения производительности труда определяется значительными потерями рабочего времени на предприятиях, ликвидация которых не требует капитальных затрат, так как достигается путем </w:t>
      </w:r>
      <w:r w:rsidRPr="00A40927">
        <w:rPr>
          <w:rFonts w:ascii="Times New Roman" w:hAnsi="Times New Roman" w:cs="Times New Roman"/>
          <w:bCs/>
          <w:sz w:val="28"/>
          <w:szCs w:val="28"/>
        </w:rPr>
        <w:lastRenderedPageBreak/>
        <w:t>четкой организации производства, ритмичной работы каждого подразделения, укрепления трудовой дисциплины</w:t>
      </w:r>
      <w:r>
        <w:rPr>
          <w:rFonts w:ascii="Times New Roman" w:hAnsi="Times New Roman" w:cs="Times New Roman"/>
          <w:bCs/>
          <w:sz w:val="28"/>
          <w:szCs w:val="28"/>
        </w:rPr>
        <w:t xml:space="preserve"> </w:t>
      </w:r>
      <w:r w:rsidRPr="00A40927">
        <w:rPr>
          <w:rFonts w:ascii="Times New Roman" w:hAnsi="Times New Roman" w:cs="Times New Roman"/>
          <w:bCs/>
          <w:sz w:val="28"/>
          <w:szCs w:val="28"/>
        </w:rPr>
        <w:t>[</w:t>
      </w:r>
      <w:r w:rsidR="0000290F">
        <w:rPr>
          <w:rFonts w:ascii="Times New Roman" w:hAnsi="Times New Roman" w:cs="Times New Roman"/>
          <w:bCs/>
          <w:sz w:val="28"/>
          <w:szCs w:val="28"/>
        </w:rPr>
        <w:t>20</w:t>
      </w:r>
      <w:r w:rsidRPr="00A40927">
        <w:rPr>
          <w:rFonts w:ascii="Times New Roman" w:hAnsi="Times New Roman" w:cs="Times New Roman"/>
          <w:bCs/>
          <w:sz w:val="28"/>
          <w:szCs w:val="28"/>
        </w:rPr>
        <w:t>].</w:t>
      </w:r>
    </w:p>
    <w:p w:rsidR="005A7653" w:rsidRPr="003F725B" w:rsidRDefault="005A7653" w:rsidP="0000290F">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Потери рабочего времени не всегда приводят к уменьшению объема производства продукции, так как они могут быть компенсированы повышением интенсивности труда работников. Поэтому при анализе </w:t>
      </w:r>
      <w:r w:rsidR="00565757">
        <w:rPr>
          <w:rFonts w:ascii="Times New Roman" w:hAnsi="Times New Roman" w:cs="Times New Roman"/>
          <w:bCs/>
          <w:sz w:val="28"/>
          <w:szCs w:val="28"/>
        </w:rPr>
        <w:t xml:space="preserve">использования трудовых ресурсов </w:t>
      </w:r>
      <w:r>
        <w:rPr>
          <w:rFonts w:ascii="Times New Roman" w:hAnsi="Times New Roman" w:cs="Times New Roman"/>
          <w:bCs/>
          <w:sz w:val="28"/>
          <w:szCs w:val="28"/>
        </w:rPr>
        <w:t>большое значение придается изучению пок</w:t>
      </w:r>
      <w:r w:rsidR="003F725B">
        <w:rPr>
          <w:rFonts w:ascii="Times New Roman" w:hAnsi="Times New Roman" w:cs="Times New Roman"/>
          <w:bCs/>
          <w:sz w:val="28"/>
          <w:szCs w:val="28"/>
        </w:rPr>
        <w:t>а</w:t>
      </w:r>
      <w:r>
        <w:rPr>
          <w:rFonts w:ascii="Times New Roman" w:hAnsi="Times New Roman" w:cs="Times New Roman"/>
          <w:bCs/>
          <w:sz w:val="28"/>
          <w:szCs w:val="28"/>
        </w:rPr>
        <w:t xml:space="preserve">зателей производительности труда </w:t>
      </w:r>
      <w:r w:rsidRPr="00B80A30">
        <w:rPr>
          <w:rFonts w:ascii="Times New Roman" w:hAnsi="Times New Roman" w:cs="Times New Roman"/>
          <w:bCs/>
          <w:sz w:val="28"/>
          <w:szCs w:val="28"/>
        </w:rPr>
        <w:t>[</w:t>
      </w:r>
      <w:r w:rsidR="00B80A30" w:rsidRPr="00B80A30">
        <w:rPr>
          <w:rFonts w:ascii="Times New Roman" w:hAnsi="Times New Roman" w:cs="Times New Roman"/>
          <w:bCs/>
          <w:sz w:val="28"/>
          <w:szCs w:val="28"/>
        </w:rPr>
        <w:t>46, с.</w:t>
      </w:r>
      <w:r w:rsidR="003F725B" w:rsidRPr="00B80A30">
        <w:rPr>
          <w:rFonts w:ascii="Times New Roman" w:hAnsi="Times New Roman" w:cs="Times New Roman"/>
          <w:bCs/>
          <w:sz w:val="28"/>
          <w:szCs w:val="28"/>
        </w:rPr>
        <w:t>368</w:t>
      </w:r>
      <w:r w:rsidRPr="00B80A30">
        <w:rPr>
          <w:rFonts w:ascii="Times New Roman" w:hAnsi="Times New Roman" w:cs="Times New Roman"/>
          <w:bCs/>
          <w:sz w:val="28"/>
          <w:szCs w:val="28"/>
        </w:rPr>
        <w:t>]</w:t>
      </w:r>
      <w:r w:rsidR="003F725B" w:rsidRPr="00B80A30">
        <w:rPr>
          <w:rFonts w:ascii="Times New Roman" w:hAnsi="Times New Roman" w:cs="Times New Roman"/>
          <w:bCs/>
          <w:sz w:val="28"/>
          <w:szCs w:val="28"/>
        </w:rPr>
        <w:t>.</w:t>
      </w:r>
    </w:p>
    <w:p w:rsidR="005A7653" w:rsidRPr="005A7653" w:rsidRDefault="005A7653" w:rsidP="0000290F">
      <w:pPr>
        <w:tabs>
          <w:tab w:val="left" w:pos="3930"/>
        </w:tabs>
        <w:spacing w:after="0" w:line="360" w:lineRule="auto"/>
        <w:ind w:firstLine="720"/>
        <w:contextualSpacing/>
        <w:jc w:val="both"/>
        <w:rPr>
          <w:rFonts w:ascii="Times New Roman" w:hAnsi="Times New Roman" w:cs="Times New Roman"/>
          <w:bCs/>
          <w:sz w:val="28"/>
          <w:szCs w:val="28"/>
        </w:rPr>
      </w:pPr>
      <w:r w:rsidRPr="005A7653">
        <w:rPr>
          <w:rFonts w:ascii="Times New Roman" w:hAnsi="Times New Roman" w:cs="Times New Roman"/>
          <w:bCs/>
          <w:sz w:val="28"/>
          <w:szCs w:val="28"/>
        </w:rPr>
        <w:t xml:space="preserve">Производительность труда определяется количеством продукции, которую производит рабочий за единицу времени – выработкой, или количеством времени, затрачиваемым на изготовление единицы продукции, - трудоемкостью. </w:t>
      </w:r>
    </w:p>
    <w:p w:rsidR="005A7653" w:rsidRPr="000906B1" w:rsidRDefault="005A7653" w:rsidP="0000290F">
      <w:pPr>
        <w:pStyle w:val="af5"/>
        <w:tabs>
          <w:tab w:val="left" w:pos="3930"/>
        </w:tabs>
        <w:spacing w:after="0" w:line="360" w:lineRule="auto"/>
        <w:ind w:left="0" w:firstLine="720"/>
        <w:jc w:val="both"/>
        <w:rPr>
          <w:rFonts w:ascii="Times New Roman" w:hAnsi="Times New Roman" w:cs="Times New Roman"/>
          <w:bCs/>
          <w:sz w:val="28"/>
          <w:szCs w:val="28"/>
        </w:rPr>
      </w:pPr>
      <w:r w:rsidRPr="000906B1">
        <w:rPr>
          <w:rFonts w:ascii="Times New Roman" w:hAnsi="Times New Roman" w:cs="Times New Roman"/>
          <w:bCs/>
          <w:sz w:val="28"/>
          <w:szCs w:val="28"/>
        </w:rPr>
        <w:t>При выполнении анализа производительности труда определяют:</w:t>
      </w:r>
    </w:p>
    <w:p w:rsidR="005A7653" w:rsidRPr="005A7653" w:rsidRDefault="005A7653" w:rsidP="0000290F">
      <w:pPr>
        <w:numPr>
          <w:ilvl w:val="0"/>
          <w:numId w:val="23"/>
        </w:numPr>
        <w:tabs>
          <w:tab w:val="left" w:pos="3930"/>
        </w:tabs>
        <w:spacing w:after="0" w:line="360" w:lineRule="auto"/>
        <w:ind w:left="714" w:hanging="357"/>
        <w:contextualSpacing/>
        <w:jc w:val="both"/>
        <w:rPr>
          <w:rFonts w:ascii="Times New Roman" w:hAnsi="Times New Roman" w:cs="Times New Roman"/>
          <w:bCs/>
          <w:sz w:val="28"/>
          <w:szCs w:val="28"/>
        </w:rPr>
      </w:pPr>
      <w:r w:rsidRPr="005A7653">
        <w:rPr>
          <w:rFonts w:ascii="Times New Roman" w:hAnsi="Times New Roman" w:cs="Times New Roman"/>
          <w:bCs/>
          <w:sz w:val="28"/>
          <w:szCs w:val="28"/>
        </w:rPr>
        <w:t>степень выполнения задания по росту производительности труда;</w:t>
      </w:r>
    </w:p>
    <w:p w:rsidR="005A7653" w:rsidRPr="005A7653" w:rsidRDefault="005A7653" w:rsidP="0000290F">
      <w:pPr>
        <w:numPr>
          <w:ilvl w:val="0"/>
          <w:numId w:val="23"/>
        </w:numPr>
        <w:tabs>
          <w:tab w:val="left" w:pos="3930"/>
        </w:tabs>
        <w:spacing w:after="0" w:line="360" w:lineRule="auto"/>
        <w:ind w:left="714" w:hanging="357"/>
        <w:contextualSpacing/>
        <w:jc w:val="both"/>
        <w:rPr>
          <w:rFonts w:ascii="Times New Roman" w:hAnsi="Times New Roman" w:cs="Times New Roman"/>
          <w:bCs/>
          <w:sz w:val="28"/>
          <w:szCs w:val="28"/>
        </w:rPr>
      </w:pPr>
      <w:r w:rsidRPr="005A7653">
        <w:rPr>
          <w:rFonts w:ascii="Times New Roman" w:hAnsi="Times New Roman" w:cs="Times New Roman"/>
          <w:bCs/>
          <w:sz w:val="28"/>
          <w:szCs w:val="28"/>
        </w:rPr>
        <w:t>напряженности задания по росту производительности труда и прирост продукции за счет этого фактора;</w:t>
      </w:r>
    </w:p>
    <w:p w:rsidR="005A7653" w:rsidRPr="005A7653" w:rsidRDefault="005A7653" w:rsidP="0000290F">
      <w:pPr>
        <w:numPr>
          <w:ilvl w:val="0"/>
          <w:numId w:val="23"/>
        </w:numPr>
        <w:tabs>
          <w:tab w:val="left" w:pos="3930"/>
        </w:tabs>
        <w:spacing w:after="0" w:line="360" w:lineRule="auto"/>
        <w:ind w:left="714" w:hanging="357"/>
        <w:contextualSpacing/>
        <w:jc w:val="both"/>
        <w:rPr>
          <w:rFonts w:ascii="Times New Roman" w:hAnsi="Times New Roman" w:cs="Times New Roman"/>
          <w:bCs/>
          <w:sz w:val="28"/>
          <w:szCs w:val="28"/>
        </w:rPr>
      </w:pPr>
      <w:r w:rsidRPr="005A7653">
        <w:rPr>
          <w:rFonts w:ascii="Times New Roman" w:hAnsi="Times New Roman" w:cs="Times New Roman"/>
          <w:bCs/>
          <w:sz w:val="28"/>
          <w:szCs w:val="28"/>
        </w:rPr>
        <w:t>факторы, влияющие на изменение показателей производительности труда;</w:t>
      </w:r>
    </w:p>
    <w:p w:rsidR="00B316A9" w:rsidRDefault="005A7653" w:rsidP="0000290F">
      <w:pPr>
        <w:numPr>
          <w:ilvl w:val="0"/>
          <w:numId w:val="23"/>
        </w:numPr>
        <w:tabs>
          <w:tab w:val="left" w:pos="3930"/>
        </w:tabs>
        <w:spacing w:after="0" w:line="360" w:lineRule="auto"/>
        <w:ind w:left="714" w:hanging="357"/>
        <w:contextualSpacing/>
        <w:jc w:val="both"/>
        <w:rPr>
          <w:rFonts w:ascii="Times New Roman" w:hAnsi="Times New Roman" w:cs="Times New Roman"/>
          <w:bCs/>
          <w:sz w:val="28"/>
          <w:szCs w:val="28"/>
        </w:rPr>
      </w:pPr>
      <w:r w:rsidRPr="005A7653">
        <w:rPr>
          <w:rFonts w:ascii="Times New Roman" w:hAnsi="Times New Roman" w:cs="Times New Roman"/>
          <w:bCs/>
          <w:sz w:val="28"/>
          <w:szCs w:val="28"/>
        </w:rPr>
        <w:t>резервы роста производительности труда и мероприятия по их использованию [</w:t>
      </w:r>
      <w:r w:rsidR="00B80A30" w:rsidRPr="00B80A30">
        <w:rPr>
          <w:rFonts w:ascii="Times New Roman" w:hAnsi="Times New Roman" w:cs="Times New Roman"/>
          <w:bCs/>
          <w:sz w:val="28"/>
          <w:szCs w:val="28"/>
        </w:rPr>
        <w:t>19,</w:t>
      </w:r>
      <w:r w:rsidRPr="00B80A30">
        <w:rPr>
          <w:rFonts w:ascii="Times New Roman" w:hAnsi="Times New Roman" w:cs="Times New Roman"/>
          <w:bCs/>
          <w:sz w:val="28"/>
          <w:szCs w:val="28"/>
        </w:rPr>
        <w:t xml:space="preserve"> с</w:t>
      </w:r>
      <w:r w:rsidR="00B80A30" w:rsidRPr="00B80A30">
        <w:rPr>
          <w:rFonts w:ascii="Times New Roman" w:hAnsi="Times New Roman" w:cs="Times New Roman"/>
          <w:bCs/>
          <w:sz w:val="28"/>
          <w:szCs w:val="28"/>
        </w:rPr>
        <w:t>.</w:t>
      </w:r>
      <w:r w:rsidRPr="00B80A30">
        <w:rPr>
          <w:rFonts w:ascii="Times New Roman" w:hAnsi="Times New Roman" w:cs="Times New Roman"/>
          <w:bCs/>
          <w:sz w:val="28"/>
          <w:szCs w:val="28"/>
        </w:rPr>
        <w:t>152].</w:t>
      </w:r>
    </w:p>
    <w:p w:rsidR="00FE34C0" w:rsidRPr="00B316A9" w:rsidRDefault="00FE34C0" w:rsidP="0000290F">
      <w:pPr>
        <w:tabs>
          <w:tab w:val="left" w:pos="3930"/>
        </w:tabs>
        <w:spacing w:after="0" w:line="360" w:lineRule="auto"/>
        <w:ind w:firstLine="720"/>
        <w:contextualSpacing/>
        <w:jc w:val="both"/>
        <w:rPr>
          <w:rFonts w:ascii="Times New Roman" w:hAnsi="Times New Roman" w:cs="Times New Roman"/>
          <w:bCs/>
          <w:sz w:val="28"/>
          <w:szCs w:val="28"/>
        </w:rPr>
      </w:pPr>
      <w:r w:rsidRPr="00B316A9">
        <w:rPr>
          <w:rFonts w:ascii="Times New Roman" w:hAnsi="Times New Roman" w:cs="Times New Roman"/>
          <w:bCs/>
          <w:sz w:val="28"/>
          <w:szCs w:val="28"/>
        </w:rPr>
        <w:t xml:space="preserve">Анализ оплаты труда необходимо рассматривать в тесной связи с использованием трудовых ресурсов в организации, уровнем производительности труда. С ростом производительности труда создаются реальные предпосылки для повышения уровня его оплаты. </w:t>
      </w:r>
      <w:r w:rsidR="001D022B" w:rsidRPr="00B316A9">
        <w:rPr>
          <w:rFonts w:ascii="Times New Roman" w:hAnsi="Times New Roman" w:cs="Times New Roman"/>
          <w:bCs/>
          <w:sz w:val="28"/>
          <w:szCs w:val="28"/>
        </w:rPr>
        <w:t>В свою очередь, повышение уровня оплаты труда способствует росту его мотивации и производительности. С</w:t>
      </w:r>
      <w:r w:rsidRPr="00B316A9">
        <w:rPr>
          <w:rFonts w:ascii="Times New Roman" w:hAnsi="Times New Roman" w:cs="Times New Roman"/>
          <w:bCs/>
          <w:sz w:val="28"/>
          <w:szCs w:val="28"/>
        </w:rPr>
        <w:t xml:space="preserve">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w:t>
      </w:r>
      <w:r w:rsidRPr="00B80A30">
        <w:rPr>
          <w:rFonts w:ascii="Times New Roman" w:hAnsi="Times New Roman" w:cs="Times New Roman"/>
          <w:bCs/>
          <w:sz w:val="28"/>
          <w:szCs w:val="28"/>
        </w:rPr>
        <w:t>воспроизводства</w:t>
      </w:r>
      <w:r w:rsidR="001E2F39" w:rsidRPr="00B80A30">
        <w:rPr>
          <w:rFonts w:ascii="Times New Roman" w:hAnsi="Times New Roman" w:cs="Times New Roman"/>
          <w:bCs/>
          <w:sz w:val="28"/>
          <w:szCs w:val="28"/>
        </w:rPr>
        <w:t xml:space="preserve"> </w:t>
      </w:r>
      <w:r w:rsidR="00B80A30" w:rsidRPr="00B80A30">
        <w:rPr>
          <w:rFonts w:ascii="Times New Roman" w:hAnsi="Times New Roman" w:cs="Times New Roman"/>
          <w:bCs/>
          <w:sz w:val="28"/>
          <w:szCs w:val="28"/>
        </w:rPr>
        <w:t>[38</w:t>
      </w:r>
      <w:r w:rsidR="00B80A30">
        <w:rPr>
          <w:rFonts w:ascii="Times New Roman" w:hAnsi="Times New Roman" w:cs="Times New Roman"/>
          <w:bCs/>
          <w:sz w:val="28"/>
          <w:szCs w:val="28"/>
        </w:rPr>
        <w:t>, с.</w:t>
      </w:r>
      <w:r w:rsidR="001E2F39" w:rsidRPr="00B80A30">
        <w:rPr>
          <w:rFonts w:ascii="Times New Roman" w:hAnsi="Times New Roman" w:cs="Times New Roman"/>
          <w:bCs/>
          <w:sz w:val="28"/>
          <w:szCs w:val="28"/>
        </w:rPr>
        <w:t>133]</w:t>
      </w:r>
      <w:r w:rsidRPr="00B80A30">
        <w:rPr>
          <w:rFonts w:ascii="Times New Roman" w:hAnsi="Times New Roman" w:cs="Times New Roman"/>
          <w:bCs/>
          <w:sz w:val="28"/>
          <w:szCs w:val="28"/>
        </w:rPr>
        <w:t>.</w:t>
      </w:r>
    </w:p>
    <w:p w:rsidR="003F725B" w:rsidRDefault="00514717" w:rsidP="0000290F">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Анализ использования средств на оплату труда имеет очень большое значение. На основе его результатов осуществляется систематический </w:t>
      </w:r>
      <w:r w:rsidR="001E2F39">
        <w:rPr>
          <w:rFonts w:ascii="Times New Roman" w:hAnsi="Times New Roman" w:cs="Times New Roman"/>
          <w:bCs/>
          <w:sz w:val="28"/>
          <w:szCs w:val="28"/>
        </w:rPr>
        <w:t xml:space="preserve">контроль за </w:t>
      </w:r>
      <w:r w:rsidR="001E2F39">
        <w:rPr>
          <w:rFonts w:ascii="Times New Roman" w:hAnsi="Times New Roman" w:cs="Times New Roman"/>
          <w:bCs/>
          <w:sz w:val="28"/>
          <w:szCs w:val="28"/>
        </w:rPr>
        <w:lastRenderedPageBreak/>
        <w:t xml:space="preserve">использованием фонда заработной платы (оплаты труда), выявляются возможности экономии средств за счет роста производительности труда и снижения трудоемкости продукции </w:t>
      </w:r>
      <w:r w:rsidR="00B80A30" w:rsidRPr="00B80A30">
        <w:rPr>
          <w:rFonts w:ascii="Times New Roman" w:hAnsi="Times New Roman" w:cs="Times New Roman"/>
          <w:bCs/>
          <w:sz w:val="28"/>
          <w:szCs w:val="28"/>
        </w:rPr>
        <w:t>[26, с.</w:t>
      </w:r>
      <w:r w:rsidR="001E2F39" w:rsidRPr="00B80A30">
        <w:rPr>
          <w:rFonts w:ascii="Times New Roman" w:hAnsi="Times New Roman" w:cs="Times New Roman"/>
          <w:bCs/>
          <w:sz w:val="28"/>
          <w:szCs w:val="28"/>
        </w:rPr>
        <w:t>217].</w:t>
      </w:r>
    </w:p>
    <w:p w:rsidR="00EC7E13" w:rsidRDefault="00EC7E13" w:rsidP="0000290F">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Анализ фонда заработной платы выполняют путем использования отчетных данных по элементам фонда заработной платы и методов факторного анализа.</w:t>
      </w:r>
    </w:p>
    <w:p w:rsidR="001E2F39" w:rsidRDefault="00A40927" w:rsidP="0000290F">
      <w:pPr>
        <w:tabs>
          <w:tab w:val="left" w:pos="3930"/>
        </w:tabs>
        <w:spacing w:after="0" w:line="360" w:lineRule="auto"/>
        <w:ind w:firstLine="720"/>
        <w:contextualSpacing/>
        <w:jc w:val="both"/>
        <w:rPr>
          <w:rFonts w:ascii="Times New Roman" w:hAnsi="Times New Roman" w:cs="Times New Roman"/>
          <w:bCs/>
          <w:sz w:val="28"/>
          <w:szCs w:val="28"/>
        </w:rPr>
      </w:pPr>
      <w:r w:rsidRPr="00A40927">
        <w:rPr>
          <w:rFonts w:ascii="Times New Roman" w:hAnsi="Times New Roman" w:cs="Times New Roman"/>
          <w:bCs/>
          <w:sz w:val="28"/>
          <w:szCs w:val="28"/>
        </w:rPr>
        <w:t>Для</w:t>
      </w:r>
      <w:r w:rsidRPr="00A40927">
        <w:rPr>
          <w:rFonts w:ascii="Times New Roman" w:hAnsi="Times New Roman" w:cs="Times New Roman"/>
          <w:bCs/>
          <w:i/>
          <w:iCs/>
          <w:sz w:val="28"/>
          <w:szCs w:val="28"/>
        </w:rPr>
        <w:t> </w:t>
      </w:r>
      <w:r w:rsidRPr="00A40927">
        <w:rPr>
          <w:rFonts w:ascii="Times New Roman" w:hAnsi="Times New Roman" w:cs="Times New Roman"/>
          <w:bCs/>
          <w:sz w:val="28"/>
          <w:szCs w:val="28"/>
        </w:rPr>
        <w:t>оценки</w:t>
      </w:r>
      <w:r w:rsidRPr="00A40927">
        <w:rPr>
          <w:rFonts w:ascii="Times New Roman" w:hAnsi="Times New Roman" w:cs="Times New Roman"/>
          <w:bCs/>
          <w:i/>
          <w:iCs/>
          <w:sz w:val="28"/>
          <w:szCs w:val="28"/>
        </w:rPr>
        <w:t> </w:t>
      </w:r>
      <w:r w:rsidRPr="00A40927">
        <w:rPr>
          <w:rFonts w:ascii="Times New Roman" w:hAnsi="Times New Roman" w:cs="Times New Roman"/>
          <w:bCs/>
          <w:iCs/>
          <w:sz w:val="28"/>
          <w:szCs w:val="28"/>
        </w:rPr>
        <w:t>эффективности использования средств на оплату труда</w:t>
      </w:r>
      <w:r w:rsidRPr="00A40927">
        <w:rPr>
          <w:rFonts w:ascii="Times New Roman" w:hAnsi="Times New Roman" w:cs="Times New Roman"/>
          <w:bCs/>
          <w:sz w:val="28"/>
          <w:szCs w:val="28"/>
        </w:rPr>
        <w:t> необходимо применять такие показатели, как объем производства продукции в действующих ценах, выручка, сумма валовой, чистой, капитализированной прибыли на рубль зарплаты и др. В процессе анализа следует изучить динамику этих показателей, выполнение плана по их уровню.</w:t>
      </w:r>
    </w:p>
    <w:p w:rsidR="00476BD2" w:rsidRPr="00EC7E13" w:rsidRDefault="00476BD2" w:rsidP="0000290F">
      <w:pPr>
        <w:tabs>
          <w:tab w:val="left" w:pos="3930"/>
        </w:tabs>
        <w:spacing w:after="0" w:line="360" w:lineRule="auto"/>
        <w:ind w:firstLine="720"/>
        <w:contextualSpacing/>
        <w:jc w:val="both"/>
        <w:rPr>
          <w:rFonts w:ascii="Times New Roman" w:hAnsi="Times New Roman" w:cs="Times New Roman"/>
          <w:bCs/>
          <w:sz w:val="28"/>
          <w:szCs w:val="28"/>
        </w:rPr>
      </w:pPr>
    </w:p>
    <w:p w:rsidR="00DD1A6A" w:rsidRPr="00DD1A6A" w:rsidRDefault="00DD1A6A" w:rsidP="0000290F">
      <w:pPr>
        <w:tabs>
          <w:tab w:val="left" w:pos="3930"/>
        </w:tabs>
        <w:spacing w:after="0" w:line="360" w:lineRule="auto"/>
        <w:ind w:firstLine="720"/>
        <w:contextualSpacing/>
        <w:jc w:val="both"/>
        <w:rPr>
          <w:rFonts w:ascii="Times New Roman" w:hAnsi="Times New Roman" w:cs="Times New Roman"/>
          <w:bCs/>
          <w:sz w:val="28"/>
          <w:szCs w:val="28"/>
        </w:rPr>
      </w:pPr>
    </w:p>
    <w:p w:rsidR="00BC2E0F" w:rsidRPr="009D5BBB" w:rsidRDefault="00BC2E0F" w:rsidP="0000290F">
      <w:pPr>
        <w:tabs>
          <w:tab w:val="left" w:pos="3930"/>
        </w:tabs>
        <w:spacing w:after="0" w:line="360" w:lineRule="auto"/>
        <w:ind w:firstLine="720"/>
        <w:contextualSpacing/>
        <w:jc w:val="both"/>
        <w:rPr>
          <w:rFonts w:ascii="Times New Roman" w:hAnsi="Times New Roman" w:cs="Times New Roman"/>
          <w:bCs/>
          <w:sz w:val="28"/>
          <w:szCs w:val="28"/>
        </w:rPr>
      </w:pPr>
    </w:p>
    <w:p w:rsidR="004E2B05" w:rsidRPr="009D5BBB" w:rsidRDefault="004E2B05" w:rsidP="00DB3DB7">
      <w:pPr>
        <w:tabs>
          <w:tab w:val="left" w:pos="3930"/>
        </w:tabs>
        <w:spacing w:line="360" w:lineRule="auto"/>
        <w:ind w:firstLine="709"/>
        <w:contextualSpacing/>
        <w:jc w:val="both"/>
        <w:rPr>
          <w:rFonts w:ascii="Times New Roman" w:hAnsi="Times New Roman" w:cs="Times New Roman"/>
          <w:bCs/>
          <w:sz w:val="28"/>
          <w:szCs w:val="28"/>
        </w:rPr>
      </w:pPr>
    </w:p>
    <w:p w:rsidR="004E2B05" w:rsidRPr="009D5BBB" w:rsidRDefault="004E2B05" w:rsidP="00DB3DB7">
      <w:pPr>
        <w:tabs>
          <w:tab w:val="left" w:pos="3930"/>
        </w:tabs>
        <w:spacing w:line="360" w:lineRule="auto"/>
        <w:ind w:firstLine="709"/>
        <w:contextualSpacing/>
        <w:jc w:val="both"/>
        <w:rPr>
          <w:rFonts w:ascii="Times New Roman" w:hAnsi="Times New Roman" w:cs="Times New Roman"/>
          <w:bCs/>
          <w:sz w:val="28"/>
          <w:szCs w:val="28"/>
        </w:rPr>
      </w:pPr>
    </w:p>
    <w:p w:rsidR="008D4DD5" w:rsidRPr="009D5BBB" w:rsidRDefault="008D4DD5" w:rsidP="00DB3DB7">
      <w:pPr>
        <w:tabs>
          <w:tab w:val="left" w:pos="3930"/>
        </w:tabs>
        <w:spacing w:line="360" w:lineRule="auto"/>
        <w:ind w:firstLine="709"/>
        <w:contextualSpacing/>
        <w:jc w:val="both"/>
        <w:rPr>
          <w:rFonts w:ascii="Times New Roman" w:hAnsi="Times New Roman" w:cs="Times New Roman"/>
          <w:bCs/>
          <w:sz w:val="28"/>
          <w:szCs w:val="28"/>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107F5D" w:rsidRDefault="00107F5D" w:rsidP="00DB3DB7">
      <w:pPr>
        <w:spacing w:after="0" w:line="360" w:lineRule="auto"/>
        <w:ind w:left="720"/>
        <w:contextualSpacing/>
        <w:jc w:val="both"/>
        <w:rPr>
          <w:rFonts w:ascii="Times New Roman" w:eastAsia="Times New Roman" w:hAnsi="Times New Roman" w:cs="Times New Roman"/>
          <w:sz w:val="28"/>
          <w:szCs w:val="28"/>
          <w:lang w:eastAsia="ru-RU"/>
        </w:rPr>
      </w:pPr>
    </w:p>
    <w:p w:rsidR="00740A92" w:rsidRPr="00107F5D" w:rsidRDefault="00172F54" w:rsidP="00107F5D">
      <w:pPr>
        <w:spacing w:after="0" w:line="360" w:lineRule="auto"/>
        <w:ind w:left="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 </w:t>
      </w:r>
      <w:r w:rsidR="00BE46CC" w:rsidRPr="00107F5D">
        <w:rPr>
          <w:rFonts w:ascii="Times New Roman" w:eastAsia="Times New Roman" w:hAnsi="Times New Roman" w:cs="Times New Roman"/>
          <w:b/>
          <w:sz w:val="28"/>
          <w:szCs w:val="28"/>
          <w:lang w:eastAsia="ru-RU"/>
        </w:rPr>
        <w:t>ОРГАНИЗАЦИОННО-ЭКОНОМИЧЕСКАЯ</w:t>
      </w:r>
      <w:r w:rsidR="00107F5D">
        <w:rPr>
          <w:rFonts w:ascii="Times New Roman" w:eastAsia="Times New Roman" w:hAnsi="Times New Roman" w:cs="Times New Roman"/>
          <w:b/>
          <w:sz w:val="28"/>
          <w:szCs w:val="28"/>
          <w:lang w:eastAsia="ru-RU"/>
        </w:rPr>
        <w:t xml:space="preserve"> </w:t>
      </w:r>
      <w:r w:rsidR="00BE46CC" w:rsidRPr="00107F5D">
        <w:rPr>
          <w:rFonts w:ascii="Times New Roman" w:eastAsia="Times New Roman" w:hAnsi="Times New Roman" w:cs="Times New Roman"/>
          <w:b/>
          <w:sz w:val="28"/>
          <w:szCs w:val="28"/>
          <w:lang w:eastAsia="ru-RU"/>
        </w:rPr>
        <w:t>И</w:t>
      </w:r>
      <w:r w:rsidR="00107F5D">
        <w:rPr>
          <w:rFonts w:ascii="Times New Roman" w:eastAsia="Times New Roman" w:hAnsi="Times New Roman" w:cs="Times New Roman"/>
          <w:b/>
          <w:sz w:val="28"/>
          <w:szCs w:val="28"/>
          <w:lang w:eastAsia="ru-RU"/>
        </w:rPr>
        <w:t xml:space="preserve"> </w:t>
      </w:r>
      <w:r w:rsidR="00740A92" w:rsidRPr="00107F5D">
        <w:rPr>
          <w:rFonts w:ascii="Times New Roman" w:eastAsia="Times New Roman" w:hAnsi="Times New Roman" w:cs="Times New Roman"/>
          <w:b/>
          <w:sz w:val="28"/>
          <w:szCs w:val="28"/>
          <w:lang w:eastAsia="ru-RU"/>
        </w:rPr>
        <w:t>ПРАВАВАЯ ХАРАКТЕРИСТИКА ООО СХП «ЛЕОН»</w:t>
      </w:r>
    </w:p>
    <w:p w:rsidR="0000290F" w:rsidRDefault="0000290F" w:rsidP="00107F5D">
      <w:pPr>
        <w:spacing w:after="0" w:line="360" w:lineRule="auto"/>
        <w:ind w:left="720"/>
        <w:contextualSpacing/>
        <w:jc w:val="center"/>
        <w:rPr>
          <w:rFonts w:ascii="Times New Roman" w:eastAsia="Times New Roman" w:hAnsi="Times New Roman" w:cs="Times New Roman"/>
          <w:b/>
          <w:sz w:val="28"/>
          <w:szCs w:val="28"/>
          <w:lang w:eastAsia="ru-RU"/>
        </w:rPr>
      </w:pPr>
    </w:p>
    <w:p w:rsidR="00740A92" w:rsidRPr="00107F5D" w:rsidRDefault="00740A92" w:rsidP="00107F5D">
      <w:pPr>
        <w:spacing w:after="0" w:line="360" w:lineRule="auto"/>
        <w:ind w:left="720"/>
        <w:contextualSpacing/>
        <w:jc w:val="center"/>
        <w:rPr>
          <w:rFonts w:ascii="Times New Roman" w:eastAsia="Times New Roman" w:hAnsi="Times New Roman" w:cs="Times New Roman"/>
          <w:b/>
          <w:sz w:val="28"/>
          <w:szCs w:val="28"/>
          <w:lang w:eastAsia="ru-RU"/>
        </w:rPr>
      </w:pPr>
      <w:r w:rsidRPr="00107F5D">
        <w:rPr>
          <w:rFonts w:ascii="Times New Roman" w:eastAsia="Times New Roman" w:hAnsi="Times New Roman" w:cs="Times New Roman"/>
          <w:b/>
          <w:sz w:val="28"/>
          <w:szCs w:val="28"/>
          <w:lang w:eastAsia="ru-RU"/>
        </w:rPr>
        <w:t>2.1 Местоположение, правовой статус</w:t>
      </w:r>
      <w:r w:rsidR="00BA1C06" w:rsidRPr="00107F5D">
        <w:rPr>
          <w:rFonts w:ascii="Times New Roman" w:eastAsia="Times New Roman" w:hAnsi="Times New Roman" w:cs="Times New Roman"/>
          <w:b/>
          <w:sz w:val="28"/>
          <w:szCs w:val="28"/>
          <w:lang w:eastAsia="ru-RU"/>
        </w:rPr>
        <w:t>, организационное устройство</w:t>
      </w:r>
      <w:r w:rsidRPr="00107F5D">
        <w:rPr>
          <w:rFonts w:ascii="Times New Roman" w:eastAsia="Times New Roman" w:hAnsi="Times New Roman" w:cs="Times New Roman"/>
          <w:b/>
          <w:sz w:val="28"/>
          <w:szCs w:val="28"/>
          <w:lang w:eastAsia="ru-RU"/>
        </w:rPr>
        <w:t xml:space="preserve"> и виды деятельности</w:t>
      </w:r>
      <w:r w:rsidR="00E310FE">
        <w:rPr>
          <w:rFonts w:ascii="Times New Roman" w:eastAsia="Times New Roman" w:hAnsi="Times New Roman" w:cs="Times New Roman"/>
          <w:b/>
          <w:sz w:val="28"/>
          <w:szCs w:val="28"/>
          <w:lang w:eastAsia="ru-RU"/>
        </w:rPr>
        <w:t xml:space="preserve"> организации</w:t>
      </w:r>
    </w:p>
    <w:p w:rsidR="0000290F" w:rsidRDefault="0000290F" w:rsidP="00DB3DB7">
      <w:pPr>
        <w:tabs>
          <w:tab w:val="left" w:pos="3930"/>
        </w:tabs>
        <w:spacing w:line="360" w:lineRule="auto"/>
        <w:ind w:firstLine="709"/>
        <w:contextualSpacing/>
        <w:jc w:val="both"/>
        <w:rPr>
          <w:rFonts w:ascii="Times New Roman" w:hAnsi="Times New Roman" w:cs="Times New Roman"/>
          <w:bCs/>
          <w:sz w:val="28"/>
          <w:szCs w:val="28"/>
        </w:rPr>
      </w:pPr>
    </w:p>
    <w:p w:rsidR="00E409AF" w:rsidRPr="00E409AF" w:rsidRDefault="00E409AF" w:rsidP="00DB3DB7">
      <w:pPr>
        <w:tabs>
          <w:tab w:val="left" w:pos="3930"/>
        </w:tabs>
        <w:spacing w:line="360" w:lineRule="auto"/>
        <w:ind w:firstLine="709"/>
        <w:contextualSpacing/>
        <w:jc w:val="both"/>
        <w:rPr>
          <w:rFonts w:ascii="Times New Roman" w:hAnsi="Times New Roman" w:cs="Times New Roman"/>
          <w:bCs/>
          <w:sz w:val="28"/>
          <w:szCs w:val="28"/>
        </w:rPr>
      </w:pPr>
      <w:r w:rsidRPr="00E409AF">
        <w:rPr>
          <w:rFonts w:ascii="Times New Roman" w:hAnsi="Times New Roman" w:cs="Times New Roman"/>
          <w:bCs/>
          <w:sz w:val="28"/>
          <w:szCs w:val="28"/>
        </w:rPr>
        <w:t>Общество с ограниченной ответственностью сельскохозяйственное предприятие «Леон», сокращенное наименование ООО СХП «Леон»,</w:t>
      </w:r>
      <w:r w:rsidRPr="00E409AF">
        <w:rPr>
          <w:rFonts w:ascii="Arial" w:hAnsi="Arial" w:cs="Arial"/>
          <w:color w:val="000000"/>
          <w:sz w:val="21"/>
          <w:szCs w:val="21"/>
          <w:shd w:val="clear" w:color="auto" w:fill="FFFFFF"/>
        </w:rPr>
        <w:t xml:space="preserve"> </w:t>
      </w:r>
      <w:r w:rsidRPr="00E409AF">
        <w:rPr>
          <w:rFonts w:ascii="Times New Roman" w:hAnsi="Times New Roman" w:cs="Times New Roman"/>
          <w:bCs/>
          <w:sz w:val="28"/>
          <w:szCs w:val="28"/>
        </w:rPr>
        <w:t>является юридическим лицом действует на основании Устава организации и законодательства Российской Федерации. Создано в соответствии с Гражданским кодексом РФ и законом РФ «Об обществах с ограниченной ответственностью» на основании действующего законодательства зарегистрировано</w:t>
      </w:r>
      <w:r w:rsidR="005C34E2">
        <w:rPr>
          <w:rFonts w:ascii="Times New Roman" w:hAnsi="Times New Roman" w:cs="Times New Roman"/>
          <w:bCs/>
          <w:sz w:val="28"/>
          <w:szCs w:val="28"/>
        </w:rPr>
        <w:t xml:space="preserve"> </w:t>
      </w:r>
      <w:r w:rsidR="005C34E2" w:rsidRPr="005C34E2">
        <w:rPr>
          <w:rFonts w:ascii="Times New Roman" w:hAnsi="Times New Roman" w:cs="Times New Roman"/>
          <w:bCs/>
          <w:sz w:val="28"/>
          <w:szCs w:val="28"/>
        </w:rPr>
        <w:t xml:space="preserve">– </w:t>
      </w:r>
      <w:r w:rsidRPr="00E409AF">
        <w:rPr>
          <w:rFonts w:ascii="Times New Roman" w:hAnsi="Times New Roman" w:cs="Times New Roman"/>
          <w:bCs/>
          <w:sz w:val="28"/>
          <w:szCs w:val="28"/>
        </w:rPr>
        <w:t>19 июля 2006 года. Тип собственности</w:t>
      </w:r>
      <w:r w:rsidR="005C34E2">
        <w:rPr>
          <w:rFonts w:ascii="Times New Roman" w:hAnsi="Times New Roman" w:cs="Times New Roman"/>
          <w:bCs/>
          <w:sz w:val="28"/>
          <w:szCs w:val="28"/>
        </w:rPr>
        <w:t xml:space="preserve"> – </w:t>
      </w:r>
      <w:r w:rsidRPr="00E409AF">
        <w:rPr>
          <w:rFonts w:ascii="Times New Roman" w:hAnsi="Times New Roman" w:cs="Times New Roman"/>
          <w:bCs/>
          <w:sz w:val="28"/>
          <w:szCs w:val="28"/>
        </w:rPr>
        <w:t>частная собственность.</w:t>
      </w:r>
      <w:r w:rsidRPr="00E409AF">
        <w:rPr>
          <w:rFonts w:ascii="Tahoma" w:hAnsi="Tahoma" w:cs="Tahoma"/>
          <w:color w:val="000000"/>
          <w:sz w:val="20"/>
          <w:szCs w:val="20"/>
          <w:bdr w:val="none" w:sz="0" w:space="0" w:color="auto" w:frame="1"/>
        </w:rPr>
        <w:t xml:space="preserve"> </w:t>
      </w:r>
      <w:r w:rsidRPr="00E409AF">
        <w:rPr>
          <w:rFonts w:ascii="Times New Roman" w:hAnsi="Times New Roman" w:cs="Times New Roman"/>
          <w:bCs/>
          <w:sz w:val="28"/>
          <w:szCs w:val="28"/>
        </w:rPr>
        <w:t xml:space="preserve">Юридический адрес: 427015, Удмуртская Республика, </w:t>
      </w:r>
      <w:proofErr w:type="spellStart"/>
      <w:r w:rsidRPr="00E409AF">
        <w:rPr>
          <w:rFonts w:ascii="Times New Roman" w:hAnsi="Times New Roman" w:cs="Times New Roman"/>
          <w:bCs/>
          <w:sz w:val="28"/>
          <w:szCs w:val="28"/>
        </w:rPr>
        <w:t>Завьяловский</w:t>
      </w:r>
      <w:proofErr w:type="spellEnd"/>
      <w:r w:rsidRPr="00E409AF">
        <w:rPr>
          <w:rFonts w:ascii="Times New Roman" w:hAnsi="Times New Roman" w:cs="Times New Roman"/>
          <w:bCs/>
          <w:sz w:val="28"/>
          <w:szCs w:val="28"/>
        </w:rPr>
        <w:t xml:space="preserve"> район, д. </w:t>
      </w:r>
      <w:proofErr w:type="spellStart"/>
      <w:r w:rsidRPr="00E409AF">
        <w:rPr>
          <w:rFonts w:ascii="Times New Roman" w:hAnsi="Times New Roman" w:cs="Times New Roman"/>
          <w:bCs/>
          <w:sz w:val="28"/>
          <w:szCs w:val="28"/>
        </w:rPr>
        <w:t>Шабердино</w:t>
      </w:r>
      <w:proofErr w:type="spellEnd"/>
      <w:r w:rsidRPr="00E409AF">
        <w:rPr>
          <w:rFonts w:ascii="Times New Roman" w:hAnsi="Times New Roman" w:cs="Times New Roman"/>
          <w:bCs/>
          <w:sz w:val="28"/>
          <w:szCs w:val="28"/>
        </w:rPr>
        <w:t>, ул. Советская, 26.</w:t>
      </w:r>
    </w:p>
    <w:p w:rsidR="00B1384D" w:rsidRPr="00B1384D" w:rsidRDefault="005C34E2" w:rsidP="00B1384D">
      <w:pPr>
        <w:tabs>
          <w:tab w:val="left" w:pos="3930"/>
        </w:tabs>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Основной вид деятельности </w:t>
      </w:r>
      <w:r w:rsidRPr="005C34E2">
        <w:rPr>
          <w:rFonts w:ascii="Times New Roman" w:hAnsi="Times New Roman" w:cs="Times New Roman"/>
          <w:bCs/>
          <w:sz w:val="28"/>
          <w:szCs w:val="28"/>
        </w:rPr>
        <w:t xml:space="preserve">– </w:t>
      </w:r>
      <w:hyperlink r:id="rId10" w:history="1">
        <w:r w:rsidR="00E409AF">
          <w:rPr>
            <w:rFonts w:ascii="Times New Roman" w:hAnsi="Times New Roman" w:cs="Times New Roman"/>
            <w:bCs/>
            <w:sz w:val="28"/>
            <w:szCs w:val="28"/>
          </w:rPr>
          <w:t>смешан</w:t>
        </w:r>
        <w:r w:rsidR="00181A59">
          <w:rPr>
            <w:rFonts w:ascii="Times New Roman" w:hAnsi="Times New Roman" w:cs="Times New Roman"/>
            <w:bCs/>
            <w:sz w:val="28"/>
            <w:szCs w:val="28"/>
          </w:rPr>
          <w:t>н</w:t>
        </w:r>
        <w:r w:rsidR="00E409AF">
          <w:rPr>
            <w:rFonts w:ascii="Times New Roman" w:hAnsi="Times New Roman" w:cs="Times New Roman"/>
            <w:bCs/>
            <w:sz w:val="28"/>
            <w:szCs w:val="28"/>
          </w:rPr>
          <w:t>ое</w:t>
        </w:r>
      </w:hyperlink>
      <w:r w:rsidR="00E409AF">
        <w:rPr>
          <w:rFonts w:ascii="Times New Roman" w:hAnsi="Times New Roman" w:cs="Times New Roman"/>
          <w:bCs/>
          <w:sz w:val="28"/>
          <w:szCs w:val="28"/>
        </w:rPr>
        <w:t xml:space="preserve"> </w:t>
      </w:r>
      <w:r w:rsidR="00181A59">
        <w:rPr>
          <w:rFonts w:ascii="Times New Roman" w:hAnsi="Times New Roman" w:cs="Times New Roman"/>
          <w:bCs/>
          <w:sz w:val="28"/>
          <w:szCs w:val="28"/>
        </w:rPr>
        <w:t xml:space="preserve">сельское </w:t>
      </w:r>
      <w:r w:rsidR="00E409AF">
        <w:rPr>
          <w:rFonts w:ascii="Times New Roman" w:hAnsi="Times New Roman" w:cs="Times New Roman"/>
          <w:bCs/>
          <w:sz w:val="28"/>
          <w:szCs w:val="28"/>
        </w:rPr>
        <w:t>хозяйство</w:t>
      </w:r>
      <w:r w:rsidR="00E409AF" w:rsidRPr="00E409AF">
        <w:rPr>
          <w:rFonts w:ascii="Times New Roman" w:hAnsi="Times New Roman" w:cs="Times New Roman"/>
          <w:bCs/>
          <w:sz w:val="28"/>
          <w:szCs w:val="28"/>
        </w:rPr>
        <w:t>.</w:t>
      </w:r>
      <w:r w:rsidR="00E409AF">
        <w:rPr>
          <w:rFonts w:ascii="Times New Roman" w:hAnsi="Times New Roman" w:cs="Times New Roman"/>
          <w:bCs/>
          <w:sz w:val="28"/>
          <w:szCs w:val="28"/>
        </w:rPr>
        <w:t xml:space="preserve"> </w:t>
      </w:r>
      <w:r w:rsidR="00E409AF" w:rsidRPr="00E409AF">
        <w:rPr>
          <w:rFonts w:ascii="Times New Roman" w:hAnsi="Times New Roman" w:cs="Times New Roman"/>
          <w:bCs/>
          <w:sz w:val="28"/>
          <w:szCs w:val="28"/>
        </w:rPr>
        <w:t>Существуют также дополнительные виды деятельности.</w:t>
      </w:r>
      <w:r w:rsidR="00B1384D" w:rsidRPr="00B1384D">
        <w:t xml:space="preserve"> </w:t>
      </w:r>
      <w:r w:rsidR="00B1384D">
        <w:rPr>
          <w:rFonts w:ascii="Times New Roman" w:hAnsi="Times New Roman" w:cs="Times New Roman"/>
          <w:bCs/>
          <w:sz w:val="28"/>
          <w:szCs w:val="28"/>
        </w:rPr>
        <w:t>ООО СХП «Леон</w:t>
      </w:r>
      <w:r w:rsidR="00B1384D" w:rsidRPr="00B1384D">
        <w:rPr>
          <w:rFonts w:ascii="Times New Roman" w:hAnsi="Times New Roman" w:cs="Times New Roman"/>
          <w:bCs/>
          <w:sz w:val="28"/>
          <w:szCs w:val="28"/>
        </w:rPr>
        <w:t xml:space="preserve">» занимается производством молока, мяса КРС. Основными пунктами сдачи молока является </w:t>
      </w:r>
      <w:r w:rsidR="00B1384D">
        <w:rPr>
          <w:rFonts w:ascii="Times New Roman" w:hAnsi="Times New Roman" w:cs="Times New Roman"/>
          <w:bCs/>
          <w:sz w:val="28"/>
          <w:szCs w:val="28"/>
        </w:rPr>
        <w:t>ОАО «Милком»</w:t>
      </w:r>
      <w:r w:rsidR="00B1384D" w:rsidRPr="00B1384D">
        <w:rPr>
          <w:rFonts w:ascii="Times New Roman" w:hAnsi="Times New Roman" w:cs="Times New Roman"/>
          <w:bCs/>
          <w:sz w:val="28"/>
          <w:szCs w:val="28"/>
        </w:rPr>
        <w:t xml:space="preserve">, а </w:t>
      </w:r>
      <w:r w:rsidR="00B1384D" w:rsidRPr="00A71F5A">
        <w:rPr>
          <w:rFonts w:ascii="Times New Roman" w:hAnsi="Times New Roman" w:cs="Times New Roman"/>
          <w:bCs/>
          <w:sz w:val="28"/>
          <w:szCs w:val="28"/>
        </w:rPr>
        <w:t>мяса</w:t>
      </w:r>
      <w:r w:rsidR="00A71F5A" w:rsidRPr="00A71F5A">
        <w:rPr>
          <w:rFonts w:ascii="Times New Roman" w:hAnsi="Times New Roman" w:cs="Times New Roman"/>
          <w:sz w:val="28"/>
          <w:szCs w:val="28"/>
        </w:rPr>
        <w:t xml:space="preserve"> «Убойный цех»</w:t>
      </w:r>
      <w:r w:rsidR="00A71F5A">
        <w:t xml:space="preserve"> </w:t>
      </w:r>
      <w:r w:rsidR="00A71F5A">
        <w:rPr>
          <w:rFonts w:ascii="Times New Roman" w:hAnsi="Times New Roman" w:cs="Times New Roman"/>
          <w:bCs/>
          <w:sz w:val="28"/>
          <w:szCs w:val="28"/>
        </w:rPr>
        <w:t>Федосова Д. Д., расположенный на территории муниципального образования «</w:t>
      </w:r>
      <w:proofErr w:type="spellStart"/>
      <w:r w:rsidR="00A71F5A">
        <w:rPr>
          <w:rFonts w:ascii="Times New Roman" w:hAnsi="Times New Roman" w:cs="Times New Roman"/>
          <w:bCs/>
          <w:sz w:val="28"/>
          <w:szCs w:val="28"/>
        </w:rPr>
        <w:t>Шабердинское</w:t>
      </w:r>
      <w:proofErr w:type="spellEnd"/>
      <w:r w:rsidR="00A71F5A">
        <w:rPr>
          <w:rFonts w:ascii="Times New Roman" w:hAnsi="Times New Roman" w:cs="Times New Roman"/>
          <w:bCs/>
          <w:sz w:val="28"/>
          <w:szCs w:val="28"/>
        </w:rPr>
        <w:t>».</w:t>
      </w:r>
    </w:p>
    <w:p w:rsidR="00B1384D" w:rsidRPr="00B1384D" w:rsidRDefault="00B1384D" w:rsidP="00B1384D">
      <w:pPr>
        <w:tabs>
          <w:tab w:val="left" w:pos="3930"/>
        </w:tabs>
        <w:spacing w:line="360" w:lineRule="auto"/>
        <w:ind w:firstLine="709"/>
        <w:contextualSpacing/>
        <w:jc w:val="both"/>
        <w:rPr>
          <w:rFonts w:ascii="Times New Roman" w:hAnsi="Times New Roman" w:cs="Times New Roman"/>
          <w:bCs/>
          <w:sz w:val="28"/>
          <w:szCs w:val="28"/>
        </w:rPr>
      </w:pPr>
      <w:r w:rsidRPr="00B1384D">
        <w:rPr>
          <w:rFonts w:ascii="Times New Roman" w:hAnsi="Times New Roman" w:cs="Times New Roman"/>
          <w:bCs/>
          <w:sz w:val="28"/>
          <w:szCs w:val="28"/>
        </w:rPr>
        <w:t xml:space="preserve">Для обеспечения животноводства качественными, полноценными кормами хозяйство занимается выращиванием зерновых культур, часть которых идет на засыпку семян, другая </w:t>
      </w:r>
      <w:r w:rsidR="00CE14B2">
        <w:rPr>
          <w:rFonts w:ascii="Times New Roman" w:hAnsi="Times New Roman" w:cs="Times New Roman"/>
          <w:bCs/>
          <w:sz w:val="28"/>
          <w:szCs w:val="28"/>
        </w:rPr>
        <w:t>часть используется для создания</w:t>
      </w:r>
      <w:r w:rsidRPr="00B1384D">
        <w:rPr>
          <w:rFonts w:ascii="Times New Roman" w:hAnsi="Times New Roman" w:cs="Times New Roman"/>
          <w:bCs/>
          <w:sz w:val="28"/>
          <w:szCs w:val="28"/>
        </w:rPr>
        <w:t xml:space="preserve"> кормовой базы.</w:t>
      </w:r>
    </w:p>
    <w:p w:rsidR="00B1384D" w:rsidRPr="00B1384D" w:rsidRDefault="00B1384D" w:rsidP="00B1384D">
      <w:pPr>
        <w:tabs>
          <w:tab w:val="left" w:pos="3930"/>
        </w:tabs>
        <w:spacing w:line="360" w:lineRule="auto"/>
        <w:ind w:firstLine="709"/>
        <w:contextualSpacing/>
        <w:jc w:val="both"/>
        <w:rPr>
          <w:rFonts w:ascii="Times New Roman" w:hAnsi="Times New Roman" w:cs="Times New Roman"/>
          <w:bCs/>
          <w:sz w:val="28"/>
          <w:szCs w:val="28"/>
        </w:rPr>
      </w:pPr>
      <w:r w:rsidRPr="00B1384D">
        <w:rPr>
          <w:rFonts w:ascii="Times New Roman" w:hAnsi="Times New Roman" w:cs="Times New Roman"/>
          <w:bCs/>
          <w:sz w:val="28"/>
          <w:szCs w:val="28"/>
        </w:rPr>
        <w:t xml:space="preserve">Кроме этого хозяйство занимается заготовкой </w:t>
      </w:r>
      <w:proofErr w:type="spellStart"/>
      <w:r w:rsidRPr="00B1384D">
        <w:rPr>
          <w:rFonts w:ascii="Times New Roman" w:hAnsi="Times New Roman" w:cs="Times New Roman"/>
          <w:bCs/>
          <w:sz w:val="28"/>
          <w:szCs w:val="28"/>
        </w:rPr>
        <w:t>лесопродукции</w:t>
      </w:r>
      <w:proofErr w:type="spellEnd"/>
      <w:r w:rsidRPr="00B1384D">
        <w:rPr>
          <w:rFonts w:ascii="Times New Roman" w:hAnsi="Times New Roman" w:cs="Times New Roman"/>
          <w:bCs/>
          <w:sz w:val="28"/>
          <w:szCs w:val="28"/>
        </w:rPr>
        <w:t>, которая так же используется в хозяйственной деятельности.</w:t>
      </w:r>
    </w:p>
    <w:p w:rsidR="00E409AF" w:rsidRPr="00E409AF" w:rsidRDefault="00B1384D" w:rsidP="00B1384D">
      <w:pPr>
        <w:tabs>
          <w:tab w:val="left" w:pos="3930"/>
        </w:tabs>
        <w:spacing w:line="360" w:lineRule="auto"/>
        <w:ind w:firstLine="709"/>
        <w:contextualSpacing/>
        <w:jc w:val="both"/>
        <w:rPr>
          <w:rFonts w:ascii="Times New Roman" w:hAnsi="Times New Roman" w:cs="Times New Roman"/>
          <w:bCs/>
          <w:sz w:val="28"/>
          <w:szCs w:val="28"/>
        </w:rPr>
      </w:pPr>
      <w:r w:rsidRPr="00B1384D">
        <w:rPr>
          <w:rFonts w:ascii="Times New Roman" w:hAnsi="Times New Roman" w:cs="Times New Roman"/>
          <w:bCs/>
          <w:sz w:val="28"/>
          <w:szCs w:val="28"/>
        </w:rPr>
        <w:t>Хозяйство оказывает услуги пилорамы, услуги мельницы, транспортные услуги для физических лиц, бюджетных учреждений, находящихся н</w:t>
      </w:r>
      <w:r w:rsidR="00A71F5A">
        <w:rPr>
          <w:rFonts w:ascii="Times New Roman" w:hAnsi="Times New Roman" w:cs="Times New Roman"/>
          <w:bCs/>
          <w:sz w:val="28"/>
          <w:szCs w:val="28"/>
        </w:rPr>
        <w:t>а территории организации, а так</w:t>
      </w:r>
      <w:r w:rsidRPr="00B1384D">
        <w:rPr>
          <w:rFonts w:ascii="Times New Roman" w:hAnsi="Times New Roman" w:cs="Times New Roman"/>
          <w:bCs/>
          <w:sz w:val="28"/>
          <w:szCs w:val="28"/>
        </w:rPr>
        <w:t>же использует в хозяйственных целях.</w:t>
      </w:r>
    </w:p>
    <w:p w:rsidR="00997B46" w:rsidRDefault="00181A59" w:rsidP="00997B46">
      <w:pPr>
        <w:tabs>
          <w:tab w:val="left" w:pos="3930"/>
        </w:tabs>
        <w:spacing w:after="0" w:line="360" w:lineRule="auto"/>
        <w:ind w:firstLine="720"/>
        <w:contextualSpacing/>
        <w:jc w:val="both"/>
        <w:rPr>
          <w:rFonts w:ascii="Times New Roman" w:hAnsi="Times New Roman" w:cs="Times New Roman"/>
          <w:bCs/>
          <w:sz w:val="28"/>
          <w:szCs w:val="28"/>
        </w:rPr>
      </w:pPr>
      <w:r w:rsidRPr="00181A59">
        <w:rPr>
          <w:rFonts w:ascii="Times New Roman" w:hAnsi="Times New Roman" w:cs="Times New Roman"/>
          <w:bCs/>
          <w:sz w:val="28"/>
          <w:szCs w:val="28"/>
        </w:rPr>
        <w:lastRenderedPageBreak/>
        <w:t>ООО СХП «Леон</w:t>
      </w:r>
      <w:r w:rsidR="001E535F">
        <w:rPr>
          <w:rFonts w:ascii="Times New Roman" w:hAnsi="Times New Roman" w:cs="Times New Roman"/>
          <w:bCs/>
          <w:sz w:val="28"/>
          <w:szCs w:val="28"/>
        </w:rPr>
        <w:t>»</w:t>
      </w:r>
      <w:r w:rsidRPr="00181A59">
        <w:rPr>
          <w:rFonts w:ascii="Times New Roman" w:hAnsi="Times New Roman" w:cs="Times New Roman"/>
          <w:bCs/>
          <w:sz w:val="28"/>
          <w:szCs w:val="28"/>
        </w:rPr>
        <w:t xml:space="preserve"> учреждено одним лицом – генеральным директором</w:t>
      </w:r>
      <w:r>
        <w:rPr>
          <w:rFonts w:ascii="Times New Roman" w:hAnsi="Times New Roman" w:cs="Times New Roman"/>
          <w:bCs/>
          <w:sz w:val="28"/>
          <w:szCs w:val="28"/>
        </w:rPr>
        <w:t xml:space="preserve"> </w:t>
      </w:r>
      <w:r w:rsidRPr="00181A59">
        <w:rPr>
          <w:rFonts w:ascii="Times New Roman" w:hAnsi="Times New Roman" w:cs="Times New Roman"/>
          <w:bCs/>
          <w:sz w:val="28"/>
          <w:szCs w:val="28"/>
        </w:rPr>
        <w:t>Олиным Денисом Александровичем</w:t>
      </w:r>
      <w:r>
        <w:rPr>
          <w:rFonts w:ascii="Times New Roman" w:hAnsi="Times New Roman" w:cs="Times New Roman"/>
          <w:bCs/>
          <w:sz w:val="28"/>
          <w:szCs w:val="28"/>
        </w:rPr>
        <w:t>,</w:t>
      </w:r>
      <w:r w:rsidRPr="00181A59">
        <w:rPr>
          <w:rFonts w:ascii="Times New Roman" w:hAnsi="Times New Roman" w:cs="Times New Roman"/>
          <w:bCs/>
          <w:sz w:val="28"/>
          <w:szCs w:val="28"/>
        </w:rPr>
        <w:t xml:space="preserve"> сумма уставного капитала составляет 10000 руб</w:t>
      </w:r>
      <w:r w:rsidR="006758DE">
        <w:rPr>
          <w:rFonts w:ascii="Times New Roman" w:hAnsi="Times New Roman" w:cs="Times New Roman"/>
          <w:bCs/>
          <w:sz w:val="28"/>
          <w:szCs w:val="28"/>
        </w:rPr>
        <w:t xml:space="preserve">лей. </w:t>
      </w:r>
      <w:r>
        <w:rPr>
          <w:rFonts w:ascii="Times New Roman" w:hAnsi="Times New Roman" w:cs="Times New Roman"/>
          <w:bCs/>
          <w:sz w:val="28"/>
          <w:szCs w:val="28"/>
        </w:rPr>
        <w:t>О</w:t>
      </w:r>
      <w:r w:rsidR="00E409AF" w:rsidRPr="00E409AF">
        <w:rPr>
          <w:rFonts w:ascii="Times New Roman" w:hAnsi="Times New Roman" w:cs="Times New Roman"/>
          <w:bCs/>
          <w:sz w:val="28"/>
          <w:szCs w:val="28"/>
        </w:rPr>
        <w:t>н совершает сделки, утверждает штаты, издает приказы и дает указания, обязательные для исполнен</w:t>
      </w:r>
      <w:r w:rsidR="00A71F5A">
        <w:rPr>
          <w:rFonts w:ascii="Times New Roman" w:hAnsi="Times New Roman" w:cs="Times New Roman"/>
          <w:bCs/>
          <w:sz w:val="28"/>
          <w:szCs w:val="28"/>
        </w:rPr>
        <w:t xml:space="preserve">ия всеми работниками Общества.          </w:t>
      </w:r>
      <w:r w:rsidR="00997B46">
        <w:rPr>
          <w:rFonts w:ascii="Times New Roman" w:hAnsi="Times New Roman" w:cs="Times New Roman"/>
          <w:bCs/>
          <w:sz w:val="28"/>
          <w:szCs w:val="28"/>
        </w:rPr>
        <w:t xml:space="preserve">     </w:t>
      </w:r>
    </w:p>
    <w:p w:rsidR="00D5273D" w:rsidRPr="00A71F5A" w:rsidRDefault="00997B46" w:rsidP="00997B46">
      <w:pPr>
        <w:tabs>
          <w:tab w:val="left" w:pos="3930"/>
        </w:tabs>
        <w:spacing w:after="0" w:line="360" w:lineRule="auto"/>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Ц</w:t>
      </w:r>
      <w:r w:rsidR="00A304D0">
        <w:rPr>
          <w:rFonts w:ascii="Times New Roman" w:eastAsia="Times New Roman" w:hAnsi="Times New Roman" w:cs="Times New Roman"/>
          <w:sz w:val="28"/>
          <w:szCs w:val="28"/>
          <w:lang w:eastAsia="ru-RU"/>
        </w:rPr>
        <w:t>ентральная</w:t>
      </w:r>
      <w:r w:rsidR="00A71F5A">
        <w:rPr>
          <w:rFonts w:ascii="Times New Roman" w:eastAsia="Times New Roman" w:hAnsi="Times New Roman" w:cs="Times New Roman"/>
          <w:sz w:val="28"/>
          <w:szCs w:val="28"/>
          <w:lang w:eastAsia="ru-RU"/>
        </w:rPr>
        <w:t> </w:t>
      </w:r>
      <w:r w:rsidR="00A304D0">
        <w:rPr>
          <w:rFonts w:ascii="Times New Roman" w:eastAsia="Times New Roman" w:hAnsi="Times New Roman" w:cs="Times New Roman"/>
          <w:sz w:val="28"/>
          <w:szCs w:val="28"/>
          <w:lang w:eastAsia="ru-RU"/>
        </w:rPr>
        <w:t>усадьба</w:t>
      </w:r>
      <w:r w:rsidR="00A71F5A">
        <w:rPr>
          <w:rFonts w:ascii="Times New Roman" w:eastAsia="Times New Roman" w:hAnsi="Times New Roman" w:cs="Times New Roman"/>
          <w:sz w:val="28"/>
          <w:szCs w:val="28"/>
          <w:lang w:eastAsia="ru-RU"/>
        </w:rPr>
        <w:t> </w:t>
      </w:r>
      <w:r w:rsidR="00A304D0">
        <w:rPr>
          <w:rFonts w:ascii="Times New Roman" w:eastAsia="Times New Roman" w:hAnsi="Times New Roman" w:cs="Times New Roman"/>
          <w:sz w:val="28"/>
          <w:szCs w:val="28"/>
          <w:lang w:eastAsia="ru-RU"/>
        </w:rPr>
        <w:t>хозяйства</w:t>
      </w:r>
      <w:r w:rsidR="00A71F5A">
        <w:rPr>
          <w:rFonts w:ascii="Times New Roman" w:eastAsia="Times New Roman" w:hAnsi="Times New Roman" w:cs="Times New Roman"/>
          <w:sz w:val="28"/>
          <w:szCs w:val="28"/>
          <w:lang w:eastAsia="ru-RU"/>
        </w:rPr>
        <w:t> </w:t>
      </w:r>
      <w:r w:rsidR="00A304D0">
        <w:rPr>
          <w:rFonts w:ascii="Times New Roman" w:eastAsia="Times New Roman" w:hAnsi="Times New Roman" w:cs="Times New Roman"/>
          <w:sz w:val="28"/>
          <w:szCs w:val="28"/>
          <w:lang w:eastAsia="ru-RU"/>
        </w:rPr>
        <w:t>д.</w:t>
      </w:r>
      <w:r w:rsidR="00D5273D">
        <w:rPr>
          <w:rFonts w:ascii="Times New Roman" w:eastAsia="Times New Roman" w:hAnsi="Times New Roman" w:cs="Times New Roman"/>
          <w:sz w:val="28"/>
          <w:szCs w:val="28"/>
          <w:lang w:eastAsia="ru-RU"/>
        </w:rPr>
        <w:t>Шабердино</w:t>
      </w:r>
      <w:r w:rsidR="00A71F5A">
        <w:rPr>
          <w:rFonts w:ascii="Times New Roman" w:eastAsia="Times New Roman" w:hAnsi="Times New Roman" w:cs="Times New Roman"/>
          <w:sz w:val="28"/>
          <w:szCs w:val="28"/>
          <w:lang w:eastAsia="ru-RU"/>
        </w:rPr>
        <w:t> находится </w:t>
      </w:r>
      <w:r w:rsidR="00D5273D" w:rsidRPr="00D5273D">
        <w:rPr>
          <w:rFonts w:ascii="Times New Roman" w:eastAsia="Times New Roman" w:hAnsi="Times New Roman" w:cs="Times New Roman"/>
          <w:sz w:val="28"/>
          <w:szCs w:val="28"/>
          <w:lang w:eastAsia="ru-RU"/>
        </w:rPr>
        <w:t>от</w:t>
      </w:r>
      <w:r w:rsidR="00A71F5A">
        <w:rPr>
          <w:rFonts w:ascii="Times New Roman" w:eastAsia="Times New Roman" w:hAnsi="Times New Roman" w:cs="Times New Roman"/>
          <w:sz w:val="28"/>
          <w:szCs w:val="28"/>
          <w:lang w:eastAsia="ru-RU"/>
        </w:rPr>
        <w:t> </w:t>
      </w:r>
      <w:r w:rsidR="00D5273D" w:rsidRPr="00D5273D">
        <w:rPr>
          <w:rFonts w:ascii="Times New Roman" w:eastAsia="Times New Roman" w:hAnsi="Times New Roman" w:cs="Times New Roman"/>
          <w:sz w:val="28"/>
          <w:szCs w:val="28"/>
          <w:lang w:eastAsia="ru-RU"/>
        </w:rPr>
        <w:t>республик</w:t>
      </w:r>
      <w:r>
        <w:rPr>
          <w:rFonts w:ascii="Times New Roman" w:eastAsia="Times New Roman" w:hAnsi="Times New Roman" w:cs="Times New Roman"/>
          <w:sz w:val="28"/>
          <w:szCs w:val="28"/>
          <w:lang w:eastAsia="ru-RU"/>
        </w:rPr>
        <w:t>анског</w:t>
      </w:r>
      <w:r w:rsidR="00D5273D" w:rsidRPr="00D5273D">
        <w:rPr>
          <w:rFonts w:ascii="Times New Roman" w:eastAsia="Times New Roman" w:hAnsi="Times New Roman" w:cs="Times New Roman"/>
          <w:sz w:val="28"/>
          <w:szCs w:val="28"/>
          <w:lang w:eastAsia="ru-RU"/>
        </w:rPr>
        <w:t>о це</w:t>
      </w:r>
      <w:r w:rsidR="00174CBB">
        <w:rPr>
          <w:rFonts w:ascii="Times New Roman" w:eastAsia="Times New Roman" w:hAnsi="Times New Roman" w:cs="Times New Roman"/>
          <w:sz w:val="28"/>
          <w:szCs w:val="28"/>
          <w:lang w:eastAsia="ru-RU"/>
        </w:rPr>
        <w:t>нтра г. Ижевска на расстоянии 14</w:t>
      </w:r>
      <w:r w:rsidR="00D5273D" w:rsidRPr="00D5273D">
        <w:rPr>
          <w:rFonts w:ascii="Times New Roman" w:eastAsia="Times New Roman" w:hAnsi="Times New Roman" w:cs="Times New Roman"/>
          <w:sz w:val="28"/>
          <w:szCs w:val="28"/>
          <w:lang w:eastAsia="ru-RU"/>
        </w:rPr>
        <w:t xml:space="preserve"> км, районного центра </w:t>
      </w:r>
      <w:r w:rsidR="00174CBB">
        <w:rPr>
          <w:rFonts w:ascii="Times New Roman" w:eastAsia="Times New Roman" w:hAnsi="Times New Roman" w:cs="Times New Roman"/>
          <w:sz w:val="28"/>
          <w:szCs w:val="28"/>
          <w:lang w:eastAsia="ru-RU"/>
        </w:rPr>
        <w:t>с. Завьялово – 47</w:t>
      </w:r>
      <w:r w:rsidR="00D5273D" w:rsidRPr="00D5273D">
        <w:rPr>
          <w:rFonts w:ascii="Times New Roman" w:eastAsia="Times New Roman" w:hAnsi="Times New Roman" w:cs="Times New Roman"/>
          <w:sz w:val="28"/>
          <w:szCs w:val="28"/>
          <w:lang w:eastAsia="ru-RU"/>
        </w:rPr>
        <w:t xml:space="preserve"> км, железной дороги – </w:t>
      </w:r>
      <w:r w:rsidR="003E29AE">
        <w:rPr>
          <w:rFonts w:ascii="Times New Roman" w:eastAsia="Times New Roman" w:hAnsi="Times New Roman" w:cs="Times New Roman"/>
          <w:sz w:val="28"/>
          <w:szCs w:val="28"/>
          <w:lang w:eastAsia="ru-RU"/>
        </w:rPr>
        <w:t>6</w:t>
      </w:r>
      <w:r w:rsidR="00D5273D" w:rsidRPr="00D5273D">
        <w:rPr>
          <w:rFonts w:ascii="Times New Roman" w:eastAsia="Times New Roman" w:hAnsi="Times New Roman" w:cs="Times New Roman"/>
          <w:sz w:val="28"/>
          <w:szCs w:val="28"/>
          <w:lang w:eastAsia="ru-RU"/>
        </w:rPr>
        <w:t xml:space="preserve"> км. Сообщение с ними осуществляется по дорогам с асфальтовым покрытием. Состояние дорог удовлетворительное.</w:t>
      </w:r>
    </w:p>
    <w:p w:rsidR="006758DE" w:rsidRDefault="00E409AF" w:rsidP="00997B46">
      <w:pPr>
        <w:spacing w:after="0" w:line="360" w:lineRule="auto"/>
        <w:ind w:firstLine="720"/>
        <w:contextualSpacing/>
        <w:jc w:val="both"/>
        <w:rPr>
          <w:rFonts w:ascii="Times New Roman" w:eastAsia="Times New Roman" w:hAnsi="Times New Roman" w:cs="Times New Roman"/>
          <w:sz w:val="28"/>
          <w:szCs w:val="28"/>
          <w:lang w:eastAsia="ru-RU"/>
        </w:rPr>
      </w:pPr>
      <w:r w:rsidRPr="00E409AF">
        <w:rPr>
          <w:rFonts w:ascii="Times New Roman" w:eastAsia="Times New Roman" w:hAnsi="Times New Roman" w:cs="Times New Roman"/>
          <w:sz w:val="28"/>
          <w:szCs w:val="28"/>
          <w:lang w:eastAsia="ru-RU"/>
        </w:rPr>
        <w:t>Сельскохозяйствен</w:t>
      </w:r>
      <w:r>
        <w:rPr>
          <w:rFonts w:ascii="Times New Roman" w:eastAsia="Times New Roman" w:hAnsi="Times New Roman" w:cs="Times New Roman"/>
          <w:sz w:val="28"/>
          <w:szCs w:val="28"/>
          <w:lang w:eastAsia="ru-RU"/>
        </w:rPr>
        <w:t>ный предприятие «Леон</w:t>
      </w:r>
      <w:r w:rsidRPr="00E409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располагает 5868</w:t>
      </w:r>
      <w:r w:rsidRPr="00E409AF">
        <w:rPr>
          <w:rFonts w:ascii="Times New Roman" w:eastAsia="Times New Roman" w:hAnsi="Times New Roman" w:cs="Times New Roman"/>
          <w:sz w:val="28"/>
          <w:szCs w:val="28"/>
          <w:lang w:eastAsia="ru-RU"/>
        </w:rPr>
        <w:t xml:space="preserve"> гектарами сельскохозяйственных уг</w:t>
      </w:r>
      <w:r w:rsidR="006372E2">
        <w:rPr>
          <w:rFonts w:ascii="Times New Roman" w:eastAsia="Times New Roman" w:hAnsi="Times New Roman" w:cs="Times New Roman"/>
          <w:sz w:val="28"/>
          <w:szCs w:val="28"/>
          <w:lang w:eastAsia="ru-RU"/>
        </w:rPr>
        <w:t>одий</w:t>
      </w:r>
      <w:r w:rsidRPr="00E409AF">
        <w:rPr>
          <w:rFonts w:ascii="Times New Roman" w:eastAsia="Times New Roman" w:hAnsi="Times New Roman" w:cs="Times New Roman"/>
          <w:sz w:val="28"/>
          <w:szCs w:val="28"/>
          <w:lang w:eastAsia="ru-RU"/>
        </w:rPr>
        <w:t xml:space="preserve">. Местность холмистая, почвы суглинистые, климат резко-континентальный. </w:t>
      </w:r>
    </w:p>
    <w:p w:rsidR="00C92718" w:rsidRDefault="00E409AF" w:rsidP="00997B46">
      <w:pPr>
        <w:spacing w:after="0" w:line="360" w:lineRule="auto"/>
        <w:ind w:firstLine="720"/>
        <w:contextualSpacing/>
        <w:jc w:val="both"/>
        <w:rPr>
          <w:rFonts w:ascii="Times New Roman" w:eastAsia="Times New Roman" w:hAnsi="Times New Roman" w:cs="Times New Roman"/>
          <w:sz w:val="28"/>
          <w:szCs w:val="28"/>
          <w:lang w:eastAsia="ru-RU"/>
        </w:rPr>
      </w:pPr>
      <w:r w:rsidRPr="00E409AF">
        <w:rPr>
          <w:rFonts w:ascii="Times New Roman" w:eastAsia="Times New Roman" w:hAnsi="Times New Roman" w:cs="Times New Roman"/>
          <w:sz w:val="28"/>
          <w:szCs w:val="28"/>
          <w:lang w:eastAsia="ru-RU"/>
        </w:rPr>
        <w:t>Состоит по списку работников на конец 201</w:t>
      </w:r>
      <w:r w:rsidR="006372E2">
        <w:rPr>
          <w:rFonts w:ascii="Times New Roman" w:eastAsia="Times New Roman" w:hAnsi="Times New Roman" w:cs="Times New Roman"/>
          <w:sz w:val="28"/>
          <w:szCs w:val="28"/>
          <w:lang w:eastAsia="ru-RU"/>
        </w:rPr>
        <w:t>5</w:t>
      </w:r>
      <w:r w:rsidRPr="00E409AF">
        <w:rPr>
          <w:rFonts w:ascii="Times New Roman" w:eastAsia="Times New Roman" w:hAnsi="Times New Roman" w:cs="Times New Roman"/>
          <w:sz w:val="28"/>
          <w:szCs w:val="28"/>
          <w:lang w:eastAsia="ru-RU"/>
        </w:rPr>
        <w:t xml:space="preserve"> года</w:t>
      </w:r>
      <w:r w:rsidR="002F4D5F">
        <w:rPr>
          <w:rFonts w:ascii="Times New Roman" w:eastAsia="Times New Roman" w:hAnsi="Times New Roman" w:cs="Times New Roman"/>
          <w:sz w:val="28"/>
          <w:szCs w:val="28"/>
          <w:lang w:eastAsia="ru-RU"/>
        </w:rPr>
        <w:t xml:space="preserve"> 119</w:t>
      </w:r>
      <w:r w:rsidRPr="00E409AF">
        <w:rPr>
          <w:rFonts w:ascii="Times New Roman" w:eastAsia="Times New Roman" w:hAnsi="Times New Roman" w:cs="Times New Roman"/>
          <w:sz w:val="28"/>
          <w:szCs w:val="28"/>
          <w:lang w:eastAsia="ru-RU"/>
        </w:rPr>
        <w:t xml:space="preserve"> человек. </w:t>
      </w:r>
      <w:r w:rsidR="009E3C67">
        <w:rPr>
          <w:rFonts w:ascii="Times New Roman" w:eastAsia="Times New Roman" w:hAnsi="Times New Roman" w:cs="Times New Roman"/>
          <w:sz w:val="28"/>
          <w:szCs w:val="28"/>
          <w:lang w:eastAsia="ru-RU"/>
        </w:rPr>
        <w:tab/>
      </w:r>
    </w:p>
    <w:p w:rsidR="00E409AF" w:rsidRDefault="00E409AF" w:rsidP="00997B46">
      <w:pPr>
        <w:spacing w:after="0" w:line="360" w:lineRule="auto"/>
        <w:ind w:firstLine="720"/>
        <w:contextualSpacing/>
        <w:jc w:val="both"/>
        <w:rPr>
          <w:rFonts w:ascii="Times New Roman" w:eastAsia="Times New Roman" w:hAnsi="Times New Roman" w:cs="Times New Roman"/>
          <w:sz w:val="28"/>
          <w:szCs w:val="28"/>
          <w:lang w:eastAsia="ru-RU"/>
        </w:rPr>
      </w:pPr>
      <w:r w:rsidRPr="00E409AF">
        <w:rPr>
          <w:rFonts w:ascii="Times New Roman" w:eastAsia="Times New Roman" w:hAnsi="Times New Roman" w:cs="Times New Roman"/>
          <w:sz w:val="28"/>
          <w:szCs w:val="28"/>
          <w:lang w:eastAsia="ru-RU"/>
        </w:rPr>
        <w:t>Поголов</w:t>
      </w:r>
      <w:r w:rsidR="006372E2">
        <w:rPr>
          <w:rFonts w:ascii="Times New Roman" w:eastAsia="Times New Roman" w:hAnsi="Times New Roman" w:cs="Times New Roman"/>
          <w:sz w:val="28"/>
          <w:szCs w:val="28"/>
          <w:lang w:eastAsia="ru-RU"/>
        </w:rPr>
        <w:t>ье скота составляет 1119</w:t>
      </w:r>
      <w:r w:rsidRPr="00E409AF">
        <w:rPr>
          <w:rFonts w:ascii="Times New Roman" w:eastAsia="Times New Roman" w:hAnsi="Times New Roman" w:cs="Times New Roman"/>
          <w:sz w:val="28"/>
          <w:szCs w:val="28"/>
          <w:lang w:eastAsia="ru-RU"/>
        </w:rPr>
        <w:t xml:space="preserve"> условных голов, в том числе</w:t>
      </w:r>
      <w:r w:rsidR="006372E2">
        <w:rPr>
          <w:rFonts w:ascii="Times New Roman" w:eastAsia="Times New Roman" w:hAnsi="Times New Roman" w:cs="Times New Roman"/>
          <w:sz w:val="28"/>
          <w:szCs w:val="28"/>
          <w:lang w:eastAsia="ru-RU"/>
        </w:rPr>
        <w:t xml:space="preserve"> коров молочного направления 745</w:t>
      </w:r>
      <w:r w:rsidR="001901AB">
        <w:rPr>
          <w:rFonts w:ascii="Times New Roman" w:eastAsia="Times New Roman" w:hAnsi="Times New Roman" w:cs="Times New Roman"/>
          <w:sz w:val="28"/>
          <w:szCs w:val="28"/>
          <w:lang w:eastAsia="ru-RU"/>
        </w:rPr>
        <w:t xml:space="preserve"> голо</w:t>
      </w:r>
      <w:r w:rsidR="00740A92">
        <w:rPr>
          <w:rFonts w:ascii="Times New Roman" w:eastAsia="Times New Roman" w:hAnsi="Times New Roman" w:cs="Times New Roman"/>
          <w:sz w:val="28"/>
          <w:szCs w:val="28"/>
          <w:lang w:eastAsia="ru-RU"/>
        </w:rPr>
        <w:t>в, крупного рогатого</w:t>
      </w:r>
      <w:r w:rsidR="006758DE">
        <w:rPr>
          <w:rFonts w:ascii="Times New Roman" w:eastAsia="Times New Roman" w:hAnsi="Times New Roman" w:cs="Times New Roman"/>
          <w:sz w:val="28"/>
          <w:szCs w:val="28"/>
          <w:lang w:eastAsia="ru-RU"/>
        </w:rPr>
        <w:t xml:space="preserve"> </w:t>
      </w:r>
      <w:r w:rsidR="006758DE" w:rsidRPr="00C40E6D">
        <w:rPr>
          <w:rFonts w:ascii="Times New Roman" w:eastAsia="Times New Roman" w:hAnsi="Times New Roman" w:cs="Times New Roman"/>
          <w:sz w:val="28"/>
          <w:szCs w:val="28"/>
          <w:lang w:eastAsia="ru-RU"/>
        </w:rPr>
        <w:t>скот</w:t>
      </w:r>
      <w:r w:rsidR="00740A92" w:rsidRPr="00C40E6D">
        <w:rPr>
          <w:rFonts w:ascii="Times New Roman" w:eastAsia="Times New Roman" w:hAnsi="Times New Roman" w:cs="Times New Roman"/>
          <w:sz w:val="28"/>
          <w:szCs w:val="28"/>
          <w:lang w:eastAsia="ru-RU"/>
        </w:rPr>
        <w:t>а</w:t>
      </w:r>
      <w:r w:rsidR="001E535F" w:rsidRPr="00C40E6D">
        <w:rPr>
          <w:rFonts w:ascii="Times New Roman" w:eastAsia="Times New Roman" w:hAnsi="Times New Roman" w:cs="Times New Roman"/>
          <w:sz w:val="28"/>
          <w:szCs w:val="28"/>
          <w:lang w:eastAsia="ru-RU"/>
        </w:rPr>
        <w:t xml:space="preserve"> 374</w:t>
      </w:r>
      <w:r w:rsidR="006758DE">
        <w:rPr>
          <w:rFonts w:ascii="Times New Roman" w:eastAsia="Times New Roman" w:hAnsi="Times New Roman" w:cs="Times New Roman"/>
          <w:sz w:val="28"/>
          <w:szCs w:val="28"/>
          <w:lang w:eastAsia="ru-RU"/>
        </w:rPr>
        <w:t xml:space="preserve"> головы, лошад</w:t>
      </w:r>
      <w:r w:rsidR="00740A92">
        <w:rPr>
          <w:rFonts w:ascii="Times New Roman" w:eastAsia="Times New Roman" w:hAnsi="Times New Roman" w:cs="Times New Roman"/>
          <w:sz w:val="28"/>
          <w:szCs w:val="28"/>
          <w:lang w:eastAsia="ru-RU"/>
        </w:rPr>
        <w:t>ей</w:t>
      </w:r>
      <w:r w:rsidR="006758DE">
        <w:rPr>
          <w:rFonts w:ascii="Times New Roman" w:eastAsia="Times New Roman" w:hAnsi="Times New Roman" w:cs="Times New Roman"/>
          <w:sz w:val="28"/>
          <w:szCs w:val="28"/>
          <w:lang w:eastAsia="ru-RU"/>
        </w:rPr>
        <w:t xml:space="preserve"> 18 голов.</w:t>
      </w:r>
    </w:p>
    <w:p w:rsidR="00BA1C06" w:rsidRDefault="00BA1C06" w:rsidP="00997B46">
      <w:pPr>
        <w:spacing w:after="0" w:line="360" w:lineRule="auto"/>
        <w:ind w:firstLine="72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ООО СХП «Леон»</w:t>
      </w:r>
      <w:r w:rsidRPr="00BA1C06">
        <w:rPr>
          <w:rFonts w:ascii="Times New Roman" w:eastAsia="Times New Roman" w:hAnsi="Times New Roman" w:cs="Times New Roman"/>
          <w:bCs/>
          <w:sz w:val="28"/>
          <w:szCs w:val="28"/>
          <w:lang w:eastAsia="ru-RU"/>
        </w:rPr>
        <w:t xml:space="preserve"> имеет три структурных подразделения, которые находятся в населенных пунктах, удаленных друг от друга в с. Люк, д. Новый </w:t>
      </w:r>
      <w:proofErr w:type="spellStart"/>
      <w:r w:rsidRPr="00BA1C06">
        <w:rPr>
          <w:rFonts w:ascii="Times New Roman" w:eastAsia="Times New Roman" w:hAnsi="Times New Roman" w:cs="Times New Roman"/>
          <w:bCs/>
          <w:sz w:val="28"/>
          <w:szCs w:val="28"/>
          <w:lang w:eastAsia="ru-RU"/>
        </w:rPr>
        <w:t>Сентег</w:t>
      </w:r>
      <w:proofErr w:type="spellEnd"/>
      <w:r w:rsidRPr="00BA1C06">
        <w:rPr>
          <w:rFonts w:ascii="Times New Roman" w:eastAsia="Times New Roman" w:hAnsi="Times New Roman" w:cs="Times New Roman"/>
          <w:bCs/>
          <w:sz w:val="28"/>
          <w:szCs w:val="28"/>
          <w:lang w:eastAsia="ru-RU"/>
        </w:rPr>
        <w:t xml:space="preserve">, д. </w:t>
      </w:r>
      <w:proofErr w:type="spellStart"/>
      <w:r w:rsidRPr="00BA1C06">
        <w:rPr>
          <w:rFonts w:ascii="Times New Roman" w:eastAsia="Times New Roman" w:hAnsi="Times New Roman" w:cs="Times New Roman"/>
          <w:bCs/>
          <w:sz w:val="28"/>
          <w:szCs w:val="28"/>
          <w:lang w:eastAsia="ru-RU"/>
        </w:rPr>
        <w:t>Шабердино</w:t>
      </w:r>
      <w:proofErr w:type="spellEnd"/>
      <w:r w:rsidRPr="00BA1C06">
        <w:rPr>
          <w:rFonts w:ascii="Times New Roman" w:eastAsia="Times New Roman" w:hAnsi="Times New Roman" w:cs="Times New Roman"/>
          <w:bCs/>
          <w:sz w:val="28"/>
          <w:szCs w:val="28"/>
          <w:lang w:eastAsia="ru-RU"/>
        </w:rPr>
        <w:t xml:space="preserve">. </w:t>
      </w:r>
    </w:p>
    <w:p w:rsidR="00A769A2" w:rsidRDefault="00BE46CC" w:rsidP="00997B46">
      <w:pPr>
        <w:spacing w:after="0" w:line="360" w:lineRule="auto"/>
        <w:ind w:firstLine="72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Организационная структура организации</w:t>
      </w:r>
      <w:r w:rsidR="00F4649F">
        <w:rPr>
          <w:rFonts w:ascii="Times New Roman" w:eastAsia="Times New Roman" w:hAnsi="Times New Roman" w:cs="Times New Roman"/>
          <w:bCs/>
          <w:sz w:val="28"/>
          <w:szCs w:val="28"/>
          <w:lang w:eastAsia="ru-RU"/>
        </w:rPr>
        <w:t xml:space="preserve"> представляет собой упорядоченную совокупность </w:t>
      </w:r>
      <w:r w:rsidR="00F4649F" w:rsidRPr="00F4649F">
        <w:rPr>
          <w:rFonts w:ascii="Times New Roman" w:eastAsia="Times New Roman" w:hAnsi="Times New Roman" w:cs="Times New Roman"/>
          <w:bCs/>
          <w:sz w:val="28"/>
          <w:szCs w:val="28"/>
          <w:lang w:eastAsia="ru-RU"/>
        </w:rPr>
        <w:t>устойчиво вза</w:t>
      </w:r>
      <w:r w:rsidR="00F4649F">
        <w:rPr>
          <w:rFonts w:ascii="Times New Roman" w:eastAsia="Times New Roman" w:hAnsi="Times New Roman" w:cs="Times New Roman"/>
          <w:bCs/>
          <w:sz w:val="28"/>
          <w:szCs w:val="28"/>
          <w:lang w:eastAsia="ru-RU"/>
        </w:rPr>
        <w:t xml:space="preserve">имосвязанных подсистем, обеспечивающих </w:t>
      </w:r>
      <w:r w:rsidR="00F4649F" w:rsidRPr="00F4649F">
        <w:rPr>
          <w:rFonts w:ascii="Times New Roman" w:eastAsia="Times New Roman" w:hAnsi="Times New Roman" w:cs="Times New Roman"/>
          <w:bCs/>
          <w:sz w:val="28"/>
          <w:szCs w:val="28"/>
          <w:lang w:eastAsia="ru-RU"/>
        </w:rPr>
        <w:t>фу</w:t>
      </w:r>
      <w:r w:rsidR="00F4649F">
        <w:rPr>
          <w:rFonts w:ascii="Times New Roman" w:eastAsia="Times New Roman" w:hAnsi="Times New Roman" w:cs="Times New Roman"/>
          <w:bCs/>
          <w:sz w:val="28"/>
          <w:szCs w:val="28"/>
          <w:lang w:eastAsia="ru-RU"/>
        </w:rPr>
        <w:t xml:space="preserve">нкционирование и развитие </w:t>
      </w:r>
      <w:r w:rsidR="00812B33">
        <w:rPr>
          <w:rFonts w:ascii="Times New Roman" w:eastAsia="Times New Roman" w:hAnsi="Times New Roman" w:cs="Times New Roman"/>
          <w:bCs/>
          <w:sz w:val="28"/>
          <w:szCs w:val="28"/>
          <w:lang w:eastAsia="ru-RU"/>
        </w:rPr>
        <w:t xml:space="preserve">организации как единого целого </w:t>
      </w:r>
      <w:r w:rsidR="00F4649F">
        <w:rPr>
          <w:rFonts w:ascii="Times New Roman" w:eastAsia="Times New Roman" w:hAnsi="Times New Roman" w:cs="Times New Roman"/>
          <w:bCs/>
          <w:sz w:val="28"/>
          <w:szCs w:val="28"/>
          <w:lang w:eastAsia="ru-RU"/>
        </w:rPr>
        <w:t>[</w:t>
      </w:r>
      <w:r w:rsidR="00B80A30" w:rsidRPr="00B80A30">
        <w:rPr>
          <w:rFonts w:ascii="Times New Roman" w:eastAsia="Times New Roman" w:hAnsi="Times New Roman" w:cs="Times New Roman"/>
          <w:bCs/>
          <w:sz w:val="28"/>
          <w:szCs w:val="28"/>
          <w:lang w:eastAsia="ru-RU"/>
        </w:rPr>
        <w:t>24</w:t>
      </w:r>
      <w:r w:rsidR="00F4649F" w:rsidRPr="00B80A30">
        <w:rPr>
          <w:rFonts w:ascii="Times New Roman" w:eastAsia="Times New Roman" w:hAnsi="Times New Roman" w:cs="Times New Roman"/>
          <w:bCs/>
          <w:sz w:val="28"/>
          <w:szCs w:val="28"/>
          <w:lang w:eastAsia="ru-RU"/>
        </w:rPr>
        <w:t xml:space="preserve">].  </w:t>
      </w:r>
    </w:p>
    <w:p w:rsidR="00835B0D" w:rsidRDefault="00A769A2" w:rsidP="00997B46">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СХП «Леон»</w:t>
      </w:r>
      <w:r w:rsidRPr="00A769A2">
        <w:rPr>
          <w:rFonts w:ascii="Times New Roman" w:eastAsia="Times New Roman" w:hAnsi="Times New Roman" w:cs="Times New Roman"/>
          <w:sz w:val="28"/>
          <w:szCs w:val="28"/>
          <w:lang w:eastAsia="ru-RU"/>
        </w:rPr>
        <w:t xml:space="preserve"> имеет </w:t>
      </w:r>
      <w:r w:rsidR="00FA2440">
        <w:rPr>
          <w:rFonts w:ascii="Times New Roman" w:eastAsia="Times New Roman" w:hAnsi="Times New Roman" w:cs="Times New Roman"/>
          <w:sz w:val="28"/>
          <w:szCs w:val="28"/>
          <w:lang w:eastAsia="ru-RU"/>
        </w:rPr>
        <w:t>линейно-</w:t>
      </w:r>
      <w:r w:rsidRPr="00A769A2">
        <w:rPr>
          <w:rFonts w:ascii="Times New Roman" w:eastAsia="Times New Roman" w:hAnsi="Times New Roman" w:cs="Times New Roman"/>
          <w:sz w:val="28"/>
          <w:szCs w:val="28"/>
          <w:lang w:eastAsia="ru-RU"/>
        </w:rPr>
        <w:t xml:space="preserve">функциональную структуру управления. </w:t>
      </w:r>
      <w:r w:rsidR="00FA2440" w:rsidRPr="00FA2440">
        <w:rPr>
          <w:rFonts w:ascii="Times New Roman" w:eastAsia="Times New Roman" w:hAnsi="Times New Roman" w:cs="Times New Roman"/>
          <w:sz w:val="28"/>
          <w:szCs w:val="28"/>
          <w:lang w:eastAsia="ru-RU"/>
        </w:rPr>
        <w:t>По административным вопросам, то есть по линии общего руководства, каждый работник подчиняется только одн</w:t>
      </w:r>
      <w:r w:rsidR="00FA2440">
        <w:rPr>
          <w:rFonts w:ascii="Times New Roman" w:eastAsia="Times New Roman" w:hAnsi="Times New Roman" w:cs="Times New Roman"/>
          <w:sz w:val="28"/>
          <w:szCs w:val="28"/>
          <w:lang w:eastAsia="ru-RU"/>
        </w:rPr>
        <w:t>ому руководителю (</w:t>
      </w:r>
      <w:r w:rsidR="00FA2440" w:rsidRPr="00FA2440">
        <w:rPr>
          <w:rFonts w:ascii="Times New Roman" w:eastAsia="Times New Roman" w:hAnsi="Times New Roman" w:cs="Times New Roman"/>
          <w:sz w:val="28"/>
          <w:szCs w:val="28"/>
          <w:lang w:eastAsia="ru-RU"/>
        </w:rPr>
        <w:t xml:space="preserve">бригадир – управляющему, управляющий </w:t>
      </w:r>
      <w:r w:rsidR="00FA2440">
        <w:rPr>
          <w:rFonts w:ascii="Times New Roman" w:eastAsia="Times New Roman" w:hAnsi="Times New Roman" w:cs="Times New Roman"/>
          <w:sz w:val="28"/>
          <w:szCs w:val="28"/>
          <w:lang w:eastAsia="ru-RU"/>
        </w:rPr>
        <w:t>–</w:t>
      </w:r>
      <w:r w:rsidR="00FA2440" w:rsidRPr="00FA2440">
        <w:rPr>
          <w:rFonts w:ascii="Times New Roman" w:eastAsia="Times New Roman" w:hAnsi="Times New Roman" w:cs="Times New Roman"/>
          <w:sz w:val="28"/>
          <w:szCs w:val="28"/>
          <w:lang w:eastAsia="ru-RU"/>
        </w:rPr>
        <w:t xml:space="preserve"> </w:t>
      </w:r>
      <w:r w:rsidR="00FA2440">
        <w:rPr>
          <w:rFonts w:ascii="Times New Roman" w:eastAsia="Times New Roman" w:hAnsi="Times New Roman" w:cs="Times New Roman"/>
          <w:sz w:val="28"/>
          <w:szCs w:val="28"/>
          <w:lang w:eastAsia="ru-RU"/>
        </w:rPr>
        <w:t xml:space="preserve">генеральному </w:t>
      </w:r>
      <w:r w:rsidR="00FA2440" w:rsidRPr="00FA2440">
        <w:rPr>
          <w:rFonts w:ascii="Times New Roman" w:eastAsia="Times New Roman" w:hAnsi="Times New Roman" w:cs="Times New Roman"/>
          <w:sz w:val="28"/>
          <w:szCs w:val="28"/>
          <w:lang w:eastAsia="ru-RU"/>
        </w:rPr>
        <w:t xml:space="preserve">директору и т.д.). </w:t>
      </w:r>
      <w:r w:rsidR="00812B33">
        <w:rPr>
          <w:rFonts w:ascii="Times New Roman" w:eastAsia="Times New Roman" w:hAnsi="Times New Roman" w:cs="Times New Roman"/>
          <w:sz w:val="28"/>
          <w:szCs w:val="28"/>
          <w:lang w:eastAsia="ru-RU"/>
        </w:rPr>
        <w:t>Функциональные же звенья занимаются</w:t>
      </w:r>
      <w:r w:rsidR="00FA2440" w:rsidRPr="00FA2440">
        <w:rPr>
          <w:rFonts w:ascii="Times New Roman" w:eastAsia="Times New Roman" w:hAnsi="Times New Roman" w:cs="Times New Roman"/>
          <w:sz w:val="28"/>
          <w:szCs w:val="28"/>
          <w:lang w:eastAsia="ru-RU"/>
        </w:rPr>
        <w:t xml:space="preserve"> вопросами, отнесенными к их специальной компетенции (техническими, технологическими, агрономическими, зоотехническими и т.д.).</w:t>
      </w:r>
      <w:r>
        <w:rPr>
          <w:rFonts w:ascii="Times New Roman" w:eastAsia="Times New Roman" w:hAnsi="Times New Roman" w:cs="Times New Roman"/>
          <w:sz w:val="28"/>
          <w:szCs w:val="28"/>
          <w:lang w:eastAsia="ru-RU"/>
        </w:rPr>
        <w:t xml:space="preserve"> </w:t>
      </w:r>
      <w:r w:rsidR="00602297" w:rsidRPr="00602297">
        <w:rPr>
          <w:rFonts w:ascii="Times New Roman" w:eastAsia="Times New Roman" w:hAnsi="Times New Roman" w:cs="Times New Roman"/>
          <w:sz w:val="28"/>
          <w:szCs w:val="28"/>
          <w:lang w:eastAsia="ru-RU"/>
        </w:rPr>
        <w:lastRenderedPageBreak/>
        <w:t>При этом право окончательного решения сохраняется за общим руководством. Эта структура составляет основу</w:t>
      </w:r>
      <w:r w:rsidR="009E3C67">
        <w:rPr>
          <w:rFonts w:ascii="Times New Roman" w:eastAsia="Times New Roman" w:hAnsi="Times New Roman" w:cs="Times New Roman"/>
          <w:sz w:val="28"/>
          <w:szCs w:val="28"/>
          <w:lang w:eastAsia="ru-RU"/>
        </w:rPr>
        <w:t xml:space="preserve"> построения аппарата управления, о</w:t>
      </w:r>
      <w:r w:rsidR="00602297" w:rsidRPr="00602297">
        <w:rPr>
          <w:rFonts w:ascii="Times New Roman" w:eastAsia="Times New Roman" w:hAnsi="Times New Roman" w:cs="Times New Roman"/>
          <w:sz w:val="28"/>
          <w:szCs w:val="28"/>
          <w:lang w:eastAsia="ru-RU"/>
        </w:rPr>
        <w:t>днако обеспечить реализацию преимуществ, заложенных в этой структуре, возможно только в условиях четкого распределения работ и функций между линейным</w:t>
      </w:r>
      <w:r w:rsidR="00602297">
        <w:rPr>
          <w:rFonts w:ascii="Times New Roman" w:eastAsia="Times New Roman" w:hAnsi="Times New Roman" w:cs="Times New Roman"/>
          <w:sz w:val="28"/>
          <w:szCs w:val="28"/>
          <w:lang w:eastAsia="ru-RU"/>
        </w:rPr>
        <w:t xml:space="preserve"> и функциональным персоналом.</w:t>
      </w:r>
    </w:p>
    <w:p w:rsidR="00E409AF" w:rsidRPr="00E409AF" w:rsidRDefault="00E409AF" w:rsidP="00997B46">
      <w:pPr>
        <w:spacing w:after="0" w:line="360" w:lineRule="auto"/>
        <w:ind w:firstLine="720"/>
        <w:contextualSpacing/>
        <w:jc w:val="both"/>
        <w:rPr>
          <w:rFonts w:ascii="Times New Roman" w:eastAsia="Times New Roman" w:hAnsi="Times New Roman" w:cs="Times New Roman"/>
          <w:sz w:val="28"/>
          <w:szCs w:val="28"/>
          <w:lang w:eastAsia="ru-RU"/>
        </w:rPr>
      </w:pPr>
      <w:r w:rsidRPr="00E409AF">
        <w:rPr>
          <w:rFonts w:ascii="Times New Roman" w:eastAsia="Times New Roman" w:hAnsi="Times New Roman" w:cs="Times New Roman"/>
          <w:sz w:val="28"/>
          <w:szCs w:val="28"/>
          <w:lang w:eastAsia="ru-RU"/>
        </w:rPr>
        <w:t>Основной производственной специализацией является произ</w:t>
      </w:r>
      <w:r w:rsidR="00F32F31">
        <w:rPr>
          <w:rFonts w:ascii="Times New Roman" w:eastAsia="Times New Roman" w:hAnsi="Times New Roman" w:cs="Times New Roman"/>
          <w:sz w:val="28"/>
          <w:szCs w:val="28"/>
          <w:lang w:eastAsia="ru-RU"/>
        </w:rPr>
        <w:t>водство молока и мяса. Также ООО СХП «Леон</w:t>
      </w:r>
      <w:r w:rsidRPr="00E409AF">
        <w:rPr>
          <w:rFonts w:ascii="Times New Roman" w:eastAsia="Times New Roman" w:hAnsi="Times New Roman" w:cs="Times New Roman"/>
          <w:sz w:val="28"/>
          <w:szCs w:val="28"/>
          <w:lang w:eastAsia="ru-RU"/>
        </w:rPr>
        <w:t>» занимается выращиванием зерновы</w:t>
      </w:r>
      <w:r w:rsidR="00F32F31">
        <w:rPr>
          <w:rFonts w:ascii="Times New Roman" w:eastAsia="Times New Roman" w:hAnsi="Times New Roman" w:cs="Times New Roman"/>
          <w:sz w:val="28"/>
          <w:szCs w:val="28"/>
          <w:lang w:eastAsia="ru-RU"/>
        </w:rPr>
        <w:t xml:space="preserve">х, кормовых культур, </w:t>
      </w:r>
      <w:r w:rsidRPr="00E409AF">
        <w:rPr>
          <w:rFonts w:ascii="Times New Roman" w:eastAsia="Times New Roman" w:hAnsi="Times New Roman" w:cs="Times New Roman"/>
          <w:sz w:val="28"/>
          <w:szCs w:val="28"/>
          <w:lang w:eastAsia="ru-RU"/>
        </w:rPr>
        <w:t xml:space="preserve">семян многолетних трав. </w:t>
      </w:r>
    </w:p>
    <w:p w:rsidR="00E409AF" w:rsidRDefault="00E409AF" w:rsidP="00997B46">
      <w:pPr>
        <w:spacing w:after="0" w:line="360" w:lineRule="auto"/>
        <w:ind w:firstLine="720"/>
        <w:contextualSpacing/>
        <w:jc w:val="both"/>
        <w:rPr>
          <w:rFonts w:ascii="Times New Roman" w:eastAsia="Times New Roman" w:hAnsi="Times New Roman" w:cs="Times New Roman"/>
          <w:sz w:val="28"/>
          <w:szCs w:val="28"/>
          <w:lang w:eastAsia="ru-RU"/>
        </w:rPr>
      </w:pPr>
      <w:r w:rsidRPr="00E409AF">
        <w:rPr>
          <w:rFonts w:ascii="Times New Roman" w:eastAsia="Times New Roman" w:hAnsi="Times New Roman" w:cs="Times New Roman"/>
          <w:sz w:val="28"/>
          <w:szCs w:val="28"/>
          <w:lang w:eastAsia="ru-RU"/>
        </w:rPr>
        <w:t xml:space="preserve">Специализация </w:t>
      </w:r>
      <w:r w:rsidR="001901AB">
        <w:rPr>
          <w:rFonts w:ascii="Times New Roman" w:eastAsia="Times New Roman" w:hAnsi="Times New Roman" w:cs="Times New Roman"/>
          <w:sz w:val="28"/>
          <w:szCs w:val="28"/>
          <w:lang w:eastAsia="ru-RU"/>
        </w:rPr>
        <w:t xml:space="preserve">производства </w:t>
      </w:r>
      <w:r w:rsidRPr="00E409AF">
        <w:rPr>
          <w:rFonts w:ascii="Times New Roman" w:eastAsia="Times New Roman" w:hAnsi="Times New Roman" w:cs="Times New Roman"/>
          <w:sz w:val="28"/>
          <w:szCs w:val="28"/>
          <w:lang w:eastAsia="ru-RU"/>
        </w:rPr>
        <w:t>определяется структурой стоимости товарной продукции (денежной выручкой).</w:t>
      </w:r>
    </w:p>
    <w:p w:rsidR="00E409AF" w:rsidRPr="00DB1A00" w:rsidRDefault="00997B46" w:rsidP="00997B46">
      <w:pPr>
        <w:spacing w:after="0" w:line="360" w:lineRule="auto"/>
        <w:contextualSpacing/>
        <w:jc w:val="both"/>
        <w:rPr>
          <w:rFonts w:ascii="Times New Roman" w:eastAsia="Times New Roman" w:hAnsi="Times New Roman" w:cs="Times New Roman"/>
          <w:b/>
          <w:sz w:val="28"/>
          <w:szCs w:val="28"/>
          <w:lang w:eastAsia="ru-RU"/>
        </w:rPr>
      </w:pPr>
      <w:r w:rsidRPr="00DB1A00">
        <w:rPr>
          <w:rFonts w:ascii="Times New Roman" w:eastAsia="Times New Roman" w:hAnsi="Times New Roman" w:cs="Times New Roman"/>
          <w:b/>
          <w:sz w:val="28"/>
          <w:szCs w:val="28"/>
          <w:lang w:eastAsia="ru-RU"/>
        </w:rPr>
        <w:t>Таблица 2.1</w:t>
      </w:r>
      <w:r w:rsidR="00E409AF" w:rsidRPr="00DB1A00">
        <w:rPr>
          <w:rFonts w:ascii="Times New Roman" w:eastAsia="Times New Roman" w:hAnsi="Times New Roman" w:cs="Times New Roman"/>
          <w:b/>
          <w:sz w:val="28"/>
          <w:szCs w:val="28"/>
          <w:lang w:eastAsia="ru-RU"/>
        </w:rPr>
        <w:t xml:space="preserve">– </w:t>
      </w:r>
      <w:r w:rsidR="001901AB" w:rsidRPr="00DB1A00">
        <w:rPr>
          <w:rFonts w:ascii="Times New Roman" w:eastAsia="Times New Roman" w:hAnsi="Times New Roman" w:cs="Times New Roman"/>
          <w:b/>
          <w:sz w:val="28"/>
          <w:szCs w:val="28"/>
          <w:lang w:eastAsia="ru-RU"/>
        </w:rPr>
        <w:t>Структура товарной продукции ООО СХП «Леон</w:t>
      </w:r>
      <w:r w:rsidR="00E409AF" w:rsidRPr="00DB1A00">
        <w:rPr>
          <w:rFonts w:ascii="Times New Roman" w:eastAsia="Times New Roman" w:hAnsi="Times New Roman" w:cs="Times New Roman"/>
          <w:b/>
          <w:sz w:val="28"/>
          <w:szCs w:val="28"/>
          <w:lang w:eastAsia="ru-RU"/>
        </w:rPr>
        <w:t>»</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2"/>
        <w:gridCol w:w="1122"/>
        <w:gridCol w:w="636"/>
        <w:gridCol w:w="1122"/>
        <w:gridCol w:w="660"/>
        <w:gridCol w:w="1122"/>
        <w:gridCol w:w="636"/>
        <w:gridCol w:w="1122"/>
        <w:gridCol w:w="926"/>
      </w:tblGrid>
      <w:tr w:rsidR="00061C21" w:rsidRPr="00740A92" w:rsidTr="00997B46">
        <w:tc>
          <w:tcPr>
            <w:tcW w:w="2572" w:type="dxa"/>
            <w:vMerge w:val="restart"/>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sidRPr="00661CAB">
              <w:rPr>
                <w:rFonts w:ascii="Times New Roman" w:eastAsia="Times New Roman" w:hAnsi="Times New Roman" w:cs="Times New Roman"/>
                <w:sz w:val="24"/>
                <w:szCs w:val="24"/>
                <w:lang w:eastAsia="ru-RU"/>
              </w:rPr>
              <w:t>Показатели</w:t>
            </w:r>
          </w:p>
        </w:tc>
        <w:tc>
          <w:tcPr>
            <w:tcW w:w="1758" w:type="dxa"/>
            <w:gridSpan w:val="2"/>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sidRPr="00661CAB">
              <w:rPr>
                <w:rFonts w:ascii="Times New Roman" w:eastAsia="Times New Roman" w:hAnsi="Times New Roman" w:cs="Times New Roman"/>
                <w:sz w:val="24"/>
                <w:szCs w:val="24"/>
                <w:lang w:eastAsia="ru-RU"/>
              </w:rPr>
              <w:t>2013г.</w:t>
            </w:r>
          </w:p>
        </w:tc>
        <w:tc>
          <w:tcPr>
            <w:tcW w:w="1782" w:type="dxa"/>
            <w:gridSpan w:val="2"/>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sidRPr="00661CAB">
              <w:rPr>
                <w:rFonts w:ascii="Times New Roman" w:eastAsia="Times New Roman" w:hAnsi="Times New Roman" w:cs="Times New Roman"/>
                <w:sz w:val="24"/>
                <w:szCs w:val="24"/>
                <w:lang w:eastAsia="ru-RU"/>
              </w:rPr>
              <w:t>2014г.</w:t>
            </w:r>
          </w:p>
        </w:tc>
        <w:tc>
          <w:tcPr>
            <w:tcW w:w="1758" w:type="dxa"/>
            <w:gridSpan w:val="2"/>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sidRPr="00661CAB">
              <w:rPr>
                <w:rFonts w:ascii="Times New Roman" w:eastAsia="Times New Roman" w:hAnsi="Times New Roman" w:cs="Times New Roman"/>
                <w:sz w:val="24"/>
                <w:szCs w:val="24"/>
                <w:lang w:eastAsia="ru-RU"/>
              </w:rPr>
              <w:t>2015г.</w:t>
            </w:r>
          </w:p>
        </w:tc>
        <w:tc>
          <w:tcPr>
            <w:tcW w:w="2048" w:type="dxa"/>
            <w:gridSpan w:val="2"/>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61CAB">
              <w:rPr>
                <w:rFonts w:ascii="Times New Roman" w:eastAsia="Times New Roman" w:hAnsi="Times New Roman" w:cs="Times New Roman"/>
                <w:sz w:val="24"/>
                <w:szCs w:val="24"/>
                <w:lang w:eastAsia="ru-RU"/>
              </w:rPr>
              <w:t xml:space="preserve"> среднем за </w:t>
            </w:r>
          </w:p>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sidRPr="00661CAB">
              <w:rPr>
                <w:rFonts w:ascii="Times New Roman" w:eastAsia="Times New Roman" w:hAnsi="Times New Roman" w:cs="Times New Roman"/>
                <w:sz w:val="24"/>
                <w:szCs w:val="24"/>
                <w:lang w:eastAsia="ru-RU"/>
              </w:rPr>
              <w:t>2013-2015гг</w:t>
            </w:r>
          </w:p>
        </w:tc>
      </w:tr>
      <w:tr w:rsidR="00061C21" w:rsidRPr="00740A92" w:rsidTr="00997B46">
        <w:tc>
          <w:tcPr>
            <w:tcW w:w="2572" w:type="dxa"/>
            <w:vMerge/>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p>
        </w:tc>
        <w:tc>
          <w:tcPr>
            <w:tcW w:w="1122"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тыс. руб.</w:t>
            </w:r>
          </w:p>
        </w:tc>
        <w:tc>
          <w:tcPr>
            <w:tcW w:w="636"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2"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тыс. руб.</w:t>
            </w:r>
          </w:p>
        </w:tc>
        <w:tc>
          <w:tcPr>
            <w:tcW w:w="660"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2"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тыс. руб.</w:t>
            </w:r>
          </w:p>
        </w:tc>
        <w:tc>
          <w:tcPr>
            <w:tcW w:w="636"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2"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тыс. руб.</w:t>
            </w:r>
          </w:p>
        </w:tc>
        <w:tc>
          <w:tcPr>
            <w:tcW w:w="926" w:type="dxa"/>
            <w:shd w:val="clear" w:color="auto" w:fill="auto"/>
          </w:tcPr>
          <w:p w:rsidR="00061C21" w:rsidRPr="00661CAB" w:rsidRDefault="00061C21" w:rsidP="00DB3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61C21" w:rsidRPr="00740A92" w:rsidTr="00997B46">
        <w:tc>
          <w:tcPr>
            <w:tcW w:w="2572"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061C21" w:rsidRPr="00E409AF"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061C21" w:rsidRPr="00DC1BB1">
              <w:rPr>
                <w:rFonts w:ascii="Times New Roman" w:eastAsia="Times New Roman" w:hAnsi="Times New Roman" w:cs="Times New Roman"/>
                <w:sz w:val="24"/>
                <w:szCs w:val="24"/>
                <w:lang w:eastAsia="ru-RU"/>
              </w:rPr>
              <w:t>емена многолетних трав</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564</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660"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122" w:type="dxa"/>
            <w:shd w:val="clear" w:color="auto" w:fill="auto"/>
          </w:tcPr>
          <w:p w:rsid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661CAB" w:rsidRDefault="00061C21" w:rsidP="0099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p>
        </w:tc>
        <w:tc>
          <w:tcPr>
            <w:tcW w:w="926" w:type="dxa"/>
            <w:shd w:val="clear" w:color="auto" w:fill="auto"/>
          </w:tcPr>
          <w:p w:rsid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661CAB" w:rsidRDefault="00061C21" w:rsidP="0099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061C21" w:rsidRPr="00740A92" w:rsidTr="00997B46">
        <w:tc>
          <w:tcPr>
            <w:tcW w:w="2572"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061C21" w:rsidRPr="00E409AF"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61C21">
              <w:rPr>
                <w:rFonts w:ascii="Times New Roman" w:eastAsia="Times New Roman" w:hAnsi="Times New Roman" w:cs="Times New Roman"/>
                <w:sz w:val="24"/>
                <w:szCs w:val="24"/>
                <w:lang w:eastAsia="ru-RU"/>
              </w:rPr>
              <w:t>рочая продукция растениеводства</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1564</w:t>
            </w:r>
          </w:p>
        </w:tc>
        <w:tc>
          <w:tcPr>
            <w:tcW w:w="660"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1377</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E409AF"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22" w:type="dxa"/>
            <w:shd w:val="clear" w:color="auto" w:fill="auto"/>
          </w:tcPr>
          <w:p w:rsid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661CAB" w:rsidRDefault="00061C21" w:rsidP="0099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1317</w:t>
            </w:r>
          </w:p>
        </w:tc>
        <w:tc>
          <w:tcPr>
            <w:tcW w:w="926" w:type="dxa"/>
            <w:shd w:val="clear" w:color="auto" w:fill="auto"/>
          </w:tcPr>
          <w:p w:rsid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661CAB" w:rsidRDefault="00061C21" w:rsidP="0099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61C21" w:rsidRPr="00061C21" w:rsidTr="00997B46">
        <w:tc>
          <w:tcPr>
            <w:tcW w:w="2572" w:type="dxa"/>
            <w:tcBorders>
              <w:top w:val="outset" w:sz="6" w:space="0" w:color="000000"/>
              <w:left w:val="single" w:sz="4" w:space="0" w:color="auto"/>
              <w:bottom w:val="single" w:sz="6" w:space="0" w:color="000000"/>
              <w:right w:val="single" w:sz="6" w:space="0" w:color="000000"/>
            </w:tcBorders>
            <w:shd w:val="clear" w:color="auto" w:fill="FFFFFF"/>
            <w:vAlign w:val="center"/>
          </w:tcPr>
          <w:p w:rsidR="00061C21" w:rsidRPr="00661CAB"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061C21" w:rsidRPr="00661CAB">
              <w:rPr>
                <w:rFonts w:ascii="Times New Roman" w:eastAsia="Times New Roman" w:hAnsi="Times New Roman" w:cs="Times New Roman"/>
                <w:sz w:val="24"/>
                <w:szCs w:val="24"/>
                <w:lang w:eastAsia="ru-RU"/>
              </w:rPr>
              <w:t>того</w:t>
            </w:r>
            <w:r w:rsidR="00061C21">
              <w:rPr>
                <w:rFonts w:ascii="Times New Roman" w:eastAsia="Times New Roman" w:hAnsi="Times New Roman" w:cs="Times New Roman"/>
                <w:sz w:val="24"/>
                <w:szCs w:val="24"/>
                <w:lang w:eastAsia="ru-RU"/>
              </w:rPr>
              <w:t xml:space="preserve"> </w:t>
            </w:r>
            <w:r w:rsidR="00061C21" w:rsidRPr="00661CAB">
              <w:rPr>
                <w:rFonts w:ascii="Times New Roman" w:eastAsia="Times New Roman" w:hAnsi="Times New Roman" w:cs="Times New Roman"/>
                <w:sz w:val="24"/>
                <w:szCs w:val="24"/>
                <w:lang w:eastAsia="ru-RU"/>
              </w:rPr>
              <w:t>продукция растениеводства</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1574</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3</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1727</w:t>
            </w:r>
          </w:p>
        </w:tc>
        <w:tc>
          <w:tcPr>
            <w:tcW w:w="660"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2,4</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1654</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2,3</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1652</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2,5</w:t>
            </w:r>
          </w:p>
        </w:tc>
      </w:tr>
      <w:tr w:rsidR="00061C21" w:rsidRPr="00061C21" w:rsidTr="00997B46">
        <w:tc>
          <w:tcPr>
            <w:tcW w:w="2572"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061C21" w:rsidRPr="00E409AF"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061C21" w:rsidRPr="00E409AF">
              <w:rPr>
                <w:rFonts w:ascii="Times New Roman" w:eastAsia="Times New Roman" w:hAnsi="Times New Roman" w:cs="Times New Roman"/>
                <w:sz w:val="24"/>
                <w:szCs w:val="24"/>
                <w:lang w:eastAsia="ru-RU"/>
              </w:rPr>
              <w:t>олоко</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32061</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60,8</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53045</w:t>
            </w:r>
          </w:p>
        </w:tc>
        <w:tc>
          <w:tcPr>
            <w:tcW w:w="660"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73,9</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52002</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73,6</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45703</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70,2</w:t>
            </w:r>
          </w:p>
        </w:tc>
      </w:tr>
      <w:tr w:rsidR="00061C21" w:rsidRPr="00061C21" w:rsidTr="00997B46">
        <w:tc>
          <w:tcPr>
            <w:tcW w:w="2572" w:type="dxa"/>
            <w:tcBorders>
              <w:top w:val="outset" w:sz="6" w:space="0" w:color="000000"/>
              <w:left w:val="outset" w:sz="6" w:space="0" w:color="000000"/>
              <w:bottom w:val="outset" w:sz="6" w:space="0" w:color="000000"/>
              <w:right w:val="single" w:sz="6" w:space="0" w:color="000000"/>
            </w:tcBorders>
            <w:shd w:val="clear" w:color="auto" w:fill="FFFFFF"/>
            <w:vAlign w:val="center"/>
          </w:tcPr>
          <w:p w:rsidR="00061C21" w:rsidRPr="00E409AF"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061C21" w:rsidRPr="00E409AF">
              <w:rPr>
                <w:rFonts w:ascii="Times New Roman" w:eastAsia="Times New Roman" w:hAnsi="Times New Roman" w:cs="Times New Roman"/>
                <w:sz w:val="24"/>
                <w:szCs w:val="24"/>
                <w:lang w:eastAsia="ru-RU"/>
              </w:rPr>
              <w:t>ясо</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14020</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26,6</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13295</w:t>
            </w:r>
          </w:p>
        </w:tc>
        <w:tc>
          <w:tcPr>
            <w:tcW w:w="660"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18,5</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13034</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18,4</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13450</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20,7</w:t>
            </w:r>
          </w:p>
        </w:tc>
      </w:tr>
      <w:tr w:rsidR="00061C21" w:rsidRPr="00061C21" w:rsidTr="00997B46">
        <w:tc>
          <w:tcPr>
            <w:tcW w:w="2572" w:type="dxa"/>
            <w:tcBorders>
              <w:top w:val="outset" w:sz="6" w:space="0" w:color="000000"/>
              <w:left w:val="outset" w:sz="6" w:space="0" w:color="000000"/>
              <w:bottom w:val="outset" w:sz="6" w:space="0" w:color="000000"/>
              <w:right w:val="single" w:sz="6" w:space="0" w:color="000000"/>
            </w:tcBorders>
            <w:shd w:val="clear" w:color="auto" w:fill="FFFFFF"/>
            <w:vAlign w:val="center"/>
          </w:tcPr>
          <w:p w:rsidR="00061C21" w:rsidRPr="00E409AF"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61C21" w:rsidRPr="00E409AF">
              <w:rPr>
                <w:rFonts w:ascii="Times New Roman" w:eastAsia="Times New Roman" w:hAnsi="Times New Roman" w:cs="Times New Roman"/>
                <w:sz w:val="24"/>
                <w:szCs w:val="24"/>
                <w:lang w:eastAsia="ru-RU"/>
              </w:rPr>
              <w:t>рочая продукция животноводства</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295</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0,6</w:t>
            </w:r>
          </w:p>
        </w:tc>
        <w:tc>
          <w:tcPr>
            <w:tcW w:w="1122" w:type="dxa"/>
            <w:tcBorders>
              <w:top w:val="single" w:sz="4" w:space="0" w:color="auto"/>
              <w:left w:val="outset" w:sz="6" w:space="0" w:color="000000"/>
              <w:bottom w:val="single" w:sz="4" w:space="0" w:color="auto"/>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2715</w:t>
            </w:r>
          </w:p>
        </w:tc>
        <w:tc>
          <w:tcPr>
            <w:tcW w:w="660"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3,8</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2662</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3,8</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1890</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2,9</w:t>
            </w:r>
          </w:p>
        </w:tc>
      </w:tr>
      <w:tr w:rsidR="00061C21" w:rsidRPr="00061C21" w:rsidTr="00997B46">
        <w:tc>
          <w:tcPr>
            <w:tcW w:w="2572" w:type="dxa"/>
            <w:tcBorders>
              <w:top w:val="outset" w:sz="6" w:space="0" w:color="000000"/>
              <w:left w:val="outset" w:sz="6" w:space="0" w:color="000000"/>
              <w:bottom w:val="outset" w:sz="6" w:space="0" w:color="000000"/>
              <w:right w:val="single" w:sz="6" w:space="0" w:color="000000"/>
            </w:tcBorders>
            <w:shd w:val="clear" w:color="auto" w:fill="FFFFFF"/>
            <w:vAlign w:val="center"/>
          </w:tcPr>
          <w:p w:rsidR="00061C21" w:rsidRPr="00661CAB"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061C21" w:rsidRPr="00661CAB">
              <w:rPr>
                <w:rFonts w:ascii="Times New Roman" w:eastAsia="Times New Roman" w:hAnsi="Times New Roman" w:cs="Times New Roman"/>
                <w:sz w:val="24"/>
                <w:szCs w:val="24"/>
                <w:lang w:eastAsia="ru-RU"/>
              </w:rPr>
              <w:t>того продукция животноводства</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46376</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88</w:t>
            </w:r>
          </w:p>
        </w:tc>
        <w:tc>
          <w:tcPr>
            <w:tcW w:w="1122" w:type="dxa"/>
            <w:tcBorders>
              <w:top w:val="single" w:sz="4" w:space="0" w:color="auto"/>
              <w:left w:val="outset" w:sz="6" w:space="0" w:color="000000"/>
              <w:bottom w:val="single" w:sz="4" w:space="0" w:color="auto"/>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69055</w:t>
            </w:r>
          </w:p>
        </w:tc>
        <w:tc>
          <w:tcPr>
            <w:tcW w:w="660"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96,2</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67698</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95,8</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61043</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93,8</w:t>
            </w:r>
          </w:p>
        </w:tc>
      </w:tr>
      <w:tr w:rsidR="00061C21" w:rsidRPr="00061C21" w:rsidTr="00997B46">
        <w:tc>
          <w:tcPr>
            <w:tcW w:w="2572" w:type="dxa"/>
            <w:tcBorders>
              <w:top w:val="outset" w:sz="6" w:space="0" w:color="000000"/>
              <w:left w:val="outset" w:sz="6" w:space="0" w:color="000000"/>
              <w:bottom w:val="outset" w:sz="6" w:space="0" w:color="000000"/>
              <w:right w:val="single" w:sz="6" w:space="0" w:color="000000"/>
            </w:tcBorders>
            <w:shd w:val="clear" w:color="auto" w:fill="FFFFFF"/>
            <w:vAlign w:val="center"/>
          </w:tcPr>
          <w:p w:rsidR="00061C21" w:rsidRPr="00E409AF"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61C21" w:rsidRPr="00E409AF">
              <w:rPr>
                <w:rFonts w:ascii="Times New Roman" w:eastAsia="Times New Roman" w:hAnsi="Times New Roman" w:cs="Times New Roman"/>
                <w:sz w:val="24"/>
                <w:szCs w:val="24"/>
                <w:lang w:eastAsia="ru-RU"/>
              </w:rPr>
              <w:t>родукция подсобных производств</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715</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1,4</w:t>
            </w:r>
          </w:p>
        </w:tc>
        <w:tc>
          <w:tcPr>
            <w:tcW w:w="1122" w:type="dxa"/>
            <w:tcBorders>
              <w:top w:val="single" w:sz="4" w:space="0" w:color="auto"/>
              <w:left w:val="outset" w:sz="6" w:space="0" w:color="000000"/>
              <w:bottom w:val="single" w:sz="4" w:space="0" w:color="auto"/>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430</w:t>
            </w:r>
          </w:p>
        </w:tc>
        <w:tc>
          <w:tcPr>
            <w:tcW w:w="660"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0,6</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554</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0,8</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566</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p>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0,9</w:t>
            </w:r>
          </w:p>
        </w:tc>
      </w:tr>
      <w:tr w:rsidR="00061C21" w:rsidRPr="00061C21" w:rsidTr="00997B46">
        <w:tc>
          <w:tcPr>
            <w:tcW w:w="2572" w:type="dxa"/>
            <w:tcBorders>
              <w:top w:val="outset" w:sz="6" w:space="0" w:color="000000"/>
              <w:left w:val="outset" w:sz="6" w:space="0" w:color="000000"/>
              <w:bottom w:val="outset" w:sz="6" w:space="0" w:color="000000"/>
              <w:right w:val="single" w:sz="6" w:space="0" w:color="000000"/>
            </w:tcBorders>
            <w:shd w:val="clear" w:color="auto" w:fill="FFFFFF"/>
            <w:vAlign w:val="center"/>
          </w:tcPr>
          <w:p w:rsidR="00061C21" w:rsidRPr="00E409AF"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61C21" w:rsidRPr="00E409AF">
              <w:rPr>
                <w:rFonts w:ascii="Times New Roman" w:eastAsia="Times New Roman" w:hAnsi="Times New Roman" w:cs="Times New Roman"/>
                <w:sz w:val="24"/>
                <w:szCs w:val="24"/>
                <w:lang w:eastAsia="ru-RU"/>
              </w:rPr>
              <w:t>аботы и услуги</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4104</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7,6</w:t>
            </w:r>
          </w:p>
        </w:tc>
        <w:tc>
          <w:tcPr>
            <w:tcW w:w="1122" w:type="dxa"/>
            <w:tcBorders>
              <w:top w:val="single" w:sz="4" w:space="0" w:color="auto"/>
              <w:left w:val="outset" w:sz="6" w:space="0" w:color="000000"/>
              <w:bottom w:val="single" w:sz="4" w:space="0" w:color="auto"/>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578</w:t>
            </w:r>
          </w:p>
        </w:tc>
        <w:tc>
          <w:tcPr>
            <w:tcW w:w="660"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0,8</w:t>
            </w:r>
          </w:p>
        </w:tc>
        <w:tc>
          <w:tcPr>
            <w:tcW w:w="1122"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764</w:t>
            </w:r>
          </w:p>
        </w:tc>
        <w:tc>
          <w:tcPr>
            <w:tcW w:w="636" w:type="dxa"/>
            <w:tcBorders>
              <w:top w:val="outset" w:sz="6" w:space="0" w:color="000000"/>
              <w:left w:val="outset" w:sz="6" w:space="0" w:color="000000"/>
              <w:bottom w:val="outset"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1,1</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1815</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2,8</w:t>
            </w:r>
          </w:p>
        </w:tc>
      </w:tr>
      <w:tr w:rsidR="00061C21" w:rsidRPr="00061C21" w:rsidTr="00997B46">
        <w:tc>
          <w:tcPr>
            <w:tcW w:w="2572"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061C21" w:rsidRPr="00DC3D0D" w:rsidRDefault="00F61DFF" w:rsidP="00DB3DB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61C21" w:rsidRPr="00DC3D0D">
              <w:rPr>
                <w:rFonts w:ascii="Times New Roman" w:eastAsia="Times New Roman" w:hAnsi="Times New Roman" w:cs="Times New Roman"/>
                <w:sz w:val="24"/>
                <w:szCs w:val="24"/>
                <w:lang w:eastAsia="ru-RU"/>
              </w:rPr>
              <w:t>сего</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52769</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100</w:t>
            </w:r>
          </w:p>
        </w:tc>
        <w:tc>
          <w:tcPr>
            <w:tcW w:w="1122" w:type="dxa"/>
            <w:tcBorders>
              <w:top w:val="single" w:sz="4" w:space="0" w:color="auto"/>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71790</w:t>
            </w:r>
          </w:p>
        </w:tc>
        <w:tc>
          <w:tcPr>
            <w:tcW w:w="660"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100</w:t>
            </w:r>
          </w:p>
        </w:tc>
        <w:tc>
          <w:tcPr>
            <w:tcW w:w="1122"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70670</w:t>
            </w:r>
          </w:p>
        </w:tc>
        <w:tc>
          <w:tcPr>
            <w:tcW w:w="636" w:type="dxa"/>
            <w:tcBorders>
              <w:top w:val="outset" w:sz="6" w:space="0" w:color="000000"/>
              <w:left w:val="outset" w:sz="6" w:space="0" w:color="000000"/>
              <w:bottom w:val="single" w:sz="6" w:space="0" w:color="000000"/>
              <w:right w:val="single" w:sz="6" w:space="0" w:color="000000"/>
            </w:tcBorders>
            <w:shd w:val="clear" w:color="auto" w:fill="FFFFFF"/>
            <w:vAlign w:val="bottom"/>
          </w:tcPr>
          <w:p w:rsidR="00061C21" w:rsidRPr="00061C21" w:rsidRDefault="00061C21" w:rsidP="00997B4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100</w:t>
            </w:r>
          </w:p>
        </w:tc>
        <w:tc>
          <w:tcPr>
            <w:tcW w:w="1122"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65076</w:t>
            </w:r>
          </w:p>
        </w:tc>
        <w:tc>
          <w:tcPr>
            <w:tcW w:w="926" w:type="dxa"/>
            <w:shd w:val="clear" w:color="auto" w:fill="auto"/>
          </w:tcPr>
          <w:p w:rsidR="00061C21" w:rsidRPr="00061C21" w:rsidRDefault="00061C21" w:rsidP="00997B46">
            <w:pPr>
              <w:spacing w:after="0" w:line="240" w:lineRule="auto"/>
              <w:jc w:val="center"/>
              <w:rPr>
                <w:rFonts w:ascii="Times New Roman" w:eastAsia="Times New Roman" w:hAnsi="Times New Roman" w:cs="Times New Roman"/>
                <w:sz w:val="24"/>
                <w:szCs w:val="24"/>
                <w:lang w:eastAsia="ru-RU"/>
              </w:rPr>
            </w:pPr>
            <w:r w:rsidRPr="00061C21">
              <w:rPr>
                <w:rFonts w:ascii="Times New Roman" w:eastAsia="Times New Roman" w:hAnsi="Times New Roman" w:cs="Times New Roman"/>
                <w:sz w:val="24"/>
                <w:szCs w:val="24"/>
                <w:lang w:eastAsia="ru-RU"/>
              </w:rPr>
              <w:t>100</w:t>
            </w:r>
          </w:p>
        </w:tc>
      </w:tr>
    </w:tbl>
    <w:p w:rsidR="00E409AF" w:rsidRDefault="00E409AF" w:rsidP="00DB3DB7">
      <w:pPr>
        <w:spacing w:after="0" w:line="360" w:lineRule="auto"/>
        <w:ind w:firstLine="720"/>
        <w:contextualSpacing/>
        <w:jc w:val="both"/>
        <w:rPr>
          <w:rFonts w:ascii="Times New Roman" w:eastAsia="Times New Roman" w:hAnsi="Times New Roman" w:cs="Times New Roman"/>
          <w:sz w:val="28"/>
          <w:szCs w:val="28"/>
          <w:lang w:eastAsia="ru-RU"/>
        </w:rPr>
      </w:pPr>
    </w:p>
    <w:p w:rsidR="00E409AF" w:rsidRPr="00E409AF" w:rsidRDefault="00E409AF" w:rsidP="00DB3DB7">
      <w:pPr>
        <w:spacing w:after="0" w:line="360" w:lineRule="auto"/>
        <w:ind w:firstLine="720"/>
        <w:contextualSpacing/>
        <w:jc w:val="both"/>
        <w:rPr>
          <w:rFonts w:ascii="Times New Roman" w:eastAsia="Times New Roman" w:hAnsi="Times New Roman" w:cs="Times New Roman"/>
          <w:sz w:val="28"/>
          <w:szCs w:val="28"/>
          <w:lang w:eastAsia="ru-RU"/>
        </w:rPr>
      </w:pPr>
      <w:r w:rsidRPr="00E409AF">
        <w:rPr>
          <w:rFonts w:ascii="Times New Roman" w:eastAsia="Times New Roman" w:hAnsi="Times New Roman" w:cs="Times New Roman"/>
          <w:sz w:val="28"/>
          <w:szCs w:val="28"/>
          <w:lang w:eastAsia="ru-RU"/>
        </w:rPr>
        <w:t xml:space="preserve">По </w:t>
      </w:r>
      <w:r w:rsidR="001901AB">
        <w:rPr>
          <w:rFonts w:ascii="Times New Roman" w:eastAsia="Times New Roman" w:hAnsi="Times New Roman" w:cs="Times New Roman"/>
          <w:sz w:val="28"/>
          <w:szCs w:val="28"/>
          <w:lang w:eastAsia="ru-RU"/>
        </w:rPr>
        <w:t>данным таблицы</w:t>
      </w:r>
      <w:r w:rsidR="00061C21">
        <w:rPr>
          <w:rFonts w:ascii="Times New Roman" w:eastAsia="Times New Roman" w:hAnsi="Times New Roman" w:cs="Times New Roman"/>
          <w:sz w:val="28"/>
          <w:szCs w:val="28"/>
          <w:lang w:eastAsia="ru-RU"/>
        </w:rPr>
        <w:t xml:space="preserve"> </w:t>
      </w:r>
      <w:r w:rsidR="00997B46">
        <w:rPr>
          <w:rFonts w:ascii="Times New Roman" w:eastAsia="Times New Roman" w:hAnsi="Times New Roman" w:cs="Times New Roman"/>
          <w:sz w:val="28"/>
          <w:szCs w:val="28"/>
          <w:lang w:eastAsia="ru-RU"/>
        </w:rPr>
        <w:t>2.</w:t>
      </w:r>
      <w:r w:rsidR="00061C21">
        <w:rPr>
          <w:rFonts w:ascii="Times New Roman" w:eastAsia="Times New Roman" w:hAnsi="Times New Roman" w:cs="Times New Roman"/>
          <w:sz w:val="28"/>
          <w:szCs w:val="28"/>
          <w:lang w:eastAsia="ru-RU"/>
        </w:rPr>
        <w:t>1 видим, что наибольший</w:t>
      </w:r>
      <w:r w:rsidRPr="00E409AF">
        <w:rPr>
          <w:rFonts w:ascii="Times New Roman" w:eastAsia="Times New Roman" w:hAnsi="Times New Roman" w:cs="Times New Roman"/>
          <w:sz w:val="28"/>
          <w:szCs w:val="28"/>
          <w:lang w:eastAsia="ru-RU"/>
        </w:rPr>
        <w:t xml:space="preserve"> удельный вес в структуре</w:t>
      </w:r>
      <w:r w:rsidR="00061C21">
        <w:rPr>
          <w:rFonts w:ascii="Times New Roman" w:eastAsia="Times New Roman" w:hAnsi="Times New Roman" w:cs="Times New Roman"/>
          <w:sz w:val="28"/>
          <w:szCs w:val="28"/>
          <w:lang w:eastAsia="ru-RU"/>
        </w:rPr>
        <w:t xml:space="preserve"> выручки ООО СХП «Леон», </w:t>
      </w:r>
      <w:r w:rsidR="007C3E18">
        <w:rPr>
          <w:rFonts w:ascii="Times New Roman" w:eastAsia="Times New Roman" w:hAnsi="Times New Roman" w:cs="Times New Roman"/>
          <w:sz w:val="28"/>
          <w:szCs w:val="28"/>
          <w:lang w:eastAsia="ru-RU"/>
        </w:rPr>
        <w:t xml:space="preserve">в среднем за три </w:t>
      </w:r>
      <w:r w:rsidR="00061C21" w:rsidRPr="00061C21">
        <w:rPr>
          <w:rFonts w:ascii="Times New Roman" w:eastAsia="Times New Roman" w:hAnsi="Times New Roman" w:cs="Times New Roman"/>
          <w:sz w:val="28"/>
          <w:szCs w:val="28"/>
          <w:lang w:eastAsia="ru-RU"/>
        </w:rPr>
        <w:t>последних года</w:t>
      </w:r>
      <w:r w:rsidR="007C3E18">
        <w:rPr>
          <w:rFonts w:ascii="Times New Roman" w:eastAsia="Times New Roman" w:hAnsi="Times New Roman" w:cs="Times New Roman"/>
          <w:sz w:val="28"/>
          <w:szCs w:val="28"/>
          <w:lang w:eastAsia="ru-RU"/>
        </w:rPr>
        <w:t xml:space="preserve">, </w:t>
      </w:r>
      <w:r w:rsidR="00061C21">
        <w:rPr>
          <w:rFonts w:ascii="Times New Roman" w:eastAsia="Times New Roman" w:hAnsi="Times New Roman" w:cs="Times New Roman"/>
          <w:sz w:val="28"/>
          <w:szCs w:val="28"/>
          <w:lang w:eastAsia="ru-RU"/>
        </w:rPr>
        <w:t>занима</w:t>
      </w:r>
      <w:r w:rsidR="00E310FE">
        <w:rPr>
          <w:rFonts w:ascii="Times New Roman" w:eastAsia="Times New Roman" w:hAnsi="Times New Roman" w:cs="Times New Roman"/>
          <w:sz w:val="28"/>
          <w:szCs w:val="28"/>
          <w:lang w:eastAsia="ru-RU"/>
        </w:rPr>
        <w:t>ет продукция животноводства – 93</w:t>
      </w:r>
      <w:r w:rsidR="00061C21">
        <w:rPr>
          <w:rFonts w:ascii="Times New Roman" w:eastAsia="Times New Roman" w:hAnsi="Times New Roman" w:cs="Times New Roman"/>
          <w:sz w:val="28"/>
          <w:szCs w:val="28"/>
          <w:lang w:eastAsia="ru-RU"/>
        </w:rPr>
        <w:t>,8</w:t>
      </w:r>
      <w:r w:rsidR="007C3E18">
        <w:rPr>
          <w:rFonts w:ascii="Times New Roman" w:eastAsia="Times New Roman" w:hAnsi="Times New Roman" w:cs="Times New Roman"/>
          <w:sz w:val="28"/>
          <w:szCs w:val="28"/>
          <w:lang w:eastAsia="ru-RU"/>
        </w:rPr>
        <w:t xml:space="preserve"> </w:t>
      </w:r>
      <w:r w:rsidR="00061C21">
        <w:rPr>
          <w:rFonts w:ascii="Times New Roman" w:eastAsia="Times New Roman" w:hAnsi="Times New Roman" w:cs="Times New Roman"/>
          <w:sz w:val="28"/>
          <w:szCs w:val="28"/>
          <w:lang w:eastAsia="ru-RU"/>
        </w:rPr>
        <w:t>%</w:t>
      </w:r>
      <w:r w:rsidR="007C3E18">
        <w:rPr>
          <w:rFonts w:ascii="Times New Roman" w:eastAsia="Times New Roman" w:hAnsi="Times New Roman" w:cs="Times New Roman"/>
          <w:sz w:val="28"/>
          <w:szCs w:val="28"/>
          <w:lang w:eastAsia="ru-RU"/>
        </w:rPr>
        <w:t xml:space="preserve">, в </w:t>
      </w:r>
      <w:r w:rsidR="00061C21" w:rsidRPr="00061C21">
        <w:rPr>
          <w:rFonts w:ascii="Times New Roman" w:eastAsia="Times New Roman" w:hAnsi="Times New Roman" w:cs="Times New Roman"/>
          <w:sz w:val="28"/>
          <w:szCs w:val="28"/>
          <w:lang w:eastAsia="ru-RU"/>
        </w:rPr>
        <w:t>том числ</w:t>
      </w:r>
      <w:r w:rsidR="007C3E18">
        <w:rPr>
          <w:rFonts w:ascii="Times New Roman" w:eastAsia="Times New Roman" w:hAnsi="Times New Roman" w:cs="Times New Roman"/>
          <w:sz w:val="28"/>
          <w:szCs w:val="28"/>
          <w:lang w:eastAsia="ru-RU"/>
        </w:rPr>
        <w:t xml:space="preserve">е производство и реализация молока </w:t>
      </w:r>
      <w:r w:rsidR="007C3E18">
        <w:rPr>
          <w:rFonts w:ascii="Times New Roman" w:eastAsia="Times New Roman" w:hAnsi="Times New Roman" w:cs="Times New Roman"/>
          <w:sz w:val="28"/>
          <w:szCs w:val="28"/>
          <w:lang w:eastAsia="ru-RU"/>
        </w:rPr>
        <w:lastRenderedPageBreak/>
        <w:t xml:space="preserve">составляет 70,2 %, мяса 20,7 %.  </w:t>
      </w:r>
      <w:r w:rsidRPr="00E409AF">
        <w:rPr>
          <w:rFonts w:ascii="Times New Roman" w:eastAsia="Times New Roman" w:hAnsi="Times New Roman" w:cs="Times New Roman"/>
          <w:sz w:val="28"/>
          <w:szCs w:val="28"/>
          <w:lang w:eastAsia="ru-RU"/>
        </w:rPr>
        <w:t>Средний процент товарной продукции растение</w:t>
      </w:r>
      <w:r w:rsidR="007C3E18">
        <w:rPr>
          <w:rFonts w:ascii="Times New Roman" w:eastAsia="Times New Roman" w:hAnsi="Times New Roman" w:cs="Times New Roman"/>
          <w:sz w:val="28"/>
          <w:szCs w:val="28"/>
          <w:lang w:eastAsia="ru-RU"/>
        </w:rPr>
        <w:t>водства невысок и составляет около 2,5</w:t>
      </w:r>
      <w:r w:rsidRPr="00E409AF">
        <w:rPr>
          <w:rFonts w:ascii="Times New Roman" w:eastAsia="Times New Roman" w:hAnsi="Times New Roman" w:cs="Times New Roman"/>
          <w:sz w:val="28"/>
          <w:szCs w:val="28"/>
          <w:lang w:eastAsia="ru-RU"/>
        </w:rPr>
        <w:t xml:space="preserve"> %, </w:t>
      </w:r>
      <w:r w:rsidR="007C3E18">
        <w:rPr>
          <w:rFonts w:ascii="Times New Roman" w:eastAsia="Times New Roman" w:hAnsi="Times New Roman" w:cs="Times New Roman"/>
          <w:sz w:val="28"/>
          <w:szCs w:val="28"/>
          <w:lang w:eastAsia="ru-RU"/>
        </w:rPr>
        <w:t>так как</w:t>
      </w:r>
      <w:r w:rsidR="004C60FB">
        <w:rPr>
          <w:rFonts w:ascii="Times New Roman" w:eastAsia="Times New Roman" w:hAnsi="Times New Roman" w:cs="Times New Roman"/>
          <w:sz w:val="28"/>
          <w:szCs w:val="28"/>
          <w:lang w:eastAsia="ru-RU"/>
        </w:rPr>
        <w:t xml:space="preserve"> продукция в основном</w:t>
      </w:r>
      <w:r w:rsidRPr="00E409AF">
        <w:rPr>
          <w:rFonts w:ascii="Times New Roman" w:eastAsia="Times New Roman" w:hAnsi="Times New Roman" w:cs="Times New Roman"/>
          <w:sz w:val="28"/>
          <w:szCs w:val="28"/>
          <w:lang w:eastAsia="ru-RU"/>
        </w:rPr>
        <w:t xml:space="preserve"> используется </w:t>
      </w:r>
      <w:r w:rsidR="00532083" w:rsidRPr="00532083">
        <w:rPr>
          <w:rFonts w:ascii="Times New Roman" w:hAnsi="Times New Roman" w:cs="Times New Roman"/>
          <w:sz w:val="28"/>
          <w:szCs w:val="28"/>
        </w:rPr>
        <w:t>на корм скоту, на семена, на натуральную оплату.</w:t>
      </w:r>
    </w:p>
    <w:p w:rsidR="0021793A" w:rsidRDefault="0021793A" w:rsidP="00DB3DB7">
      <w:pPr>
        <w:tabs>
          <w:tab w:val="left" w:pos="900"/>
        </w:tabs>
        <w:spacing w:line="360" w:lineRule="auto"/>
        <w:contextualSpacing/>
        <w:jc w:val="both"/>
        <w:rPr>
          <w:rFonts w:ascii="Times New Roman" w:eastAsia="Times New Roman" w:hAnsi="Times New Roman" w:cs="Times New Roman"/>
          <w:sz w:val="28"/>
          <w:szCs w:val="28"/>
          <w:lang w:eastAsia="ru-RU"/>
        </w:rPr>
      </w:pPr>
    </w:p>
    <w:p w:rsidR="00740A92" w:rsidRPr="00107F5D" w:rsidRDefault="00740A92"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r w:rsidRPr="00107F5D">
        <w:rPr>
          <w:rFonts w:ascii="Times New Roman" w:eastAsia="Times New Roman" w:hAnsi="Times New Roman" w:cs="Times New Roman"/>
          <w:b/>
          <w:sz w:val="28"/>
          <w:szCs w:val="28"/>
          <w:lang w:eastAsia="ru-RU"/>
        </w:rPr>
        <w:t>2.2 Основные экономические показатели организации, ее финансовое состояние и платежеспособность</w:t>
      </w:r>
    </w:p>
    <w:p w:rsidR="005057A8" w:rsidRDefault="005057A8" w:rsidP="00DB3DB7">
      <w:pPr>
        <w:spacing w:after="0" w:line="360" w:lineRule="auto"/>
        <w:ind w:firstLine="720"/>
        <w:contextualSpacing/>
        <w:jc w:val="both"/>
        <w:rPr>
          <w:rFonts w:ascii="Times New Roman" w:eastAsia="Times New Roman" w:hAnsi="Times New Roman" w:cs="Times New Roman"/>
          <w:sz w:val="28"/>
          <w:szCs w:val="28"/>
          <w:lang w:eastAsia="ru-RU"/>
        </w:rPr>
      </w:pPr>
    </w:p>
    <w:p w:rsidR="00997B46" w:rsidRDefault="00740A92" w:rsidP="00997B46">
      <w:pPr>
        <w:spacing w:after="0" w:line="360" w:lineRule="auto"/>
        <w:ind w:firstLine="720"/>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Рассмотрим экономическую эффективность прод</w:t>
      </w:r>
      <w:r w:rsidR="00E06B49">
        <w:rPr>
          <w:rFonts w:ascii="Times New Roman" w:eastAsia="Times New Roman" w:hAnsi="Times New Roman" w:cs="Times New Roman"/>
          <w:sz w:val="28"/>
          <w:szCs w:val="28"/>
          <w:lang w:eastAsia="ru-RU"/>
        </w:rPr>
        <w:t>укции животноводства в ООО СХП «Леон</w:t>
      </w:r>
      <w:r w:rsidRPr="00740A92">
        <w:rPr>
          <w:rFonts w:ascii="Times New Roman" w:eastAsia="Times New Roman" w:hAnsi="Times New Roman" w:cs="Times New Roman"/>
          <w:sz w:val="28"/>
          <w:szCs w:val="28"/>
          <w:lang w:eastAsia="ru-RU"/>
        </w:rPr>
        <w:t>» за 201</w:t>
      </w:r>
      <w:r w:rsidR="00997B46">
        <w:rPr>
          <w:rFonts w:ascii="Times New Roman" w:eastAsia="Times New Roman" w:hAnsi="Times New Roman" w:cs="Times New Roman"/>
          <w:sz w:val="28"/>
          <w:szCs w:val="28"/>
          <w:lang w:eastAsia="ru-RU"/>
        </w:rPr>
        <w:t xml:space="preserve">3-2015 г. г. </w:t>
      </w:r>
    </w:p>
    <w:p w:rsidR="00740A92" w:rsidRPr="00DB1A00" w:rsidRDefault="00E06B49" w:rsidP="00997B46">
      <w:pPr>
        <w:spacing w:after="0" w:line="360" w:lineRule="auto"/>
        <w:contextualSpacing/>
        <w:jc w:val="both"/>
        <w:rPr>
          <w:rFonts w:ascii="Times New Roman" w:eastAsia="Times New Roman" w:hAnsi="Times New Roman" w:cs="Times New Roman"/>
          <w:b/>
          <w:sz w:val="28"/>
          <w:szCs w:val="28"/>
          <w:lang w:eastAsia="ru-RU"/>
        </w:rPr>
      </w:pPr>
      <w:r w:rsidRPr="00DB1A00">
        <w:rPr>
          <w:rFonts w:ascii="Times New Roman" w:eastAsia="Times New Roman" w:hAnsi="Times New Roman" w:cs="Times New Roman"/>
          <w:b/>
          <w:sz w:val="28"/>
          <w:szCs w:val="28"/>
          <w:lang w:eastAsia="ru-RU"/>
        </w:rPr>
        <w:t>Таблица 2</w:t>
      </w:r>
      <w:r w:rsidR="00997B46" w:rsidRPr="00DB1A00">
        <w:rPr>
          <w:rFonts w:ascii="Times New Roman" w:eastAsia="Times New Roman" w:hAnsi="Times New Roman" w:cs="Times New Roman"/>
          <w:b/>
          <w:sz w:val="28"/>
          <w:szCs w:val="28"/>
          <w:lang w:eastAsia="ru-RU"/>
        </w:rPr>
        <w:t>.2</w:t>
      </w:r>
      <w:r w:rsidRPr="00DB1A00">
        <w:rPr>
          <w:rFonts w:ascii="Times New Roman" w:eastAsia="Times New Roman" w:hAnsi="Times New Roman" w:cs="Times New Roman"/>
          <w:b/>
          <w:sz w:val="28"/>
          <w:szCs w:val="28"/>
          <w:lang w:eastAsia="ru-RU"/>
        </w:rPr>
        <w:t xml:space="preserve"> </w:t>
      </w:r>
      <w:r w:rsidR="007E6B46" w:rsidRPr="00DB1A00">
        <w:rPr>
          <w:rFonts w:ascii="Times New Roman" w:eastAsia="Times New Roman" w:hAnsi="Times New Roman" w:cs="Times New Roman"/>
          <w:b/>
          <w:sz w:val="28"/>
          <w:szCs w:val="28"/>
          <w:lang w:eastAsia="ru-RU"/>
        </w:rPr>
        <w:t xml:space="preserve">– Экономические показатели производства молока </w:t>
      </w:r>
      <w:r w:rsidR="00740A92" w:rsidRPr="00DB1A00">
        <w:rPr>
          <w:rFonts w:ascii="Times New Roman" w:eastAsia="Times New Roman" w:hAnsi="Times New Roman" w:cs="Times New Roman"/>
          <w:b/>
          <w:sz w:val="28"/>
          <w:szCs w:val="28"/>
          <w:lang w:eastAsia="ru-RU"/>
        </w:rPr>
        <w:t xml:space="preserve">в </w:t>
      </w:r>
      <w:r w:rsidR="00664CF5" w:rsidRPr="00DB1A00">
        <w:rPr>
          <w:rFonts w:ascii="Times New Roman" w:eastAsia="Times New Roman" w:hAnsi="Times New Roman" w:cs="Times New Roman"/>
          <w:b/>
          <w:sz w:val="28"/>
          <w:szCs w:val="28"/>
          <w:lang w:eastAsia="ru-RU"/>
        </w:rPr>
        <w:t>ООО СХП «Леон»</w:t>
      </w:r>
    </w:p>
    <w:tbl>
      <w:tblPr>
        <w:tblStyle w:val="2"/>
        <w:tblW w:w="9918" w:type="dxa"/>
        <w:tblLook w:val="04A0"/>
      </w:tblPr>
      <w:tblGrid>
        <w:gridCol w:w="4781"/>
        <w:gridCol w:w="1877"/>
        <w:gridCol w:w="1559"/>
        <w:gridCol w:w="1701"/>
      </w:tblGrid>
      <w:tr w:rsidR="00740A92" w:rsidRPr="00DC3D0D" w:rsidTr="002F1158">
        <w:trPr>
          <w:trHeight w:val="600"/>
        </w:trPr>
        <w:tc>
          <w:tcPr>
            <w:tcW w:w="4781" w:type="dxa"/>
            <w:hideMark/>
          </w:tcPr>
          <w:p w:rsidR="00740A92" w:rsidRPr="00DC3D0D" w:rsidRDefault="00740A92" w:rsidP="00DB3DB7">
            <w:pPr>
              <w:spacing w:line="360" w:lineRule="auto"/>
              <w:ind w:left="360" w:firstLine="720"/>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Показатели</w:t>
            </w:r>
          </w:p>
        </w:tc>
        <w:tc>
          <w:tcPr>
            <w:tcW w:w="1877" w:type="dxa"/>
            <w:hideMark/>
          </w:tcPr>
          <w:p w:rsidR="00740A92" w:rsidRPr="00DC3D0D" w:rsidRDefault="00740A92"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201</w:t>
            </w:r>
            <w:r w:rsidR="005057A8" w:rsidRPr="00DC3D0D">
              <w:rPr>
                <w:rFonts w:ascii="Times New Roman" w:eastAsia="Times New Roman" w:hAnsi="Times New Roman" w:cs="Times New Roman"/>
                <w:sz w:val="24"/>
                <w:szCs w:val="24"/>
                <w:lang w:eastAsia="ru-RU"/>
              </w:rPr>
              <w:t>3</w:t>
            </w:r>
            <w:r w:rsidR="002F1158">
              <w:rPr>
                <w:rFonts w:ascii="Times New Roman" w:eastAsia="Times New Roman" w:hAnsi="Times New Roman" w:cs="Times New Roman"/>
                <w:sz w:val="24"/>
                <w:szCs w:val="24"/>
                <w:lang w:eastAsia="ru-RU"/>
              </w:rPr>
              <w:t xml:space="preserve"> </w:t>
            </w:r>
            <w:r w:rsidRPr="00DC3D0D">
              <w:rPr>
                <w:rFonts w:ascii="Times New Roman" w:eastAsia="Times New Roman" w:hAnsi="Times New Roman" w:cs="Times New Roman"/>
                <w:sz w:val="24"/>
                <w:szCs w:val="24"/>
                <w:lang w:eastAsia="ru-RU"/>
              </w:rPr>
              <w:t>г.</w:t>
            </w:r>
          </w:p>
        </w:tc>
        <w:tc>
          <w:tcPr>
            <w:tcW w:w="1559" w:type="dxa"/>
            <w:hideMark/>
          </w:tcPr>
          <w:p w:rsidR="00740A92" w:rsidRPr="00DC3D0D" w:rsidRDefault="00740A92"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201</w:t>
            </w:r>
            <w:r w:rsidR="005057A8" w:rsidRPr="00DC3D0D">
              <w:rPr>
                <w:rFonts w:ascii="Times New Roman" w:eastAsia="Times New Roman" w:hAnsi="Times New Roman" w:cs="Times New Roman"/>
                <w:sz w:val="24"/>
                <w:szCs w:val="24"/>
                <w:lang w:eastAsia="ru-RU"/>
              </w:rPr>
              <w:t>4</w:t>
            </w:r>
            <w:r w:rsidR="002F1158">
              <w:rPr>
                <w:rFonts w:ascii="Times New Roman" w:eastAsia="Times New Roman" w:hAnsi="Times New Roman" w:cs="Times New Roman"/>
                <w:sz w:val="24"/>
                <w:szCs w:val="24"/>
                <w:lang w:eastAsia="ru-RU"/>
              </w:rPr>
              <w:t xml:space="preserve"> </w:t>
            </w:r>
            <w:r w:rsidRPr="00DC3D0D">
              <w:rPr>
                <w:rFonts w:ascii="Times New Roman" w:eastAsia="Times New Roman" w:hAnsi="Times New Roman" w:cs="Times New Roman"/>
                <w:sz w:val="24"/>
                <w:szCs w:val="24"/>
                <w:lang w:eastAsia="ru-RU"/>
              </w:rPr>
              <w:t>г.</w:t>
            </w:r>
          </w:p>
        </w:tc>
        <w:tc>
          <w:tcPr>
            <w:tcW w:w="1701" w:type="dxa"/>
            <w:hideMark/>
          </w:tcPr>
          <w:p w:rsidR="00740A92" w:rsidRPr="00DC3D0D" w:rsidRDefault="00740A92"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201</w:t>
            </w:r>
            <w:r w:rsidR="005057A8" w:rsidRPr="00DC3D0D">
              <w:rPr>
                <w:rFonts w:ascii="Times New Roman" w:eastAsia="Times New Roman" w:hAnsi="Times New Roman" w:cs="Times New Roman"/>
                <w:sz w:val="24"/>
                <w:szCs w:val="24"/>
                <w:lang w:eastAsia="ru-RU"/>
              </w:rPr>
              <w:t>5</w:t>
            </w:r>
            <w:r w:rsidR="002F1158">
              <w:rPr>
                <w:rFonts w:ascii="Times New Roman" w:eastAsia="Times New Roman" w:hAnsi="Times New Roman" w:cs="Times New Roman"/>
                <w:sz w:val="24"/>
                <w:szCs w:val="24"/>
                <w:lang w:eastAsia="ru-RU"/>
              </w:rPr>
              <w:t xml:space="preserve"> </w:t>
            </w:r>
            <w:r w:rsidRPr="00DC3D0D">
              <w:rPr>
                <w:rFonts w:ascii="Times New Roman" w:eastAsia="Times New Roman" w:hAnsi="Times New Roman" w:cs="Times New Roman"/>
                <w:sz w:val="24"/>
                <w:szCs w:val="24"/>
                <w:lang w:eastAsia="ru-RU"/>
              </w:rPr>
              <w:t>г.</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Основное стадо молочного скота, гол.</w:t>
            </w:r>
          </w:p>
        </w:tc>
        <w:tc>
          <w:tcPr>
            <w:tcW w:w="1877" w:type="dxa"/>
          </w:tcPr>
          <w:p w:rsidR="00740A92" w:rsidRPr="00DC3D0D" w:rsidRDefault="005057A8"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905</w:t>
            </w:r>
          </w:p>
        </w:tc>
        <w:tc>
          <w:tcPr>
            <w:tcW w:w="1559" w:type="dxa"/>
          </w:tcPr>
          <w:p w:rsidR="00740A92" w:rsidRPr="00DC3D0D" w:rsidRDefault="005057A8"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887</w:t>
            </w:r>
          </w:p>
        </w:tc>
        <w:tc>
          <w:tcPr>
            <w:tcW w:w="1701" w:type="dxa"/>
          </w:tcPr>
          <w:p w:rsidR="00740A92" w:rsidRPr="00DC3D0D" w:rsidRDefault="005057A8"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745</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Надой молока, ц</w:t>
            </w:r>
          </w:p>
        </w:tc>
        <w:tc>
          <w:tcPr>
            <w:tcW w:w="1877" w:type="dxa"/>
          </w:tcPr>
          <w:p w:rsidR="00740A92" w:rsidRPr="00DC3D0D" w:rsidRDefault="00CB1BDD"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30851</w:t>
            </w:r>
          </w:p>
        </w:tc>
        <w:tc>
          <w:tcPr>
            <w:tcW w:w="1559" w:type="dxa"/>
          </w:tcPr>
          <w:p w:rsidR="00740A92" w:rsidRPr="00DC3D0D" w:rsidRDefault="005057A8"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3752</w:t>
            </w:r>
            <w:r w:rsidR="00E06B49" w:rsidRPr="00DC3D0D">
              <w:rPr>
                <w:rFonts w:ascii="Times New Roman" w:eastAsia="Times New Roman" w:hAnsi="Times New Roman" w:cs="Times New Roman"/>
                <w:sz w:val="24"/>
                <w:szCs w:val="24"/>
                <w:lang w:eastAsia="ru-RU"/>
              </w:rPr>
              <w:t>3</w:t>
            </w:r>
          </w:p>
        </w:tc>
        <w:tc>
          <w:tcPr>
            <w:tcW w:w="1701" w:type="dxa"/>
          </w:tcPr>
          <w:p w:rsidR="00740A92" w:rsidRPr="00DC3D0D" w:rsidRDefault="005057A8"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35946</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Надой молока на одну корову, кг</w:t>
            </w:r>
          </w:p>
        </w:tc>
        <w:tc>
          <w:tcPr>
            <w:tcW w:w="1877" w:type="dxa"/>
          </w:tcPr>
          <w:p w:rsidR="00740A92" w:rsidRPr="00DC3D0D" w:rsidRDefault="00CB1BDD"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3409</w:t>
            </w:r>
          </w:p>
        </w:tc>
        <w:tc>
          <w:tcPr>
            <w:tcW w:w="1559" w:type="dxa"/>
          </w:tcPr>
          <w:p w:rsidR="00740A92" w:rsidRPr="00DC3D0D" w:rsidRDefault="00E06B49"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4230</w:t>
            </w:r>
          </w:p>
        </w:tc>
        <w:tc>
          <w:tcPr>
            <w:tcW w:w="1701" w:type="dxa"/>
            <w:hideMark/>
          </w:tcPr>
          <w:p w:rsidR="00740A92" w:rsidRPr="00DC3D0D" w:rsidRDefault="005057A8"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4825</w:t>
            </w:r>
          </w:p>
        </w:tc>
      </w:tr>
      <w:tr w:rsidR="00740A92" w:rsidRPr="00DC3D0D" w:rsidTr="002F1158">
        <w:trPr>
          <w:trHeight w:val="300"/>
        </w:trPr>
        <w:tc>
          <w:tcPr>
            <w:tcW w:w="4781" w:type="dxa"/>
            <w:hideMark/>
          </w:tcPr>
          <w:p w:rsidR="00740A92" w:rsidRPr="00DC3D0D" w:rsidRDefault="005B2853" w:rsidP="00997B46">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Трудоемкость 1 ц молока, чел.</w:t>
            </w:r>
            <w:r w:rsidR="00740A92" w:rsidRPr="00DC3D0D">
              <w:rPr>
                <w:rFonts w:ascii="Times New Roman" w:eastAsia="Times New Roman" w:hAnsi="Times New Roman" w:cs="Times New Roman"/>
                <w:sz w:val="24"/>
                <w:szCs w:val="24"/>
                <w:lang w:eastAsia="ru-RU"/>
              </w:rPr>
              <w:t>-час.</w:t>
            </w:r>
            <w:r w:rsidR="00860700" w:rsidRPr="00DC3D0D">
              <w:rPr>
                <w:rFonts w:ascii="Times New Roman" w:eastAsia="Times New Roman" w:hAnsi="Times New Roman" w:cs="Times New Roman"/>
                <w:sz w:val="24"/>
                <w:szCs w:val="24"/>
                <w:lang w:eastAsia="ru-RU"/>
              </w:rPr>
              <w:t xml:space="preserve"> </w:t>
            </w:r>
          </w:p>
        </w:tc>
        <w:tc>
          <w:tcPr>
            <w:tcW w:w="1877" w:type="dxa"/>
          </w:tcPr>
          <w:p w:rsidR="00740A92" w:rsidRPr="00DC3D0D" w:rsidRDefault="00740A92"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8,7</w:t>
            </w:r>
          </w:p>
        </w:tc>
        <w:tc>
          <w:tcPr>
            <w:tcW w:w="1559" w:type="dxa"/>
          </w:tcPr>
          <w:p w:rsidR="00740A92" w:rsidRPr="00DC3D0D" w:rsidRDefault="00740A92"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9,3</w:t>
            </w:r>
          </w:p>
        </w:tc>
        <w:tc>
          <w:tcPr>
            <w:tcW w:w="1701" w:type="dxa"/>
          </w:tcPr>
          <w:p w:rsidR="00740A92" w:rsidRPr="00DC3D0D" w:rsidRDefault="00740A92"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9,0</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Себестоимость 1 ц молока, руб.</w:t>
            </w:r>
          </w:p>
        </w:tc>
        <w:tc>
          <w:tcPr>
            <w:tcW w:w="1877"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1261</w:t>
            </w:r>
          </w:p>
        </w:tc>
        <w:tc>
          <w:tcPr>
            <w:tcW w:w="1559"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1526</w:t>
            </w:r>
          </w:p>
        </w:tc>
        <w:tc>
          <w:tcPr>
            <w:tcW w:w="1701"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2075</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Количество проданного молока, ц</w:t>
            </w:r>
          </w:p>
        </w:tc>
        <w:tc>
          <w:tcPr>
            <w:tcW w:w="1877" w:type="dxa"/>
          </w:tcPr>
          <w:p w:rsidR="00740A92" w:rsidRPr="00DC3D0D" w:rsidRDefault="00B678F1"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23123</w:t>
            </w:r>
          </w:p>
        </w:tc>
        <w:tc>
          <w:tcPr>
            <w:tcW w:w="1559" w:type="dxa"/>
          </w:tcPr>
          <w:p w:rsidR="00740A92" w:rsidRPr="00DC3D0D" w:rsidRDefault="00B678F1"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28124</w:t>
            </w:r>
          </w:p>
        </w:tc>
        <w:tc>
          <w:tcPr>
            <w:tcW w:w="1701" w:type="dxa"/>
          </w:tcPr>
          <w:p w:rsidR="00740A92" w:rsidRPr="00DC3D0D" w:rsidRDefault="00D87A56"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26942</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Полная себестоимость проданного молока, тыс. руб.</w:t>
            </w:r>
          </w:p>
        </w:tc>
        <w:tc>
          <w:tcPr>
            <w:tcW w:w="1877"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29158</w:t>
            </w:r>
          </w:p>
        </w:tc>
        <w:tc>
          <w:tcPr>
            <w:tcW w:w="1559"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42917</w:t>
            </w:r>
          </w:p>
        </w:tc>
        <w:tc>
          <w:tcPr>
            <w:tcW w:w="1701"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55905</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Выручка от реализации молока, тыс. руб.</w:t>
            </w:r>
          </w:p>
        </w:tc>
        <w:tc>
          <w:tcPr>
            <w:tcW w:w="1877" w:type="dxa"/>
          </w:tcPr>
          <w:p w:rsidR="00740A92" w:rsidRPr="00DC3D0D" w:rsidRDefault="00E031AD"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32061</w:t>
            </w:r>
          </w:p>
        </w:tc>
        <w:tc>
          <w:tcPr>
            <w:tcW w:w="1559" w:type="dxa"/>
          </w:tcPr>
          <w:p w:rsidR="00740A92" w:rsidRPr="00DC3D0D" w:rsidRDefault="00E031AD"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53045</w:t>
            </w:r>
          </w:p>
        </w:tc>
        <w:tc>
          <w:tcPr>
            <w:tcW w:w="1701" w:type="dxa"/>
          </w:tcPr>
          <w:p w:rsidR="00740A92" w:rsidRPr="00DC3D0D" w:rsidRDefault="00E031AD"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52002</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Цена реализации 1 ц молока, руб.</w:t>
            </w:r>
          </w:p>
        </w:tc>
        <w:tc>
          <w:tcPr>
            <w:tcW w:w="1877" w:type="dxa"/>
          </w:tcPr>
          <w:p w:rsidR="00740A92" w:rsidRPr="00DC3D0D" w:rsidRDefault="00B678F1"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1387</w:t>
            </w:r>
          </w:p>
        </w:tc>
        <w:tc>
          <w:tcPr>
            <w:tcW w:w="1559" w:type="dxa"/>
          </w:tcPr>
          <w:p w:rsidR="00740A92" w:rsidRPr="00DC3D0D" w:rsidRDefault="00B678F1"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1886</w:t>
            </w:r>
          </w:p>
        </w:tc>
        <w:tc>
          <w:tcPr>
            <w:tcW w:w="1701" w:type="dxa"/>
          </w:tcPr>
          <w:p w:rsidR="00740A92" w:rsidRPr="00DC3D0D" w:rsidRDefault="00B678F1"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1930</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Прибыль - всего, тыс. руб.</w:t>
            </w:r>
          </w:p>
        </w:tc>
        <w:tc>
          <w:tcPr>
            <w:tcW w:w="1877"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2903</w:t>
            </w:r>
          </w:p>
        </w:tc>
        <w:tc>
          <w:tcPr>
            <w:tcW w:w="1559"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10128</w:t>
            </w:r>
          </w:p>
        </w:tc>
        <w:tc>
          <w:tcPr>
            <w:tcW w:w="1701" w:type="dxa"/>
          </w:tcPr>
          <w:p w:rsidR="00740A92" w:rsidRPr="00DC3D0D" w:rsidRDefault="005C207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-3903</w:t>
            </w:r>
          </w:p>
        </w:tc>
      </w:tr>
      <w:tr w:rsidR="00740A92" w:rsidRPr="00DC3D0D" w:rsidTr="002F1158">
        <w:trPr>
          <w:trHeight w:val="300"/>
        </w:trPr>
        <w:tc>
          <w:tcPr>
            <w:tcW w:w="4781" w:type="dxa"/>
            <w:hideMark/>
          </w:tcPr>
          <w:p w:rsidR="00740A92"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Уровень товарности, %</w:t>
            </w:r>
          </w:p>
        </w:tc>
        <w:tc>
          <w:tcPr>
            <w:tcW w:w="1877" w:type="dxa"/>
          </w:tcPr>
          <w:p w:rsidR="00740A92" w:rsidRPr="00DC3D0D" w:rsidRDefault="00664CF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75</w:t>
            </w:r>
          </w:p>
        </w:tc>
        <w:tc>
          <w:tcPr>
            <w:tcW w:w="1559" w:type="dxa"/>
          </w:tcPr>
          <w:p w:rsidR="00740A92" w:rsidRPr="00DC3D0D" w:rsidRDefault="00664CF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75</w:t>
            </w:r>
          </w:p>
        </w:tc>
        <w:tc>
          <w:tcPr>
            <w:tcW w:w="1701" w:type="dxa"/>
          </w:tcPr>
          <w:p w:rsidR="00740A92" w:rsidRPr="00DC3D0D" w:rsidRDefault="00664CF5"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74</w:t>
            </w:r>
          </w:p>
        </w:tc>
      </w:tr>
      <w:tr w:rsidR="00740A92" w:rsidRPr="000906B1" w:rsidTr="002F1158">
        <w:trPr>
          <w:trHeight w:val="285"/>
        </w:trPr>
        <w:tc>
          <w:tcPr>
            <w:tcW w:w="4781" w:type="dxa"/>
            <w:hideMark/>
          </w:tcPr>
          <w:p w:rsidR="00664CF5" w:rsidRPr="00DC3D0D" w:rsidRDefault="00740A92" w:rsidP="00DB3DB7">
            <w:pPr>
              <w:spacing w:line="360" w:lineRule="auto"/>
              <w:contextualSpacing/>
              <w:jc w:val="both"/>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Уровень рентабельности</w:t>
            </w:r>
            <w:r w:rsidR="0066519B" w:rsidRPr="00DC3D0D">
              <w:rPr>
                <w:rFonts w:ascii="Times New Roman" w:eastAsia="Times New Roman" w:hAnsi="Times New Roman" w:cs="Times New Roman"/>
                <w:sz w:val="24"/>
                <w:szCs w:val="24"/>
                <w:lang w:eastAsia="ru-RU"/>
              </w:rPr>
              <w:t xml:space="preserve"> продаж</w:t>
            </w:r>
            <w:r w:rsidR="00997B46">
              <w:rPr>
                <w:rFonts w:ascii="Times New Roman" w:eastAsia="Times New Roman" w:hAnsi="Times New Roman" w:cs="Times New Roman"/>
                <w:sz w:val="24"/>
                <w:szCs w:val="24"/>
                <w:lang w:eastAsia="ru-RU"/>
              </w:rPr>
              <w:t>, %</w:t>
            </w:r>
          </w:p>
        </w:tc>
        <w:tc>
          <w:tcPr>
            <w:tcW w:w="1877" w:type="dxa"/>
          </w:tcPr>
          <w:p w:rsidR="00740A92" w:rsidRPr="00DC3D0D" w:rsidRDefault="00A4501A"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9,1</w:t>
            </w:r>
          </w:p>
        </w:tc>
        <w:tc>
          <w:tcPr>
            <w:tcW w:w="1559" w:type="dxa"/>
          </w:tcPr>
          <w:p w:rsidR="00740A92" w:rsidRPr="00DC3D0D" w:rsidRDefault="00A4501A" w:rsidP="002F1158">
            <w:pPr>
              <w:spacing w:line="360" w:lineRule="auto"/>
              <w:ind w:left="360"/>
              <w:contextualSpacing/>
              <w:jc w:val="center"/>
              <w:rPr>
                <w:rFonts w:ascii="Times New Roman" w:eastAsia="Times New Roman" w:hAnsi="Times New Roman" w:cs="Times New Roman"/>
                <w:sz w:val="24"/>
                <w:szCs w:val="24"/>
                <w:lang w:eastAsia="ru-RU"/>
              </w:rPr>
            </w:pPr>
            <w:r w:rsidRPr="00DC3D0D">
              <w:rPr>
                <w:rFonts w:ascii="Times New Roman" w:eastAsia="Times New Roman" w:hAnsi="Times New Roman" w:cs="Times New Roman"/>
                <w:sz w:val="24"/>
                <w:szCs w:val="24"/>
                <w:lang w:eastAsia="ru-RU"/>
              </w:rPr>
              <w:t>19,1</w:t>
            </w:r>
          </w:p>
        </w:tc>
        <w:tc>
          <w:tcPr>
            <w:tcW w:w="1701" w:type="dxa"/>
          </w:tcPr>
          <w:p w:rsidR="00740A92" w:rsidRPr="000906B1" w:rsidRDefault="00504D2D" w:rsidP="002F1158">
            <w:pPr>
              <w:spacing w:line="360" w:lineRule="auto"/>
              <w:ind w:left="360"/>
              <w:contextualSpacing/>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-7,5</w:t>
            </w:r>
          </w:p>
        </w:tc>
      </w:tr>
    </w:tbl>
    <w:p w:rsidR="00740A92" w:rsidRPr="00740A92" w:rsidRDefault="00740A92" w:rsidP="00DB3DB7">
      <w:pPr>
        <w:spacing w:after="0" w:line="360" w:lineRule="auto"/>
        <w:ind w:firstLine="720"/>
        <w:contextualSpacing/>
        <w:jc w:val="both"/>
        <w:rPr>
          <w:rFonts w:ascii="Times New Roman" w:eastAsia="Times New Roman" w:hAnsi="Times New Roman" w:cs="Times New Roman"/>
          <w:sz w:val="28"/>
          <w:szCs w:val="28"/>
          <w:lang w:eastAsia="ru-RU"/>
        </w:rPr>
      </w:pPr>
    </w:p>
    <w:p w:rsidR="00740A92" w:rsidRPr="00740A92" w:rsidRDefault="00740A92" w:rsidP="008F5D75">
      <w:pPr>
        <w:spacing w:after="0" w:line="360" w:lineRule="auto"/>
        <w:ind w:firstLine="720"/>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 xml:space="preserve">На основании расчетов, представленных в таблице </w:t>
      </w:r>
      <w:r w:rsidR="00997B46">
        <w:rPr>
          <w:rFonts w:ascii="Times New Roman" w:eastAsia="Times New Roman" w:hAnsi="Times New Roman" w:cs="Times New Roman"/>
          <w:sz w:val="28"/>
          <w:szCs w:val="28"/>
          <w:lang w:eastAsia="ru-RU"/>
        </w:rPr>
        <w:t xml:space="preserve">2.2 </w:t>
      </w:r>
      <w:r w:rsidRPr="00740A92">
        <w:rPr>
          <w:rFonts w:ascii="Times New Roman" w:eastAsia="Times New Roman" w:hAnsi="Times New Roman" w:cs="Times New Roman"/>
          <w:sz w:val="28"/>
          <w:szCs w:val="28"/>
          <w:lang w:eastAsia="ru-RU"/>
        </w:rPr>
        <w:t>мы можем сделать вывод, что за исследуемый период значительно снизилась экономическая эф</w:t>
      </w:r>
      <w:r w:rsidR="00A4501A">
        <w:rPr>
          <w:rFonts w:ascii="Times New Roman" w:eastAsia="Times New Roman" w:hAnsi="Times New Roman" w:cs="Times New Roman"/>
          <w:sz w:val="28"/>
          <w:szCs w:val="28"/>
          <w:lang w:eastAsia="ru-RU"/>
        </w:rPr>
        <w:t xml:space="preserve">фективность производства молока </w:t>
      </w:r>
      <w:r w:rsidR="005C34E2" w:rsidRPr="005C34E2">
        <w:rPr>
          <w:rFonts w:ascii="Times New Roman" w:eastAsia="Times New Roman" w:hAnsi="Times New Roman" w:cs="Times New Roman"/>
          <w:bCs/>
          <w:sz w:val="28"/>
          <w:szCs w:val="28"/>
          <w:lang w:eastAsia="ru-RU"/>
        </w:rPr>
        <w:t xml:space="preserve">– </w:t>
      </w:r>
      <w:r w:rsidR="00A4501A">
        <w:rPr>
          <w:rFonts w:ascii="Times New Roman" w:eastAsia="Times New Roman" w:hAnsi="Times New Roman" w:cs="Times New Roman"/>
          <w:sz w:val="28"/>
          <w:szCs w:val="28"/>
          <w:lang w:eastAsia="ru-RU"/>
        </w:rPr>
        <w:t xml:space="preserve">в 2015 г. получен убыток от реализации в </w:t>
      </w:r>
      <w:r w:rsidR="00A4501A">
        <w:rPr>
          <w:rFonts w:ascii="Times New Roman" w:eastAsia="Times New Roman" w:hAnsi="Times New Roman" w:cs="Times New Roman"/>
          <w:sz w:val="28"/>
          <w:szCs w:val="28"/>
          <w:lang w:eastAsia="ru-RU"/>
        </w:rPr>
        <w:lastRenderedPageBreak/>
        <w:t>сумме 3903 тыс. руб. из-за низких закупочных цен, уровень рентабельности снизился с 9,1 % в 2013 г. до</w:t>
      </w:r>
      <w:r w:rsidR="005C34E2">
        <w:rPr>
          <w:rFonts w:ascii="Times New Roman" w:eastAsia="Times New Roman" w:hAnsi="Times New Roman" w:cs="Times New Roman"/>
          <w:sz w:val="28"/>
          <w:szCs w:val="28"/>
          <w:lang w:eastAsia="ru-RU"/>
        </w:rPr>
        <w:t xml:space="preserve"> </w:t>
      </w:r>
      <w:r w:rsidR="00F5413C">
        <w:rPr>
          <w:rFonts w:ascii="Times New Roman" w:eastAsia="Times New Roman" w:hAnsi="Times New Roman" w:cs="Times New Roman"/>
          <w:bCs/>
          <w:sz w:val="28"/>
          <w:szCs w:val="28"/>
          <w:lang w:eastAsia="ru-RU"/>
        </w:rPr>
        <w:t>-</w:t>
      </w:r>
      <w:r w:rsidR="00A4501A">
        <w:rPr>
          <w:rFonts w:ascii="Times New Roman" w:eastAsia="Times New Roman" w:hAnsi="Times New Roman" w:cs="Times New Roman"/>
          <w:sz w:val="28"/>
          <w:szCs w:val="28"/>
          <w:lang w:eastAsia="ru-RU"/>
        </w:rPr>
        <w:t>7,5 % в 2015 г. Надой молока на од</w:t>
      </w:r>
      <w:r w:rsidR="009E3C67">
        <w:rPr>
          <w:rFonts w:ascii="Times New Roman" w:eastAsia="Times New Roman" w:hAnsi="Times New Roman" w:cs="Times New Roman"/>
          <w:sz w:val="28"/>
          <w:szCs w:val="28"/>
          <w:lang w:eastAsia="ru-RU"/>
        </w:rPr>
        <w:t>ну корову увеличился на 1416 кг</w:t>
      </w:r>
      <w:r w:rsidR="00A4501A">
        <w:rPr>
          <w:rFonts w:ascii="Times New Roman" w:eastAsia="Times New Roman" w:hAnsi="Times New Roman" w:cs="Times New Roman"/>
          <w:sz w:val="28"/>
          <w:szCs w:val="28"/>
          <w:lang w:eastAsia="ru-RU"/>
        </w:rPr>
        <w:t>, что можно отметить положительно.</w:t>
      </w:r>
      <w:r w:rsidRPr="00740A92">
        <w:rPr>
          <w:rFonts w:ascii="Times New Roman" w:eastAsia="Times New Roman" w:hAnsi="Times New Roman" w:cs="Times New Roman"/>
          <w:sz w:val="28"/>
          <w:szCs w:val="28"/>
          <w:lang w:eastAsia="ru-RU"/>
        </w:rPr>
        <w:t xml:space="preserve"> Поголовье молочного скота с каждым годом снижается в связи с выбраковкой низко продуктивн</w:t>
      </w:r>
      <w:r w:rsidR="006245BA">
        <w:rPr>
          <w:rFonts w:ascii="Times New Roman" w:eastAsia="Times New Roman" w:hAnsi="Times New Roman" w:cs="Times New Roman"/>
          <w:sz w:val="28"/>
          <w:szCs w:val="28"/>
          <w:lang w:eastAsia="ru-RU"/>
        </w:rPr>
        <w:t xml:space="preserve">ых, старых и больных животных </w:t>
      </w:r>
      <w:r w:rsidRPr="00740A92">
        <w:rPr>
          <w:rFonts w:ascii="Times New Roman" w:eastAsia="Times New Roman" w:hAnsi="Times New Roman" w:cs="Times New Roman"/>
          <w:sz w:val="28"/>
          <w:szCs w:val="28"/>
          <w:lang w:eastAsia="ru-RU"/>
        </w:rPr>
        <w:t xml:space="preserve">с </w:t>
      </w:r>
      <w:r w:rsidR="00A4501A">
        <w:rPr>
          <w:rFonts w:ascii="Times New Roman" w:eastAsia="Times New Roman" w:hAnsi="Times New Roman" w:cs="Times New Roman"/>
          <w:sz w:val="28"/>
          <w:szCs w:val="28"/>
          <w:lang w:eastAsia="ru-RU"/>
        </w:rPr>
        <w:t>905 гол. в 2013 г. снизилось до 745</w:t>
      </w:r>
      <w:r w:rsidRPr="00740A92">
        <w:rPr>
          <w:rFonts w:ascii="Times New Roman" w:eastAsia="Times New Roman" w:hAnsi="Times New Roman" w:cs="Times New Roman"/>
          <w:sz w:val="28"/>
          <w:szCs w:val="28"/>
          <w:lang w:eastAsia="ru-RU"/>
        </w:rPr>
        <w:t xml:space="preserve"> гол. в 201</w:t>
      </w:r>
      <w:r w:rsidR="00A4501A">
        <w:rPr>
          <w:rFonts w:ascii="Times New Roman" w:eastAsia="Times New Roman" w:hAnsi="Times New Roman" w:cs="Times New Roman"/>
          <w:sz w:val="28"/>
          <w:szCs w:val="28"/>
          <w:lang w:eastAsia="ru-RU"/>
        </w:rPr>
        <w:t>5</w:t>
      </w:r>
      <w:r w:rsidRPr="00740A92">
        <w:rPr>
          <w:rFonts w:ascii="Times New Roman" w:eastAsia="Times New Roman" w:hAnsi="Times New Roman" w:cs="Times New Roman"/>
          <w:sz w:val="28"/>
          <w:szCs w:val="28"/>
          <w:lang w:eastAsia="ru-RU"/>
        </w:rPr>
        <w:t xml:space="preserve"> г. </w:t>
      </w:r>
      <w:r w:rsidR="007E6B46">
        <w:rPr>
          <w:rFonts w:ascii="Times New Roman" w:eastAsia="Times New Roman" w:hAnsi="Times New Roman" w:cs="Times New Roman"/>
          <w:sz w:val="28"/>
          <w:szCs w:val="28"/>
          <w:lang w:eastAsia="ru-RU"/>
        </w:rPr>
        <w:t>Себестоимость 1 ц. молока выросла в 2015 г. по сравнению с 2013 г. на 814 руб.</w:t>
      </w:r>
    </w:p>
    <w:p w:rsidR="007E6B46" w:rsidRDefault="00740A92" w:rsidP="008F5D75">
      <w:pPr>
        <w:spacing w:after="0" w:line="360" w:lineRule="auto"/>
        <w:ind w:firstLine="720"/>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Рассмотрим производственны</w:t>
      </w:r>
      <w:r w:rsidR="007E6B46">
        <w:rPr>
          <w:rFonts w:ascii="Times New Roman" w:eastAsia="Times New Roman" w:hAnsi="Times New Roman" w:cs="Times New Roman"/>
          <w:sz w:val="28"/>
          <w:szCs w:val="28"/>
          <w:lang w:eastAsia="ru-RU"/>
        </w:rPr>
        <w:t>е и экономические показатели ООО СХП «Леон» за 2013-2015</w:t>
      </w:r>
      <w:r w:rsidRPr="00740A92">
        <w:rPr>
          <w:rFonts w:ascii="Times New Roman" w:eastAsia="Times New Roman" w:hAnsi="Times New Roman" w:cs="Times New Roman"/>
          <w:sz w:val="28"/>
          <w:szCs w:val="28"/>
          <w:lang w:eastAsia="ru-RU"/>
        </w:rPr>
        <w:t xml:space="preserve"> г. г. </w:t>
      </w:r>
    </w:p>
    <w:p w:rsidR="00740A92" w:rsidRPr="00DB1A00" w:rsidRDefault="007E6B46" w:rsidP="00997B46">
      <w:pPr>
        <w:spacing w:after="0" w:line="360" w:lineRule="auto"/>
        <w:contextualSpacing/>
        <w:jc w:val="both"/>
        <w:rPr>
          <w:rFonts w:ascii="Times New Roman" w:eastAsia="Times New Roman" w:hAnsi="Times New Roman" w:cs="Times New Roman"/>
          <w:b/>
          <w:sz w:val="28"/>
          <w:szCs w:val="28"/>
          <w:lang w:eastAsia="ru-RU"/>
        </w:rPr>
      </w:pPr>
      <w:r w:rsidRPr="00DB1A00">
        <w:rPr>
          <w:rFonts w:ascii="Times New Roman" w:eastAsia="Times New Roman" w:hAnsi="Times New Roman" w:cs="Times New Roman"/>
          <w:b/>
          <w:sz w:val="28"/>
          <w:szCs w:val="28"/>
          <w:lang w:eastAsia="ru-RU"/>
        </w:rPr>
        <w:t xml:space="preserve">Таблица </w:t>
      </w:r>
      <w:r w:rsidR="00997B46" w:rsidRPr="00DB1A00">
        <w:rPr>
          <w:rFonts w:ascii="Times New Roman" w:eastAsia="Times New Roman" w:hAnsi="Times New Roman" w:cs="Times New Roman"/>
          <w:b/>
          <w:sz w:val="28"/>
          <w:szCs w:val="28"/>
          <w:lang w:eastAsia="ru-RU"/>
        </w:rPr>
        <w:t>2.</w:t>
      </w:r>
      <w:r w:rsidRPr="00DB1A00">
        <w:rPr>
          <w:rFonts w:ascii="Times New Roman" w:eastAsia="Times New Roman" w:hAnsi="Times New Roman" w:cs="Times New Roman"/>
          <w:b/>
          <w:sz w:val="28"/>
          <w:szCs w:val="28"/>
          <w:lang w:eastAsia="ru-RU"/>
        </w:rPr>
        <w:t xml:space="preserve">3 – </w:t>
      </w:r>
      <w:r w:rsidR="00740A92" w:rsidRPr="00DB1A00">
        <w:rPr>
          <w:rFonts w:ascii="Times New Roman" w:eastAsia="Times New Roman" w:hAnsi="Times New Roman" w:cs="Times New Roman"/>
          <w:b/>
          <w:sz w:val="28"/>
          <w:szCs w:val="28"/>
          <w:lang w:eastAsia="ru-RU"/>
        </w:rPr>
        <w:t>Основные по</w:t>
      </w:r>
      <w:r w:rsidRPr="00DB1A00">
        <w:rPr>
          <w:rFonts w:ascii="Times New Roman" w:eastAsia="Times New Roman" w:hAnsi="Times New Roman" w:cs="Times New Roman"/>
          <w:b/>
          <w:sz w:val="28"/>
          <w:szCs w:val="28"/>
          <w:lang w:eastAsia="ru-RU"/>
        </w:rPr>
        <w:t>казатели деятельности ООО СХП «Леон»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1"/>
        <w:gridCol w:w="1384"/>
        <w:gridCol w:w="1250"/>
        <w:gridCol w:w="1383"/>
        <w:gridCol w:w="1650"/>
      </w:tblGrid>
      <w:tr w:rsidR="00740A92" w:rsidRPr="00740A92" w:rsidTr="003A60C3">
        <w:tc>
          <w:tcPr>
            <w:tcW w:w="3961" w:type="dxa"/>
            <w:shd w:val="clear" w:color="auto" w:fill="auto"/>
          </w:tcPr>
          <w:p w:rsidR="00740A92" w:rsidRPr="00740A92" w:rsidRDefault="00740A92" w:rsidP="008E1F1C">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Показатели</w:t>
            </w:r>
          </w:p>
        </w:tc>
        <w:tc>
          <w:tcPr>
            <w:tcW w:w="1384" w:type="dxa"/>
            <w:shd w:val="clear" w:color="auto" w:fill="auto"/>
          </w:tcPr>
          <w:p w:rsidR="00740A92" w:rsidRPr="00740A92" w:rsidRDefault="00740A92" w:rsidP="008E1F1C">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sidR="007E6B46">
              <w:rPr>
                <w:rFonts w:ascii="Times New Roman" w:eastAsia="Times New Roman" w:hAnsi="Times New Roman" w:cs="Times New Roman"/>
                <w:sz w:val="24"/>
                <w:szCs w:val="24"/>
                <w:lang w:eastAsia="ru-RU"/>
              </w:rPr>
              <w:t>3</w:t>
            </w:r>
            <w:r w:rsidRPr="00740A92">
              <w:rPr>
                <w:rFonts w:ascii="Times New Roman" w:eastAsia="Times New Roman" w:hAnsi="Times New Roman" w:cs="Times New Roman"/>
                <w:sz w:val="24"/>
                <w:szCs w:val="24"/>
                <w:lang w:eastAsia="ru-RU"/>
              </w:rPr>
              <w:t>г.</w:t>
            </w:r>
          </w:p>
        </w:tc>
        <w:tc>
          <w:tcPr>
            <w:tcW w:w="1250" w:type="dxa"/>
            <w:shd w:val="clear" w:color="auto" w:fill="auto"/>
          </w:tcPr>
          <w:p w:rsidR="00740A92" w:rsidRPr="00740A92" w:rsidRDefault="00740A92" w:rsidP="008E1F1C">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w:t>
            </w:r>
            <w:r w:rsidR="007E6B46">
              <w:rPr>
                <w:rFonts w:ascii="Times New Roman" w:eastAsia="Times New Roman" w:hAnsi="Times New Roman" w:cs="Times New Roman"/>
                <w:sz w:val="24"/>
                <w:szCs w:val="24"/>
                <w:lang w:eastAsia="ru-RU"/>
              </w:rPr>
              <w:t>014</w:t>
            </w:r>
            <w:r w:rsidRPr="00740A92">
              <w:rPr>
                <w:rFonts w:ascii="Times New Roman" w:eastAsia="Times New Roman" w:hAnsi="Times New Roman" w:cs="Times New Roman"/>
                <w:sz w:val="24"/>
                <w:szCs w:val="24"/>
                <w:lang w:eastAsia="ru-RU"/>
              </w:rPr>
              <w:t>г.</w:t>
            </w:r>
          </w:p>
        </w:tc>
        <w:tc>
          <w:tcPr>
            <w:tcW w:w="1383" w:type="dxa"/>
            <w:shd w:val="clear" w:color="auto" w:fill="auto"/>
          </w:tcPr>
          <w:p w:rsidR="00740A92" w:rsidRPr="00740A92" w:rsidRDefault="00740A92" w:rsidP="008E1F1C">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sidR="007E6B46">
              <w:rPr>
                <w:rFonts w:ascii="Times New Roman" w:eastAsia="Times New Roman" w:hAnsi="Times New Roman" w:cs="Times New Roman"/>
                <w:sz w:val="24"/>
                <w:szCs w:val="24"/>
                <w:lang w:eastAsia="ru-RU"/>
              </w:rPr>
              <w:t>5</w:t>
            </w:r>
            <w:r w:rsidRPr="00740A92">
              <w:rPr>
                <w:rFonts w:ascii="Times New Roman" w:eastAsia="Times New Roman" w:hAnsi="Times New Roman" w:cs="Times New Roman"/>
                <w:sz w:val="24"/>
                <w:szCs w:val="24"/>
                <w:lang w:eastAsia="ru-RU"/>
              </w:rPr>
              <w:t>г.</w:t>
            </w:r>
          </w:p>
        </w:tc>
        <w:tc>
          <w:tcPr>
            <w:tcW w:w="1650" w:type="dxa"/>
            <w:shd w:val="clear" w:color="auto" w:fill="auto"/>
          </w:tcPr>
          <w:p w:rsidR="00740A92" w:rsidRPr="00740A92" w:rsidRDefault="00740A92" w:rsidP="008E1F1C">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w:t>
            </w:r>
            <w:r w:rsidR="007E6B46">
              <w:rPr>
                <w:rFonts w:ascii="Times New Roman" w:eastAsia="Times New Roman" w:hAnsi="Times New Roman" w:cs="Times New Roman"/>
                <w:sz w:val="24"/>
                <w:szCs w:val="24"/>
                <w:lang w:eastAsia="ru-RU"/>
              </w:rPr>
              <w:t>015</w:t>
            </w:r>
            <w:r w:rsidRPr="00740A92">
              <w:rPr>
                <w:rFonts w:ascii="Times New Roman" w:eastAsia="Times New Roman" w:hAnsi="Times New Roman" w:cs="Times New Roman"/>
                <w:sz w:val="24"/>
                <w:szCs w:val="24"/>
                <w:lang w:eastAsia="ru-RU"/>
              </w:rPr>
              <w:t>г.</w:t>
            </w:r>
          </w:p>
          <w:p w:rsidR="00740A92" w:rsidRPr="00740A92" w:rsidRDefault="00740A92" w:rsidP="008E1F1C">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в % к 201</w:t>
            </w:r>
            <w:r w:rsidR="007E6B46">
              <w:rPr>
                <w:rFonts w:ascii="Times New Roman" w:eastAsia="Times New Roman" w:hAnsi="Times New Roman" w:cs="Times New Roman"/>
                <w:sz w:val="24"/>
                <w:szCs w:val="24"/>
                <w:lang w:eastAsia="ru-RU"/>
              </w:rPr>
              <w:t>3</w:t>
            </w:r>
            <w:r w:rsidRPr="00740A92">
              <w:rPr>
                <w:rFonts w:ascii="Times New Roman" w:eastAsia="Times New Roman" w:hAnsi="Times New Roman" w:cs="Times New Roman"/>
                <w:sz w:val="24"/>
                <w:szCs w:val="24"/>
                <w:lang w:eastAsia="ru-RU"/>
              </w:rPr>
              <w:t>г.</w:t>
            </w:r>
          </w:p>
        </w:tc>
      </w:tr>
      <w:tr w:rsidR="008E1F1C" w:rsidRPr="00740A92" w:rsidTr="003A60C3">
        <w:tc>
          <w:tcPr>
            <w:tcW w:w="3961" w:type="dxa"/>
            <w:shd w:val="clear" w:color="auto" w:fill="auto"/>
          </w:tcPr>
          <w:p w:rsidR="008E1F1C" w:rsidRPr="00740A92" w:rsidRDefault="008E1F1C" w:rsidP="008E1F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4" w:type="dxa"/>
            <w:shd w:val="clear" w:color="auto" w:fill="auto"/>
          </w:tcPr>
          <w:p w:rsidR="008E1F1C" w:rsidRPr="00740A92" w:rsidRDefault="008E1F1C" w:rsidP="008E1F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50" w:type="dxa"/>
            <w:shd w:val="clear" w:color="auto" w:fill="auto"/>
          </w:tcPr>
          <w:p w:rsidR="008E1F1C" w:rsidRPr="00740A92" w:rsidRDefault="008E1F1C" w:rsidP="008E1F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3" w:type="dxa"/>
            <w:shd w:val="clear" w:color="auto" w:fill="auto"/>
          </w:tcPr>
          <w:p w:rsidR="008E1F1C" w:rsidRPr="00740A92" w:rsidRDefault="008E1F1C" w:rsidP="008E1F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50" w:type="dxa"/>
            <w:shd w:val="clear" w:color="auto" w:fill="auto"/>
          </w:tcPr>
          <w:p w:rsidR="008E1F1C" w:rsidRPr="00740A92" w:rsidRDefault="008E1F1C" w:rsidP="008E1F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40A92" w:rsidRPr="008B6B10" w:rsidTr="00DB1A00">
        <w:trPr>
          <w:trHeight w:val="1375"/>
        </w:trPr>
        <w:tc>
          <w:tcPr>
            <w:tcW w:w="3961" w:type="dxa"/>
            <w:shd w:val="clear" w:color="auto" w:fill="auto"/>
          </w:tcPr>
          <w:p w:rsidR="00740A92" w:rsidRPr="006E5430" w:rsidRDefault="00740A92" w:rsidP="00DB3DB7">
            <w:pPr>
              <w:spacing w:after="0" w:line="240" w:lineRule="auto"/>
              <w:jc w:val="both"/>
              <w:rPr>
                <w:rFonts w:ascii="Times New Roman" w:eastAsia="Times New Roman" w:hAnsi="Times New Roman" w:cs="Times New Roman"/>
                <w:b/>
                <w:sz w:val="24"/>
                <w:szCs w:val="24"/>
                <w:lang w:eastAsia="ru-RU"/>
              </w:rPr>
            </w:pPr>
            <w:r w:rsidRPr="006E5430">
              <w:rPr>
                <w:rFonts w:ascii="Times New Roman" w:eastAsia="Times New Roman" w:hAnsi="Times New Roman" w:cs="Times New Roman"/>
                <w:b/>
                <w:sz w:val="24"/>
                <w:szCs w:val="24"/>
                <w:lang w:eastAsia="ru-RU"/>
              </w:rPr>
              <w:t xml:space="preserve">А. Производственные показатели: </w:t>
            </w:r>
          </w:p>
          <w:p w:rsidR="00740A92" w:rsidRPr="008B6B10" w:rsidRDefault="00740A92" w:rsidP="00DB3DB7">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 Произведено продукции, ц:</w:t>
            </w:r>
          </w:p>
          <w:p w:rsidR="00740A92" w:rsidRPr="008B6B10" w:rsidRDefault="00740A92" w:rsidP="00DB3DB7">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молоко</w:t>
            </w:r>
          </w:p>
          <w:p w:rsidR="00740A92" w:rsidRPr="008B6B10" w:rsidRDefault="00740A92" w:rsidP="00DB3DB7">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прирост живой массы КРС</w:t>
            </w:r>
          </w:p>
          <w:p w:rsidR="00740A92" w:rsidRPr="008B6B10" w:rsidRDefault="00740A92" w:rsidP="00DB3DB7">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зерно</w:t>
            </w:r>
          </w:p>
          <w:p w:rsidR="00740A92" w:rsidRPr="008B6B10" w:rsidRDefault="00740A92" w:rsidP="00DB3DB7">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w:t>
            </w:r>
          </w:p>
        </w:tc>
        <w:tc>
          <w:tcPr>
            <w:tcW w:w="1384" w:type="dxa"/>
            <w:shd w:val="clear" w:color="auto" w:fill="auto"/>
          </w:tcPr>
          <w:p w:rsidR="00740A92" w:rsidRPr="008B6B10" w:rsidRDefault="00740A92" w:rsidP="001A440F">
            <w:pPr>
              <w:spacing w:after="0" w:line="240" w:lineRule="auto"/>
              <w:jc w:val="center"/>
              <w:rPr>
                <w:rFonts w:ascii="Times New Roman" w:eastAsia="Times New Roman" w:hAnsi="Times New Roman" w:cs="Times New Roman"/>
                <w:sz w:val="24"/>
                <w:szCs w:val="24"/>
                <w:lang w:eastAsia="ru-RU"/>
              </w:rPr>
            </w:pPr>
          </w:p>
          <w:p w:rsidR="008B6B10" w:rsidRPr="008B6B10" w:rsidRDefault="008B6B10" w:rsidP="001A440F">
            <w:pPr>
              <w:spacing w:after="0" w:line="240" w:lineRule="auto"/>
              <w:jc w:val="center"/>
              <w:rPr>
                <w:rFonts w:ascii="Times New Roman" w:eastAsia="Times New Roman" w:hAnsi="Times New Roman" w:cs="Times New Roman"/>
                <w:sz w:val="24"/>
                <w:szCs w:val="24"/>
                <w:lang w:eastAsia="ru-RU"/>
              </w:rPr>
            </w:pPr>
          </w:p>
          <w:p w:rsidR="008B6B10" w:rsidRPr="008B6B10" w:rsidRDefault="008B6B10" w:rsidP="001A440F">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30851</w:t>
            </w:r>
          </w:p>
          <w:p w:rsidR="00651A65" w:rsidRPr="008B6B10" w:rsidRDefault="00AB4B5A" w:rsidP="001A440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w:t>
            </w:r>
            <w:r w:rsidR="00BF2633">
              <w:rPr>
                <w:rFonts w:ascii="Times New Roman" w:eastAsia="Times New Roman" w:hAnsi="Times New Roman" w:cs="Times New Roman"/>
                <w:sz w:val="24"/>
                <w:szCs w:val="24"/>
                <w:lang w:eastAsia="ru-RU"/>
              </w:rPr>
              <w:t xml:space="preserve">      </w:t>
            </w:r>
            <w:r w:rsidR="00651A65">
              <w:rPr>
                <w:rFonts w:ascii="Times New Roman" w:eastAsia="Times New Roman" w:hAnsi="Times New Roman" w:cs="Times New Roman"/>
                <w:sz w:val="24"/>
                <w:szCs w:val="24"/>
                <w:lang w:eastAsia="ru-RU"/>
              </w:rPr>
              <w:t>3677</w:t>
            </w:r>
          </w:p>
        </w:tc>
        <w:tc>
          <w:tcPr>
            <w:tcW w:w="1250" w:type="dxa"/>
            <w:shd w:val="clear" w:color="auto" w:fill="auto"/>
          </w:tcPr>
          <w:p w:rsidR="00740A92" w:rsidRPr="008B6B10" w:rsidRDefault="00740A92" w:rsidP="001A440F">
            <w:pPr>
              <w:spacing w:after="0" w:line="240" w:lineRule="auto"/>
              <w:jc w:val="center"/>
              <w:rPr>
                <w:rFonts w:ascii="Times New Roman" w:eastAsia="Times New Roman" w:hAnsi="Times New Roman" w:cs="Times New Roman"/>
                <w:sz w:val="24"/>
                <w:szCs w:val="24"/>
                <w:lang w:eastAsia="ru-RU"/>
              </w:rPr>
            </w:pPr>
          </w:p>
          <w:p w:rsidR="008B6B10" w:rsidRPr="008B6B10" w:rsidRDefault="008B6B10" w:rsidP="001A440F">
            <w:pPr>
              <w:spacing w:after="0" w:line="240" w:lineRule="auto"/>
              <w:jc w:val="center"/>
              <w:rPr>
                <w:rFonts w:ascii="Times New Roman" w:eastAsia="Times New Roman" w:hAnsi="Times New Roman" w:cs="Times New Roman"/>
                <w:sz w:val="24"/>
                <w:szCs w:val="24"/>
                <w:lang w:eastAsia="ru-RU"/>
              </w:rPr>
            </w:pPr>
          </w:p>
          <w:p w:rsidR="008B6B10" w:rsidRDefault="008B6B10" w:rsidP="001A440F">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37523</w:t>
            </w:r>
          </w:p>
          <w:p w:rsidR="00651A65" w:rsidRDefault="00AB4B5A" w:rsidP="001A44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607</w:t>
            </w:r>
          </w:p>
          <w:p w:rsidR="00651A65" w:rsidRPr="008B6B10" w:rsidRDefault="00651A65" w:rsidP="001A44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5523</w:t>
            </w:r>
          </w:p>
        </w:tc>
        <w:tc>
          <w:tcPr>
            <w:tcW w:w="1383" w:type="dxa"/>
            <w:shd w:val="clear" w:color="auto" w:fill="auto"/>
          </w:tcPr>
          <w:p w:rsidR="00740A92" w:rsidRPr="008B6B10" w:rsidRDefault="00740A92" w:rsidP="001A440F">
            <w:pPr>
              <w:spacing w:after="0" w:line="240" w:lineRule="auto"/>
              <w:jc w:val="center"/>
              <w:rPr>
                <w:rFonts w:ascii="Times New Roman" w:eastAsia="Times New Roman" w:hAnsi="Times New Roman" w:cs="Times New Roman"/>
                <w:sz w:val="24"/>
                <w:szCs w:val="24"/>
                <w:lang w:eastAsia="ru-RU"/>
              </w:rPr>
            </w:pPr>
          </w:p>
          <w:p w:rsidR="008B6B10" w:rsidRPr="008B6B10" w:rsidRDefault="008B6B10" w:rsidP="001A440F">
            <w:pPr>
              <w:spacing w:after="0" w:line="240" w:lineRule="auto"/>
              <w:jc w:val="center"/>
              <w:rPr>
                <w:rFonts w:ascii="Times New Roman" w:eastAsia="Times New Roman" w:hAnsi="Times New Roman" w:cs="Times New Roman"/>
                <w:sz w:val="24"/>
                <w:szCs w:val="24"/>
                <w:lang w:eastAsia="ru-RU"/>
              </w:rPr>
            </w:pPr>
          </w:p>
          <w:p w:rsidR="008B6B10" w:rsidRDefault="008B6B10" w:rsidP="001A440F">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35946</w:t>
            </w:r>
          </w:p>
          <w:p w:rsidR="00651A65" w:rsidRDefault="007C19F6" w:rsidP="001A44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p>
          <w:p w:rsidR="00651A65" w:rsidRPr="008B6B10" w:rsidRDefault="00651A65" w:rsidP="001A44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4148</w:t>
            </w:r>
          </w:p>
        </w:tc>
        <w:tc>
          <w:tcPr>
            <w:tcW w:w="1650" w:type="dxa"/>
            <w:shd w:val="clear" w:color="auto" w:fill="auto"/>
          </w:tcPr>
          <w:p w:rsidR="00740A92" w:rsidRPr="008B6B10" w:rsidRDefault="00740A92" w:rsidP="001A440F">
            <w:pPr>
              <w:spacing w:after="0" w:line="240" w:lineRule="auto"/>
              <w:jc w:val="center"/>
              <w:rPr>
                <w:rFonts w:ascii="Times New Roman" w:eastAsia="Times New Roman" w:hAnsi="Times New Roman" w:cs="Times New Roman"/>
                <w:sz w:val="24"/>
                <w:szCs w:val="24"/>
                <w:lang w:eastAsia="ru-RU"/>
              </w:rPr>
            </w:pPr>
          </w:p>
          <w:p w:rsidR="008B6B10" w:rsidRPr="008B6B10" w:rsidRDefault="008B6B10" w:rsidP="001A440F">
            <w:pPr>
              <w:spacing w:after="0" w:line="240" w:lineRule="auto"/>
              <w:jc w:val="center"/>
              <w:rPr>
                <w:rFonts w:ascii="Times New Roman" w:eastAsia="Times New Roman" w:hAnsi="Times New Roman" w:cs="Times New Roman"/>
                <w:sz w:val="24"/>
                <w:szCs w:val="24"/>
                <w:lang w:eastAsia="ru-RU"/>
              </w:rPr>
            </w:pPr>
          </w:p>
          <w:p w:rsidR="008B6B10" w:rsidRDefault="008B6B10" w:rsidP="001A440F">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116,5</w:t>
            </w:r>
          </w:p>
          <w:p w:rsidR="00651A65" w:rsidRDefault="007C19F6" w:rsidP="001A44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77,1</w:t>
            </w:r>
          </w:p>
          <w:p w:rsidR="00651A65" w:rsidRPr="008B6B10" w:rsidRDefault="00651A65" w:rsidP="001A44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w:t>
            </w:r>
          </w:p>
        </w:tc>
      </w:tr>
      <w:tr w:rsidR="008F5D75" w:rsidRPr="008B6B10" w:rsidTr="003A60C3">
        <w:trPr>
          <w:trHeight w:val="415"/>
        </w:trPr>
        <w:tc>
          <w:tcPr>
            <w:tcW w:w="3961" w:type="dxa"/>
            <w:shd w:val="clear" w:color="auto" w:fill="auto"/>
          </w:tcPr>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2. П</w:t>
            </w:r>
            <w:r>
              <w:rPr>
                <w:rFonts w:ascii="Times New Roman" w:eastAsia="Times New Roman" w:hAnsi="Times New Roman" w:cs="Times New Roman"/>
                <w:sz w:val="24"/>
                <w:szCs w:val="24"/>
                <w:lang w:eastAsia="ru-RU"/>
              </w:rPr>
              <w:t xml:space="preserve">лощадь с.-х. угодий, га </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т.ч. </w:t>
            </w:r>
            <w:r w:rsidRPr="008F5D75">
              <w:rPr>
                <w:rFonts w:ascii="Times New Roman" w:eastAsia="Times New Roman" w:hAnsi="Times New Roman" w:cs="Times New Roman"/>
                <w:sz w:val="24"/>
                <w:szCs w:val="24"/>
                <w:lang w:eastAsia="ru-RU"/>
              </w:rPr>
              <w:t>пашни</w:t>
            </w:r>
          </w:p>
        </w:tc>
        <w:tc>
          <w:tcPr>
            <w:tcW w:w="1384"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5868</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5868</w:t>
            </w:r>
          </w:p>
        </w:tc>
        <w:tc>
          <w:tcPr>
            <w:tcW w:w="12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5868</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5868</w:t>
            </w:r>
          </w:p>
        </w:tc>
        <w:tc>
          <w:tcPr>
            <w:tcW w:w="1383"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5868</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5868</w:t>
            </w:r>
          </w:p>
        </w:tc>
        <w:tc>
          <w:tcPr>
            <w:tcW w:w="16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100</w:t>
            </w:r>
          </w:p>
          <w:p w:rsidR="008F5D75" w:rsidRPr="008B6B10" w:rsidRDefault="008E1F1C"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F5D75" w:rsidRPr="008B6B10" w:rsidTr="003A60C3">
        <w:tc>
          <w:tcPr>
            <w:tcW w:w="3961" w:type="dxa"/>
            <w:shd w:val="clear" w:color="auto" w:fill="auto"/>
          </w:tcPr>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3. Урожайность с </w:t>
            </w:r>
            <w:smartTag w:uri="urn:schemas-microsoft-com:office:smarttags" w:element="metricconverter">
              <w:smartTagPr>
                <w:attr w:name="ProductID" w:val="1 га"/>
              </w:smartTagPr>
              <w:r w:rsidRPr="008B6B10">
                <w:rPr>
                  <w:rFonts w:ascii="Times New Roman" w:eastAsia="Times New Roman" w:hAnsi="Times New Roman" w:cs="Times New Roman"/>
                  <w:sz w:val="24"/>
                  <w:szCs w:val="24"/>
                  <w:lang w:eastAsia="ru-RU"/>
                </w:rPr>
                <w:t>1 га</w:t>
              </w:r>
            </w:smartTag>
            <w:r w:rsidR="008E1F1C">
              <w:rPr>
                <w:rFonts w:ascii="Times New Roman" w:eastAsia="Times New Roman" w:hAnsi="Times New Roman" w:cs="Times New Roman"/>
                <w:sz w:val="24"/>
                <w:szCs w:val="24"/>
                <w:lang w:eastAsia="ru-RU"/>
              </w:rPr>
              <w:t xml:space="preserve">, ц: </w:t>
            </w:r>
            <w:r w:rsidRPr="008B6B10">
              <w:rPr>
                <w:rFonts w:ascii="Times New Roman" w:eastAsia="Times New Roman" w:hAnsi="Times New Roman" w:cs="Times New Roman"/>
                <w:sz w:val="24"/>
                <w:szCs w:val="24"/>
                <w:lang w:eastAsia="ru-RU"/>
              </w:rPr>
              <w:t>зерна</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w:t>
            </w:r>
          </w:p>
        </w:tc>
        <w:tc>
          <w:tcPr>
            <w:tcW w:w="1384"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11,8</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tc>
        <w:tc>
          <w:tcPr>
            <w:tcW w:w="1250"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10,9</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tc>
        <w:tc>
          <w:tcPr>
            <w:tcW w:w="1383"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B6B10">
              <w:rPr>
                <w:rFonts w:ascii="Times New Roman" w:eastAsia="Times New Roman" w:hAnsi="Times New Roman" w:cs="Times New Roman"/>
                <w:sz w:val="24"/>
                <w:szCs w:val="24"/>
                <w:lang w:eastAsia="ru-RU"/>
              </w:rPr>
              <w:t>,3</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tc>
        <w:tc>
          <w:tcPr>
            <w:tcW w:w="1650"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tc>
      </w:tr>
      <w:tr w:rsidR="008F5D75" w:rsidRPr="008B6B10" w:rsidTr="001E535F">
        <w:trPr>
          <w:trHeight w:val="848"/>
        </w:trPr>
        <w:tc>
          <w:tcPr>
            <w:tcW w:w="3961" w:type="dxa"/>
            <w:shd w:val="clear" w:color="auto" w:fill="auto"/>
          </w:tcPr>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4. Среднегодовое поголовье скота, услов</w:t>
            </w:r>
            <w:r w:rsidR="001E535F">
              <w:rPr>
                <w:rFonts w:ascii="Times New Roman" w:eastAsia="Times New Roman" w:hAnsi="Times New Roman" w:cs="Times New Roman"/>
                <w:sz w:val="24"/>
                <w:szCs w:val="24"/>
                <w:lang w:eastAsia="ru-RU"/>
              </w:rPr>
              <w:t xml:space="preserve">ных голов </w:t>
            </w:r>
            <w:r w:rsidRPr="008B6B10">
              <w:rPr>
                <w:rFonts w:ascii="Times New Roman" w:eastAsia="Times New Roman" w:hAnsi="Times New Roman" w:cs="Times New Roman"/>
                <w:sz w:val="24"/>
                <w:szCs w:val="24"/>
                <w:lang w:eastAsia="ru-RU"/>
              </w:rPr>
              <w:t>в т.</w:t>
            </w:r>
            <w:r>
              <w:rPr>
                <w:rFonts w:ascii="Times New Roman" w:eastAsia="Times New Roman" w:hAnsi="Times New Roman" w:cs="Times New Roman"/>
                <w:sz w:val="24"/>
                <w:szCs w:val="24"/>
                <w:lang w:eastAsia="ru-RU"/>
              </w:rPr>
              <w:t xml:space="preserve"> </w:t>
            </w:r>
            <w:r w:rsidRPr="008B6B10">
              <w:rPr>
                <w:rFonts w:ascii="Times New Roman" w:eastAsia="Times New Roman" w:hAnsi="Times New Roman" w:cs="Times New Roman"/>
                <w:sz w:val="24"/>
                <w:szCs w:val="24"/>
                <w:lang w:eastAsia="ru-RU"/>
              </w:rPr>
              <w:t>ч.</w:t>
            </w:r>
          </w:p>
          <w:p w:rsidR="008F5D75"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коров</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КРС</w:t>
            </w:r>
            <w:r w:rsidR="001E535F">
              <w:rPr>
                <w:rFonts w:ascii="Times New Roman" w:eastAsia="Times New Roman" w:hAnsi="Times New Roman" w:cs="Times New Roman"/>
                <w:sz w:val="24"/>
                <w:szCs w:val="24"/>
                <w:lang w:eastAsia="ru-RU"/>
              </w:rPr>
              <w:t xml:space="preserve"> </w:t>
            </w:r>
            <w:r w:rsidR="001E535F" w:rsidRPr="00C40E6D">
              <w:rPr>
                <w:rFonts w:ascii="Times New Roman" w:eastAsia="Times New Roman" w:hAnsi="Times New Roman" w:cs="Times New Roman"/>
                <w:sz w:val="24"/>
                <w:szCs w:val="24"/>
                <w:lang w:eastAsia="ru-RU"/>
              </w:rPr>
              <w:t>на выращивании и откорме</w:t>
            </w:r>
          </w:p>
        </w:tc>
        <w:tc>
          <w:tcPr>
            <w:tcW w:w="1384"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1388</w:t>
            </w:r>
          </w:p>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905</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w:t>
            </w:r>
          </w:p>
        </w:tc>
        <w:tc>
          <w:tcPr>
            <w:tcW w:w="1250"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1332</w:t>
            </w:r>
          </w:p>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887</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w:t>
            </w:r>
          </w:p>
        </w:tc>
        <w:tc>
          <w:tcPr>
            <w:tcW w:w="1383"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1119</w:t>
            </w:r>
          </w:p>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745</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1650"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80,6</w:t>
            </w:r>
          </w:p>
          <w:p w:rsidR="008F5D75"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82,3</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77,4</w:t>
            </w:r>
          </w:p>
        </w:tc>
      </w:tr>
      <w:tr w:rsidR="008F5D75" w:rsidRPr="008B6B10" w:rsidTr="003A60C3">
        <w:tc>
          <w:tcPr>
            <w:tcW w:w="3961" w:type="dxa"/>
            <w:shd w:val="clear" w:color="auto" w:fill="auto"/>
          </w:tcPr>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5. Продуктивность с.-х. животных:</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среднегодовой удой молока на 1 </w:t>
            </w:r>
            <w:r>
              <w:rPr>
                <w:rFonts w:ascii="Times New Roman" w:eastAsia="Times New Roman" w:hAnsi="Times New Roman" w:cs="Times New Roman"/>
                <w:sz w:val="24"/>
                <w:szCs w:val="24"/>
                <w:lang w:eastAsia="ru-RU"/>
              </w:rPr>
              <w:t xml:space="preserve">       </w:t>
            </w:r>
            <w:r w:rsidRPr="008B6B10">
              <w:rPr>
                <w:rFonts w:ascii="Times New Roman" w:eastAsia="Times New Roman" w:hAnsi="Times New Roman" w:cs="Times New Roman"/>
                <w:sz w:val="24"/>
                <w:szCs w:val="24"/>
                <w:lang w:eastAsia="ru-RU"/>
              </w:rPr>
              <w:t>корову, кг</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среднесуточный прирос</w:t>
            </w:r>
            <w:r>
              <w:rPr>
                <w:rFonts w:ascii="Times New Roman" w:eastAsia="Times New Roman" w:hAnsi="Times New Roman" w:cs="Times New Roman"/>
                <w:sz w:val="24"/>
                <w:szCs w:val="24"/>
                <w:lang w:eastAsia="ru-RU"/>
              </w:rPr>
              <w:t>т</w:t>
            </w:r>
            <w:r w:rsidRPr="008B6B10">
              <w:rPr>
                <w:rFonts w:ascii="Times New Roman" w:eastAsia="Times New Roman" w:hAnsi="Times New Roman" w:cs="Times New Roman"/>
                <w:sz w:val="24"/>
                <w:szCs w:val="24"/>
                <w:lang w:eastAsia="ru-RU"/>
              </w:rPr>
              <w:t xml:space="preserve"> живой массы КРС, г</w:t>
            </w:r>
          </w:p>
        </w:tc>
        <w:tc>
          <w:tcPr>
            <w:tcW w:w="1384"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3409</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305</w:t>
            </w:r>
          </w:p>
        </w:tc>
        <w:tc>
          <w:tcPr>
            <w:tcW w:w="1250"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4230</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374</w:t>
            </w:r>
          </w:p>
        </w:tc>
        <w:tc>
          <w:tcPr>
            <w:tcW w:w="1383"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4825</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304</w:t>
            </w:r>
          </w:p>
        </w:tc>
        <w:tc>
          <w:tcPr>
            <w:tcW w:w="1650" w:type="dxa"/>
            <w:shd w:val="clear" w:color="auto" w:fill="auto"/>
          </w:tcPr>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99,7</w:t>
            </w:r>
          </w:p>
        </w:tc>
      </w:tr>
      <w:tr w:rsidR="008F5D75" w:rsidRPr="008B6B10" w:rsidTr="003A60C3">
        <w:tc>
          <w:tcPr>
            <w:tcW w:w="3961" w:type="dxa"/>
            <w:shd w:val="clear" w:color="auto" w:fill="auto"/>
          </w:tcPr>
          <w:p w:rsidR="008F5D75" w:rsidRPr="006E5430" w:rsidRDefault="008F5D75" w:rsidP="008F5D75">
            <w:pPr>
              <w:spacing w:after="0" w:line="240" w:lineRule="auto"/>
              <w:jc w:val="both"/>
              <w:rPr>
                <w:rFonts w:ascii="Times New Roman" w:eastAsia="Times New Roman" w:hAnsi="Times New Roman" w:cs="Times New Roman"/>
                <w:b/>
                <w:sz w:val="24"/>
                <w:szCs w:val="24"/>
                <w:lang w:eastAsia="ru-RU"/>
              </w:rPr>
            </w:pPr>
            <w:r w:rsidRPr="006E5430">
              <w:rPr>
                <w:rFonts w:ascii="Times New Roman" w:eastAsia="Times New Roman" w:hAnsi="Times New Roman" w:cs="Times New Roman"/>
                <w:b/>
                <w:sz w:val="24"/>
                <w:szCs w:val="24"/>
                <w:lang w:eastAsia="ru-RU"/>
              </w:rPr>
              <w:t>Б. Экономические показатели:</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6. Выручка от продажи продукции (работ, услуг), тыс. руб.</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p>
        </w:tc>
        <w:tc>
          <w:tcPr>
            <w:tcW w:w="1384"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52769</w:t>
            </w:r>
          </w:p>
        </w:tc>
        <w:tc>
          <w:tcPr>
            <w:tcW w:w="12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71790</w:t>
            </w:r>
          </w:p>
        </w:tc>
        <w:tc>
          <w:tcPr>
            <w:tcW w:w="1383"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70670</w:t>
            </w:r>
          </w:p>
        </w:tc>
        <w:tc>
          <w:tcPr>
            <w:tcW w:w="16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133,9</w:t>
            </w:r>
          </w:p>
        </w:tc>
      </w:tr>
      <w:tr w:rsidR="008F5D75" w:rsidRPr="008B6B10" w:rsidTr="003A60C3">
        <w:tc>
          <w:tcPr>
            <w:tcW w:w="3961" w:type="dxa"/>
            <w:shd w:val="clear" w:color="auto" w:fill="auto"/>
          </w:tcPr>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B6B10">
              <w:rPr>
                <w:rFonts w:ascii="Times New Roman" w:eastAsia="Times New Roman" w:hAnsi="Times New Roman" w:cs="Times New Roman"/>
                <w:sz w:val="24"/>
                <w:szCs w:val="24"/>
                <w:lang w:eastAsia="ru-RU"/>
              </w:rPr>
              <w:t>Себестоимость продажи продукции (работ, услуг), тыс. руб.</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    </w:t>
            </w:r>
          </w:p>
        </w:tc>
        <w:tc>
          <w:tcPr>
            <w:tcW w:w="1384"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33346</w:t>
            </w:r>
          </w:p>
        </w:tc>
        <w:tc>
          <w:tcPr>
            <w:tcW w:w="12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57529</w:t>
            </w:r>
          </w:p>
        </w:tc>
        <w:tc>
          <w:tcPr>
            <w:tcW w:w="1383"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69835</w:t>
            </w:r>
          </w:p>
        </w:tc>
        <w:tc>
          <w:tcPr>
            <w:tcW w:w="16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209,4</w:t>
            </w:r>
          </w:p>
        </w:tc>
      </w:tr>
      <w:tr w:rsidR="008F5D75" w:rsidRPr="008B6B10" w:rsidTr="003A60C3">
        <w:tc>
          <w:tcPr>
            <w:tcW w:w="3961" w:type="dxa"/>
            <w:shd w:val="clear" w:color="auto" w:fill="auto"/>
          </w:tcPr>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xml:space="preserve">8. Прибыль (убыток) от продажи </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 тыс. руб.</w:t>
            </w:r>
          </w:p>
        </w:tc>
        <w:tc>
          <w:tcPr>
            <w:tcW w:w="1384"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19423</w:t>
            </w:r>
          </w:p>
        </w:tc>
        <w:tc>
          <w:tcPr>
            <w:tcW w:w="12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14261</w:t>
            </w:r>
          </w:p>
        </w:tc>
        <w:tc>
          <w:tcPr>
            <w:tcW w:w="1383"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835</w:t>
            </w:r>
          </w:p>
        </w:tc>
        <w:tc>
          <w:tcPr>
            <w:tcW w:w="16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8F5D75" w:rsidRPr="008B6B10" w:rsidTr="00504D2D">
        <w:trPr>
          <w:trHeight w:val="665"/>
        </w:trPr>
        <w:tc>
          <w:tcPr>
            <w:tcW w:w="3961" w:type="dxa"/>
            <w:shd w:val="clear" w:color="auto" w:fill="auto"/>
          </w:tcPr>
          <w:p w:rsidR="008F5D75"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lastRenderedPageBreak/>
              <w:t xml:space="preserve">9. Прибыль (убыток) </w:t>
            </w:r>
          </w:p>
          <w:p w:rsidR="008F5D75" w:rsidRPr="008B6B10" w:rsidRDefault="008F5D75" w:rsidP="008F5D75">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до налогообложения (+,-), тыс. руб.</w:t>
            </w:r>
          </w:p>
        </w:tc>
        <w:tc>
          <w:tcPr>
            <w:tcW w:w="1384"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19007</w:t>
            </w:r>
          </w:p>
        </w:tc>
        <w:tc>
          <w:tcPr>
            <w:tcW w:w="12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1746</w:t>
            </w:r>
          </w:p>
        </w:tc>
        <w:tc>
          <w:tcPr>
            <w:tcW w:w="1383"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650" w:type="dxa"/>
            <w:shd w:val="clear" w:color="auto" w:fill="auto"/>
          </w:tcPr>
          <w:p w:rsidR="008F5D75" w:rsidRDefault="008F5D75" w:rsidP="008F5D75">
            <w:pPr>
              <w:spacing w:after="0" w:line="240" w:lineRule="auto"/>
              <w:jc w:val="center"/>
              <w:rPr>
                <w:rFonts w:ascii="Times New Roman" w:eastAsia="Times New Roman" w:hAnsi="Times New Roman" w:cs="Times New Roman"/>
                <w:sz w:val="24"/>
                <w:szCs w:val="24"/>
                <w:lang w:eastAsia="ru-RU"/>
              </w:rPr>
            </w:pPr>
          </w:p>
          <w:p w:rsidR="008F5D75" w:rsidRPr="008B6B10" w:rsidRDefault="008F5D75" w:rsidP="008F5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504D2D" w:rsidRPr="008B6B10" w:rsidTr="00504D2D">
        <w:tc>
          <w:tcPr>
            <w:tcW w:w="9628" w:type="dxa"/>
            <w:gridSpan w:val="5"/>
            <w:tcBorders>
              <w:top w:val="nil"/>
              <w:left w:val="nil"/>
              <w:right w:val="nil"/>
            </w:tcBorders>
            <w:shd w:val="clear" w:color="auto" w:fill="auto"/>
          </w:tcPr>
          <w:p w:rsidR="00504D2D" w:rsidRPr="008B6B10" w:rsidRDefault="00504D2D" w:rsidP="00504D2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Продолжение таблицы 2.3</w:t>
            </w:r>
          </w:p>
        </w:tc>
      </w:tr>
      <w:tr w:rsidR="00504D2D" w:rsidRPr="008B6B10" w:rsidTr="003A60C3">
        <w:tc>
          <w:tcPr>
            <w:tcW w:w="3961" w:type="dxa"/>
            <w:shd w:val="clear" w:color="auto" w:fill="auto"/>
          </w:tcPr>
          <w:p w:rsidR="00504D2D" w:rsidRPr="008B6B10"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4" w:type="dxa"/>
            <w:shd w:val="clear" w:color="auto" w:fill="auto"/>
          </w:tcPr>
          <w:p w:rsidR="00504D2D"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50" w:type="dxa"/>
            <w:shd w:val="clear" w:color="auto" w:fill="auto"/>
          </w:tcPr>
          <w:p w:rsidR="00504D2D"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3" w:type="dxa"/>
            <w:shd w:val="clear" w:color="auto" w:fill="auto"/>
          </w:tcPr>
          <w:p w:rsidR="00504D2D"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50" w:type="dxa"/>
            <w:shd w:val="clear" w:color="auto" w:fill="auto"/>
          </w:tcPr>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04D2D" w:rsidRPr="008B6B10" w:rsidTr="003A60C3">
        <w:tc>
          <w:tcPr>
            <w:tcW w:w="3961" w:type="dxa"/>
            <w:shd w:val="clear" w:color="auto" w:fill="auto"/>
          </w:tcPr>
          <w:p w:rsidR="00504D2D" w:rsidRPr="008B6B10" w:rsidRDefault="00504D2D" w:rsidP="00504D2D">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10. Чистая прибыль (убыток) (+,-), тыс. руб.</w:t>
            </w:r>
          </w:p>
        </w:tc>
        <w:tc>
          <w:tcPr>
            <w:tcW w:w="1384" w:type="dxa"/>
            <w:shd w:val="clear" w:color="auto" w:fill="auto"/>
          </w:tcPr>
          <w:p w:rsidR="00504D2D"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19007</w:t>
            </w:r>
          </w:p>
          <w:p w:rsidR="00504D2D" w:rsidRPr="008B6B10" w:rsidRDefault="00504D2D" w:rsidP="00504D2D">
            <w:pPr>
              <w:spacing w:after="0" w:line="240" w:lineRule="auto"/>
              <w:jc w:val="center"/>
              <w:rPr>
                <w:rFonts w:ascii="Times New Roman" w:eastAsia="Times New Roman" w:hAnsi="Times New Roman" w:cs="Times New Roman"/>
                <w:sz w:val="24"/>
                <w:szCs w:val="24"/>
                <w:lang w:eastAsia="ru-RU"/>
              </w:rPr>
            </w:pPr>
          </w:p>
        </w:tc>
        <w:tc>
          <w:tcPr>
            <w:tcW w:w="1250" w:type="dxa"/>
            <w:shd w:val="clear" w:color="auto" w:fill="auto"/>
          </w:tcPr>
          <w:p w:rsidR="00504D2D" w:rsidRPr="008B6B10"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1746</w:t>
            </w:r>
          </w:p>
        </w:tc>
        <w:tc>
          <w:tcPr>
            <w:tcW w:w="1383" w:type="dxa"/>
            <w:shd w:val="clear" w:color="auto" w:fill="auto"/>
          </w:tcPr>
          <w:p w:rsidR="00504D2D" w:rsidRPr="008B6B10"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650" w:type="dxa"/>
            <w:shd w:val="clear" w:color="auto" w:fill="auto"/>
          </w:tcPr>
          <w:p w:rsidR="00504D2D" w:rsidRPr="008B6B10" w:rsidRDefault="00504D2D"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504D2D" w:rsidRPr="008B6B10" w:rsidTr="003A60C3">
        <w:tc>
          <w:tcPr>
            <w:tcW w:w="3961" w:type="dxa"/>
            <w:shd w:val="clear" w:color="auto" w:fill="auto"/>
          </w:tcPr>
          <w:p w:rsidR="00504D2D" w:rsidRPr="008B6B10" w:rsidRDefault="00504D2D" w:rsidP="00504D2D">
            <w:pPr>
              <w:spacing w:after="0" w:line="240" w:lineRule="auto"/>
              <w:jc w:val="both"/>
              <w:rPr>
                <w:rFonts w:ascii="Times New Roman" w:eastAsia="Times New Roman" w:hAnsi="Times New Roman" w:cs="Times New Roman"/>
                <w:sz w:val="24"/>
                <w:szCs w:val="24"/>
                <w:lang w:eastAsia="ru-RU"/>
              </w:rPr>
            </w:pPr>
            <w:r w:rsidRPr="008B6B10">
              <w:rPr>
                <w:rFonts w:ascii="Times New Roman" w:eastAsia="Times New Roman" w:hAnsi="Times New Roman" w:cs="Times New Roman"/>
                <w:sz w:val="24"/>
                <w:szCs w:val="24"/>
                <w:lang w:eastAsia="ru-RU"/>
              </w:rPr>
              <w:t>11.</w:t>
            </w:r>
            <w:r>
              <w:t> </w:t>
            </w:r>
            <w:r w:rsidRPr="008B6B10">
              <w:rPr>
                <w:rFonts w:ascii="Times New Roman" w:eastAsia="Times New Roman" w:hAnsi="Times New Roman" w:cs="Times New Roman"/>
                <w:sz w:val="24"/>
                <w:szCs w:val="24"/>
                <w:lang w:eastAsia="ru-RU"/>
              </w:rPr>
              <w:t>Уровень</w:t>
            </w:r>
            <w:r>
              <w:rPr>
                <w:rFonts w:ascii="Times New Roman" w:eastAsia="Times New Roman" w:hAnsi="Times New Roman" w:cs="Times New Roman"/>
                <w:sz w:val="24"/>
                <w:szCs w:val="24"/>
                <w:lang w:eastAsia="ru-RU"/>
              </w:rPr>
              <w:t> </w:t>
            </w:r>
            <w:r w:rsidRPr="008B6B10">
              <w:rPr>
                <w:rFonts w:ascii="Times New Roman" w:eastAsia="Times New Roman" w:hAnsi="Times New Roman" w:cs="Times New Roman"/>
                <w:sz w:val="24"/>
                <w:szCs w:val="24"/>
                <w:lang w:eastAsia="ru-RU"/>
              </w:rPr>
              <w:t>рентабельности (убыточности) деятельности (+,-), %</w:t>
            </w:r>
          </w:p>
        </w:tc>
        <w:tc>
          <w:tcPr>
            <w:tcW w:w="1384" w:type="dxa"/>
            <w:shd w:val="clear" w:color="auto" w:fill="auto"/>
          </w:tcPr>
          <w:p w:rsidR="00504D2D" w:rsidRPr="008B6B10" w:rsidRDefault="00504D2D" w:rsidP="00FF0E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F0ECC">
              <w:rPr>
                <w:rFonts w:ascii="Times New Roman" w:eastAsia="Times New Roman" w:hAnsi="Times New Roman" w:cs="Times New Roman"/>
                <w:sz w:val="24"/>
                <w:szCs w:val="24"/>
                <w:lang w:eastAsia="ru-RU"/>
              </w:rPr>
              <w:t>8</w:t>
            </w:r>
          </w:p>
        </w:tc>
        <w:tc>
          <w:tcPr>
            <w:tcW w:w="1250" w:type="dxa"/>
            <w:shd w:val="clear" w:color="auto" w:fill="auto"/>
          </w:tcPr>
          <w:p w:rsidR="00504D2D" w:rsidRPr="008B6B10" w:rsidRDefault="00FF0ECC"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83" w:type="dxa"/>
            <w:shd w:val="clear" w:color="auto" w:fill="auto"/>
          </w:tcPr>
          <w:p w:rsidR="00504D2D" w:rsidRPr="008B6B10" w:rsidRDefault="00FF0ECC" w:rsidP="00504D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0" w:type="dxa"/>
            <w:shd w:val="clear" w:color="auto" w:fill="auto"/>
          </w:tcPr>
          <w:p w:rsidR="00504D2D" w:rsidRPr="008B6B10"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w:t>
            </w:r>
          </w:p>
        </w:tc>
      </w:tr>
      <w:tr w:rsidR="00504D2D" w:rsidRPr="008B6B10" w:rsidTr="00FF0ECC">
        <w:trPr>
          <w:trHeight w:val="951"/>
        </w:trPr>
        <w:tc>
          <w:tcPr>
            <w:tcW w:w="3961" w:type="dxa"/>
            <w:shd w:val="clear" w:color="auto" w:fill="auto"/>
          </w:tcPr>
          <w:p w:rsidR="00504D2D" w:rsidRPr="00997B46" w:rsidRDefault="00504D2D" w:rsidP="00504D2D">
            <w:pPr>
              <w:spacing w:after="0" w:line="240" w:lineRule="auto"/>
              <w:jc w:val="both"/>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12.</w:t>
            </w:r>
            <w:r w:rsidRPr="00997B46">
              <w:t xml:space="preserve"> </w:t>
            </w:r>
            <w:r w:rsidRPr="00997B46">
              <w:rPr>
                <w:rFonts w:ascii="Times New Roman" w:eastAsia="Times New Roman" w:hAnsi="Times New Roman" w:cs="Times New Roman"/>
                <w:sz w:val="24"/>
                <w:szCs w:val="24"/>
                <w:lang w:eastAsia="ru-RU"/>
              </w:rPr>
              <w:t>Валовая продукция в оценке по</w:t>
            </w:r>
          </w:p>
          <w:p w:rsidR="00504D2D" w:rsidRPr="00997B46" w:rsidRDefault="00504D2D" w:rsidP="00504D2D">
            <w:pPr>
              <w:spacing w:after="0" w:line="240" w:lineRule="auto"/>
              <w:jc w:val="both"/>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справедливой стоимости, тыс. руб.</w:t>
            </w:r>
          </w:p>
          <w:p w:rsidR="00504D2D" w:rsidRPr="00997B46" w:rsidRDefault="00504D2D" w:rsidP="00504D2D">
            <w:pPr>
              <w:spacing w:after="0" w:line="240" w:lineRule="auto"/>
              <w:jc w:val="both"/>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в т.ч. в растениеводстве</w:t>
            </w:r>
          </w:p>
          <w:p w:rsidR="00504D2D" w:rsidRPr="00997B46" w:rsidRDefault="00504D2D" w:rsidP="00504D2D">
            <w:pPr>
              <w:spacing w:after="0" w:line="240" w:lineRule="auto"/>
              <w:jc w:val="both"/>
              <w:rPr>
                <w:rFonts w:ascii="Times New Roman" w:eastAsia="Times New Roman" w:hAnsi="Times New Roman" w:cs="Times New Roman"/>
                <w:sz w:val="24"/>
                <w:szCs w:val="24"/>
                <w:lang w:eastAsia="ru-RU"/>
              </w:rPr>
            </w:pPr>
          </w:p>
          <w:p w:rsidR="00504D2D" w:rsidRPr="00997B46" w:rsidRDefault="00504D2D" w:rsidP="00504D2D">
            <w:pPr>
              <w:spacing w:after="0" w:line="240" w:lineRule="auto"/>
              <w:jc w:val="both"/>
              <w:rPr>
                <w:rFonts w:ascii="Times New Roman" w:eastAsia="Times New Roman" w:hAnsi="Times New Roman" w:cs="Times New Roman"/>
                <w:sz w:val="24"/>
                <w:szCs w:val="24"/>
                <w:lang w:eastAsia="ru-RU"/>
              </w:rPr>
            </w:pPr>
          </w:p>
        </w:tc>
        <w:tc>
          <w:tcPr>
            <w:tcW w:w="1384" w:type="dxa"/>
            <w:shd w:val="clear" w:color="auto" w:fill="auto"/>
          </w:tcPr>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102835</w:t>
            </w: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28016</w:t>
            </w: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p>
        </w:tc>
        <w:tc>
          <w:tcPr>
            <w:tcW w:w="1250" w:type="dxa"/>
            <w:shd w:val="clear" w:color="auto" w:fill="auto"/>
          </w:tcPr>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110600</w:t>
            </w: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30739</w:t>
            </w:r>
          </w:p>
        </w:tc>
        <w:tc>
          <w:tcPr>
            <w:tcW w:w="1383" w:type="dxa"/>
            <w:shd w:val="clear" w:color="auto" w:fill="auto"/>
          </w:tcPr>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118730</w:t>
            </w: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29440</w:t>
            </w:r>
          </w:p>
        </w:tc>
        <w:tc>
          <w:tcPr>
            <w:tcW w:w="1650" w:type="dxa"/>
            <w:shd w:val="clear" w:color="auto" w:fill="auto"/>
          </w:tcPr>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115,5</w:t>
            </w: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p>
          <w:p w:rsidR="00504D2D" w:rsidRPr="00997B46" w:rsidRDefault="00504D2D" w:rsidP="00504D2D">
            <w:pPr>
              <w:spacing w:after="0" w:line="240" w:lineRule="auto"/>
              <w:jc w:val="center"/>
              <w:rPr>
                <w:rFonts w:ascii="Times New Roman" w:eastAsia="Times New Roman" w:hAnsi="Times New Roman" w:cs="Times New Roman"/>
                <w:sz w:val="24"/>
                <w:szCs w:val="24"/>
                <w:lang w:eastAsia="ru-RU"/>
              </w:rPr>
            </w:pPr>
            <w:r w:rsidRPr="00997B46">
              <w:rPr>
                <w:rFonts w:ascii="Times New Roman" w:eastAsia="Times New Roman" w:hAnsi="Times New Roman" w:cs="Times New Roman"/>
                <w:sz w:val="24"/>
                <w:szCs w:val="24"/>
                <w:lang w:eastAsia="ru-RU"/>
              </w:rPr>
              <w:t>105,1</w:t>
            </w:r>
          </w:p>
        </w:tc>
      </w:tr>
    </w:tbl>
    <w:p w:rsidR="00674408" w:rsidRDefault="00674408" w:rsidP="008F5D75">
      <w:pPr>
        <w:spacing w:after="0" w:line="360" w:lineRule="auto"/>
        <w:ind w:firstLine="720"/>
        <w:contextualSpacing/>
        <w:jc w:val="both"/>
        <w:rPr>
          <w:rFonts w:ascii="Times New Roman" w:eastAsia="Times New Roman" w:hAnsi="Times New Roman" w:cs="Times New Roman"/>
          <w:sz w:val="28"/>
          <w:szCs w:val="28"/>
          <w:lang w:eastAsia="ru-RU"/>
        </w:rPr>
      </w:pPr>
    </w:p>
    <w:p w:rsidR="00740A92" w:rsidRPr="00740A92" w:rsidRDefault="00740A92" w:rsidP="008F5D75">
      <w:pPr>
        <w:spacing w:after="0" w:line="360" w:lineRule="auto"/>
        <w:ind w:firstLine="720"/>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Таким образом</w:t>
      </w:r>
      <w:r w:rsidR="007E6B46">
        <w:rPr>
          <w:rFonts w:ascii="Times New Roman" w:eastAsia="Times New Roman" w:hAnsi="Times New Roman" w:cs="Times New Roman"/>
          <w:sz w:val="28"/>
          <w:szCs w:val="28"/>
          <w:lang w:eastAsia="ru-RU"/>
        </w:rPr>
        <w:t>, проанализировав данные табл</w:t>
      </w:r>
      <w:r w:rsidR="003A60C3">
        <w:rPr>
          <w:rFonts w:ascii="Times New Roman" w:eastAsia="Times New Roman" w:hAnsi="Times New Roman" w:cs="Times New Roman"/>
          <w:sz w:val="28"/>
          <w:szCs w:val="28"/>
          <w:lang w:eastAsia="ru-RU"/>
        </w:rPr>
        <w:t>ицы</w:t>
      </w:r>
      <w:r w:rsidR="007E6B46">
        <w:rPr>
          <w:rFonts w:ascii="Times New Roman" w:eastAsia="Times New Roman" w:hAnsi="Times New Roman" w:cs="Times New Roman"/>
          <w:sz w:val="28"/>
          <w:szCs w:val="28"/>
          <w:lang w:eastAsia="ru-RU"/>
        </w:rPr>
        <w:t xml:space="preserve"> </w:t>
      </w:r>
      <w:r w:rsidR="008F5D75">
        <w:rPr>
          <w:rFonts w:ascii="Times New Roman" w:eastAsia="Times New Roman" w:hAnsi="Times New Roman" w:cs="Times New Roman"/>
          <w:sz w:val="28"/>
          <w:szCs w:val="28"/>
          <w:lang w:eastAsia="ru-RU"/>
        </w:rPr>
        <w:t>2.</w:t>
      </w:r>
      <w:r w:rsidR="007E6B46">
        <w:rPr>
          <w:rFonts w:ascii="Times New Roman" w:eastAsia="Times New Roman" w:hAnsi="Times New Roman" w:cs="Times New Roman"/>
          <w:sz w:val="28"/>
          <w:szCs w:val="28"/>
          <w:lang w:eastAsia="ru-RU"/>
        </w:rPr>
        <w:t>3</w:t>
      </w:r>
      <w:r w:rsidRPr="00740A92">
        <w:rPr>
          <w:rFonts w:ascii="Times New Roman" w:eastAsia="Times New Roman" w:hAnsi="Times New Roman" w:cs="Times New Roman"/>
          <w:sz w:val="28"/>
          <w:szCs w:val="28"/>
          <w:lang w:eastAsia="ru-RU"/>
        </w:rPr>
        <w:t xml:space="preserve"> можно сделать вывод о том</w:t>
      </w:r>
      <w:r w:rsidR="00B42E12">
        <w:rPr>
          <w:rFonts w:ascii="Times New Roman" w:eastAsia="Times New Roman" w:hAnsi="Times New Roman" w:cs="Times New Roman"/>
          <w:sz w:val="28"/>
          <w:szCs w:val="28"/>
          <w:lang w:eastAsia="ru-RU"/>
        </w:rPr>
        <w:t>, что объем производства молока уве</w:t>
      </w:r>
      <w:r w:rsidR="00964DAB">
        <w:rPr>
          <w:rFonts w:ascii="Times New Roman" w:eastAsia="Times New Roman" w:hAnsi="Times New Roman" w:cs="Times New Roman"/>
          <w:sz w:val="28"/>
          <w:szCs w:val="28"/>
          <w:lang w:eastAsia="ru-RU"/>
        </w:rPr>
        <w:t>л</w:t>
      </w:r>
      <w:r w:rsidR="001E535F">
        <w:rPr>
          <w:rFonts w:ascii="Times New Roman" w:eastAsia="Times New Roman" w:hAnsi="Times New Roman" w:cs="Times New Roman"/>
          <w:sz w:val="28"/>
          <w:szCs w:val="28"/>
          <w:lang w:eastAsia="ru-RU"/>
        </w:rPr>
        <w:t>ичился в 2015 г. на 16</w:t>
      </w:r>
      <w:r w:rsidR="00B42E12">
        <w:rPr>
          <w:rFonts w:ascii="Times New Roman" w:eastAsia="Times New Roman" w:hAnsi="Times New Roman" w:cs="Times New Roman"/>
          <w:sz w:val="28"/>
          <w:szCs w:val="28"/>
          <w:lang w:eastAsia="ru-RU"/>
        </w:rPr>
        <w:t>,5</w:t>
      </w:r>
      <w:r w:rsidRPr="00740A92">
        <w:rPr>
          <w:rFonts w:ascii="Times New Roman" w:eastAsia="Times New Roman" w:hAnsi="Times New Roman" w:cs="Times New Roman"/>
          <w:sz w:val="28"/>
          <w:szCs w:val="28"/>
          <w:lang w:eastAsia="ru-RU"/>
        </w:rPr>
        <w:t>%</w:t>
      </w:r>
      <w:r w:rsidR="00B42E12">
        <w:rPr>
          <w:rFonts w:ascii="Times New Roman" w:eastAsia="Times New Roman" w:hAnsi="Times New Roman" w:cs="Times New Roman"/>
          <w:sz w:val="28"/>
          <w:szCs w:val="28"/>
          <w:lang w:eastAsia="ru-RU"/>
        </w:rPr>
        <w:t>,</w:t>
      </w:r>
      <w:r w:rsidR="00964DAB">
        <w:rPr>
          <w:rFonts w:ascii="Times New Roman" w:eastAsia="Times New Roman" w:hAnsi="Times New Roman" w:cs="Times New Roman"/>
          <w:sz w:val="28"/>
          <w:szCs w:val="28"/>
          <w:lang w:eastAsia="ru-RU"/>
        </w:rPr>
        <w:t xml:space="preserve"> зерна – на 12,8</w:t>
      </w:r>
      <w:r w:rsidR="00964DAB" w:rsidRPr="00964DAB">
        <w:rPr>
          <w:rFonts w:ascii="Times New Roman" w:eastAsia="Times New Roman" w:hAnsi="Times New Roman" w:cs="Times New Roman"/>
          <w:sz w:val="28"/>
          <w:szCs w:val="28"/>
          <w:lang w:eastAsia="ru-RU"/>
        </w:rPr>
        <w:t>%</w:t>
      </w:r>
      <w:r w:rsidR="00B42E12">
        <w:rPr>
          <w:rFonts w:ascii="Times New Roman" w:eastAsia="Times New Roman" w:hAnsi="Times New Roman" w:cs="Times New Roman"/>
          <w:sz w:val="28"/>
          <w:szCs w:val="28"/>
          <w:lang w:eastAsia="ru-RU"/>
        </w:rPr>
        <w:t xml:space="preserve"> по сравнению с 2013 г.</w:t>
      </w:r>
      <w:r w:rsidR="00964DAB">
        <w:rPr>
          <w:rFonts w:ascii="Times New Roman" w:eastAsia="Times New Roman" w:hAnsi="Times New Roman" w:cs="Times New Roman"/>
          <w:sz w:val="28"/>
          <w:szCs w:val="28"/>
          <w:lang w:eastAsia="ru-RU"/>
        </w:rPr>
        <w:t>, прирост</w:t>
      </w:r>
      <w:r w:rsidRPr="00740A92">
        <w:rPr>
          <w:rFonts w:ascii="Times New Roman" w:eastAsia="Times New Roman" w:hAnsi="Times New Roman" w:cs="Times New Roman"/>
          <w:sz w:val="28"/>
          <w:szCs w:val="28"/>
          <w:lang w:eastAsia="ru-RU"/>
        </w:rPr>
        <w:t xml:space="preserve"> живой массы КРС</w:t>
      </w:r>
      <w:r w:rsidR="007C19F6">
        <w:rPr>
          <w:rFonts w:ascii="Times New Roman" w:eastAsia="Times New Roman" w:hAnsi="Times New Roman" w:cs="Times New Roman"/>
          <w:sz w:val="28"/>
          <w:szCs w:val="28"/>
          <w:lang w:eastAsia="ru-RU"/>
        </w:rPr>
        <w:t xml:space="preserve"> снизился – на 22,9</w:t>
      </w:r>
      <w:r w:rsidR="00964DAB">
        <w:rPr>
          <w:rFonts w:ascii="Times New Roman" w:eastAsia="Times New Roman" w:hAnsi="Times New Roman" w:cs="Times New Roman"/>
          <w:sz w:val="28"/>
          <w:szCs w:val="28"/>
          <w:lang w:eastAsia="ru-RU"/>
        </w:rPr>
        <w:t xml:space="preserve">%. </w:t>
      </w:r>
      <w:r w:rsidRPr="00740A92">
        <w:rPr>
          <w:rFonts w:ascii="Times New Roman" w:eastAsia="Times New Roman" w:hAnsi="Times New Roman" w:cs="Times New Roman"/>
          <w:sz w:val="28"/>
          <w:szCs w:val="28"/>
          <w:lang w:eastAsia="ru-RU"/>
        </w:rPr>
        <w:t xml:space="preserve">Основным фактором, повлиявшим на снижение </w:t>
      </w:r>
      <w:r w:rsidR="003E074E">
        <w:rPr>
          <w:rFonts w:ascii="Times New Roman" w:eastAsia="Times New Roman" w:hAnsi="Times New Roman" w:cs="Times New Roman"/>
          <w:sz w:val="28"/>
          <w:szCs w:val="28"/>
          <w:lang w:eastAsia="ru-RU"/>
        </w:rPr>
        <w:t>прироста живой массы КРС</w:t>
      </w:r>
      <w:r w:rsidR="00CE14B2">
        <w:rPr>
          <w:rFonts w:ascii="Times New Roman" w:eastAsia="Times New Roman" w:hAnsi="Times New Roman" w:cs="Times New Roman"/>
          <w:sz w:val="28"/>
          <w:szCs w:val="28"/>
          <w:lang w:eastAsia="ru-RU"/>
        </w:rPr>
        <w:t xml:space="preserve"> стало уменьшение поголовья</w:t>
      </w:r>
      <w:r w:rsidRPr="00740A92">
        <w:rPr>
          <w:rFonts w:ascii="Times New Roman" w:eastAsia="Times New Roman" w:hAnsi="Times New Roman" w:cs="Times New Roman"/>
          <w:sz w:val="28"/>
          <w:szCs w:val="28"/>
          <w:lang w:eastAsia="ru-RU"/>
        </w:rPr>
        <w:t>.</w:t>
      </w:r>
    </w:p>
    <w:p w:rsidR="00E02302" w:rsidRDefault="00D4551B" w:rsidP="008F5D75">
      <w:pPr>
        <w:spacing w:after="0" w:line="360" w:lineRule="auto"/>
        <w:ind w:firstLine="720"/>
        <w:contextualSpacing/>
        <w:jc w:val="both"/>
        <w:rPr>
          <w:rFonts w:ascii="Times New Roman" w:eastAsia="Times New Roman" w:hAnsi="Times New Roman" w:cs="Times New Roman"/>
          <w:sz w:val="28"/>
          <w:szCs w:val="28"/>
          <w:lang w:eastAsia="ru-RU"/>
        </w:rPr>
      </w:pPr>
      <w:r w:rsidRPr="008F2475">
        <w:rPr>
          <w:rFonts w:ascii="Times New Roman" w:eastAsia="Times New Roman" w:hAnsi="Times New Roman" w:cs="Times New Roman"/>
          <w:sz w:val="28"/>
          <w:szCs w:val="28"/>
          <w:lang w:eastAsia="ru-RU"/>
        </w:rPr>
        <w:t xml:space="preserve">Урожайность зерна </w:t>
      </w:r>
      <w:r w:rsidR="00805570">
        <w:rPr>
          <w:rFonts w:ascii="Times New Roman" w:eastAsia="Times New Roman" w:hAnsi="Times New Roman" w:cs="Times New Roman"/>
          <w:sz w:val="28"/>
          <w:szCs w:val="28"/>
          <w:lang w:eastAsia="ru-RU"/>
        </w:rPr>
        <w:t xml:space="preserve">невысокая в 2015 г. составила 12,3 ц с 1 га </w:t>
      </w:r>
      <w:r w:rsidRPr="008F2475">
        <w:rPr>
          <w:rFonts w:ascii="Times New Roman" w:eastAsia="Times New Roman" w:hAnsi="Times New Roman" w:cs="Times New Roman"/>
          <w:sz w:val="28"/>
          <w:szCs w:val="28"/>
          <w:lang w:eastAsia="ru-RU"/>
        </w:rPr>
        <w:t>повысил</w:t>
      </w:r>
      <w:r w:rsidR="00FE431C">
        <w:rPr>
          <w:rFonts w:ascii="Times New Roman" w:eastAsia="Times New Roman" w:hAnsi="Times New Roman" w:cs="Times New Roman"/>
          <w:sz w:val="28"/>
          <w:szCs w:val="28"/>
          <w:lang w:eastAsia="ru-RU"/>
        </w:rPr>
        <w:t xml:space="preserve">ась </w:t>
      </w:r>
      <w:r w:rsidR="00AE5884">
        <w:rPr>
          <w:rFonts w:ascii="Times New Roman" w:eastAsia="Times New Roman" w:hAnsi="Times New Roman" w:cs="Times New Roman"/>
          <w:sz w:val="28"/>
          <w:szCs w:val="28"/>
          <w:lang w:eastAsia="ru-RU"/>
        </w:rPr>
        <w:t>по сравнению с 2013 г. на 4,2 %.</w:t>
      </w:r>
      <w:r w:rsidR="00805570">
        <w:rPr>
          <w:rFonts w:ascii="Times New Roman" w:eastAsia="Times New Roman" w:hAnsi="Times New Roman" w:cs="Times New Roman"/>
          <w:sz w:val="28"/>
          <w:szCs w:val="28"/>
          <w:lang w:eastAsia="ru-RU"/>
        </w:rPr>
        <w:t xml:space="preserve"> </w:t>
      </w:r>
      <w:r w:rsidR="00E02302">
        <w:rPr>
          <w:rFonts w:ascii="Times New Roman" w:eastAsia="Times New Roman" w:hAnsi="Times New Roman" w:cs="Times New Roman"/>
          <w:sz w:val="28"/>
          <w:szCs w:val="28"/>
          <w:lang w:eastAsia="ru-RU"/>
        </w:rPr>
        <w:t>Основными причинами ни</w:t>
      </w:r>
      <w:r w:rsidR="0025061F">
        <w:rPr>
          <w:rFonts w:ascii="Times New Roman" w:eastAsia="Times New Roman" w:hAnsi="Times New Roman" w:cs="Times New Roman"/>
          <w:sz w:val="28"/>
          <w:szCs w:val="28"/>
          <w:lang w:eastAsia="ru-RU"/>
        </w:rPr>
        <w:t>зкой урожайности, а,</w:t>
      </w:r>
      <w:r w:rsidR="00EC2365">
        <w:rPr>
          <w:rFonts w:ascii="Times New Roman" w:eastAsia="Times New Roman" w:hAnsi="Times New Roman" w:cs="Times New Roman"/>
          <w:sz w:val="28"/>
          <w:szCs w:val="28"/>
          <w:lang w:eastAsia="ru-RU"/>
        </w:rPr>
        <w:t xml:space="preserve"> </w:t>
      </w:r>
      <w:r w:rsidR="00E02302">
        <w:rPr>
          <w:rFonts w:ascii="Times New Roman" w:eastAsia="Times New Roman" w:hAnsi="Times New Roman" w:cs="Times New Roman"/>
          <w:sz w:val="28"/>
          <w:szCs w:val="28"/>
          <w:lang w:eastAsia="ru-RU"/>
        </w:rPr>
        <w:t xml:space="preserve">следовательно, </w:t>
      </w:r>
      <w:r w:rsidR="00805570" w:rsidRPr="00805570">
        <w:rPr>
          <w:rFonts w:ascii="Times New Roman" w:eastAsia="Times New Roman" w:hAnsi="Times New Roman" w:cs="Times New Roman"/>
          <w:sz w:val="28"/>
          <w:szCs w:val="28"/>
          <w:lang w:eastAsia="ru-RU"/>
        </w:rPr>
        <w:t>эффективност</w:t>
      </w:r>
      <w:r w:rsidR="00E02302">
        <w:rPr>
          <w:rFonts w:ascii="Times New Roman" w:eastAsia="Times New Roman" w:hAnsi="Times New Roman" w:cs="Times New Roman"/>
          <w:sz w:val="28"/>
          <w:szCs w:val="28"/>
          <w:lang w:eastAsia="ru-RU"/>
        </w:rPr>
        <w:t xml:space="preserve">и производства зерновых культур, является снижение </w:t>
      </w:r>
      <w:r w:rsidR="00805570" w:rsidRPr="00805570">
        <w:rPr>
          <w:rFonts w:ascii="Times New Roman" w:eastAsia="Times New Roman" w:hAnsi="Times New Roman" w:cs="Times New Roman"/>
          <w:sz w:val="28"/>
          <w:szCs w:val="28"/>
          <w:lang w:eastAsia="ru-RU"/>
        </w:rPr>
        <w:t>показателей</w:t>
      </w:r>
      <w:r w:rsidR="00E02302">
        <w:rPr>
          <w:rFonts w:ascii="Times New Roman" w:eastAsia="Times New Roman" w:hAnsi="Times New Roman" w:cs="Times New Roman"/>
          <w:sz w:val="28"/>
          <w:szCs w:val="28"/>
          <w:lang w:eastAsia="ru-RU"/>
        </w:rPr>
        <w:t xml:space="preserve"> плодородия почв и их дальнейшая </w:t>
      </w:r>
      <w:r w:rsidR="00805570" w:rsidRPr="00805570">
        <w:rPr>
          <w:rFonts w:ascii="Times New Roman" w:eastAsia="Times New Roman" w:hAnsi="Times New Roman" w:cs="Times New Roman"/>
          <w:sz w:val="28"/>
          <w:szCs w:val="28"/>
          <w:lang w:eastAsia="ru-RU"/>
        </w:rPr>
        <w:t>деградация.</w:t>
      </w:r>
      <w:r w:rsidR="00E02302">
        <w:rPr>
          <w:rFonts w:ascii="Times New Roman" w:eastAsia="Times New Roman" w:hAnsi="Times New Roman" w:cs="Times New Roman"/>
          <w:sz w:val="28"/>
          <w:szCs w:val="28"/>
          <w:lang w:eastAsia="ru-RU"/>
        </w:rPr>
        <w:t xml:space="preserve"> В ограниченных размерах </w:t>
      </w:r>
      <w:r w:rsidR="00E02302" w:rsidRPr="00E02302">
        <w:rPr>
          <w:rFonts w:ascii="Times New Roman" w:eastAsia="Times New Roman" w:hAnsi="Times New Roman" w:cs="Times New Roman"/>
          <w:sz w:val="28"/>
          <w:szCs w:val="28"/>
          <w:lang w:eastAsia="ru-RU"/>
        </w:rPr>
        <w:t>при</w:t>
      </w:r>
      <w:r w:rsidR="00E02302">
        <w:rPr>
          <w:rFonts w:ascii="Times New Roman" w:eastAsia="Times New Roman" w:hAnsi="Times New Roman" w:cs="Times New Roman"/>
          <w:sz w:val="28"/>
          <w:szCs w:val="28"/>
          <w:lang w:eastAsia="ru-RU"/>
        </w:rPr>
        <w:t>меняются средства защиты рас</w:t>
      </w:r>
      <w:r w:rsidR="00E02302" w:rsidRPr="00E02302">
        <w:rPr>
          <w:rFonts w:ascii="Times New Roman" w:eastAsia="Times New Roman" w:hAnsi="Times New Roman" w:cs="Times New Roman"/>
          <w:sz w:val="28"/>
          <w:szCs w:val="28"/>
          <w:lang w:eastAsia="ru-RU"/>
        </w:rPr>
        <w:t xml:space="preserve">тений. </w:t>
      </w:r>
    </w:p>
    <w:p w:rsidR="00740A92" w:rsidRDefault="00740A92" w:rsidP="008F5D75">
      <w:pPr>
        <w:spacing w:after="0" w:line="360" w:lineRule="auto"/>
        <w:ind w:firstLine="720"/>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Выручка от продажи продукции работ и ус</w:t>
      </w:r>
      <w:r w:rsidR="00894509">
        <w:rPr>
          <w:rFonts w:ascii="Times New Roman" w:eastAsia="Times New Roman" w:hAnsi="Times New Roman" w:cs="Times New Roman"/>
          <w:sz w:val="28"/>
          <w:szCs w:val="28"/>
          <w:lang w:eastAsia="ru-RU"/>
        </w:rPr>
        <w:t>луг увеличилась в 2015</w:t>
      </w:r>
      <w:r w:rsidRPr="00740A92">
        <w:rPr>
          <w:rFonts w:ascii="Times New Roman" w:eastAsia="Times New Roman" w:hAnsi="Times New Roman" w:cs="Times New Roman"/>
          <w:sz w:val="28"/>
          <w:szCs w:val="28"/>
          <w:lang w:eastAsia="ru-RU"/>
        </w:rPr>
        <w:t xml:space="preserve"> году в сравнении 201</w:t>
      </w:r>
      <w:r w:rsidR="000A512A">
        <w:rPr>
          <w:rFonts w:ascii="Times New Roman" w:eastAsia="Times New Roman" w:hAnsi="Times New Roman" w:cs="Times New Roman"/>
          <w:sz w:val="28"/>
          <w:szCs w:val="28"/>
          <w:lang w:eastAsia="ru-RU"/>
        </w:rPr>
        <w:t>3 г.</w:t>
      </w:r>
      <w:r w:rsidR="00894509">
        <w:rPr>
          <w:rFonts w:ascii="Times New Roman" w:eastAsia="Times New Roman" w:hAnsi="Times New Roman" w:cs="Times New Roman"/>
          <w:sz w:val="28"/>
          <w:szCs w:val="28"/>
          <w:lang w:eastAsia="ru-RU"/>
        </w:rPr>
        <w:t xml:space="preserve"> на 33,9 %, или на 17901 тыс. руб.</w:t>
      </w:r>
    </w:p>
    <w:p w:rsidR="007F14F7" w:rsidRPr="007F14F7" w:rsidRDefault="007F14F7" w:rsidP="007F14F7">
      <w:pPr>
        <w:spacing w:after="0" w:line="360" w:lineRule="auto"/>
        <w:ind w:firstLine="709"/>
        <w:jc w:val="both"/>
        <w:rPr>
          <w:rFonts w:ascii="Times New Roman" w:eastAsia="Times New Roman" w:hAnsi="Times New Roman" w:cs="Times New Roman"/>
          <w:sz w:val="28"/>
          <w:szCs w:val="28"/>
          <w:lang w:eastAsia="ru-RU"/>
        </w:rPr>
      </w:pPr>
      <w:r w:rsidRPr="007F14F7">
        <w:rPr>
          <w:rFonts w:ascii="Times New Roman" w:eastAsia="Times New Roman" w:hAnsi="Times New Roman" w:cs="Times New Roman"/>
          <w:sz w:val="28"/>
          <w:szCs w:val="24"/>
          <w:lang w:eastAsia="ru-RU"/>
        </w:rPr>
        <w:t xml:space="preserve">Себестоимость продажи продукции (работ, услуг) с каждым годом увеличивается, </w:t>
      </w:r>
      <w:r w:rsidRPr="007F14F7">
        <w:rPr>
          <w:rFonts w:ascii="Times New Roman" w:eastAsia="Times New Roman" w:hAnsi="Times New Roman" w:cs="Times New Roman"/>
          <w:sz w:val="28"/>
          <w:szCs w:val="28"/>
          <w:lang w:eastAsia="ru-RU"/>
        </w:rPr>
        <w:t>рост себестоимости в большей степени связан с еже</w:t>
      </w:r>
      <w:r w:rsidR="00EC2365">
        <w:rPr>
          <w:rFonts w:ascii="Times New Roman" w:eastAsia="Times New Roman" w:hAnsi="Times New Roman" w:cs="Times New Roman"/>
          <w:sz w:val="28"/>
          <w:szCs w:val="28"/>
          <w:lang w:eastAsia="ru-RU"/>
        </w:rPr>
        <w:t>годным ростом заработной платы</w:t>
      </w:r>
      <w:r w:rsidRPr="007F14F7">
        <w:rPr>
          <w:rFonts w:ascii="Times New Roman" w:eastAsia="Times New Roman" w:hAnsi="Times New Roman" w:cs="Times New Roman"/>
          <w:sz w:val="28"/>
          <w:szCs w:val="28"/>
          <w:lang w:eastAsia="ru-RU"/>
        </w:rPr>
        <w:t xml:space="preserve"> и рост</w:t>
      </w:r>
      <w:r w:rsidR="008F3017">
        <w:rPr>
          <w:rFonts w:ascii="Times New Roman" w:eastAsia="Times New Roman" w:hAnsi="Times New Roman" w:cs="Times New Roman"/>
          <w:sz w:val="28"/>
          <w:szCs w:val="28"/>
          <w:lang w:eastAsia="ru-RU"/>
        </w:rPr>
        <w:t>ом цен на покупные корма.</w:t>
      </w:r>
      <w:r>
        <w:rPr>
          <w:rFonts w:ascii="Times New Roman" w:eastAsia="Times New Roman" w:hAnsi="Times New Roman" w:cs="Times New Roman"/>
          <w:sz w:val="28"/>
          <w:szCs w:val="28"/>
          <w:lang w:eastAsia="ru-RU"/>
        </w:rPr>
        <w:t xml:space="preserve"> В 2015</w:t>
      </w:r>
      <w:r w:rsidRPr="007F14F7">
        <w:rPr>
          <w:rFonts w:ascii="Times New Roman" w:eastAsia="Times New Roman" w:hAnsi="Times New Roman" w:cs="Times New Roman"/>
          <w:sz w:val="28"/>
          <w:szCs w:val="28"/>
          <w:lang w:eastAsia="ru-RU"/>
        </w:rPr>
        <w:t xml:space="preserve"> году себестоимость продажи продукци</w:t>
      </w:r>
      <w:r w:rsidR="008F3017">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составила 69835 тыс. руб., по сравнению с 2013</w:t>
      </w:r>
      <w:r w:rsidRPr="007F14F7">
        <w:rPr>
          <w:rFonts w:ascii="Times New Roman" w:eastAsia="Times New Roman" w:hAnsi="Times New Roman" w:cs="Times New Roman"/>
          <w:sz w:val="28"/>
          <w:szCs w:val="28"/>
          <w:lang w:eastAsia="ru-RU"/>
        </w:rPr>
        <w:t xml:space="preserve"> годом</w:t>
      </w:r>
      <w:r>
        <w:rPr>
          <w:rFonts w:ascii="Times New Roman" w:eastAsia="Times New Roman" w:hAnsi="Times New Roman" w:cs="Times New Roman"/>
          <w:sz w:val="28"/>
          <w:szCs w:val="28"/>
          <w:lang w:eastAsia="ru-RU"/>
        </w:rPr>
        <w:t xml:space="preserve"> показатель увеличился в два раза.</w:t>
      </w:r>
    </w:p>
    <w:p w:rsidR="00FF0ECC" w:rsidRDefault="000A512A" w:rsidP="008F5D75">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протяжении </w:t>
      </w:r>
      <w:r w:rsidR="003A60C3">
        <w:rPr>
          <w:rFonts w:ascii="Times New Roman" w:eastAsia="Times New Roman" w:hAnsi="Times New Roman" w:cs="Times New Roman"/>
          <w:sz w:val="28"/>
          <w:szCs w:val="28"/>
          <w:lang w:eastAsia="ru-RU"/>
        </w:rPr>
        <w:t xml:space="preserve">анализируемого </w:t>
      </w:r>
      <w:r>
        <w:rPr>
          <w:rFonts w:ascii="Times New Roman" w:eastAsia="Times New Roman" w:hAnsi="Times New Roman" w:cs="Times New Roman"/>
          <w:sz w:val="28"/>
          <w:szCs w:val="28"/>
          <w:lang w:eastAsia="ru-RU"/>
        </w:rPr>
        <w:t>перио</w:t>
      </w:r>
      <w:r w:rsidR="003A60C3">
        <w:rPr>
          <w:rFonts w:ascii="Times New Roman" w:eastAsia="Times New Roman" w:hAnsi="Times New Roman" w:cs="Times New Roman"/>
          <w:sz w:val="28"/>
          <w:szCs w:val="28"/>
          <w:lang w:eastAsia="ru-RU"/>
        </w:rPr>
        <w:t xml:space="preserve">да </w:t>
      </w:r>
      <w:r w:rsidR="00BE46CC">
        <w:rPr>
          <w:rFonts w:ascii="Times New Roman" w:eastAsia="Times New Roman" w:hAnsi="Times New Roman" w:cs="Times New Roman"/>
          <w:sz w:val="28"/>
          <w:szCs w:val="28"/>
          <w:lang w:eastAsia="ru-RU"/>
        </w:rPr>
        <w:t>организация</w:t>
      </w:r>
      <w:r w:rsidR="003A60C3">
        <w:rPr>
          <w:rFonts w:ascii="Times New Roman" w:eastAsia="Times New Roman" w:hAnsi="Times New Roman" w:cs="Times New Roman"/>
          <w:sz w:val="28"/>
          <w:szCs w:val="28"/>
          <w:lang w:eastAsia="ru-RU"/>
        </w:rPr>
        <w:t xml:space="preserve"> </w:t>
      </w:r>
      <w:r w:rsidR="008F5D75">
        <w:rPr>
          <w:rFonts w:ascii="Times New Roman" w:eastAsia="Times New Roman" w:hAnsi="Times New Roman" w:cs="Times New Roman"/>
          <w:sz w:val="28"/>
          <w:szCs w:val="28"/>
          <w:lang w:eastAsia="ru-RU"/>
        </w:rPr>
        <w:t>получала</w:t>
      </w:r>
      <w:r>
        <w:rPr>
          <w:rFonts w:ascii="Times New Roman" w:eastAsia="Times New Roman" w:hAnsi="Times New Roman" w:cs="Times New Roman"/>
          <w:sz w:val="28"/>
          <w:szCs w:val="28"/>
          <w:lang w:eastAsia="ru-RU"/>
        </w:rPr>
        <w:t xml:space="preserve"> </w:t>
      </w:r>
      <w:r w:rsidRPr="000A512A">
        <w:rPr>
          <w:rFonts w:ascii="Times New Roman" w:eastAsia="Times New Roman" w:hAnsi="Times New Roman" w:cs="Times New Roman"/>
          <w:sz w:val="28"/>
          <w:szCs w:val="28"/>
          <w:lang w:eastAsia="ru-RU"/>
        </w:rPr>
        <w:t>поло</w:t>
      </w:r>
      <w:r>
        <w:rPr>
          <w:rFonts w:ascii="Times New Roman" w:eastAsia="Times New Roman" w:hAnsi="Times New Roman" w:cs="Times New Roman"/>
          <w:sz w:val="28"/>
          <w:szCs w:val="28"/>
          <w:lang w:eastAsia="ru-RU"/>
        </w:rPr>
        <w:t xml:space="preserve">жительные финансовые результаты. В </w:t>
      </w:r>
      <w:r w:rsidRPr="000A512A">
        <w:rPr>
          <w:rFonts w:ascii="Times New Roman" w:eastAsia="Times New Roman" w:hAnsi="Times New Roman" w:cs="Times New Roman"/>
          <w:sz w:val="28"/>
          <w:szCs w:val="28"/>
          <w:lang w:eastAsia="ru-RU"/>
        </w:rPr>
        <w:t>результ</w:t>
      </w:r>
      <w:r w:rsidR="003A60C3">
        <w:rPr>
          <w:rFonts w:ascii="Times New Roman" w:eastAsia="Times New Roman" w:hAnsi="Times New Roman" w:cs="Times New Roman"/>
          <w:sz w:val="28"/>
          <w:szCs w:val="28"/>
          <w:lang w:eastAsia="ru-RU"/>
        </w:rPr>
        <w:t>ате опережения</w:t>
      </w:r>
      <w:r>
        <w:rPr>
          <w:rFonts w:ascii="Times New Roman" w:eastAsia="Times New Roman" w:hAnsi="Times New Roman" w:cs="Times New Roman"/>
          <w:sz w:val="28"/>
          <w:szCs w:val="28"/>
          <w:lang w:eastAsia="ru-RU"/>
        </w:rPr>
        <w:t xml:space="preserve"> т</w:t>
      </w:r>
      <w:r w:rsidR="003A60C3">
        <w:rPr>
          <w:rFonts w:ascii="Times New Roman" w:eastAsia="Times New Roman" w:hAnsi="Times New Roman" w:cs="Times New Roman"/>
          <w:sz w:val="28"/>
          <w:szCs w:val="28"/>
          <w:lang w:eastAsia="ru-RU"/>
        </w:rPr>
        <w:t xml:space="preserve">емпов </w:t>
      </w:r>
      <w:r>
        <w:rPr>
          <w:rFonts w:ascii="Times New Roman" w:eastAsia="Times New Roman" w:hAnsi="Times New Roman" w:cs="Times New Roman"/>
          <w:sz w:val="28"/>
          <w:szCs w:val="28"/>
          <w:lang w:eastAsia="ru-RU"/>
        </w:rPr>
        <w:t xml:space="preserve">роста </w:t>
      </w:r>
      <w:r w:rsidRPr="000A512A">
        <w:rPr>
          <w:rFonts w:ascii="Times New Roman" w:eastAsia="Times New Roman" w:hAnsi="Times New Roman" w:cs="Times New Roman"/>
          <w:sz w:val="28"/>
          <w:szCs w:val="28"/>
          <w:lang w:eastAsia="ru-RU"/>
        </w:rPr>
        <w:lastRenderedPageBreak/>
        <w:t xml:space="preserve">себестоимости </w:t>
      </w:r>
      <w:r w:rsidR="003A60C3">
        <w:rPr>
          <w:rFonts w:ascii="Times New Roman" w:eastAsia="Times New Roman" w:hAnsi="Times New Roman" w:cs="Times New Roman"/>
          <w:sz w:val="28"/>
          <w:szCs w:val="28"/>
          <w:lang w:eastAsia="ru-RU"/>
        </w:rPr>
        <w:t xml:space="preserve">производимой </w:t>
      </w:r>
      <w:r w:rsidRPr="000A512A">
        <w:rPr>
          <w:rFonts w:ascii="Times New Roman" w:eastAsia="Times New Roman" w:hAnsi="Times New Roman" w:cs="Times New Roman"/>
          <w:sz w:val="28"/>
          <w:szCs w:val="28"/>
          <w:lang w:eastAsia="ru-RU"/>
        </w:rPr>
        <w:t>продукции</w:t>
      </w:r>
      <w:r w:rsidR="003A60C3">
        <w:rPr>
          <w:rFonts w:ascii="Times New Roman" w:eastAsia="Times New Roman" w:hAnsi="Times New Roman" w:cs="Times New Roman"/>
          <w:sz w:val="28"/>
          <w:szCs w:val="28"/>
          <w:lang w:eastAsia="ru-RU"/>
        </w:rPr>
        <w:t xml:space="preserve">, </w:t>
      </w:r>
      <w:r w:rsidRPr="000A512A">
        <w:rPr>
          <w:rFonts w:ascii="Times New Roman" w:eastAsia="Times New Roman" w:hAnsi="Times New Roman" w:cs="Times New Roman"/>
          <w:sz w:val="28"/>
          <w:szCs w:val="28"/>
          <w:lang w:eastAsia="ru-RU"/>
        </w:rPr>
        <w:t xml:space="preserve">над </w:t>
      </w:r>
      <w:r>
        <w:rPr>
          <w:rFonts w:ascii="Times New Roman" w:eastAsia="Times New Roman" w:hAnsi="Times New Roman" w:cs="Times New Roman"/>
          <w:sz w:val="28"/>
          <w:szCs w:val="28"/>
          <w:lang w:eastAsia="ru-RU"/>
        </w:rPr>
        <w:t>темпами роста выручки</w:t>
      </w:r>
      <w:r w:rsidR="003A60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894509">
        <w:rPr>
          <w:rFonts w:ascii="Times New Roman" w:eastAsia="Times New Roman" w:hAnsi="Times New Roman" w:cs="Times New Roman"/>
          <w:sz w:val="28"/>
          <w:szCs w:val="28"/>
          <w:lang w:eastAsia="ru-RU"/>
        </w:rPr>
        <w:t>рибыль о</w:t>
      </w:r>
      <w:r>
        <w:rPr>
          <w:rFonts w:ascii="Times New Roman" w:eastAsia="Times New Roman" w:hAnsi="Times New Roman" w:cs="Times New Roman"/>
          <w:sz w:val="28"/>
          <w:szCs w:val="28"/>
          <w:lang w:eastAsia="ru-RU"/>
        </w:rPr>
        <w:t>т реализации продукции</w:t>
      </w:r>
      <w:r w:rsidR="008945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существенно снизилась с</w:t>
      </w:r>
      <w:r w:rsidR="00894509">
        <w:rPr>
          <w:rFonts w:ascii="Times New Roman" w:eastAsia="Times New Roman" w:hAnsi="Times New Roman" w:cs="Times New Roman"/>
          <w:sz w:val="28"/>
          <w:szCs w:val="28"/>
          <w:lang w:eastAsia="ru-RU"/>
        </w:rPr>
        <w:t xml:space="preserve"> 19423</w:t>
      </w:r>
      <w:r w:rsidR="00740A92" w:rsidRPr="00740A92">
        <w:rPr>
          <w:rFonts w:ascii="Times New Roman" w:eastAsia="Times New Roman" w:hAnsi="Times New Roman" w:cs="Times New Roman"/>
          <w:sz w:val="28"/>
          <w:szCs w:val="28"/>
          <w:lang w:eastAsia="ru-RU"/>
        </w:rPr>
        <w:t xml:space="preserve"> тыс. руб.</w:t>
      </w:r>
      <w:r w:rsidR="00894509">
        <w:rPr>
          <w:rFonts w:ascii="Times New Roman" w:eastAsia="Times New Roman" w:hAnsi="Times New Roman" w:cs="Times New Roman"/>
          <w:sz w:val="28"/>
          <w:szCs w:val="28"/>
          <w:lang w:eastAsia="ru-RU"/>
        </w:rPr>
        <w:t xml:space="preserve"> в 2013 г. до 835 тыс. руб. в 2015 г.</w:t>
      </w:r>
    </w:p>
    <w:p w:rsidR="00894509" w:rsidRDefault="00FF0ECC" w:rsidP="008F5D75">
      <w:pPr>
        <w:spacing w:after="0" w:line="360" w:lineRule="auto"/>
        <w:ind w:firstLine="720"/>
        <w:contextualSpacing/>
        <w:jc w:val="both"/>
        <w:rPr>
          <w:rFonts w:ascii="Times New Roman" w:eastAsia="Times New Roman" w:hAnsi="Times New Roman" w:cs="Times New Roman"/>
          <w:sz w:val="28"/>
          <w:szCs w:val="28"/>
          <w:lang w:eastAsia="ru-RU"/>
        </w:rPr>
      </w:pPr>
      <w:r w:rsidRPr="00FF0ECC">
        <w:rPr>
          <w:rFonts w:ascii="Times New Roman" w:eastAsia="Times New Roman" w:hAnsi="Times New Roman" w:cs="Times New Roman"/>
          <w:sz w:val="28"/>
          <w:szCs w:val="28"/>
          <w:lang w:eastAsia="ru-RU"/>
        </w:rPr>
        <w:t>Рентабельность</w:t>
      </w:r>
      <w:r>
        <w:rPr>
          <w:rFonts w:ascii="Times New Roman" w:eastAsia="Times New Roman" w:hAnsi="Times New Roman" w:cs="Times New Roman"/>
          <w:sz w:val="28"/>
          <w:szCs w:val="28"/>
          <w:lang w:eastAsia="ru-RU"/>
        </w:rPr>
        <w:t> </w:t>
      </w:r>
      <w:r w:rsidRPr="00FF0ECC">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w:t>
      </w:r>
      <w:r w:rsidRPr="00FF0ECC">
        <w:rPr>
          <w:rFonts w:ascii="Times New Roman" w:eastAsia="Times New Roman" w:hAnsi="Times New Roman" w:cs="Times New Roman"/>
          <w:sz w:val="28"/>
          <w:szCs w:val="28"/>
          <w:lang w:eastAsia="ru-RU"/>
        </w:rPr>
        <w:t>характеризует</w:t>
      </w:r>
      <w:r>
        <w:rPr>
          <w:rFonts w:ascii="Times New Roman" w:eastAsia="Times New Roman" w:hAnsi="Times New Roman" w:cs="Times New Roman"/>
          <w:sz w:val="28"/>
          <w:szCs w:val="28"/>
          <w:lang w:eastAsia="ru-RU"/>
        </w:rPr>
        <w:t> </w:t>
      </w:r>
      <w:r w:rsidRPr="00FF0ECC">
        <w:rPr>
          <w:rFonts w:ascii="Times New Roman" w:eastAsia="Times New Roman" w:hAnsi="Times New Roman" w:cs="Times New Roman"/>
          <w:sz w:val="28"/>
          <w:szCs w:val="28"/>
          <w:lang w:eastAsia="ru-RU"/>
        </w:rPr>
        <w:t>эффективность</w:t>
      </w:r>
      <w:r>
        <w:rPr>
          <w:rFonts w:ascii="Times New Roman" w:eastAsia="Times New Roman" w:hAnsi="Times New Roman" w:cs="Times New Roman"/>
          <w:sz w:val="28"/>
          <w:szCs w:val="28"/>
          <w:lang w:eastAsia="ru-RU"/>
        </w:rPr>
        <w:t> деятельности организации</w:t>
      </w:r>
      <w:r w:rsidRPr="00FF0ECC">
        <w:rPr>
          <w:rFonts w:ascii="Times New Roman" w:eastAsia="Times New Roman" w:hAnsi="Times New Roman" w:cs="Times New Roman"/>
          <w:sz w:val="28"/>
          <w:szCs w:val="28"/>
          <w:lang w:eastAsia="ru-RU"/>
        </w:rPr>
        <w:t xml:space="preserve"> и исчисляется</w:t>
      </w:r>
      <w:r>
        <w:rPr>
          <w:rFonts w:ascii="Times New Roman" w:eastAsia="Times New Roman" w:hAnsi="Times New Roman" w:cs="Times New Roman"/>
          <w:sz w:val="28"/>
          <w:szCs w:val="28"/>
          <w:lang w:eastAsia="ru-RU"/>
        </w:rPr>
        <w:t xml:space="preserve">, как отношение </w:t>
      </w:r>
      <w:r w:rsidRPr="00FF0ECC">
        <w:rPr>
          <w:rFonts w:ascii="Times New Roman" w:eastAsia="Times New Roman" w:hAnsi="Times New Roman" w:cs="Times New Roman"/>
          <w:sz w:val="28"/>
          <w:szCs w:val="28"/>
          <w:lang w:eastAsia="ru-RU"/>
        </w:rPr>
        <w:t>прибыли от продаж к себестоимости продукции</w:t>
      </w:r>
      <w:r>
        <w:rPr>
          <w:rFonts w:ascii="Times New Roman" w:eastAsia="Times New Roman" w:hAnsi="Times New Roman" w:cs="Times New Roman"/>
          <w:sz w:val="28"/>
          <w:szCs w:val="28"/>
          <w:lang w:eastAsia="ru-RU"/>
        </w:rPr>
        <w:t xml:space="preserve">. </w:t>
      </w:r>
      <w:r w:rsidRPr="00FF0ECC">
        <w:rPr>
          <w:rFonts w:ascii="Times New Roman" w:eastAsia="Times New Roman" w:hAnsi="Times New Roman" w:cs="Times New Roman"/>
          <w:sz w:val="28"/>
          <w:szCs w:val="28"/>
          <w:lang w:eastAsia="ru-RU"/>
        </w:rPr>
        <w:t xml:space="preserve"> Уровень рентабельности за последние</w:t>
      </w:r>
      <w:r w:rsidR="001E535F">
        <w:rPr>
          <w:rFonts w:ascii="Times New Roman" w:eastAsia="Times New Roman" w:hAnsi="Times New Roman" w:cs="Times New Roman"/>
          <w:sz w:val="28"/>
          <w:szCs w:val="28"/>
          <w:lang w:eastAsia="ru-RU"/>
        </w:rPr>
        <w:t xml:space="preserve"> 3 года снизился на 57</w:t>
      </w:r>
      <w:r>
        <w:rPr>
          <w:rFonts w:ascii="Times New Roman" w:eastAsia="Times New Roman" w:hAnsi="Times New Roman" w:cs="Times New Roman"/>
          <w:sz w:val="28"/>
          <w:szCs w:val="28"/>
          <w:lang w:eastAsia="ru-RU"/>
        </w:rPr>
        <w:t xml:space="preserve"> пунктов и в 2015</w:t>
      </w:r>
      <w:r w:rsidR="00252186">
        <w:rPr>
          <w:rFonts w:ascii="Times New Roman" w:eastAsia="Times New Roman" w:hAnsi="Times New Roman" w:cs="Times New Roman"/>
          <w:sz w:val="28"/>
          <w:szCs w:val="28"/>
          <w:lang w:eastAsia="ru-RU"/>
        </w:rPr>
        <w:t xml:space="preserve"> году составил</w:t>
      </w:r>
      <w:r>
        <w:rPr>
          <w:rFonts w:ascii="Times New Roman" w:eastAsia="Times New Roman" w:hAnsi="Times New Roman" w:cs="Times New Roman"/>
          <w:sz w:val="28"/>
          <w:szCs w:val="28"/>
          <w:lang w:eastAsia="ru-RU"/>
        </w:rPr>
        <w:t xml:space="preserve"> 1 %.</w:t>
      </w:r>
      <w:r w:rsidR="008E1F1C">
        <w:rPr>
          <w:rFonts w:ascii="Times New Roman" w:eastAsia="Times New Roman" w:hAnsi="Times New Roman" w:cs="Times New Roman"/>
          <w:sz w:val="28"/>
          <w:szCs w:val="28"/>
          <w:lang w:eastAsia="ru-RU"/>
        </w:rPr>
        <w:t xml:space="preserve"> </w:t>
      </w:r>
    </w:p>
    <w:p w:rsidR="008E1F1C" w:rsidRDefault="008E1F1C" w:rsidP="008F5D75">
      <w:pPr>
        <w:spacing w:after="0" w:line="360" w:lineRule="auto"/>
        <w:ind w:firstLine="720"/>
        <w:contextualSpacing/>
        <w:jc w:val="both"/>
        <w:rPr>
          <w:rFonts w:ascii="Times New Roman" w:eastAsia="Times New Roman" w:hAnsi="Times New Roman" w:cs="Times New Roman"/>
          <w:sz w:val="28"/>
          <w:szCs w:val="28"/>
          <w:lang w:eastAsia="ru-RU"/>
        </w:rPr>
      </w:pPr>
      <w:r w:rsidRPr="008E1F1C">
        <w:rPr>
          <w:rFonts w:ascii="Times New Roman" w:eastAsia="Times New Roman" w:hAnsi="Times New Roman" w:cs="Times New Roman"/>
          <w:sz w:val="28"/>
          <w:szCs w:val="28"/>
          <w:lang w:eastAsia="ru-RU"/>
        </w:rPr>
        <w:t>Показатели эффективности использования ресурсов и кап</w:t>
      </w:r>
      <w:r>
        <w:rPr>
          <w:rFonts w:ascii="Times New Roman" w:eastAsia="Times New Roman" w:hAnsi="Times New Roman" w:cs="Times New Roman"/>
          <w:sz w:val="28"/>
          <w:szCs w:val="28"/>
          <w:lang w:eastAsia="ru-RU"/>
        </w:rPr>
        <w:t>итала представлены в таблице 2.4</w:t>
      </w:r>
      <w:r w:rsidRPr="008E1F1C">
        <w:rPr>
          <w:rFonts w:ascii="Times New Roman" w:eastAsia="Times New Roman" w:hAnsi="Times New Roman" w:cs="Times New Roman"/>
          <w:sz w:val="28"/>
          <w:szCs w:val="28"/>
          <w:lang w:eastAsia="ru-RU"/>
        </w:rPr>
        <w:t>.</w:t>
      </w:r>
    </w:p>
    <w:p w:rsidR="00EC2365" w:rsidRPr="00DB1A00" w:rsidRDefault="003A60C3" w:rsidP="00EC2365">
      <w:pPr>
        <w:spacing w:after="0" w:line="360" w:lineRule="auto"/>
        <w:contextualSpacing/>
        <w:jc w:val="both"/>
        <w:rPr>
          <w:rFonts w:ascii="Times New Roman" w:eastAsia="Times New Roman" w:hAnsi="Times New Roman" w:cs="Times New Roman"/>
          <w:b/>
          <w:sz w:val="28"/>
          <w:szCs w:val="28"/>
          <w:lang w:eastAsia="ru-RU"/>
        </w:rPr>
      </w:pPr>
      <w:r w:rsidRPr="00DB1A00">
        <w:rPr>
          <w:rFonts w:ascii="Times New Roman" w:eastAsia="Times New Roman" w:hAnsi="Times New Roman" w:cs="Times New Roman"/>
          <w:b/>
          <w:sz w:val="28"/>
          <w:szCs w:val="28"/>
          <w:lang w:eastAsia="ru-RU"/>
        </w:rPr>
        <w:t xml:space="preserve">Таблица </w:t>
      </w:r>
      <w:r w:rsidR="008E1F1C" w:rsidRPr="00DB1A00">
        <w:rPr>
          <w:rFonts w:ascii="Times New Roman" w:eastAsia="Times New Roman" w:hAnsi="Times New Roman" w:cs="Times New Roman"/>
          <w:b/>
          <w:sz w:val="28"/>
          <w:szCs w:val="28"/>
          <w:lang w:eastAsia="ru-RU"/>
        </w:rPr>
        <w:t>2.</w:t>
      </w:r>
      <w:r w:rsidRPr="00DB1A00">
        <w:rPr>
          <w:rFonts w:ascii="Times New Roman" w:eastAsia="Times New Roman" w:hAnsi="Times New Roman" w:cs="Times New Roman"/>
          <w:b/>
          <w:sz w:val="28"/>
          <w:szCs w:val="28"/>
          <w:lang w:eastAsia="ru-RU"/>
        </w:rPr>
        <w:t xml:space="preserve">4 – </w:t>
      </w:r>
      <w:r w:rsidR="00740A92" w:rsidRPr="00DB1A00">
        <w:rPr>
          <w:rFonts w:ascii="Times New Roman" w:eastAsia="Times New Roman" w:hAnsi="Times New Roman" w:cs="Times New Roman"/>
          <w:b/>
          <w:sz w:val="28"/>
          <w:szCs w:val="28"/>
          <w:lang w:eastAsia="ru-RU"/>
        </w:rPr>
        <w:t>Показатели эффективности использования</w:t>
      </w:r>
      <w:r w:rsidR="0024012A" w:rsidRPr="00DB1A00">
        <w:rPr>
          <w:rFonts w:ascii="Times New Roman" w:eastAsia="Times New Roman" w:hAnsi="Times New Roman" w:cs="Times New Roman"/>
          <w:b/>
          <w:sz w:val="28"/>
          <w:szCs w:val="28"/>
          <w:lang w:eastAsia="ru-RU"/>
        </w:rPr>
        <w:t xml:space="preserve"> ресурсов и капитала ООО СХП «Леон»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017"/>
        <w:gridCol w:w="996"/>
        <w:gridCol w:w="993"/>
        <w:gridCol w:w="1419"/>
      </w:tblGrid>
      <w:tr w:rsidR="00EC2365" w:rsidRPr="00740A92" w:rsidTr="008B5F0E">
        <w:tc>
          <w:tcPr>
            <w:tcW w:w="5353" w:type="dxa"/>
            <w:shd w:val="clear" w:color="auto" w:fill="auto"/>
          </w:tcPr>
          <w:p w:rsidR="00EC2365" w:rsidRPr="00740A92" w:rsidRDefault="00EC2365" w:rsidP="00EC2365">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Показатели</w:t>
            </w:r>
          </w:p>
        </w:tc>
        <w:tc>
          <w:tcPr>
            <w:tcW w:w="1017" w:type="dxa"/>
            <w:shd w:val="clear" w:color="auto" w:fill="auto"/>
          </w:tcPr>
          <w:p w:rsidR="00EC2365" w:rsidRPr="00740A92" w:rsidRDefault="00EC2365" w:rsidP="00EC23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Pr="00740A92">
              <w:rPr>
                <w:rFonts w:ascii="Times New Roman" w:eastAsia="Times New Roman" w:hAnsi="Times New Roman" w:cs="Times New Roman"/>
                <w:sz w:val="24"/>
                <w:szCs w:val="24"/>
                <w:lang w:eastAsia="ru-RU"/>
              </w:rPr>
              <w:t>г.</w:t>
            </w:r>
          </w:p>
        </w:tc>
        <w:tc>
          <w:tcPr>
            <w:tcW w:w="996" w:type="dxa"/>
            <w:shd w:val="clear" w:color="auto" w:fill="auto"/>
          </w:tcPr>
          <w:p w:rsidR="00EC2365" w:rsidRPr="00740A92" w:rsidRDefault="00EC2365" w:rsidP="00EC2365">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740A92">
              <w:rPr>
                <w:rFonts w:ascii="Times New Roman" w:eastAsia="Times New Roman" w:hAnsi="Times New Roman" w:cs="Times New Roman"/>
                <w:sz w:val="24"/>
                <w:szCs w:val="24"/>
                <w:lang w:eastAsia="ru-RU"/>
              </w:rPr>
              <w:t>г.</w:t>
            </w:r>
          </w:p>
        </w:tc>
        <w:tc>
          <w:tcPr>
            <w:tcW w:w="993" w:type="dxa"/>
            <w:shd w:val="clear" w:color="auto" w:fill="auto"/>
          </w:tcPr>
          <w:p w:rsidR="00EC2365" w:rsidRPr="00740A92" w:rsidRDefault="00EC2365" w:rsidP="00EC2365">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740A92">
              <w:rPr>
                <w:rFonts w:ascii="Times New Roman" w:eastAsia="Times New Roman" w:hAnsi="Times New Roman" w:cs="Times New Roman"/>
                <w:sz w:val="24"/>
                <w:szCs w:val="24"/>
                <w:lang w:eastAsia="ru-RU"/>
              </w:rPr>
              <w:t>г.</w:t>
            </w:r>
          </w:p>
        </w:tc>
        <w:tc>
          <w:tcPr>
            <w:tcW w:w="1419" w:type="dxa"/>
            <w:shd w:val="clear" w:color="auto" w:fill="auto"/>
          </w:tcPr>
          <w:p w:rsidR="00EC2365" w:rsidRPr="00740A92" w:rsidRDefault="00EC2365" w:rsidP="00EC2365">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740A92">
              <w:rPr>
                <w:rFonts w:ascii="Times New Roman" w:eastAsia="Times New Roman" w:hAnsi="Times New Roman" w:cs="Times New Roman"/>
                <w:sz w:val="24"/>
                <w:szCs w:val="24"/>
                <w:lang w:eastAsia="ru-RU"/>
              </w:rPr>
              <w:t>г. в % к 201</w:t>
            </w:r>
            <w:r>
              <w:rPr>
                <w:rFonts w:ascii="Times New Roman" w:eastAsia="Times New Roman" w:hAnsi="Times New Roman" w:cs="Times New Roman"/>
                <w:sz w:val="24"/>
                <w:szCs w:val="24"/>
                <w:lang w:eastAsia="ru-RU"/>
              </w:rPr>
              <w:t>3</w:t>
            </w:r>
            <w:r w:rsidRPr="00740A92">
              <w:rPr>
                <w:rFonts w:ascii="Times New Roman" w:eastAsia="Times New Roman" w:hAnsi="Times New Roman" w:cs="Times New Roman"/>
                <w:sz w:val="24"/>
                <w:szCs w:val="24"/>
                <w:lang w:eastAsia="ru-RU"/>
              </w:rPr>
              <w:t>г.</w:t>
            </w:r>
          </w:p>
        </w:tc>
      </w:tr>
      <w:tr w:rsidR="0025061F" w:rsidRPr="00740A92" w:rsidTr="008B5F0E">
        <w:tc>
          <w:tcPr>
            <w:tcW w:w="5353" w:type="dxa"/>
            <w:shd w:val="clear" w:color="auto" w:fill="auto"/>
          </w:tcPr>
          <w:p w:rsidR="0025061F" w:rsidRPr="00740A92" w:rsidRDefault="0025061F" w:rsidP="00EC23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17" w:type="dxa"/>
            <w:shd w:val="clear" w:color="auto" w:fill="auto"/>
          </w:tcPr>
          <w:p w:rsidR="0025061F" w:rsidRDefault="0025061F" w:rsidP="00EC23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6" w:type="dxa"/>
            <w:shd w:val="clear" w:color="auto" w:fill="auto"/>
          </w:tcPr>
          <w:p w:rsidR="0025061F" w:rsidRPr="00740A92" w:rsidRDefault="0025061F" w:rsidP="00EC23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shd w:val="clear" w:color="auto" w:fill="auto"/>
          </w:tcPr>
          <w:p w:rsidR="0025061F" w:rsidRPr="00740A92" w:rsidRDefault="0025061F" w:rsidP="00EC23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9" w:type="dxa"/>
            <w:shd w:val="clear" w:color="auto" w:fill="auto"/>
          </w:tcPr>
          <w:p w:rsidR="0025061F" w:rsidRPr="00740A92" w:rsidRDefault="0025061F" w:rsidP="00EC23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C2365" w:rsidRPr="00740A92" w:rsidTr="00EC2365">
        <w:tc>
          <w:tcPr>
            <w:tcW w:w="9778" w:type="dxa"/>
            <w:gridSpan w:val="5"/>
            <w:shd w:val="clear" w:color="auto" w:fill="auto"/>
          </w:tcPr>
          <w:p w:rsidR="00EC2365" w:rsidRPr="006E5430" w:rsidRDefault="00EC2365" w:rsidP="00EC2365">
            <w:pPr>
              <w:spacing w:after="0" w:line="240" w:lineRule="auto"/>
              <w:jc w:val="both"/>
              <w:rPr>
                <w:rFonts w:ascii="Times New Roman" w:eastAsia="Times New Roman" w:hAnsi="Times New Roman" w:cs="Times New Roman"/>
                <w:b/>
                <w:sz w:val="24"/>
                <w:szCs w:val="24"/>
                <w:lang w:eastAsia="ru-RU"/>
              </w:rPr>
            </w:pPr>
            <w:r w:rsidRPr="006E5430">
              <w:rPr>
                <w:rFonts w:ascii="Times New Roman" w:eastAsia="Times New Roman" w:hAnsi="Times New Roman" w:cs="Times New Roman"/>
                <w:b/>
                <w:sz w:val="24"/>
                <w:szCs w:val="24"/>
                <w:lang w:eastAsia="ru-RU"/>
              </w:rPr>
              <w:t>А. Показатели обеспеченности и эффективности использования основных средств</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1. Среднегодовая стоимо</w:t>
            </w:r>
            <w:r>
              <w:rPr>
                <w:rFonts w:ascii="Times New Roman" w:eastAsia="Times New Roman" w:hAnsi="Times New Roman" w:cs="Times New Roman"/>
                <w:sz w:val="24"/>
                <w:szCs w:val="24"/>
                <w:lang w:eastAsia="ru-RU"/>
              </w:rPr>
              <w:t>сть основных средств, тыс. руб.</w:t>
            </w:r>
          </w:p>
        </w:tc>
        <w:tc>
          <w:tcPr>
            <w:tcW w:w="1017"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80550</w:t>
            </w:r>
          </w:p>
        </w:tc>
        <w:tc>
          <w:tcPr>
            <w:tcW w:w="996"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75406</w:t>
            </w:r>
          </w:p>
        </w:tc>
        <w:tc>
          <w:tcPr>
            <w:tcW w:w="993"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73379</w:t>
            </w:r>
          </w:p>
        </w:tc>
        <w:tc>
          <w:tcPr>
            <w:tcW w:w="1419"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2. </w:t>
            </w:r>
            <w:proofErr w:type="spellStart"/>
            <w:r w:rsidRPr="00740A92">
              <w:rPr>
                <w:rFonts w:ascii="Times New Roman" w:eastAsia="Times New Roman" w:hAnsi="Times New Roman" w:cs="Times New Roman"/>
                <w:sz w:val="24"/>
                <w:szCs w:val="24"/>
                <w:lang w:eastAsia="ru-RU"/>
              </w:rPr>
              <w:t>Фондообеспеченность</w:t>
            </w:r>
            <w:proofErr w:type="spellEnd"/>
            <w:r w:rsidRPr="00740A92">
              <w:rPr>
                <w:rFonts w:ascii="Times New Roman" w:eastAsia="Times New Roman" w:hAnsi="Times New Roman" w:cs="Times New Roman"/>
                <w:sz w:val="24"/>
                <w:szCs w:val="24"/>
                <w:lang w:eastAsia="ru-RU"/>
              </w:rPr>
              <w:t>, тыс. руб.</w:t>
            </w:r>
          </w:p>
        </w:tc>
        <w:tc>
          <w:tcPr>
            <w:tcW w:w="1017"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1372,7</w:t>
            </w:r>
          </w:p>
        </w:tc>
        <w:tc>
          <w:tcPr>
            <w:tcW w:w="996"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1285,0</w:t>
            </w:r>
          </w:p>
        </w:tc>
        <w:tc>
          <w:tcPr>
            <w:tcW w:w="993"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1250,5</w:t>
            </w:r>
          </w:p>
        </w:tc>
        <w:tc>
          <w:tcPr>
            <w:tcW w:w="1419"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91</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3. </w:t>
            </w:r>
            <w:proofErr w:type="spellStart"/>
            <w:r w:rsidRPr="00740A92">
              <w:rPr>
                <w:rFonts w:ascii="Times New Roman" w:eastAsia="Times New Roman" w:hAnsi="Times New Roman" w:cs="Times New Roman"/>
                <w:sz w:val="24"/>
                <w:szCs w:val="24"/>
                <w:lang w:eastAsia="ru-RU"/>
              </w:rPr>
              <w:t>Фондовооруженность</w:t>
            </w:r>
            <w:proofErr w:type="spellEnd"/>
            <w:r w:rsidRPr="00740A92">
              <w:rPr>
                <w:rFonts w:ascii="Times New Roman" w:eastAsia="Times New Roman" w:hAnsi="Times New Roman" w:cs="Times New Roman"/>
                <w:sz w:val="24"/>
                <w:szCs w:val="24"/>
                <w:lang w:eastAsia="ru-RU"/>
              </w:rPr>
              <w:t>, тыс. руб.</w:t>
            </w:r>
          </w:p>
        </w:tc>
        <w:tc>
          <w:tcPr>
            <w:tcW w:w="1017"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739</w:t>
            </w:r>
          </w:p>
        </w:tc>
        <w:tc>
          <w:tcPr>
            <w:tcW w:w="996"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725,1</w:t>
            </w:r>
          </w:p>
        </w:tc>
        <w:tc>
          <w:tcPr>
            <w:tcW w:w="993"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741,2</w:t>
            </w:r>
          </w:p>
        </w:tc>
        <w:tc>
          <w:tcPr>
            <w:tcW w:w="1419" w:type="dxa"/>
            <w:shd w:val="clear" w:color="auto" w:fill="auto"/>
          </w:tcPr>
          <w:p w:rsidR="00EC2365" w:rsidRPr="00312880" w:rsidRDefault="00EC2365" w:rsidP="008B5F0E">
            <w:pPr>
              <w:spacing w:after="0" w:line="240" w:lineRule="auto"/>
              <w:jc w:val="center"/>
              <w:rPr>
                <w:rFonts w:ascii="Times New Roman" w:eastAsia="Times New Roman" w:hAnsi="Times New Roman" w:cs="Times New Roman"/>
                <w:sz w:val="24"/>
                <w:szCs w:val="24"/>
                <w:lang w:eastAsia="ru-RU"/>
              </w:rPr>
            </w:pPr>
            <w:r w:rsidRPr="0031288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4. </w:t>
            </w:r>
            <w:proofErr w:type="spellStart"/>
            <w:r w:rsidRPr="00740A92">
              <w:rPr>
                <w:rFonts w:ascii="Times New Roman" w:eastAsia="Times New Roman" w:hAnsi="Times New Roman" w:cs="Times New Roman"/>
                <w:sz w:val="24"/>
                <w:szCs w:val="24"/>
                <w:lang w:eastAsia="ru-RU"/>
              </w:rPr>
              <w:t>Фондоемкость</w:t>
            </w:r>
            <w:proofErr w:type="spellEnd"/>
            <w:r w:rsidRPr="00740A92">
              <w:rPr>
                <w:rFonts w:ascii="Times New Roman" w:eastAsia="Times New Roman" w:hAnsi="Times New Roman" w:cs="Times New Roman"/>
                <w:sz w:val="24"/>
                <w:szCs w:val="24"/>
                <w:lang w:eastAsia="ru-RU"/>
              </w:rPr>
              <w:t>, руб.</w:t>
            </w:r>
          </w:p>
        </w:tc>
        <w:tc>
          <w:tcPr>
            <w:tcW w:w="1017"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996"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993"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419"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5. Фондоотдача, </w:t>
            </w:r>
            <w:proofErr w:type="spellStart"/>
            <w:r w:rsidRPr="00740A92">
              <w:rPr>
                <w:rFonts w:ascii="Times New Roman" w:eastAsia="Times New Roman" w:hAnsi="Times New Roman" w:cs="Times New Roman"/>
                <w:sz w:val="24"/>
                <w:szCs w:val="24"/>
                <w:lang w:eastAsia="ru-RU"/>
              </w:rPr>
              <w:t>руб</w:t>
            </w:r>
            <w:proofErr w:type="spellEnd"/>
          </w:p>
        </w:tc>
        <w:tc>
          <w:tcPr>
            <w:tcW w:w="1017"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0,66</w:t>
            </w:r>
          </w:p>
        </w:tc>
        <w:tc>
          <w:tcPr>
            <w:tcW w:w="996"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0,95</w:t>
            </w:r>
          </w:p>
        </w:tc>
        <w:tc>
          <w:tcPr>
            <w:tcW w:w="993"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0,96</w:t>
            </w:r>
          </w:p>
        </w:tc>
        <w:tc>
          <w:tcPr>
            <w:tcW w:w="1419"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6. Рентабельность использования основных средств, %</w:t>
            </w:r>
          </w:p>
        </w:tc>
        <w:tc>
          <w:tcPr>
            <w:tcW w:w="1017"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w:t>
            </w:r>
          </w:p>
        </w:tc>
        <w:tc>
          <w:tcPr>
            <w:tcW w:w="996"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3"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9"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C2365" w:rsidRPr="00740A92" w:rsidTr="00EC2365">
        <w:tc>
          <w:tcPr>
            <w:tcW w:w="9778" w:type="dxa"/>
            <w:gridSpan w:val="5"/>
            <w:shd w:val="clear" w:color="auto" w:fill="auto"/>
          </w:tcPr>
          <w:p w:rsidR="00EC2365" w:rsidRPr="006E5430" w:rsidRDefault="00EC2365" w:rsidP="00EC2365">
            <w:pPr>
              <w:spacing w:after="0" w:line="240" w:lineRule="auto"/>
              <w:jc w:val="both"/>
              <w:rPr>
                <w:rFonts w:ascii="Times New Roman" w:eastAsia="Times New Roman" w:hAnsi="Times New Roman" w:cs="Times New Roman"/>
                <w:b/>
                <w:sz w:val="24"/>
                <w:szCs w:val="24"/>
                <w:lang w:eastAsia="ru-RU"/>
              </w:rPr>
            </w:pPr>
            <w:r w:rsidRPr="006E5430">
              <w:rPr>
                <w:rFonts w:ascii="Times New Roman" w:eastAsia="Times New Roman" w:hAnsi="Times New Roman" w:cs="Times New Roman"/>
                <w:b/>
                <w:sz w:val="24"/>
                <w:szCs w:val="24"/>
                <w:lang w:eastAsia="ru-RU"/>
              </w:rPr>
              <w:t>Б. Показатели эффективности использования трудовых ресурсов</w:t>
            </w:r>
          </w:p>
        </w:tc>
      </w:tr>
      <w:tr w:rsidR="00EC2365" w:rsidRPr="00740A92" w:rsidTr="008B5F0E">
        <w:trPr>
          <w:trHeight w:val="1150"/>
        </w:trPr>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7. Затраты труда, тыс. чел.-час. </w:t>
            </w:r>
          </w:p>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в т.ч. в растениеводстве</w:t>
            </w:r>
          </w:p>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          в животноводстве</w:t>
            </w:r>
          </w:p>
          <w:p w:rsidR="00EC2365" w:rsidRPr="00740A92" w:rsidRDefault="00B31802" w:rsidP="00EC23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других производствах</w:t>
            </w:r>
          </w:p>
        </w:tc>
        <w:tc>
          <w:tcPr>
            <w:tcW w:w="1017"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p w:rsidR="00EC2365" w:rsidRPr="0025103F" w:rsidRDefault="00EC2365" w:rsidP="008B5F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21         48         39</w:t>
            </w:r>
          </w:p>
        </w:tc>
        <w:tc>
          <w:tcPr>
            <w:tcW w:w="996"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3"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419"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EC2365" w:rsidRPr="00740A92" w:rsidTr="008B5F0E">
        <w:trPr>
          <w:trHeight w:val="659"/>
        </w:trPr>
        <w:tc>
          <w:tcPr>
            <w:tcW w:w="5353" w:type="dxa"/>
            <w:shd w:val="clear" w:color="auto" w:fill="auto"/>
          </w:tcPr>
          <w:p w:rsidR="00EC2365" w:rsidRPr="008E1F1C" w:rsidRDefault="00EC2365" w:rsidP="00EC2365">
            <w:pPr>
              <w:spacing w:after="0" w:line="240" w:lineRule="auto"/>
              <w:jc w:val="both"/>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 xml:space="preserve">8. Производительность труда, руб./чел./час., </w:t>
            </w:r>
          </w:p>
          <w:p w:rsidR="00EC2365" w:rsidRPr="008E1F1C" w:rsidRDefault="00B31802" w:rsidP="00EC23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в растениеводстве</w:t>
            </w:r>
          </w:p>
        </w:tc>
        <w:tc>
          <w:tcPr>
            <w:tcW w:w="1017" w:type="dxa"/>
            <w:shd w:val="clear" w:color="auto" w:fill="auto"/>
          </w:tcPr>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489,69</w:t>
            </w:r>
          </w:p>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1334,1</w:t>
            </w:r>
          </w:p>
        </w:tc>
        <w:tc>
          <w:tcPr>
            <w:tcW w:w="996" w:type="dxa"/>
            <w:shd w:val="clear" w:color="auto" w:fill="auto"/>
          </w:tcPr>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550,25</w:t>
            </w:r>
          </w:p>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1536,95</w:t>
            </w:r>
          </w:p>
        </w:tc>
        <w:tc>
          <w:tcPr>
            <w:tcW w:w="993" w:type="dxa"/>
            <w:shd w:val="clear" w:color="auto" w:fill="auto"/>
          </w:tcPr>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621,62</w:t>
            </w:r>
          </w:p>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1549,5</w:t>
            </w:r>
          </w:p>
        </w:tc>
        <w:tc>
          <w:tcPr>
            <w:tcW w:w="1419" w:type="dxa"/>
            <w:shd w:val="clear" w:color="auto" w:fill="auto"/>
          </w:tcPr>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126,9</w:t>
            </w:r>
          </w:p>
          <w:p w:rsidR="00EC2365" w:rsidRPr="008E1F1C" w:rsidRDefault="00EC2365"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116,1</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9. Среднегодовая численность, чел.</w:t>
            </w:r>
          </w:p>
        </w:tc>
        <w:tc>
          <w:tcPr>
            <w:tcW w:w="1017"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109</w:t>
            </w:r>
          </w:p>
        </w:tc>
        <w:tc>
          <w:tcPr>
            <w:tcW w:w="996"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993"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419"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10. Фонд оплаты труда, тыс. руб.</w:t>
            </w:r>
          </w:p>
        </w:tc>
        <w:tc>
          <w:tcPr>
            <w:tcW w:w="1017"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20567</w:t>
            </w:r>
          </w:p>
        </w:tc>
        <w:tc>
          <w:tcPr>
            <w:tcW w:w="996"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22120</w:t>
            </w:r>
          </w:p>
        </w:tc>
        <w:tc>
          <w:tcPr>
            <w:tcW w:w="993"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23746</w:t>
            </w:r>
          </w:p>
        </w:tc>
        <w:tc>
          <w:tcPr>
            <w:tcW w:w="1419"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115,5</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11. Выручка на 1 руб. оплаты труда, руб.</w:t>
            </w:r>
          </w:p>
        </w:tc>
        <w:tc>
          <w:tcPr>
            <w:tcW w:w="1017"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c>
          <w:tcPr>
            <w:tcW w:w="996"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p>
        </w:tc>
        <w:tc>
          <w:tcPr>
            <w:tcW w:w="993"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w:t>
            </w:r>
          </w:p>
        </w:tc>
        <w:tc>
          <w:tcPr>
            <w:tcW w:w="1419"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r>
      <w:tr w:rsidR="00EC2365" w:rsidRPr="00740A92" w:rsidTr="00EC2365">
        <w:tc>
          <w:tcPr>
            <w:tcW w:w="9778" w:type="dxa"/>
            <w:gridSpan w:val="5"/>
            <w:shd w:val="clear" w:color="auto" w:fill="auto"/>
          </w:tcPr>
          <w:p w:rsidR="00EC2365" w:rsidRPr="006E5430" w:rsidRDefault="00EC2365" w:rsidP="00EC2365">
            <w:pPr>
              <w:spacing w:after="0" w:line="240" w:lineRule="auto"/>
              <w:jc w:val="both"/>
              <w:rPr>
                <w:rFonts w:ascii="Times New Roman" w:eastAsia="Times New Roman" w:hAnsi="Times New Roman" w:cs="Times New Roman"/>
                <w:b/>
                <w:sz w:val="24"/>
                <w:szCs w:val="24"/>
                <w:lang w:eastAsia="ru-RU"/>
              </w:rPr>
            </w:pPr>
            <w:r w:rsidRPr="006E5430">
              <w:rPr>
                <w:rFonts w:ascii="Times New Roman" w:eastAsia="Times New Roman" w:hAnsi="Times New Roman" w:cs="Times New Roman"/>
                <w:b/>
                <w:sz w:val="24"/>
                <w:szCs w:val="24"/>
                <w:lang w:eastAsia="ru-RU"/>
              </w:rPr>
              <w:t>В. Показатели эффективности использования земельных ресурсов</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12. Произведено ц на 100 га с.-х. угодий</w:t>
            </w:r>
          </w:p>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молока</w:t>
            </w:r>
          </w:p>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мяса </w:t>
            </w:r>
          </w:p>
          <w:p w:rsidR="00EC2365"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 xml:space="preserve">произведено ц на </w:t>
            </w:r>
            <w:smartTag w:uri="urn:schemas-microsoft-com:office:smarttags" w:element="metricconverter">
              <w:smartTagPr>
                <w:attr w:name="ProductID" w:val="100 га"/>
              </w:smartTagPr>
              <w:r w:rsidRPr="00740A92">
                <w:rPr>
                  <w:rFonts w:ascii="Times New Roman" w:eastAsia="Times New Roman" w:hAnsi="Times New Roman" w:cs="Times New Roman"/>
                  <w:sz w:val="24"/>
                  <w:szCs w:val="24"/>
                  <w:lang w:eastAsia="ru-RU"/>
                </w:rPr>
                <w:t>100 га</w:t>
              </w:r>
            </w:smartTag>
            <w:r w:rsidRPr="00740A92">
              <w:rPr>
                <w:rFonts w:ascii="Times New Roman" w:eastAsia="Times New Roman" w:hAnsi="Times New Roman" w:cs="Times New Roman"/>
                <w:sz w:val="24"/>
                <w:szCs w:val="24"/>
                <w:lang w:eastAsia="ru-RU"/>
              </w:rPr>
              <w:t xml:space="preserve"> пашни</w:t>
            </w:r>
            <w:r>
              <w:rPr>
                <w:rFonts w:ascii="Times New Roman" w:eastAsia="Times New Roman" w:hAnsi="Times New Roman" w:cs="Times New Roman"/>
                <w:sz w:val="24"/>
                <w:szCs w:val="24"/>
                <w:lang w:eastAsia="ru-RU"/>
              </w:rPr>
              <w:t xml:space="preserve">: </w:t>
            </w:r>
          </w:p>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зерна</w:t>
            </w:r>
          </w:p>
        </w:tc>
        <w:tc>
          <w:tcPr>
            <w:tcW w:w="1017"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525,7</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62,7</w:t>
            </w:r>
          </w:p>
        </w:tc>
        <w:tc>
          <w:tcPr>
            <w:tcW w:w="996"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639,5</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94,1</w:t>
            </w:r>
          </w:p>
        </w:tc>
        <w:tc>
          <w:tcPr>
            <w:tcW w:w="993"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612,6</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70,7</w:t>
            </w:r>
          </w:p>
        </w:tc>
        <w:tc>
          <w:tcPr>
            <w:tcW w:w="1419"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116,5</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p w:rsidR="00EC2365" w:rsidRDefault="00EC2365" w:rsidP="008B5F0E">
            <w:pPr>
              <w:spacing w:after="0" w:line="240" w:lineRule="auto"/>
              <w:jc w:val="center"/>
              <w:rPr>
                <w:rFonts w:ascii="Times New Roman" w:eastAsia="Times New Roman" w:hAnsi="Times New Roman" w:cs="Times New Roman"/>
                <w:sz w:val="24"/>
                <w:szCs w:val="24"/>
                <w:lang w:eastAsia="ru-RU"/>
              </w:rPr>
            </w:pPr>
          </w:p>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112,8</w:t>
            </w:r>
          </w:p>
        </w:tc>
      </w:tr>
      <w:tr w:rsidR="00EC2365" w:rsidRPr="00740A92" w:rsidTr="008B5F0E">
        <w:tc>
          <w:tcPr>
            <w:tcW w:w="5353" w:type="dxa"/>
            <w:shd w:val="clear" w:color="auto" w:fill="auto"/>
          </w:tcPr>
          <w:p w:rsidR="00EC2365" w:rsidRPr="00740A92" w:rsidRDefault="00EC2365" w:rsidP="00EC2365">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lastRenderedPageBreak/>
              <w:t>13.Выручка на 100 га с.-х. угодий, тыс. руб.</w:t>
            </w:r>
          </w:p>
        </w:tc>
        <w:tc>
          <w:tcPr>
            <w:tcW w:w="1017"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899,3</w:t>
            </w:r>
          </w:p>
        </w:tc>
        <w:tc>
          <w:tcPr>
            <w:tcW w:w="996"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1223,4</w:t>
            </w:r>
          </w:p>
        </w:tc>
        <w:tc>
          <w:tcPr>
            <w:tcW w:w="993"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1204,3</w:t>
            </w:r>
          </w:p>
        </w:tc>
        <w:tc>
          <w:tcPr>
            <w:tcW w:w="1419" w:type="dxa"/>
            <w:shd w:val="clear" w:color="auto" w:fill="auto"/>
          </w:tcPr>
          <w:p w:rsidR="00EC2365" w:rsidRPr="00740A92"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133,9</w:t>
            </w:r>
          </w:p>
        </w:tc>
      </w:tr>
      <w:tr w:rsidR="004626DF" w:rsidRPr="00740A92" w:rsidTr="004626DF">
        <w:tc>
          <w:tcPr>
            <w:tcW w:w="9778" w:type="dxa"/>
            <w:gridSpan w:val="5"/>
            <w:tcBorders>
              <w:top w:val="nil"/>
              <w:left w:val="nil"/>
              <w:right w:val="nil"/>
            </w:tcBorders>
            <w:shd w:val="clear" w:color="auto" w:fill="auto"/>
          </w:tcPr>
          <w:p w:rsidR="004626DF" w:rsidRPr="004626DF" w:rsidRDefault="004626DF" w:rsidP="004626D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Продолжение таблицы 2.4 </w:t>
            </w:r>
          </w:p>
        </w:tc>
      </w:tr>
      <w:tr w:rsidR="004626DF" w:rsidRPr="00740A92" w:rsidTr="008B5F0E">
        <w:tc>
          <w:tcPr>
            <w:tcW w:w="5353" w:type="dxa"/>
            <w:shd w:val="clear" w:color="auto" w:fill="auto"/>
          </w:tcPr>
          <w:p w:rsidR="004626DF" w:rsidRPr="00740A92" w:rsidRDefault="004626DF" w:rsidP="004626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17" w:type="dxa"/>
            <w:shd w:val="clear" w:color="auto" w:fill="auto"/>
          </w:tcPr>
          <w:p w:rsidR="004626DF" w:rsidRDefault="004626DF" w:rsidP="004626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6" w:type="dxa"/>
            <w:shd w:val="clear" w:color="auto" w:fill="auto"/>
          </w:tcPr>
          <w:p w:rsidR="004626DF" w:rsidRDefault="004626DF" w:rsidP="004626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shd w:val="clear" w:color="auto" w:fill="auto"/>
          </w:tcPr>
          <w:p w:rsidR="004626DF" w:rsidRDefault="004626DF" w:rsidP="004626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9" w:type="dxa"/>
            <w:shd w:val="clear" w:color="auto" w:fill="auto"/>
          </w:tcPr>
          <w:p w:rsidR="004626DF" w:rsidRDefault="004626DF" w:rsidP="004626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C2365" w:rsidRPr="00740A92" w:rsidTr="00EC2365">
        <w:tc>
          <w:tcPr>
            <w:tcW w:w="9778" w:type="dxa"/>
            <w:gridSpan w:val="5"/>
            <w:shd w:val="clear" w:color="auto" w:fill="auto"/>
          </w:tcPr>
          <w:p w:rsidR="00EC2365" w:rsidRPr="00B11B27" w:rsidRDefault="00EC2365" w:rsidP="00EC2365">
            <w:pPr>
              <w:spacing w:after="0" w:line="240" w:lineRule="auto"/>
              <w:jc w:val="both"/>
              <w:rPr>
                <w:rFonts w:ascii="Times New Roman" w:eastAsia="Times New Roman" w:hAnsi="Times New Roman" w:cs="Times New Roman"/>
                <w:b/>
                <w:sz w:val="24"/>
                <w:szCs w:val="24"/>
                <w:lang w:eastAsia="ru-RU"/>
              </w:rPr>
            </w:pPr>
            <w:r w:rsidRPr="00B11B27">
              <w:rPr>
                <w:rFonts w:ascii="Times New Roman" w:eastAsia="Times New Roman" w:hAnsi="Times New Roman" w:cs="Times New Roman"/>
                <w:b/>
                <w:sz w:val="24"/>
                <w:szCs w:val="24"/>
                <w:lang w:eastAsia="ru-RU"/>
              </w:rPr>
              <w:t>Г. Показатели эффективности использования материальных ресурсов</w:t>
            </w:r>
          </w:p>
        </w:tc>
      </w:tr>
      <w:tr w:rsidR="00EC2365" w:rsidRPr="00740A92" w:rsidTr="008B5F0E">
        <w:tc>
          <w:tcPr>
            <w:tcW w:w="5353" w:type="dxa"/>
            <w:shd w:val="clear" w:color="auto" w:fill="auto"/>
          </w:tcPr>
          <w:p w:rsidR="00EC2365" w:rsidRPr="00B11B27" w:rsidRDefault="00EC2365" w:rsidP="00EC2365">
            <w:pPr>
              <w:rPr>
                <w:rFonts w:ascii="Times New Roman" w:hAnsi="Times New Roman" w:cs="Times New Roman"/>
                <w:sz w:val="24"/>
                <w:szCs w:val="24"/>
              </w:rPr>
            </w:pPr>
            <w:r w:rsidRPr="00B11B27">
              <w:rPr>
                <w:rFonts w:ascii="Times New Roman" w:hAnsi="Times New Roman" w:cs="Times New Roman"/>
                <w:sz w:val="24"/>
                <w:szCs w:val="24"/>
              </w:rPr>
              <w:t>14.Материальные затраты, тыс. руб.</w:t>
            </w:r>
          </w:p>
        </w:tc>
        <w:tc>
          <w:tcPr>
            <w:tcW w:w="1017"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45630</w:t>
            </w:r>
          </w:p>
        </w:tc>
        <w:tc>
          <w:tcPr>
            <w:tcW w:w="996"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68360</w:t>
            </w:r>
          </w:p>
        </w:tc>
        <w:tc>
          <w:tcPr>
            <w:tcW w:w="993"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62450</w:t>
            </w:r>
          </w:p>
        </w:tc>
        <w:tc>
          <w:tcPr>
            <w:tcW w:w="1419"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136,9</w:t>
            </w:r>
          </w:p>
        </w:tc>
      </w:tr>
      <w:tr w:rsidR="00EC2365" w:rsidRPr="00740A92" w:rsidTr="008B5F0E">
        <w:tc>
          <w:tcPr>
            <w:tcW w:w="5353" w:type="dxa"/>
            <w:shd w:val="clear" w:color="auto" w:fill="auto"/>
          </w:tcPr>
          <w:p w:rsidR="00EC2365" w:rsidRPr="00B11B27" w:rsidRDefault="00EC2365" w:rsidP="00EC2365">
            <w:pPr>
              <w:rPr>
                <w:rFonts w:ascii="Times New Roman" w:hAnsi="Times New Roman" w:cs="Times New Roman"/>
                <w:sz w:val="24"/>
                <w:szCs w:val="24"/>
              </w:rPr>
            </w:pPr>
            <w:r w:rsidRPr="00B11B27">
              <w:rPr>
                <w:rFonts w:ascii="Times New Roman" w:hAnsi="Times New Roman" w:cs="Times New Roman"/>
                <w:sz w:val="24"/>
                <w:szCs w:val="24"/>
              </w:rPr>
              <w:t xml:space="preserve">15. </w:t>
            </w:r>
            <w:proofErr w:type="spellStart"/>
            <w:r w:rsidRPr="00B11B27">
              <w:rPr>
                <w:rFonts w:ascii="Times New Roman" w:hAnsi="Times New Roman" w:cs="Times New Roman"/>
                <w:sz w:val="24"/>
                <w:szCs w:val="24"/>
              </w:rPr>
              <w:t>Материалоотдача</w:t>
            </w:r>
            <w:proofErr w:type="spellEnd"/>
            <w:r w:rsidRPr="00B11B27">
              <w:rPr>
                <w:rFonts w:ascii="Times New Roman" w:hAnsi="Times New Roman" w:cs="Times New Roman"/>
                <w:sz w:val="24"/>
                <w:szCs w:val="24"/>
              </w:rPr>
              <w:t>, руб.</w:t>
            </w:r>
          </w:p>
        </w:tc>
        <w:tc>
          <w:tcPr>
            <w:tcW w:w="1017"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996"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993"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1419" w:type="dxa"/>
            <w:shd w:val="clear" w:color="auto" w:fill="auto"/>
          </w:tcPr>
          <w:p w:rsidR="00EC2365" w:rsidRDefault="00EC2365"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25061F" w:rsidRPr="00740A92" w:rsidTr="008B5F0E">
        <w:tc>
          <w:tcPr>
            <w:tcW w:w="5353" w:type="dxa"/>
            <w:shd w:val="clear" w:color="auto" w:fill="auto"/>
          </w:tcPr>
          <w:p w:rsidR="0025061F" w:rsidRPr="00B11B27" w:rsidRDefault="0025061F" w:rsidP="0025061F">
            <w:pPr>
              <w:rPr>
                <w:rFonts w:ascii="Times New Roman" w:hAnsi="Times New Roman" w:cs="Times New Roman"/>
                <w:sz w:val="24"/>
                <w:szCs w:val="24"/>
              </w:rPr>
            </w:pPr>
            <w:r w:rsidRPr="00B11B27">
              <w:rPr>
                <w:rFonts w:ascii="Times New Roman" w:hAnsi="Times New Roman" w:cs="Times New Roman"/>
                <w:sz w:val="24"/>
                <w:szCs w:val="24"/>
              </w:rPr>
              <w:t>16. Материалоемкость, руб.</w:t>
            </w:r>
          </w:p>
        </w:tc>
        <w:tc>
          <w:tcPr>
            <w:tcW w:w="1017"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0,86</w:t>
            </w:r>
          </w:p>
        </w:tc>
        <w:tc>
          <w:tcPr>
            <w:tcW w:w="996"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0,95</w:t>
            </w:r>
          </w:p>
        </w:tc>
        <w:tc>
          <w:tcPr>
            <w:tcW w:w="993"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0,88</w:t>
            </w:r>
          </w:p>
        </w:tc>
        <w:tc>
          <w:tcPr>
            <w:tcW w:w="1419"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r>
      <w:tr w:rsidR="0025061F" w:rsidRPr="00740A92" w:rsidTr="008B5F0E">
        <w:tc>
          <w:tcPr>
            <w:tcW w:w="5353" w:type="dxa"/>
            <w:shd w:val="clear" w:color="auto" w:fill="auto"/>
          </w:tcPr>
          <w:p w:rsidR="0025061F" w:rsidRPr="00B11B27" w:rsidRDefault="0025061F" w:rsidP="0025061F">
            <w:pPr>
              <w:rPr>
                <w:rFonts w:ascii="Times New Roman" w:hAnsi="Times New Roman" w:cs="Times New Roman"/>
                <w:sz w:val="24"/>
                <w:szCs w:val="24"/>
              </w:rPr>
            </w:pPr>
            <w:r w:rsidRPr="00B11B27">
              <w:rPr>
                <w:rFonts w:ascii="Times New Roman" w:hAnsi="Times New Roman" w:cs="Times New Roman"/>
                <w:sz w:val="24"/>
                <w:szCs w:val="24"/>
              </w:rPr>
              <w:t>17. Прибыль</w:t>
            </w:r>
            <w:r w:rsidR="008B5F0E">
              <w:rPr>
                <w:rFonts w:ascii="Times New Roman" w:hAnsi="Times New Roman" w:cs="Times New Roman"/>
                <w:sz w:val="24"/>
                <w:szCs w:val="24"/>
              </w:rPr>
              <w:t xml:space="preserve"> на 1 руб. материальных затрат, </w:t>
            </w:r>
            <w:r w:rsidRPr="00B11B27">
              <w:rPr>
                <w:rFonts w:ascii="Times New Roman" w:hAnsi="Times New Roman" w:cs="Times New Roman"/>
                <w:sz w:val="24"/>
                <w:szCs w:val="24"/>
              </w:rPr>
              <w:t>руб.</w:t>
            </w:r>
          </w:p>
        </w:tc>
        <w:tc>
          <w:tcPr>
            <w:tcW w:w="1017"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0,43</w:t>
            </w:r>
          </w:p>
        </w:tc>
        <w:tc>
          <w:tcPr>
            <w:tcW w:w="996"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w:t>
            </w:r>
          </w:p>
        </w:tc>
        <w:tc>
          <w:tcPr>
            <w:tcW w:w="993"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419"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5061F" w:rsidRPr="008E1F1C" w:rsidTr="008B5F0E">
        <w:tc>
          <w:tcPr>
            <w:tcW w:w="5353" w:type="dxa"/>
            <w:shd w:val="clear" w:color="auto" w:fill="auto"/>
          </w:tcPr>
          <w:p w:rsidR="0025061F" w:rsidRPr="00B11B27" w:rsidRDefault="0025061F" w:rsidP="0025061F">
            <w:pPr>
              <w:rPr>
                <w:rFonts w:ascii="Times New Roman" w:hAnsi="Times New Roman" w:cs="Times New Roman"/>
                <w:sz w:val="24"/>
                <w:szCs w:val="24"/>
              </w:rPr>
            </w:pPr>
            <w:r w:rsidRPr="00B11B27">
              <w:rPr>
                <w:rFonts w:ascii="Times New Roman" w:hAnsi="Times New Roman" w:cs="Times New Roman"/>
                <w:sz w:val="24"/>
                <w:szCs w:val="24"/>
              </w:rPr>
              <w:t>18. Затраты на 1 руб. выручки от продажи продукции (работ, услуг), руб.</w:t>
            </w:r>
          </w:p>
        </w:tc>
        <w:tc>
          <w:tcPr>
            <w:tcW w:w="1017"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996"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p>
        </w:tc>
        <w:tc>
          <w:tcPr>
            <w:tcW w:w="993"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1419" w:type="dxa"/>
            <w:shd w:val="clear" w:color="auto" w:fill="auto"/>
          </w:tcPr>
          <w:p w:rsidR="0025061F" w:rsidRDefault="0025061F" w:rsidP="008B5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25061F" w:rsidRPr="008E1F1C" w:rsidTr="008B5F0E">
        <w:tc>
          <w:tcPr>
            <w:tcW w:w="5353" w:type="dxa"/>
            <w:shd w:val="clear" w:color="auto" w:fill="auto"/>
          </w:tcPr>
          <w:p w:rsidR="0025061F" w:rsidRPr="006E5430" w:rsidRDefault="0025061F" w:rsidP="0025061F">
            <w:pPr>
              <w:spacing w:after="0" w:line="240" w:lineRule="auto"/>
              <w:jc w:val="both"/>
              <w:rPr>
                <w:rFonts w:ascii="Times New Roman" w:eastAsia="Times New Roman" w:hAnsi="Times New Roman" w:cs="Times New Roman"/>
                <w:b/>
                <w:sz w:val="24"/>
                <w:szCs w:val="24"/>
                <w:lang w:eastAsia="ru-RU"/>
              </w:rPr>
            </w:pPr>
            <w:r w:rsidRPr="006E5430">
              <w:rPr>
                <w:rFonts w:ascii="Times New Roman" w:eastAsia="Times New Roman" w:hAnsi="Times New Roman" w:cs="Times New Roman"/>
                <w:b/>
                <w:sz w:val="24"/>
                <w:szCs w:val="24"/>
                <w:lang w:eastAsia="ru-RU"/>
              </w:rPr>
              <w:t>Г. Показатели эффективности использования капитала</w:t>
            </w:r>
          </w:p>
        </w:tc>
        <w:tc>
          <w:tcPr>
            <w:tcW w:w="1017" w:type="dxa"/>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p>
        </w:tc>
        <w:tc>
          <w:tcPr>
            <w:tcW w:w="996"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p>
        </w:tc>
        <w:tc>
          <w:tcPr>
            <w:tcW w:w="1419"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p>
        </w:tc>
      </w:tr>
      <w:tr w:rsidR="0025061F" w:rsidRPr="008E1F1C" w:rsidTr="008B5F0E">
        <w:tc>
          <w:tcPr>
            <w:tcW w:w="5353" w:type="dxa"/>
            <w:shd w:val="clear" w:color="auto" w:fill="auto"/>
          </w:tcPr>
          <w:p w:rsidR="0025061F" w:rsidRPr="008E1F1C" w:rsidRDefault="0025061F" w:rsidP="002506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t>. </w:t>
            </w:r>
            <w:r w:rsidRPr="008E1F1C">
              <w:rPr>
                <w:rFonts w:ascii="Times New Roman" w:eastAsia="Times New Roman" w:hAnsi="Times New Roman" w:cs="Times New Roman"/>
                <w:sz w:val="24"/>
                <w:szCs w:val="24"/>
                <w:lang w:eastAsia="ru-RU"/>
              </w:rPr>
              <w:t>Рентабельность совокупного капитала (активов), %</w:t>
            </w:r>
          </w:p>
        </w:tc>
        <w:tc>
          <w:tcPr>
            <w:tcW w:w="1017"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16</w:t>
            </w:r>
          </w:p>
        </w:tc>
        <w:tc>
          <w:tcPr>
            <w:tcW w:w="996"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1,4</w:t>
            </w:r>
          </w:p>
        </w:tc>
        <w:tc>
          <w:tcPr>
            <w:tcW w:w="993"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0,13</w:t>
            </w:r>
          </w:p>
        </w:tc>
        <w:tc>
          <w:tcPr>
            <w:tcW w:w="1419"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w:t>
            </w:r>
          </w:p>
        </w:tc>
      </w:tr>
      <w:tr w:rsidR="0025061F" w:rsidRPr="008E1F1C" w:rsidTr="008B5F0E">
        <w:tc>
          <w:tcPr>
            <w:tcW w:w="5353" w:type="dxa"/>
            <w:shd w:val="clear" w:color="auto" w:fill="auto"/>
          </w:tcPr>
          <w:p w:rsidR="0025061F" w:rsidRPr="008E1F1C" w:rsidRDefault="0025061F" w:rsidP="002506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E1F1C">
              <w:rPr>
                <w:rFonts w:ascii="Times New Roman" w:eastAsia="Times New Roman" w:hAnsi="Times New Roman" w:cs="Times New Roman"/>
                <w:sz w:val="24"/>
                <w:szCs w:val="24"/>
                <w:lang w:eastAsia="ru-RU"/>
              </w:rPr>
              <w:t>. Рентабельность собственного капитала, %</w:t>
            </w:r>
          </w:p>
        </w:tc>
        <w:tc>
          <w:tcPr>
            <w:tcW w:w="1017"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91</w:t>
            </w:r>
          </w:p>
        </w:tc>
        <w:tc>
          <w:tcPr>
            <w:tcW w:w="996"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5,6</w:t>
            </w:r>
          </w:p>
        </w:tc>
        <w:tc>
          <w:tcPr>
            <w:tcW w:w="993"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0,5</w:t>
            </w:r>
          </w:p>
        </w:tc>
        <w:tc>
          <w:tcPr>
            <w:tcW w:w="1419"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w:t>
            </w:r>
          </w:p>
        </w:tc>
      </w:tr>
      <w:tr w:rsidR="0025061F" w:rsidRPr="008E1F1C" w:rsidTr="008B5F0E">
        <w:tc>
          <w:tcPr>
            <w:tcW w:w="5353" w:type="dxa"/>
            <w:shd w:val="clear" w:color="auto" w:fill="auto"/>
          </w:tcPr>
          <w:p w:rsidR="0025061F" w:rsidRPr="008E1F1C" w:rsidRDefault="0025061F" w:rsidP="002506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E1F1C">
              <w:rPr>
                <w:rFonts w:ascii="Times New Roman" w:eastAsia="Times New Roman" w:hAnsi="Times New Roman" w:cs="Times New Roman"/>
                <w:sz w:val="24"/>
                <w:szCs w:val="24"/>
                <w:lang w:eastAsia="ru-RU"/>
              </w:rPr>
              <w:t xml:space="preserve">. Рентабельность </w:t>
            </w:r>
            <w:proofErr w:type="spellStart"/>
            <w:r w:rsidRPr="008E1F1C">
              <w:rPr>
                <w:rFonts w:ascii="Times New Roman" w:eastAsia="Times New Roman" w:hAnsi="Times New Roman" w:cs="Times New Roman"/>
                <w:sz w:val="24"/>
                <w:szCs w:val="24"/>
                <w:lang w:eastAsia="ru-RU"/>
              </w:rPr>
              <w:t>внеоборотных</w:t>
            </w:r>
            <w:proofErr w:type="spellEnd"/>
            <w:r w:rsidRPr="008E1F1C">
              <w:rPr>
                <w:rFonts w:ascii="Times New Roman" w:eastAsia="Times New Roman" w:hAnsi="Times New Roman" w:cs="Times New Roman"/>
                <w:sz w:val="24"/>
                <w:szCs w:val="24"/>
                <w:lang w:eastAsia="ru-RU"/>
              </w:rPr>
              <w:t xml:space="preserve"> активов, %</w:t>
            </w:r>
          </w:p>
        </w:tc>
        <w:tc>
          <w:tcPr>
            <w:tcW w:w="1017"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23,6</w:t>
            </w:r>
          </w:p>
        </w:tc>
        <w:tc>
          <w:tcPr>
            <w:tcW w:w="996"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1,2</w:t>
            </w:r>
          </w:p>
        </w:tc>
        <w:tc>
          <w:tcPr>
            <w:tcW w:w="993"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0,2</w:t>
            </w:r>
          </w:p>
        </w:tc>
        <w:tc>
          <w:tcPr>
            <w:tcW w:w="1419"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w:t>
            </w:r>
          </w:p>
        </w:tc>
      </w:tr>
      <w:tr w:rsidR="0025061F" w:rsidRPr="008E1F1C" w:rsidTr="008B5F0E">
        <w:tc>
          <w:tcPr>
            <w:tcW w:w="5353" w:type="dxa"/>
            <w:shd w:val="clear" w:color="auto" w:fill="auto"/>
          </w:tcPr>
          <w:p w:rsidR="0025061F" w:rsidRPr="008E1F1C" w:rsidRDefault="0025061F" w:rsidP="002506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E1F1C">
              <w:rPr>
                <w:rFonts w:ascii="Times New Roman" w:eastAsia="Times New Roman" w:hAnsi="Times New Roman" w:cs="Times New Roman"/>
                <w:sz w:val="24"/>
                <w:szCs w:val="24"/>
                <w:lang w:eastAsia="ru-RU"/>
              </w:rPr>
              <w:t>. Рентабельность оборотных активов, %</w:t>
            </w:r>
          </w:p>
        </w:tc>
        <w:tc>
          <w:tcPr>
            <w:tcW w:w="1017"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50,2</w:t>
            </w:r>
          </w:p>
        </w:tc>
        <w:tc>
          <w:tcPr>
            <w:tcW w:w="996"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3,3</w:t>
            </w:r>
          </w:p>
        </w:tc>
        <w:tc>
          <w:tcPr>
            <w:tcW w:w="993"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0,3</w:t>
            </w:r>
          </w:p>
        </w:tc>
        <w:tc>
          <w:tcPr>
            <w:tcW w:w="1419" w:type="dxa"/>
            <w:shd w:val="clear" w:color="auto" w:fill="auto"/>
          </w:tcPr>
          <w:p w:rsidR="0025061F" w:rsidRPr="008E1F1C" w:rsidRDefault="0025061F" w:rsidP="008B5F0E">
            <w:pPr>
              <w:spacing w:after="0" w:line="240" w:lineRule="auto"/>
              <w:jc w:val="center"/>
              <w:rPr>
                <w:rFonts w:ascii="Times New Roman" w:eastAsia="Times New Roman" w:hAnsi="Times New Roman" w:cs="Times New Roman"/>
                <w:sz w:val="24"/>
                <w:szCs w:val="24"/>
                <w:lang w:eastAsia="ru-RU"/>
              </w:rPr>
            </w:pPr>
            <w:r w:rsidRPr="008E1F1C">
              <w:rPr>
                <w:rFonts w:ascii="Times New Roman" w:eastAsia="Times New Roman" w:hAnsi="Times New Roman" w:cs="Times New Roman"/>
                <w:sz w:val="24"/>
                <w:szCs w:val="24"/>
                <w:lang w:eastAsia="ru-RU"/>
              </w:rPr>
              <w:t>-</w:t>
            </w:r>
          </w:p>
        </w:tc>
      </w:tr>
    </w:tbl>
    <w:p w:rsidR="00EC2365" w:rsidRDefault="00EC2365" w:rsidP="00EC2365">
      <w:pPr>
        <w:spacing w:after="0" w:line="360" w:lineRule="auto"/>
        <w:contextualSpacing/>
        <w:jc w:val="both"/>
        <w:rPr>
          <w:rFonts w:ascii="Times New Roman" w:eastAsia="Times New Roman" w:hAnsi="Times New Roman" w:cs="Times New Roman"/>
          <w:b/>
          <w:sz w:val="28"/>
          <w:szCs w:val="28"/>
          <w:lang w:eastAsia="ru-RU"/>
        </w:rPr>
      </w:pPr>
    </w:p>
    <w:p w:rsidR="00740A92" w:rsidRPr="00740A92" w:rsidRDefault="00EC2365" w:rsidP="00EC2365">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1F1C">
        <w:rPr>
          <w:rFonts w:ascii="Times New Roman" w:eastAsia="Times New Roman" w:hAnsi="Times New Roman" w:cs="Times New Roman"/>
          <w:sz w:val="28"/>
          <w:szCs w:val="28"/>
          <w:lang w:eastAsia="ru-RU"/>
        </w:rPr>
        <w:t>Анализ данных таблицы 2.4</w:t>
      </w:r>
      <w:r w:rsidR="008E1F1C" w:rsidRPr="008E1F1C">
        <w:rPr>
          <w:rFonts w:ascii="Times New Roman" w:eastAsia="Times New Roman" w:hAnsi="Times New Roman" w:cs="Times New Roman"/>
          <w:sz w:val="28"/>
          <w:szCs w:val="28"/>
          <w:lang w:eastAsia="ru-RU"/>
        </w:rPr>
        <w:t xml:space="preserve"> показывает</w:t>
      </w:r>
      <w:r w:rsidR="008E1F1C">
        <w:rPr>
          <w:rFonts w:ascii="Times New Roman" w:eastAsia="Times New Roman" w:hAnsi="Times New Roman" w:cs="Times New Roman"/>
          <w:sz w:val="28"/>
          <w:szCs w:val="28"/>
          <w:lang w:eastAsia="ru-RU"/>
        </w:rPr>
        <w:t>: с</w:t>
      </w:r>
      <w:r w:rsidR="00740A92" w:rsidRPr="008E1F1C">
        <w:rPr>
          <w:rFonts w:ascii="Times New Roman" w:eastAsia="Times New Roman" w:hAnsi="Times New Roman" w:cs="Times New Roman"/>
          <w:sz w:val="28"/>
          <w:szCs w:val="28"/>
          <w:lang w:eastAsia="ru-RU"/>
        </w:rPr>
        <w:t>реднегодовая стоимость о</w:t>
      </w:r>
      <w:r w:rsidR="00E7265E" w:rsidRPr="008E1F1C">
        <w:rPr>
          <w:rFonts w:ascii="Times New Roman" w:eastAsia="Times New Roman" w:hAnsi="Times New Roman" w:cs="Times New Roman"/>
          <w:sz w:val="28"/>
          <w:szCs w:val="28"/>
          <w:lang w:eastAsia="ru-RU"/>
        </w:rPr>
        <w:t>сновных средств составл</w:t>
      </w:r>
      <w:r w:rsidR="00E7265E">
        <w:rPr>
          <w:rFonts w:ascii="Times New Roman" w:eastAsia="Times New Roman" w:hAnsi="Times New Roman" w:cs="Times New Roman"/>
          <w:sz w:val="28"/>
          <w:szCs w:val="28"/>
          <w:lang w:eastAsia="ru-RU"/>
        </w:rPr>
        <w:t xml:space="preserve">яет 73379 тыс. руб. </w:t>
      </w:r>
      <w:r w:rsidR="006924C0">
        <w:rPr>
          <w:rFonts w:ascii="Times New Roman" w:eastAsia="Times New Roman" w:hAnsi="Times New Roman" w:cs="Times New Roman"/>
          <w:sz w:val="28"/>
          <w:szCs w:val="28"/>
          <w:lang w:eastAsia="ru-RU"/>
        </w:rPr>
        <w:t>за три года уменьшилась на 9%, с</w:t>
      </w:r>
      <w:r w:rsidR="00740A92" w:rsidRPr="00740A92">
        <w:rPr>
          <w:rFonts w:ascii="Times New Roman" w:eastAsia="Times New Roman" w:hAnsi="Times New Roman" w:cs="Times New Roman"/>
          <w:sz w:val="28"/>
          <w:szCs w:val="28"/>
          <w:lang w:eastAsia="ru-RU"/>
        </w:rPr>
        <w:t>оответственно</w:t>
      </w:r>
      <w:r w:rsidR="002F1158">
        <w:rPr>
          <w:rFonts w:ascii="Times New Roman" w:eastAsia="Times New Roman" w:hAnsi="Times New Roman" w:cs="Times New Roman"/>
          <w:sz w:val="28"/>
          <w:szCs w:val="28"/>
          <w:lang w:eastAsia="ru-RU"/>
        </w:rPr>
        <w:t xml:space="preserve"> </w:t>
      </w:r>
      <w:proofErr w:type="spellStart"/>
      <w:r w:rsidR="006924C0">
        <w:rPr>
          <w:rFonts w:ascii="Times New Roman" w:eastAsia="Times New Roman" w:hAnsi="Times New Roman" w:cs="Times New Roman"/>
          <w:sz w:val="28"/>
          <w:szCs w:val="28"/>
          <w:lang w:eastAsia="ru-RU"/>
        </w:rPr>
        <w:t>фондообеспеченность</w:t>
      </w:r>
      <w:proofErr w:type="spellEnd"/>
      <w:r w:rsidR="006924C0">
        <w:rPr>
          <w:rFonts w:ascii="Times New Roman" w:eastAsia="Times New Roman" w:hAnsi="Times New Roman" w:cs="Times New Roman"/>
          <w:sz w:val="28"/>
          <w:szCs w:val="28"/>
          <w:lang w:eastAsia="ru-RU"/>
        </w:rPr>
        <w:t xml:space="preserve"> уменьшилась на 9% и составила 1250,5</w:t>
      </w:r>
      <w:r w:rsidR="00740A92" w:rsidRPr="00740A92">
        <w:rPr>
          <w:rFonts w:ascii="Times New Roman" w:eastAsia="Times New Roman" w:hAnsi="Times New Roman" w:cs="Times New Roman"/>
          <w:sz w:val="28"/>
          <w:szCs w:val="28"/>
          <w:lang w:eastAsia="ru-RU"/>
        </w:rPr>
        <w:t xml:space="preserve"> тыс. руб. на 100 га сельскохозяйственных угодий.</w:t>
      </w:r>
    </w:p>
    <w:p w:rsidR="00740A92" w:rsidRPr="00740A92" w:rsidRDefault="009A276A" w:rsidP="00DB3DB7">
      <w:pPr>
        <w:spacing w:after="0" w:line="360" w:lineRule="auto"/>
        <w:ind w:firstLine="720"/>
        <w:contextualSpacing/>
        <w:jc w:val="both"/>
        <w:rPr>
          <w:rFonts w:ascii="Times New Roman" w:eastAsia="Times New Roman" w:hAnsi="Times New Roman" w:cs="Times New Roman"/>
          <w:sz w:val="28"/>
          <w:szCs w:val="28"/>
          <w:lang w:eastAsia="ru-RU"/>
        </w:rPr>
      </w:pPr>
      <w:proofErr w:type="spellStart"/>
      <w:r w:rsidRPr="009A276A">
        <w:rPr>
          <w:rFonts w:ascii="Times New Roman" w:eastAsia="Times New Roman" w:hAnsi="Times New Roman" w:cs="Times New Roman"/>
          <w:sz w:val="28"/>
          <w:szCs w:val="28"/>
          <w:lang w:eastAsia="ru-RU"/>
        </w:rPr>
        <w:t>Фондовоору</w:t>
      </w:r>
      <w:r>
        <w:rPr>
          <w:rFonts w:ascii="Times New Roman" w:eastAsia="Times New Roman" w:hAnsi="Times New Roman" w:cs="Times New Roman"/>
          <w:sz w:val="28"/>
          <w:szCs w:val="28"/>
          <w:lang w:eastAsia="ru-RU"/>
        </w:rPr>
        <w:t>женность</w:t>
      </w:r>
      <w:proofErr w:type="spellEnd"/>
      <w:r>
        <w:rPr>
          <w:rFonts w:ascii="Times New Roman" w:eastAsia="Times New Roman" w:hAnsi="Times New Roman" w:cs="Times New Roman"/>
          <w:sz w:val="28"/>
          <w:szCs w:val="28"/>
          <w:lang w:eastAsia="ru-RU"/>
        </w:rPr>
        <w:t>, характеризующая оснаще</w:t>
      </w:r>
      <w:r w:rsidRPr="009A276A">
        <w:rPr>
          <w:rFonts w:ascii="Times New Roman" w:eastAsia="Times New Roman" w:hAnsi="Times New Roman" w:cs="Times New Roman"/>
          <w:sz w:val="28"/>
          <w:szCs w:val="28"/>
          <w:lang w:eastAsia="ru-RU"/>
        </w:rPr>
        <w:t>нность рабо</w:t>
      </w:r>
      <w:r w:rsidR="00CE3288">
        <w:rPr>
          <w:rFonts w:ascii="Times New Roman" w:eastAsia="Times New Roman" w:hAnsi="Times New Roman" w:cs="Times New Roman"/>
          <w:sz w:val="28"/>
          <w:szCs w:val="28"/>
          <w:lang w:eastAsia="ru-RU"/>
        </w:rPr>
        <w:t>тников ос</w:t>
      </w:r>
      <w:r w:rsidRPr="009A276A">
        <w:rPr>
          <w:rFonts w:ascii="Times New Roman" w:eastAsia="Times New Roman" w:hAnsi="Times New Roman" w:cs="Times New Roman"/>
          <w:sz w:val="28"/>
          <w:szCs w:val="28"/>
          <w:lang w:eastAsia="ru-RU"/>
        </w:rPr>
        <w:t>новными производственными фондами</w:t>
      </w:r>
      <w:r w:rsidR="00740A92" w:rsidRPr="00740A92">
        <w:rPr>
          <w:rFonts w:ascii="Times New Roman" w:eastAsia="Times New Roman" w:hAnsi="Times New Roman" w:cs="Times New Roman"/>
          <w:sz w:val="28"/>
          <w:szCs w:val="28"/>
          <w:lang w:eastAsia="ru-RU"/>
        </w:rPr>
        <w:t xml:space="preserve"> возросла </w:t>
      </w:r>
      <w:r w:rsidR="006924C0">
        <w:rPr>
          <w:rFonts w:ascii="Times New Roman" w:eastAsia="Times New Roman" w:hAnsi="Times New Roman" w:cs="Times New Roman"/>
          <w:sz w:val="28"/>
          <w:szCs w:val="28"/>
          <w:lang w:eastAsia="ru-RU"/>
        </w:rPr>
        <w:t xml:space="preserve">незначительно в 2015 г. на 1 %, </w:t>
      </w:r>
      <w:r w:rsidR="00740A92" w:rsidRPr="00740A92">
        <w:rPr>
          <w:rFonts w:ascii="Times New Roman" w:eastAsia="Times New Roman" w:hAnsi="Times New Roman" w:cs="Times New Roman"/>
          <w:sz w:val="28"/>
          <w:szCs w:val="28"/>
          <w:lang w:eastAsia="ru-RU"/>
        </w:rPr>
        <w:t>в сравне</w:t>
      </w:r>
      <w:r w:rsidR="006924C0">
        <w:rPr>
          <w:rFonts w:ascii="Times New Roman" w:eastAsia="Times New Roman" w:hAnsi="Times New Roman" w:cs="Times New Roman"/>
          <w:sz w:val="28"/>
          <w:szCs w:val="28"/>
          <w:lang w:eastAsia="ru-RU"/>
        </w:rPr>
        <w:t xml:space="preserve">нии с 2013 г. </w:t>
      </w:r>
      <w:r w:rsidR="00740A92" w:rsidRPr="00740A92">
        <w:rPr>
          <w:rFonts w:ascii="Times New Roman" w:eastAsia="Times New Roman" w:hAnsi="Times New Roman" w:cs="Times New Roman"/>
          <w:sz w:val="28"/>
          <w:szCs w:val="28"/>
          <w:lang w:eastAsia="ru-RU"/>
        </w:rPr>
        <w:t>за счет снижения средн</w:t>
      </w:r>
      <w:r w:rsidR="006924C0">
        <w:rPr>
          <w:rFonts w:ascii="Times New Roman" w:eastAsia="Times New Roman" w:hAnsi="Times New Roman" w:cs="Times New Roman"/>
          <w:sz w:val="28"/>
          <w:szCs w:val="28"/>
          <w:lang w:eastAsia="ru-RU"/>
        </w:rPr>
        <w:t>егодовой численности работающих.</w:t>
      </w:r>
      <w:r w:rsidR="00740A92" w:rsidRPr="00740A92">
        <w:rPr>
          <w:rFonts w:ascii="Times New Roman" w:eastAsia="Times New Roman" w:hAnsi="Times New Roman" w:cs="Times New Roman"/>
          <w:sz w:val="28"/>
          <w:szCs w:val="28"/>
          <w:lang w:eastAsia="ru-RU"/>
        </w:rPr>
        <w:t xml:space="preserve"> </w:t>
      </w:r>
    </w:p>
    <w:p w:rsidR="00740A92" w:rsidRPr="00740A92" w:rsidRDefault="009A276A" w:rsidP="009A276A">
      <w:pPr>
        <w:spacing w:after="0" w:line="360" w:lineRule="auto"/>
        <w:ind w:firstLine="720"/>
        <w:contextualSpacing/>
        <w:jc w:val="both"/>
        <w:rPr>
          <w:rFonts w:ascii="Times New Roman" w:eastAsia="Times New Roman" w:hAnsi="Times New Roman" w:cs="Times New Roman"/>
          <w:sz w:val="28"/>
          <w:szCs w:val="28"/>
          <w:lang w:eastAsia="ru-RU"/>
        </w:rPr>
      </w:pPr>
      <w:proofErr w:type="spellStart"/>
      <w:r w:rsidRPr="009A276A">
        <w:rPr>
          <w:rFonts w:ascii="Times New Roman" w:eastAsia="Times New Roman" w:hAnsi="Times New Roman" w:cs="Times New Roman"/>
          <w:sz w:val="28"/>
          <w:szCs w:val="28"/>
          <w:lang w:eastAsia="ru-RU"/>
        </w:rPr>
        <w:t>Фондоемкость</w:t>
      </w:r>
      <w:proofErr w:type="spellEnd"/>
      <w:r w:rsidRPr="009A276A">
        <w:rPr>
          <w:rFonts w:ascii="Times New Roman" w:eastAsia="Times New Roman" w:hAnsi="Times New Roman" w:cs="Times New Roman"/>
          <w:sz w:val="28"/>
          <w:szCs w:val="28"/>
          <w:lang w:eastAsia="ru-RU"/>
        </w:rPr>
        <w:t xml:space="preserve"> – показатель, показыв</w:t>
      </w:r>
      <w:r>
        <w:rPr>
          <w:rFonts w:ascii="Times New Roman" w:eastAsia="Times New Roman" w:hAnsi="Times New Roman" w:cs="Times New Roman"/>
          <w:sz w:val="28"/>
          <w:szCs w:val="28"/>
          <w:lang w:eastAsia="ru-RU"/>
        </w:rPr>
        <w:t xml:space="preserve">ающий с каким объемом основных </w:t>
      </w:r>
      <w:r w:rsidRPr="009A276A">
        <w:rPr>
          <w:rFonts w:ascii="Times New Roman" w:eastAsia="Times New Roman" w:hAnsi="Times New Roman" w:cs="Times New Roman"/>
          <w:sz w:val="28"/>
          <w:szCs w:val="28"/>
          <w:lang w:eastAsia="ru-RU"/>
        </w:rPr>
        <w:t>производственных фондов связано производство одной единицы продукции</w:t>
      </w:r>
      <w:r>
        <w:rPr>
          <w:rFonts w:ascii="Times New Roman" w:eastAsia="Times New Roman" w:hAnsi="Times New Roman" w:cs="Times New Roman"/>
          <w:sz w:val="28"/>
          <w:szCs w:val="28"/>
          <w:lang w:eastAsia="ru-RU"/>
        </w:rPr>
        <w:t>, снизилась на 32 % в</w:t>
      </w:r>
      <w:r w:rsidR="00740A92" w:rsidRPr="00740A92">
        <w:rPr>
          <w:rFonts w:ascii="Times New Roman" w:eastAsia="Times New Roman" w:hAnsi="Times New Roman" w:cs="Times New Roman"/>
          <w:sz w:val="28"/>
          <w:szCs w:val="28"/>
          <w:lang w:eastAsia="ru-RU"/>
        </w:rPr>
        <w:t xml:space="preserve"> связи с </w:t>
      </w:r>
      <w:r w:rsidR="000A1358">
        <w:rPr>
          <w:rFonts w:ascii="Times New Roman" w:eastAsia="Times New Roman" w:hAnsi="Times New Roman" w:cs="Times New Roman"/>
          <w:sz w:val="28"/>
          <w:szCs w:val="28"/>
          <w:lang w:eastAsia="ru-RU"/>
        </w:rPr>
        <w:t>уменьшением среднегод</w:t>
      </w:r>
      <w:r>
        <w:rPr>
          <w:rFonts w:ascii="Times New Roman" w:eastAsia="Times New Roman" w:hAnsi="Times New Roman" w:cs="Times New Roman"/>
          <w:sz w:val="28"/>
          <w:szCs w:val="28"/>
          <w:lang w:eastAsia="ru-RU"/>
        </w:rPr>
        <w:t>овой стоимости основных средств</w:t>
      </w:r>
      <w:r w:rsidR="000A1358">
        <w:rPr>
          <w:rFonts w:ascii="Times New Roman" w:eastAsia="Times New Roman" w:hAnsi="Times New Roman" w:cs="Times New Roman"/>
          <w:sz w:val="28"/>
          <w:szCs w:val="28"/>
          <w:lang w:eastAsia="ru-RU"/>
        </w:rPr>
        <w:t>, а фондоотдача увеличилась на 45% за счет рос</w:t>
      </w:r>
      <w:r>
        <w:rPr>
          <w:rFonts w:ascii="Times New Roman" w:eastAsia="Times New Roman" w:hAnsi="Times New Roman" w:cs="Times New Roman"/>
          <w:sz w:val="28"/>
          <w:szCs w:val="28"/>
          <w:lang w:eastAsia="ru-RU"/>
        </w:rPr>
        <w:t xml:space="preserve">та выручки от продажи продукции, что </w:t>
      </w:r>
      <w:r w:rsidRPr="009A276A">
        <w:rPr>
          <w:rFonts w:ascii="Times New Roman" w:eastAsia="Times New Roman" w:hAnsi="Times New Roman" w:cs="Times New Roman"/>
          <w:sz w:val="28"/>
          <w:szCs w:val="28"/>
          <w:lang w:eastAsia="ru-RU"/>
        </w:rPr>
        <w:t>является положительной тенденцией</w:t>
      </w:r>
      <w:r w:rsidR="00CE3288">
        <w:rPr>
          <w:rFonts w:ascii="Times New Roman" w:eastAsia="Times New Roman" w:hAnsi="Times New Roman" w:cs="Times New Roman"/>
          <w:sz w:val="28"/>
          <w:szCs w:val="28"/>
          <w:lang w:eastAsia="ru-RU"/>
        </w:rPr>
        <w:t>.</w:t>
      </w:r>
      <w:r w:rsidR="00740A92" w:rsidRPr="00740A92">
        <w:rPr>
          <w:rFonts w:ascii="Times New Roman" w:eastAsia="Times New Roman" w:hAnsi="Times New Roman" w:cs="Times New Roman"/>
          <w:sz w:val="28"/>
          <w:szCs w:val="28"/>
          <w:lang w:eastAsia="ru-RU"/>
        </w:rPr>
        <w:t xml:space="preserve"> </w:t>
      </w:r>
    </w:p>
    <w:p w:rsidR="00740A92" w:rsidRPr="00740A92" w:rsidRDefault="00740A92" w:rsidP="00DB3DB7">
      <w:pPr>
        <w:spacing w:after="0" w:line="360" w:lineRule="auto"/>
        <w:ind w:firstLine="720"/>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lastRenderedPageBreak/>
        <w:t>Рентабельность использовани</w:t>
      </w:r>
      <w:r w:rsidR="00B80631">
        <w:rPr>
          <w:rFonts w:ascii="Times New Roman" w:eastAsia="Times New Roman" w:hAnsi="Times New Roman" w:cs="Times New Roman"/>
          <w:sz w:val="28"/>
          <w:szCs w:val="28"/>
          <w:lang w:eastAsia="ru-RU"/>
        </w:rPr>
        <w:t xml:space="preserve">я основных средств </w:t>
      </w:r>
      <w:r w:rsidRPr="00740A92">
        <w:rPr>
          <w:rFonts w:ascii="Times New Roman" w:eastAsia="Times New Roman" w:hAnsi="Times New Roman" w:cs="Times New Roman"/>
          <w:sz w:val="28"/>
          <w:szCs w:val="28"/>
          <w:lang w:eastAsia="ru-RU"/>
        </w:rPr>
        <w:t xml:space="preserve">снизалась с </w:t>
      </w:r>
      <w:r w:rsidR="00B80631">
        <w:rPr>
          <w:rFonts w:ascii="Times New Roman" w:eastAsia="Times New Roman" w:hAnsi="Times New Roman" w:cs="Times New Roman"/>
          <w:bCs/>
          <w:sz w:val="28"/>
          <w:szCs w:val="28"/>
          <w:lang w:eastAsia="ru-RU"/>
        </w:rPr>
        <w:t>23,6</w:t>
      </w:r>
      <w:r w:rsidR="00B80631">
        <w:rPr>
          <w:rFonts w:ascii="Times New Roman" w:eastAsia="Times New Roman" w:hAnsi="Times New Roman" w:cs="Times New Roman"/>
          <w:sz w:val="28"/>
          <w:szCs w:val="28"/>
          <w:lang w:eastAsia="ru-RU"/>
        </w:rPr>
        <w:t xml:space="preserve"> % в 2013</w:t>
      </w:r>
      <w:r w:rsidRPr="00740A92">
        <w:rPr>
          <w:rFonts w:ascii="Times New Roman" w:eastAsia="Times New Roman" w:hAnsi="Times New Roman" w:cs="Times New Roman"/>
          <w:sz w:val="28"/>
          <w:szCs w:val="28"/>
          <w:lang w:eastAsia="ru-RU"/>
        </w:rPr>
        <w:t xml:space="preserve"> г. до </w:t>
      </w:r>
      <w:r w:rsidR="00B80631">
        <w:rPr>
          <w:rFonts w:ascii="Times New Roman" w:eastAsia="Times New Roman" w:hAnsi="Times New Roman" w:cs="Times New Roman"/>
          <w:bCs/>
          <w:sz w:val="28"/>
          <w:szCs w:val="28"/>
          <w:lang w:eastAsia="ru-RU"/>
        </w:rPr>
        <w:t>0,2</w:t>
      </w:r>
      <w:r w:rsidR="00B80631">
        <w:rPr>
          <w:rFonts w:ascii="Times New Roman" w:eastAsia="Times New Roman" w:hAnsi="Times New Roman" w:cs="Times New Roman"/>
          <w:sz w:val="28"/>
          <w:szCs w:val="28"/>
          <w:lang w:eastAsia="ru-RU"/>
        </w:rPr>
        <w:t xml:space="preserve"> % в 2015</w:t>
      </w:r>
      <w:r w:rsidRPr="00740A92">
        <w:rPr>
          <w:rFonts w:ascii="Times New Roman" w:eastAsia="Times New Roman" w:hAnsi="Times New Roman" w:cs="Times New Roman"/>
          <w:sz w:val="28"/>
          <w:szCs w:val="28"/>
          <w:lang w:eastAsia="ru-RU"/>
        </w:rPr>
        <w:t xml:space="preserve"> г.</w:t>
      </w:r>
      <w:r w:rsidR="00CE3288">
        <w:rPr>
          <w:rFonts w:ascii="Times New Roman" w:eastAsia="Times New Roman" w:hAnsi="Times New Roman" w:cs="Times New Roman"/>
          <w:sz w:val="28"/>
          <w:szCs w:val="28"/>
          <w:lang w:eastAsia="ru-RU"/>
        </w:rPr>
        <w:t xml:space="preserve">, </w:t>
      </w:r>
      <w:r w:rsidR="00CE3288" w:rsidRPr="00CE3288">
        <w:rPr>
          <w:rFonts w:ascii="Times New Roman" w:eastAsia="Times New Roman" w:hAnsi="Times New Roman" w:cs="Times New Roman"/>
          <w:sz w:val="28"/>
          <w:szCs w:val="28"/>
          <w:lang w:eastAsia="ru-RU"/>
        </w:rPr>
        <w:t>э</w:t>
      </w:r>
      <w:r w:rsidR="00CE3288">
        <w:rPr>
          <w:rFonts w:ascii="Times New Roman" w:eastAsia="Times New Roman" w:hAnsi="Times New Roman" w:cs="Times New Roman"/>
          <w:sz w:val="28"/>
          <w:szCs w:val="28"/>
          <w:lang w:eastAsia="ru-RU"/>
        </w:rPr>
        <w:t>то происходит за счет снижения</w:t>
      </w:r>
      <w:r w:rsidR="00CE3288" w:rsidRPr="00CE3288">
        <w:rPr>
          <w:rFonts w:ascii="Times New Roman" w:eastAsia="Times New Roman" w:hAnsi="Times New Roman" w:cs="Times New Roman"/>
          <w:sz w:val="28"/>
          <w:szCs w:val="28"/>
          <w:lang w:eastAsia="ru-RU"/>
        </w:rPr>
        <w:t xml:space="preserve"> </w:t>
      </w:r>
      <w:r w:rsidR="00CE3288">
        <w:rPr>
          <w:rFonts w:ascii="Times New Roman" w:eastAsia="Times New Roman" w:hAnsi="Times New Roman" w:cs="Times New Roman"/>
          <w:sz w:val="28"/>
          <w:szCs w:val="28"/>
          <w:lang w:eastAsia="ru-RU"/>
        </w:rPr>
        <w:t xml:space="preserve">чистой </w:t>
      </w:r>
      <w:r w:rsidR="00CE3288" w:rsidRPr="00CE3288">
        <w:rPr>
          <w:rFonts w:ascii="Times New Roman" w:eastAsia="Times New Roman" w:hAnsi="Times New Roman" w:cs="Times New Roman"/>
          <w:sz w:val="28"/>
          <w:szCs w:val="28"/>
          <w:lang w:eastAsia="ru-RU"/>
        </w:rPr>
        <w:t>прибыли</w:t>
      </w:r>
      <w:r w:rsidR="00CE3288">
        <w:rPr>
          <w:rFonts w:ascii="Times New Roman" w:eastAsia="Times New Roman" w:hAnsi="Times New Roman" w:cs="Times New Roman"/>
          <w:sz w:val="28"/>
          <w:szCs w:val="28"/>
          <w:lang w:eastAsia="ru-RU"/>
        </w:rPr>
        <w:t xml:space="preserve"> организации.</w:t>
      </w:r>
    </w:p>
    <w:p w:rsidR="008B5F0E" w:rsidRPr="0087527F" w:rsidRDefault="008B5F0E" w:rsidP="008B5F0E">
      <w:pPr>
        <w:tabs>
          <w:tab w:val="left" w:pos="726"/>
        </w:tabs>
        <w:spacing w:after="0" w:line="360" w:lineRule="auto"/>
        <w:ind w:firstLine="709"/>
        <w:jc w:val="both"/>
        <w:rPr>
          <w:rFonts w:ascii="Times New Roman" w:eastAsia="Times New Roman" w:hAnsi="Times New Roman" w:cs="Times New Roman"/>
          <w:color w:val="000000"/>
          <w:sz w:val="28"/>
          <w:szCs w:val="28"/>
          <w:lang w:eastAsia="ru-RU"/>
        </w:rPr>
      </w:pPr>
      <w:r w:rsidRPr="008B5F0E">
        <w:rPr>
          <w:rFonts w:ascii="Times New Roman" w:eastAsia="Times New Roman" w:hAnsi="Times New Roman" w:cs="Times New Roman"/>
          <w:sz w:val="28"/>
          <w:szCs w:val="28"/>
          <w:lang w:eastAsia="ru-RU"/>
        </w:rPr>
        <w:t>Затраты труда в целом</w:t>
      </w:r>
      <w:r w:rsidR="00B31802">
        <w:rPr>
          <w:rFonts w:ascii="Times New Roman" w:eastAsia="Times New Roman" w:hAnsi="Times New Roman" w:cs="Times New Roman"/>
          <w:sz w:val="28"/>
          <w:szCs w:val="28"/>
          <w:lang w:eastAsia="ru-RU"/>
        </w:rPr>
        <w:t xml:space="preserve"> по организации снизились в 2015 году к 2013 году на 9</w:t>
      </w:r>
      <w:r w:rsidRPr="008B5F0E">
        <w:rPr>
          <w:rFonts w:ascii="Times New Roman" w:eastAsia="Times New Roman" w:hAnsi="Times New Roman" w:cs="Times New Roman"/>
          <w:sz w:val="28"/>
          <w:szCs w:val="28"/>
          <w:lang w:eastAsia="ru-RU"/>
        </w:rPr>
        <w:t>%. Снижение произошло из</w:t>
      </w:r>
      <w:r>
        <w:rPr>
          <w:rFonts w:ascii="Times New Roman" w:eastAsia="Times New Roman" w:hAnsi="Times New Roman" w:cs="Times New Roman"/>
          <w:sz w:val="28"/>
          <w:szCs w:val="28"/>
          <w:lang w:eastAsia="ru-RU"/>
        </w:rPr>
        <w:t>-</w:t>
      </w:r>
      <w:r w:rsidRPr="008B5F0E">
        <w:rPr>
          <w:rFonts w:ascii="Times New Roman" w:eastAsia="Times New Roman" w:hAnsi="Times New Roman" w:cs="Times New Roman"/>
          <w:sz w:val="28"/>
          <w:szCs w:val="28"/>
          <w:lang w:eastAsia="ru-RU"/>
        </w:rPr>
        <w:t xml:space="preserve">за уменьшения </w:t>
      </w:r>
      <w:r w:rsidRPr="008B5F0E">
        <w:rPr>
          <w:rFonts w:ascii="Times New Roman" w:eastAsia="Times New Roman" w:hAnsi="Times New Roman" w:cs="Times New Roman"/>
          <w:color w:val="000000"/>
          <w:sz w:val="28"/>
          <w:szCs w:val="28"/>
          <w:lang w:eastAsia="ru-RU"/>
        </w:rPr>
        <w:t>среднегод</w:t>
      </w:r>
      <w:r w:rsidR="00B31802">
        <w:rPr>
          <w:rFonts w:ascii="Times New Roman" w:eastAsia="Times New Roman" w:hAnsi="Times New Roman" w:cs="Times New Roman"/>
          <w:color w:val="000000"/>
          <w:sz w:val="28"/>
          <w:szCs w:val="28"/>
          <w:lang w:eastAsia="ru-RU"/>
        </w:rPr>
        <w:t xml:space="preserve">овой численности </w:t>
      </w:r>
      <w:r w:rsidR="00B31802" w:rsidRPr="0087527F">
        <w:rPr>
          <w:rFonts w:ascii="Times New Roman" w:eastAsia="Times New Roman" w:hAnsi="Times New Roman" w:cs="Times New Roman"/>
          <w:color w:val="000000"/>
          <w:sz w:val="28"/>
          <w:szCs w:val="28"/>
          <w:lang w:eastAsia="ru-RU"/>
        </w:rPr>
        <w:t>работников н</w:t>
      </w:r>
      <w:r w:rsidR="009767A5" w:rsidRPr="0087527F">
        <w:rPr>
          <w:rFonts w:ascii="Times New Roman" w:eastAsia="Times New Roman" w:hAnsi="Times New Roman" w:cs="Times New Roman"/>
          <w:color w:val="000000"/>
          <w:sz w:val="28"/>
          <w:szCs w:val="28"/>
          <w:lang w:eastAsia="ru-RU"/>
        </w:rPr>
        <w:t>а 10</w:t>
      </w:r>
      <w:r w:rsidRPr="0087527F">
        <w:rPr>
          <w:rFonts w:ascii="Times New Roman" w:eastAsia="Times New Roman" w:hAnsi="Times New Roman" w:cs="Times New Roman"/>
          <w:color w:val="000000"/>
          <w:sz w:val="28"/>
          <w:szCs w:val="28"/>
          <w:lang w:eastAsia="ru-RU"/>
        </w:rPr>
        <w:t xml:space="preserve"> человек</w:t>
      </w:r>
      <w:r w:rsidR="00B31802" w:rsidRPr="0087527F">
        <w:rPr>
          <w:rFonts w:ascii="Times New Roman" w:eastAsia="Times New Roman" w:hAnsi="Times New Roman" w:cs="Times New Roman"/>
          <w:color w:val="000000"/>
          <w:sz w:val="28"/>
          <w:szCs w:val="28"/>
          <w:lang w:eastAsia="ru-RU"/>
        </w:rPr>
        <w:t>.</w:t>
      </w:r>
    </w:p>
    <w:p w:rsidR="00740A92" w:rsidRPr="0087527F" w:rsidRDefault="00740A92" w:rsidP="00DB3DB7">
      <w:pPr>
        <w:spacing w:after="0" w:line="360" w:lineRule="auto"/>
        <w:ind w:firstLine="720"/>
        <w:contextualSpacing/>
        <w:jc w:val="both"/>
        <w:rPr>
          <w:rFonts w:ascii="Times New Roman" w:eastAsia="Times New Roman" w:hAnsi="Times New Roman" w:cs="Times New Roman"/>
          <w:sz w:val="28"/>
          <w:szCs w:val="28"/>
          <w:lang w:eastAsia="ru-RU"/>
        </w:rPr>
      </w:pPr>
      <w:r w:rsidRPr="0087527F">
        <w:rPr>
          <w:rFonts w:ascii="Times New Roman" w:eastAsia="Times New Roman" w:hAnsi="Times New Roman" w:cs="Times New Roman"/>
          <w:sz w:val="28"/>
          <w:szCs w:val="28"/>
          <w:lang w:eastAsia="ru-RU"/>
        </w:rPr>
        <w:t xml:space="preserve">Производительность труда </w:t>
      </w:r>
      <w:r w:rsidR="00F16F31" w:rsidRPr="0087527F">
        <w:rPr>
          <w:rFonts w:ascii="Times New Roman" w:eastAsia="Times New Roman" w:hAnsi="Times New Roman" w:cs="Times New Roman"/>
          <w:sz w:val="28"/>
          <w:szCs w:val="28"/>
          <w:lang w:eastAsia="ru-RU"/>
        </w:rPr>
        <w:t xml:space="preserve">в 2015 г. увеличилась по сравнению с 2013 г. на 131,93 руб. Нужно отметить, что на предприятии темпы </w:t>
      </w:r>
      <w:r w:rsidR="00E378CD" w:rsidRPr="0087527F">
        <w:rPr>
          <w:rFonts w:ascii="Times New Roman" w:eastAsia="Times New Roman" w:hAnsi="Times New Roman" w:cs="Times New Roman"/>
          <w:sz w:val="28"/>
          <w:szCs w:val="28"/>
          <w:lang w:eastAsia="ru-RU"/>
        </w:rPr>
        <w:t xml:space="preserve">производительности труда </w:t>
      </w:r>
      <w:r w:rsidR="00F16F31" w:rsidRPr="0087527F">
        <w:rPr>
          <w:rFonts w:ascii="Times New Roman" w:eastAsia="Times New Roman" w:hAnsi="Times New Roman" w:cs="Times New Roman"/>
          <w:sz w:val="28"/>
          <w:szCs w:val="28"/>
          <w:lang w:eastAsia="ru-RU"/>
        </w:rPr>
        <w:t xml:space="preserve">опережают </w:t>
      </w:r>
      <w:r w:rsidR="00E378CD" w:rsidRPr="0087527F">
        <w:rPr>
          <w:rFonts w:ascii="Times New Roman" w:eastAsia="Times New Roman" w:hAnsi="Times New Roman" w:cs="Times New Roman"/>
          <w:sz w:val="28"/>
          <w:szCs w:val="28"/>
          <w:lang w:eastAsia="ru-RU"/>
        </w:rPr>
        <w:t>темпы роста оплаты труда</w:t>
      </w:r>
      <w:r w:rsidR="00F16F31" w:rsidRPr="0087527F">
        <w:rPr>
          <w:rFonts w:ascii="Times New Roman" w:eastAsia="Times New Roman" w:hAnsi="Times New Roman" w:cs="Times New Roman"/>
          <w:sz w:val="28"/>
          <w:szCs w:val="28"/>
          <w:lang w:eastAsia="ru-RU"/>
        </w:rPr>
        <w:t>.</w:t>
      </w:r>
      <w:r w:rsidRPr="0087527F">
        <w:rPr>
          <w:rFonts w:ascii="Times New Roman" w:eastAsia="Times New Roman" w:hAnsi="Times New Roman" w:cs="Times New Roman"/>
          <w:sz w:val="28"/>
          <w:szCs w:val="28"/>
          <w:lang w:eastAsia="ru-RU"/>
        </w:rPr>
        <w:t xml:space="preserve"> </w:t>
      </w:r>
    </w:p>
    <w:p w:rsidR="00162292" w:rsidRPr="0087527F" w:rsidRDefault="00C528FD" w:rsidP="00DB3DB7">
      <w:pPr>
        <w:spacing w:after="0" w:line="360" w:lineRule="auto"/>
        <w:ind w:firstLine="720"/>
        <w:contextualSpacing/>
        <w:jc w:val="both"/>
        <w:rPr>
          <w:rFonts w:ascii="Times New Roman" w:eastAsia="Times New Roman" w:hAnsi="Times New Roman" w:cs="Times New Roman"/>
          <w:sz w:val="28"/>
          <w:szCs w:val="28"/>
          <w:lang w:eastAsia="ru-RU"/>
        </w:rPr>
      </w:pPr>
      <w:r w:rsidRPr="0087527F">
        <w:rPr>
          <w:rFonts w:ascii="Times New Roman" w:eastAsia="Times New Roman" w:hAnsi="Times New Roman" w:cs="Times New Roman"/>
          <w:sz w:val="28"/>
          <w:szCs w:val="28"/>
          <w:lang w:eastAsia="ru-RU"/>
        </w:rPr>
        <w:t>Годовой ф</w:t>
      </w:r>
      <w:r w:rsidR="00162292" w:rsidRPr="0087527F">
        <w:rPr>
          <w:rFonts w:ascii="Times New Roman" w:eastAsia="Times New Roman" w:hAnsi="Times New Roman" w:cs="Times New Roman"/>
          <w:sz w:val="28"/>
          <w:szCs w:val="28"/>
          <w:lang w:eastAsia="ru-RU"/>
        </w:rPr>
        <w:t>онд оплаты труда в 2015 г. увеличился на 15,5%, или на 3179 тыс. руб.</w:t>
      </w:r>
      <w:r w:rsidR="00E568F6" w:rsidRPr="0087527F">
        <w:rPr>
          <w:rFonts w:ascii="Times New Roman" w:eastAsia="Times New Roman" w:hAnsi="Times New Roman" w:cs="Times New Roman"/>
          <w:sz w:val="28"/>
          <w:szCs w:val="28"/>
          <w:lang w:eastAsia="ru-RU"/>
        </w:rPr>
        <w:t>,</w:t>
      </w:r>
      <w:r w:rsidRPr="0087527F">
        <w:rPr>
          <w:rFonts w:ascii="Times New Roman" w:eastAsia="Times New Roman" w:hAnsi="Times New Roman" w:cs="Times New Roman"/>
          <w:sz w:val="28"/>
          <w:szCs w:val="28"/>
          <w:lang w:eastAsia="ru-RU"/>
        </w:rPr>
        <w:t xml:space="preserve"> численность работников сократилась. </w:t>
      </w:r>
      <w:r w:rsidR="00162292" w:rsidRPr="0087527F">
        <w:rPr>
          <w:rFonts w:ascii="Times New Roman" w:eastAsia="Times New Roman" w:hAnsi="Times New Roman" w:cs="Times New Roman"/>
          <w:sz w:val="28"/>
          <w:szCs w:val="28"/>
          <w:lang w:eastAsia="ru-RU"/>
        </w:rPr>
        <w:t xml:space="preserve">Средний размер заработной </w:t>
      </w:r>
      <w:r w:rsidRPr="0087527F">
        <w:rPr>
          <w:rFonts w:ascii="Times New Roman" w:eastAsia="Times New Roman" w:hAnsi="Times New Roman" w:cs="Times New Roman"/>
          <w:sz w:val="28"/>
          <w:szCs w:val="28"/>
          <w:lang w:eastAsia="ru-RU"/>
        </w:rPr>
        <w:t>платы 1 работника увеличился в 2015 г. по сравнению с 2013 г.</w:t>
      </w:r>
      <w:r w:rsidR="009767A5" w:rsidRPr="0087527F">
        <w:rPr>
          <w:rFonts w:ascii="Times New Roman" w:eastAsia="Times New Roman" w:hAnsi="Times New Roman" w:cs="Times New Roman"/>
          <w:sz w:val="28"/>
          <w:szCs w:val="28"/>
          <w:lang w:eastAsia="ru-RU"/>
        </w:rPr>
        <w:t xml:space="preserve"> на 4264 </w:t>
      </w:r>
      <w:r w:rsidR="00162292" w:rsidRPr="0087527F">
        <w:rPr>
          <w:rFonts w:ascii="Times New Roman" w:eastAsia="Times New Roman" w:hAnsi="Times New Roman" w:cs="Times New Roman"/>
          <w:sz w:val="28"/>
          <w:szCs w:val="28"/>
          <w:lang w:eastAsia="ru-RU"/>
        </w:rPr>
        <w:t>руб., что для работников хозяйства является самым главным условием.</w:t>
      </w:r>
    </w:p>
    <w:p w:rsidR="00740A92" w:rsidRPr="00740A92" w:rsidRDefault="00FB244D" w:rsidP="00DB3DB7">
      <w:pPr>
        <w:spacing w:after="0" w:line="360" w:lineRule="auto"/>
        <w:ind w:firstLine="720"/>
        <w:contextualSpacing/>
        <w:jc w:val="both"/>
        <w:rPr>
          <w:rFonts w:ascii="Times New Roman" w:eastAsia="Times New Roman" w:hAnsi="Times New Roman" w:cs="Times New Roman"/>
          <w:sz w:val="28"/>
          <w:szCs w:val="28"/>
          <w:lang w:eastAsia="ru-RU"/>
        </w:rPr>
      </w:pPr>
      <w:r w:rsidRPr="0087527F">
        <w:rPr>
          <w:rFonts w:ascii="Times New Roman" w:eastAsia="Times New Roman" w:hAnsi="Times New Roman" w:cs="Times New Roman"/>
          <w:sz w:val="28"/>
          <w:szCs w:val="28"/>
          <w:lang w:eastAsia="ru-RU"/>
        </w:rPr>
        <w:t xml:space="preserve"> </w:t>
      </w:r>
      <w:r w:rsidR="00740A92" w:rsidRPr="0087527F">
        <w:rPr>
          <w:rFonts w:ascii="Times New Roman" w:eastAsia="Times New Roman" w:hAnsi="Times New Roman" w:cs="Times New Roman"/>
          <w:sz w:val="28"/>
          <w:szCs w:val="28"/>
          <w:lang w:eastAsia="ru-RU"/>
        </w:rPr>
        <w:t xml:space="preserve">Выручка </w:t>
      </w:r>
      <w:r w:rsidR="00B80631" w:rsidRPr="0087527F">
        <w:rPr>
          <w:rFonts w:ascii="Times New Roman" w:eastAsia="Times New Roman" w:hAnsi="Times New Roman" w:cs="Times New Roman"/>
          <w:sz w:val="28"/>
          <w:szCs w:val="28"/>
          <w:lang w:eastAsia="ru-RU"/>
        </w:rPr>
        <w:t>на 1 руб. оплаты труда увеличилась на 16 % и составила</w:t>
      </w:r>
      <w:r w:rsidR="00B80631">
        <w:rPr>
          <w:rFonts w:ascii="Times New Roman" w:eastAsia="Times New Roman" w:hAnsi="Times New Roman" w:cs="Times New Roman"/>
          <w:sz w:val="28"/>
          <w:szCs w:val="28"/>
          <w:lang w:eastAsia="ru-RU"/>
        </w:rPr>
        <w:t xml:space="preserve"> 2,98 руб.</w:t>
      </w:r>
    </w:p>
    <w:p w:rsidR="00740A92" w:rsidRDefault="00740A92" w:rsidP="00DB3DB7">
      <w:pPr>
        <w:spacing w:after="0" w:line="360" w:lineRule="auto"/>
        <w:ind w:firstLine="720"/>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 xml:space="preserve"> Производство продукции по видам на 100 га сельхо</w:t>
      </w:r>
      <w:r w:rsidR="00B80631">
        <w:rPr>
          <w:rFonts w:ascii="Times New Roman" w:eastAsia="Times New Roman" w:hAnsi="Times New Roman" w:cs="Times New Roman"/>
          <w:sz w:val="28"/>
          <w:szCs w:val="28"/>
          <w:lang w:eastAsia="ru-RU"/>
        </w:rPr>
        <w:t>зугодий увеличилось: молока на 16,5 %, производство мяса снизилось на 23%.</w:t>
      </w:r>
      <w:r w:rsidRPr="00740A92">
        <w:rPr>
          <w:rFonts w:ascii="Times New Roman" w:eastAsia="Times New Roman" w:hAnsi="Times New Roman" w:cs="Times New Roman"/>
          <w:sz w:val="28"/>
          <w:szCs w:val="28"/>
          <w:lang w:eastAsia="ru-RU"/>
        </w:rPr>
        <w:t xml:space="preserve"> </w:t>
      </w:r>
      <w:r w:rsidR="00AE5884">
        <w:rPr>
          <w:rFonts w:ascii="Times New Roman" w:eastAsia="Times New Roman" w:hAnsi="Times New Roman" w:cs="Times New Roman"/>
          <w:sz w:val="28"/>
          <w:szCs w:val="28"/>
          <w:lang w:eastAsia="ru-RU"/>
        </w:rPr>
        <w:t>Производство зерна на 100 га пашни повысилось на 12,8 %. Выручка на 100 га сельхоз</w:t>
      </w:r>
      <w:r w:rsidRPr="00740A92">
        <w:rPr>
          <w:rFonts w:ascii="Times New Roman" w:eastAsia="Times New Roman" w:hAnsi="Times New Roman" w:cs="Times New Roman"/>
          <w:sz w:val="28"/>
          <w:szCs w:val="28"/>
          <w:lang w:eastAsia="ru-RU"/>
        </w:rPr>
        <w:t xml:space="preserve">угодий </w:t>
      </w:r>
      <w:r w:rsidR="00AE5884">
        <w:rPr>
          <w:rFonts w:ascii="Times New Roman" w:eastAsia="Times New Roman" w:hAnsi="Times New Roman" w:cs="Times New Roman"/>
          <w:sz w:val="28"/>
          <w:szCs w:val="28"/>
          <w:lang w:eastAsia="ru-RU"/>
        </w:rPr>
        <w:t>возросла</w:t>
      </w:r>
      <w:r w:rsidRPr="00740A92">
        <w:rPr>
          <w:rFonts w:ascii="Times New Roman" w:eastAsia="Times New Roman" w:hAnsi="Times New Roman" w:cs="Times New Roman"/>
          <w:sz w:val="28"/>
          <w:szCs w:val="28"/>
          <w:lang w:eastAsia="ru-RU"/>
        </w:rPr>
        <w:t xml:space="preserve"> в 201</w:t>
      </w:r>
      <w:r w:rsidR="005552A5">
        <w:rPr>
          <w:rFonts w:ascii="Times New Roman" w:eastAsia="Times New Roman" w:hAnsi="Times New Roman" w:cs="Times New Roman"/>
          <w:sz w:val="28"/>
          <w:szCs w:val="28"/>
          <w:lang w:eastAsia="ru-RU"/>
        </w:rPr>
        <w:t>5</w:t>
      </w:r>
      <w:r w:rsidRPr="00740A92">
        <w:rPr>
          <w:rFonts w:ascii="Times New Roman" w:eastAsia="Times New Roman" w:hAnsi="Times New Roman" w:cs="Times New Roman"/>
          <w:sz w:val="28"/>
          <w:szCs w:val="28"/>
          <w:lang w:eastAsia="ru-RU"/>
        </w:rPr>
        <w:t xml:space="preserve"> г. по сравнению с 201</w:t>
      </w:r>
      <w:r w:rsidR="005552A5">
        <w:rPr>
          <w:rFonts w:ascii="Times New Roman" w:eastAsia="Times New Roman" w:hAnsi="Times New Roman" w:cs="Times New Roman"/>
          <w:sz w:val="28"/>
          <w:szCs w:val="28"/>
          <w:lang w:eastAsia="ru-RU"/>
        </w:rPr>
        <w:t>3 г. на 305</w:t>
      </w:r>
      <w:r w:rsidRPr="00740A92">
        <w:rPr>
          <w:rFonts w:ascii="Times New Roman" w:eastAsia="Times New Roman" w:hAnsi="Times New Roman" w:cs="Times New Roman"/>
          <w:sz w:val="28"/>
          <w:szCs w:val="28"/>
          <w:lang w:eastAsia="ru-RU"/>
        </w:rPr>
        <w:t xml:space="preserve"> тыс. руб.,</w:t>
      </w:r>
      <w:r w:rsidR="005552A5">
        <w:rPr>
          <w:rFonts w:ascii="Times New Roman" w:eastAsia="Times New Roman" w:hAnsi="Times New Roman" w:cs="Times New Roman"/>
          <w:sz w:val="28"/>
          <w:szCs w:val="28"/>
          <w:lang w:eastAsia="ru-RU"/>
        </w:rPr>
        <w:t xml:space="preserve"> что составляет 33,9</w:t>
      </w:r>
      <w:r w:rsidRPr="00740A92">
        <w:rPr>
          <w:rFonts w:ascii="Times New Roman" w:eastAsia="Times New Roman" w:hAnsi="Times New Roman" w:cs="Times New Roman"/>
          <w:sz w:val="28"/>
          <w:szCs w:val="28"/>
          <w:lang w:eastAsia="ru-RU"/>
        </w:rPr>
        <w:t xml:space="preserve"> %.</w:t>
      </w:r>
    </w:p>
    <w:p w:rsidR="0038195B" w:rsidRPr="0038195B"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proofErr w:type="spellStart"/>
      <w:r w:rsidRPr="0038195B">
        <w:rPr>
          <w:rFonts w:ascii="Times New Roman" w:eastAsia="Times New Roman" w:hAnsi="Times New Roman" w:cs="Times New Roman"/>
          <w:sz w:val="28"/>
          <w:szCs w:val="28"/>
          <w:lang w:eastAsia="ru-RU"/>
        </w:rPr>
        <w:t>Материалоотдача</w:t>
      </w:r>
      <w:proofErr w:type="spellEnd"/>
      <w:r w:rsidRPr="0038195B">
        <w:rPr>
          <w:rFonts w:ascii="Times New Roman" w:eastAsia="Times New Roman" w:hAnsi="Times New Roman" w:cs="Times New Roman"/>
          <w:sz w:val="28"/>
          <w:szCs w:val="28"/>
          <w:lang w:eastAsia="ru-RU"/>
        </w:rPr>
        <w:t xml:space="preserve"> характеризует выход </w:t>
      </w:r>
      <w:r w:rsidR="0087527F">
        <w:rPr>
          <w:rFonts w:ascii="Times New Roman" w:eastAsia="Times New Roman" w:hAnsi="Times New Roman" w:cs="Times New Roman"/>
          <w:sz w:val="28"/>
          <w:szCs w:val="28"/>
          <w:lang w:eastAsia="ru-RU"/>
        </w:rPr>
        <w:t xml:space="preserve">товарной </w:t>
      </w:r>
      <w:r w:rsidRPr="0038195B">
        <w:rPr>
          <w:rFonts w:ascii="Times New Roman" w:eastAsia="Times New Roman" w:hAnsi="Times New Roman" w:cs="Times New Roman"/>
          <w:sz w:val="28"/>
          <w:szCs w:val="28"/>
          <w:lang w:eastAsia="ru-RU"/>
        </w:rPr>
        <w:t>продукции на 1 руб. материальных затрат, т. е. количество реализованной продукции, с каждого рубля потребленных материальных ресурсов. Значение показателя за 3 года снизилось на 3 % и в 2015 году составило 1 рубль 13 копеек, это вызвано ростом материальных затрат с 2013 года по 2015 на 16820 тысяч рублей (36,9 %).</w:t>
      </w:r>
    </w:p>
    <w:p w:rsidR="0038195B" w:rsidRPr="0038195B"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r w:rsidRPr="0038195B">
        <w:rPr>
          <w:rFonts w:ascii="Times New Roman" w:eastAsia="Times New Roman" w:hAnsi="Times New Roman" w:cs="Times New Roman"/>
          <w:sz w:val="28"/>
          <w:szCs w:val="28"/>
          <w:lang w:eastAsia="ru-RU"/>
        </w:rPr>
        <w:t xml:space="preserve"> Материалоемкость показывает сколько материальных затрат приходится на каждый рубль выпущенной товарной продукции, в 2015 году показатель составил 88 копеек. Исходя из расчетных данных, видим, что материальные ресурсы организации используются недостаточно эффективно. Так</w:t>
      </w:r>
      <w:r w:rsidR="0087527F">
        <w:rPr>
          <w:rFonts w:ascii="Times New Roman" w:eastAsia="Times New Roman" w:hAnsi="Times New Roman" w:cs="Times New Roman"/>
          <w:sz w:val="28"/>
          <w:szCs w:val="28"/>
          <w:lang w:eastAsia="ru-RU"/>
        </w:rPr>
        <w:t>,</w:t>
      </w:r>
      <w:r w:rsidRPr="0038195B">
        <w:rPr>
          <w:rFonts w:ascii="Times New Roman" w:eastAsia="Times New Roman" w:hAnsi="Times New Roman" w:cs="Times New Roman"/>
          <w:sz w:val="28"/>
          <w:szCs w:val="28"/>
          <w:lang w:eastAsia="ru-RU"/>
        </w:rPr>
        <w:t xml:space="preserve"> </w:t>
      </w:r>
      <w:proofErr w:type="spellStart"/>
      <w:r w:rsidRPr="0038195B">
        <w:rPr>
          <w:rFonts w:ascii="Times New Roman" w:eastAsia="Times New Roman" w:hAnsi="Times New Roman" w:cs="Times New Roman"/>
          <w:sz w:val="28"/>
          <w:szCs w:val="28"/>
          <w:lang w:eastAsia="ru-RU"/>
        </w:rPr>
        <w:t>материалоотдача</w:t>
      </w:r>
      <w:proofErr w:type="spellEnd"/>
      <w:r w:rsidRPr="0038195B">
        <w:rPr>
          <w:rFonts w:ascii="Times New Roman" w:eastAsia="Times New Roman" w:hAnsi="Times New Roman" w:cs="Times New Roman"/>
          <w:sz w:val="28"/>
          <w:szCs w:val="28"/>
          <w:lang w:eastAsia="ru-RU"/>
        </w:rPr>
        <w:t xml:space="preserve"> снизилась на 3 %, материалоемкость возросла на 2,3 %. Это обусловлено </w:t>
      </w:r>
      <w:r w:rsidRPr="0038195B">
        <w:rPr>
          <w:rFonts w:ascii="Times New Roman" w:eastAsia="Times New Roman" w:hAnsi="Times New Roman" w:cs="Times New Roman"/>
          <w:sz w:val="28"/>
          <w:szCs w:val="28"/>
          <w:lang w:eastAsia="ru-RU"/>
        </w:rPr>
        <w:lastRenderedPageBreak/>
        <w:t>опережающим темпом роста материальных затрат в сравнении с ростом стоимости произведенной продукции.</w:t>
      </w:r>
    </w:p>
    <w:p w:rsidR="0038195B" w:rsidRPr="0038195B"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r w:rsidRPr="0038195B">
        <w:rPr>
          <w:rFonts w:ascii="Times New Roman" w:eastAsia="Times New Roman" w:hAnsi="Times New Roman" w:cs="Times New Roman"/>
          <w:sz w:val="28"/>
          <w:szCs w:val="28"/>
          <w:lang w:eastAsia="ru-RU"/>
        </w:rPr>
        <w:t xml:space="preserve"> Одним из показателей эффективности использования материальных ресурсов является прибыль на</w:t>
      </w:r>
      <w:r>
        <w:rPr>
          <w:rFonts w:ascii="Times New Roman" w:eastAsia="Times New Roman" w:hAnsi="Times New Roman" w:cs="Times New Roman"/>
          <w:sz w:val="28"/>
          <w:szCs w:val="28"/>
          <w:lang w:eastAsia="ru-RU"/>
        </w:rPr>
        <w:t xml:space="preserve"> 1</w:t>
      </w:r>
      <w:r w:rsidRPr="0038195B">
        <w:rPr>
          <w:rFonts w:ascii="Times New Roman" w:eastAsia="Times New Roman" w:hAnsi="Times New Roman" w:cs="Times New Roman"/>
          <w:sz w:val="28"/>
          <w:szCs w:val="28"/>
          <w:lang w:eastAsia="ru-RU"/>
        </w:rPr>
        <w:t xml:space="preserve"> рубль материальных затрат.  В 2015 году показатель снизился на 98 % по сравнению с 2013 годом, в связи со снижением прибыли на 95,7 %.</w:t>
      </w:r>
    </w:p>
    <w:p w:rsidR="0038195B"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r w:rsidRPr="0038195B">
        <w:rPr>
          <w:rFonts w:ascii="Times New Roman" w:eastAsia="Times New Roman" w:hAnsi="Times New Roman" w:cs="Times New Roman"/>
          <w:sz w:val="28"/>
          <w:szCs w:val="28"/>
          <w:lang w:eastAsia="ru-RU"/>
        </w:rPr>
        <w:t xml:space="preserve">Важным обобщающим показателем себестоимости продукции являются затраты на 1 руб. реализованной продукции. </w:t>
      </w:r>
      <w:proofErr w:type="gramStart"/>
      <w:r w:rsidRPr="0038195B">
        <w:rPr>
          <w:rFonts w:ascii="Times New Roman" w:eastAsia="Times New Roman" w:hAnsi="Times New Roman" w:cs="Times New Roman"/>
          <w:sz w:val="28"/>
          <w:szCs w:val="28"/>
          <w:lang w:eastAsia="ru-RU"/>
        </w:rPr>
        <w:t>На основании данной таблицы можно сделать вывод, что с 2013 по 2015 год реализация продукции в организации являлась не рентабельной, так как уровень затрат на 1 руб. реализованной продукции составлял 1 руб. 95 коп., в 2015 году пока</w:t>
      </w:r>
      <w:r w:rsidR="00404ECD">
        <w:rPr>
          <w:rFonts w:ascii="Times New Roman" w:eastAsia="Times New Roman" w:hAnsi="Times New Roman" w:cs="Times New Roman"/>
          <w:sz w:val="28"/>
          <w:szCs w:val="28"/>
          <w:lang w:eastAsia="ru-RU"/>
        </w:rPr>
        <w:t>затель составил 1 руб. 68 коп.</w:t>
      </w:r>
      <w:r w:rsidRPr="0038195B">
        <w:rPr>
          <w:rFonts w:ascii="Times New Roman" w:eastAsia="Times New Roman" w:hAnsi="Times New Roman" w:cs="Times New Roman"/>
          <w:sz w:val="28"/>
          <w:szCs w:val="28"/>
          <w:lang w:eastAsia="ru-RU"/>
        </w:rPr>
        <w:t>, что на 0,27 ру</w:t>
      </w:r>
      <w:r w:rsidR="00404ECD">
        <w:rPr>
          <w:rFonts w:ascii="Times New Roman" w:eastAsia="Times New Roman" w:hAnsi="Times New Roman" w:cs="Times New Roman"/>
          <w:sz w:val="28"/>
          <w:szCs w:val="28"/>
          <w:lang w:eastAsia="ru-RU"/>
        </w:rPr>
        <w:t>б.</w:t>
      </w:r>
      <w:r w:rsidRPr="0038195B">
        <w:rPr>
          <w:rFonts w:ascii="Times New Roman" w:eastAsia="Times New Roman" w:hAnsi="Times New Roman" w:cs="Times New Roman"/>
          <w:sz w:val="28"/>
          <w:szCs w:val="28"/>
          <w:lang w:eastAsia="ru-RU"/>
        </w:rPr>
        <w:t xml:space="preserve"> меньше чем в 2013 г. Руководству организации необходимо принять меры по снижению затрат</w:t>
      </w:r>
      <w:proofErr w:type="gramEnd"/>
      <w:r w:rsidRPr="0038195B">
        <w:rPr>
          <w:rFonts w:ascii="Times New Roman" w:eastAsia="Times New Roman" w:hAnsi="Times New Roman" w:cs="Times New Roman"/>
          <w:sz w:val="28"/>
          <w:szCs w:val="28"/>
          <w:lang w:eastAsia="ru-RU"/>
        </w:rPr>
        <w:t xml:space="preserve">, а так же искать новые каналы сбыта для сельскохозяйственной продукции с более высокими закупочными ценами. </w:t>
      </w:r>
    </w:p>
    <w:p w:rsidR="00284F84" w:rsidRPr="0038195B"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r w:rsidRPr="0038195B">
        <w:rPr>
          <w:rFonts w:ascii="Times New Roman" w:eastAsia="Times New Roman" w:hAnsi="Times New Roman" w:cs="Times New Roman"/>
          <w:sz w:val="28"/>
          <w:szCs w:val="28"/>
          <w:lang w:eastAsia="ru-RU"/>
        </w:rPr>
        <w:t>Рентабельность совокупного капитала (активов). Формула рентабельности совокупного капитала характеризуется отношением прибыли к среднегодовой величине инвестированного капитала (общей сумме активов компании). Показатель снизился на 15,8%, так как чистая прибыль организации с 19007 тыс. руб. в 2013 г. снизилась до 170 тыс. руб.</w:t>
      </w:r>
    </w:p>
    <w:p w:rsidR="0038195B" w:rsidRPr="0038195B"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xml:space="preserve">Рентабельность собственного капитала показывает, сколько чистой прибыли приходится на рубль собственных средств. </w:t>
      </w:r>
      <w:r w:rsidR="00284F84" w:rsidRPr="00BD76E1">
        <w:rPr>
          <w:rFonts w:ascii="Times New Roman" w:eastAsia="Times New Roman" w:hAnsi="Times New Roman" w:cs="Times New Roman"/>
          <w:sz w:val="28"/>
          <w:szCs w:val="28"/>
          <w:lang w:eastAsia="ru-RU"/>
        </w:rPr>
        <w:t>За последние три года анализируемого периода наблюдается снижение финансовых результатов деятельности, а</w:t>
      </w:r>
      <w:r w:rsidRPr="00BD76E1">
        <w:rPr>
          <w:rFonts w:ascii="Times New Roman" w:eastAsia="Times New Roman" w:hAnsi="Times New Roman" w:cs="Times New Roman"/>
          <w:sz w:val="28"/>
          <w:szCs w:val="28"/>
          <w:lang w:eastAsia="ru-RU"/>
        </w:rPr>
        <w:t xml:space="preserve"> собственный капитал организации </w:t>
      </w:r>
      <w:r w:rsidR="00284F84" w:rsidRPr="00BD76E1">
        <w:rPr>
          <w:rFonts w:ascii="Times New Roman" w:eastAsia="Times New Roman" w:hAnsi="Times New Roman" w:cs="Times New Roman"/>
          <w:sz w:val="28"/>
          <w:szCs w:val="28"/>
          <w:lang w:eastAsia="ru-RU"/>
        </w:rPr>
        <w:t xml:space="preserve">пополняется </w:t>
      </w:r>
      <w:r w:rsidRPr="00BD76E1">
        <w:rPr>
          <w:rFonts w:ascii="Times New Roman" w:eastAsia="Times New Roman" w:hAnsi="Times New Roman" w:cs="Times New Roman"/>
          <w:sz w:val="28"/>
          <w:szCs w:val="28"/>
          <w:lang w:eastAsia="ru-RU"/>
        </w:rPr>
        <w:t>полностью з</w:t>
      </w:r>
      <w:r w:rsidR="00252186">
        <w:rPr>
          <w:rFonts w:ascii="Times New Roman" w:eastAsia="Times New Roman" w:hAnsi="Times New Roman" w:cs="Times New Roman"/>
          <w:sz w:val="28"/>
          <w:szCs w:val="28"/>
          <w:lang w:eastAsia="ru-RU"/>
        </w:rPr>
        <w:t xml:space="preserve">а счет нераспределенной прибыли, </w:t>
      </w:r>
      <w:r w:rsidR="00855B8C">
        <w:rPr>
          <w:rFonts w:ascii="Times New Roman" w:eastAsia="Times New Roman" w:hAnsi="Times New Roman" w:cs="Times New Roman"/>
          <w:sz w:val="28"/>
          <w:szCs w:val="28"/>
          <w:lang w:eastAsia="ru-RU"/>
        </w:rPr>
        <w:t>значение показателя в 2015 г. составило всего 0,5 % при нормальном значении 20%.</w:t>
      </w:r>
    </w:p>
    <w:p w:rsidR="0087527F"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r w:rsidRPr="0038195B">
        <w:rPr>
          <w:rFonts w:ascii="Times New Roman" w:eastAsia="Times New Roman" w:hAnsi="Times New Roman" w:cs="Times New Roman"/>
          <w:sz w:val="28"/>
          <w:szCs w:val="28"/>
          <w:lang w:eastAsia="ru-RU"/>
        </w:rPr>
        <w:t xml:space="preserve">Рентабельность </w:t>
      </w:r>
      <w:proofErr w:type="spellStart"/>
      <w:r w:rsidRPr="0038195B">
        <w:rPr>
          <w:rFonts w:ascii="Times New Roman" w:eastAsia="Times New Roman" w:hAnsi="Times New Roman" w:cs="Times New Roman"/>
          <w:sz w:val="28"/>
          <w:szCs w:val="28"/>
          <w:lang w:eastAsia="ru-RU"/>
        </w:rPr>
        <w:t>внеоборотных</w:t>
      </w:r>
      <w:proofErr w:type="spellEnd"/>
      <w:r w:rsidRPr="0038195B">
        <w:rPr>
          <w:rFonts w:ascii="Times New Roman" w:eastAsia="Times New Roman" w:hAnsi="Times New Roman" w:cs="Times New Roman"/>
          <w:sz w:val="28"/>
          <w:szCs w:val="28"/>
          <w:lang w:eastAsia="ru-RU"/>
        </w:rPr>
        <w:t xml:space="preserve"> активов в 2015 г. снизилась </w:t>
      </w:r>
      <w:r>
        <w:rPr>
          <w:rFonts w:ascii="Times New Roman" w:eastAsia="Times New Roman" w:hAnsi="Times New Roman" w:cs="Times New Roman"/>
          <w:sz w:val="28"/>
          <w:szCs w:val="28"/>
          <w:lang w:eastAsia="ru-RU"/>
        </w:rPr>
        <w:t xml:space="preserve">на 23,4 % по сравнению с 2013 г., </w:t>
      </w:r>
      <w:r w:rsidRPr="003819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8195B">
        <w:rPr>
          <w:rFonts w:ascii="Times New Roman" w:eastAsia="Times New Roman" w:hAnsi="Times New Roman" w:cs="Times New Roman"/>
          <w:sz w:val="28"/>
          <w:szCs w:val="28"/>
          <w:lang w:eastAsia="ru-RU"/>
        </w:rPr>
        <w:t xml:space="preserve">это вызвано также снижением </w:t>
      </w:r>
      <w:r w:rsidR="00404ECD">
        <w:rPr>
          <w:rFonts w:ascii="Times New Roman" w:eastAsia="Times New Roman" w:hAnsi="Times New Roman" w:cs="Times New Roman"/>
          <w:sz w:val="28"/>
          <w:szCs w:val="28"/>
          <w:lang w:eastAsia="ru-RU"/>
        </w:rPr>
        <w:t xml:space="preserve">чистой </w:t>
      </w:r>
      <w:r w:rsidRPr="0038195B">
        <w:rPr>
          <w:rFonts w:ascii="Times New Roman" w:eastAsia="Times New Roman" w:hAnsi="Times New Roman" w:cs="Times New Roman"/>
          <w:sz w:val="28"/>
          <w:szCs w:val="28"/>
          <w:lang w:eastAsia="ru-RU"/>
        </w:rPr>
        <w:t xml:space="preserve">прибыли </w:t>
      </w:r>
      <w:r w:rsidR="0087527F">
        <w:rPr>
          <w:rFonts w:ascii="Times New Roman" w:eastAsia="Times New Roman" w:hAnsi="Times New Roman" w:cs="Times New Roman"/>
          <w:sz w:val="28"/>
          <w:szCs w:val="28"/>
          <w:lang w:eastAsia="ru-RU"/>
        </w:rPr>
        <w:t>на 18 млн. руб.</w:t>
      </w:r>
    </w:p>
    <w:p w:rsidR="0038195B" w:rsidRDefault="0038195B" w:rsidP="0038195B">
      <w:pPr>
        <w:spacing w:after="0" w:line="360" w:lineRule="auto"/>
        <w:ind w:firstLine="720"/>
        <w:contextualSpacing/>
        <w:jc w:val="both"/>
        <w:rPr>
          <w:rFonts w:ascii="Times New Roman" w:eastAsia="Times New Roman" w:hAnsi="Times New Roman" w:cs="Times New Roman"/>
          <w:sz w:val="28"/>
          <w:szCs w:val="28"/>
          <w:lang w:eastAsia="ru-RU"/>
        </w:rPr>
      </w:pPr>
      <w:r w:rsidRPr="0038195B">
        <w:rPr>
          <w:rFonts w:ascii="Times New Roman" w:eastAsia="Times New Roman" w:hAnsi="Times New Roman" w:cs="Times New Roman"/>
          <w:sz w:val="28"/>
          <w:szCs w:val="28"/>
          <w:lang w:eastAsia="ru-RU"/>
        </w:rPr>
        <w:lastRenderedPageBreak/>
        <w:t xml:space="preserve">Рентабельность </w:t>
      </w:r>
      <w:r w:rsidR="0087527F">
        <w:rPr>
          <w:rFonts w:ascii="Times New Roman" w:eastAsia="Times New Roman" w:hAnsi="Times New Roman" w:cs="Times New Roman"/>
          <w:sz w:val="28"/>
          <w:szCs w:val="28"/>
          <w:lang w:eastAsia="ru-RU"/>
        </w:rPr>
        <w:t xml:space="preserve">оборотных активов в 2015, </w:t>
      </w:r>
      <w:r w:rsidRPr="0038195B">
        <w:rPr>
          <w:rFonts w:ascii="Times New Roman" w:eastAsia="Times New Roman" w:hAnsi="Times New Roman" w:cs="Times New Roman"/>
          <w:sz w:val="28"/>
          <w:szCs w:val="28"/>
          <w:lang w:eastAsia="ru-RU"/>
        </w:rPr>
        <w:t>снизилась с 50</w:t>
      </w:r>
      <w:r w:rsidR="0087527F">
        <w:rPr>
          <w:rFonts w:ascii="Times New Roman" w:eastAsia="Times New Roman" w:hAnsi="Times New Roman" w:cs="Times New Roman"/>
          <w:sz w:val="28"/>
          <w:szCs w:val="28"/>
          <w:lang w:eastAsia="ru-RU"/>
        </w:rPr>
        <w:t>,2% в 2015 г до      0,3 % в 2013 г, за счет роста оборотных средств и снижения чистой прибыли.</w:t>
      </w:r>
    </w:p>
    <w:p w:rsidR="00026C09" w:rsidRPr="00DB1A00" w:rsidRDefault="00BE040B" w:rsidP="008E1F1C">
      <w:pPr>
        <w:spacing w:after="0" w:line="360" w:lineRule="auto"/>
        <w:contextualSpacing/>
        <w:jc w:val="both"/>
        <w:rPr>
          <w:rFonts w:ascii="Times New Roman" w:eastAsia="Times New Roman" w:hAnsi="Times New Roman" w:cs="Times New Roman"/>
          <w:b/>
          <w:sz w:val="28"/>
          <w:szCs w:val="28"/>
          <w:lang w:eastAsia="ru-RU"/>
        </w:rPr>
      </w:pPr>
      <w:r w:rsidRPr="00DB1A00">
        <w:rPr>
          <w:rFonts w:ascii="Times New Roman" w:eastAsia="Times New Roman" w:hAnsi="Times New Roman" w:cs="Times New Roman"/>
          <w:b/>
          <w:sz w:val="28"/>
          <w:szCs w:val="28"/>
          <w:lang w:eastAsia="ru-RU"/>
        </w:rPr>
        <w:t xml:space="preserve">Таблица </w:t>
      </w:r>
      <w:r w:rsidR="008E1F1C" w:rsidRPr="00DB1A00">
        <w:rPr>
          <w:rFonts w:ascii="Times New Roman" w:eastAsia="Times New Roman" w:hAnsi="Times New Roman" w:cs="Times New Roman"/>
          <w:b/>
          <w:sz w:val="28"/>
          <w:szCs w:val="28"/>
          <w:lang w:eastAsia="ru-RU"/>
        </w:rPr>
        <w:t>2.</w:t>
      </w:r>
      <w:r w:rsidR="00026C09" w:rsidRPr="00DB1A00">
        <w:rPr>
          <w:rFonts w:ascii="Times New Roman" w:eastAsia="Times New Roman" w:hAnsi="Times New Roman" w:cs="Times New Roman"/>
          <w:b/>
          <w:sz w:val="28"/>
          <w:szCs w:val="28"/>
          <w:lang w:eastAsia="ru-RU"/>
        </w:rPr>
        <w:t>5</w:t>
      </w:r>
      <w:r w:rsidRPr="00DB1A00">
        <w:rPr>
          <w:rFonts w:ascii="Times New Roman" w:eastAsia="Times New Roman" w:hAnsi="Times New Roman" w:cs="Times New Roman"/>
          <w:b/>
          <w:sz w:val="28"/>
          <w:szCs w:val="28"/>
          <w:lang w:eastAsia="ru-RU"/>
        </w:rPr>
        <w:t xml:space="preserve"> – Обеспеченность трудовыми ресурсами </w:t>
      </w:r>
      <w:r w:rsidR="00026C09" w:rsidRPr="00DB1A00">
        <w:rPr>
          <w:rFonts w:ascii="Times New Roman" w:eastAsia="Times New Roman" w:hAnsi="Times New Roman" w:cs="Times New Roman"/>
          <w:b/>
          <w:sz w:val="28"/>
          <w:szCs w:val="28"/>
          <w:lang w:eastAsia="ru-RU"/>
        </w:rPr>
        <w:t>ООО СХП «Леон»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1"/>
        <w:gridCol w:w="1384"/>
        <w:gridCol w:w="1250"/>
        <w:gridCol w:w="1383"/>
        <w:gridCol w:w="1650"/>
      </w:tblGrid>
      <w:tr w:rsidR="00026C09" w:rsidRPr="00740A92" w:rsidTr="006710D6">
        <w:trPr>
          <w:jc w:val="center"/>
        </w:trPr>
        <w:tc>
          <w:tcPr>
            <w:tcW w:w="3961" w:type="dxa"/>
            <w:shd w:val="clear" w:color="auto" w:fill="auto"/>
          </w:tcPr>
          <w:p w:rsidR="00026C09" w:rsidRPr="00740A92" w:rsidRDefault="00026C09" w:rsidP="00AE5884">
            <w:pPr>
              <w:spacing w:after="0" w:line="240" w:lineRule="auto"/>
              <w:contextualSpacing/>
              <w:jc w:val="center"/>
              <w:rPr>
                <w:rFonts w:ascii="Times New Roman" w:eastAsia="Times New Roman" w:hAnsi="Times New Roman" w:cs="Times New Roman"/>
                <w:sz w:val="24"/>
                <w:szCs w:val="24"/>
                <w:lang w:eastAsia="ru-RU"/>
              </w:rPr>
            </w:pPr>
            <w:r w:rsidRPr="00026C09">
              <w:rPr>
                <w:rFonts w:ascii="Times New Roman" w:eastAsia="Times New Roman" w:hAnsi="Times New Roman" w:cs="Times New Roman"/>
                <w:sz w:val="24"/>
                <w:szCs w:val="24"/>
                <w:lang w:eastAsia="ru-RU"/>
              </w:rPr>
              <w:t>Категория работников</w:t>
            </w:r>
          </w:p>
        </w:tc>
        <w:tc>
          <w:tcPr>
            <w:tcW w:w="1384" w:type="dxa"/>
            <w:shd w:val="clear" w:color="auto" w:fill="auto"/>
          </w:tcPr>
          <w:p w:rsidR="00026C09" w:rsidRPr="00740A92" w:rsidRDefault="00026C09" w:rsidP="00AE5884">
            <w:pPr>
              <w:spacing w:after="0" w:line="240" w:lineRule="auto"/>
              <w:contextualSpacing/>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3</w:t>
            </w:r>
            <w:r w:rsidRPr="00740A92">
              <w:rPr>
                <w:rFonts w:ascii="Times New Roman" w:eastAsia="Times New Roman" w:hAnsi="Times New Roman" w:cs="Times New Roman"/>
                <w:sz w:val="24"/>
                <w:szCs w:val="24"/>
                <w:lang w:eastAsia="ru-RU"/>
              </w:rPr>
              <w:t>г.</w:t>
            </w:r>
          </w:p>
        </w:tc>
        <w:tc>
          <w:tcPr>
            <w:tcW w:w="1250" w:type="dxa"/>
            <w:shd w:val="clear" w:color="auto" w:fill="auto"/>
          </w:tcPr>
          <w:p w:rsidR="00026C09" w:rsidRPr="00740A92" w:rsidRDefault="00026C09" w:rsidP="00AE5884">
            <w:pPr>
              <w:spacing w:after="0" w:line="240" w:lineRule="auto"/>
              <w:contextualSpacing/>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014</w:t>
            </w:r>
            <w:r w:rsidRPr="00740A92">
              <w:rPr>
                <w:rFonts w:ascii="Times New Roman" w:eastAsia="Times New Roman" w:hAnsi="Times New Roman" w:cs="Times New Roman"/>
                <w:sz w:val="24"/>
                <w:szCs w:val="24"/>
                <w:lang w:eastAsia="ru-RU"/>
              </w:rPr>
              <w:t>г.</w:t>
            </w:r>
          </w:p>
        </w:tc>
        <w:tc>
          <w:tcPr>
            <w:tcW w:w="1383" w:type="dxa"/>
            <w:shd w:val="clear" w:color="auto" w:fill="auto"/>
          </w:tcPr>
          <w:p w:rsidR="00026C09" w:rsidRPr="00740A92" w:rsidRDefault="00026C09" w:rsidP="00AE5884">
            <w:pPr>
              <w:spacing w:after="0" w:line="240" w:lineRule="auto"/>
              <w:contextualSpacing/>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740A92">
              <w:rPr>
                <w:rFonts w:ascii="Times New Roman" w:eastAsia="Times New Roman" w:hAnsi="Times New Roman" w:cs="Times New Roman"/>
                <w:sz w:val="24"/>
                <w:szCs w:val="24"/>
                <w:lang w:eastAsia="ru-RU"/>
              </w:rPr>
              <w:t>г.</w:t>
            </w:r>
          </w:p>
        </w:tc>
        <w:tc>
          <w:tcPr>
            <w:tcW w:w="1650" w:type="dxa"/>
            <w:shd w:val="clear" w:color="auto" w:fill="auto"/>
          </w:tcPr>
          <w:p w:rsidR="00026C09" w:rsidRPr="00740A92" w:rsidRDefault="00026C09" w:rsidP="00AE5884">
            <w:pPr>
              <w:spacing w:after="0" w:line="240" w:lineRule="auto"/>
              <w:contextualSpacing/>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015</w:t>
            </w:r>
            <w:r w:rsidRPr="00740A92">
              <w:rPr>
                <w:rFonts w:ascii="Times New Roman" w:eastAsia="Times New Roman" w:hAnsi="Times New Roman" w:cs="Times New Roman"/>
                <w:sz w:val="24"/>
                <w:szCs w:val="24"/>
                <w:lang w:eastAsia="ru-RU"/>
              </w:rPr>
              <w:t>г.</w:t>
            </w:r>
          </w:p>
          <w:p w:rsidR="00026C09" w:rsidRPr="00740A92" w:rsidRDefault="00026C09" w:rsidP="00AE5884">
            <w:pPr>
              <w:spacing w:after="0" w:line="240" w:lineRule="auto"/>
              <w:contextualSpacing/>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в % к 201</w:t>
            </w:r>
            <w:r>
              <w:rPr>
                <w:rFonts w:ascii="Times New Roman" w:eastAsia="Times New Roman" w:hAnsi="Times New Roman" w:cs="Times New Roman"/>
                <w:sz w:val="24"/>
                <w:szCs w:val="24"/>
                <w:lang w:eastAsia="ru-RU"/>
              </w:rPr>
              <w:t>3</w:t>
            </w:r>
            <w:r w:rsidRPr="00740A92">
              <w:rPr>
                <w:rFonts w:ascii="Times New Roman" w:eastAsia="Times New Roman" w:hAnsi="Times New Roman" w:cs="Times New Roman"/>
                <w:sz w:val="24"/>
                <w:szCs w:val="24"/>
                <w:lang w:eastAsia="ru-RU"/>
              </w:rPr>
              <w:t>г.</w:t>
            </w:r>
          </w:p>
        </w:tc>
      </w:tr>
      <w:tr w:rsidR="00026C09" w:rsidRPr="008B6B10" w:rsidTr="006710D6">
        <w:trPr>
          <w:jc w:val="center"/>
        </w:trPr>
        <w:tc>
          <w:tcPr>
            <w:tcW w:w="3961" w:type="dxa"/>
            <w:shd w:val="clear" w:color="auto" w:fill="auto"/>
          </w:tcPr>
          <w:p w:rsidR="00026C09" w:rsidRPr="00026C09" w:rsidRDefault="00026C09" w:rsidP="00AE5884">
            <w:pPr>
              <w:spacing w:after="0" w:line="240" w:lineRule="auto"/>
              <w:contextualSpacing/>
              <w:jc w:val="both"/>
              <w:rPr>
                <w:rFonts w:ascii="Times New Roman" w:eastAsia="Times New Roman" w:hAnsi="Times New Roman" w:cs="Times New Roman"/>
                <w:sz w:val="24"/>
                <w:szCs w:val="24"/>
                <w:lang w:eastAsia="ru-RU"/>
              </w:rPr>
            </w:pPr>
            <w:r w:rsidRPr="00026C09">
              <w:rPr>
                <w:rFonts w:ascii="Times New Roman" w:eastAsia="Times New Roman" w:hAnsi="Times New Roman" w:cs="Times New Roman"/>
                <w:sz w:val="24"/>
                <w:szCs w:val="24"/>
                <w:lang w:eastAsia="ru-RU"/>
              </w:rPr>
              <w:t xml:space="preserve">По сельскохозяйственному </w:t>
            </w:r>
          </w:p>
          <w:p w:rsidR="00026C09" w:rsidRPr="008B6B10" w:rsidRDefault="00026C09"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предприятию – всего:</w:t>
            </w:r>
          </w:p>
        </w:tc>
        <w:tc>
          <w:tcPr>
            <w:tcW w:w="1384" w:type="dxa"/>
            <w:shd w:val="clear" w:color="auto" w:fill="auto"/>
            <w:vAlign w:val="bottom"/>
          </w:tcPr>
          <w:p w:rsidR="00026C09" w:rsidRPr="008B6B10" w:rsidRDefault="002E152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1250" w:type="dxa"/>
            <w:shd w:val="clear" w:color="auto" w:fill="auto"/>
            <w:vAlign w:val="bottom"/>
          </w:tcPr>
          <w:p w:rsidR="00026C09" w:rsidRPr="008B6B10" w:rsidRDefault="002E152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383" w:type="dxa"/>
            <w:shd w:val="clear" w:color="auto" w:fill="auto"/>
            <w:vAlign w:val="bottom"/>
          </w:tcPr>
          <w:p w:rsidR="00026C09"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650" w:type="dxa"/>
            <w:shd w:val="clear" w:color="auto" w:fill="auto"/>
            <w:vAlign w:val="bottom"/>
          </w:tcPr>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w:t>
            </w:r>
          </w:p>
        </w:tc>
      </w:tr>
      <w:tr w:rsidR="00026C09" w:rsidRPr="008B6B10" w:rsidTr="006710D6">
        <w:trPr>
          <w:trHeight w:val="415"/>
          <w:jc w:val="center"/>
        </w:trPr>
        <w:tc>
          <w:tcPr>
            <w:tcW w:w="3961" w:type="dxa"/>
            <w:shd w:val="clear" w:color="auto" w:fill="auto"/>
          </w:tcPr>
          <w:p w:rsidR="00026C09" w:rsidRPr="00026C09" w:rsidRDefault="00026C09" w:rsidP="00AE5884">
            <w:pPr>
              <w:spacing w:after="0" w:line="240" w:lineRule="auto"/>
              <w:contextualSpacing/>
              <w:jc w:val="both"/>
              <w:rPr>
                <w:rFonts w:ascii="Times New Roman" w:eastAsia="Times New Roman" w:hAnsi="Times New Roman" w:cs="Times New Roman"/>
                <w:sz w:val="24"/>
                <w:szCs w:val="24"/>
                <w:lang w:eastAsia="ru-RU"/>
              </w:rPr>
            </w:pPr>
            <w:r w:rsidRPr="00026C09">
              <w:rPr>
                <w:rFonts w:ascii="Times New Roman" w:eastAsia="Times New Roman" w:hAnsi="Times New Roman" w:cs="Times New Roman"/>
                <w:sz w:val="24"/>
                <w:szCs w:val="24"/>
                <w:lang w:eastAsia="ru-RU"/>
              </w:rPr>
              <w:t xml:space="preserve">Работники, занятые в </w:t>
            </w:r>
          </w:p>
          <w:p w:rsidR="00026C09" w:rsidRPr="00026C09" w:rsidRDefault="00026C09" w:rsidP="00AE5884">
            <w:pPr>
              <w:spacing w:after="0" w:line="240" w:lineRule="auto"/>
              <w:contextualSpacing/>
              <w:jc w:val="both"/>
              <w:rPr>
                <w:rFonts w:ascii="Times New Roman" w:eastAsia="Times New Roman" w:hAnsi="Times New Roman" w:cs="Times New Roman"/>
                <w:sz w:val="24"/>
                <w:szCs w:val="24"/>
                <w:lang w:eastAsia="ru-RU"/>
              </w:rPr>
            </w:pPr>
            <w:r w:rsidRPr="00026C09">
              <w:rPr>
                <w:rFonts w:ascii="Times New Roman" w:eastAsia="Times New Roman" w:hAnsi="Times New Roman" w:cs="Times New Roman"/>
                <w:sz w:val="24"/>
                <w:szCs w:val="24"/>
                <w:lang w:eastAsia="ru-RU"/>
              </w:rPr>
              <w:t xml:space="preserve">сельскохозяйственном </w:t>
            </w:r>
          </w:p>
          <w:p w:rsidR="00026C09" w:rsidRPr="008B6B10" w:rsidRDefault="00026C09" w:rsidP="00AE5884">
            <w:pPr>
              <w:spacing w:after="0" w:line="240" w:lineRule="auto"/>
              <w:contextualSpacing/>
              <w:jc w:val="both"/>
              <w:rPr>
                <w:rFonts w:ascii="Times New Roman" w:eastAsia="Times New Roman" w:hAnsi="Times New Roman" w:cs="Times New Roman"/>
                <w:sz w:val="24"/>
                <w:szCs w:val="24"/>
                <w:lang w:eastAsia="ru-RU"/>
              </w:rPr>
            </w:pPr>
            <w:r w:rsidRPr="00026C09">
              <w:rPr>
                <w:rFonts w:ascii="Times New Roman" w:eastAsia="Times New Roman" w:hAnsi="Times New Roman" w:cs="Times New Roman"/>
                <w:sz w:val="24"/>
                <w:szCs w:val="24"/>
                <w:lang w:eastAsia="ru-RU"/>
              </w:rPr>
              <w:t>производстве – всего, в том числе</w:t>
            </w:r>
          </w:p>
        </w:tc>
        <w:tc>
          <w:tcPr>
            <w:tcW w:w="1384"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2E152F" w:rsidRDefault="002E152F" w:rsidP="00AE5884">
            <w:pPr>
              <w:spacing w:after="0" w:line="240" w:lineRule="auto"/>
              <w:contextualSpacing/>
              <w:jc w:val="center"/>
              <w:rPr>
                <w:rFonts w:ascii="Times New Roman" w:eastAsia="Times New Roman" w:hAnsi="Times New Roman" w:cs="Times New Roman"/>
                <w:sz w:val="24"/>
                <w:szCs w:val="24"/>
                <w:lang w:eastAsia="ru-RU"/>
              </w:rPr>
            </w:pPr>
          </w:p>
          <w:p w:rsidR="002E152F" w:rsidRPr="008B6B10" w:rsidRDefault="00B628E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2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628EF" w:rsidRDefault="00B628EF" w:rsidP="00AE5884">
            <w:pPr>
              <w:spacing w:after="0" w:line="240" w:lineRule="auto"/>
              <w:contextualSpacing/>
              <w:jc w:val="center"/>
              <w:rPr>
                <w:rFonts w:ascii="Times New Roman" w:eastAsia="Times New Roman" w:hAnsi="Times New Roman" w:cs="Times New Roman"/>
                <w:sz w:val="24"/>
                <w:szCs w:val="24"/>
                <w:lang w:eastAsia="ru-RU"/>
              </w:rPr>
            </w:pPr>
          </w:p>
          <w:p w:rsidR="00B628EF"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383"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E040B" w:rsidRDefault="00BE040B" w:rsidP="00AE5884">
            <w:pPr>
              <w:spacing w:after="0" w:line="240" w:lineRule="auto"/>
              <w:contextualSpacing/>
              <w:jc w:val="center"/>
              <w:rPr>
                <w:rFonts w:ascii="Times New Roman" w:eastAsia="Times New Roman" w:hAnsi="Times New Roman" w:cs="Times New Roman"/>
                <w:sz w:val="24"/>
                <w:szCs w:val="24"/>
                <w:lang w:eastAsia="ru-RU"/>
              </w:rPr>
            </w:pPr>
          </w:p>
          <w:p w:rsidR="00BE040B"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6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031B95" w:rsidRDefault="00031B95" w:rsidP="00AE5884">
            <w:pPr>
              <w:spacing w:after="0" w:line="240" w:lineRule="auto"/>
              <w:contextualSpacing/>
              <w:jc w:val="center"/>
              <w:rPr>
                <w:rFonts w:ascii="Times New Roman" w:eastAsia="Times New Roman" w:hAnsi="Times New Roman" w:cs="Times New Roman"/>
                <w:sz w:val="24"/>
                <w:szCs w:val="24"/>
                <w:lang w:eastAsia="ru-RU"/>
              </w:rPr>
            </w:pPr>
          </w:p>
          <w:p w:rsidR="00031B95"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w:t>
            </w:r>
          </w:p>
        </w:tc>
      </w:tr>
      <w:tr w:rsidR="00026C09" w:rsidRPr="008B6B10" w:rsidTr="006710D6">
        <w:trPr>
          <w:trHeight w:val="415"/>
          <w:jc w:val="center"/>
        </w:trPr>
        <w:tc>
          <w:tcPr>
            <w:tcW w:w="3961" w:type="dxa"/>
            <w:shd w:val="clear" w:color="auto" w:fill="auto"/>
          </w:tcPr>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6C09">
              <w:rPr>
                <w:rFonts w:ascii="Times New Roman" w:eastAsia="Times New Roman" w:hAnsi="Times New Roman" w:cs="Times New Roman"/>
                <w:sz w:val="24"/>
                <w:szCs w:val="24"/>
                <w:lang w:eastAsia="ru-RU"/>
              </w:rPr>
              <w:t>Рабочие постоянные</w:t>
            </w:r>
          </w:p>
        </w:tc>
        <w:tc>
          <w:tcPr>
            <w:tcW w:w="1384" w:type="dxa"/>
            <w:shd w:val="clear" w:color="auto" w:fill="auto"/>
            <w:vAlign w:val="bottom"/>
          </w:tcPr>
          <w:p w:rsidR="00026C09" w:rsidRPr="008B6B10" w:rsidRDefault="00B628E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250" w:type="dxa"/>
            <w:shd w:val="clear" w:color="auto" w:fill="auto"/>
            <w:vAlign w:val="bottom"/>
          </w:tcPr>
          <w:p w:rsidR="00026C09" w:rsidRPr="008B6B10" w:rsidRDefault="00B628E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383" w:type="dxa"/>
            <w:shd w:val="clear" w:color="auto" w:fill="auto"/>
            <w:vAlign w:val="bottom"/>
          </w:tcPr>
          <w:p w:rsidR="00026C09"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650" w:type="dxa"/>
            <w:shd w:val="clear" w:color="auto" w:fill="auto"/>
            <w:vAlign w:val="bottom"/>
          </w:tcPr>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88,4</w:t>
            </w:r>
          </w:p>
        </w:tc>
      </w:tr>
      <w:tr w:rsidR="00026C09" w:rsidRPr="008B6B10" w:rsidTr="006710D6">
        <w:trPr>
          <w:trHeight w:val="415"/>
          <w:jc w:val="center"/>
        </w:trPr>
        <w:tc>
          <w:tcPr>
            <w:tcW w:w="3961" w:type="dxa"/>
            <w:shd w:val="clear" w:color="auto" w:fill="auto"/>
          </w:tcPr>
          <w:p w:rsidR="00BE040B"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них:</w:t>
            </w:r>
          </w:p>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w:t>
            </w:r>
            <w:r w:rsidR="00026C09" w:rsidRPr="00026C09">
              <w:rPr>
                <w:rFonts w:ascii="Times New Roman" w:eastAsia="Times New Roman" w:hAnsi="Times New Roman" w:cs="Times New Roman"/>
                <w:sz w:val="24"/>
                <w:szCs w:val="24"/>
                <w:lang w:eastAsia="ru-RU"/>
              </w:rPr>
              <w:t>рактористы – машинисты</w:t>
            </w:r>
          </w:p>
        </w:tc>
        <w:tc>
          <w:tcPr>
            <w:tcW w:w="1384" w:type="dxa"/>
            <w:shd w:val="clear" w:color="auto" w:fill="auto"/>
            <w:vAlign w:val="bottom"/>
          </w:tcPr>
          <w:p w:rsidR="00026C09" w:rsidRPr="008B6B10" w:rsidRDefault="00B628E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50" w:type="dxa"/>
            <w:shd w:val="clear" w:color="auto" w:fill="auto"/>
            <w:vAlign w:val="bottom"/>
          </w:tcPr>
          <w:p w:rsidR="00026C09" w:rsidRPr="008B6B10" w:rsidRDefault="00B628E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383" w:type="dxa"/>
            <w:shd w:val="clear" w:color="auto" w:fill="auto"/>
            <w:vAlign w:val="bottom"/>
          </w:tcPr>
          <w:p w:rsidR="00026C09"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650" w:type="dxa"/>
            <w:shd w:val="clear" w:color="auto" w:fill="auto"/>
            <w:vAlign w:val="bottom"/>
          </w:tcPr>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26C09" w:rsidRPr="008B6B10" w:rsidTr="006710D6">
        <w:trPr>
          <w:trHeight w:val="415"/>
          <w:jc w:val="center"/>
        </w:trPr>
        <w:tc>
          <w:tcPr>
            <w:tcW w:w="3961" w:type="dxa"/>
            <w:shd w:val="clear" w:color="auto" w:fill="auto"/>
          </w:tcPr>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026C09" w:rsidRPr="00026C09">
              <w:rPr>
                <w:rFonts w:ascii="Times New Roman" w:eastAsia="Times New Roman" w:hAnsi="Times New Roman" w:cs="Times New Roman"/>
                <w:sz w:val="24"/>
                <w:szCs w:val="24"/>
                <w:lang w:eastAsia="ru-RU"/>
              </w:rPr>
              <w:t>ператоры машинного доения</w:t>
            </w:r>
          </w:p>
        </w:tc>
        <w:tc>
          <w:tcPr>
            <w:tcW w:w="1384" w:type="dxa"/>
            <w:shd w:val="clear" w:color="auto" w:fill="auto"/>
            <w:vAlign w:val="bottom"/>
          </w:tcPr>
          <w:p w:rsidR="00026C09" w:rsidRPr="008B6B10" w:rsidRDefault="00B628E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50" w:type="dxa"/>
            <w:shd w:val="clear" w:color="auto" w:fill="auto"/>
            <w:vAlign w:val="bottom"/>
          </w:tcPr>
          <w:p w:rsidR="00026C09" w:rsidRPr="008B6B10" w:rsidRDefault="00B628E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83" w:type="dxa"/>
            <w:shd w:val="clear" w:color="auto" w:fill="auto"/>
            <w:vAlign w:val="bottom"/>
          </w:tcPr>
          <w:p w:rsidR="00026C09"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650" w:type="dxa"/>
            <w:shd w:val="clear" w:color="auto" w:fill="auto"/>
            <w:vAlign w:val="bottom"/>
          </w:tcPr>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86,7</w:t>
            </w:r>
          </w:p>
        </w:tc>
      </w:tr>
      <w:tr w:rsidR="00026C09" w:rsidRPr="008B6B10" w:rsidTr="006710D6">
        <w:trPr>
          <w:trHeight w:val="415"/>
          <w:jc w:val="center"/>
        </w:trPr>
        <w:tc>
          <w:tcPr>
            <w:tcW w:w="3961" w:type="dxa"/>
            <w:shd w:val="clear" w:color="auto" w:fill="auto"/>
          </w:tcPr>
          <w:p w:rsidR="00026C09" w:rsidRPr="00026C09"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00026C09" w:rsidRPr="00026C09">
              <w:rPr>
                <w:rFonts w:ascii="Times New Roman" w:eastAsia="Times New Roman" w:hAnsi="Times New Roman" w:cs="Times New Roman"/>
                <w:sz w:val="24"/>
                <w:szCs w:val="24"/>
                <w:lang w:eastAsia="ru-RU"/>
              </w:rPr>
              <w:t xml:space="preserve">котники крупного рогатого </w:t>
            </w:r>
          </w:p>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6C09">
              <w:rPr>
                <w:rFonts w:ascii="Times New Roman" w:eastAsia="Times New Roman" w:hAnsi="Times New Roman" w:cs="Times New Roman"/>
                <w:sz w:val="24"/>
                <w:szCs w:val="24"/>
                <w:lang w:eastAsia="ru-RU"/>
              </w:rPr>
              <w:t>скота</w:t>
            </w:r>
          </w:p>
        </w:tc>
        <w:tc>
          <w:tcPr>
            <w:tcW w:w="1384"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F2633"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F2633"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83"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E040B"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6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031B95"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w:t>
            </w:r>
          </w:p>
        </w:tc>
      </w:tr>
      <w:tr w:rsidR="00BE040B" w:rsidRPr="008B6B10" w:rsidTr="006710D6">
        <w:trPr>
          <w:trHeight w:val="415"/>
          <w:jc w:val="center"/>
        </w:trPr>
        <w:tc>
          <w:tcPr>
            <w:tcW w:w="3961" w:type="dxa"/>
            <w:shd w:val="clear" w:color="auto" w:fill="auto"/>
          </w:tcPr>
          <w:p w:rsidR="00BE040B" w:rsidRPr="00026C09"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работники коневодства</w:t>
            </w:r>
          </w:p>
        </w:tc>
        <w:tc>
          <w:tcPr>
            <w:tcW w:w="1384" w:type="dxa"/>
            <w:shd w:val="clear" w:color="auto" w:fill="auto"/>
            <w:vAlign w:val="bottom"/>
          </w:tcPr>
          <w:p w:rsidR="00BE040B"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50" w:type="dxa"/>
            <w:shd w:val="clear" w:color="auto" w:fill="auto"/>
            <w:vAlign w:val="bottom"/>
          </w:tcPr>
          <w:p w:rsidR="00BE040B"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shd w:val="clear" w:color="auto" w:fill="auto"/>
            <w:vAlign w:val="bottom"/>
          </w:tcPr>
          <w:p w:rsidR="00BE040B"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0" w:type="dxa"/>
            <w:shd w:val="clear" w:color="auto" w:fill="auto"/>
            <w:vAlign w:val="bottom"/>
          </w:tcPr>
          <w:p w:rsidR="00BE040B"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A42CF" w:rsidRPr="008B6B10" w:rsidTr="006710D6">
        <w:trPr>
          <w:trHeight w:val="415"/>
          <w:jc w:val="center"/>
        </w:trPr>
        <w:tc>
          <w:tcPr>
            <w:tcW w:w="3961" w:type="dxa"/>
            <w:shd w:val="clear" w:color="auto" w:fill="auto"/>
          </w:tcPr>
          <w:p w:rsidR="00AA42CF" w:rsidRDefault="00AA42CF"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Рабочие сезонные и временные</w:t>
            </w:r>
          </w:p>
        </w:tc>
        <w:tc>
          <w:tcPr>
            <w:tcW w:w="1384" w:type="dxa"/>
            <w:shd w:val="clear" w:color="auto" w:fill="auto"/>
            <w:vAlign w:val="bottom"/>
          </w:tcPr>
          <w:p w:rsidR="00AA42CF" w:rsidRDefault="00AA42C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50" w:type="dxa"/>
            <w:shd w:val="clear" w:color="auto" w:fill="auto"/>
            <w:vAlign w:val="bottom"/>
          </w:tcPr>
          <w:p w:rsidR="00AA42CF" w:rsidRDefault="00AA42C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83" w:type="dxa"/>
            <w:shd w:val="clear" w:color="auto" w:fill="auto"/>
            <w:vAlign w:val="bottom"/>
          </w:tcPr>
          <w:p w:rsidR="00AA42CF" w:rsidRDefault="00AA42C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50" w:type="dxa"/>
            <w:shd w:val="clear" w:color="auto" w:fill="auto"/>
            <w:vAlign w:val="bottom"/>
          </w:tcPr>
          <w:p w:rsidR="00AA42CF" w:rsidRDefault="00AA42CF"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26C09" w:rsidRPr="008B6B10" w:rsidTr="006710D6">
        <w:trPr>
          <w:trHeight w:val="415"/>
          <w:jc w:val="center"/>
        </w:trPr>
        <w:tc>
          <w:tcPr>
            <w:tcW w:w="3961" w:type="dxa"/>
            <w:shd w:val="clear" w:color="auto" w:fill="auto"/>
          </w:tcPr>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6C09" w:rsidRPr="00026C09">
              <w:rPr>
                <w:rFonts w:ascii="Times New Roman" w:eastAsia="Times New Roman" w:hAnsi="Times New Roman" w:cs="Times New Roman"/>
                <w:sz w:val="24"/>
                <w:szCs w:val="24"/>
                <w:lang w:eastAsia="ru-RU"/>
              </w:rPr>
              <w:t>Служащие</w:t>
            </w:r>
          </w:p>
        </w:tc>
        <w:tc>
          <w:tcPr>
            <w:tcW w:w="1384" w:type="dxa"/>
            <w:shd w:val="clear" w:color="auto" w:fill="auto"/>
            <w:vAlign w:val="bottom"/>
          </w:tcPr>
          <w:p w:rsidR="00026C09"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50" w:type="dxa"/>
            <w:shd w:val="clear" w:color="auto" w:fill="auto"/>
            <w:vAlign w:val="bottom"/>
          </w:tcPr>
          <w:p w:rsidR="00026C09"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383" w:type="dxa"/>
            <w:shd w:val="clear" w:color="auto" w:fill="auto"/>
            <w:vAlign w:val="bottom"/>
          </w:tcPr>
          <w:p w:rsidR="00026C09"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650" w:type="dxa"/>
            <w:shd w:val="clear" w:color="auto" w:fill="auto"/>
            <w:vAlign w:val="bottom"/>
          </w:tcPr>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26C09" w:rsidRPr="008B6B10" w:rsidTr="006710D6">
        <w:trPr>
          <w:trHeight w:val="415"/>
          <w:jc w:val="center"/>
        </w:trPr>
        <w:tc>
          <w:tcPr>
            <w:tcW w:w="3961" w:type="dxa"/>
            <w:shd w:val="clear" w:color="auto" w:fill="auto"/>
          </w:tcPr>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них: руководители </w:t>
            </w:r>
          </w:p>
        </w:tc>
        <w:tc>
          <w:tcPr>
            <w:tcW w:w="1384" w:type="dxa"/>
            <w:shd w:val="clear" w:color="auto" w:fill="auto"/>
            <w:vAlign w:val="bottom"/>
          </w:tcPr>
          <w:p w:rsidR="00026C09"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50" w:type="dxa"/>
            <w:shd w:val="clear" w:color="auto" w:fill="auto"/>
            <w:vAlign w:val="bottom"/>
          </w:tcPr>
          <w:p w:rsidR="00026C09"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83" w:type="dxa"/>
            <w:shd w:val="clear" w:color="auto" w:fill="auto"/>
            <w:vAlign w:val="bottom"/>
          </w:tcPr>
          <w:p w:rsidR="00BE040B"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50" w:type="dxa"/>
            <w:shd w:val="clear" w:color="auto" w:fill="auto"/>
            <w:vAlign w:val="bottom"/>
          </w:tcPr>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26C09" w:rsidRPr="008B6B10" w:rsidTr="006710D6">
        <w:trPr>
          <w:trHeight w:val="415"/>
          <w:jc w:val="center"/>
        </w:trPr>
        <w:tc>
          <w:tcPr>
            <w:tcW w:w="3961" w:type="dxa"/>
            <w:shd w:val="clear" w:color="auto" w:fill="auto"/>
          </w:tcPr>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BE040B">
              <w:rPr>
                <w:rFonts w:ascii="Times New Roman" w:eastAsia="Times New Roman" w:hAnsi="Times New Roman" w:cs="Times New Roman"/>
                <w:sz w:val="24"/>
                <w:szCs w:val="24"/>
                <w:lang w:eastAsia="ru-RU"/>
              </w:rPr>
              <w:t>пециалисты</w:t>
            </w:r>
          </w:p>
        </w:tc>
        <w:tc>
          <w:tcPr>
            <w:tcW w:w="1384" w:type="dxa"/>
            <w:shd w:val="clear" w:color="auto" w:fill="auto"/>
            <w:vAlign w:val="bottom"/>
          </w:tcPr>
          <w:p w:rsidR="00026C09"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50" w:type="dxa"/>
            <w:shd w:val="clear" w:color="auto" w:fill="auto"/>
            <w:vAlign w:val="bottom"/>
          </w:tcPr>
          <w:p w:rsidR="00026C09"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383" w:type="dxa"/>
            <w:shd w:val="clear" w:color="auto" w:fill="auto"/>
            <w:vAlign w:val="bottom"/>
          </w:tcPr>
          <w:p w:rsidR="00026C09"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650" w:type="dxa"/>
            <w:shd w:val="clear" w:color="auto" w:fill="auto"/>
            <w:vAlign w:val="bottom"/>
          </w:tcPr>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26C09" w:rsidRPr="008B6B10" w:rsidTr="006710D6">
        <w:trPr>
          <w:trHeight w:val="415"/>
          <w:jc w:val="center"/>
        </w:trPr>
        <w:tc>
          <w:tcPr>
            <w:tcW w:w="3961" w:type="dxa"/>
            <w:shd w:val="clear" w:color="auto" w:fill="auto"/>
          </w:tcPr>
          <w:p w:rsidR="00BE040B" w:rsidRPr="00BE040B" w:rsidRDefault="00BE040B" w:rsidP="00AE5884">
            <w:pPr>
              <w:spacing w:after="0" w:line="240" w:lineRule="auto"/>
              <w:contextualSpacing/>
              <w:jc w:val="both"/>
              <w:rPr>
                <w:rFonts w:ascii="Times New Roman" w:eastAsia="Times New Roman" w:hAnsi="Times New Roman" w:cs="Times New Roman"/>
                <w:sz w:val="24"/>
                <w:szCs w:val="24"/>
                <w:lang w:eastAsia="ru-RU"/>
              </w:rPr>
            </w:pPr>
            <w:r w:rsidRPr="00BE040B">
              <w:rPr>
                <w:rFonts w:ascii="Times New Roman" w:eastAsia="Times New Roman" w:hAnsi="Times New Roman" w:cs="Times New Roman"/>
                <w:sz w:val="24"/>
                <w:szCs w:val="24"/>
                <w:lang w:eastAsia="ru-RU"/>
              </w:rPr>
              <w:t xml:space="preserve">Работники, занятые в подсобных </w:t>
            </w:r>
          </w:p>
          <w:p w:rsidR="00BE040B" w:rsidRPr="00BE040B" w:rsidRDefault="00BE040B" w:rsidP="00AE5884">
            <w:pPr>
              <w:spacing w:after="0" w:line="240" w:lineRule="auto"/>
              <w:contextualSpacing/>
              <w:jc w:val="both"/>
              <w:rPr>
                <w:rFonts w:ascii="Times New Roman" w:eastAsia="Times New Roman" w:hAnsi="Times New Roman" w:cs="Times New Roman"/>
                <w:sz w:val="24"/>
                <w:szCs w:val="24"/>
                <w:lang w:eastAsia="ru-RU"/>
              </w:rPr>
            </w:pPr>
            <w:r w:rsidRPr="00BE040B">
              <w:rPr>
                <w:rFonts w:ascii="Times New Roman" w:eastAsia="Times New Roman" w:hAnsi="Times New Roman" w:cs="Times New Roman"/>
                <w:sz w:val="24"/>
                <w:szCs w:val="24"/>
                <w:lang w:eastAsia="ru-RU"/>
              </w:rPr>
              <w:t xml:space="preserve">промышленных производствах и </w:t>
            </w:r>
          </w:p>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промыслах</w:t>
            </w:r>
          </w:p>
        </w:tc>
        <w:tc>
          <w:tcPr>
            <w:tcW w:w="1384"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F2633" w:rsidRDefault="00BF2633" w:rsidP="00AE5884">
            <w:pPr>
              <w:spacing w:after="0" w:line="240" w:lineRule="auto"/>
              <w:contextualSpacing/>
              <w:jc w:val="center"/>
              <w:rPr>
                <w:rFonts w:ascii="Times New Roman" w:eastAsia="Times New Roman" w:hAnsi="Times New Roman" w:cs="Times New Roman"/>
                <w:sz w:val="24"/>
                <w:szCs w:val="24"/>
                <w:lang w:eastAsia="ru-RU"/>
              </w:rPr>
            </w:pPr>
          </w:p>
          <w:p w:rsidR="00BF2633"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031B95" w:rsidRDefault="00031B95" w:rsidP="00AE5884">
            <w:pPr>
              <w:spacing w:after="0" w:line="240" w:lineRule="auto"/>
              <w:contextualSpacing/>
              <w:jc w:val="center"/>
              <w:rPr>
                <w:rFonts w:ascii="Times New Roman" w:eastAsia="Times New Roman" w:hAnsi="Times New Roman" w:cs="Times New Roman"/>
                <w:sz w:val="24"/>
                <w:szCs w:val="24"/>
                <w:lang w:eastAsia="ru-RU"/>
              </w:rPr>
            </w:pPr>
          </w:p>
          <w:p w:rsidR="00031B95"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3" w:type="dxa"/>
            <w:shd w:val="clear" w:color="auto" w:fill="auto"/>
            <w:vAlign w:val="bottom"/>
          </w:tcPr>
          <w:p w:rsidR="00BE040B" w:rsidRDefault="00BE040B" w:rsidP="00AE5884">
            <w:pPr>
              <w:spacing w:after="0" w:line="240" w:lineRule="auto"/>
              <w:contextualSpacing/>
              <w:jc w:val="center"/>
              <w:rPr>
                <w:rFonts w:ascii="Times New Roman" w:eastAsia="Times New Roman" w:hAnsi="Times New Roman" w:cs="Times New Roman"/>
                <w:sz w:val="24"/>
                <w:szCs w:val="24"/>
                <w:lang w:eastAsia="ru-RU"/>
              </w:rPr>
            </w:pPr>
          </w:p>
          <w:p w:rsidR="00BE040B" w:rsidRDefault="00BE040B" w:rsidP="00AE5884">
            <w:pPr>
              <w:spacing w:after="0" w:line="240" w:lineRule="auto"/>
              <w:contextualSpacing/>
              <w:jc w:val="center"/>
              <w:rPr>
                <w:rFonts w:ascii="Times New Roman" w:eastAsia="Times New Roman" w:hAnsi="Times New Roman" w:cs="Times New Roman"/>
                <w:sz w:val="24"/>
                <w:szCs w:val="24"/>
                <w:lang w:eastAsia="ru-RU"/>
              </w:rPr>
            </w:pPr>
          </w:p>
          <w:p w:rsidR="00026C09"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031B95" w:rsidRDefault="00031B95" w:rsidP="00AE5884">
            <w:pPr>
              <w:spacing w:after="0" w:line="240" w:lineRule="auto"/>
              <w:contextualSpacing/>
              <w:jc w:val="center"/>
              <w:rPr>
                <w:rFonts w:ascii="Times New Roman" w:eastAsia="Times New Roman" w:hAnsi="Times New Roman" w:cs="Times New Roman"/>
                <w:sz w:val="24"/>
                <w:szCs w:val="24"/>
                <w:lang w:eastAsia="ru-RU"/>
              </w:rPr>
            </w:pPr>
          </w:p>
          <w:p w:rsidR="00031B95"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r>
      <w:tr w:rsidR="00026C09" w:rsidRPr="008B6B10" w:rsidTr="006710D6">
        <w:trPr>
          <w:trHeight w:val="415"/>
          <w:jc w:val="center"/>
        </w:trPr>
        <w:tc>
          <w:tcPr>
            <w:tcW w:w="3961" w:type="dxa"/>
            <w:shd w:val="clear" w:color="auto" w:fill="auto"/>
          </w:tcPr>
          <w:p w:rsidR="00BE040B" w:rsidRPr="00BE040B" w:rsidRDefault="00BE040B" w:rsidP="00AE5884">
            <w:pPr>
              <w:spacing w:after="0" w:line="240" w:lineRule="auto"/>
              <w:contextualSpacing/>
              <w:jc w:val="both"/>
              <w:rPr>
                <w:rFonts w:ascii="Times New Roman" w:eastAsia="Times New Roman" w:hAnsi="Times New Roman" w:cs="Times New Roman"/>
                <w:sz w:val="24"/>
                <w:szCs w:val="24"/>
                <w:lang w:eastAsia="ru-RU"/>
              </w:rPr>
            </w:pPr>
            <w:r w:rsidRPr="00BE040B">
              <w:rPr>
                <w:rFonts w:ascii="Times New Roman" w:eastAsia="Times New Roman" w:hAnsi="Times New Roman" w:cs="Times New Roman"/>
                <w:sz w:val="24"/>
                <w:szCs w:val="24"/>
                <w:lang w:eastAsia="ru-RU"/>
              </w:rPr>
              <w:t xml:space="preserve">Работники торговли и </w:t>
            </w:r>
          </w:p>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питания</w:t>
            </w:r>
          </w:p>
        </w:tc>
        <w:tc>
          <w:tcPr>
            <w:tcW w:w="1384"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F2633"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50" w:type="dxa"/>
            <w:shd w:val="clear" w:color="auto" w:fill="auto"/>
            <w:vAlign w:val="bottom"/>
          </w:tcPr>
          <w:p w:rsidR="00BF2633" w:rsidRDefault="00BF2633" w:rsidP="00AE5884">
            <w:pPr>
              <w:spacing w:after="0" w:line="240" w:lineRule="auto"/>
              <w:contextualSpacing/>
              <w:jc w:val="center"/>
              <w:rPr>
                <w:rFonts w:ascii="Times New Roman" w:eastAsia="Times New Roman" w:hAnsi="Times New Roman" w:cs="Times New Roman"/>
                <w:sz w:val="24"/>
                <w:szCs w:val="24"/>
                <w:lang w:eastAsia="ru-RU"/>
              </w:rPr>
            </w:pPr>
          </w:p>
          <w:p w:rsidR="00026C09" w:rsidRPr="008B6B10" w:rsidRDefault="00BF2633"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E040B"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031B95"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26C09" w:rsidRPr="008B6B10" w:rsidTr="006710D6">
        <w:trPr>
          <w:trHeight w:val="415"/>
          <w:jc w:val="center"/>
        </w:trPr>
        <w:tc>
          <w:tcPr>
            <w:tcW w:w="3961" w:type="dxa"/>
            <w:shd w:val="clear" w:color="auto" w:fill="auto"/>
          </w:tcPr>
          <w:p w:rsidR="00026C09" w:rsidRPr="008B6B10" w:rsidRDefault="00BE040B" w:rsidP="00AE588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Работники, занятые в строительстве </w:t>
            </w:r>
            <w:proofErr w:type="spellStart"/>
            <w:r>
              <w:rPr>
                <w:rFonts w:ascii="Times New Roman" w:eastAsia="Times New Roman" w:hAnsi="Times New Roman" w:cs="Times New Roman"/>
                <w:sz w:val="24"/>
                <w:szCs w:val="24"/>
                <w:lang w:eastAsia="ru-RU"/>
              </w:rPr>
              <w:t>хозспособом</w:t>
            </w:r>
            <w:proofErr w:type="spellEnd"/>
          </w:p>
        </w:tc>
        <w:tc>
          <w:tcPr>
            <w:tcW w:w="1384"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F2633"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50" w:type="dxa"/>
            <w:shd w:val="clear" w:color="auto" w:fill="auto"/>
            <w:vAlign w:val="bottom"/>
          </w:tcPr>
          <w:p w:rsidR="00BF2633" w:rsidRDefault="00BF2633" w:rsidP="00AE5884">
            <w:pPr>
              <w:spacing w:after="0" w:line="240" w:lineRule="auto"/>
              <w:contextualSpacing/>
              <w:jc w:val="center"/>
              <w:rPr>
                <w:rFonts w:ascii="Times New Roman" w:eastAsia="Times New Roman" w:hAnsi="Times New Roman" w:cs="Times New Roman"/>
                <w:sz w:val="24"/>
                <w:szCs w:val="24"/>
                <w:lang w:eastAsia="ru-RU"/>
              </w:rPr>
            </w:pPr>
          </w:p>
          <w:p w:rsidR="00026C09"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BE040B"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50" w:type="dxa"/>
            <w:shd w:val="clear" w:color="auto" w:fill="auto"/>
            <w:vAlign w:val="bottom"/>
          </w:tcPr>
          <w:p w:rsidR="00026C09" w:rsidRDefault="00026C09" w:rsidP="00AE5884">
            <w:pPr>
              <w:spacing w:after="0" w:line="240" w:lineRule="auto"/>
              <w:contextualSpacing/>
              <w:jc w:val="center"/>
              <w:rPr>
                <w:rFonts w:ascii="Times New Roman" w:eastAsia="Times New Roman" w:hAnsi="Times New Roman" w:cs="Times New Roman"/>
                <w:sz w:val="24"/>
                <w:szCs w:val="24"/>
                <w:lang w:eastAsia="ru-RU"/>
              </w:rPr>
            </w:pPr>
          </w:p>
          <w:p w:rsidR="00031B95"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w:t>
            </w:r>
          </w:p>
        </w:tc>
      </w:tr>
      <w:tr w:rsidR="00BE040B" w:rsidRPr="008B6B10" w:rsidTr="006710D6">
        <w:trPr>
          <w:trHeight w:val="415"/>
          <w:jc w:val="center"/>
        </w:trPr>
        <w:tc>
          <w:tcPr>
            <w:tcW w:w="3961" w:type="dxa"/>
            <w:shd w:val="clear" w:color="auto" w:fill="auto"/>
          </w:tcPr>
          <w:p w:rsidR="00BE040B" w:rsidRPr="00BE040B" w:rsidRDefault="00BE040B" w:rsidP="00AE5884">
            <w:pPr>
              <w:spacing w:after="0" w:line="240" w:lineRule="auto"/>
              <w:contextualSpacing/>
              <w:jc w:val="both"/>
              <w:rPr>
                <w:rFonts w:ascii="Times New Roman" w:eastAsia="Times New Roman" w:hAnsi="Times New Roman" w:cs="Times New Roman"/>
                <w:sz w:val="24"/>
                <w:szCs w:val="24"/>
                <w:lang w:eastAsia="ru-RU"/>
              </w:rPr>
            </w:pPr>
            <w:r w:rsidRPr="00BE040B">
              <w:rPr>
                <w:rFonts w:ascii="Times New Roman" w:eastAsia="Times New Roman" w:hAnsi="Times New Roman" w:cs="Times New Roman"/>
                <w:sz w:val="24"/>
                <w:szCs w:val="24"/>
                <w:lang w:eastAsia="ru-RU"/>
              </w:rPr>
              <w:t>Работник</w:t>
            </w:r>
            <w:r w:rsidR="001537F0">
              <w:rPr>
                <w:rFonts w:ascii="Times New Roman" w:eastAsia="Times New Roman" w:hAnsi="Times New Roman" w:cs="Times New Roman"/>
                <w:sz w:val="24"/>
                <w:szCs w:val="24"/>
                <w:lang w:eastAsia="ru-RU"/>
              </w:rPr>
              <w:t>и</w:t>
            </w:r>
            <w:r w:rsidRPr="00BE040B">
              <w:rPr>
                <w:rFonts w:ascii="Times New Roman" w:eastAsia="Times New Roman" w:hAnsi="Times New Roman" w:cs="Times New Roman"/>
                <w:sz w:val="24"/>
                <w:szCs w:val="24"/>
                <w:lang w:eastAsia="ru-RU"/>
              </w:rPr>
              <w:t xml:space="preserve">, занятые прочими </w:t>
            </w:r>
          </w:p>
          <w:p w:rsidR="00BE040B" w:rsidRDefault="00BE040B" w:rsidP="00AE5884">
            <w:pPr>
              <w:spacing w:after="0" w:line="240" w:lineRule="auto"/>
              <w:contextualSpacing/>
              <w:jc w:val="both"/>
              <w:rPr>
                <w:rFonts w:ascii="Times New Roman" w:eastAsia="Times New Roman" w:hAnsi="Times New Roman" w:cs="Times New Roman"/>
                <w:sz w:val="24"/>
                <w:szCs w:val="24"/>
                <w:lang w:eastAsia="ru-RU"/>
              </w:rPr>
            </w:pPr>
            <w:r w:rsidRPr="00BE040B">
              <w:rPr>
                <w:rFonts w:ascii="Times New Roman" w:eastAsia="Times New Roman" w:hAnsi="Times New Roman" w:cs="Times New Roman"/>
                <w:sz w:val="24"/>
                <w:szCs w:val="24"/>
                <w:lang w:eastAsia="ru-RU"/>
              </w:rPr>
              <w:t>видами деятельности</w:t>
            </w:r>
          </w:p>
        </w:tc>
        <w:tc>
          <w:tcPr>
            <w:tcW w:w="1384" w:type="dxa"/>
            <w:shd w:val="clear" w:color="auto" w:fill="auto"/>
            <w:vAlign w:val="bottom"/>
          </w:tcPr>
          <w:p w:rsidR="00BE040B" w:rsidRDefault="00BE040B" w:rsidP="00AE5884">
            <w:pPr>
              <w:spacing w:after="0" w:line="240" w:lineRule="auto"/>
              <w:contextualSpacing/>
              <w:jc w:val="center"/>
              <w:rPr>
                <w:rFonts w:ascii="Times New Roman" w:eastAsia="Times New Roman" w:hAnsi="Times New Roman" w:cs="Times New Roman"/>
                <w:sz w:val="24"/>
                <w:szCs w:val="24"/>
                <w:lang w:eastAsia="ru-RU"/>
              </w:rPr>
            </w:pPr>
          </w:p>
          <w:p w:rsidR="00BF2633"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50" w:type="dxa"/>
            <w:shd w:val="clear" w:color="auto" w:fill="auto"/>
            <w:vAlign w:val="bottom"/>
          </w:tcPr>
          <w:p w:rsidR="00BE040B" w:rsidRDefault="00BE040B" w:rsidP="00AE5884">
            <w:pPr>
              <w:spacing w:after="0" w:line="240" w:lineRule="auto"/>
              <w:contextualSpacing/>
              <w:jc w:val="center"/>
              <w:rPr>
                <w:rFonts w:ascii="Times New Roman" w:eastAsia="Times New Roman" w:hAnsi="Times New Roman" w:cs="Times New Roman"/>
                <w:sz w:val="24"/>
                <w:szCs w:val="24"/>
                <w:lang w:eastAsia="ru-RU"/>
              </w:rPr>
            </w:pPr>
          </w:p>
          <w:p w:rsidR="00BF2633"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83" w:type="dxa"/>
            <w:shd w:val="clear" w:color="auto" w:fill="auto"/>
            <w:vAlign w:val="bottom"/>
          </w:tcPr>
          <w:p w:rsidR="00BE040B" w:rsidRDefault="00BE040B" w:rsidP="00AE5884">
            <w:pPr>
              <w:spacing w:after="0" w:line="240" w:lineRule="auto"/>
              <w:contextualSpacing/>
              <w:jc w:val="center"/>
              <w:rPr>
                <w:rFonts w:ascii="Times New Roman" w:eastAsia="Times New Roman" w:hAnsi="Times New Roman" w:cs="Times New Roman"/>
                <w:sz w:val="24"/>
                <w:szCs w:val="24"/>
                <w:lang w:eastAsia="ru-RU"/>
              </w:rPr>
            </w:pPr>
          </w:p>
          <w:p w:rsidR="00BE040B" w:rsidRPr="008B6B10" w:rsidRDefault="00BE040B"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650" w:type="dxa"/>
            <w:shd w:val="clear" w:color="auto" w:fill="auto"/>
            <w:vAlign w:val="bottom"/>
          </w:tcPr>
          <w:p w:rsidR="00BE040B" w:rsidRDefault="00BE040B" w:rsidP="00AE5884">
            <w:pPr>
              <w:spacing w:after="0" w:line="240" w:lineRule="auto"/>
              <w:contextualSpacing/>
              <w:jc w:val="center"/>
              <w:rPr>
                <w:rFonts w:ascii="Times New Roman" w:eastAsia="Times New Roman" w:hAnsi="Times New Roman" w:cs="Times New Roman"/>
                <w:sz w:val="24"/>
                <w:szCs w:val="24"/>
                <w:lang w:eastAsia="ru-RU"/>
              </w:rPr>
            </w:pPr>
          </w:p>
          <w:p w:rsidR="00031B95" w:rsidRPr="008B6B10" w:rsidRDefault="00031B95" w:rsidP="00AE588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96,2</w:t>
            </w:r>
          </w:p>
        </w:tc>
      </w:tr>
    </w:tbl>
    <w:p w:rsidR="00026C09" w:rsidRDefault="00026C09" w:rsidP="00026C09">
      <w:pPr>
        <w:spacing w:after="0" w:line="360" w:lineRule="auto"/>
        <w:ind w:firstLine="708"/>
        <w:contextualSpacing/>
        <w:jc w:val="both"/>
        <w:rPr>
          <w:rFonts w:ascii="Times New Roman" w:eastAsia="Times New Roman" w:hAnsi="Times New Roman" w:cs="Times New Roman"/>
          <w:sz w:val="28"/>
          <w:szCs w:val="28"/>
          <w:lang w:eastAsia="ru-RU"/>
        </w:rPr>
      </w:pPr>
    </w:p>
    <w:p w:rsidR="00B00F10" w:rsidRDefault="002E152F" w:rsidP="002E152F">
      <w:pPr>
        <w:spacing w:after="0" w:line="360" w:lineRule="auto"/>
        <w:ind w:firstLine="708"/>
        <w:contextualSpacing/>
        <w:jc w:val="both"/>
        <w:rPr>
          <w:rFonts w:ascii="Times New Roman" w:eastAsia="Times New Roman" w:hAnsi="Times New Roman" w:cs="Times New Roman"/>
          <w:sz w:val="28"/>
          <w:szCs w:val="28"/>
          <w:lang w:eastAsia="ru-RU"/>
        </w:rPr>
      </w:pPr>
      <w:r w:rsidRPr="002E152F">
        <w:rPr>
          <w:rFonts w:ascii="Times New Roman" w:eastAsia="Times New Roman" w:hAnsi="Times New Roman" w:cs="Times New Roman"/>
          <w:sz w:val="28"/>
          <w:szCs w:val="28"/>
          <w:lang w:eastAsia="ru-RU"/>
        </w:rPr>
        <w:t xml:space="preserve">Как </w:t>
      </w:r>
      <w:r>
        <w:rPr>
          <w:rFonts w:ascii="Times New Roman" w:eastAsia="Times New Roman" w:hAnsi="Times New Roman" w:cs="Times New Roman"/>
          <w:sz w:val="28"/>
          <w:szCs w:val="28"/>
          <w:lang w:eastAsia="ru-RU"/>
        </w:rPr>
        <w:t xml:space="preserve">свидетельствуют данные таблицы </w:t>
      </w:r>
      <w:r w:rsidR="008E1F1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 ООО СХП «Леон» располагает достаточной рабочей силой, однако</w:t>
      </w:r>
      <w:r w:rsidRPr="002E152F">
        <w:rPr>
          <w:rFonts w:ascii="Times New Roman" w:eastAsia="Times New Roman" w:hAnsi="Times New Roman" w:cs="Times New Roman"/>
          <w:sz w:val="28"/>
          <w:szCs w:val="28"/>
          <w:lang w:eastAsia="ru-RU"/>
        </w:rPr>
        <w:t xml:space="preserve"> численнос</w:t>
      </w:r>
      <w:r>
        <w:rPr>
          <w:rFonts w:ascii="Times New Roman" w:eastAsia="Times New Roman" w:hAnsi="Times New Roman" w:cs="Times New Roman"/>
          <w:sz w:val="28"/>
          <w:szCs w:val="28"/>
          <w:lang w:eastAsia="ru-RU"/>
        </w:rPr>
        <w:t xml:space="preserve">ть работников сократилась в целом по предприятию на </w:t>
      </w:r>
      <w:r w:rsidR="00031B95">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00031B95">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xml:space="preserve">. </w:t>
      </w:r>
      <w:r w:rsidRPr="002E152F">
        <w:rPr>
          <w:rFonts w:ascii="Times New Roman" w:eastAsia="Times New Roman" w:hAnsi="Times New Roman" w:cs="Times New Roman"/>
          <w:sz w:val="28"/>
          <w:szCs w:val="28"/>
          <w:lang w:eastAsia="ru-RU"/>
        </w:rPr>
        <w:t>Колич</w:t>
      </w:r>
      <w:r>
        <w:rPr>
          <w:rFonts w:ascii="Times New Roman" w:eastAsia="Times New Roman" w:hAnsi="Times New Roman" w:cs="Times New Roman"/>
          <w:sz w:val="28"/>
          <w:szCs w:val="28"/>
          <w:lang w:eastAsia="ru-RU"/>
        </w:rPr>
        <w:t xml:space="preserve">ество работников, занятых в сельскохозяйственном производстве составляет </w:t>
      </w:r>
      <w:r w:rsidR="00031B95">
        <w:rPr>
          <w:rFonts w:ascii="Times New Roman" w:eastAsia="Times New Roman" w:hAnsi="Times New Roman" w:cs="Times New Roman"/>
          <w:sz w:val="28"/>
          <w:szCs w:val="28"/>
          <w:lang w:eastAsia="ru-RU"/>
        </w:rPr>
        <w:t>64</w:t>
      </w:r>
      <w:r>
        <w:rPr>
          <w:rFonts w:ascii="Times New Roman" w:eastAsia="Times New Roman" w:hAnsi="Times New Roman" w:cs="Times New Roman"/>
          <w:sz w:val="28"/>
          <w:szCs w:val="28"/>
          <w:lang w:eastAsia="ru-RU"/>
        </w:rPr>
        <w:t xml:space="preserve"> человек</w:t>
      </w:r>
      <w:r w:rsidR="00031B9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2E152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ли </w:t>
      </w:r>
      <w:r w:rsidR="00031B95">
        <w:rPr>
          <w:rFonts w:ascii="Times New Roman" w:eastAsia="Times New Roman" w:hAnsi="Times New Roman" w:cs="Times New Roman"/>
          <w:sz w:val="28"/>
          <w:szCs w:val="28"/>
          <w:lang w:eastAsia="ru-RU"/>
        </w:rPr>
        <w:t>64</w:t>
      </w:r>
      <w:r>
        <w:rPr>
          <w:rFonts w:ascii="Times New Roman" w:eastAsia="Times New Roman" w:hAnsi="Times New Roman" w:cs="Times New Roman"/>
          <w:sz w:val="28"/>
          <w:szCs w:val="28"/>
          <w:lang w:eastAsia="ru-RU"/>
        </w:rPr>
        <w:t xml:space="preserve">,6% от </w:t>
      </w:r>
      <w:r w:rsidRPr="002E152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щего их числа. В основном рабочие заняты в отрасли </w:t>
      </w:r>
      <w:r w:rsidR="00AA42CF" w:rsidRPr="00AA42CF">
        <w:rPr>
          <w:rFonts w:ascii="Times New Roman" w:eastAsia="Times New Roman" w:hAnsi="Times New Roman" w:cs="Times New Roman"/>
          <w:sz w:val="28"/>
          <w:szCs w:val="28"/>
          <w:lang w:eastAsia="ru-RU"/>
        </w:rPr>
        <w:t>животноводства</w:t>
      </w:r>
      <w:r>
        <w:rPr>
          <w:rFonts w:ascii="Times New Roman" w:eastAsia="Times New Roman" w:hAnsi="Times New Roman" w:cs="Times New Roman"/>
          <w:sz w:val="28"/>
          <w:szCs w:val="28"/>
          <w:lang w:eastAsia="ru-RU"/>
        </w:rPr>
        <w:t xml:space="preserve">, </w:t>
      </w:r>
      <w:r w:rsidRPr="002E152F">
        <w:rPr>
          <w:rFonts w:ascii="Times New Roman" w:eastAsia="Times New Roman" w:hAnsi="Times New Roman" w:cs="Times New Roman"/>
          <w:sz w:val="28"/>
          <w:szCs w:val="28"/>
          <w:lang w:eastAsia="ru-RU"/>
        </w:rPr>
        <w:t xml:space="preserve">которая преобладает над отраслью </w:t>
      </w:r>
      <w:r w:rsidR="00AA42CF" w:rsidRPr="00AA42CF">
        <w:rPr>
          <w:rFonts w:ascii="Times New Roman" w:eastAsia="Times New Roman" w:hAnsi="Times New Roman" w:cs="Times New Roman"/>
          <w:sz w:val="28"/>
          <w:szCs w:val="28"/>
          <w:lang w:eastAsia="ru-RU"/>
        </w:rPr>
        <w:t>растениеводства</w:t>
      </w:r>
      <w:r w:rsidR="00AA42CF">
        <w:rPr>
          <w:rFonts w:ascii="Times New Roman" w:eastAsia="Times New Roman" w:hAnsi="Times New Roman" w:cs="Times New Roman"/>
          <w:sz w:val="28"/>
          <w:szCs w:val="28"/>
          <w:lang w:eastAsia="ru-RU"/>
        </w:rPr>
        <w:t xml:space="preserve"> в да</w:t>
      </w:r>
      <w:r>
        <w:rPr>
          <w:rFonts w:ascii="Times New Roman" w:eastAsia="Times New Roman" w:hAnsi="Times New Roman" w:cs="Times New Roman"/>
          <w:sz w:val="28"/>
          <w:szCs w:val="28"/>
          <w:lang w:eastAsia="ru-RU"/>
        </w:rPr>
        <w:t xml:space="preserve">нном хозяйстве. Доля служащих в </w:t>
      </w:r>
      <w:r w:rsidRPr="002E152F">
        <w:rPr>
          <w:rFonts w:ascii="Times New Roman" w:eastAsia="Times New Roman" w:hAnsi="Times New Roman" w:cs="Times New Roman"/>
          <w:sz w:val="28"/>
          <w:szCs w:val="28"/>
          <w:lang w:eastAsia="ru-RU"/>
        </w:rPr>
        <w:lastRenderedPageBreak/>
        <w:t>хозяй</w:t>
      </w:r>
      <w:r w:rsidR="00AA42CF">
        <w:rPr>
          <w:rFonts w:ascii="Times New Roman" w:eastAsia="Times New Roman" w:hAnsi="Times New Roman" w:cs="Times New Roman"/>
          <w:sz w:val="28"/>
          <w:szCs w:val="28"/>
          <w:lang w:eastAsia="ru-RU"/>
        </w:rPr>
        <w:t>стве составляет 26</w:t>
      </w:r>
      <w:r>
        <w:rPr>
          <w:rFonts w:ascii="Times New Roman" w:eastAsia="Times New Roman" w:hAnsi="Times New Roman" w:cs="Times New Roman"/>
          <w:sz w:val="28"/>
          <w:szCs w:val="28"/>
          <w:lang w:eastAsia="ru-RU"/>
        </w:rPr>
        <w:t xml:space="preserve">,3%, то есть </w:t>
      </w:r>
      <w:r w:rsidR="00AE5884">
        <w:rPr>
          <w:rFonts w:ascii="Times New Roman" w:eastAsia="Times New Roman" w:hAnsi="Times New Roman" w:cs="Times New Roman"/>
          <w:sz w:val="28"/>
          <w:szCs w:val="28"/>
          <w:lang w:eastAsia="ru-RU"/>
        </w:rPr>
        <w:t>большую часть.</w:t>
      </w:r>
      <w:r w:rsidR="00AA42CF">
        <w:rPr>
          <w:rFonts w:ascii="Times New Roman" w:eastAsia="Times New Roman" w:hAnsi="Times New Roman" w:cs="Times New Roman"/>
          <w:sz w:val="28"/>
          <w:szCs w:val="28"/>
          <w:lang w:eastAsia="ru-RU"/>
        </w:rPr>
        <w:t xml:space="preserve"> Значительную долю </w:t>
      </w:r>
      <w:r w:rsidR="002C1EBE">
        <w:rPr>
          <w:rFonts w:ascii="Times New Roman" w:eastAsia="Times New Roman" w:hAnsi="Times New Roman" w:cs="Times New Roman"/>
          <w:sz w:val="28"/>
          <w:szCs w:val="28"/>
          <w:lang w:eastAsia="ru-RU"/>
        </w:rPr>
        <w:t>занимают рабочие, занятые прочими видами деятельности – 25,3%.</w:t>
      </w:r>
    </w:p>
    <w:p w:rsidR="005C34E2" w:rsidRDefault="00740A92" w:rsidP="00DB3DB7">
      <w:pPr>
        <w:spacing w:after="0" w:line="360" w:lineRule="auto"/>
        <w:ind w:firstLine="708"/>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На основе данных бухгалтерского баланс</w:t>
      </w:r>
      <w:r w:rsidR="0019635D">
        <w:rPr>
          <w:rFonts w:ascii="Times New Roman" w:eastAsia="Times New Roman" w:hAnsi="Times New Roman" w:cs="Times New Roman"/>
          <w:sz w:val="28"/>
          <w:szCs w:val="28"/>
          <w:lang w:eastAsia="ru-RU"/>
        </w:rPr>
        <w:t xml:space="preserve">а </w:t>
      </w:r>
      <w:r w:rsidR="00674D2C">
        <w:rPr>
          <w:rFonts w:ascii="Times New Roman" w:eastAsia="Times New Roman" w:hAnsi="Times New Roman" w:cs="Times New Roman"/>
          <w:sz w:val="28"/>
          <w:szCs w:val="28"/>
          <w:lang w:eastAsia="ru-RU"/>
        </w:rPr>
        <w:t>(Приложение А</w:t>
      </w:r>
      <w:r w:rsidR="004E2E18">
        <w:rPr>
          <w:rFonts w:ascii="Times New Roman" w:eastAsia="Times New Roman" w:hAnsi="Times New Roman" w:cs="Times New Roman"/>
          <w:sz w:val="28"/>
          <w:szCs w:val="28"/>
          <w:lang w:eastAsia="ru-RU"/>
        </w:rPr>
        <w:t xml:space="preserve">) </w:t>
      </w:r>
      <w:r w:rsidR="0019635D">
        <w:rPr>
          <w:rFonts w:ascii="Times New Roman" w:eastAsia="Times New Roman" w:hAnsi="Times New Roman" w:cs="Times New Roman"/>
          <w:sz w:val="28"/>
          <w:szCs w:val="28"/>
          <w:lang w:eastAsia="ru-RU"/>
        </w:rPr>
        <w:t>в таблице</w:t>
      </w:r>
      <w:r w:rsidR="00DF00D5">
        <w:rPr>
          <w:rFonts w:ascii="Times New Roman" w:eastAsia="Times New Roman" w:hAnsi="Times New Roman" w:cs="Times New Roman"/>
          <w:sz w:val="28"/>
          <w:szCs w:val="28"/>
          <w:lang w:eastAsia="ru-RU"/>
        </w:rPr>
        <w:t xml:space="preserve"> </w:t>
      </w:r>
      <w:r w:rsidR="00E5073B">
        <w:rPr>
          <w:rFonts w:ascii="Times New Roman" w:eastAsia="Times New Roman" w:hAnsi="Times New Roman" w:cs="Times New Roman"/>
          <w:sz w:val="28"/>
          <w:szCs w:val="28"/>
          <w:lang w:eastAsia="ru-RU"/>
        </w:rPr>
        <w:t>2.</w:t>
      </w:r>
      <w:r w:rsidR="00DF00D5">
        <w:rPr>
          <w:rFonts w:ascii="Times New Roman" w:eastAsia="Times New Roman" w:hAnsi="Times New Roman" w:cs="Times New Roman"/>
          <w:sz w:val="28"/>
          <w:szCs w:val="28"/>
          <w:lang w:eastAsia="ru-RU"/>
        </w:rPr>
        <w:t>6</w:t>
      </w:r>
      <w:r w:rsidR="005C34E2">
        <w:rPr>
          <w:rFonts w:ascii="Times New Roman" w:eastAsia="Times New Roman" w:hAnsi="Times New Roman" w:cs="Times New Roman"/>
          <w:sz w:val="28"/>
          <w:szCs w:val="28"/>
          <w:lang w:eastAsia="ru-RU"/>
        </w:rPr>
        <w:t xml:space="preserve"> </w:t>
      </w:r>
      <w:r w:rsidRPr="00740A92">
        <w:rPr>
          <w:rFonts w:ascii="Times New Roman" w:eastAsia="Times New Roman" w:hAnsi="Times New Roman" w:cs="Times New Roman"/>
          <w:sz w:val="28"/>
          <w:szCs w:val="28"/>
          <w:lang w:eastAsia="ru-RU"/>
        </w:rPr>
        <w:t>проведем анализ фин</w:t>
      </w:r>
      <w:r w:rsidR="00674E14">
        <w:rPr>
          <w:rFonts w:ascii="Times New Roman" w:eastAsia="Times New Roman" w:hAnsi="Times New Roman" w:cs="Times New Roman"/>
          <w:sz w:val="28"/>
          <w:szCs w:val="28"/>
          <w:lang w:eastAsia="ru-RU"/>
        </w:rPr>
        <w:t>ансового состояния организации</w:t>
      </w:r>
      <w:r w:rsidR="005C34E2">
        <w:rPr>
          <w:rFonts w:ascii="Times New Roman" w:eastAsia="Times New Roman" w:hAnsi="Times New Roman" w:cs="Times New Roman"/>
          <w:sz w:val="28"/>
          <w:szCs w:val="28"/>
          <w:lang w:eastAsia="ru-RU"/>
        </w:rPr>
        <w:t>.</w:t>
      </w:r>
      <w:r w:rsidR="008F2475">
        <w:rPr>
          <w:rFonts w:ascii="Times New Roman" w:eastAsia="Times New Roman" w:hAnsi="Times New Roman" w:cs="Times New Roman"/>
          <w:sz w:val="28"/>
          <w:szCs w:val="28"/>
          <w:lang w:eastAsia="ru-RU"/>
        </w:rPr>
        <w:t xml:space="preserve"> Под финансовым состоянием понимаетс</w:t>
      </w:r>
      <w:r w:rsidR="00674E14">
        <w:rPr>
          <w:rFonts w:ascii="Times New Roman" w:eastAsia="Times New Roman" w:hAnsi="Times New Roman" w:cs="Times New Roman"/>
          <w:sz w:val="28"/>
          <w:szCs w:val="28"/>
          <w:lang w:eastAsia="ru-RU"/>
        </w:rPr>
        <w:t xml:space="preserve">я платежеспособность организации, </w:t>
      </w:r>
      <w:r w:rsidR="00674E14" w:rsidRPr="00674E14">
        <w:rPr>
          <w:rFonts w:ascii="Times New Roman" w:eastAsia="Times New Roman" w:hAnsi="Times New Roman" w:cs="Times New Roman"/>
          <w:sz w:val="28"/>
          <w:szCs w:val="28"/>
          <w:lang w:eastAsia="ru-RU"/>
        </w:rPr>
        <w:t>то есть наличие у</w:t>
      </w:r>
      <w:r w:rsidR="00674E14">
        <w:rPr>
          <w:rFonts w:ascii="Times New Roman" w:eastAsia="Times New Roman" w:hAnsi="Times New Roman" w:cs="Times New Roman"/>
          <w:sz w:val="28"/>
          <w:szCs w:val="28"/>
          <w:lang w:eastAsia="ru-RU"/>
        </w:rPr>
        <w:t xml:space="preserve"> организации </w:t>
      </w:r>
      <w:r w:rsidR="00674E14" w:rsidRPr="00674E14">
        <w:rPr>
          <w:rFonts w:ascii="Times New Roman" w:eastAsia="Times New Roman" w:hAnsi="Times New Roman" w:cs="Times New Roman"/>
          <w:sz w:val="28"/>
          <w:szCs w:val="28"/>
          <w:lang w:eastAsia="ru-RU"/>
        </w:rPr>
        <w:t xml:space="preserve">денежных средств </w:t>
      </w:r>
      <w:r w:rsidR="00674E14">
        <w:rPr>
          <w:rFonts w:ascii="Times New Roman" w:eastAsia="Times New Roman" w:hAnsi="Times New Roman" w:cs="Times New Roman"/>
          <w:sz w:val="28"/>
          <w:szCs w:val="28"/>
          <w:lang w:eastAsia="ru-RU"/>
        </w:rPr>
        <w:t xml:space="preserve">для </w:t>
      </w:r>
      <w:r w:rsidR="00674E14" w:rsidRPr="00674E14">
        <w:rPr>
          <w:rFonts w:ascii="Times New Roman" w:eastAsia="Times New Roman" w:hAnsi="Times New Roman" w:cs="Times New Roman"/>
          <w:sz w:val="28"/>
          <w:szCs w:val="28"/>
          <w:lang w:eastAsia="ru-RU"/>
        </w:rPr>
        <w:t>своевременно</w:t>
      </w:r>
      <w:r w:rsidR="00674E14">
        <w:rPr>
          <w:rFonts w:ascii="Times New Roman" w:eastAsia="Times New Roman" w:hAnsi="Times New Roman" w:cs="Times New Roman"/>
          <w:sz w:val="28"/>
          <w:szCs w:val="28"/>
          <w:lang w:eastAsia="ru-RU"/>
        </w:rPr>
        <w:t>го погашения</w:t>
      </w:r>
      <w:r w:rsidR="00674E14" w:rsidRPr="00674E14">
        <w:rPr>
          <w:rFonts w:ascii="Times New Roman" w:eastAsia="Times New Roman" w:hAnsi="Times New Roman" w:cs="Times New Roman"/>
          <w:sz w:val="28"/>
          <w:szCs w:val="28"/>
          <w:lang w:eastAsia="ru-RU"/>
        </w:rPr>
        <w:t xml:space="preserve"> свои</w:t>
      </w:r>
      <w:r w:rsidR="00674E14">
        <w:rPr>
          <w:rFonts w:ascii="Times New Roman" w:eastAsia="Times New Roman" w:hAnsi="Times New Roman" w:cs="Times New Roman"/>
          <w:sz w:val="28"/>
          <w:szCs w:val="28"/>
          <w:lang w:eastAsia="ru-RU"/>
        </w:rPr>
        <w:t>х платежных</w:t>
      </w:r>
      <w:r w:rsidR="00674E14" w:rsidRPr="00674E14">
        <w:rPr>
          <w:rFonts w:ascii="Times New Roman" w:eastAsia="Times New Roman" w:hAnsi="Times New Roman" w:cs="Times New Roman"/>
          <w:sz w:val="28"/>
          <w:szCs w:val="28"/>
          <w:lang w:eastAsia="ru-RU"/>
        </w:rPr>
        <w:t xml:space="preserve"> </w:t>
      </w:r>
      <w:r w:rsidR="00674E14">
        <w:rPr>
          <w:rFonts w:ascii="Times New Roman" w:eastAsia="Times New Roman" w:hAnsi="Times New Roman" w:cs="Times New Roman"/>
          <w:sz w:val="28"/>
          <w:szCs w:val="28"/>
          <w:lang w:eastAsia="ru-RU"/>
        </w:rPr>
        <w:t>обязательств.</w:t>
      </w:r>
    </w:p>
    <w:p w:rsidR="00740A92" w:rsidRPr="00DB1A00" w:rsidRDefault="005C34E2" w:rsidP="00E5073B">
      <w:pPr>
        <w:spacing w:after="0" w:line="360" w:lineRule="auto"/>
        <w:contextualSpacing/>
        <w:jc w:val="both"/>
        <w:rPr>
          <w:rFonts w:ascii="Times New Roman" w:eastAsia="Times New Roman" w:hAnsi="Times New Roman" w:cs="Times New Roman"/>
          <w:b/>
          <w:sz w:val="28"/>
          <w:szCs w:val="28"/>
          <w:lang w:eastAsia="ru-RU"/>
        </w:rPr>
      </w:pPr>
      <w:r w:rsidRPr="00DB1A00">
        <w:rPr>
          <w:rFonts w:ascii="Times New Roman" w:eastAsia="Times New Roman" w:hAnsi="Times New Roman" w:cs="Times New Roman"/>
          <w:b/>
          <w:sz w:val="28"/>
          <w:szCs w:val="28"/>
          <w:lang w:eastAsia="ru-RU"/>
        </w:rPr>
        <w:t xml:space="preserve">Таблица </w:t>
      </w:r>
      <w:r w:rsidR="00E5073B" w:rsidRPr="00DB1A00">
        <w:rPr>
          <w:rFonts w:ascii="Times New Roman" w:eastAsia="Times New Roman" w:hAnsi="Times New Roman" w:cs="Times New Roman"/>
          <w:b/>
          <w:sz w:val="28"/>
          <w:szCs w:val="28"/>
          <w:lang w:eastAsia="ru-RU"/>
        </w:rPr>
        <w:t>2.</w:t>
      </w:r>
      <w:r w:rsidR="00026C09" w:rsidRPr="00DB1A00">
        <w:rPr>
          <w:rFonts w:ascii="Times New Roman" w:eastAsia="Times New Roman" w:hAnsi="Times New Roman" w:cs="Times New Roman"/>
          <w:b/>
          <w:sz w:val="28"/>
          <w:szCs w:val="28"/>
          <w:lang w:eastAsia="ru-RU"/>
        </w:rPr>
        <w:t>6</w:t>
      </w:r>
      <w:r w:rsidRPr="00DB1A00">
        <w:rPr>
          <w:rFonts w:ascii="Times New Roman" w:eastAsia="Times New Roman" w:hAnsi="Times New Roman" w:cs="Times New Roman"/>
          <w:b/>
          <w:sz w:val="28"/>
          <w:szCs w:val="28"/>
          <w:lang w:eastAsia="ru-RU"/>
        </w:rPr>
        <w:t xml:space="preserve"> </w:t>
      </w:r>
      <w:r w:rsidRPr="00DB1A00">
        <w:rPr>
          <w:rFonts w:ascii="Times New Roman" w:eastAsia="Times New Roman" w:hAnsi="Times New Roman" w:cs="Times New Roman"/>
          <w:b/>
          <w:bCs/>
          <w:sz w:val="28"/>
          <w:szCs w:val="28"/>
          <w:lang w:eastAsia="ru-RU"/>
        </w:rPr>
        <w:t xml:space="preserve">– </w:t>
      </w:r>
      <w:r w:rsidR="00C92718" w:rsidRPr="00DB1A00">
        <w:rPr>
          <w:rFonts w:ascii="Times New Roman" w:eastAsia="Times New Roman" w:hAnsi="Times New Roman" w:cs="Times New Roman"/>
          <w:b/>
          <w:sz w:val="28"/>
          <w:szCs w:val="28"/>
          <w:lang w:eastAsia="ru-RU"/>
        </w:rPr>
        <w:t>Анализ финансового состояния ООО СХП «Леон»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0"/>
        <w:gridCol w:w="973"/>
        <w:gridCol w:w="994"/>
        <w:gridCol w:w="992"/>
        <w:gridCol w:w="1497"/>
        <w:gridCol w:w="1271"/>
      </w:tblGrid>
      <w:tr w:rsidR="00740A92" w:rsidRPr="00740A92" w:rsidTr="00DB1A00">
        <w:tc>
          <w:tcPr>
            <w:tcW w:w="4240" w:type="dxa"/>
            <w:vMerge w:val="restart"/>
            <w:shd w:val="clear" w:color="auto" w:fill="auto"/>
            <w:vAlign w:val="center"/>
          </w:tcPr>
          <w:p w:rsidR="00740A92" w:rsidRPr="00740A92" w:rsidRDefault="00740A92" w:rsidP="006E5430">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Показатели</w:t>
            </w:r>
          </w:p>
        </w:tc>
        <w:tc>
          <w:tcPr>
            <w:tcW w:w="2959" w:type="dxa"/>
            <w:gridSpan w:val="3"/>
            <w:shd w:val="clear" w:color="auto" w:fill="auto"/>
            <w:vAlign w:val="center"/>
          </w:tcPr>
          <w:p w:rsidR="00740A92" w:rsidRPr="00740A92" w:rsidRDefault="00740A92" w:rsidP="006E5430">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На конец года</w:t>
            </w:r>
          </w:p>
        </w:tc>
        <w:tc>
          <w:tcPr>
            <w:tcW w:w="1497" w:type="dxa"/>
            <w:vMerge w:val="restart"/>
            <w:vAlign w:val="center"/>
          </w:tcPr>
          <w:p w:rsidR="00740A92" w:rsidRPr="00740A92" w:rsidRDefault="00DF00D5" w:rsidP="006E54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Абсолютное измене</w:t>
            </w:r>
            <w:r w:rsidR="00A32734">
              <w:rPr>
                <w:rFonts w:ascii="Times New Roman" w:eastAsia="Times New Roman" w:hAnsi="Times New Roman" w:cs="Times New Roman"/>
                <w:sz w:val="24"/>
                <w:szCs w:val="24"/>
                <w:lang w:eastAsia="ru-RU"/>
              </w:rPr>
              <w:t>ние 2015</w:t>
            </w:r>
            <w:r w:rsidR="006E5430">
              <w:rPr>
                <w:rFonts w:ascii="Times New Roman" w:eastAsia="Times New Roman" w:hAnsi="Times New Roman" w:cs="Times New Roman"/>
                <w:sz w:val="24"/>
                <w:szCs w:val="24"/>
                <w:lang w:eastAsia="ru-RU"/>
              </w:rPr>
              <w:t>г.</w:t>
            </w:r>
            <w:r w:rsidR="00740A92" w:rsidRPr="00740A92">
              <w:rPr>
                <w:rFonts w:ascii="Times New Roman" w:eastAsia="Times New Roman" w:hAnsi="Times New Roman" w:cs="Times New Roman"/>
                <w:sz w:val="24"/>
                <w:szCs w:val="24"/>
                <w:lang w:eastAsia="ru-RU"/>
              </w:rPr>
              <w:t>к 201</w:t>
            </w:r>
            <w:r w:rsidR="00A32734">
              <w:rPr>
                <w:rFonts w:ascii="Times New Roman" w:eastAsia="Times New Roman" w:hAnsi="Times New Roman" w:cs="Times New Roman"/>
                <w:sz w:val="24"/>
                <w:szCs w:val="24"/>
                <w:lang w:eastAsia="ru-RU"/>
              </w:rPr>
              <w:t>3</w:t>
            </w:r>
            <w:r w:rsidR="00740A92" w:rsidRPr="00740A92">
              <w:rPr>
                <w:rFonts w:ascii="Times New Roman" w:eastAsia="Times New Roman" w:hAnsi="Times New Roman" w:cs="Times New Roman"/>
                <w:sz w:val="24"/>
                <w:szCs w:val="24"/>
                <w:lang w:eastAsia="ru-RU"/>
              </w:rPr>
              <w:t>г.</w:t>
            </w:r>
          </w:p>
        </w:tc>
        <w:tc>
          <w:tcPr>
            <w:tcW w:w="1271" w:type="dxa"/>
            <w:vMerge w:val="restart"/>
            <w:vAlign w:val="center"/>
          </w:tcPr>
          <w:p w:rsidR="00A32734" w:rsidRDefault="00740A92" w:rsidP="006E5430">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w:t>
            </w:r>
            <w:r w:rsidR="00A32734">
              <w:rPr>
                <w:rFonts w:ascii="Times New Roman" w:eastAsia="Times New Roman" w:hAnsi="Times New Roman" w:cs="Times New Roman"/>
                <w:sz w:val="24"/>
                <w:szCs w:val="24"/>
                <w:lang w:eastAsia="ru-RU"/>
              </w:rPr>
              <w:t>015г. в %</w:t>
            </w:r>
          </w:p>
          <w:p w:rsidR="00740A92" w:rsidRPr="00740A92" w:rsidRDefault="00740A92" w:rsidP="006E5430">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к 201</w:t>
            </w:r>
            <w:r w:rsidR="00A32734">
              <w:rPr>
                <w:rFonts w:ascii="Times New Roman" w:eastAsia="Times New Roman" w:hAnsi="Times New Roman" w:cs="Times New Roman"/>
                <w:sz w:val="24"/>
                <w:szCs w:val="24"/>
                <w:lang w:eastAsia="ru-RU"/>
              </w:rPr>
              <w:t>3</w:t>
            </w:r>
            <w:r w:rsidRPr="00740A92">
              <w:rPr>
                <w:rFonts w:ascii="Times New Roman" w:eastAsia="Times New Roman" w:hAnsi="Times New Roman" w:cs="Times New Roman"/>
                <w:sz w:val="24"/>
                <w:szCs w:val="24"/>
                <w:lang w:eastAsia="ru-RU"/>
              </w:rPr>
              <w:t>г</w:t>
            </w:r>
          </w:p>
        </w:tc>
      </w:tr>
      <w:tr w:rsidR="00740A92" w:rsidRPr="00740A92" w:rsidTr="00DB1A00">
        <w:tc>
          <w:tcPr>
            <w:tcW w:w="4240" w:type="dxa"/>
            <w:vMerge/>
            <w:shd w:val="clear" w:color="auto" w:fill="auto"/>
          </w:tcPr>
          <w:p w:rsidR="00740A92" w:rsidRPr="00740A92" w:rsidRDefault="00740A92" w:rsidP="00DB3DB7">
            <w:pPr>
              <w:spacing w:after="0" w:line="240" w:lineRule="auto"/>
              <w:jc w:val="both"/>
              <w:rPr>
                <w:rFonts w:ascii="Times New Roman" w:eastAsia="Times New Roman" w:hAnsi="Times New Roman" w:cs="Times New Roman"/>
                <w:sz w:val="24"/>
                <w:szCs w:val="24"/>
                <w:lang w:eastAsia="ru-RU"/>
              </w:rPr>
            </w:pPr>
          </w:p>
        </w:tc>
        <w:tc>
          <w:tcPr>
            <w:tcW w:w="973" w:type="dxa"/>
            <w:shd w:val="clear" w:color="auto" w:fill="auto"/>
            <w:vAlign w:val="center"/>
          </w:tcPr>
          <w:p w:rsidR="00740A92" w:rsidRPr="00740A92" w:rsidRDefault="00740A92" w:rsidP="00E5073B">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sidR="00A32734">
              <w:rPr>
                <w:rFonts w:ascii="Times New Roman" w:eastAsia="Times New Roman" w:hAnsi="Times New Roman" w:cs="Times New Roman"/>
                <w:sz w:val="24"/>
                <w:szCs w:val="24"/>
                <w:lang w:eastAsia="ru-RU"/>
              </w:rPr>
              <w:t>3</w:t>
            </w:r>
            <w:r w:rsidRPr="00740A92">
              <w:rPr>
                <w:rFonts w:ascii="Times New Roman" w:eastAsia="Times New Roman" w:hAnsi="Times New Roman" w:cs="Times New Roman"/>
                <w:sz w:val="24"/>
                <w:szCs w:val="24"/>
                <w:lang w:eastAsia="ru-RU"/>
              </w:rPr>
              <w:t>г.</w:t>
            </w:r>
          </w:p>
        </w:tc>
        <w:tc>
          <w:tcPr>
            <w:tcW w:w="994" w:type="dxa"/>
            <w:shd w:val="clear" w:color="auto" w:fill="auto"/>
            <w:vAlign w:val="center"/>
          </w:tcPr>
          <w:p w:rsidR="00740A92" w:rsidRPr="00740A92" w:rsidRDefault="00740A92" w:rsidP="00E5073B">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201</w:t>
            </w:r>
            <w:r w:rsidR="00A32734">
              <w:rPr>
                <w:rFonts w:ascii="Times New Roman" w:eastAsia="Times New Roman" w:hAnsi="Times New Roman" w:cs="Times New Roman"/>
                <w:sz w:val="24"/>
                <w:szCs w:val="24"/>
                <w:lang w:eastAsia="ru-RU"/>
              </w:rPr>
              <w:t>4</w:t>
            </w:r>
            <w:r w:rsidRPr="00740A92">
              <w:rPr>
                <w:rFonts w:ascii="Times New Roman" w:eastAsia="Times New Roman" w:hAnsi="Times New Roman" w:cs="Times New Roman"/>
                <w:sz w:val="24"/>
                <w:szCs w:val="24"/>
                <w:lang w:eastAsia="ru-RU"/>
              </w:rPr>
              <w:t>г.</w:t>
            </w:r>
          </w:p>
        </w:tc>
        <w:tc>
          <w:tcPr>
            <w:tcW w:w="992" w:type="dxa"/>
            <w:shd w:val="clear" w:color="auto" w:fill="auto"/>
            <w:vAlign w:val="center"/>
          </w:tcPr>
          <w:p w:rsidR="00740A92" w:rsidRPr="00740A92" w:rsidRDefault="00740A92" w:rsidP="00E5073B">
            <w:pPr>
              <w:spacing w:after="0" w:line="240" w:lineRule="auto"/>
              <w:jc w:val="center"/>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w:t>
            </w:r>
            <w:r w:rsidR="00A32734">
              <w:rPr>
                <w:rFonts w:ascii="Times New Roman" w:eastAsia="Times New Roman" w:hAnsi="Times New Roman" w:cs="Times New Roman"/>
                <w:sz w:val="24"/>
                <w:szCs w:val="24"/>
                <w:lang w:eastAsia="ru-RU"/>
              </w:rPr>
              <w:t>015</w:t>
            </w:r>
            <w:r w:rsidRPr="00740A92">
              <w:rPr>
                <w:rFonts w:ascii="Times New Roman" w:eastAsia="Times New Roman" w:hAnsi="Times New Roman" w:cs="Times New Roman"/>
                <w:sz w:val="24"/>
                <w:szCs w:val="24"/>
                <w:lang w:eastAsia="ru-RU"/>
              </w:rPr>
              <w:t>г.</w:t>
            </w:r>
          </w:p>
        </w:tc>
        <w:tc>
          <w:tcPr>
            <w:tcW w:w="1497" w:type="dxa"/>
            <w:vMerge/>
          </w:tcPr>
          <w:p w:rsidR="00740A92" w:rsidRPr="00740A92" w:rsidRDefault="00740A92" w:rsidP="00DB3DB7">
            <w:pPr>
              <w:spacing w:after="0" w:line="240" w:lineRule="auto"/>
              <w:jc w:val="both"/>
              <w:rPr>
                <w:rFonts w:ascii="Times New Roman" w:eastAsia="Times New Roman" w:hAnsi="Times New Roman" w:cs="Times New Roman"/>
                <w:sz w:val="24"/>
                <w:szCs w:val="24"/>
                <w:lang w:eastAsia="ru-RU"/>
              </w:rPr>
            </w:pPr>
          </w:p>
        </w:tc>
        <w:tc>
          <w:tcPr>
            <w:tcW w:w="1271" w:type="dxa"/>
            <w:vMerge/>
          </w:tcPr>
          <w:p w:rsidR="00740A92" w:rsidRPr="00740A92" w:rsidRDefault="00740A92" w:rsidP="00DB3DB7">
            <w:pPr>
              <w:spacing w:after="0" w:line="240" w:lineRule="auto"/>
              <w:jc w:val="both"/>
              <w:rPr>
                <w:rFonts w:ascii="Times New Roman" w:eastAsia="Times New Roman" w:hAnsi="Times New Roman" w:cs="Times New Roman"/>
                <w:sz w:val="24"/>
                <w:szCs w:val="24"/>
                <w:lang w:eastAsia="ru-RU"/>
              </w:rPr>
            </w:pPr>
          </w:p>
        </w:tc>
      </w:tr>
      <w:tr w:rsidR="00740A92" w:rsidRPr="00740A92" w:rsidTr="00DB1A00">
        <w:tc>
          <w:tcPr>
            <w:tcW w:w="4240" w:type="dxa"/>
            <w:shd w:val="clear" w:color="auto" w:fill="auto"/>
          </w:tcPr>
          <w:p w:rsidR="00740A92" w:rsidRPr="00740A92" w:rsidRDefault="00740A92" w:rsidP="00DB3DB7">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1. Капитал и резервы</w:t>
            </w:r>
          </w:p>
        </w:tc>
        <w:tc>
          <w:tcPr>
            <w:tcW w:w="973" w:type="dxa"/>
            <w:shd w:val="clear" w:color="auto" w:fill="auto"/>
            <w:vAlign w:val="bottom"/>
          </w:tcPr>
          <w:p w:rsidR="00740A92" w:rsidRPr="00740A92" w:rsidRDefault="00DF00D5" w:rsidP="006E54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30400</w:t>
            </w:r>
          </w:p>
        </w:tc>
        <w:tc>
          <w:tcPr>
            <w:tcW w:w="994" w:type="dxa"/>
            <w:shd w:val="clear" w:color="auto" w:fill="auto"/>
            <w:vAlign w:val="bottom"/>
          </w:tcPr>
          <w:p w:rsidR="00740A92" w:rsidRPr="00740A92" w:rsidRDefault="00DF00D5" w:rsidP="006E54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32146</w:t>
            </w:r>
          </w:p>
        </w:tc>
        <w:tc>
          <w:tcPr>
            <w:tcW w:w="992" w:type="dxa"/>
            <w:shd w:val="clear" w:color="auto" w:fill="auto"/>
            <w:vAlign w:val="bottom"/>
          </w:tcPr>
          <w:p w:rsidR="00740A92" w:rsidRPr="00740A92" w:rsidRDefault="00DF00D5" w:rsidP="006E54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32316</w:t>
            </w:r>
          </w:p>
        </w:tc>
        <w:tc>
          <w:tcPr>
            <w:tcW w:w="1497" w:type="dxa"/>
            <w:vAlign w:val="bottom"/>
          </w:tcPr>
          <w:p w:rsidR="00740A92" w:rsidRPr="00740A92" w:rsidRDefault="00DF00D5" w:rsidP="006E54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+1916</w:t>
            </w:r>
          </w:p>
        </w:tc>
        <w:tc>
          <w:tcPr>
            <w:tcW w:w="1271" w:type="dxa"/>
          </w:tcPr>
          <w:p w:rsidR="00740A92" w:rsidRPr="00740A92" w:rsidRDefault="00DF00D5" w:rsidP="006E54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106,3</w:t>
            </w:r>
          </w:p>
        </w:tc>
      </w:tr>
      <w:tr w:rsidR="0038195B" w:rsidRPr="00740A92" w:rsidTr="00707631">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2.</w:t>
            </w:r>
            <w:r w:rsidR="0025061F">
              <w:rPr>
                <w:rFonts w:ascii="Times New Roman" w:eastAsia="Times New Roman" w:hAnsi="Times New Roman" w:cs="Times New Roman"/>
                <w:sz w:val="24"/>
                <w:szCs w:val="24"/>
                <w:lang w:eastAsia="ru-RU"/>
              </w:rPr>
              <w:t xml:space="preserve"> </w:t>
            </w:r>
            <w:proofErr w:type="spellStart"/>
            <w:r w:rsidRPr="00740A92">
              <w:rPr>
                <w:rFonts w:ascii="Times New Roman" w:eastAsia="Times New Roman" w:hAnsi="Times New Roman" w:cs="Times New Roman"/>
                <w:sz w:val="24"/>
                <w:szCs w:val="24"/>
                <w:lang w:eastAsia="ru-RU"/>
              </w:rPr>
              <w:t>Внеоборотные</w:t>
            </w:r>
            <w:proofErr w:type="spellEnd"/>
            <w:r w:rsidRPr="00740A92">
              <w:rPr>
                <w:rFonts w:ascii="Times New Roman" w:eastAsia="Times New Roman" w:hAnsi="Times New Roman" w:cs="Times New Roman"/>
                <w:sz w:val="24"/>
                <w:szCs w:val="24"/>
                <w:lang w:eastAsia="ru-RU"/>
              </w:rPr>
              <w:t xml:space="preserve"> активы</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76911</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73962</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72795</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-4116</w:t>
            </w:r>
          </w:p>
        </w:tc>
        <w:tc>
          <w:tcPr>
            <w:tcW w:w="1271" w:type="dxa"/>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94,6</w:t>
            </w:r>
          </w:p>
        </w:tc>
      </w:tr>
      <w:tr w:rsidR="0038195B" w:rsidRPr="00740A92" w:rsidTr="00DB1A00">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3. Долгосрочные обязательства</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77344</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61432</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62099</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-15245</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w:t>
            </w:r>
          </w:p>
        </w:tc>
      </w:tr>
      <w:tr w:rsidR="0038195B" w:rsidRPr="00740A92" w:rsidTr="00DB1A00">
        <w:tc>
          <w:tcPr>
            <w:tcW w:w="4240" w:type="dxa"/>
            <w:shd w:val="clear" w:color="auto" w:fill="auto"/>
          </w:tcPr>
          <w:p w:rsidR="0038195B" w:rsidRPr="00740A92" w:rsidRDefault="0038195B" w:rsidP="0025061F">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4.</w:t>
            </w:r>
            <w:r w:rsidR="0025061F">
              <w:rPr>
                <w:rFonts w:ascii="Times New Roman" w:eastAsia="Times New Roman" w:hAnsi="Times New Roman" w:cs="Times New Roman"/>
                <w:sz w:val="24"/>
                <w:szCs w:val="24"/>
                <w:lang w:eastAsia="ru-RU"/>
              </w:rPr>
              <w:t> </w:t>
            </w:r>
            <w:r w:rsidRPr="00740A92">
              <w:rPr>
                <w:rFonts w:ascii="Times New Roman" w:eastAsia="Times New Roman" w:hAnsi="Times New Roman" w:cs="Times New Roman"/>
                <w:sz w:val="24"/>
                <w:szCs w:val="24"/>
                <w:lang w:eastAsia="ru-RU"/>
              </w:rPr>
              <w:t>Наличие собственных оборотных средств</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30833</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19616</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21620</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-9213</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70,1</w:t>
            </w:r>
          </w:p>
        </w:tc>
      </w:tr>
      <w:tr w:rsidR="0038195B" w:rsidRPr="00740A92" w:rsidTr="00DB1A00">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5.</w:t>
            </w:r>
            <w:r w:rsidR="0025061F">
              <w:rPr>
                <w:rFonts w:ascii="Times New Roman" w:eastAsia="Times New Roman" w:hAnsi="Times New Roman" w:cs="Times New Roman"/>
                <w:sz w:val="24"/>
                <w:szCs w:val="24"/>
                <w:lang w:eastAsia="ru-RU"/>
              </w:rPr>
              <w:t xml:space="preserve"> </w:t>
            </w:r>
            <w:r w:rsidRPr="00740A92">
              <w:rPr>
                <w:rFonts w:ascii="Times New Roman" w:eastAsia="Times New Roman" w:hAnsi="Times New Roman" w:cs="Times New Roman"/>
                <w:sz w:val="24"/>
                <w:szCs w:val="24"/>
                <w:lang w:eastAsia="ru-RU"/>
              </w:rPr>
              <w:t>Краткосрочные обязательства</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27360</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28673</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40162</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+12802</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146,8</w:t>
            </w:r>
          </w:p>
        </w:tc>
      </w:tr>
      <w:tr w:rsidR="0038195B" w:rsidRPr="00740A92" w:rsidTr="00DB1A00">
        <w:tc>
          <w:tcPr>
            <w:tcW w:w="4240" w:type="dxa"/>
            <w:shd w:val="clear" w:color="auto" w:fill="auto"/>
          </w:tcPr>
          <w:p w:rsidR="0038195B" w:rsidRPr="00740A92" w:rsidRDefault="0038195B" w:rsidP="0025061F">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6.</w:t>
            </w:r>
            <w:r w:rsidR="0025061F">
              <w:rPr>
                <w:rFonts w:ascii="Times New Roman" w:eastAsia="Times New Roman" w:hAnsi="Times New Roman" w:cs="Times New Roman"/>
                <w:sz w:val="24"/>
                <w:szCs w:val="24"/>
                <w:lang w:eastAsia="ru-RU"/>
              </w:rPr>
              <w:t> </w:t>
            </w:r>
            <w:r w:rsidRPr="00740A92">
              <w:rPr>
                <w:rFonts w:ascii="Times New Roman" w:eastAsia="Times New Roman" w:hAnsi="Times New Roman" w:cs="Times New Roman"/>
                <w:sz w:val="24"/>
                <w:szCs w:val="24"/>
                <w:lang w:eastAsia="ru-RU"/>
              </w:rPr>
              <w:t>Общая величина основных источников формирования запасов и затрат</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58193</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48289</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61782</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+3589</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106,2</w:t>
            </w:r>
          </w:p>
        </w:tc>
      </w:tr>
      <w:tr w:rsidR="0038195B" w:rsidRPr="00740A92" w:rsidTr="00DB1A00">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7.</w:t>
            </w:r>
            <w:r w:rsidR="0025061F">
              <w:rPr>
                <w:rFonts w:ascii="Times New Roman" w:eastAsia="Times New Roman" w:hAnsi="Times New Roman" w:cs="Times New Roman"/>
                <w:sz w:val="24"/>
                <w:szCs w:val="24"/>
                <w:lang w:eastAsia="ru-RU"/>
              </w:rPr>
              <w:t xml:space="preserve"> </w:t>
            </w:r>
            <w:r w:rsidRPr="00740A92">
              <w:rPr>
                <w:rFonts w:ascii="Times New Roman" w:eastAsia="Times New Roman" w:hAnsi="Times New Roman" w:cs="Times New Roman"/>
                <w:sz w:val="24"/>
                <w:szCs w:val="24"/>
                <w:lang w:eastAsia="ru-RU"/>
              </w:rPr>
              <w:t>Запасы</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47249</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40671</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47201</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w:t>
            </w:r>
          </w:p>
        </w:tc>
      </w:tr>
      <w:tr w:rsidR="0038195B" w:rsidRPr="00740A92" w:rsidTr="00707631">
        <w:trPr>
          <w:trHeight w:val="70"/>
        </w:trPr>
        <w:tc>
          <w:tcPr>
            <w:tcW w:w="4240" w:type="dxa"/>
            <w:shd w:val="clear" w:color="auto" w:fill="auto"/>
          </w:tcPr>
          <w:p w:rsidR="0038195B" w:rsidRPr="00740A92" w:rsidRDefault="0038195B" w:rsidP="0025061F">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8.</w:t>
            </w:r>
            <w:r w:rsidR="0025061F">
              <w:rPr>
                <w:rFonts w:ascii="Times New Roman" w:eastAsia="Times New Roman" w:hAnsi="Times New Roman" w:cs="Times New Roman"/>
                <w:sz w:val="24"/>
                <w:szCs w:val="24"/>
                <w:lang w:eastAsia="ru-RU"/>
              </w:rPr>
              <w:t> </w:t>
            </w:r>
            <w:r w:rsidRPr="00740A92">
              <w:rPr>
                <w:rFonts w:ascii="Times New Roman" w:eastAsia="Times New Roman" w:hAnsi="Times New Roman" w:cs="Times New Roman"/>
                <w:sz w:val="24"/>
                <w:szCs w:val="24"/>
                <w:lang w:eastAsia="ru-RU"/>
              </w:rPr>
              <w:t>Излишек(+) или недостаток(-) собственных оборотных средств</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-16416</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-21055</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-25581</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-9165</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155,8</w:t>
            </w:r>
          </w:p>
        </w:tc>
      </w:tr>
      <w:tr w:rsidR="0038195B" w:rsidRPr="00740A92" w:rsidTr="00DB1A00">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9</w:t>
            </w:r>
            <w:r w:rsidR="0025061F">
              <w:rPr>
                <w:rFonts w:ascii="Times New Roman" w:eastAsia="Times New Roman" w:hAnsi="Times New Roman" w:cs="Times New Roman"/>
                <w:sz w:val="24"/>
                <w:szCs w:val="24"/>
                <w:lang w:eastAsia="ru-RU"/>
              </w:rPr>
              <w:t>.</w:t>
            </w:r>
            <w:r w:rsidRPr="00740A92">
              <w:rPr>
                <w:rFonts w:ascii="Times New Roman" w:eastAsia="Times New Roman" w:hAnsi="Times New Roman" w:cs="Times New Roman"/>
                <w:sz w:val="24"/>
                <w:szCs w:val="24"/>
                <w:lang w:eastAsia="ru-RU"/>
              </w:rPr>
              <w:t xml:space="preserve"> Излишек(+) или недостаток(-) общей величины основных источников формирования запасов и затрат</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+10944</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+7618</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+14581</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+3637</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133,2</w:t>
            </w:r>
          </w:p>
        </w:tc>
      </w:tr>
      <w:tr w:rsidR="0038195B" w:rsidRPr="00740A92" w:rsidTr="00707631">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506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Денежные средства</w:t>
            </w:r>
          </w:p>
        </w:tc>
        <w:tc>
          <w:tcPr>
            <w:tcW w:w="973" w:type="dxa"/>
            <w:shd w:val="clear" w:color="auto" w:fill="auto"/>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94" w:type="dxa"/>
            <w:shd w:val="clear" w:color="auto" w:fill="auto"/>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992" w:type="dxa"/>
            <w:shd w:val="clear" w:color="auto" w:fill="auto"/>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1497" w:type="dxa"/>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271" w:type="dxa"/>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392,6</w:t>
            </w:r>
          </w:p>
        </w:tc>
      </w:tr>
      <w:tr w:rsidR="0038195B" w:rsidRPr="00740A92" w:rsidTr="00DB1A00">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506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w:t>
            </w:r>
            <w:r w:rsidRPr="00740A92">
              <w:rPr>
                <w:rFonts w:ascii="Times New Roman" w:eastAsia="Times New Roman" w:hAnsi="Times New Roman" w:cs="Times New Roman"/>
                <w:sz w:val="24"/>
                <w:szCs w:val="24"/>
                <w:lang w:eastAsia="ru-RU"/>
              </w:rPr>
              <w:t>биторская задолженность</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10917</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7362</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14093</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3176</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129,1</w:t>
            </w:r>
          </w:p>
        </w:tc>
      </w:tr>
      <w:tr w:rsidR="0038195B" w:rsidRPr="00740A92" w:rsidTr="00DB1A00">
        <w:tc>
          <w:tcPr>
            <w:tcW w:w="4240" w:type="dxa"/>
            <w:shd w:val="clear" w:color="auto" w:fill="auto"/>
          </w:tcPr>
          <w:p w:rsidR="0038195B" w:rsidRPr="00740A92" w:rsidRDefault="0038195B" w:rsidP="0038195B">
            <w:pPr>
              <w:spacing w:after="0" w:line="240" w:lineRule="auto"/>
              <w:jc w:val="both"/>
              <w:rPr>
                <w:rFonts w:ascii="Times New Roman" w:eastAsia="Times New Roman" w:hAnsi="Times New Roman" w:cs="Times New Roman"/>
                <w:sz w:val="24"/>
                <w:szCs w:val="24"/>
                <w:lang w:eastAsia="ru-RU"/>
              </w:rPr>
            </w:pPr>
            <w:r w:rsidRPr="00740A92">
              <w:rPr>
                <w:rFonts w:ascii="Times New Roman" w:eastAsia="Times New Roman" w:hAnsi="Times New Roman" w:cs="Times New Roman"/>
                <w:sz w:val="24"/>
                <w:szCs w:val="24"/>
                <w:lang w:eastAsia="ru-RU"/>
              </w:rPr>
              <w:t>12.</w:t>
            </w:r>
            <w:r w:rsidR="0025061F">
              <w:rPr>
                <w:rFonts w:ascii="Times New Roman" w:eastAsia="Times New Roman" w:hAnsi="Times New Roman" w:cs="Times New Roman"/>
                <w:sz w:val="24"/>
                <w:szCs w:val="24"/>
                <w:lang w:eastAsia="ru-RU"/>
              </w:rPr>
              <w:t xml:space="preserve"> </w:t>
            </w:r>
            <w:r w:rsidRPr="00740A92">
              <w:rPr>
                <w:rFonts w:ascii="Times New Roman" w:eastAsia="Times New Roman" w:hAnsi="Times New Roman" w:cs="Times New Roman"/>
                <w:sz w:val="24"/>
                <w:szCs w:val="24"/>
                <w:lang w:eastAsia="ru-RU"/>
              </w:rPr>
              <w:t>Кредиторская задолженность</w:t>
            </w:r>
          </w:p>
        </w:tc>
        <w:tc>
          <w:tcPr>
            <w:tcW w:w="973"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25864</w:t>
            </w:r>
          </w:p>
        </w:tc>
        <w:tc>
          <w:tcPr>
            <w:tcW w:w="994"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27954</w:t>
            </w:r>
          </w:p>
        </w:tc>
        <w:tc>
          <w:tcPr>
            <w:tcW w:w="992" w:type="dxa"/>
            <w:shd w:val="clear" w:color="auto" w:fill="auto"/>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39577</w:t>
            </w:r>
          </w:p>
        </w:tc>
        <w:tc>
          <w:tcPr>
            <w:tcW w:w="1497"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13713</w:t>
            </w:r>
          </w:p>
        </w:tc>
        <w:tc>
          <w:tcPr>
            <w:tcW w:w="1271" w:type="dxa"/>
            <w:vAlign w:val="bottom"/>
          </w:tcPr>
          <w:p w:rsidR="0038195B" w:rsidRPr="00740A92" w:rsidRDefault="0038195B" w:rsidP="00381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r>
    </w:tbl>
    <w:p w:rsidR="00740A92" w:rsidRPr="00740A92" w:rsidRDefault="00740A92" w:rsidP="00DB3DB7">
      <w:pPr>
        <w:spacing w:after="0" w:line="360" w:lineRule="auto"/>
        <w:contextualSpacing/>
        <w:jc w:val="both"/>
        <w:rPr>
          <w:rFonts w:ascii="Times New Roman" w:eastAsia="Times New Roman" w:hAnsi="Times New Roman" w:cs="Times New Roman"/>
          <w:sz w:val="28"/>
          <w:szCs w:val="28"/>
          <w:lang w:eastAsia="ru-RU"/>
        </w:rPr>
      </w:pPr>
    </w:p>
    <w:p w:rsidR="00740A92" w:rsidRPr="00740A92" w:rsidRDefault="00740A92" w:rsidP="00DB3DB7">
      <w:pPr>
        <w:spacing w:after="0" w:line="360" w:lineRule="auto"/>
        <w:ind w:firstLine="708"/>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На основании полученных данных, можно сформулировать следующие выводы:</w:t>
      </w:r>
    </w:p>
    <w:p w:rsidR="00740A92" w:rsidRPr="00740A92" w:rsidRDefault="00DF00D5" w:rsidP="00E5073B">
      <w:pPr>
        <w:numPr>
          <w:ilvl w:val="0"/>
          <w:numId w:val="25"/>
        </w:numPr>
        <w:spacing w:after="0" w:line="360" w:lineRule="auto"/>
        <w:ind w:left="714" w:hanging="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капитал и резервы увеличились в 2015 г. в сравнении с 2013 г. на 1916 тыс. руб., что составляет 6,3%</w:t>
      </w:r>
      <w:r w:rsidR="00740A92" w:rsidRPr="00740A92">
        <w:rPr>
          <w:rFonts w:ascii="Times New Roman" w:eastAsia="Times New Roman" w:hAnsi="Times New Roman" w:cs="Times New Roman"/>
          <w:sz w:val="28"/>
          <w:szCs w:val="28"/>
          <w:lang w:eastAsia="ru-RU"/>
        </w:rPr>
        <w:t>;</w:t>
      </w:r>
    </w:p>
    <w:p w:rsidR="00740A92" w:rsidRPr="00740A92" w:rsidRDefault="00740A92" w:rsidP="00E5073B">
      <w:pPr>
        <w:numPr>
          <w:ilvl w:val="0"/>
          <w:numId w:val="25"/>
        </w:numPr>
        <w:spacing w:after="0" w:line="360" w:lineRule="auto"/>
        <w:ind w:left="714" w:hanging="357"/>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lastRenderedPageBreak/>
        <w:t>сумма за</w:t>
      </w:r>
      <w:r w:rsidR="00DF00D5">
        <w:rPr>
          <w:rFonts w:ascii="Times New Roman" w:eastAsia="Times New Roman" w:hAnsi="Times New Roman" w:cs="Times New Roman"/>
          <w:sz w:val="28"/>
          <w:szCs w:val="28"/>
          <w:lang w:eastAsia="ru-RU"/>
        </w:rPr>
        <w:t>емных источников снизилась на 15245</w:t>
      </w:r>
      <w:r w:rsidR="00933674">
        <w:rPr>
          <w:rFonts w:ascii="Times New Roman" w:eastAsia="Times New Roman" w:hAnsi="Times New Roman" w:cs="Times New Roman"/>
          <w:sz w:val="28"/>
          <w:szCs w:val="28"/>
          <w:lang w:eastAsia="ru-RU"/>
        </w:rPr>
        <w:t xml:space="preserve"> тыс. руб., это произошло </w:t>
      </w:r>
      <w:r w:rsidRPr="00740A92">
        <w:rPr>
          <w:rFonts w:ascii="Times New Roman" w:eastAsia="Times New Roman" w:hAnsi="Times New Roman" w:cs="Times New Roman"/>
          <w:sz w:val="28"/>
          <w:szCs w:val="28"/>
          <w:lang w:eastAsia="ru-RU"/>
        </w:rPr>
        <w:t xml:space="preserve">за счет </w:t>
      </w:r>
      <w:r w:rsidR="00DF00D5">
        <w:rPr>
          <w:rFonts w:ascii="Times New Roman" w:eastAsia="Times New Roman" w:hAnsi="Times New Roman" w:cs="Times New Roman"/>
          <w:sz w:val="28"/>
          <w:szCs w:val="28"/>
          <w:lang w:eastAsia="ru-RU"/>
        </w:rPr>
        <w:t>погашения</w:t>
      </w:r>
      <w:r w:rsidRPr="00740A92">
        <w:rPr>
          <w:rFonts w:ascii="Times New Roman" w:eastAsia="Times New Roman" w:hAnsi="Times New Roman" w:cs="Times New Roman"/>
          <w:sz w:val="28"/>
          <w:szCs w:val="28"/>
          <w:lang w:eastAsia="ru-RU"/>
        </w:rPr>
        <w:t xml:space="preserve"> долгосрочных обязательств;</w:t>
      </w:r>
    </w:p>
    <w:p w:rsidR="00740A92" w:rsidRPr="00740A92" w:rsidRDefault="00740A92" w:rsidP="00E5073B">
      <w:pPr>
        <w:numPr>
          <w:ilvl w:val="0"/>
          <w:numId w:val="25"/>
        </w:numPr>
        <w:spacing w:after="0" w:line="360" w:lineRule="auto"/>
        <w:ind w:left="714" w:hanging="357"/>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наличие собственных оборо</w:t>
      </w:r>
      <w:r w:rsidR="00933674">
        <w:rPr>
          <w:rFonts w:ascii="Times New Roman" w:eastAsia="Times New Roman" w:hAnsi="Times New Roman" w:cs="Times New Roman"/>
          <w:sz w:val="28"/>
          <w:szCs w:val="28"/>
          <w:lang w:eastAsia="ru-RU"/>
        </w:rPr>
        <w:t>тных средств уменьшилось на 9213 тыс. руб., или на 29,9</w:t>
      </w:r>
      <w:r w:rsidRPr="00740A92">
        <w:rPr>
          <w:rFonts w:ascii="Times New Roman" w:eastAsia="Times New Roman" w:hAnsi="Times New Roman" w:cs="Times New Roman"/>
          <w:sz w:val="28"/>
          <w:szCs w:val="28"/>
          <w:lang w:eastAsia="ru-RU"/>
        </w:rPr>
        <w:t>%;</w:t>
      </w:r>
    </w:p>
    <w:p w:rsidR="00740A92" w:rsidRPr="00740A92" w:rsidRDefault="00933674" w:rsidP="00E5073B">
      <w:pPr>
        <w:numPr>
          <w:ilvl w:val="0"/>
          <w:numId w:val="25"/>
        </w:numPr>
        <w:spacing w:after="0" w:line="360" w:lineRule="auto"/>
        <w:ind w:left="714" w:hanging="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возросли </w:t>
      </w:r>
      <w:r w:rsidR="00740A92" w:rsidRPr="00740A92">
        <w:rPr>
          <w:rFonts w:ascii="Times New Roman" w:eastAsia="Times New Roman" w:hAnsi="Times New Roman" w:cs="Times New Roman"/>
          <w:sz w:val="28"/>
          <w:szCs w:val="28"/>
          <w:lang w:eastAsia="ru-RU"/>
        </w:rPr>
        <w:t>крат</w:t>
      </w:r>
      <w:r>
        <w:rPr>
          <w:rFonts w:ascii="Times New Roman" w:eastAsia="Times New Roman" w:hAnsi="Times New Roman" w:cs="Times New Roman"/>
          <w:sz w:val="28"/>
          <w:szCs w:val="28"/>
          <w:lang w:eastAsia="ru-RU"/>
        </w:rPr>
        <w:t>косрочные обязательства (на 12802</w:t>
      </w:r>
      <w:r w:rsidR="00740A92" w:rsidRPr="00740A92">
        <w:rPr>
          <w:rFonts w:ascii="Times New Roman" w:eastAsia="Times New Roman" w:hAnsi="Times New Roman" w:cs="Times New Roman"/>
          <w:sz w:val="28"/>
          <w:szCs w:val="28"/>
          <w:lang w:eastAsia="ru-RU"/>
        </w:rPr>
        <w:t xml:space="preserve"> тыс. руб.), увеличение произошло в основном за счет роста кредиторской задолженности (на </w:t>
      </w:r>
      <w:r>
        <w:rPr>
          <w:rFonts w:ascii="Times New Roman" w:eastAsia="Times New Roman" w:hAnsi="Times New Roman" w:cs="Times New Roman"/>
          <w:sz w:val="28"/>
          <w:szCs w:val="28"/>
          <w:lang w:eastAsia="ru-RU"/>
        </w:rPr>
        <w:t>13713</w:t>
      </w:r>
      <w:r w:rsidR="00740A92" w:rsidRPr="00740A92">
        <w:rPr>
          <w:rFonts w:ascii="Times New Roman" w:eastAsia="Times New Roman" w:hAnsi="Times New Roman" w:cs="Times New Roman"/>
          <w:sz w:val="28"/>
          <w:szCs w:val="28"/>
          <w:lang w:eastAsia="ru-RU"/>
        </w:rPr>
        <w:t xml:space="preserve"> тыс. руб.), в том числе задолженность персоналу пре</w:t>
      </w:r>
      <w:r>
        <w:rPr>
          <w:rFonts w:ascii="Times New Roman" w:eastAsia="Times New Roman" w:hAnsi="Times New Roman" w:cs="Times New Roman"/>
          <w:sz w:val="28"/>
          <w:szCs w:val="28"/>
          <w:lang w:eastAsia="ru-RU"/>
        </w:rPr>
        <w:t>дприятия, ее рост составил с 1377 до 1528</w:t>
      </w:r>
      <w:r w:rsidR="00740A92" w:rsidRPr="00740A92">
        <w:rPr>
          <w:rFonts w:ascii="Times New Roman" w:eastAsia="Times New Roman" w:hAnsi="Times New Roman" w:cs="Times New Roman"/>
          <w:sz w:val="28"/>
          <w:szCs w:val="28"/>
          <w:lang w:eastAsia="ru-RU"/>
        </w:rPr>
        <w:t xml:space="preserve"> тыс. руб., в государс</w:t>
      </w:r>
      <w:r>
        <w:rPr>
          <w:rFonts w:ascii="Times New Roman" w:eastAsia="Times New Roman" w:hAnsi="Times New Roman" w:cs="Times New Roman"/>
          <w:sz w:val="28"/>
          <w:szCs w:val="28"/>
          <w:lang w:eastAsia="ru-RU"/>
        </w:rPr>
        <w:t>твенные внебюджетные фонды с 1185 до 1922</w:t>
      </w:r>
      <w:r w:rsidR="00740A92" w:rsidRPr="00740A92">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с. руб., по налогам и сборам с 2822 до 4795</w:t>
      </w:r>
      <w:r w:rsidR="00740A92" w:rsidRPr="00740A92">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руб., поставщикам за электроэнергию, корма, дизельное топливо и др. с 3414 до 7789</w:t>
      </w:r>
      <w:r w:rsidR="00740A92" w:rsidRPr="00740A92">
        <w:rPr>
          <w:rFonts w:ascii="Times New Roman" w:eastAsia="Times New Roman" w:hAnsi="Times New Roman" w:cs="Times New Roman"/>
          <w:sz w:val="28"/>
          <w:szCs w:val="28"/>
          <w:lang w:eastAsia="ru-RU"/>
        </w:rPr>
        <w:t xml:space="preserve"> тыс. руб.;</w:t>
      </w:r>
    </w:p>
    <w:p w:rsidR="00933674" w:rsidRDefault="00933674" w:rsidP="00E5073B">
      <w:pPr>
        <w:numPr>
          <w:ilvl w:val="0"/>
          <w:numId w:val="25"/>
        </w:numPr>
        <w:spacing w:after="0" w:line="360" w:lineRule="auto"/>
        <w:ind w:left="714" w:hanging="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запасы снизились </w:t>
      </w:r>
      <w:r w:rsidR="00740A92" w:rsidRPr="00740A92">
        <w:rPr>
          <w:rFonts w:ascii="Times New Roman" w:eastAsia="Times New Roman" w:hAnsi="Times New Roman" w:cs="Times New Roman"/>
          <w:sz w:val="28"/>
          <w:szCs w:val="28"/>
          <w:lang w:eastAsia="ru-RU"/>
        </w:rPr>
        <w:t>незначительно</w:t>
      </w:r>
      <w:r>
        <w:rPr>
          <w:rFonts w:ascii="Times New Roman" w:eastAsia="Times New Roman" w:hAnsi="Times New Roman" w:cs="Times New Roman"/>
          <w:sz w:val="28"/>
          <w:szCs w:val="28"/>
          <w:lang w:eastAsia="ru-RU"/>
        </w:rPr>
        <w:t xml:space="preserve"> – на 0,1</w:t>
      </w:r>
      <w:r w:rsidR="006E5430">
        <w:rPr>
          <w:rFonts w:ascii="Times New Roman" w:eastAsia="Times New Roman" w:hAnsi="Times New Roman" w:cs="Times New Roman"/>
          <w:sz w:val="28"/>
          <w:szCs w:val="28"/>
          <w:lang w:eastAsia="ru-RU"/>
        </w:rPr>
        <w:t>%;</w:t>
      </w:r>
    </w:p>
    <w:p w:rsidR="00740A92" w:rsidRPr="00933674" w:rsidRDefault="00933674" w:rsidP="00E5073B">
      <w:pPr>
        <w:numPr>
          <w:ilvl w:val="0"/>
          <w:numId w:val="25"/>
        </w:numPr>
        <w:spacing w:after="0" w:line="360" w:lineRule="auto"/>
        <w:ind w:left="714" w:hanging="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740A92" w:rsidRPr="00933674">
        <w:rPr>
          <w:rFonts w:ascii="Times New Roman" w:eastAsia="Times New Roman" w:hAnsi="Times New Roman" w:cs="Times New Roman"/>
          <w:sz w:val="28"/>
          <w:szCs w:val="28"/>
          <w:lang w:eastAsia="ru-RU"/>
        </w:rPr>
        <w:t>жегодно наблюдается недостаток собст</w:t>
      </w:r>
      <w:r>
        <w:rPr>
          <w:rFonts w:ascii="Times New Roman" w:eastAsia="Times New Roman" w:hAnsi="Times New Roman" w:cs="Times New Roman"/>
          <w:sz w:val="28"/>
          <w:szCs w:val="28"/>
          <w:lang w:eastAsia="ru-RU"/>
        </w:rPr>
        <w:t>венны</w:t>
      </w:r>
      <w:r w:rsidR="007D2E9C">
        <w:rPr>
          <w:rFonts w:ascii="Times New Roman" w:eastAsia="Times New Roman" w:hAnsi="Times New Roman" w:cs="Times New Roman"/>
          <w:sz w:val="28"/>
          <w:szCs w:val="28"/>
          <w:lang w:eastAsia="ru-RU"/>
        </w:rPr>
        <w:t>х оборотных средств: в 2013 г. -16416 тыс. руб., в 2015 г. -</w:t>
      </w:r>
      <w:r>
        <w:rPr>
          <w:rFonts w:ascii="Times New Roman" w:eastAsia="Times New Roman" w:hAnsi="Times New Roman" w:cs="Times New Roman"/>
          <w:sz w:val="28"/>
          <w:szCs w:val="28"/>
          <w:lang w:eastAsia="ru-RU"/>
        </w:rPr>
        <w:t xml:space="preserve">25581 </w:t>
      </w:r>
      <w:r w:rsidR="00740A92" w:rsidRPr="00933674">
        <w:rPr>
          <w:rFonts w:ascii="Times New Roman" w:eastAsia="Times New Roman" w:hAnsi="Times New Roman" w:cs="Times New Roman"/>
          <w:sz w:val="28"/>
          <w:szCs w:val="28"/>
          <w:lang w:eastAsia="ru-RU"/>
        </w:rPr>
        <w:t>тыс. руб.;</w:t>
      </w:r>
    </w:p>
    <w:p w:rsidR="00740A92" w:rsidRDefault="00740A92" w:rsidP="00E5073B">
      <w:pPr>
        <w:numPr>
          <w:ilvl w:val="0"/>
          <w:numId w:val="25"/>
        </w:numPr>
        <w:spacing w:after="0" w:line="360" w:lineRule="auto"/>
        <w:ind w:left="714" w:hanging="357"/>
        <w:contextualSpacing/>
        <w:jc w:val="both"/>
        <w:rPr>
          <w:rFonts w:ascii="Times New Roman" w:eastAsia="Times New Roman" w:hAnsi="Times New Roman" w:cs="Times New Roman"/>
          <w:sz w:val="28"/>
          <w:szCs w:val="28"/>
          <w:lang w:eastAsia="ru-RU"/>
        </w:rPr>
      </w:pPr>
      <w:r w:rsidRPr="00740A92">
        <w:rPr>
          <w:rFonts w:ascii="Times New Roman" w:eastAsia="Times New Roman" w:hAnsi="Times New Roman" w:cs="Times New Roman"/>
          <w:sz w:val="28"/>
          <w:szCs w:val="28"/>
          <w:lang w:eastAsia="ru-RU"/>
        </w:rPr>
        <w:t>общая величина основных источников формирования зап</w:t>
      </w:r>
      <w:r w:rsidR="006E5430">
        <w:rPr>
          <w:rFonts w:ascii="Times New Roman" w:eastAsia="Times New Roman" w:hAnsi="Times New Roman" w:cs="Times New Roman"/>
          <w:sz w:val="28"/>
          <w:szCs w:val="28"/>
          <w:lang w:eastAsia="ru-RU"/>
        </w:rPr>
        <w:t>асов и затрат увеличилась на 3637</w:t>
      </w:r>
      <w:r w:rsidRPr="00740A92">
        <w:rPr>
          <w:rFonts w:ascii="Times New Roman" w:eastAsia="Times New Roman" w:hAnsi="Times New Roman" w:cs="Times New Roman"/>
          <w:sz w:val="28"/>
          <w:szCs w:val="28"/>
          <w:lang w:eastAsia="ru-RU"/>
        </w:rPr>
        <w:t xml:space="preserve"> тыс. руб. за счет роста долговых обязательств.</w:t>
      </w:r>
    </w:p>
    <w:p w:rsidR="0019635D" w:rsidRDefault="0019635D" w:rsidP="00E5073B">
      <w:pPr>
        <w:spacing w:after="0" w:line="360" w:lineRule="auto"/>
        <w:ind w:firstLine="720"/>
        <w:contextualSpacing/>
        <w:jc w:val="both"/>
        <w:rPr>
          <w:rFonts w:ascii="Times New Roman" w:eastAsia="Times New Roman" w:hAnsi="Times New Roman" w:cs="Times New Roman"/>
          <w:sz w:val="28"/>
          <w:szCs w:val="28"/>
          <w:lang w:eastAsia="ru-RU"/>
        </w:rPr>
      </w:pPr>
      <w:r w:rsidRPr="0019635D">
        <w:rPr>
          <w:rFonts w:ascii="Times New Roman" w:eastAsia="Times New Roman" w:hAnsi="Times New Roman" w:cs="Times New Roman"/>
          <w:sz w:val="28"/>
          <w:szCs w:val="28"/>
          <w:lang w:eastAsia="ru-RU"/>
        </w:rPr>
        <w:t>На расчетном счете остатки денежных средств за все 3 года отсутствуют, так как хозяйство имеет большую картотеку в банке по платежам в бюджет и внебюджетные фонды. Расчеты с поставщиками осуществляются в основном за наличный расчет. За три исследуемых года в ООО СХП «Леон» наблюдается увеличение дебиторской задолженности, рост составил 3176 тыс. руб., или 29,1 %.</w:t>
      </w:r>
    </w:p>
    <w:p w:rsidR="0019635D" w:rsidRPr="00E5073B" w:rsidRDefault="0019635D" w:rsidP="00E5073B">
      <w:pPr>
        <w:spacing w:after="0" w:line="360" w:lineRule="auto"/>
        <w:ind w:firstLine="720"/>
        <w:contextualSpacing/>
        <w:jc w:val="both"/>
        <w:rPr>
          <w:rFonts w:ascii="Times New Roman" w:hAnsi="Times New Roman" w:cs="Times New Roman"/>
          <w:sz w:val="28"/>
          <w:szCs w:val="28"/>
        </w:rPr>
      </w:pPr>
      <w:r w:rsidRPr="0019635D">
        <w:rPr>
          <w:rFonts w:ascii="Times New Roman" w:hAnsi="Times New Roman" w:cs="Times New Roman"/>
          <w:sz w:val="28"/>
          <w:szCs w:val="28"/>
        </w:rPr>
        <w:t>Важнейшими характеристиками устойчивости финансового состояния предприятия являются пл</w:t>
      </w:r>
      <w:r w:rsidR="00E5073B">
        <w:rPr>
          <w:rFonts w:ascii="Times New Roman" w:hAnsi="Times New Roman" w:cs="Times New Roman"/>
          <w:sz w:val="28"/>
          <w:szCs w:val="28"/>
        </w:rPr>
        <w:t xml:space="preserve">атежеспособность и ликвидность. </w:t>
      </w:r>
      <w:r w:rsidRPr="0019635D">
        <w:rPr>
          <w:rFonts w:ascii="Times New Roman" w:hAnsi="Times New Roman" w:cs="Times New Roman"/>
          <w:sz w:val="28"/>
          <w:szCs w:val="28"/>
        </w:rPr>
        <w:t>Оценка платежеспособности осущес</w:t>
      </w:r>
      <w:r w:rsidR="00863754">
        <w:rPr>
          <w:rFonts w:ascii="Times New Roman" w:hAnsi="Times New Roman" w:cs="Times New Roman"/>
          <w:sz w:val="28"/>
          <w:szCs w:val="28"/>
        </w:rPr>
        <w:t xml:space="preserve">твляется на основе показателей </w:t>
      </w:r>
      <w:r w:rsidR="007D2E9C">
        <w:rPr>
          <w:rFonts w:ascii="Times New Roman" w:hAnsi="Times New Roman" w:cs="Times New Roman"/>
          <w:sz w:val="28"/>
          <w:szCs w:val="28"/>
        </w:rPr>
        <w:t>ликвидности баланса организации</w:t>
      </w:r>
      <w:r w:rsidRPr="0019635D">
        <w:rPr>
          <w:rFonts w:ascii="Times New Roman" w:hAnsi="Times New Roman" w:cs="Times New Roman"/>
          <w:sz w:val="28"/>
          <w:szCs w:val="28"/>
        </w:rPr>
        <w:t xml:space="preserve">. Определяются коэффициенты текущей ликвидности (покрытия), абсолютной и быстрой ликвидности. </w:t>
      </w:r>
    </w:p>
    <w:p w:rsidR="0019635D" w:rsidRPr="00DB1A00" w:rsidRDefault="0019635D" w:rsidP="00E5073B">
      <w:pPr>
        <w:spacing w:after="0" w:line="360" w:lineRule="auto"/>
        <w:jc w:val="both"/>
        <w:rPr>
          <w:rFonts w:ascii="Times New Roman" w:hAnsi="Times New Roman" w:cs="Times New Roman"/>
          <w:b/>
          <w:sz w:val="28"/>
          <w:szCs w:val="28"/>
        </w:rPr>
      </w:pPr>
      <w:r w:rsidRPr="00DB1A00">
        <w:rPr>
          <w:rFonts w:ascii="Times New Roman" w:hAnsi="Times New Roman" w:cs="Times New Roman"/>
          <w:b/>
          <w:sz w:val="28"/>
          <w:szCs w:val="28"/>
        </w:rPr>
        <w:lastRenderedPageBreak/>
        <w:t xml:space="preserve">Таблица </w:t>
      </w:r>
      <w:r w:rsidR="00E5073B" w:rsidRPr="00DB1A00">
        <w:rPr>
          <w:rFonts w:ascii="Times New Roman" w:hAnsi="Times New Roman" w:cs="Times New Roman"/>
          <w:b/>
          <w:sz w:val="28"/>
          <w:szCs w:val="28"/>
        </w:rPr>
        <w:t>2.</w:t>
      </w:r>
      <w:r w:rsidRPr="00DB1A00">
        <w:rPr>
          <w:rFonts w:ascii="Times New Roman" w:hAnsi="Times New Roman" w:cs="Times New Roman"/>
          <w:b/>
          <w:sz w:val="28"/>
          <w:szCs w:val="28"/>
        </w:rPr>
        <w:t>7 – Показатели ликвидности, платежеспособности и финансовой устойчивости предприятия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59"/>
        <w:gridCol w:w="963"/>
        <w:gridCol w:w="1276"/>
        <w:gridCol w:w="1021"/>
        <w:gridCol w:w="1276"/>
      </w:tblGrid>
      <w:tr w:rsidR="0019635D" w:rsidRPr="0019635D" w:rsidTr="00E5073B">
        <w:trPr>
          <w:jc w:val="center"/>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Нормальное ограничение</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На конец года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9635D" w:rsidRPr="009F1343" w:rsidRDefault="009F1343" w:rsidP="009F1343">
            <w:pPr>
              <w:spacing w:line="240" w:lineRule="auto"/>
              <w:contextualSpacing/>
              <w:jc w:val="center"/>
              <w:rPr>
                <w:rFonts w:ascii="Times New Roman" w:hAnsi="Times New Roman" w:cs="Times New Roman"/>
                <w:sz w:val="24"/>
                <w:szCs w:val="24"/>
              </w:rPr>
            </w:pPr>
            <w:proofErr w:type="spellStart"/>
            <w:r w:rsidRPr="009F1343">
              <w:rPr>
                <w:rFonts w:ascii="Times New Roman" w:eastAsia="Calibri" w:hAnsi="Times New Roman" w:cs="Times New Roman"/>
                <w:sz w:val="24"/>
                <w:szCs w:val="24"/>
              </w:rPr>
              <w:t>Откло</w:t>
            </w:r>
            <w:proofErr w:type="spellEnd"/>
            <w:r>
              <w:rPr>
                <w:rFonts w:ascii="Times New Roman" w:eastAsia="Calibri" w:hAnsi="Times New Roman" w:cs="Times New Roman"/>
                <w:sz w:val="24"/>
                <w:szCs w:val="24"/>
              </w:rPr>
              <w:t xml:space="preserve">- </w:t>
            </w:r>
            <w:r w:rsidRPr="009F1343">
              <w:rPr>
                <w:rFonts w:ascii="Times New Roman" w:eastAsia="Calibri" w:hAnsi="Times New Roman" w:cs="Times New Roman"/>
                <w:sz w:val="24"/>
                <w:szCs w:val="24"/>
              </w:rPr>
              <w:t>нения (±)</w:t>
            </w:r>
          </w:p>
        </w:tc>
      </w:tr>
      <w:tr w:rsidR="0019635D" w:rsidRPr="0019635D" w:rsidTr="00E5073B">
        <w:trPr>
          <w:jc w:val="center"/>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201</w:t>
            </w:r>
            <w:r>
              <w:rPr>
                <w:rFonts w:ascii="Times New Roman" w:hAnsi="Times New Roman" w:cs="Times New Roman"/>
                <w:sz w:val="24"/>
                <w:szCs w:val="24"/>
              </w:rPr>
              <w:t>3</w:t>
            </w:r>
            <w:r w:rsidRPr="0019635D">
              <w:rPr>
                <w:rFonts w:ascii="Times New Roman" w:hAnsi="Times New Roman" w:cs="Times New Roman"/>
                <w:sz w:val="24"/>
                <w:szCs w:val="24"/>
              </w:rPr>
              <w:t>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201</w:t>
            </w:r>
            <w:r>
              <w:rPr>
                <w:rFonts w:ascii="Times New Roman" w:hAnsi="Times New Roman" w:cs="Times New Roman"/>
                <w:sz w:val="24"/>
                <w:szCs w:val="24"/>
              </w:rPr>
              <w:t>4</w:t>
            </w:r>
            <w:r w:rsidRPr="0019635D">
              <w:rPr>
                <w:rFonts w:ascii="Times New Roman" w:hAnsi="Times New Roman" w:cs="Times New Roman"/>
                <w:sz w:val="24"/>
                <w:szCs w:val="24"/>
              </w:rPr>
              <w:t>г.</w:t>
            </w:r>
          </w:p>
        </w:tc>
        <w:tc>
          <w:tcPr>
            <w:tcW w:w="1021" w:type="dxa"/>
            <w:tcBorders>
              <w:top w:val="single" w:sz="4" w:space="0" w:color="auto"/>
              <w:left w:val="single" w:sz="4" w:space="0" w:color="auto"/>
              <w:bottom w:val="single" w:sz="4" w:space="0" w:color="auto"/>
              <w:right w:val="single" w:sz="4" w:space="0" w:color="auto"/>
            </w:tcBorders>
            <w:vAlign w:val="center"/>
            <w:hideMark/>
          </w:tcPr>
          <w:p w:rsidR="0019635D" w:rsidRPr="0019635D" w:rsidRDefault="0019635D" w:rsidP="0019635D">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201</w:t>
            </w:r>
            <w:r>
              <w:rPr>
                <w:rFonts w:ascii="Times New Roman" w:hAnsi="Times New Roman" w:cs="Times New Roman"/>
                <w:sz w:val="24"/>
                <w:szCs w:val="24"/>
              </w:rPr>
              <w:t>5</w:t>
            </w:r>
            <w:r w:rsidRPr="0019635D">
              <w:rPr>
                <w:rFonts w:ascii="Times New Roman" w:hAnsi="Times New Roman" w:cs="Times New Roman"/>
                <w:sz w:val="24"/>
                <w:szCs w:val="24"/>
              </w:rPr>
              <w:t>г.</w:t>
            </w:r>
          </w:p>
        </w:tc>
        <w:tc>
          <w:tcPr>
            <w:tcW w:w="1276" w:type="dxa"/>
            <w:vMerge/>
            <w:tcBorders>
              <w:top w:val="single" w:sz="4" w:space="0" w:color="auto"/>
              <w:left w:val="single" w:sz="4" w:space="0" w:color="auto"/>
              <w:bottom w:val="single" w:sz="4" w:space="0" w:color="auto"/>
              <w:right w:val="single" w:sz="4" w:space="0" w:color="auto"/>
            </w:tcBorders>
            <w:vAlign w:val="center"/>
          </w:tcPr>
          <w:p w:rsidR="0019635D" w:rsidRPr="009F1343" w:rsidRDefault="0019635D" w:rsidP="0019635D">
            <w:pPr>
              <w:spacing w:line="240" w:lineRule="auto"/>
              <w:contextualSpacing/>
              <w:rPr>
                <w:rFonts w:ascii="Times New Roman" w:hAnsi="Times New Roman" w:cs="Times New Roman"/>
                <w:sz w:val="24"/>
                <w:szCs w:val="24"/>
              </w:rPr>
            </w:pPr>
          </w:p>
        </w:tc>
      </w:tr>
      <w:tr w:rsidR="0019635D"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tcPr>
          <w:p w:rsidR="0019635D"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bottom"/>
          </w:tcPr>
          <w:p w:rsidR="0019635D"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vAlign w:val="bottom"/>
          </w:tcPr>
          <w:p w:rsidR="0019635D"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bottom"/>
          </w:tcPr>
          <w:p w:rsidR="0019635D"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bottom"/>
          </w:tcPr>
          <w:p w:rsidR="0019635D"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bottom"/>
          </w:tcPr>
          <w:p w:rsidR="0019635D"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E5073B" w:rsidRPr="0019635D" w:rsidTr="0025061F">
        <w:trPr>
          <w:trHeight w:val="581"/>
          <w:jc w:val="center"/>
        </w:trPr>
        <w:tc>
          <w:tcPr>
            <w:tcW w:w="3828" w:type="dxa"/>
            <w:tcBorders>
              <w:top w:val="single" w:sz="4" w:space="0" w:color="auto"/>
              <w:left w:val="single" w:sz="4" w:space="0" w:color="auto"/>
              <w:bottom w:val="single" w:sz="4" w:space="0" w:color="auto"/>
              <w:right w:val="single" w:sz="4" w:space="0" w:color="auto"/>
            </w:tcBorders>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1. Коэффициент покрытия (текущей ликвидности)</w:t>
            </w:r>
          </w:p>
        </w:tc>
        <w:tc>
          <w:tcPr>
            <w:tcW w:w="1559" w:type="dxa"/>
            <w:tcBorders>
              <w:top w:val="single" w:sz="4" w:space="0" w:color="auto"/>
              <w:left w:val="single" w:sz="4" w:space="0" w:color="auto"/>
              <w:bottom w:val="single" w:sz="4" w:space="0" w:color="auto"/>
              <w:right w:val="single" w:sz="4" w:space="0" w:color="auto"/>
            </w:tcBorders>
            <w:vAlign w:val="center"/>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2</w:t>
            </w:r>
          </w:p>
        </w:tc>
        <w:tc>
          <w:tcPr>
            <w:tcW w:w="963" w:type="dxa"/>
            <w:tcBorders>
              <w:top w:val="single" w:sz="4" w:space="0" w:color="auto"/>
              <w:left w:val="single" w:sz="4" w:space="0" w:color="auto"/>
              <w:bottom w:val="single" w:sz="4" w:space="0" w:color="auto"/>
              <w:right w:val="single" w:sz="4" w:space="0" w:color="auto"/>
            </w:tcBorders>
            <w:vAlign w:val="center"/>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vAlign w:val="center"/>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021" w:type="dxa"/>
            <w:tcBorders>
              <w:top w:val="single" w:sz="4" w:space="0" w:color="auto"/>
              <w:left w:val="single" w:sz="4" w:space="0" w:color="auto"/>
              <w:bottom w:val="single" w:sz="4" w:space="0" w:color="auto"/>
              <w:right w:val="single" w:sz="4" w:space="0" w:color="auto"/>
            </w:tcBorders>
            <w:vAlign w:val="center"/>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w:t>
            </w:r>
          </w:p>
        </w:tc>
      </w:tr>
      <w:tr w:rsidR="00BD76E1" w:rsidRPr="00BD76E1" w:rsidTr="00BD76E1">
        <w:trPr>
          <w:trHeight w:val="417"/>
          <w:jc w:val="center"/>
        </w:trPr>
        <w:tc>
          <w:tcPr>
            <w:tcW w:w="9923" w:type="dxa"/>
            <w:gridSpan w:val="6"/>
            <w:tcBorders>
              <w:top w:val="nil"/>
              <w:left w:val="nil"/>
              <w:bottom w:val="single" w:sz="4" w:space="0" w:color="auto"/>
              <w:right w:val="nil"/>
            </w:tcBorders>
          </w:tcPr>
          <w:p w:rsidR="00BD76E1" w:rsidRPr="00BD76E1" w:rsidRDefault="00BD76E1" w:rsidP="00BD76E1">
            <w:pPr>
              <w:spacing w:line="240" w:lineRule="auto"/>
              <w:contextualSpacing/>
              <w:jc w:val="right"/>
              <w:rPr>
                <w:rFonts w:ascii="Times New Roman" w:hAnsi="Times New Roman" w:cs="Times New Roman"/>
                <w:sz w:val="28"/>
                <w:szCs w:val="28"/>
              </w:rPr>
            </w:pPr>
            <w:r w:rsidRPr="00BD76E1">
              <w:rPr>
                <w:rFonts w:ascii="Times New Roman" w:hAnsi="Times New Roman" w:cs="Times New Roman"/>
                <w:sz w:val="28"/>
                <w:szCs w:val="28"/>
              </w:rPr>
              <w:t>Продолжение таблицы 2.7</w:t>
            </w:r>
          </w:p>
        </w:tc>
      </w:tr>
      <w:tr w:rsidR="00BD76E1" w:rsidRPr="0019635D" w:rsidTr="00BD76E1">
        <w:trPr>
          <w:trHeight w:val="397"/>
          <w:jc w:val="center"/>
        </w:trPr>
        <w:tc>
          <w:tcPr>
            <w:tcW w:w="3828" w:type="dxa"/>
            <w:tcBorders>
              <w:top w:val="single" w:sz="4" w:space="0" w:color="auto"/>
              <w:left w:val="single" w:sz="4" w:space="0" w:color="auto"/>
              <w:bottom w:val="single" w:sz="4" w:space="0" w:color="auto"/>
              <w:right w:val="single" w:sz="4" w:space="0" w:color="auto"/>
            </w:tcBorders>
          </w:tcPr>
          <w:p w:rsidR="00BD76E1" w:rsidRPr="0019635D" w:rsidRDefault="00BD76E1" w:rsidP="00BD76E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D76E1" w:rsidRPr="0019635D" w:rsidRDefault="00BD76E1" w:rsidP="00BD76E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vAlign w:val="center"/>
          </w:tcPr>
          <w:p w:rsidR="00BD76E1" w:rsidRDefault="00BD76E1" w:rsidP="00BD76E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D76E1" w:rsidRDefault="00BD76E1" w:rsidP="00BD76E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BD76E1" w:rsidRDefault="00BD76E1" w:rsidP="00BD76E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D76E1" w:rsidRDefault="00BD76E1" w:rsidP="00BD76E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E5073B"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hideMark/>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2. Коэффициент абсолютной ликвидности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0,2-0,5</w:t>
            </w:r>
          </w:p>
        </w:tc>
        <w:tc>
          <w:tcPr>
            <w:tcW w:w="963"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0,001</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0,003</w:t>
            </w:r>
          </w:p>
        </w:tc>
        <w:tc>
          <w:tcPr>
            <w:tcW w:w="1021"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0,003</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+0,002</w:t>
            </w:r>
          </w:p>
        </w:tc>
      </w:tr>
      <w:tr w:rsidR="00E5073B"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hideMark/>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3. Коэффициент быстрой ликвидности (промежуточный коэффициент покрытия)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1</w:t>
            </w:r>
          </w:p>
        </w:tc>
        <w:tc>
          <w:tcPr>
            <w:tcW w:w="963"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0,26</w:t>
            </w:r>
          </w:p>
        </w:tc>
        <w:tc>
          <w:tcPr>
            <w:tcW w:w="1021"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0,35</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r>
      <w:tr w:rsidR="00E5073B"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hideMark/>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4. Коэффициент автономии (независимости)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0,5</w:t>
            </w:r>
          </w:p>
        </w:tc>
        <w:tc>
          <w:tcPr>
            <w:tcW w:w="963"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0,23</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0,26</w:t>
            </w:r>
          </w:p>
        </w:tc>
        <w:tc>
          <w:tcPr>
            <w:tcW w:w="1021"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0,24</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+0,01</w:t>
            </w:r>
          </w:p>
        </w:tc>
      </w:tr>
      <w:tr w:rsidR="00E5073B"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hideMark/>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5. Коэффициент соотношения заемных и собственных средств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1</w:t>
            </w:r>
          </w:p>
        </w:tc>
        <w:tc>
          <w:tcPr>
            <w:tcW w:w="963"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2,59</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1,93</w:t>
            </w:r>
          </w:p>
        </w:tc>
        <w:tc>
          <w:tcPr>
            <w:tcW w:w="1021"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-0,65</w:t>
            </w:r>
          </w:p>
        </w:tc>
      </w:tr>
      <w:tr w:rsidR="00E5073B"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hideMark/>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6. Коэффициент маневренности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0,5</w:t>
            </w:r>
          </w:p>
        </w:tc>
        <w:tc>
          <w:tcPr>
            <w:tcW w:w="963"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w:t>
            </w:r>
          </w:p>
        </w:tc>
        <w:tc>
          <w:tcPr>
            <w:tcW w:w="1021"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0,67</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-0,34</w:t>
            </w:r>
          </w:p>
        </w:tc>
      </w:tr>
      <w:tr w:rsidR="00E5073B"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hideMark/>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7. Коэффициент соотношения собственных и привлеченных средств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1</w:t>
            </w:r>
          </w:p>
        </w:tc>
        <w:tc>
          <w:tcPr>
            <w:tcW w:w="963"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0,39</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0,52</w:t>
            </w:r>
          </w:p>
        </w:tc>
        <w:tc>
          <w:tcPr>
            <w:tcW w:w="1021"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0,52</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+0,13</w:t>
            </w:r>
          </w:p>
        </w:tc>
      </w:tr>
      <w:tr w:rsidR="00E5073B" w:rsidRPr="0019635D" w:rsidTr="00E5073B">
        <w:trPr>
          <w:jc w:val="center"/>
        </w:trPr>
        <w:tc>
          <w:tcPr>
            <w:tcW w:w="3828" w:type="dxa"/>
            <w:tcBorders>
              <w:top w:val="single" w:sz="4" w:space="0" w:color="auto"/>
              <w:left w:val="single" w:sz="4" w:space="0" w:color="auto"/>
              <w:bottom w:val="single" w:sz="4" w:space="0" w:color="auto"/>
              <w:right w:val="single" w:sz="4" w:space="0" w:color="auto"/>
            </w:tcBorders>
            <w:hideMark/>
          </w:tcPr>
          <w:p w:rsidR="00E5073B" w:rsidRPr="0019635D" w:rsidRDefault="00E5073B" w:rsidP="00E5073B">
            <w:pPr>
              <w:spacing w:line="240" w:lineRule="auto"/>
              <w:contextualSpacing/>
              <w:rPr>
                <w:rFonts w:ascii="Times New Roman" w:hAnsi="Times New Roman" w:cs="Times New Roman"/>
                <w:sz w:val="24"/>
                <w:szCs w:val="24"/>
              </w:rPr>
            </w:pPr>
            <w:r w:rsidRPr="0019635D">
              <w:rPr>
                <w:rFonts w:ascii="Times New Roman" w:hAnsi="Times New Roman" w:cs="Times New Roman"/>
                <w:sz w:val="24"/>
                <w:szCs w:val="24"/>
              </w:rPr>
              <w:t>8. Коэффициент финансовой зависимости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073B" w:rsidRPr="0019635D" w:rsidRDefault="00E5073B" w:rsidP="00E5073B">
            <w:pPr>
              <w:spacing w:line="240" w:lineRule="auto"/>
              <w:contextualSpacing/>
              <w:jc w:val="center"/>
              <w:rPr>
                <w:rFonts w:ascii="Times New Roman" w:hAnsi="Times New Roman" w:cs="Times New Roman"/>
                <w:sz w:val="24"/>
                <w:szCs w:val="24"/>
              </w:rPr>
            </w:pPr>
            <w:r w:rsidRPr="0019635D">
              <w:rPr>
                <w:rFonts w:ascii="Times New Roman" w:hAnsi="Times New Roman" w:cs="Times New Roman"/>
                <w:sz w:val="24"/>
                <w:szCs w:val="24"/>
              </w:rPr>
              <w:t>≤ 1,25</w:t>
            </w:r>
          </w:p>
        </w:tc>
        <w:tc>
          <w:tcPr>
            <w:tcW w:w="963"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0,77</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0,74</w:t>
            </w:r>
          </w:p>
        </w:tc>
        <w:tc>
          <w:tcPr>
            <w:tcW w:w="1021" w:type="dxa"/>
            <w:tcBorders>
              <w:top w:val="single" w:sz="4" w:space="0" w:color="auto"/>
              <w:left w:val="single" w:sz="4" w:space="0" w:color="auto"/>
              <w:bottom w:val="single" w:sz="4" w:space="0" w:color="auto"/>
              <w:right w:val="single" w:sz="4" w:space="0" w:color="auto"/>
            </w:tcBorders>
            <w:vAlign w:val="bottom"/>
          </w:tcPr>
          <w:p w:rsidR="00E5073B" w:rsidRPr="0019635D"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0,76</w:t>
            </w:r>
          </w:p>
        </w:tc>
        <w:tc>
          <w:tcPr>
            <w:tcW w:w="1276" w:type="dxa"/>
            <w:tcBorders>
              <w:top w:val="single" w:sz="4" w:space="0" w:color="auto"/>
              <w:left w:val="single" w:sz="4" w:space="0" w:color="auto"/>
              <w:bottom w:val="single" w:sz="4" w:space="0" w:color="auto"/>
              <w:right w:val="single" w:sz="4" w:space="0" w:color="auto"/>
            </w:tcBorders>
            <w:vAlign w:val="bottom"/>
          </w:tcPr>
          <w:p w:rsidR="00E5073B" w:rsidRPr="009F1343" w:rsidRDefault="00E5073B" w:rsidP="00E5073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-0,01</w:t>
            </w:r>
          </w:p>
        </w:tc>
      </w:tr>
    </w:tbl>
    <w:p w:rsidR="005849A0" w:rsidRDefault="0025061F" w:rsidP="00E5073B">
      <w:pPr>
        <w:spacing w:after="0" w:line="36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E23D0" w:rsidRPr="003E23D0">
        <w:rPr>
          <w:rFonts w:ascii="Times New Roman" w:eastAsia="Times New Roman" w:hAnsi="Times New Roman" w:cs="Times New Roman"/>
          <w:color w:val="000000"/>
          <w:sz w:val="28"/>
          <w:szCs w:val="28"/>
          <w:lang w:eastAsia="ru-RU"/>
        </w:rPr>
        <w:t>Из расчетов, приведенных в табл</w:t>
      </w:r>
      <w:r w:rsidR="003E23D0">
        <w:rPr>
          <w:rFonts w:ascii="Times New Roman" w:eastAsia="Times New Roman" w:hAnsi="Times New Roman" w:cs="Times New Roman"/>
          <w:color w:val="000000"/>
          <w:sz w:val="28"/>
          <w:szCs w:val="28"/>
          <w:lang w:eastAsia="ru-RU"/>
        </w:rPr>
        <w:t>ице</w:t>
      </w:r>
      <w:r w:rsidR="003E23D0" w:rsidRPr="003E23D0">
        <w:rPr>
          <w:rFonts w:ascii="Times New Roman" w:eastAsia="Times New Roman" w:hAnsi="Times New Roman" w:cs="Times New Roman"/>
          <w:color w:val="000000"/>
          <w:sz w:val="28"/>
          <w:szCs w:val="28"/>
          <w:lang w:eastAsia="ru-RU"/>
        </w:rPr>
        <w:t xml:space="preserve"> </w:t>
      </w:r>
      <w:r w:rsidR="00E5073B">
        <w:rPr>
          <w:rFonts w:ascii="Times New Roman" w:eastAsia="Times New Roman" w:hAnsi="Times New Roman" w:cs="Times New Roman"/>
          <w:color w:val="000000"/>
          <w:sz w:val="28"/>
          <w:szCs w:val="28"/>
          <w:lang w:eastAsia="ru-RU"/>
        </w:rPr>
        <w:t>2.</w:t>
      </w:r>
      <w:r w:rsidR="003E23D0" w:rsidRPr="003E23D0">
        <w:rPr>
          <w:rFonts w:ascii="Times New Roman" w:eastAsia="Times New Roman" w:hAnsi="Times New Roman" w:cs="Times New Roman"/>
          <w:color w:val="000000"/>
          <w:sz w:val="28"/>
          <w:szCs w:val="28"/>
          <w:lang w:eastAsia="ru-RU"/>
        </w:rPr>
        <w:t>7 следует, что что коэффициент текущей ликвиднос</w:t>
      </w:r>
      <w:r w:rsidR="005849A0">
        <w:rPr>
          <w:rFonts w:ascii="Times New Roman" w:eastAsia="Times New Roman" w:hAnsi="Times New Roman" w:cs="Times New Roman"/>
          <w:color w:val="000000"/>
          <w:sz w:val="28"/>
          <w:szCs w:val="28"/>
          <w:lang w:eastAsia="ru-RU"/>
        </w:rPr>
        <w:t xml:space="preserve">ти </w:t>
      </w:r>
      <w:r w:rsidR="003E23D0" w:rsidRPr="003E23D0">
        <w:rPr>
          <w:rFonts w:ascii="Times New Roman" w:eastAsia="Times New Roman" w:hAnsi="Times New Roman" w:cs="Times New Roman"/>
          <w:color w:val="000000"/>
          <w:sz w:val="28"/>
          <w:szCs w:val="28"/>
          <w:lang w:eastAsia="ru-RU"/>
        </w:rPr>
        <w:t>за три исследуемых г</w:t>
      </w:r>
      <w:r w:rsidR="003E23D0">
        <w:rPr>
          <w:rFonts w:ascii="Times New Roman" w:eastAsia="Times New Roman" w:hAnsi="Times New Roman" w:cs="Times New Roman"/>
          <w:color w:val="000000"/>
          <w:sz w:val="28"/>
          <w:szCs w:val="28"/>
          <w:lang w:eastAsia="ru-RU"/>
        </w:rPr>
        <w:t>ода значительно снизился: с 2,1</w:t>
      </w:r>
      <w:r w:rsidR="003E23D0" w:rsidRPr="003E23D0">
        <w:rPr>
          <w:rFonts w:ascii="Times New Roman" w:eastAsia="Times New Roman" w:hAnsi="Times New Roman" w:cs="Times New Roman"/>
          <w:color w:val="000000"/>
          <w:sz w:val="28"/>
          <w:szCs w:val="28"/>
          <w:lang w:eastAsia="ru-RU"/>
        </w:rPr>
        <w:t xml:space="preserve"> </w:t>
      </w:r>
      <w:r w:rsidR="003E23D0">
        <w:rPr>
          <w:rFonts w:ascii="Times New Roman" w:eastAsia="Times New Roman" w:hAnsi="Times New Roman" w:cs="Times New Roman"/>
          <w:color w:val="000000"/>
          <w:sz w:val="28"/>
          <w:szCs w:val="28"/>
          <w:lang w:eastAsia="ru-RU"/>
        </w:rPr>
        <w:t>в</w:t>
      </w:r>
      <w:r w:rsidR="003E23D0" w:rsidRPr="003E23D0">
        <w:rPr>
          <w:rFonts w:ascii="Times New Roman" w:eastAsia="Times New Roman" w:hAnsi="Times New Roman" w:cs="Times New Roman"/>
          <w:color w:val="000000"/>
          <w:sz w:val="28"/>
          <w:szCs w:val="28"/>
          <w:lang w:eastAsia="ru-RU"/>
        </w:rPr>
        <w:t xml:space="preserve"> 201</w:t>
      </w:r>
      <w:r w:rsidR="003E23D0">
        <w:rPr>
          <w:rFonts w:ascii="Times New Roman" w:eastAsia="Times New Roman" w:hAnsi="Times New Roman" w:cs="Times New Roman"/>
          <w:color w:val="000000"/>
          <w:sz w:val="28"/>
          <w:szCs w:val="28"/>
          <w:lang w:eastAsia="ru-RU"/>
        </w:rPr>
        <w:t>3 г. до 1,5 в 2015</w:t>
      </w:r>
      <w:r w:rsidR="003E23D0" w:rsidRPr="003E23D0">
        <w:rPr>
          <w:rFonts w:ascii="Times New Roman" w:eastAsia="Times New Roman" w:hAnsi="Times New Roman" w:cs="Times New Roman"/>
          <w:color w:val="000000"/>
          <w:sz w:val="28"/>
          <w:szCs w:val="28"/>
          <w:lang w:eastAsia="ru-RU"/>
        </w:rPr>
        <w:t xml:space="preserve"> г. пр</w:t>
      </w:r>
      <w:r w:rsidR="003E23D0">
        <w:rPr>
          <w:rFonts w:ascii="Times New Roman" w:eastAsia="Times New Roman" w:hAnsi="Times New Roman" w:cs="Times New Roman"/>
          <w:color w:val="000000"/>
          <w:sz w:val="28"/>
          <w:szCs w:val="28"/>
          <w:lang w:eastAsia="ru-RU"/>
        </w:rPr>
        <w:t xml:space="preserve">и нормальном ограничении ≥2, </w:t>
      </w:r>
      <w:r w:rsidR="003E23D0" w:rsidRPr="003E23D0">
        <w:rPr>
          <w:rFonts w:ascii="Times New Roman" w:eastAsia="Times New Roman" w:hAnsi="Times New Roman" w:cs="Times New Roman"/>
          <w:color w:val="000000"/>
          <w:sz w:val="28"/>
          <w:szCs w:val="28"/>
          <w:lang w:eastAsia="ru-RU"/>
        </w:rPr>
        <w:t xml:space="preserve">а это значит, что у хозяйства </w:t>
      </w:r>
      <w:r w:rsidR="005849A0">
        <w:rPr>
          <w:rFonts w:ascii="Times New Roman" w:eastAsia="Times New Roman" w:hAnsi="Times New Roman" w:cs="Times New Roman"/>
          <w:color w:val="000000"/>
          <w:sz w:val="28"/>
          <w:szCs w:val="28"/>
          <w:lang w:eastAsia="ru-RU"/>
        </w:rPr>
        <w:t xml:space="preserve">идет тенденция к снижению способности погашать </w:t>
      </w:r>
      <w:r w:rsidR="005849A0" w:rsidRPr="005849A0">
        <w:rPr>
          <w:rFonts w:ascii="Times New Roman" w:eastAsia="Times New Roman" w:hAnsi="Times New Roman" w:cs="Times New Roman"/>
          <w:color w:val="000000"/>
          <w:sz w:val="28"/>
          <w:szCs w:val="28"/>
          <w:lang w:eastAsia="ru-RU"/>
        </w:rPr>
        <w:t>текущие (кра</w:t>
      </w:r>
      <w:r w:rsidR="005849A0">
        <w:rPr>
          <w:rFonts w:ascii="Times New Roman" w:eastAsia="Times New Roman" w:hAnsi="Times New Roman" w:cs="Times New Roman"/>
          <w:color w:val="000000"/>
          <w:sz w:val="28"/>
          <w:szCs w:val="28"/>
          <w:lang w:eastAsia="ru-RU"/>
        </w:rPr>
        <w:t>ткосрочные) обязательства за сче</w:t>
      </w:r>
      <w:r w:rsidR="005849A0" w:rsidRPr="005849A0">
        <w:rPr>
          <w:rFonts w:ascii="Times New Roman" w:eastAsia="Times New Roman" w:hAnsi="Times New Roman" w:cs="Times New Roman"/>
          <w:color w:val="000000"/>
          <w:sz w:val="28"/>
          <w:szCs w:val="28"/>
          <w:lang w:eastAsia="ru-RU"/>
        </w:rPr>
        <w:t xml:space="preserve">т оборотных активов. </w:t>
      </w:r>
    </w:p>
    <w:p w:rsidR="003E23D0" w:rsidRDefault="003E23D0" w:rsidP="00E5073B">
      <w:pPr>
        <w:spacing w:after="0" w:line="36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3E23D0">
        <w:rPr>
          <w:rFonts w:ascii="Times New Roman" w:eastAsia="Times New Roman" w:hAnsi="Times New Roman" w:cs="Times New Roman"/>
          <w:color w:val="000000"/>
          <w:sz w:val="28"/>
          <w:szCs w:val="28"/>
          <w:lang w:eastAsia="ru-RU"/>
        </w:rPr>
        <w:t xml:space="preserve">ровень коэффициента абсолютной ликвидности </w:t>
      </w:r>
      <w:r w:rsidR="00AE5884">
        <w:rPr>
          <w:rFonts w:ascii="Times New Roman" w:eastAsia="Times New Roman" w:hAnsi="Times New Roman" w:cs="Times New Roman"/>
          <w:color w:val="000000"/>
          <w:sz w:val="28"/>
          <w:szCs w:val="28"/>
          <w:lang w:eastAsia="ru-RU"/>
        </w:rPr>
        <w:t xml:space="preserve">очень низкий </w:t>
      </w:r>
      <w:r w:rsidRPr="003E23D0">
        <w:rPr>
          <w:rFonts w:ascii="Times New Roman" w:eastAsia="Times New Roman" w:hAnsi="Times New Roman" w:cs="Times New Roman"/>
          <w:color w:val="000000"/>
          <w:sz w:val="28"/>
          <w:szCs w:val="28"/>
          <w:lang w:eastAsia="ru-RU"/>
        </w:rPr>
        <w:t>(менее 0,2)</w:t>
      </w:r>
      <w:r w:rsidR="00AE5884">
        <w:rPr>
          <w:rFonts w:ascii="Times New Roman" w:eastAsia="Times New Roman" w:hAnsi="Times New Roman" w:cs="Times New Roman"/>
          <w:color w:val="000000"/>
          <w:sz w:val="28"/>
          <w:szCs w:val="28"/>
          <w:lang w:eastAsia="ru-RU"/>
        </w:rPr>
        <w:t>,</w:t>
      </w:r>
      <w:r w:rsidRPr="003E23D0">
        <w:rPr>
          <w:rFonts w:ascii="Times New Roman" w:eastAsia="Times New Roman" w:hAnsi="Times New Roman" w:cs="Times New Roman"/>
          <w:color w:val="000000"/>
          <w:sz w:val="28"/>
          <w:szCs w:val="28"/>
          <w:lang w:eastAsia="ru-RU"/>
        </w:rPr>
        <w:t xml:space="preserve"> это говорит о том, что организация не сможет реально погасить в ближайшее время краткосрочную задолженность за счет денежных средств. В 201</w:t>
      </w:r>
      <w:r>
        <w:rPr>
          <w:rFonts w:ascii="Times New Roman" w:eastAsia="Times New Roman" w:hAnsi="Times New Roman" w:cs="Times New Roman"/>
          <w:color w:val="000000"/>
          <w:sz w:val="28"/>
          <w:szCs w:val="28"/>
          <w:lang w:eastAsia="ru-RU"/>
        </w:rPr>
        <w:t>3</w:t>
      </w:r>
      <w:r w:rsidRPr="003E23D0">
        <w:rPr>
          <w:rFonts w:ascii="Times New Roman" w:eastAsia="Times New Roman" w:hAnsi="Times New Roman" w:cs="Times New Roman"/>
          <w:color w:val="000000"/>
          <w:sz w:val="28"/>
          <w:szCs w:val="28"/>
          <w:lang w:eastAsia="ru-RU"/>
        </w:rPr>
        <w:t xml:space="preserve"> году коэффициент </w:t>
      </w:r>
      <w:r w:rsidR="00AE5884">
        <w:rPr>
          <w:rFonts w:ascii="Times New Roman" w:eastAsia="Times New Roman" w:hAnsi="Times New Roman" w:cs="Times New Roman"/>
          <w:color w:val="000000"/>
          <w:sz w:val="28"/>
          <w:szCs w:val="28"/>
          <w:lang w:eastAsia="ru-RU"/>
        </w:rPr>
        <w:t xml:space="preserve">абсолютной </w:t>
      </w:r>
      <w:r w:rsidRPr="003E23D0">
        <w:rPr>
          <w:rFonts w:ascii="Times New Roman" w:eastAsia="Times New Roman" w:hAnsi="Times New Roman" w:cs="Times New Roman"/>
          <w:color w:val="000000"/>
          <w:sz w:val="28"/>
          <w:szCs w:val="28"/>
          <w:lang w:eastAsia="ru-RU"/>
        </w:rPr>
        <w:t>ликвидности составлял 0,0</w:t>
      </w:r>
      <w:r>
        <w:rPr>
          <w:rFonts w:ascii="Times New Roman" w:eastAsia="Times New Roman" w:hAnsi="Times New Roman" w:cs="Times New Roman"/>
          <w:color w:val="000000"/>
          <w:sz w:val="28"/>
          <w:szCs w:val="28"/>
          <w:lang w:eastAsia="ru-RU"/>
        </w:rPr>
        <w:t>01</w:t>
      </w:r>
      <w:r w:rsidRPr="003E23D0">
        <w:rPr>
          <w:rFonts w:ascii="Times New Roman" w:eastAsia="Times New Roman" w:hAnsi="Times New Roman" w:cs="Times New Roman"/>
          <w:color w:val="000000"/>
          <w:sz w:val="28"/>
          <w:szCs w:val="28"/>
          <w:lang w:eastAsia="ru-RU"/>
        </w:rPr>
        <w:t>, а в 201</w:t>
      </w:r>
      <w:r>
        <w:rPr>
          <w:rFonts w:ascii="Times New Roman" w:eastAsia="Times New Roman" w:hAnsi="Times New Roman" w:cs="Times New Roman"/>
          <w:color w:val="000000"/>
          <w:sz w:val="28"/>
          <w:szCs w:val="28"/>
          <w:lang w:eastAsia="ru-RU"/>
        </w:rPr>
        <w:t>5</w:t>
      </w:r>
      <w:r w:rsidRPr="003E23D0">
        <w:rPr>
          <w:rFonts w:ascii="Times New Roman" w:eastAsia="Times New Roman" w:hAnsi="Times New Roman" w:cs="Times New Roman"/>
          <w:color w:val="000000"/>
          <w:sz w:val="28"/>
          <w:szCs w:val="28"/>
          <w:lang w:eastAsia="ru-RU"/>
        </w:rPr>
        <w:t xml:space="preserve"> году - 0,0</w:t>
      </w:r>
      <w:r>
        <w:rPr>
          <w:rFonts w:ascii="Times New Roman" w:eastAsia="Times New Roman" w:hAnsi="Times New Roman" w:cs="Times New Roman"/>
          <w:color w:val="000000"/>
          <w:sz w:val="28"/>
          <w:szCs w:val="28"/>
          <w:lang w:eastAsia="ru-RU"/>
        </w:rPr>
        <w:t>0</w:t>
      </w:r>
      <w:r w:rsidRPr="003E23D0">
        <w:rPr>
          <w:rFonts w:ascii="Times New Roman" w:eastAsia="Times New Roman" w:hAnsi="Times New Roman" w:cs="Times New Roman"/>
          <w:color w:val="000000"/>
          <w:sz w:val="28"/>
          <w:szCs w:val="28"/>
          <w:lang w:eastAsia="ru-RU"/>
        </w:rPr>
        <w:t xml:space="preserve">3. Это означает, что краткосрочные финансовые обязательства не полностью обеспечены </w:t>
      </w:r>
      <w:r w:rsidRPr="003E23D0">
        <w:rPr>
          <w:rFonts w:ascii="Times New Roman" w:eastAsia="Times New Roman" w:hAnsi="Times New Roman" w:cs="Times New Roman"/>
          <w:color w:val="000000"/>
          <w:sz w:val="28"/>
          <w:szCs w:val="28"/>
          <w:lang w:eastAsia="ru-RU"/>
        </w:rPr>
        <w:lastRenderedPageBreak/>
        <w:t>абсолютно ликвидными активами (так как значение коэффициента не соответствует нормативу).</w:t>
      </w:r>
    </w:p>
    <w:p w:rsidR="005849A0" w:rsidRDefault="00025F05" w:rsidP="00E5073B">
      <w:pPr>
        <w:spacing w:after="0" w:line="36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Коэффициент быстрой ликвидности – </w:t>
      </w:r>
      <w:r w:rsidRPr="00025F05">
        <w:rPr>
          <w:rFonts w:ascii="Times New Roman" w:eastAsia="Times New Roman" w:hAnsi="Times New Roman" w:cs="Times New Roman"/>
          <w:color w:val="000000"/>
          <w:sz w:val="28"/>
          <w:szCs w:val="28"/>
          <w:lang w:eastAsia="ru-RU"/>
        </w:rPr>
        <w:t>один из</w:t>
      </w:r>
      <w:r w:rsidR="00AE5884">
        <w:rPr>
          <w:rFonts w:ascii="Times New Roman" w:eastAsia="Times New Roman" w:hAnsi="Times New Roman" w:cs="Times New Roman"/>
          <w:color w:val="000000"/>
          <w:sz w:val="28"/>
          <w:szCs w:val="28"/>
          <w:lang w:eastAsia="ru-RU"/>
        </w:rPr>
        <w:t xml:space="preserve"> важных финансовых показателей</w:t>
      </w:r>
      <w:r w:rsidRPr="00025F05">
        <w:rPr>
          <w:rFonts w:ascii="Times New Roman" w:eastAsia="Times New Roman" w:hAnsi="Times New Roman" w:cs="Times New Roman"/>
          <w:color w:val="000000"/>
          <w:sz w:val="28"/>
          <w:szCs w:val="28"/>
          <w:lang w:eastAsia="ru-RU"/>
        </w:rPr>
        <w:t>, который показывает, какая часть краткосрочных обязательств компании может быть немедленно погашена за счет средств на различных счетах, в краткосрочных ценных бумагах, а также посту</w:t>
      </w:r>
      <w:r>
        <w:rPr>
          <w:rFonts w:ascii="Times New Roman" w:eastAsia="Times New Roman" w:hAnsi="Times New Roman" w:cs="Times New Roman"/>
          <w:color w:val="000000"/>
          <w:sz w:val="28"/>
          <w:szCs w:val="28"/>
          <w:lang w:eastAsia="ru-RU"/>
        </w:rPr>
        <w:t xml:space="preserve">плений по расчетам с дебиторами. В данной организации значение показателя в 2015 г. снизилось на (0,05) пункта и составило 0,35, при нормальном ограничении </w:t>
      </w:r>
      <w:r w:rsidRPr="00025F05">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 xml:space="preserve">, это означает, что </w:t>
      </w:r>
      <w:r w:rsidRPr="00025F05">
        <w:rPr>
          <w:rFonts w:ascii="Times New Roman" w:eastAsia="Times New Roman" w:hAnsi="Times New Roman" w:cs="Times New Roman"/>
          <w:color w:val="000000"/>
          <w:sz w:val="28"/>
          <w:szCs w:val="28"/>
          <w:lang w:eastAsia="ru-RU"/>
        </w:rPr>
        <w:t xml:space="preserve">денежные средства и предстоящие поступления от текущей деятельности </w:t>
      </w:r>
      <w:r>
        <w:rPr>
          <w:rFonts w:ascii="Times New Roman" w:eastAsia="Times New Roman" w:hAnsi="Times New Roman" w:cs="Times New Roman"/>
          <w:color w:val="000000"/>
          <w:sz w:val="28"/>
          <w:szCs w:val="28"/>
          <w:lang w:eastAsia="ru-RU"/>
        </w:rPr>
        <w:t>не покрывают</w:t>
      </w:r>
      <w:r w:rsidRPr="00025F05">
        <w:rPr>
          <w:rFonts w:ascii="Times New Roman" w:eastAsia="Times New Roman" w:hAnsi="Times New Roman" w:cs="Times New Roman"/>
          <w:color w:val="000000"/>
          <w:sz w:val="28"/>
          <w:szCs w:val="28"/>
          <w:lang w:eastAsia="ru-RU"/>
        </w:rPr>
        <w:t xml:space="preserve"> текущие долги организации.</w:t>
      </w:r>
    </w:p>
    <w:p w:rsidR="009C5ABC" w:rsidRDefault="00025F05" w:rsidP="00E5073B">
      <w:pPr>
        <w:spacing w:after="0" w:line="360" w:lineRule="auto"/>
        <w:ind w:firstLine="720"/>
        <w:contextualSpacing/>
        <w:jc w:val="both"/>
        <w:rPr>
          <w:rFonts w:ascii="Times New Roman" w:eastAsia="Times New Roman" w:hAnsi="Times New Roman" w:cs="Times New Roman"/>
          <w:color w:val="000000"/>
          <w:sz w:val="28"/>
          <w:szCs w:val="28"/>
          <w:lang w:eastAsia="ru-RU"/>
        </w:rPr>
      </w:pPr>
      <w:r w:rsidRPr="00025F05">
        <w:rPr>
          <w:rFonts w:ascii="Times New Roman" w:eastAsia="Times New Roman" w:hAnsi="Times New Roman" w:cs="Times New Roman"/>
          <w:color w:val="000000"/>
          <w:sz w:val="28"/>
          <w:szCs w:val="28"/>
          <w:lang w:eastAsia="ru-RU"/>
        </w:rPr>
        <w:t>Коэффици</w:t>
      </w:r>
      <w:r w:rsidR="009C5ABC">
        <w:rPr>
          <w:rFonts w:ascii="Times New Roman" w:eastAsia="Times New Roman" w:hAnsi="Times New Roman" w:cs="Times New Roman"/>
          <w:color w:val="000000"/>
          <w:sz w:val="28"/>
          <w:szCs w:val="28"/>
          <w:lang w:eastAsia="ru-RU"/>
        </w:rPr>
        <w:t>ент маневренности снизился с 1,01 до 0,67 в сравнении по годам 2013</w:t>
      </w:r>
      <w:r w:rsidRPr="00025F05">
        <w:rPr>
          <w:rFonts w:ascii="Times New Roman" w:eastAsia="Times New Roman" w:hAnsi="Times New Roman" w:cs="Times New Roman"/>
          <w:color w:val="000000"/>
          <w:sz w:val="28"/>
          <w:szCs w:val="28"/>
          <w:lang w:eastAsia="ru-RU"/>
        </w:rPr>
        <w:t>-201</w:t>
      </w:r>
      <w:r w:rsidR="009C5ABC">
        <w:rPr>
          <w:rFonts w:ascii="Times New Roman" w:eastAsia="Times New Roman" w:hAnsi="Times New Roman" w:cs="Times New Roman"/>
          <w:color w:val="000000"/>
          <w:sz w:val="28"/>
          <w:szCs w:val="28"/>
          <w:lang w:eastAsia="ru-RU"/>
        </w:rPr>
        <w:t>5</w:t>
      </w:r>
      <w:r w:rsidRPr="00025F05">
        <w:rPr>
          <w:rFonts w:ascii="Times New Roman" w:eastAsia="Times New Roman" w:hAnsi="Times New Roman" w:cs="Times New Roman"/>
          <w:color w:val="000000"/>
          <w:sz w:val="28"/>
          <w:szCs w:val="28"/>
          <w:lang w:eastAsia="ru-RU"/>
        </w:rPr>
        <w:t xml:space="preserve"> г.г., так как наличие собственных оборотных средств значительно снизилось за счет роста заемных средств. </w:t>
      </w:r>
    </w:p>
    <w:p w:rsidR="004760AD" w:rsidRDefault="003E23D0" w:rsidP="00E5073B">
      <w:pPr>
        <w:tabs>
          <w:tab w:val="left" w:pos="726"/>
        </w:tabs>
        <w:spacing w:after="0" w:line="360" w:lineRule="auto"/>
        <w:ind w:firstLine="720"/>
        <w:contextualSpacing/>
        <w:jc w:val="both"/>
        <w:rPr>
          <w:rFonts w:ascii="Times New Roman" w:eastAsia="Times New Roman" w:hAnsi="Times New Roman" w:cs="Times New Roman"/>
          <w:color w:val="000000"/>
          <w:sz w:val="28"/>
          <w:szCs w:val="28"/>
          <w:lang w:eastAsia="ru-RU"/>
        </w:rPr>
      </w:pPr>
      <w:r w:rsidRPr="003E23D0">
        <w:rPr>
          <w:rFonts w:ascii="Times New Roman" w:eastAsia="Times New Roman" w:hAnsi="Times New Roman" w:cs="Times New Roman"/>
          <w:color w:val="000000"/>
          <w:sz w:val="28"/>
          <w:szCs w:val="28"/>
          <w:lang w:eastAsia="ru-RU"/>
        </w:rPr>
        <w:t>Коэффициент автономии является одной из важнейших характеристик устой</w:t>
      </w:r>
      <w:r w:rsidR="00F91D0E">
        <w:rPr>
          <w:rFonts w:ascii="Times New Roman" w:eastAsia="Times New Roman" w:hAnsi="Times New Roman" w:cs="Times New Roman"/>
          <w:color w:val="000000"/>
          <w:sz w:val="28"/>
          <w:szCs w:val="28"/>
          <w:lang w:eastAsia="ru-RU"/>
        </w:rPr>
        <w:t>чивости финансового состояния организации</w:t>
      </w:r>
      <w:r w:rsidR="009C5ABC">
        <w:rPr>
          <w:rFonts w:ascii="Times New Roman" w:eastAsia="Times New Roman" w:hAnsi="Times New Roman" w:cs="Times New Roman"/>
          <w:color w:val="000000"/>
          <w:sz w:val="28"/>
          <w:szCs w:val="28"/>
          <w:lang w:eastAsia="ru-RU"/>
        </w:rPr>
        <w:t>. Данный показатель в 2013</w:t>
      </w:r>
      <w:r w:rsidRPr="003E23D0">
        <w:rPr>
          <w:rFonts w:ascii="Times New Roman" w:eastAsia="Times New Roman" w:hAnsi="Times New Roman" w:cs="Times New Roman"/>
          <w:color w:val="000000"/>
          <w:sz w:val="28"/>
          <w:szCs w:val="28"/>
          <w:lang w:eastAsia="ru-RU"/>
        </w:rPr>
        <w:t xml:space="preserve"> году составил 0,</w:t>
      </w:r>
      <w:r w:rsidR="009C5ABC">
        <w:rPr>
          <w:rFonts w:ascii="Times New Roman" w:eastAsia="Times New Roman" w:hAnsi="Times New Roman" w:cs="Times New Roman"/>
          <w:color w:val="000000"/>
          <w:sz w:val="28"/>
          <w:szCs w:val="28"/>
          <w:lang w:eastAsia="ru-RU"/>
        </w:rPr>
        <w:t>24, а в 2015 году 0,24</w:t>
      </w:r>
      <w:r w:rsidR="00F91D0E">
        <w:rPr>
          <w:rFonts w:ascii="Times New Roman" w:eastAsia="Times New Roman" w:hAnsi="Times New Roman" w:cs="Times New Roman"/>
          <w:color w:val="000000"/>
          <w:sz w:val="28"/>
          <w:szCs w:val="28"/>
          <w:lang w:eastAsia="ru-RU"/>
        </w:rPr>
        <w:t xml:space="preserve">, таким образом отмечается незначительный рост </w:t>
      </w:r>
      <w:r w:rsidR="009C5ABC">
        <w:rPr>
          <w:rFonts w:ascii="Times New Roman" w:eastAsia="Times New Roman" w:hAnsi="Times New Roman" w:cs="Times New Roman"/>
          <w:color w:val="000000"/>
          <w:sz w:val="28"/>
          <w:szCs w:val="28"/>
          <w:lang w:eastAsia="ru-RU"/>
        </w:rPr>
        <w:t>коэффициента автономии (на 0,0</w:t>
      </w:r>
      <w:r w:rsidR="00F91D0E">
        <w:rPr>
          <w:rFonts w:ascii="Times New Roman" w:eastAsia="Times New Roman" w:hAnsi="Times New Roman" w:cs="Times New Roman"/>
          <w:color w:val="000000"/>
          <w:sz w:val="28"/>
          <w:szCs w:val="28"/>
          <w:lang w:eastAsia="ru-RU"/>
        </w:rPr>
        <w:t>1) пункта</w:t>
      </w:r>
      <w:r w:rsidRPr="003E23D0">
        <w:rPr>
          <w:rFonts w:ascii="Times New Roman" w:eastAsia="Times New Roman" w:hAnsi="Times New Roman" w:cs="Times New Roman"/>
          <w:color w:val="000000"/>
          <w:sz w:val="28"/>
          <w:szCs w:val="28"/>
          <w:lang w:eastAsia="ru-RU"/>
        </w:rPr>
        <w:t>.</w:t>
      </w:r>
    </w:p>
    <w:p w:rsidR="003E23D0" w:rsidRPr="003E23D0" w:rsidRDefault="004760AD" w:rsidP="00E5073B">
      <w:pPr>
        <w:tabs>
          <w:tab w:val="left" w:pos="726"/>
        </w:tabs>
        <w:spacing w:after="0" w:line="360" w:lineRule="auto"/>
        <w:ind w:firstLine="720"/>
        <w:contextualSpacing/>
        <w:jc w:val="both"/>
        <w:rPr>
          <w:rFonts w:ascii="Times New Roman" w:eastAsia="Times New Roman" w:hAnsi="Times New Roman" w:cs="Times New Roman"/>
          <w:color w:val="000000"/>
          <w:sz w:val="28"/>
          <w:szCs w:val="28"/>
          <w:lang w:eastAsia="ru-RU"/>
        </w:rPr>
      </w:pPr>
      <w:r w:rsidRPr="004760AD">
        <w:t xml:space="preserve"> </w:t>
      </w:r>
      <w:r w:rsidRPr="004760AD">
        <w:rPr>
          <w:rFonts w:ascii="Times New Roman" w:eastAsia="Times New Roman" w:hAnsi="Times New Roman" w:cs="Times New Roman"/>
          <w:color w:val="000000"/>
          <w:sz w:val="28"/>
          <w:szCs w:val="28"/>
          <w:lang w:eastAsia="ru-RU"/>
        </w:rPr>
        <w:t>Коэффициент маневренности снизился с 1,01 до 0,67 в сравнении по годам 2013-2015 г.г., так как наличие собственных оборотных средств значительно снизилось за счет роста заемных средств.</w:t>
      </w:r>
    </w:p>
    <w:p w:rsidR="004760AD" w:rsidRDefault="004760AD" w:rsidP="00E5073B">
      <w:pPr>
        <w:tabs>
          <w:tab w:val="left" w:pos="726"/>
        </w:tabs>
        <w:spacing w:after="0" w:line="360" w:lineRule="auto"/>
        <w:ind w:firstLine="720"/>
        <w:contextualSpacing/>
        <w:jc w:val="both"/>
        <w:rPr>
          <w:rFonts w:ascii="Times New Roman" w:eastAsia="Times New Roman" w:hAnsi="Times New Roman" w:cs="Times New Roman"/>
          <w:color w:val="000000"/>
          <w:sz w:val="28"/>
          <w:szCs w:val="28"/>
          <w:lang w:eastAsia="ru-RU"/>
        </w:rPr>
      </w:pPr>
      <w:r w:rsidRPr="004760AD">
        <w:rPr>
          <w:rFonts w:ascii="Times New Roman" w:eastAsia="Times New Roman" w:hAnsi="Times New Roman" w:cs="Times New Roman"/>
          <w:color w:val="000000"/>
          <w:sz w:val="28"/>
          <w:szCs w:val="28"/>
          <w:lang w:eastAsia="ru-RU"/>
        </w:rPr>
        <w:t xml:space="preserve">Уровень </w:t>
      </w:r>
      <w:r>
        <w:rPr>
          <w:rFonts w:ascii="Times New Roman" w:eastAsia="Times New Roman" w:hAnsi="Times New Roman" w:cs="Times New Roman"/>
          <w:color w:val="000000"/>
          <w:sz w:val="28"/>
          <w:szCs w:val="28"/>
          <w:lang w:eastAsia="ru-RU"/>
        </w:rPr>
        <w:t>к</w:t>
      </w:r>
      <w:r w:rsidRPr="004760AD">
        <w:rPr>
          <w:rFonts w:ascii="Times New Roman" w:eastAsia="Times New Roman" w:hAnsi="Times New Roman" w:cs="Times New Roman"/>
          <w:color w:val="000000"/>
          <w:sz w:val="28"/>
          <w:szCs w:val="28"/>
          <w:lang w:eastAsia="ru-RU"/>
        </w:rPr>
        <w:t>оэффициент</w:t>
      </w:r>
      <w:r>
        <w:rPr>
          <w:rFonts w:ascii="Times New Roman" w:eastAsia="Times New Roman" w:hAnsi="Times New Roman" w:cs="Times New Roman"/>
          <w:color w:val="000000"/>
          <w:sz w:val="28"/>
          <w:szCs w:val="28"/>
          <w:lang w:eastAsia="ru-RU"/>
        </w:rPr>
        <w:t xml:space="preserve">а </w:t>
      </w:r>
      <w:r w:rsidRPr="004760AD">
        <w:rPr>
          <w:rFonts w:ascii="Times New Roman" w:eastAsia="Times New Roman" w:hAnsi="Times New Roman" w:cs="Times New Roman"/>
          <w:color w:val="000000"/>
          <w:sz w:val="28"/>
          <w:szCs w:val="28"/>
          <w:lang w:eastAsia="ru-RU"/>
        </w:rPr>
        <w:t>соотношения заемных и собственных средств выше 1</w:t>
      </w:r>
      <w:r>
        <w:rPr>
          <w:rFonts w:ascii="Times New Roman" w:eastAsia="Times New Roman" w:hAnsi="Times New Roman" w:cs="Times New Roman"/>
          <w:color w:val="000000"/>
          <w:sz w:val="28"/>
          <w:szCs w:val="28"/>
          <w:lang w:eastAsia="ru-RU"/>
        </w:rPr>
        <w:t>, в 2015 г.  он равен 1,94</w:t>
      </w:r>
      <w:r w:rsidRPr="004760AD">
        <w:rPr>
          <w:rFonts w:ascii="Times New Roman" w:eastAsia="Times New Roman" w:hAnsi="Times New Roman" w:cs="Times New Roman"/>
          <w:color w:val="000000"/>
          <w:sz w:val="28"/>
          <w:szCs w:val="28"/>
          <w:lang w:eastAsia="ru-RU"/>
        </w:rPr>
        <w:t xml:space="preserve"> свидетельствует о потенциальной опасности возникновения недостатка собственных денежных средств, что может служить причиной затруднений в получении новых кредитов.</w:t>
      </w:r>
    </w:p>
    <w:p w:rsidR="00F91D0E" w:rsidRDefault="00F91D0E" w:rsidP="00E5073B">
      <w:pPr>
        <w:tabs>
          <w:tab w:val="left" w:pos="726"/>
        </w:tabs>
        <w:spacing w:after="0" w:line="360" w:lineRule="auto"/>
        <w:ind w:firstLine="720"/>
        <w:contextualSpacing/>
        <w:jc w:val="both"/>
        <w:rPr>
          <w:rFonts w:ascii="Times New Roman" w:eastAsia="Times New Roman" w:hAnsi="Times New Roman" w:cs="Times New Roman"/>
          <w:color w:val="000000"/>
          <w:sz w:val="28"/>
          <w:szCs w:val="28"/>
          <w:lang w:eastAsia="ru-RU"/>
        </w:rPr>
      </w:pPr>
      <w:r w:rsidRPr="00F91D0E">
        <w:rPr>
          <w:rFonts w:ascii="Times New Roman" w:eastAsia="Times New Roman" w:hAnsi="Times New Roman" w:cs="Times New Roman"/>
          <w:color w:val="000000"/>
          <w:sz w:val="28"/>
          <w:szCs w:val="28"/>
          <w:lang w:eastAsia="ru-RU"/>
        </w:rPr>
        <w:t>Коэффициент финансовой зависи</w:t>
      </w:r>
      <w:r>
        <w:rPr>
          <w:rFonts w:ascii="Times New Roman" w:eastAsia="Times New Roman" w:hAnsi="Times New Roman" w:cs="Times New Roman"/>
          <w:color w:val="000000"/>
          <w:sz w:val="28"/>
          <w:szCs w:val="28"/>
          <w:lang w:eastAsia="ru-RU"/>
        </w:rPr>
        <w:t>мости оценивает, как организация зависит</w:t>
      </w:r>
      <w:r w:rsidRPr="00F91D0E">
        <w:rPr>
          <w:rFonts w:ascii="Times New Roman" w:eastAsia="Times New Roman" w:hAnsi="Times New Roman" w:cs="Times New Roman"/>
          <w:color w:val="000000"/>
          <w:sz w:val="28"/>
          <w:szCs w:val="28"/>
          <w:lang w:eastAsia="ru-RU"/>
        </w:rPr>
        <w:t xml:space="preserve"> о</w:t>
      </w:r>
      <w:r>
        <w:rPr>
          <w:rFonts w:ascii="Times New Roman" w:eastAsia="Times New Roman" w:hAnsi="Times New Roman" w:cs="Times New Roman"/>
          <w:color w:val="000000"/>
          <w:sz w:val="28"/>
          <w:szCs w:val="28"/>
          <w:lang w:eastAsia="ru-RU"/>
        </w:rPr>
        <w:t xml:space="preserve">т внешних привлеченных средств. Нужно отметить, что у хозяйства </w:t>
      </w:r>
      <w:r w:rsidRPr="00F91D0E">
        <w:rPr>
          <w:rFonts w:ascii="Times New Roman" w:eastAsia="Times New Roman" w:hAnsi="Times New Roman" w:cs="Times New Roman"/>
          <w:color w:val="000000"/>
          <w:sz w:val="28"/>
          <w:szCs w:val="28"/>
          <w:lang w:eastAsia="ru-RU"/>
        </w:rPr>
        <w:t>много вн</w:t>
      </w:r>
      <w:r w:rsidR="00A05024">
        <w:rPr>
          <w:rFonts w:ascii="Times New Roman" w:eastAsia="Times New Roman" w:hAnsi="Times New Roman" w:cs="Times New Roman"/>
          <w:color w:val="000000"/>
          <w:sz w:val="28"/>
          <w:szCs w:val="28"/>
          <w:lang w:eastAsia="ru-RU"/>
        </w:rPr>
        <w:t>ешних обязательств (долгов).</w:t>
      </w:r>
      <w:r>
        <w:rPr>
          <w:rFonts w:ascii="Times New Roman" w:eastAsia="Times New Roman" w:hAnsi="Times New Roman" w:cs="Times New Roman"/>
          <w:color w:val="000000"/>
          <w:sz w:val="28"/>
          <w:szCs w:val="28"/>
          <w:lang w:eastAsia="ru-RU"/>
        </w:rPr>
        <w:t xml:space="preserve"> </w:t>
      </w:r>
    </w:p>
    <w:p w:rsidR="00095722" w:rsidRPr="00F02209" w:rsidRDefault="00216365" w:rsidP="00E5073B">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w:t>
      </w:r>
      <w:r w:rsidRPr="00216365">
        <w:rPr>
          <w:rFonts w:ascii="Times New Roman" w:eastAsia="Times New Roman" w:hAnsi="Times New Roman" w:cs="Times New Roman"/>
          <w:sz w:val="28"/>
          <w:szCs w:val="28"/>
          <w:lang w:eastAsia="ru-RU"/>
        </w:rPr>
        <w:t xml:space="preserve">полученным данным можно сказать, что в настоящее время ООО </w:t>
      </w:r>
      <w:r>
        <w:rPr>
          <w:rFonts w:ascii="Times New Roman" w:eastAsia="Times New Roman" w:hAnsi="Times New Roman" w:cs="Times New Roman"/>
          <w:sz w:val="28"/>
          <w:szCs w:val="28"/>
          <w:lang w:eastAsia="ru-RU"/>
        </w:rPr>
        <w:t>СХП «Леон</w:t>
      </w:r>
      <w:r w:rsidRPr="00216365">
        <w:rPr>
          <w:rFonts w:ascii="Times New Roman" w:eastAsia="Times New Roman" w:hAnsi="Times New Roman" w:cs="Times New Roman"/>
          <w:sz w:val="28"/>
          <w:szCs w:val="28"/>
          <w:lang w:eastAsia="ru-RU"/>
        </w:rPr>
        <w:t xml:space="preserve">» находится в тяжелом финансовом положении. </w:t>
      </w:r>
      <w:r w:rsidR="00BE46CC">
        <w:rPr>
          <w:rFonts w:ascii="Times New Roman" w:eastAsia="Times New Roman" w:hAnsi="Times New Roman" w:cs="Times New Roman"/>
          <w:sz w:val="28"/>
          <w:szCs w:val="28"/>
          <w:lang w:eastAsia="ru-RU"/>
        </w:rPr>
        <w:t>Организация</w:t>
      </w:r>
      <w:r w:rsidRPr="00216365">
        <w:rPr>
          <w:rFonts w:ascii="Times New Roman" w:eastAsia="Times New Roman" w:hAnsi="Times New Roman" w:cs="Times New Roman"/>
          <w:sz w:val="28"/>
          <w:szCs w:val="28"/>
          <w:lang w:eastAsia="ru-RU"/>
        </w:rPr>
        <w:t xml:space="preserve"> обладает низкой платежеспособностью</w:t>
      </w:r>
      <w:r>
        <w:rPr>
          <w:rFonts w:ascii="Times New Roman" w:eastAsia="Times New Roman" w:hAnsi="Times New Roman" w:cs="Times New Roman"/>
          <w:sz w:val="28"/>
          <w:szCs w:val="28"/>
          <w:lang w:eastAsia="ru-RU"/>
        </w:rPr>
        <w:t xml:space="preserve">: </w:t>
      </w:r>
      <w:r w:rsidRPr="00216365">
        <w:rPr>
          <w:rFonts w:ascii="Times New Roman" w:eastAsia="Times New Roman" w:hAnsi="Times New Roman" w:cs="Times New Roman"/>
          <w:sz w:val="28"/>
          <w:szCs w:val="28"/>
          <w:lang w:eastAsia="ru-RU"/>
        </w:rPr>
        <w:t>имеет з</w:t>
      </w:r>
      <w:r>
        <w:rPr>
          <w:rFonts w:ascii="Times New Roman" w:eastAsia="Times New Roman" w:hAnsi="Times New Roman" w:cs="Times New Roman"/>
          <w:sz w:val="28"/>
          <w:szCs w:val="28"/>
          <w:lang w:eastAsia="ru-RU"/>
        </w:rPr>
        <w:t xml:space="preserve">адолженности по налогам, перед </w:t>
      </w:r>
      <w:r w:rsidRPr="00216365">
        <w:rPr>
          <w:rFonts w:ascii="Times New Roman" w:eastAsia="Times New Roman" w:hAnsi="Times New Roman" w:cs="Times New Roman"/>
          <w:sz w:val="28"/>
          <w:szCs w:val="28"/>
          <w:lang w:eastAsia="ru-RU"/>
        </w:rPr>
        <w:t xml:space="preserve">внебюджетными фондами, причем, их размер постоянно растет; у </w:t>
      </w:r>
      <w:r w:rsidR="00AE5884">
        <w:rPr>
          <w:rFonts w:ascii="Times New Roman" w:eastAsia="Times New Roman" w:hAnsi="Times New Roman" w:cs="Times New Roman"/>
          <w:sz w:val="28"/>
          <w:szCs w:val="28"/>
          <w:lang w:eastAsia="ru-RU"/>
        </w:rPr>
        <w:t>организации</w:t>
      </w:r>
      <w:r w:rsidRPr="00216365">
        <w:rPr>
          <w:rFonts w:ascii="Times New Roman" w:eastAsia="Times New Roman" w:hAnsi="Times New Roman" w:cs="Times New Roman"/>
          <w:sz w:val="28"/>
          <w:szCs w:val="28"/>
          <w:lang w:eastAsia="ru-RU"/>
        </w:rPr>
        <w:t xml:space="preserve"> отсутствуют денежные средства для покрытия </w:t>
      </w:r>
      <w:r>
        <w:rPr>
          <w:rFonts w:ascii="Times New Roman" w:eastAsia="Times New Roman" w:hAnsi="Times New Roman" w:cs="Times New Roman"/>
          <w:sz w:val="28"/>
          <w:szCs w:val="28"/>
          <w:lang w:eastAsia="ru-RU"/>
        </w:rPr>
        <w:t>долгосрочных и краткосрочных обязательств. В</w:t>
      </w:r>
      <w:r w:rsidR="00674408">
        <w:rPr>
          <w:rFonts w:ascii="Times New Roman" w:eastAsia="Times New Roman" w:hAnsi="Times New Roman" w:cs="Times New Roman"/>
          <w:sz w:val="28"/>
          <w:szCs w:val="28"/>
          <w:lang w:eastAsia="ru-RU"/>
        </w:rPr>
        <w:t xml:space="preserve"> целом ООО СХП «Леон» является прибыльным, хотя </w:t>
      </w:r>
      <w:r>
        <w:rPr>
          <w:rFonts w:ascii="Times New Roman" w:eastAsia="Times New Roman" w:hAnsi="Times New Roman" w:cs="Times New Roman"/>
          <w:sz w:val="28"/>
          <w:szCs w:val="28"/>
          <w:lang w:eastAsia="ru-RU"/>
        </w:rPr>
        <w:t xml:space="preserve">идет </w:t>
      </w:r>
      <w:r w:rsidR="00674408">
        <w:rPr>
          <w:rFonts w:ascii="Times New Roman" w:eastAsia="Times New Roman" w:hAnsi="Times New Roman" w:cs="Times New Roman"/>
          <w:sz w:val="28"/>
          <w:szCs w:val="28"/>
          <w:lang w:eastAsia="ru-RU"/>
        </w:rPr>
        <w:t>тенденция к снижению</w:t>
      </w:r>
      <w:r w:rsidR="00C528FD">
        <w:rPr>
          <w:rFonts w:ascii="Times New Roman" w:eastAsia="Times New Roman" w:hAnsi="Times New Roman" w:cs="Times New Roman"/>
          <w:sz w:val="28"/>
          <w:szCs w:val="28"/>
          <w:lang w:eastAsia="ru-RU"/>
        </w:rPr>
        <w:t xml:space="preserve"> </w:t>
      </w:r>
      <w:r w:rsidR="00674408">
        <w:rPr>
          <w:rFonts w:ascii="Times New Roman" w:eastAsia="Times New Roman" w:hAnsi="Times New Roman" w:cs="Times New Roman"/>
          <w:sz w:val="28"/>
          <w:szCs w:val="28"/>
          <w:lang w:eastAsia="ru-RU"/>
        </w:rPr>
        <w:t>(спаду) основных экономических показателей,</w:t>
      </w:r>
      <w:r w:rsidR="00C528FD">
        <w:rPr>
          <w:rFonts w:ascii="Times New Roman" w:eastAsia="Times New Roman" w:hAnsi="Times New Roman" w:cs="Times New Roman"/>
          <w:sz w:val="28"/>
          <w:szCs w:val="28"/>
          <w:lang w:eastAsia="ru-RU"/>
        </w:rPr>
        <w:t xml:space="preserve"> таких как прибыль, рентабельность</w:t>
      </w:r>
      <w:r w:rsidR="007145E6">
        <w:rPr>
          <w:rFonts w:ascii="Times New Roman" w:eastAsia="Times New Roman" w:hAnsi="Times New Roman" w:cs="Times New Roman"/>
          <w:sz w:val="28"/>
          <w:szCs w:val="28"/>
          <w:lang w:eastAsia="ru-RU"/>
        </w:rPr>
        <w:t>, что является предпосылками к разработке системы мер по совершенствованию производственной деятельности предприятия.</w:t>
      </w:r>
      <w:r w:rsidR="00F02209">
        <w:rPr>
          <w:rFonts w:ascii="Times New Roman" w:eastAsia="Times New Roman" w:hAnsi="Times New Roman" w:cs="Times New Roman"/>
          <w:sz w:val="28"/>
          <w:szCs w:val="28"/>
          <w:lang w:eastAsia="ru-RU"/>
        </w:rPr>
        <w:tab/>
      </w:r>
      <w:r w:rsidR="00F02209">
        <w:rPr>
          <w:rFonts w:ascii="Times New Roman" w:eastAsia="Times New Roman" w:hAnsi="Times New Roman" w:cs="Times New Roman"/>
          <w:sz w:val="28"/>
          <w:szCs w:val="28"/>
          <w:lang w:eastAsia="ru-RU"/>
        </w:rPr>
        <w:tab/>
      </w:r>
    </w:p>
    <w:p w:rsidR="000906B1" w:rsidRDefault="000906B1" w:rsidP="000906B1">
      <w:pPr>
        <w:tabs>
          <w:tab w:val="left" w:pos="900"/>
        </w:tabs>
        <w:spacing w:line="360" w:lineRule="auto"/>
        <w:contextualSpacing/>
        <w:jc w:val="both"/>
        <w:rPr>
          <w:rFonts w:ascii="Times New Roman" w:eastAsia="Times New Roman" w:hAnsi="Times New Roman" w:cs="Times New Roman"/>
          <w:sz w:val="28"/>
          <w:szCs w:val="28"/>
          <w:lang w:eastAsia="ru-RU"/>
        </w:rPr>
      </w:pPr>
    </w:p>
    <w:p w:rsidR="000906B1" w:rsidRPr="00107F5D" w:rsidRDefault="000906B1"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r w:rsidRPr="00107F5D">
        <w:rPr>
          <w:rFonts w:ascii="Times New Roman" w:eastAsia="Times New Roman" w:hAnsi="Times New Roman" w:cs="Times New Roman"/>
          <w:b/>
          <w:sz w:val="28"/>
          <w:szCs w:val="28"/>
          <w:lang w:eastAsia="ru-RU"/>
        </w:rPr>
        <w:t>2.3 Организация бу</w:t>
      </w:r>
      <w:r w:rsidR="00DB1A00">
        <w:rPr>
          <w:rFonts w:ascii="Times New Roman" w:eastAsia="Times New Roman" w:hAnsi="Times New Roman" w:cs="Times New Roman"/>
          <w:b/>
          <w:sz w:val="28"/>
          <w:szCs w:val="28"/>
          <w:lang w:eastAsia="ru-RU"/>
        </w:rPr>
        <w:t>хгалтерского учета в ООО СХП «Леон»</w:t>
      </w:r>
    </w:p>
    <w:p w:rsidR="000906B1" w:rsidRPr="00107F5D" w:rsidRDefault="000906B1"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p>
    <w:p w:rsidR="005C6CE8"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день ведение бухгалтерского учета в</w:t>
      </w:r>
      <w:r w:rsidRPr="007176B1">
        <w:rPr>
          <w:rFonts w:ascii="Times New Roman" w:eastAsia="Times New Roman" w:hAnsi="Times New Roman" w:cs="Times New Roman"/>
          <w:sz w:val="28"/>
          <w:szCs w:val="28"/>
          <w:lang w:eastAsia="ru-RU"/>
        </w:rPr>
        <w:t xml:space="preserve"> ООО </w:t>
      </w:r>
      <w:r>
        <w:rPr>
          <w:rFonts w:ascii="Times New Roman" w:eastAsia="Times New Roman" w:hAnsi="Times New Roman" w:cs="Times New Roman"/>
          <w:sz w:val="28"/>
          <w:szCs w:val="28"/>
          <w:lang w:eastAsia="ru-RU"/>
        </w:rPr>
        <w:t xml:space="preserve">СХП «Леон» регулируется </w:t>
      </w:r>
      <w:r w:rsidRPr="007176B1">
        <w:rPr>
          <w:rFonts w:ascii="Times New Roman" w:eastAsia="Times New Roman" w:hAnsi="Times New Roman" w:cs="Times New Roman"/>
          <w:sz w:val="28"/>
          <w:szCs w:val="28"/>
          <w:lang w:eastAsia="ru-RU"/>
        </w:rPr>
        <w:t>следующими нормативными документами:</w:t>
      </w:r>
    </w:p>
    <w:p w:rsidR="005C6CE8"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176B1">
        <w:rPr>
          <w:rFonts w:ascii="Times New Roman" w:eastAsia="Times New Roman" w:hAnsi="Times New Roman" w:cs="Times New Roman"/>
          <w:sz w:val="28"/>
          <w:szCs w:val="28"/>
          <w:lang w:eastAsia="ru-RU"/>
        </w:rPr>
        <w:t>1. Зак</w:t>
      </w:r>
      <w:r>
        <w:rPr>
          <w:rFonts w:ascii="Times New Roman" w:eastAsia="Times New Roman" w:hAnsi="Times New Roman" w:cs="Times New Roman"/>
          <w:sz w:val="28"/>
          <w:szCs w:val="28"/>
          <w:lang w:eastAsia="ru-RU"/>
        </w:rPr>
        <w:t>оном РФ «О бухгалтерском учете»;</w:t>
      </w:r>
    </w:p>
    <w:p w:rsidR="005C6CE8"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176B1">
        <w:rPr>
          <w:rFonts w:ascii="Times New Roman" w:eastAsia="Times New Roman" w:hAnsi="Times New Roman" w:cs="Times New Roman"/>
          <w:sz w:val="28"/>
          <w:szCs w:val="28"/>
          <w:lang w:eastAsia="ru-RU"/>
        </w:rPr>
        <w:t>2. Инструкцией по применению Плана счетов б</w:t>
      </w:r>
      <w:r>
        <w:rPr>
          <w:rFonts w:ascii="Times New Roman" w:eastAsia="Times New Roman" w:hAnsi="Times New Roman" w:cs="Times New Roman"/>
          <w:sz w:val="28"/>
          <w:szCs w:val="28"/>
          <w:lang w:eastAsia="ru-RU"/>
        </w:rPr>
        <w:t>ухгалтерского учета;</w:t>
      </w:r>
    </w:p>
    <w:p w:rsidR="005C6CE8"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176B1">
        <w:rPr>
          <w:rFonts w:ascii="Times New Roman" w:eastAsia="Times New Roman" w:hAnsi="Times New Roman" w:cs="Times New Roman"/>
          <w:sz w:val="28"/>
          <w:szCs w:val="28"/>
          <w:lang w:eastAsia="ru-RU"/>
        </w:rPr>
        <w:t>3. Положениями (ст</w:t>
      </w:r>
      <w:r>
        <w:rPr>
          <w:rFonts w:ascii="Times New Roman" w:eastAsia="Times New Roman" w:hAnsi="Times New Roman" w:cs="Times New Roman"/>
          <w:sz w:val="28"/>
          <w:szCs w:val="28"/>
          <w:lang w:eastAsia="ru-RU"/>
        </w:rPr>
        <w:t>андартами) бухгалтерского учета;</w:t>
      </w:r>
    </w:p>
    <w:p w:rsidR="005C6CE8"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Приказом об учетной политике;</w:t>
      </w:r>
    </w:p>
    <w:p w:rsidR="000906B1" w:rsidRPr="007176B1"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176B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Должностными инструкциями и другими отраслевыми и внутренними </w:t>
      </w:r>
      <w:r w:rsidRPr="007176B1">
        <w:rPr>
          <w:rFonts w:ascii="Times New Roman" w:eastAsia="Times New Roman" w:hAnsi="Times New Roman" w:cs="Times New Roman"/>
          <w:sz w:val="28"/>
          <w:szCs w:val="28"/>
          <w:lang w:eastAsia="ru-RU"/>
        </w:rPr>
        <w:t>положениями и инструкциями.</w:t>
      </w:r>
    </w:p>
    <w:p w:rsidR="000906B1" w:rsidRPr="007176B1"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Федеральным Законом «О </w:t>
      </w:r>
      <w:r w:rsidRPr="007176B1">
        <w:rPr>
          <w:rFonts w:ascii="Times New Roman" w:eastAsia="Times New Roman" w:hAnsi="Times New Roman" w:cs="Times New Roman"/>
          <w:sz w:val="28"/>
          <w:szCs w:val="28"/>
          <w:lang w:eastAsia="ru-RU"/>
        </w:rPr>
        <w:t>бухгал</w:t>
      </w:r>
      <w:r>
        <w:rPr>
          <w:rFonts w:ascii="Times New Roman" w:eastAsia="Times New Roman" w:hAnsi="Times New Roman" w:cs="Times New Roman"/>
          <w:sz w:val="28"/>
          <w:szCs w:val="28"/>
          <w:lang w:eastAsia="ru-RU"/>
        </w:rPr>
        <w:t xml:space="preserve">терском учете» ООО СХП «Леон» утвердило приказ «Об учетной </w:t>
      </w:r>
      <w:r w:rsidRPr="007176B1">
        <w:rPr>
          <w:rFonts w:ascii="Times New Roman" w:eastAsia="Times New Roman" w:hAnsi="Times New Roman" w:cs="Times New Roman"/>
          <w:sz w:val="28"/>
          <w:szCs w:val="28"/>
          <w:lang w:eastAsia="ru-RU"/>
        </w:rPr>
        <w:t>п</w:t>
      </w:r>
      <w:r w:rsidR="00AE5884">
        <w:rPr>
          <w:rFonts w:ascii="Times New Roman" w:eastAsia="Times New Roman" w:hAnsi="Times New Roman" w:cs="Times New Roman"/>
          <w:sz w:val="28"/>
          <w:szCs w:val="28"/>
          <w:lang w:eastAsia="ru-RU"/>
        </w:rPr>
        <w:t>олитике», в которой</w:t>
      </w:r>
      <w:r>
        <w:rPr>
          <w:rFonts w:ascii="Times New Roman" w:eastAsia="Times New Roman" w:hAnsi="Times New Roman" w:cs="Times New Roman"/>
          <w:sz w:val="28"/>
          <w:szCs w:val="28"/>
          <w:lang w:eastAsia="ru-RU"/>
        </w:rPr>
        <w:t xml:space="preserve"> изложены те принципы ведения бухгалтерского учета, </w:t>
      </w:r>
      <w:r w:rsidRPr="007176B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оторые, согласно действующему законодательству, организация может определять самостоятельно. </w:t>
      </w:r>
      <w:r w:rsidRPr="007176B1">
        <w:rPr>
          <w:rFonts w:ascii="Times New Roman" w:eastAsia="Times New Roman" w:hAnsi="Times New Roman" w:cs="Times New Roman"/>
          <w:sz w:val="28"/>
          <w:szCs w:val="28"/>
          <w:lang w:eastAsia="ru-RU"/>
        </w:rPr>
        <w:t>Главное</w:t>
      </w:r>
      <w:r>
        <w:rPr>
          <w:rFonts w:ascii="Times New Roman" w:eastAsia="Times New Roman" w:hAnsi="Times New Roman" w:cs="Times New Roman"/>
          <w:sz w:val="28"/>
          <w:szCs w:val="28"/>
          <w:lang w:eastAsia="ru-RU"/>
        </w:rPr>
        <w:t xml:space="preserve"> назначение учетной политики </w:t>
      </w:r>
      <w:r w:rsidRPr="00E42D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176B1">
        <w:rPr>
          <w:rFonts w:ascii="Times New Roman" w:eastAsia="Times New Roman" w:hAnsi="Times New Roman" w:cs="Times New Roman"/>
          <w:sz w:val="28"/>
          <w:szCs w:val="28"/>
          <w:lang w:eastAsia="ru-RU"/>
        </w:rPr>
        <w:t>докуме</w:t>
      </w:r>
      <w:r>
        <w:rPr>
          <w:rFonts w:ascii="Times New Roman" w:eastAsia="Times New Roman" w:hAnsi="Times New Roman" w:cs="Times New Roman"/>
          <w:sz w:val="28"/>
          <w:szCs w:val="28"/>
          <w:lang w:eastAsia="ru-RU"/>
        </w:rPr>
        <w:t xml:space="preserve">нтально закрепить применяемые </w:t>
      </w:r>
      <w:r w:rsidRPr="007176B1">
        <w:rPr>
          <w:rFonts w:ascii="Times New Roman" w:eastAsia="Times New Roman" w:hAnsi="Times New Roman" w:cs="Times New Roman"/>
          <w:sz w:val="28"/>
          <w:szCs w:val="28"/>
          <w:lang w:eastAsia="ru-RU"/>
        </w:rPr>
        <w:t>организацией способы вед</w:t>
      </w:r>
      <w:r>
        <w:rPr>
          <w:rFonts w:ascii="Times New Roman" w:eastAsia="Times New Roman" w:hAnsi="Times New Roman" w:cs="Times New Roman"/>
          <w:sz w:val="28"/>
          <w:szCs w:val="28"/>
          <w:lang w:eastAsia="ru-RU"/>
        </w:rPr>
        <w:t>ения бухгалтерского учета.</w:t>
      </w:r>
    </w:p>
    <w:p w:rsidR="000906B1" w:rsidRPr="00911CE5"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176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бухгалтерском учете довольно много положений, которые допускают </w:t>
      </w:r>
      <w:proofErr w:type="spellStart"/>
      <w:r>
        <w:rPr>
          <w:rFonts w:ascii="Times New Roman" w:eastAsia="Times New Roman" w:hAnsi="Times New Roman" w:cs="Times New Roman"/>
          <w:sz w:val="28"/>
          <w:szCs w:val="28"/>
          <w:lang w:eastAsia="ru-RU"/>
        </w:rPr>
        <w:t>многовариантность</w:t>
      </w:r>
      <w:proofErr w:type="spellEnd"/>
      <w:r>
        <w:rPr>
          <w:rFonts w:ascii="Times New Roman" w:eastAsia="Times New Roman" w:hAnsi="Times New Roman" w:cs="Times New Roman"/>
          <w:sz w:val="28"/>
          <w:szCs w:val="28"/>
          <w:lang w:eastAsia="ru-RU"/>
        </w:rPr>
        <w:t xml:space="preserve"> их исполнения: оценка материальных ценностей, порядок </w:t>
      </w:r>
      <w:r>
        <w:rPr>
          <w:rFonts w:ascii="Times New Roman" w:eastAsia="Times New Roman" w:hAnsi="Times New Roman" w:cs="Times New Roman"/>
          <w:sz w:val="28"/>
          <w:szCs w:val="28"/>
          <w:lang w:eastAsia="ru-RU"/>
        </w:rPr>
        <w:lastRenderedPageBreak/>
        <w:t xml:space="preserve">начисления амортизации основных средств, порядок отражения затрат на ремонт основных средств и т.д. Поэтому каждой организации важно выбрать тот вариант, который в наибольшей степени учитывает особенности ее деятельности </w:t>
      </w:r>
      <w:r w:rsidRPr="00911CE5">
        <w:rPr>
          <w:rFonts w:ascii="Times New Roman" w:eastAsia="Times New Roman" w:hAnsi="Times New Roman" w:cs="Times New Roman"/>
          <w:sz w:val="28"/>
          <w:szCs w:val="28"/>
          <w:lang w:eastAsia="ru-RU"/>
        </w:rPr>
        <w:t>[</w:t>
      </w:r>
      <w:r w:rsidR="00B80A30" w:rsidRPr="00B80A30">
        <w:rPr>
          <w:rFonts w:ascii="Times New Roman" w:eastAsia="Times New Roman" w:hAnsi="Times New Roman" w:cs="Times New Roman"/>
          <w:sz w:val="28"/>
          <w:szCs w:val="28"/>
          <w:lang w:eastAsia="ru-RU"/>
        </w:rPr>
        <w:t>34, с.</w:t>
      </w:r>
      <w:r w:rsidRPr="00B80A30">
        <w:rPr>
          <w:rFonts w:ascii="Times New Roman" w:eastAsia="Times New Roman" w:hAnsi="Times New Roman" w:cs="Times New Roman"/>
          <w:sz w:val="28"/>
          <w:szCs w:val="28"/>
          <w:lang w:eastAsia="ru-RU"/>
        </w:rPr>
        <w:t>87].</w:t>
      </w:r>
    </w:p>
    <w:p w:rsidR="000906B1" w:rsidRPr="007176B1"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176B1">
        <w:rPr>
          <w:rFonts w:ascii="Times New Roman" w:eastAsia="Times New Roman" w:hAnsi="Times New Roman" w:cs="Times New Roman"/>
          <w:sz w:val="28"/>
          <w:szCs w:val="28"/>
          <w:lang w:eastAsia="ru-RU"/>
        </w:rPr>
        <w:t>Учетная политика ООО</w:t>
      </w:r>
      <w:r>
        <w:rPr>
          <w:rFonts w:ascii="Times New Roman" w:eastAsia="Times New Roman" w:hAnsi="Times New Roman" w:cs="Times New Roman"/>
          <w:sz w:val="28"/>
          <w:szCs w:val="28"/>
          <w:lang w:eastAsia="ru-RU"/>
        </w:rPr>
        <w:t xml:space="preserve"> СХП «Леон</w:t>
      </w:r>
      <w:r w:rsidRPr="007176B1">
        <w:rPr>
          <w:rFonts w:ascii="Times New Roman" w:eastAsia="Times New Roman" w:hAnsi="Times New Roman" w:cs="Times New Roman"/>
          <w:sz w:val="28"/>
          <w:szCs w:val="28"/>
          <w:lang w:eastAsia="ru-RU"/>
        </w:rPr>
        <w:t>» ф</w:t>
      </w:r>
      <w:r>
        <w:rPr>
          <w:rFonts w:ascii="Times New Roman" w:eastAsia="Times New Roman" w:hAnsi="Times New Roman" w:cs="Times New Roman"/>
          <w:sz w:val="28"/>
          <w:szCs w:val="28"/>
          <w:lang w:eastAsia="ru-RU"/>
        </w:rPr>
        <w:t xml:space="preserve">ормируется главным бухгалтером и </w:t>
      </w:r>
      <w:r w:rsidRPr="007176B1">
        <w:rPr>
          <w:rFonts w:ascii="Times New Roman" w:eastAsia="Times New Roman" w:hAnsi="Times New Roman" w:cs="Times New Roman"/>
          <w:sz w:val="28"/>
          <w:szCs w:val="28"/>
          <w:lang w:eastAsia="ru-RU"/>
        </w:rPr>
        <w:t>утвержда</w:t>
      </w:r>
      <w:r>
        <w:rPr>
          <w:rFonts w:ascii="Times New Roman" w:eastAsia="Times New Roman" w:hAnsi="Times New Roman" w:cs="Times New Roman"/>
          <w:sz w:val="28"/>
          <w:szCs w:val="28"/>
          <w:lang w:eastAsia="ru-RU"/>
        </w:rPr>
        <w:t xml:space="preserve">ется генеральным директором. Основным </w:t>
      </w:r>
      <w:r w:rsidRPr="007176B1">
        <w:rPr>
          <w:rFonts w:ascii="Times New Roman" w:eastAsia="Times New Roman" w:hAnsi="Times New Roman" w:cs="Times New Roman"/>
          <w:sz w:val="28"/>
          <w:szCs w:val="28"/>
          <w:lang w:eastAsia="ru-RU"/>
        </w:rPr>
        <w:t>требован</w:t>
      </w:r>
      <w:r>
        <w:rPr>
          <w:rFonts w:ascii="Times New Roman" w:eastAsia="Times New Roman" w:hAnsi="Times New Roman" w:cs="Times New Roman"/>
          <w:sz w:val="28"/>
          <w:szCs w:val="28"/>
          <w:lang w:eastAsia="ru-RU"/>
        </w:rPr>
        <w:t xml:space="preserve">ием, предъявляемым к </w:t>
      </w:r>
      <w:r w:rsidRPr="007176B1">
        <w:rPr>
          <w:rFonts w:ascii="Times New Roman" w:eastAsia="Times New Roman" w:hAnsi="Times New Roman" w:cs="Times New Roman"/>
          <w:sz w:val="28"/>
          <w:szCs w:val="28"/>
          <w:lang w:eastAsia="ru-RU"/>
        </w:rPr>
        <w:t>прин</w:t>
      </w:r>
      <w:r>
        <w:rPr>
          <w:rFonts w:ascii="Times New Roman" w:eastAsia="Times New Roman" w:hAnsi="Times New Roman" w:cs="Times New Roman"/>
          <w:sz w:val="28"/>
          <w:szCs w:val="28"/>
          <w:lang w:eastAsia="ru-RU"/>
        </w:rPr>
        <w:t xml:space="preserve">ятой на сельскохозяйственном предприятии учетной политике, является то, </w:t>
      </w:r>
      <w:r w:rsidRPr="007176B1">
        <w:rPr>
          <w:rFonts w:ascii="Times New Roman" w:eastAsia="Times New Roman" w:hAnsi="Times New Roman" w:cs="Times New Roman"/>
          <w:sz w:val="28"/>
          <w:szCs w:val="28"/>
          <w:lang w:eastAsia="ru-RU"/>
        </w:rPr>
        <w:t>чт</w:t>
      </w:r>
      <w:r>
        <w:rPr>
          <w:rFonts w:ascii="Times New Roman" w:eastAsia="Times New Roman" w:hAnsi="Times New Roman" w:cs="Times New Roman"/>
          <w:sz w:val="28"/>
          <w:szCs w:val="28"/>
          <w:lang w:eastAsia="ru-RU"/>
        </w:rPr>
        <w:t xml:space="preserve">о она не должна противоречить </w:t>
      </w:r>
      <w:r w:rsidRPr="007176B1">
        <w:rPr>
          <w:rFonts w:ascii="Times New Roman" w:eastAsia="Times New Roman" w:hAnsi="Times New Roman" w:cs="Times New Roman"/>
          <w:sz w:val="28"/>
          <w:szCs w:val="28"/>
          <w:lang w:eastAsia="ru-RU"/>
        </w:rPr>
        <w:t>действующим законодательным и нормативным актам Российской Федерации.</w:t>
      </w:r>
      <w:r w:rsidR="00AE5884">
        <w:rPr>
          <w:rFonts w:ascii="Times New Roman" w:eastAsia="Times New Roman" w:hAnsi="Times New Roman" w:cs="Times New Roman"/>
          <w:sz w:val="28"/>
          <w:szCs w:val="28"/>
          <w:lang w:eastAsia="ru-RU"/>
        </w:rPr>
        <w:t xml:space="preserve"> На данном предприятии они соблюдаю</w:t>
      </w:r>
      <w:r>
        <w:rPr>
          <w:rFonts w:ascii="Times New Roman" w:eastAsia="Times New Roman" w:hAnsi="Times New Roman" w:cs="Times New Roman"/>
          <w:sz w:val="28"/>
          <w:szCs w:val="28"/>
          <w:lang w:eastAsia="ru-RU"/>
        </w:rPr>
        <w:t>тся.</w:t>
      </w:r>
    </w:p>
    <w:p w:rsidR="000906B1" w:rsidRPr="003163C8" w:rsidRDefault="000906B1" w:rsidP="005C6CE8">
      <w:pPr>
        <w:tabs>
          <w:tab w:val="left" w:pos="900"/>
        </w:tabs>
        <w:spacing w:after="0" w:line="360" w:lineRule="auto"/>
        <w:ind w:firstLine="72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Основные п</w:t>
      </w:r>
      <w:r w:rsidRPr="003163C8">
        <w:rPr>
          <w:rFonts w:ascii="Times New Roman" w:eastAsia="Times New Roman" w:hAnsi="Times New Roman" w:cs="Times New Roman"/>
          <w:bCs/>
          <w:sz w:val="28"/>
          <w:szCs w:val="28"/>
          <w:lang w:eastAsia="ru-RU"/>
        </w:rPr>
        <w:t>оложения учетной политики ООО СХП «Леон»:</w:t>
      </w:r>
    </w:p>
    <w:p w:rsidR="000906B1" w:rsidRPr="003163C8" w:rsidRDefault="000906B1" w:rsidP="005C6CE8">
      <w:pPr>
        <w:pStyle w:val="af5"/>
        <w:numPr>
          <w:ilvl w:val="0"/>
          <w:numId w:val="6"/>
        </w:numPr>
        <w:tabs>
          <w:tab w:val="left" w:pos="900"/>
        </w:tabs>
        <w:spacing w:after="0" w:line="360" w:lineRule="auto"/>
        <w:ind w:left="714" w:hanging="357"/>
        <w:jc w:val="both"/>
        <w:rPr>
          <w:rFonts w:ascii="Times New Roman" w:eastAsia="Times New Roman" w:hAnsi="Times New Roman" w:cs="Times New Roman"/>
          <w:bCs/>
          <w:sz w:val="28"/>
          <w:szCs w:val="28"/>
          <w:lang w:eastAsia="ru-RU"/>
        </w:rPr>
      </w:pPr>
      <w:r w:rsidRPr="003163C8">
        <w:rPr>
          <w:rFonts w:ascii="Times New Roman" w:eastAsia="Times New Roman" w:hAnsi="Times New Roman" w:cs="Times New Roman"/>
          <w:bCs/>
          <w:sz w:val="28"/>
          <w:szCs w:val="28"/>
          <w:lang w:eastAsia="ru-RU"/>
        </w:rPr>
        <w:t>амортизация основных средств и нематериальных активов начисляется линейным способом, исходя из срока полезного использования;</w:t>
      </w:r>
    </w:p>
    <w:p w:rsidR="000906B1" w:rsidRPr="003163C8" w:rsidRDefault="000906B1" w:rsidP="005C6CE8">
      <w:pPr>
        <w:pStyle w:val="af5"/>
        <w:numPr>
          <w:ilvl w:val="0"/>
          <w:numId w:val="6"/>
        </w:numPr>
        <w:tabs>
          <w:tab w:val="left" w:pos="900"/>
        </w:tabs>
        <w:spacing w:after="0" w:line="360" w:lineRule="auto"/>
        <w:ind w:left="714" w:hanging="357"/>
        <w:jc w:val="both"/>
        <w:rPr>
          <w:rFonts w:ascii="Times New Roman" w:eastAsia="Times New Roman" w:hAnsi="Times New Roman" w:cs="Times New Roman"/>
          <w:bCs/>
          <w:sz w:val="28"/>
          <w:szCs w:val="28"/>
          <w:lang w:eastAsia="ru-RU"/>
        </w:rPr>
      </w:pPr>
      <w:r w:rsidRPr="003163C8">
        <w:rPr>
          <w:rFonts w:ascii="Times New Roman" w:eastAsia="Times New Roman" w:hAnsi="Times New Roman" w:cs="Times New Roman"/>
          <w:bCs/>
          <w:sz w:val="28"/>
          <w:szCs w:val="28"/>
          <w:lang w:eastAsia="ru-RU"/>
        </w:rPr>
        <w:t>выручка от реализации продукции для целей налогообложения учитывается кассовым методом;</w:t>
      </w:r>
    </w:p>
    <w:p w:rsidR="000906B1" w:rsidRPr="003163C8" w:rsidRDefault="00F13865" w:rsidP="005C6CE8">
      <w:pPr>
        <w:pStyle w:val="af5"/>
        <w:numPr>
          <w:ilvl w:val="0"/>
          <w:numId w:val="6"/>
        </w:numPr>
        <w:tabs>
          <w:tab w:val="left" w:pos="900"/>
        </w:tabs>
        <w:spacing w:after="0" w:line="360" w:lineRule="auto"/>
        <w:ind w:left="714" w:hanging="3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оценка материально-производственных запасов</w:t>
      </w:r>
      <w:r w:rsidR="000906B1" w:rsidRPr="003163C8">
        <w:rPr>
          <w:rFonts w:ascii="Times New Roman" w:eastAsia="Times New Roman" w:hAnsi="Times New Roman" w:cs="Times New Roman"/>
          <w:bCs/>
          <w:sz w:val="28"/>
          <w:szCs w:val="28"/>
          <w:lang w:eastAsia="ru-RU"/>
        </w:rPr>
        <w:t xml:space="preserve"> при их отпуске в производство и ином выбытии </w:t>
      </w:r>
      <w:r>
        <w:rPr>
          <w:rFonts w:ascii="Times New Roman" w:eastAsia="Times New Roman" w:hAnsi="Times New Roman" w:cs="Times New Roman"/>
          <w:bCs/>
          <w:sz w:val="28"/>
          <w:szCs w:val="28"/>
          <w:lang w:eastAsia="ru-RU"/>
        </w:rPr>
        <w:t xml:space="preserve">производится </w:t>
      </w:r>
      <w:r w:rsidR="000906B1" w:rsidRPr="003163C8">
        <w:rPr>
          <w:rFonts w:ascii="Times New Roman" w:eastAsia="Times New Roman" w:hAnsi="Times New Roman" w:cs="Times New Roman"/>
          <w:bCs/>
          <w:sz w:val="28"/>
          <w:szCs w:val="28"/>
          <w:lang w:eastAsia="ru-RU"/>
        </w:rPr>
        <w:t>по методу ФИФО;</w:t>
      </w:r>
    </w:p>
    <w:p w:rsidR="000906B1" w:rsidRPr="003163C8" w:rsidRDefault="00CE3288" w:rsidP="005C6CE8">
      <w:pPr>
        <w:pStyle w:val="af5"/>
        <w:numPr>
          <w:ilvl w:val="0"/>
          <w:numId w:val="6"/>
        </w:numPr>
        <w:tabs>
          <w:tab w:val="left" w:pos="900"/>
        </w:tabs>
        <w:spacing w:after="0" w:line="360" w:lineRule="auto"/>
        <w:ind w:left="714" w:hanging="357"/>
        <w:jc w:val="both"/>
        <w:rPr>
          <w:rFonts w:ascii="Times New Roman" w:eastAsia="Times New Roman" w:hAnsi="Times New Roman" w:cs="Times New Roman"/>
          <w:bCs/>
          <w:sz w:val="28"/>
          <w:szCs w:val="28"/>
          <w:lang w:eastAsia="ru-RU"/>
        </w:rPr>
      </w:pPr>
      <w:r w:rsidRPr="00CE3288">
        <w:rPr>
          <w:rFonts w:ascii="Times New Roman" w:eastAsia="Times New Roman" w:hAnsi="Times New Roman" w:cs="Times New Roman"/>
          <w:bCs/>
          <w:sz w:val="28"/>
          <w:szCs w:val="28"/>
          <w:lang w:eastAsia="ru-RU"/>
        </w:rPr>
        <w:t xml:space="preserve">в течение года </w:t>
      </w:r>
      <w:r w:rsidR="000906B1" w:rsidRPr="003163C8">
        <w:rPr>
          <w:rFonts w:ascii="Times New Roman" w:eastAsia="Times New Roman" w:hAnsi="Times New Roman" w:cs="Times New Roman"/>
          <w:bCs/>
          <w:sz w:val="28"/>
          <w:szCs w:val="28"/>
          <w:lang w:eastAsia="ru-RU"/>
        </w:rPr>
        <w:t>оценка готовой продукции ве</w:t>
      </w:r>
      <w:r>
        <w:rPr>
          <w:rFonts w:ascii="Times New Roman" w:eastAsia="Times New Roman" w:hAnsi="Times New Roman" w:cs="Times New Roman"/>
          <w:bCs/>
          <w:sz w:val="28"/>
          <w:szCs w:val="28"/>
          <w:lang w:eastAsia="ru-RU"/>
        </w:rPr>
        <w:t xml:space="preserve">дется по плановой себестоимости, </w:t>
      </w:r>
      <w:r w:rsidRPr="00CE3288">
        <w:rPr>
          <w:rFonts w:ascii="Times New Roman" w:eastAsia="Times New Roman" w:hAnsi="Times New Roman" w:cs="Times New Roman"/>
          <w:bCs/>
          <w:sz w:val="28"/>
          <w:szCs w:val="28"/>
          <w:lang w:eastAsia="ru-RU"/>
        </w:rPr>
        <w:t>в конце года</w:t>
      </w:r>
      <w:r w:rsidR="00AE5884">
        <w:rPr>
          <w:rFonts w:ascii="Times New Roman" w:eastAsia="Times New Roman" w:hAnsi="Times New Roman" w:cs="Times New Roman"/>
          <w:bCs/>
          <w:sz w:val="28"/>
          <w:szCs w:val="28"/>
          <w:lang w:eastAsia="ru-RU"/>
        </w:rPr>
        <w:t xml:space="preserve"> себестоимость плановая доводит</w:t>
      </w:r>
      <w:r w:rsidRPr="00CE3288">
        <w:rPr>
          <w:rFonts w:ascii="Times New Roman" w:eastAsia="Times New Roman" w:hAnsi="Times New Roman" w:cs="Times New Roman"/>
          <w:bCs/>
          <w:sz w:val="28"/>
          <w:szCs w:val="28"/>
          <w:lang w:eastAsia="ru-RU"/>
        </w:rPr>
        <w:t>ся до фактической</w:t>
      </w:r>
      <w:r>
        <w:rPr>
          <w:rFonts w:ascii="Times New Roman" w:eastAsia="Times New Roman" w:hAnsi="Times New Roman" w:cs="Times New Roman"/>
          <w:bCs/>
          <w:sz w:val="28"/>
          <w:szCs w:val="28"/>
          <w:lang w:eastAsia="ru-RU"/>
        </w:rPr>
        <w:t>;</w:t>
      </w:r>
    </w:p>
    <w:p w:rsidR="00CE3288" w:rsidRPr="00CE3288" w:rsidRDefault="000906B1" w:rsidP="005C6CE8">
      <w:pPr>
        <w:pStyle w:val="af5"/>
        <w:numPr>
          <w:ilvl w:val="0"/>
          <w:numId w:val="6"/>
        </w:numPr>
        <w:tabs>
          <w:tab w:val="left" w:pos="900"/>
        </w:tabs>
        <w:spacing w:after="0" w:line="360" w:lineRule="auto"/>
        <w:ind w:left="714" w:hanging="357"/>
        <w:jc w:val="both"/>
        <w:rPr>
          <w:rFonts w:ascii="Times New Roman" w:eastAsia="Times New Roman" w:hAnsi="Times New Roman" w:cs="Times New Roman"/>
          <w:bCs/>
          <w:sz w:val="28"/>
          <w:szCs w:val="28"/>
          <w:lang w:eastAsia="ru-RU"/>
        </w:rPr>
      </w:pPr>
      <w:r w:rsidRPr="003163C8">
        <w:rPr>
          <w:rFonts w:ascii="Times New Roman" w:eastAsia="Times New Roman" w:hAnsi="Times New Roman" w:cs="Times New Roman"/>
          <w:bCs/>
          <w:sz w:val="28"/>
          <w:szCs w:val="28"/>
          <w:lang w:eastAsia="ru-RU"/>
        </w:rPr>
        <w:t>инвентаризация имущества и обязательств проводится в соответствии с методическими указаниями по инвентаризации имущества и финансовых обязательств, утвержденными приказом Минфина РФ от 13.06</w:t>
      </w:r>
      <w:r w:rsidR="00CE3288">
        <w:rPr>
          <w:rFonts w:ascii="Times New Roman" w:eastAsia="Times New Roman" w:hAnsi="Times New Roman" w:cs="Times New Roman"/>
          <w:bCs/>
          <w:sz w:val="28"/>
          <w:szCs w:val="28"/>
          <w:lang w:eastAsia="ru-RU"/>
        </w:rPr>
        <w:t>.1995 N 49 (ред. от 08.11.2010).</w:t>
      </w:r>
    </w:p>
    <w:p w:rsidR="000906B1" w:rsidRPr="003163C8"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ООО СХП «Леон» бухгалтерский учет ведет бухгалтерия, возглавляемая главным бухгалтером, которому подчиняе</w:t>
      </w:r>
      <w:r w:rsidR="009932AB">
        <w:rPr>
          <w:rFonts w:ascii="Times New Roman" w:eastAsia="Times New Roman" w:hAnsi="Times New Roman" w:cs="Times New Roman"/>
          <w:sz w:val="28"/>
          <w:szCs w:val="28"/>
          <w:lang w:eastAsia="ru-RU"/>
        </w:rPr>
        <w:t>тся еще шесть</w:t>
      </w:r>
      <w:r w:rsidRPr="003163C8">
        <w:rPr>
          <w:rFonts w:ascii="Times New Roman" w:eastAsia="Times New Roman" w:hAnsi="Times New Roman" w:cs="Times New Roman"/>
          <w:sz w:val="28"/>
          <w:szCs w:val="28"/>
          <w:lang w:eastAsia="ru-RU"/>
        </w:rPr>
        <w:t xml:space="preserve"> бухгалтеров. Каждый работник бухгалтерии ведет отведенный ему участок учета.</w:t>
      </w:r>
      <w:r>
        <w:rPr>
          <w:rFonts w:ascii="Times New Roman" w:eastAsia="Times New Roman" w:hAnsi="Times New Roman" w:cs="Times New Roman"/>
          <w:sz w:val="28"/>
          <w:szCs w:val="28"/>
          <w:lang w:eastAsia="ru-RU"/>
        </w:rPr>
        <w:t xml:space="preserve"> </w:t>
      </w:r>
    </w:p>
    <w:p w:rsidR="000906B1" w:rsidRPr="005C2D8D" w:rsidRDefault="00AE5884" w:rsidP="005C6CE8">
      <w:pPr>
        <w:tabs>
          <w:tab w:val="left" w:pos="3930"/>
        </w:tabs>
        <w:spacing w:line="360" w:lineRule="auto"/>
        <w:ind w:firstLine="720"/>
        <w:contextualSpacing/>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000906B1" w:rsidRPr="005C2D8D">
        <w:rPr>
          <w:rFonts w:ascii="Times New Roman" w:hAnsi="Times New Roman" w:cs="Times New Roman"/>
          <w:bCs/>
          <w:sz w:val="28"/>
          <w:szCs w:val="28"/>
        </w:rPr>
        <w:t xml:space="preserve">В ООО СХП «Леон» разработана система документооборота в соответствии с утвержденным в ней графиком, в котором перечисляются документы, </w:t>
      </w:r>
      <w:r w:rsidR="000906B1" w:rsidRPr="005C2D8D">
        <w:rPr>
          <w:rFonts w:ascii="Times New Roman" w:hAnsi="Times New Roman" w:cs="Times New Roman"/>
          <w:bCs/>
          <w:sz w:val="28"/>
          <w:szCs w:val="28"/>
        </w:rPr>
        <w:lastRenderedPageBreak/>
        <w:t>относящиеся к сфере деятельности данного исполнителя, сроки их предоставления, а также подразделения, куда данные документы должны быть предоставлены. График документооборота разрабатывается главным бухгалтер</w:t>
      </w:r>
      <w:r w:rsidR="00095F68">
        <w:rPr>
          <w:rFonts w:ascii="Times New Roman" w:hAnsi="Times New Roman" w:cs="Times New Roman"/>
          <w:bCs/>
          <w:sz w:val="28"/>
          <w:szCs w:val="28"/>
        </w:rPr>
        <w:t>ом и утверждается руководителем</w:t>
      </w:r>
      <w:r w:rsidR="000906B1" w:rsidRPr="00172F54">
        <w:rPr>
          <w:rFonts w:ascii="Times New Roman" w:hAnsi="Times New Roman" w:cs="Times New Roman"/>
          <w:bCs/>
          <w:sz w:val="28"/>
          <w:szCs w:val="28"/>
        </w:rPr>
        <w:t>.</w:t>
      </w:r>
    </w:p>
    <w:p w:rsidR="000906B1" w:rsidRPr="007176B1" w:rsidRDefault="000906B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176B1">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олжностные инструкции </w:t>
      </w:r>
      <w:r>
        <w:rPr>
          <w:rFonts w:ascii="Times New Roman" w:eastAsia="Times New Roman" w:hAnsi="Times New Roman" w:cs="Times New Roman"/>
          <w:bCs/>
          <w:sz w:val="28"/>
          <w:szCs w:val="28"/>
          <w:lang w:eastAsia="ru-RU"/>
        </w:rPr>
        <w:t xml:space="preserve">составляются главным </w:t>
      </w:r>
      <w:r w:rsidRPr="005C2D8D">
        <w:rPr>
          <w:rFonts w:ascii="Times New Roman" w:eastAsia="Times New Roman" w:hAnsi="Times New Roman" w:cs="Times New Roman"/>
          <w:bCs/>
          <w:sz w:val="28"/>
          <w:szCs w:val="28"/>
          <w:lang w:eastAsia="ru-RU"/>
        </w:rPr>
        <w:t>бухгалтером и утвержда</w:t>
      </w:r>
      <w:r w:rsidRPr="005C2D8D">
        <w:rPr>
          <w:rFonts w:ascii="Times New Roman" w:eastAsia="Times New Roman" w:hAnsi="Times New Roman" w:cs="Times New Roman"/>
          <w:bCs/>
          <w:sz w:val="28"/>
          <w:szCs w:val="28"/>
          <w:lang w:eastAsia="ru-RU"/>
        </w:rPr>
        <w:softHyphen/>
        <w:t>ются генеральным директором</w:t>
      </w:r>
      <w:r>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sz w:val="28"/>
          <w:szCs w:val="28"/>
          <w:lang w:eastAsia="ru-RU"/>
        </w:rPr>
        <w:t>являются приложением</w:t>
      </w:r>
      <w:r w:rsidRPr="007176B1">
        <w:rPr>
          <w:rFonts w:ascii="Times New Roman" w:eastAsia="Times New Roman" w:hAnsi="Times New Roman" w:cs="Times New Roman"/>
          <w:sz w:val="28"/>
          <w:szCs w:val="28"/>
          <w:lang w:eastAsia="ru-RU"/>
        </w:rPr>
        <w:t xml:space="preserve"> к учетной политике </w:t>
      </w:r>
      <w:r w:rsidR="00AE5884">
        <w:rPr>
          <w:rFonts w:ascii="Times New Roman" w:eastAsia="Times New Roman" w:hAnsi="Times New Roman" w:cs="Times New Roman"/>
          <w:sz w:val="28"/>
          <w:szCs w:val="28"/>
          <w:lang w:eastAsia="ru-RU"/>
        </w:rPr>
        <w:t>организации</w:t>
      </w:r>
      <w:r w:rsidRPr="007176B1">
        <w:rPr>
          <w:rFonts w:ascii="Times New Roman" w:eastAsia="Times New Roman" w:hAnsi="Times New Roman" w:cs="Times New Roman"/>
          <w:sz w:val="28"/>
          <w:szCs w:val="28"/>
          <w:lang w:eastAsia="ru-RU"/>
        </w:rPr>
        <w:t>.</w:t>
      </w:r>
      <w:r w:rsidRPr="005C2D8D">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 xml:space="preserve">В </w:t>
      </w:r>
      <w:r w:rsidRPr="007176B1">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СХП «Леон</w:t>
      </w:r>
      <w:r w:rsidRPr="007176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используется как типовые формы первичных учетных документов, так и </w:t>
      </w:r>
      <w:r w:rsidRPr="007176B1">
        <w:rPr>
          <w:rFonts w:ascii="Times New Roman" w:eastAsia="Times New Roman" w:hAnsi="Times New Roman" w:cs="Times New Roman"/>
          <w:sz w:val="28"/>
          <w:szCs w:val="28"/>
          <w:lang w:eastAsia="ru-RU"/>
        </w:rPr>
        <w:t xml:space="preserve">формы документов, </w:t>
      </w:r>
      <w:r>
        <w:rPr>
          <w:rFonts w:ascii="Times New Roman" w:eastAsia="Times New Roman" w:hAnsi="Times New Roman" w:cs="Times New Roman"/>
          <w:sz w:val="28"/>
          <w:szCs w:val="28"/>
          <w:lang w:eastAsia="ru-RU"/>
        </w:rPr>
        <w:t xml:space="preserve">разработанные самостоятельно, </w:t>
      </w:r>
      <w:r w:rsidRPr="007176B1">
        <w:rPr>
          <w:rFonts w:ascii="Times New Roman" w:eastAsia="Times New Roman" w:hAnsi="Times New Roman" w:cs="Times New Roman"/>
          <w:sz w:val="28"/>
          <w:szCs w:val="28"/>
          <w:lang w:eastAsia="ru-RU"/>
        </w:rPr>
        <w:t xml:space="preserve">составленные </w:t>
      </w:r>
      <w:r>
        <w:rPr>
          <w:rFonts w:ascii="Times New Roman" w:eastAsia="Times New Roman" w:hAnsi="Times New Roman" w:cs="Times New Roman"/>
          <w:sz w:val="28"/>
          <w:szCs w:val="28"/>
          <w:lang w:eastAsia="ru-RU"/>
        </w:rPr>
        <w:t>с</w:t>
      </w:r>
      <w:r w:rsidRPr="007176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соблюдением</w:t>
      </w:r>
      <w:r w:rsidRPr="007176B1">
        <w:rPr>
          <w:rFonts w:ascii="Times New Roman" w:eastAsia="Times New Roman" w:hAnsi="Times New Roman" w:cs="Times New Roman"/>
          <w:sz w:val="28"/>
          <w:szCs w:val="28"/>
          <w:lang w:eastAsia="ru-RU"/>
        </w:rPr>
        <w:t xml:space="preserve"> обязательны</w:t>
      </w:r>
      <w:r>
        <w:rPr>
          <w:rFonts w:ascii="Times New Roman" w:eastAsia="Times New Roman" w:hAnsi="Times New Roman" w:cs="Times New Roman"/>
          <w:sz w:val="28"/>
          <w:szCs w:val="28"/>
          <w:lang w:eastAsia="ru-RU"/>
        </w:rPr>
        <w:t xml:space="preserve">х реквизитов, </w:t>
      </w:r>
      <w:r w:rsidR="00C72BD2">
        <w:rPr>
          <w:rFonts w:ascii="Times New Roman" w:eastAsia="Times New Roman" w:hAnsi="Times New Roman" w:cs="Times New Roman"/>
          <w:sz w:val="28"/>
          <w:szCs w:val="28"/>
          <w:lang w:eastAsia="ru-RU"/>
        </w:rPr>
        <w:t xml:space="preserve">предусмотренных </w:t>
      </w:r>
      <w:r w:rsidRPr="007176B1">
        <w:rPr>
          <w:rFonts w:ascii="Times New Roman" w:eastAsia="Times New Roman" w:hAnsi="Times New Roman" w:cs="Times New Roman"/>
          <w:sz w:val="28"/>
          <w:szCs w:val="28"/>
          <w:lang w:eastAsia="ru-RU"/>
        </w:rPr>
        <w:t>Законом Российско</w:t>
      </w:r>
      <w:r>
        <w:rPr>
          <w:rFonts w:ascii="Times New Roman" w:eastAsia="Times New Roman" w:hAnsi="Times New Roman" w:cs="Times New Roman"/>
          <w:sz w:val="28"/>
          <w:szCs w:val="28"/>
          <w:lang w:eastAsia="ru-RU"/>
        </w:rPr>
        <w:t>й Федерации «О бухгалтерском учете».</w:t>
      </w:r>
      <w:r w:rsidRPr="007176B1">
        <w:rPr>
          <w:rFonts w:ascii="Times New Roman" w:eastAsia="Times New Roman" w:hAnsi="Times New Roman" w:cs="Times New Roman"/>
          <w:sz w:val="28"/>
          <w:szCs w:val="28"/>
          <w:lang w:eastAsia="ru-RU"/>
        </w:rPr>
        <w:t xml:space="preserve"> </w:t>
      </w:r>
    </w:p>
    <w:p w:rsidR="000906B1" w:rsidRPr="00E7221B" w:rsidRDefault="000906B1" w:rsidP="005C6CE8">
      <w:pPr>
        <w:tabs>
          <w:tab w:val="left" w:pos="3930"/>
        </w:tabs>
        <w:spacing w:after="0" w:line="360" w:lineRule="auto"/>
        <w:ind w:firstLine="720"/>
        <w:contextualSpacing/>
        <w:jc w:val="both"/>
        <w:rPr>
          <w:rFonts w:ascii="Times New Roman" w:hAnsi="Times New Roman" w:cs="Times New Roman"/>
          <w:bCs/>
          <w:sz w:val="28"/>
          <w:szCs w:val="28"/>
        </w:rPr>
      </w:pPr>
      <w:r w:rsidRPr="00E7221B">
        <w:rPr>
          <w:rFonts w:ascii="Times New Roman" w:hAnsi="Times New Roman" w:cs="Times New Roman"/>
          <w:bCs/>
          <w:sz w:val="28"/>
          <w:szCs w:val="28"/>
        </w:rPr>
        <w:t>Все хозяйственные операции, проводимые организацией, оформляются оправдательными документами. Эти документы являются первичными учетными документами, на основании которых ведется бухгалтерский учет.</w:t>
      </w:r>
      <w:r>
        <w:rPr>
          <w:rFonts w:ascii="Times New Roman" w:hAnsi="Times New Roman" w:cs="Times New Roman"/>
          <w:bCs/>
          <w:sz w:val="28"/>
          <w:szCs w:val="28"/>
        </w:rPr>
        <w:t xml:space="preserve"> </w:t>
      </w:r>
      <w:r w:rsidRPr="00E7221B">
        <w:rPr>
          <w:rFonts w:ascii="Times New Roman" w:hAnsi="Times New Roman" w:cs="Times New Roman"/>
          <w:bCs/>
          <w:sz w:val="28"/>
          <w:szCs w:val="28"/>
        </w:rPr>
        <w:t>Все документы из подразделений представляются в бухгалтерию в порядке и в сроки, установленные графиком документооборота. Первичные учетные документы принимаются к учету, проверяется правильность и полнота заполнения всех реквизитов, наличие подписей лиц, ответственных за учет выполненных работ, за достоверность принимаемых данных несет ответственность бухгалтерский отдел</w:t>
      </w:r>
      <w:r>
        <w:rPr>
          <w:rFonts w:ascii="Times New Roman" w:hAnsi="Times New Roman" w:cs="Times New Roman"/>
          <w:bCs/>
          <w:sz w:val="28"/>
          <w:szCs w:val="28"/>
        </w:rPr>
        <w:t>.</w:t>
      </w:r>
    </w:p>
    <w:p w:rsidR="000906B1" w:rsidRDefault="000906B1" w:rsidP="005C6CE8">
      <w:pPr>
        <w:tabs>
          <w:tab w:val="left" w:pos="900"/>
        </w:tabs>
        <w:spacing w:after="0" w:line="360" w:lineRule="auto"/>
        <w:ind w:firstLine="720"/>
        <w:contextualSpacing/>
        <w:jc w:val="both"/>
        <w:rPr>
          <w:rFonts w:ascii="Times New Roman" w:hAnsi="Times New Roman"/>
          <w:bCs/>
          <w:sz w:val="28"/>
          <w:szCs w:val="28"/>
        </w:rPr>
      </w:pPr>
      <w:r>
        <w:rPr>
          <w:rFonts w:ascii="Times New Roman" w:hAnsi="Times New Roman"/>
          <w:bCs/>
          <w:sz w:val="28"/>
          <w:szCs w:val="28"/>
        </w:rPr>
        <w:tab/>
      </w:r>
      <w:r w:rsidRPr="001F4251">
        <w:rPr>
          <w:rFonts w:ascii="Times New Roman" w:hAnsi="Times New Roman"/>
          <w:bCs/>
          <w:sz w:val="28"/>
          <w:szCs w:val="28"/>
        </w:rPr>
        <w:t>В ООО СХП «Леон» бухгалтерский учет автоматизирован, ведется в программе 1С:</w:t>
      </w:r>
      <w:r>
        <w:rPr>
          <w:rFonts w:ascii="Times New Roman" w:hAnsi="Times New Roman"/>
          <w:bCs/>
          <w:sz w:val="28"/>
          <w:szCs w:val="28"/>
        </w:rPr>
        <w:t xml:space="preserve"> </w:t>
      </w:r>
      <w:r w:rsidRPr="001F4251">
        <w:rPr>
          <w:rFonts w:ascii="Times New Roman" w:hAnsi="Times New Roman"/>
          <w:bCs/>
          <w:sz w:val="28"/>
          <w:szCs w:val="28"/>
        </w:rPr>
        <w:t>Предприятие</w:t>
      </w:r>
      <w:r w:rsidR="00BA17DC">
        <w:rPr>
          <w:rFonts w:ascii="Times New Roman" w:hAnsi="Times New Roman"/>
          <w:bCs/>
          <w:sz w:val="28"/>
          <w:szCs w:val="28"/>
        </w:rPr>
        <w:t xml:space="preserve"> с применением ж</w:t>
      </w:r>
      <w:r w:rsidR="00F276CA">
        <w:rPr>
          <w:rFonts w:ascii="Times New Roman" w:hAnsi="Times New Roman"/>
          <w:bCs/>
          <w:sz w:val="28"/>
          <w:szCs w:val="28"/>
        </w:rPr>
        <w:t>урнально-ордерной формы</w:t>
      </w:r>
      <w:r w:rsidR="009932AB">
        <w:rPr>
          <w:rFonts w:ascii="Times New Roman" w:hAnsi="Times New Roman"/>
          <w:bCs/>
          <w:sz w:val="28"/>
          <w:szCs w:val="28"/>
        </w:rPr>
        <w:t xml:space="preserve"> учета</w:t>
      </w:r>
      <w:r w:rsidRPr="001F4251">
        <w:rPr>
          <w:rFonts w:ascii="Times New Roman" w:hAnsi="Times New Roman"/>
          <w:bCs/>
          <w:sz w:val="28"/>
          <w:szCs w:val="28"/>
        </w:rPr>
        <w:t>.</w:t>
      </w:r>
      <w:r w:rsidR="009932AB" w:rsidRPr="009932AB">
        <w:t xml:space="preserve"> </w:t>
      </w:r>
      <w:r>
        <w:rPr>
          <w:rFonts w:ascii="Times New Roman" w:hAnsi="Times New Roman"/>
          <w:bCs/>
          <w:sz w:val="28"/>
          <w:szCs w:val="28"/>
        </w:rPr>
        <w:t xml:space="preserve">Учет движения скота по возрастным группам </w:t>
      </w:r>
      <w:r w:rsidR="003E074E">
        <w:rPr>
          <w:rFonts w:ascii="Times New Roman" w:hAnsi="Times New Roman"/>
          <w:bCs/>
          <w:sz w:val="28"/>
          <w:szCs w:val="28"/>
        </w:rPr>
        <w:t xml:space="preserve">организован </w:t>
      </w:r>
      <w:r>
        <w:rPr>
          <w:rFonts w:ascii="Times New Roman" w:hAnsi="Times New Roman"/>
          <w:bCs/>
          <w:sz w:val="28"/>
          <w:szCs w:val="28"/>
        </w:rPr>
        <w:t>в программе «</w:t>
      </w:r>
      <w:proofErr w:type="spellStart"/>
      <w:r>
        <w:rPr>
          <w:rFonts w:ascii="Times New Roman" w:hAnsi="Times New Roman"/>
          <w:bCs/>
          <w:sz w:val="28"/>
          <w:szCs w:val="28"/>
        </w:rPr>
        <w:t>Селэкс</w:t>
      </w:r>
      <w:proofErr w:type="spellEnd"/>
      <w:r>
        <w:rPr>
          <w:rFonts w:ascii="Times New Roman" w:hAnsi="Times New Roman"/>
          <w:bCs/>
          <w:sz w:val="28"/>
          <w:szCs w:val="28"/>
        </w:rPr>
        <w:t>».</w:t>
      </w:r>
      <w:r w:rsidRPr="001F4251">
        <w:rPr>
          <w:rFonts w:ascii="Times New Roman" w:hAnsi="Times New Roman"/>
          <w:bCs/>
          <w:sz w:val="28"/>
          <w:szCs w:val="28"/>
        </w:rPr>
        <w:t xml:space="preserve"> </w:t>
      </w:r>
      <w:r>
        <w:rPr>
          <w:rFonts w:ascii="Times New Roman" w:hAnsi="Times New Roman"/>
          <w:bCs/>
          <w:sz w:val="28"/>
          <w:szCs w:val="28"/>
        </w:rPr>
        <w:t xml:space="preserve">Учет заработной платы ведется в программе Камин. </w:t>
      </w:r>
    </w:p>
    <w:p w:rsidR="009932AB" w:rsidRPr="009932AB" w:rsidRDefault="009932AB"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9932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«Камин</w:t>
      </w:r>
      <w:r w:rsidRPr="009932AB">
        <w:rPr>
          <w:rFonts w:ascii="Times New Roman" w:eastAsia="Times New Roman" w:hAnsi="Times New Roman" w:cs="Times New Roman"/>
          <w:sz w:val="28"/>
          <w:szCs w:val="28"/>
          <w:lang w:eastAsia="ru-RU"/>
        </w:rPr>
        <w:t>: Расчет заработной платы» позволяет:</w:t>
      </w:r>
    </w:p>
    <w:p w:rsidR="009932AB" w:rsidRPr="005C6CE8" w:rsidRDefault="009932AB" w:rsidP="005C6CE8">
      <w:pPr>
        <w:pStyle w:val="af5"/>
        <w:numPr>
          <w:ilvl w:val="0"/>
          <w:numId w:val="41"/>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sidRPr="005C6CE8">
        <w:rPr>
          <w:rFonts w:ascii="Times New Roman" w:eastAsia="Times New Roman" w:hAnsi="Times New Roman" w:cs="Times New Roman"/>
          <w:sz w:val="28"/>
          <w:szCs w:val="28"/>
          <w:lang w:eastAsia="ru-RU"/>
        </w:rPr>
        <w:t>проводить расчет и начисление заработной платы по каждому сотруднику в соответствии с действующим законодательством и принятыми в организации правилами;</w:t>
      </w:r>
    </w:p>
    <w:p w:rsidR="009932AB" w:rsidRPr="005C6CE8" w:rsidRDefault="009932AB" w:rsidP="005C6CE8">
      <w:pPr>
        <w:pStyle w:val="af5"/>
        <w:numPr>
          <w:ilvl w:val="0"/>
          <w:numId w:val="41"/>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sidRPr="005C6CE8">
        <w:rPr>
          <w:rFonts w:ascii="Times New Roman" w:eastAsia="Times New Roman" w:hAnsi="Times New Roman" w:cs="Times New Roman"/>
          <w:sz w:val="28"/>
          <w:szCs w:val="28"/>
          <w:lang w:eastAsia="ru-RU"/>
        </w:rPr>
        <w:lastRenderedPageBreak/>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организации;</w:t>
      </w:r>
    </w:p>
    <w:p w:rsidR="009932AB" w:rsidRPr="005C6CE8" w:rsidRDefault="009932AB" w:rsidP="005C6CE8">
      <w:pPr>
        <w:pStyle w:val="af5"/>
        <w:numPr>
          <w:ilvl w:val="0"/>
          <w:numId w:val="41"/>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sidRPr="005C6CE8">
        <w:rPr>
          <w:rFonts w:ascii="Times New Roman" w:eastAsia="Times New Roman" w:hAnsi="Times New Roman" w:cs="Times New Roman"/>
          <w:sz w:val="28"/>
          <w:szCs w:val="28"/>
          <w:lang w:eastAsia="ru-RU"/>
        </w:rPr>
        <w:t>получать различные виды выходных документов: ведомости, своды, расчетные листки, справки о доходах, налоговые карточки, отчеты в налоговый орган и Пенсионный фонд на бумажных и магнитных носителях и другие;</w:t>
      </w:r>
    </w:p>
    <w:p w:rsidR="009932AB" w:rsidRPr="005C6CE8" w:rsidRDefault="009932AB" w:rsidP="005C6CE8">
      <w:pPr>
        <w:pStyle w:val="af5"/>
        <w:numPr>
          <w:ilvl w:val="0"/>
          <w:numId w:val="41"/>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sidRPr="005C6CE8">
        <w:rPr>
          <w:rFonts w:ascii="Times New Roman" w:eastAsia="Times New Roman" w:hAnsi="Times New Roman" w:cs="Times New Roman"/>
          <w:sz w:val="28"/>
          <w:szCs w:val="28"/>
          <w:lang w:eastAsia="ru-RU"/>
        </w:rPr>
        <w:t>формировать и переносить в основную программу «1С: Предприятие» проводки, проводки, связанные с начислением и выплатой заработной платы, расчетом налогов и отчислений от заработной платы.</w:t>
      </w:r>
    </w:p>
    <w:p w:rsidR="00817038" w:rsidRPr="00817038" w:rsidRDefault="00817038"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817038">
        <w:rPr>
          <w:rFonts w:ascii="Times New Roman" w:eastAsia="Times New Roman" w:hAnsi="Times New Roman" w:cs="Times New Roman"/>
          <w:sz w:val="28"/>
          <w:szCs w:val="28"/>
          <w:lang w:eastAsia="ru-RU"/>
        </w:rPr>
        <w:t xml:space="preserve">Основными задачами учета труда и его оплаты </w:t>
      </w:r>
      <w:r>
        <w:rPr>
          <w:rFonts w:ascii="Times New Roman" w:eastAsia="Times New Roman" w:hAnsi="Times New Roman" w:cs="Times New Roman"/>
          <w:sz w:val="28"/>
          <w:szCs w:val="28"/>
          <w:lang w:eastAsia="ru-RU"/>
        </w:rPr>
        <w:t xml:space="preserve">в организации </w:t>
      </w:r>
      <w:r w:rsidRPr="00817038">
        <w:rPr>
          <w:rFonts w:ascii="Times New Roman" w:eastAsia="Times New Roman" w:hAnsi="Times New Roman" w:cs="Times New Roman"/>
          <w:sz w:val="28"/>
          <w:szCs w:val="28"/>
          <w:lang w:eastAsia="ru-RU"/>
        </w:rPr>
        <w:t>являются:</w:t>
      </w:r>
    </w:p>
    <w:p w:rsidR="00817038" w:rsidRPr="00817038" w:rsidRDefault="00817038" w:rsidP="00817038">
      <w:pPr>
        <w:pStyle w:val="af5"/>
        <w:numPr>
          <w:ilvl w:val="0"/>
          <w:numId w:val="30"/>
        </w:numPr>
        <w:tabs>
          <w:tab w:val="left" w:pos="9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точный учет личного состава работников, отработанного ими </w:t>
      </w:r>
      <w:r w:rsidR="00C72BD2">
        <w:rPr>
          <w:rFonts w:ascii="Times New Roman" w:eastAsia="Times New Roman" w:hAnsi="Times New Roman" w:cs="Times New Roman"/>
          <w:sz w:val="28"/>
          <w:szCs w:val="28"/>
          <w:lang w:eastAsia="ru-RU"/>
        </w:rPr>
        <w:t>времени и объе</w:t>
      </w:r>
      <w:r w:rsidRPr="00817038">
        <w:rPr>
          <w:rFonts w:ascii="Times New Roman" w:eastAsia="Times New Roman" w:hAnsi="Times New Roman" w:cs="Times New Roman"/>
          <w:sz w:val="28"/>
          <w:szCs w:val="28"/>
          <w:lang w:eastAsia="ru-RU"/>
        </w:rPr>
        <w:t>ма выполненных ими работ;</w:t>
      </w:r>
    </w:p>
    <w:p w:rsidR="00817038" w:rsidRPr="00817038" w:rsidRDefault="00817038" w:rsidP="00817038">
      <w:pPr>
        <w:pStyle w:val="af5"/>
        <w:numPr>
          <w:ilvl w:val="0"/>
          <w:numId w:val="30"/>
        </w:numPr>
        <w:tabs>
          <w:tab w:val="left" w:pos="900"/>
        </w:tabs>
        <w:spacing w:after="0" w:line="360" w:lineRule="auto"/>
        <w:jc w:val="both"/>
        <w:rPr>
          <w:rFonts w:ascii="Times New Roman" w:eastAsia="Times New Roman" w:hAnsi="Times New Roman" w:cs="Times New Roman"/>
          <w:sz w:val="28"/>
          <w:szCs w:val="28"/>
          <w:lang w:eastAsia="ru-RU"/>
        </w:rPr>
      </w:pPr>
      <w:r w:rsidRPr="00817038">
        <w:rPr>
          <w:rFonts w:ascii="Times New Roman" w:eastAsia="Times New Roman" w:hAnsi="Times New Roman" w:cs="Times New Roman"/>
          <w:sz w:val="28"/>
          <w:szCs w:val="28"/>
          <w:lang w:eastAsia="ru-RU"/>
        </w:rPr>
        <w:t>правильный расчет сумм</w:t>
      </w:r>
      <w:r w:rsidR="00C72BD2">
        <w:rPr>
          <w:rFonts w:ascii="Times New Roman" w:eastAsia="Times New Roman" w:hAnsi="Times New Roman" w:cs="Times New Roman"/>
          <w:sz w:val="28"/>
          <w:szCs w:val="28"/>
          <w:lang w:eastAsia="ru-RU"/>
        </w:rPr>
        <w:t xml:space="preserve"> оплаты труда и удержания из нее</w:t>
      </w:r>
      <w:r w:rsidRPr="00817038">
        <w:rPr>
          <w:rFonts w:ascii="Times New Roman" w:eastAsia="Times New Roman" w:hAnsi="Times New Roman" w:cs="Times New Roman"/>
          <w:sz w:val="28"/>
          <w:szCs w:val="28"/>
          <w:lang w:eastAsia="ru-RU"/>
        </w:rPr>
        <w:t>;</w:t>
      </w:r>
    </w:p>
    <w:p w:rsidR="00817038" w:rsidRPr="00817038" w:rsidRDefault="00817038" w:rsidP="00817038">
      <w:pPr>
        <w:pStyle w:val="af5"/>
        <w:numPr>
          <w:ilvl w:val="0"/>
          <w:numId w:val="30"/>
        </w:numPr>
        <w:tabs>
          <w:tab w:val="left" w:pos="9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учет расчетов с работниками организации, бюджетом, </w:t>
      </w:r>
      <w:r w:rsidRPr="00817038">
        <w:rPr>
          <w:rFonts w:ascii="Times New Roman" w:eastAsia="Times New Roman" w:hAnsi="Times New Roman" w:cs="Times New Roman"/>
          <w:sz w:val="28"/>
          <w:szCs w:val="28"/>
          <w:lang w:eastAsia="ru-RU"/>
        </w:rPr>
        <w:t xml:space="preserve">органами </w:t>
      </w:r>
      <w:r>
        <w:rPr>
          <w:rFonts w:ascii="Times New Roman" w:eastAsia="Times New Roman" w:hAnsi="Times New Roman" w:cs="Times New Roman"/>
          <w:sz w:val="28"/>
          <w:szCs w:val="28"/>
          <w:lang w:eastAsia="ru-RU"/>
        </w:rPr>
        <w:t xml:space="preserve">социального страхования, фондами обязательного </w:t>
      </w:r>
      <w:r w:rsidRPr="00817038">
        <w:rPr>
          <w:rFonts w:ascii="Times New Roman" w:eastAsia="Times New Roman" w:hAnsi="Times New Roman" w:cs="Times New Roman"/>
          <w:sz w:val="28"/>
          <w:szCs w:val="28"/>
          <w:lang w:eastAsia="ru-RU"/>
        </w:rPr>
        <w:t>медицинского страхования и Пенсионным фондом;</w:t>
      </w:r>
    </w:p>
    <w:p w:rsidR="00817038" w:rsidRPr="00817038" w:rsidRDefault="00817038" w:rsidP="00817038">
      <w:pPr>
        <w:pStyle w:val="af5"/>
        <w:numPr>
          <w:ilvl w:val="0"/>
          <w:numId w:val="30"/>
        </w:numPr>
        <w:tabs>
          <w:tab w:val="left" w:pos="900"/>
        </w:tabs>
        <w:spacing w:line="360" w:lineRule="auto"/>
        <w:jc w:val="both"/>
        <w:rPr>
          <w:rFonts w:ascii="Times New Roman" w:eastAsia="Times New Roman" w:hAnsi="Times New Roman" w:cs="Times New Roman"/>
          <w:sz w:val="28"/>
          <w:szCs w:val="28"/>
          <w:lang w:eastAsia="ru-RU"/>
        </w:rPr>
      </w:pPr>
      <w:r w:rsidRPr="00817038">
        <w:rPr>
          <w:rFonts w:ascii="Times New Roman" w:eastAsia="Times New Roman" w:hAnsi="Times New Roman" w:cs="Times New Roman"/>
          <w:sz w:val="28"/>
          <w:szCs w:val="28"/>
          <w:lang w:eastAsia="ru-RU"/>
        </w:rPr>
        <w:t>контроль над рациональным использованием трудовых ресурсов;</w:t>
      </w:r>
    </w:p>
    <w:p w:rsidR="00817038" w:rsidRPr="00817038" w:rsidRDefault="00817038" w:rsidP="00817038">
      <w:pPr>
        <w:pStyle w:val="af5"/>
        <w:numPr>
          <w:ilvl w:val="0"/>
          <w:numId w:val="30"/>
        </w:numPr>
        <w:tabs>
          <w:tab w:val="left" w:pos="900"/>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правильное отнесение начисленной оплаты труда и отчисления </w:t>
      </w:r>
      <w:r w:rsidRPr="00817038">
        <w:rPr>
          <w:rFonts w:ascii="Times New Roman" w:eastAsia="Times New Roman" w:hAnsi="Times New Roman" w:cs="Times New Roman"/>
          <w:sz w:val="28"/>
          <w:szCs w:val="28"/>
          <w:lang w:eastAsia="ru-RU"/>
        </w:rPr>
        <w:t>на социальные нужды;</w:t>
      </w:r>
    </w:p>
    <w:p w:rsidR="00817038" w:rsidRDefault="00817038" w:rsidP="00817038">
      <w:pPr>
        <w:pStyle w:val="af5"/>
        <w:numPr>
          <w:ilvl w:val="0"/>
          <w:numId w:val="30"/>
        </w:numPr>
        <w:tabs>
          <w:tab w:val="left" w:pos="900"/>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собирать и группировать показатели по труду и заработной платы </w:t>
      </w:r>
      <w:r w:rsidRPr="0081703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817038">
        <w:rPr>
          <w:rFonts w:ascii="Times New Roman" w:eastAsia="Times New Roman" w:hAnsi="Times New Roman" w:cs="Times New Roman"/>
          <w:sz w:val="28"/>
          <w:szCs w:val="28"/>
          <w:lang w:eastAsia="ru-RU"/>
        </w:rPr>
        <w:t xml:space="preserve">целей оперативного руководства и подготовки необходимой </w:t>
      </w:r>
      <w:r>
        <w:rPr>
          <w:rFonts w:ascii="Times New Roman" w:eastAsia="Times New Roman" w:hAnsi="Times New Roman" w:cs="Times New Roman"/>
          <w:sz w:val="28"/>
          <w:szCs w:val="28"/>
          <w:lang w:eastAsia="ru-RU"/>
        </w:rPr>
        <w:t xml:space="preserve">отчетности, </w:t>
      </w:r>
      <w:r w:rsidR="00C72BD2">
        <w:rPr>
          <w:rFonts w:ascii="Times New Roman" w:eastAsia="Times New Roman" w:hAnsi="Times New Roman" w:cs="Times New Roman"/>
          <w:sz w:val="28"/>
          <w:szCs w:val="28"/>
          <w:lang w:eastAsia="ru-RU"/>
        </w:rPr>
        <w:t xml:space="preserve">а </w:t>
      </w:r>
      <w:r w:rsidR="005C6CE8">
        <w:rPr>
          <w:rFonts w:ascii="Times New Roman" w:eastAsia="Times New Roman" w:hAnsi="Times New Roman" w:cs="Times New Roman"/>
          <w:sz w:val="28"/>
          <w:szCs w:val="28"/>
          <w:lang w:eastAsia="ru-RU"/>
        </w:rPr>
        <w:t xml:space="preserve">также расчетов с государственными </w:t>
      </w:r>
      <w:r w:rsidRPr="00817038">
        <w:rPr>
          <w:rFonts w:ascii="Times New Roman" w:eastAsia="Times New Roman" w:hAnsi="Times New Roman" w:cs="Times New Roman"/>
          <w:sz w:val="28"/>
          <w:szCs w:val="28"/>
          <w:lang w:eastAsia="ru-RU"/>
        </w:rPr>
        <w:t>социальными внебюджетными фондами.</w:t>
      </w:r>
    </w:p>
    <w:p w:rsidR="009932AB" w:rsidRPr="00817038" w:rsidRDefault="00172600" w:rsidP="005C6CE8">
      <w:pPr>
        <w:pStyle w:val="af5"/>
        <w:tabs>
          <w:tab w:val="left" w:pos="900"/>
        </w:tabs>
        <w:spacing w:after="0" w:line="360" w:lineRule="auto"/>
        <w:ind w:left="0" w:firstLine="720"/>
        <w:jc w:val="both"/>
        <w:rPr>
          <w:rFonts w:ascii="Times New Roman" w:eastAsia="Times New Roman" w:hAnsi="Times New Roman" w:cs="Times New Roman"/>
          <w:sz w:val="28"/>
          <w:szCs w:val="28"/>
          <w:lang w:eastAsia="ru-RU"/>
        </w:rPr>
      </w:pPr>
      <w:r w:rsidRPr="00172600">
        <w:rPr>
          <w:rFonts w:ascii="Times New Roman" w:eastAsia="Times New Roman" w:hAnsi="Times New Roman" w:cs="Times New Roman"/>
          <w:sz w:val="28"/>
          <w:szCs w:val="28"/>
          <w:lang w:eastAsia="ru-RU"/>
        </w:rPr>
        <w:t xml:space="preserve">Содержание регистров бухгалтерского учета и внутренней бухгалтерской отчетности ООО СХП «Леон» является коммерческой тайной.  Сроки хранения документов бухгалтерского учета и бухгалтерской отчетности предприятия установлены в соответствии с правилами организации государственного </w:t>
      </w:r>
      <w:r w:rsidRPr="00172600">
        <w:rPr>
          <w:rFonts w:ascii="Times New Roman" w:eastAsia="Times New Roman" w:hAnsi="Times New Roman" w:cs="Times New Roman"/>
          <w:sz w:val="28"/>
          <w:szCs w:val="28"/>
          <w:lang w:eastAsia="ru-RU"/>
        </w:rPr>
        <w:lastRenderedPageBreak/>
        <w:t>архивного дела. Рабочий план счетов бухгалтерского учета, документы учетной политики хранятся организацией не менее 5 лет после года, в котором они использовались для составления бухгалтерской отчетности в последний раз. Личные карточки работников по начислению заработанной платы не менее 75 лет. Ответственность за организацию хранения учетных документов, регистров бухгалтерского учета и бухгалтерской отчетност</w:t>
      </w:r>
      <w:r w:rsidR="00D43CB7">
        <w:rPr>
          <w:rFonts w:ascii="Times New Roman" w:eastAsia="Times New Roman" w:hAnsi="Times New Roman" w:cs="Times New Roman"/>
          <w:sz w:val="28"/>
          <w:szCs w:val="28"/>
          <w:lang w:eastAsia="ru-RU"/>
        </w:rPr>
        <w:t>и несет руководитель организации</w:t>
      </w:r>
      <w:r w:rsidRPr="00172600">
        <w:rPr>
          <w:rFonts w:ascii="Times New Roman" w:eastAsia="Times New Roman" w:hAnsi="Times New Roman" w:cs="Times New Roman"/>
          <w:sz w:val="28"/>
          <w:szCs w:val="28"/>
          <w:lang w:eastAsia="ru-RU"/>
        </w:rPr>
        <w:t xml:space="preserve">.  </w:t>
      </w:r>
    </w:p>
    <w:p w:rsidR="00F02209" w:rsidRDefault="00F02209" w:rsidP="005C6CE8">
      <w:pPr>
        <w:tabs>
          <w:tab w:val="left" w:pos="900"/>
        </w:tabs>
        <w:spacing w:line="360" w:lineRule="auto"/>
        <w:ind w:firstLine="720"/>
        <w:contextualSpacing/>
        <w:jc w:val="both"/>
        <w:rPr>
          <w:rFonts w:ascii="Times New Roman" w:eastAsia="Times New Roman" w:hAnsi="Times New Roman" w:cs="Times New Roman"/>
          <w:sz w:val="28"/>
          <w:szCs w:val="28"/>
          <w:lang w:eastAsia="ru-RU"/>
        </w:rPr>
      </w:pPr>
    </w:p>
    <w:p w:rsidR="00F13865" w:rsidRPr="005D394C" w:rsidRDefault="00F13865"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r w:rsidRPr="005D394C">
        <w:rPr>
          <w:rFonts w:ascii="Times New Roman" w:eastAsia="Times New Roman" w:hAnsi="Times New Roman" w:cs="Times New Roman"/>
          <w:b/>
          <w:sz w:val="28"/>
          <w:szCs w:val="28"/>
          <w:lang w:eastAsia="ru-RU"/>
        </w:rPr>
        <w:t>3</w:t>
      </w:r>
      <w:r w:rsidR="00172F54">
        <w:rPr>
          <w:rFonts w:ascii="Times New Roman" w:eastAsia="Times New Roman" w:hAnsi="Times New Roman" w:cs="Times New Roman"/>
          <w:b/>
          <w:sz w:val="28"/>
          <w:szCs w:val="28"/>
          <w:lang w:eastAsia="ru-RU"/>
        </w:rPr>
        <w:t xml:space="preserve"> </w:t>
      </w:r>
      <w:r w:rsidRPr="005D394C">
        <w:rPr>
          <w:rFonts w:ascii="Times New Roman" w:eastAsia="Times New Roman" w:hAnsi="Times New Roman" w:cs="Times New Roman"/>
          <w:b/>
          <w:sz w:val="28"/>
          <w:szCs w:val="28"/>
          <w:lang w:eastAsia="ru-RU"/>
        </w:rPr>
        <w:t>УЧЕТ РАСЧЕТОВ ПО ОПЛАТЕ ТРУДА В ООО СХП «ЛЕОН»</w:t>
      </w:r>
    </w:p>
    <w:p w:rsidR="00054853" w:rsidRDefault="00054853"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p>
    <w:p w:rsidR="00107F5D" w:rsidRDefault="00054853"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Pr="00054853">
        <w:rPr>
          <w:rFonts w:ascii="Times New Roman" w:eastAsia="Times New Roman" w:hAnsi="Times New Roman" w:cs="Times New Roman"/>
          <w:b/>
          <w:sz w:val="28"/>
          <w:szCs w:val="28"/>
          <w:lang w:eastAsia="ru-RU"/>
        </w:rPr>
        <w:t xml:space="preserve"> Организация оплаты труда в ООО СХП «Леон»</w:t>
      </w:r>
    </w:p>
    <w:p w:rsidR="00054853" w:rsidRDefault="00054853"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p>
    <w:p w:rsidR="00054853" w:rsidRDefault="00054853" w:rsidP="00054853">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C0497">
        <w:rPr>
          <w:rFonts w:ascii="Times New Roman" w:eastAsia="Times New Roman" w:hAnsi="Times New Roman" w:cs="Times New Roman"/>
          <w:sz w:val="28"/>
          <w:szCs w:val="28"/>
          <w:lang w:eastAsia="ru-RU"/>
        </w:rPr>
        <w:t>Источни</w:t>
      </w:r>
      <w:r>
        <w:rPr>
          <w:rFonts w:ascii="Times New Roman" w:eastAsia="Times New Roman" w:hAnsi="Times New Roman" w:cs="Times New Roman"/>
          <w:sz w:val="28"/>
          <w:szCs w:val="28"/>
          <w:lang w:eastAsia="ru-RU"/>
        </w:rPr>
        <w:t>ками средств на оплату труда яв</w:t>
      </w:r>
      <w:r w:rsidRPr="007C0497">
        <w:rPr>
          <w:rFonts w:ascii="Times New Roman" w:eastAsia="Times New Roman" w:hAnsi="Times New Roman" w:cs="Times New Roman"/>
          <w:sz w:val="28"/>
          <w:szCs w:val="28"/>
          <w:lang w:eastAsia="ru-RU"/>
        </w:rPr>
        <w:t>ляются средства от хозяйстве</w:t>
      </w:r>
      <w:r>
        <w:rPr>
          <w:rFonts w:ascii="Times New Roman" w:eastAsia="Times New Roman" w:hAnsi="Times New Roman" w:cs="Times New Roman"/>
          <w:sz w:val="28"/>
          <w:szCs w:val="28"/>
          <w:lang w:eastAsia="ru-RU"/>
        </w:rPr>
        <w:t>нно-финансовой деятельности организации</w:t>
      </w:r>
      <w:r w:rsidRPr="007C0497">
        <w:rPr>
          <w:rFonts w:ascii="Times New Roman" w:eastAsia="Times New Roman" w:hAnsi="Times New Roman" w:cs="Times New Roman"/>
          <w:sz w:val="28"/>
          <w:szCs w:val="28"/>
          <w:lang w:eastAsia="ru-RU"/>
        </w:rPr>
        <w:t>: выручка от реализаци</w:t>
      </w:r>
      <w:r>
        <w:rPr>
          <w:rFonts w:ascii="Times New Roman" w:eastAsia="Times New Roman" w:hAnsi="Times New Roman" w:cs="Times New Roman"/>
          <w:sz w:val="28"/>
          <w:szCs w:val="28"/>
          <w:lang w:eastAsia="ru-RU"/>
        </w:rPr>
        <w:t xml:space="preserve">и продукции и услуг, выполнение </w:t>
      </w:r>
      <w:r w:rsidRPr="007C0497">
        <w:rPr>
          <w:rFonts w:ascii="Times New Roman" w:eastAsia="Times New Roman" w:hAnsi="Times New Roman" w:cs="Times New Roman"/>
          <w:sz w:val="28"/>
          <w:szCs w:val="28"/>
          <w:lang w:eastAsia="ru-RU"/>
        </w:rPr>
        <w:t>хозяйственных договоров, комме</w:t>
      </w:r>
      <w:r>
        <w:rPr>
          <w:rFonts w:ascii="Times New Roman" w:eastAsia="Times New Roman" w:hAnsi="Times New Roman" w:cs="Times New Roman"/>
          <w:sz w:val="28"/>
          <w:szCs w:val="28"/>
          <w:lang w:eastAsia="ru-RU"/>
        </w:rPr>
        <w:t xml:space="preserve">рческая деятельность и др. </w:t>
      </w:r>
    </w:p>
    <w:p w:rsidR="00054853" w:rsidRDefault="00054853" w:rsidP="00054853">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Средства фонда </w:t>
      </w:r>
      <w:r w:rsidRPr="007C0497">
        <w:rPr>
          <w:rFonts w:ascii="Times New Roman" w:eastAsia="Times New Roman" w:hAnsi="Times New Roman" w:cs="Times New Roman"/>
          <w:sz w:val="28"/>
          <w:szCs w:val="28"/>
          <w:lang w:eastAsia="ru-RU"/>
        </w:rPr>
        <w:t xml:space="preserve">оплаты труда </w:t>
      </w:r>
      <w:r>
        <w:rPr>
          <w:rFonts w:ascii="Times New Roman" w:eastAsia="Times New Roman" w:hAnsi="Times New Roman" w:cs="Times New Roman"/>
          <w:sz w:val="28"/>
          <w:szCs w:val="28"/>
          <w:lang w:eastAsia="ru-RU"/>
        </w:rPr>
        <w:t>н</w:t>
      </w:r>
      <w:r w:rsidRPr="007C0497">
        <w:rPr>
          <w:rFonts w:ascii="Times New Roman" w:eastAsia="Times New Roman" w:hAnsi="Times New Roman" w:cs="Times New Roman"/>
          <w:sz w:val="28"/>
          <w:szCs w:val="28"/>
          <w:lang w:eastAsia="ru-RU"/>
        </w:rPr>
        <w:t xml:space="preserve">аправляются </w:t>
      </w:r>
      <w:r>
        <w:rPr>
          <w:rFonts w:ascii="Times New Roman" w:eastAsia="Times New Roman" w:hAnsi="Times New Roman" w:cs="Times New Roman"/>
          <w:sz w:val="28"/>
          <w:szCs w:val="28"/>
          <w:lang w:eastAsia="ru-RU"/>
        </w:rPr>
        <w:t>на</w:t>
      </w:r>
      <w:r w:rsidRPr="007C04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выплату заработной </w:t>
      </w:r>
      <w:r w:rsidRPr="007C0497">
        <w:rPr>
          <w:rFonts w:ascii="Times New Roman" w:eastAsia="Times New Roman" w:hAnsi="Times New Roman" w:cs="Times New Roman"/>
          <w:sz w:val="28"/>
          <w:szCs w:val="28"/>
          <w:lang w:eastAsia="ru-RU"/>
        </w:rPr>
        <w:t>платы по тарифным ставкам и д</w:t>
      </w:r>
      <w:r>
        <w:rPr>
          <w:rFonts w:ascii="Times New Roman" w:eastAsia="Times New Roman" w:hAnsi="Times New Roman" w:cs="Times New Roman"/>
          <w:sz w:val="28"/>
          <w:szCs w:val="28"/>
          <w:lang w:eastAsia="ru-RU"/>
        </w:rPr>
        <w:t xml:space="preserve">олжностным окладам, натуральной </w:t>
      </w:r>
      <w:r w:rsidRPr="007C0497">
        <w:rPr>
          <w:rFonts w:ascii="Times New Roman" w:eastAsia="Times New Roman" w:hAnsi="Times New Roman" w:cs="Times New Roman"/>
          <w:sz w:val="28"/>
          <w:szCs w:val="28"/>
          <w:lang w:eastAsia="ru-RU"/>
        </w:rPr>
        <w:t>оплаты, доплаты за продукци</w:t>
      </w:r>
      <w:r>
        <w:rPr>
          <w:rFonts w:ascii="Times New Roman" w:eastAsia="Times New Roman" w:hAnsi="Times New Roman" w:cs="Times New Roman"/>
          <w:sz w:val="28"/>
          <w:szCs w:val="28"/>
          <w:lang w:eastAsia="ru-RU"/>
        </w:rPr>
        <w:t>ю и премии за сверхплановую про</w:t>
      </w:r>
      <w:r w:rsidRPr="007C0497">
        <w:rPr>
          <w:rFonts w:ascii="Times New Roman" w:eastAsia="Times New Roman" w:hAnsi="Times New Roman" w:cs="Times New Roman"/>
          <w:sz w:val="28"/>
          <w:szCs w:val="28"/>
          <w:lang w:eastAsia="ru-RU"/>
        </w:rPr>
        <w:t xml:space="preserve">дукцию, надбавки за стаж работы </w:t>
      </w:r>
      <w:r>
        <w:rPr>
          <w:rFonts w:ascii="Times New Roman" w:eastAsia="Times New Roman" w:hAnsi="Times New Roman" w:cs="Times New Roman"/>
          <w:sz w:val="28"/>
          <w:szCs w:val="28"/>
          <w:lang w:eastAsia="ru-RU"/>
        </w:rPr>
        <w:t>в организации</w:t>
      </w:r>
      <w:r w:rsidRPr="007C0497">
        <w:rPr>
          <w:rFonts w:ascii="Times New Roman" w:eastAsia="Times New Roman" w:hAnsi="Times New Roman" w:cs="Times New Roman"/>
          <w:sz w:val="28"/>
          <w:szCs w:val="28"/>
          <w:lang w:eastAsia="ru-RU"/>
        </w:rPr>
        <w:t>, вознаграждения</w:t>
      </w:r>
      <w:r>
        <w:rPr>
          <w:rFonts w:ascii="Times New Roman" w:eastAsia="Times New Roman" w:hAnsi="Times New Roman" w:cs="Times New Roman"/>
          <w:sz w:val="28"/>
          <w:szCs w:val="28"/>
          <w:lang w:eastAsia="ru-RU"/>
        </w:rPr>
        <w:t xml:space="preserve"> за годовые итоги работы и др.</w:t>
      </w:r>
      <w:r w:rsidRPr="007C0497">
        <w:rPr>
          <w:rFonts w:ascii="Times New Roman" w:eastAsia="Times New Roman" w:hAnsi="Times New Roman" w:cs="Times New Roman"/>
          <w:sz w:val="28"/>
          <w:szCs w:val="28"/>
          <w:lang w:eastAsia="ru-RU"/>
        </w:rPr>
        <w:t xml:space="preserve"> </w:t>
      </w:r>
    </w:p>
    <w:p w:rsidR="00054853" w:rsidRPr="007C0497" w:rsidRDefault="00054853" w:rsidP="00054853">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C0497">
        <w:rPr>
          <w:rFonts w:ascii="Times New Roman" w:eastAsia="Times New Roman" w:hAnsi="Times New Roman" w:cs="Times New Roman"/>
          <w:sz w:val="28"/>
          <w:szCs w:val="28"/>
          <w:lang w:eastAsia="ru-RU"/>
        </w:rPr>
        <w:t>Выплат</w:t>
      </w:r>
      <w:r>
        <w:rPr>
          <w:rFonts w:ascii="Times New Roman" w:eastAsia="Times New Roman" w:hAnsi="Times New Roman" w:cs="Times New Roman"/>
          <w:sz w:val="28"/>
          <w:szCs w:val="28"/>
          <w:lang w:eastAsia="ru-RU"/>
        </w:rPr>
        <w:t xml:space="preserve">а заработной платы производится </w:t>
      </w:r>
      <w:r w:rsidRPr="007C0497">
        <w:rPr>
          <w:rFonts w:ascii="Times New Roman" w:eastAsia="Times New Roman" w:hAnsi="Times New Roman" w:cs="Times New Roman"/>
          <w:sz w:val="28"/>
          <w:szCs w:val="28"/>
          <w:lang w:eastAsia="ru-RU"/>
        </w:rPr>
        <w:t>в денежной и натуральной форма</w:t>
      </w:r>
      <w:r>
        <w:rPr>
          <w:rFonts w:ascii="Times New Roman" w:eastAsia="Times New Roman" w:hAnsi="Times New Roman" w:cs="Times New Roman"/>
          <w:sz w:val="28"/>
          <w:szCs w:val="28"/>
          <w:lang w:eastAsia="ru-RU"/>
        </w:rPr>
        <w:t>х. Доля заработной платы, выпла</w:t>
      </w:r>
      <w:r w:rsidRPr="007C0497">
        <w:rPr>
          <w:rFonts w:ascii="Times New Roman" w:eastAsia="Times New Roman" w:hAnsi="Times New Roman" w:cs="Times New Roman"/>
          <w:sz w:val="28"/>
          <w:szCs w:val="28"/>
          <w:lang w:eastAsia="ru-RU"/>
        </w:rPr>
        <w:t>чиваемой в натуральной форме, устанавливается до</w:t>
      </w:r>
      <w:r>
        <w:rPr>
          <w:rFonts w:ascii="Times New Roman" w:eastAsia="Times New Roman" w:hAnsi="Times New Roman" w:cs="Times New Roman"/>
          <w:sz w:val="28"/>
          <w:szCs w:val="28"/>
          <w:lang w:eastAsia="ru-RU"/>
        </w:rPr>
        <w:t xml:space="preserve"> 20% от общей </w:t>
      </w:r>
      <w:r w:rsidRPr="007C0497">
        <w:rPr>
          <w:rFonts w:ascii="Times New Roman" w:eastAsia="Times New Roman" w:hAnsi="Times New Roman" w:cs="Times New Roman"/>
          <w:sz w:val="28"/>
          <w:szCs w:val="28"/>
          <w:lang w:eastAsia="ru-RU"/>
        </w:rPr>
        <w:t xml:space="preserve">суммы заработной платы. По </w:t>
      </w:r>
      <w:r>
        <w:rPr>
          <w:rFonts w:ascii="Times New Roman" w:eastAsia="Times New Roman" w:hAnsi="Times New Roman" w:cs="Times New Roman"/>
          <w:sz w:val="28"/>
          <w:szCs w:val="28"/>
          <w:lang w:eastAsia="ru-RU"/>
        </w:rPr>
        <w:t xml:space="preserve">письменному заявлению работника </w:t>
      </w:r>
      <w:r w:rsidRPr="007C0497">
        <w:rPr>
          <w:rFonts w:ascii="Times New Roman" w:eastAsia="Times New Roman" w:hAnsi="Times New Roman" w:cs="Times New Roman"/>
          <w:sz w:val="28"/>
          <w:szCs w:val="28"/>
          <w:lang w:eastAsia="ru-RU"/>
        </w:rPr>
        <w:t xml:space="preserve">эта форма оплаты труда может </w:t>
      </w:r>
      <w:r>
        <w:rPr>
          <w:rFonts w:ascii="Times New Roman" w:eastAsia="Times New Roman" w:hAnsi="Times New Roman" w:cs="Times New Roman"/>
          <w:sz w:val="28"/>
          <w:szCs w:val="28"/>
          <w:lang w:eastAsia="ru-RU"/>
        </w:rPr>
        <w:t xml:space="preserve">производиться и в больших размерах. Заработная плата </w:t>
      </w:r>
      <w:r w:rsidRPr="007C0497">
        <w:rPr>
          <w:rFonts w:ascii="Times New Roman" w:eastAsia="Times New Roman" w:hAnsi="Times New Roman" w:cs="Times New Roman"/>
          <w:sz w:val="28"/>
          <w:szCs w:val="28"/>
          <w:lang w:eastAsia="ru-RU"/>
        </w:rPr>
        <w:t xml:space="preserve">работника </w:t>
      </w:r>
      <w:r>
        <w:rPr>
          <w:rFonts w:ascii="Times New Roman" w:eastAsia="Times New Roman" w:hAnsi="Times New Roman" w:cs="Times New Roman"/>
          <w:sz w:val="28"/>
          <w:szCs w:val="28"/>
          <w:lang w:eastAsia="ru-RU"/>
        </w:rPr>
        <w:t xml:space="preserve">зависит от его квалификации, </w:t>
      </w:r>
      <w:r w:rsidRPr="007C0497">
        <w:rPr>
          <w:rFonts w:ascii="Times New Roman" w:eastAsia="Times New Roman" w:hAnsi="Times New Roman" w:cs="Times New Roman"/>
          <w:sz w:val="28"/>
          <w:szCs w:val="28"/>
          <w:lang w:eastAsia="ru-RU"/>
        </w:rPr>
        <w:t>сложности выполняемой работы,</w:t>
      </w:r>
      <w:r>
        <w:rPr>
          <w:rFonts w:ascii="Times New Roman" w:eastAsia="Times New Roman" w:hAnsi="Times New Roman" w:cs="Times New Roman"/>
          <w:sz w:val="28"/>
          <w:szCs w:val="28"/>
          <w:lang w:eastAsia="ru-RU"/>
        </w:rPr>
        <w:t xml:space="preserve"> количества и качества затрачен</w:t>
      </w:r>
      <w:r w:rsidRPr="007C0497">
        <w:rPr>
          <w:rFonts w:ascii="Times New Roman" w:eastAsia="Times New Roman" w:hAnsi="Times New Roman" w:cs="Times New Roman"/>
          <w:sz w:val="28"/>
          <w:szCs w:val="28"/>
          <w:lang w:eastAsia="ru-RU"/>
        </w:rPr>
        <w:t>ного труда и максимальным разме</w:t>
      </w:r>
      <w:r>
        <w:rPr>
          <w:rFonts w:ascii="Times New Roman" w:eastAsia="Times New Roman" w:hAnsi="Times New Roman" w:cs="Times New Roman"/>
          <w:sz w:val="28"/>
          <w:szCs w:val="28"/>
          <w:lang w:eastAsia="ru-RU"/>
        </w:rPr>
        <w:t xml:space="preserve">ром не ограничивается. Оплата труда за пределами нормальной </w:t>
      </w:r>
      <w:r w:rsidRPr="007C0497">
        <w:rPr>
          <w:rFonts w:ascii="Times New Roman" w:eastAsia="Times New Roman" w:hAnsi="Times New Roman" w:cs="Times New Roman"/>
          <w:sz w:val="28"/>
          <w:szCs w:val="28"/>
          <w:lang w:eastAsia="ru-RU"/>
        </w:rPr>
        <w:t xml:space="preserve">продолжительности рабочего времени, за </w:t>
      </w:r>
      <w:r>
        <w:rPr>
          <w:rFonts w:ascii="Times New Roman" w:eastAsia="Times New Roman" w:hAnsi="Times New Roman" w:cs="Times New Roman"/>
          <w:sz w:val="28"/>
          <w:szCs w:val="28"/>
          <w:lang w:eastAsia="ru-RU"/>
        </w:rPr>
        <w:t xml:space="preserve">работу </w:t>
      </w:r>
      <w:r w:rsidRPr="007C0497">
        <w:rPr>
          <w:rFonts w:ascii="Times New Roman" w:eastAsia="Times New Roman" w:hAnsi="Times New Roman" w:cs="Times New Roman"/>
          <w:sz w:val="28"/>
          <w:szCs w:val="28"/>
          <w:lang w:eastAsia="ru-RU"/>
        </w:rPr>
        <w:t>в ночное время, в выходные и нерабочие праздничные дни производится в повышенном размере.</w:t>
      </w:r>
    </w:p>
    <w:p w:rsidR="00054853" w:rsidRDefault="00054853" w:rsidP="00054853">
      <w:pPr>
        <w:tabs>
          <w:tab w:val="left" w:pos="900"/>
        </w:tabs>
        <w:spacing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r>
      <w:r w:rsidRPr="00536C57">
        <w:rPr>
          <w:rFonts w:ascii="Times New Roman" w:eastAsia="Times New Roman" w:hAnsi="Times New Roman" w:cs="Times New Roman"/>
          <w:sz w:val="28"/>
          <w:szCs w:val="28"/>
          <w:lang w:eastAsia="ru-RU"/>
        </w:rPr>
        <w:t>Для оплаты труда трактористов-машинистов применяются шестиразрядные тарифные сетки.</w:t>
      </w:r>
    </w:p>
    <w:p w:rsidR="00054853" w:rsidRPr="00112D65" w:rsidRDefault="00054853" w:rsidP="00054853">
      <w:pPr>
        <w:tabs>
          <w:tab w:val="left" w:pos="900"/>
        </w:tabs>
        <w:spacing w:after="0" w:line="360" w:lineRule="auto"/>
        <w:contextualSpacing/>
        <w:jc w:val="both"/>
        <w:rPr>
          <w:rFonts w:ascii="Times New Roman" w:eastAsia="Times New Roman" w:hAnsi="Times New Roman" w:cs="Times New Roman"/>
          <w:b/>
          <w:sz w:val="28"/>
          <w:szCs w:val="28"/>
          <w:lang w:eastAsia="ru-RU"/>
        </w:rPr>
      </w:pPr>
      <w:r w:rsidRPr="00112D65">
        <w:rPr>
          <w:rFonts w:ascii="Times New Roman" w:eastAsia="Times New Roman" w:hAnsi="Times New Roman" w:cs="Times New Roman"/>
          <w:b/>
          <w:sz w:val="28"/>
          <w:szCs w:val="28"/>
          <w:lang w:eastAsia="ru-RU"/>
        </w:rPr>
        <w:t>Таблица – 3.1 Дневные тарифные ставки трактористов-машинистов в ООО СХП «Леон» (при 7-часовом рабочем дне)</w:t>
      </w:r>
    </w:p>
    <w:tbl>
      <w:tblPr>
        <w:tblStyle w:val="af2"/>
        <w:tblW w:w="0" w:type="auto"/>
        <w:tblLook w:val="04A0"/>
      </w:tblPr>
      <w:tblGrid>
        <w:gridCol w:w="2372"/>
        <w:gridCol w:w="1167"/>
        <w:gridCol w:w="1276"/>
        <w:gridCol w:w="1118"/>
        <w:gridCol w:w="1343"/>
        <w:gridCol w:w="1343"/>
        <w:gridCol w:w="1343"/>
      </w:tblGrid>
      <w:tr w:rsidR="00054853" w:rsidTr="00054853">
        <w:tc>
          <w:tcPr>
            <w:tcW w:w="2372" w:type="dxa"/>
            <w:vMerge w:val="restart"/>
          </w:tcPr>
          <w:p w:rsidR="00054853" w:rsidRPr="00536C57" w:rsidRDefault="00054853" w:rsidP="00054853">
            <w:pPr>
              <w:tabs>
                <w:tab w:val="left" w:pos="900"/>
              </w:tabs>
              <w:contextualSpacing/>
              <w:jc w:val="center"/>
              <w:rPr>
                <w:sz w:val="24"/>
                <w:szCs w:val="24"/>
              </w:rPr>
            </w:pPr>
          </w:p>
        </w:tc>
        <w:tc>
          <w:tcPr>
            <w:tcW w:w="7590" w:type="dxa"/>
            <w:gridSpan w:val="6"/>
          </w:tcPr>
          <w:p w:rsidR="00054853" w:rsidRPr="00536C57" w:rsidRDefault="00054853" w:rsidP="00054853">
            <w:pPr>
              <w:tabs>
                <w:tab w:val="left" w:pos="900"/>
              </w:tabs>
              <w:contextualSpacing/>
              <w:jc w:val="center"/>
              <w:rPr>
                <w:sz w:val="24"/>
                <w:szCs w:val="24"/>
              </w:rPr>
            </w:pPr>
            <w:r w:rsidRPr="00536C57">
              <w:rPr>
                <w:sz w:val="24"/>
                <w:szCs w:val="24"/>
              </w:rPr>
              <w:t>Разряды выполняемых работ, руб. коп.</w:t>
            </w:r>
          </w:p>
        </w:tc>
      </w:tr>
      <w:tr w:rsidR="00054853" w:rsidTr="00054853">
        <w:tc>
          <w:tcPr>
            <w:tcW w:w="2372" w:type="dxa"/>
            <w:vMerge/>
          </w:tcPr>
          <w:p w:rsidR="00054853" w:rsidRPr="00536C57" w:rsidRDefault="00054853" w:rsidP="00054853">
            <w:pPr>
              <w:tabs>
                <w:tab w:val="left" w:pos="900"/>
              </w:tabs>
              <w:contextualSpacing/>
              <w:jc w:val="center"/>
              <w:rPr>
                <w:sz w:val="24"/>
                <w:szCs w:val="24"/>
              </w:rPr>
            </w:pPr>
          </w:p>
        </w:tc>
        <w:tc>
          <w:tcPr>
            <w:tcW w:w="1167" w:type="dxa"/>
          </w:tcPr>
          <w:p w:rsidR="00054853" w:rsidRPr="00536C57" w:rsidRDefault="00054853" w:rsidP="00054853">
            <w:pPr>
              <w:tabs>
                <w:tab w:val="left" w:pos="900"/>
              </w:tabs>
              <w:contextualSpacing/>
              <w:jc w:val="center"/>
              <w:rPr>
                <w:sz w:val="24"/>
                <w:szCs w:val="24"/>
              </w:rPr>
            </w:pPr>
            <w:r>
              <w:rPr>
                <w:sz w:val="24"/>
                <w:szCs w:val="24"/>
              </w:rPr>
              <w:t>1</w:t>
            </w:r>
          </w:p>
        </w:tc>
        <w:tc>
          <w:tcPr>
            <w:tcW w:w="1276" w:type="dxa"/>
          </w:tcPr>
          <w:p w:rsidR="00054853" w:rsidRPr="00536C57" w:rsidRDefault="00054853" w:rsidP="00054853">
            <w:pPr>
              <w:tabs>
                <w:tab w:val="left" w:pos="900"/>
              </w:tabs>
              <w:contextualSpacing/>
              <w:jc w:val="center"/>
              <w:rPr>
                <w:sz w:val="24"/>
                <w:szCs w:val="24"/>
              </w:rPr>
            </w:pPr>
            <w:r>
              <w:rPr>
                <w:sz w:val="24"/>
                <w:szCs w:val="24"/>
              </w:rPr>
              <w:t>2</w:t>
            </w:r>
          </w:p>
        </w:tc>
        <w:tc>
          <w:tcPr>
            <w:tcW w:w="1118" w:type="dxa"/>
          </w:tcPr>
          <w:p w:rsidR="00054853" w:rsidRPr="00536C57" w:rsidRDefault="00054853" w:rsidP="00054853">
            <w:pPr>
              <w:tabs>
                <w:tab w:val="left" w:pos="900"/>
              </w:tabs>
              <w:contextualSpacing/>
              <w:jc w:val="center"/>
              <w:rPr>
                <w:sz w:val="24"/>
                <w:szCs w:val="24"/>
              </w:rPr>
            </w:pPr>
            <w:r>
              <w:rPr>
                <w:sz w:val="24"/>
                <w:szCs w:val="24"/>
              </w:rPr>
              <w:t>3</w:t>
            </w:r>
          </w:p>
        </w:tc>
        <w:tc>
          <w:tcPr>
            <w:tcW w:w="1343" w:type="dxa"/>
          </w:tcPr>
          <w:p w:rsidR="00054853" w:rsidRPr="00536C57" w:rsidRDefault="00054853" w:rsidP="00054853">
            <w:pPr>
              <w:tabs>
                <w:tab w:val="left" w:pos="900"/>
              </w:tabs>
              <w:contextualSpacing/>
              <w:jc w:val="center"/>
              <w:rPr>
                <w:sz w:val="24"/>
                <w:szCs w:val="24"/>
              </w:rPr>
            </w:pPr>
            <w:r>
              <w:rPr>
                <w:sz w:val="24"/>
                <w:szCs w:val="24"/>
              </w:rPr>
              <w:t>4</w:t>
            </w:r>
          </w:p>
        </w:tc>
        <w:tc>
          <w:tcPr>
            <w:tcW w:w="1343" w:type="dxa"/>
          </w:tcPr>
          <w:p w:rsidR="00054853" w:rsidRPr="00536C57" w:rsidRDefault="00054853" w:rsidP="00054853">
            <w:pPr>
              <w:tabs>
                <w:tab w:val="left" w:pos="900"/>
              </w:tabs>
              <w:contextualSpacing/>
              <w:jc w:val="center"/>
              <w:rPr>
                <w:sz w:val="24"/>
                <w:szCs w:val="24"/>
              </w:rPr>
            </w:pPr>
            <w:r>
              <w:rPr>
                <w:sz w:val="24"/>
                <w:szCs w:val="24"/>
              </w:rPr>
              <w:t>5</w:t>
            </w:r>
          </w:p>
        </w:tc>
        <w:tc>
          <w:tcPr>
            <w:tcW w:w="1343" w:type="dxa"/>
          </w:tcPr>
          <w:p w:rsidR="00054853" w:rsidRPr="00536C57" w:rsidRDefault="00054853" w:rsidP="00054853">
            <w:pPr>
              <w:tabs>
                <w:tab w:val="left" w:pos="900"/>
              </w:tabs>
              <w:contextualSpacing/>
              <w:jc w:val="center"/>
              <w:rPr>
                <w:sz w:val="24"/>
                <w:szCs w:val="24"/>
              </w:rPr>
            </w:pPr>
            <w:r>
              <w:rPr>
                <w:sz w:val="24"/>
                <w:szCs w:val="24"/>
              </w:rPr>
              <w:t>6</w:t>
            </w:r>
          </w:p>
        </w:tc>
      </w:tr>
      <w:tr w:rsidR="00054853" w:rsidTr="00054853">
        <w:tc>
          <w:tcPr>
            <w:tcW w:w="2372" w:type="dxa"/>
          </w:tcPr>
          <w:p w:rsidR="00054853" w:rsidRPr="00536C57" w:rsidRDefault="00054853" w:rsidP="00054853">
            <w:pPr>
              <w:tabs>
                <w:tab w:val="left" w:pos="900"/>
              </w:tabs>
              <w:contextualSpacing/>
              <w:rPr>
                <w:sz w:val="24"/>
                <w:szCs w:val="24"/>
              </w:rPr>
            </w:pPr>
            <w:r>
              <w:rPr>
                <w:sz w:val="24"/>
                <w:szCs w:val="24"/>
              </w:rPr>
              <w:t>Для сдельщиков</w:t>
            </w:r>
          </w:p>
        </w:tc>
        <w:tc>
          <w:tcPr>
            <w:tcW w:w="1167" w:type="dxa"/>
          </w:tcPr>
          <w:p w:rsidR="00054853" w:rsidRPr="00536C57" w:rsidRDefault="00054853" w:rsidP="00054853">
            <w:pPr>
              <w:tabs>
                <w:tab w:val="left" w:pos="900"/>
              </w:tabs>
              <w:contextualSpacing/>
              <w:jc w:val="center"/>
              <w:rPr>
                <w:sz w:val="24"/>
                <w:szCs w:val="24"/>
              </w:rPr>
            </w:pPr>
            <w:r>
              <w:rPr>
                <w:sz w:val="24"/>
                <w:szCs w:val="24"/>
              </w:rPr>
              <w:t>336,60</w:t>
            </w:r>
          </w:p>
        </w:tc>
        <w:tc>
          <w:tcPr>
            <w:tcW w:w="1276" w:type="dxa"/>
          </w:tcPr>
          <w:p w:rsidR="00054853" w:rsidRPr="00536C57" w:rsidRDefault="00054853" w:rsidP="00054853">
            <w:pPr>
              <w:tabs>
                <w:tab w:val="left" w:pos="900"/>
              </w:tabs>
              <w:contextualSpacing/>
              <w:jc w:val="center"/>
              <w:rPr>
                <w:sz w:val="24"/>
                <w:szCs w:val="24"/>
              </w:rPr>
            </w:pPr>
            <w:r>
              <w:rPr>
                <w:sz w:val="24"/>
                <w:szCs w:val="24"/>
              </w:rPr>
              <w:t>365,20</w:t>
            </w:r>
          </w:p>
        </w:tc>
        <w:tc>
          <w:tcPr>
            <w:tcW w:w="1118" w:type="dxa"/>
          </w:tcPr>
          <w:p w:rsidR="00054853" w:rsidRPr="00536C57" w:rsidRDefault="00054853" w:rsidP="00054853">
            <w:pPr>
              <w:tabs>
                <w:tab w:val="left" w:pos="900"/>
              </w:tabs>
              <w:contextualSpacing/>
              <w:jc w:val="center"/>
              <w:rPr>
                <w:sz w:val="24"/>
                <w:szCs w:val="24"/>
              </w:rPr>
            </w:pPr>
            <w:r>
              <w:rPr>
                <w:sz w:val="24"/>
                <w:szCs w:val="24"/>
              </w:rPr>
              <w:t>402,60</w:t>
            </w:r>
          </w:p>
        </w:tc>
        <w:tc>
          <w:tcPr>
            <w:tcW w:w="1343" w:type="dxa"/>
          </w:tcPr>
          <w:p w:rsidR="00054853" w:rsidRPr="00536C57" w:rsidRDefault="00054853" w:rsidP="00054853">
            <w:pPr>
              <w:tabs>
                <w:tab w:val="left" w:pos="900"/>
              </w:tabs>
              <w:contextualSpacing/>
              <w:jc w:val="center"/>
              <w:rPr>
                <w:sz w:val="24"/>
                <w:szCs w:val="24"/>
              </w:rPr>
            </w:pPr>
            <w:r>
              <w:rPr>
                <w:sz w:val="24"/>
                <w:szCs w:val="24"/>
              </w:rPr>
              <w:t>455,40</w:t>
            </w:r>
          </w:p>
        </w:tc>
        <w:tc>
          <w:tcPr>
            <w:tcW w:w="1343" w:type="dxa"/>
          </w:tcPr>
          <w:p w:rsidR="00054853" w:rsidRPr="00536C57" w:rsidRDefault="00054853" w:rsidP="00054853">
            <w:pPr>
              <w:tabs>
                <w:tab w:val="left" w:pos="900"/>
              </w:tabs>
              <w:contextualSpacing/>
              <w:jc w:val="center"/>
              <w:rPr>
                <w:sz w:val="24"/>
                <w:szCs w:val="24"/>
              </w:rPr>
            </w:pPr>
            <w:r>
              <w:rPr>
                <w:sz w:val="24"/>
                <w:szCs w:val="24"/>
              </w:rPr>
              <w:t>519,20</w:t>
            </w:r>
          </w:p>
        </w:tc>
        <w:tc>
          <w:tcPr>
            <w:tcW w:w="1343" w:type="dxa"/>
          </w:tcPr>
          <w:p w:rsidR="00054853" w:rsidRPr="00536C57" w:rsidRDefault="00054853" w:rsidP="00054853">
            <w:pPr>
              <w:tabs>
                <w:tab w:val="left" w:pos="900"/>
              </w:tabs>
              <w:contextualSpacing/>
              <w:jc w:val="center"/>
              <w:rPr>
                <w:sz w:val="24"/>
                <w:szCs w:val="24"/>
              </w:rPr>
            </w:pPr>
            <w:r>
              <w:rPr>
                <w:sz w:val="24"/>
                <w:szCs w:val="24"/>
              </w:rPr>
              <w:t>605,00</w:t>
            </w:r>
          </w:p>
        </w:tc>
      </w:tr>
      <w:tr w:rsidR="00054853" w:rsidTr="00054853">
        <w:tc>
          <w:tcPr>
            <w:tcW w:w="2372" w:type="dxa"/>
          </w:tcPr>
          <w:p w:rsidR="00054853" w:rsidRPr="00536C57" w:rsidRDefault="00054853" w:rsidP="00054853">
            <w:pPr>
              <w:tabs>
                <w:tab w:val="left" w:pos="900"/>
              </w:tabs>
              <w:contextualSpacing/>
              <w:rPr>
                <w:sz w:val="24"/>
                <w:szCs w:val="24"/>
              </w:rPr>
            </w:pPr>
            <w:r>
              <w:rPr>
                <w:sz w:val="24"/>
                <w:szCs w:val="24"/>
              </w:rPr>
              <w:t>Для повременщиков</w:t>
            </w:r>
          </w:p>
        </w:tc>
        <w:tc>
          <w:tcPr>
            <w:tcW w:w="1167" w:type="dxa"/>
          </w:tcPr>
          <w:p w:rsidR="00054853" w:rsidRPr="00536C57" w:rsidRDefault="00054853" w:rsidP="00054853">
            <w:pPr>
              <w:tabs>
                <w:tab w:val="left" w:pos="900"/>
              </w:tabs>
              <w:contextualSpacing/>
              <w:jc w:val="center"/>
              <w:rPr>
                <w:sz w:val="24"/>
                <w:szCs w:val="24"/>
              </w:rPr>
            </w:pPr>
            <w:r>
              <w:rPr>
                <w:sz w:val="24"/>
                <w:szCs w:val="24"/>
              </w:rPr>
              <w:t>314,60</w:t>
            </w:r>
          </w:p>
        </w:tc>
        <w:tc>
          <w:tcPr>
            <w:tcW w:w="1276" w:type="dxa"/>
          </w:tcPr>
          <w:p w:rsidR="00054853" w:rsidRPr="00536C57" w:rsidRDefault="00054853" w:rsidP="00054853">
            <w:pPr>
              <w:tabs>
                <w:tab w:val="left" w:pos="900"/>
              </w:tabs>
              <w:contextualSpacing/>
              <w:jc w:val="center"/>
              <w:rPr>
                <w:sz w:val="24"/>
                <w:szCs w:val="24"/>
              </w:rPr>
            </w:pPr>
            <w:r>
              <w:rPr>
                <w:sz w:val="24"/>
                <w:szCs w:val="24"/>
              </w:rPr>
              <w:t>343,20</w:t>
            </w:r>
          </w:p>
        </w:tc>
        <w:tc>
          <w:tcPr>
            <w:tcW w:w="1118" w:type="dxa"/>
          </w:tcPr>
          <w:p w:rsidR="00054853" w:rsidRPr="00536C57" w:rsidRDefault="00054853" w:rsidP="00054853">
            <w:pPr>
              <w:tabs>
                <w:tab w:val="left" w:pos="900"/>
              </w:tabs>
              <w:contextualSpacing/>
              <w:jc w:val="center"/>
              <w:rPr>
                <w:sz w:val="24"/>
                <w:szCs w:val="24"/>
              </w:rPr>
            </w:pPr>
            <w:r>
              <w:rPr>
                <w:sz w:val="24"/>
                <w:szCs w:val="24"/>
              </w:rPr>
              <w:t>380,60</w:t>
            </w:r>
          </w:p>
        </w:tc>
        <w:tc>
          <w:tcPr>
            <w:tcW w:w="1343" w:type="dxa"/>
          </w:tcPr>
          <w:p w:rsidR="00054853" w:rsidRPr="00536C57" w:rsidRDefault="00054853" w:rsidP="00054853">
            <w:pPr>
              <w:tabs>
                <w:tab w:val="left" w:pos="900"/>
              </w:tabs>
              <w:contextualSpacing/>
              <w:jc w:val="center"/>
              <w:rPr>
                <w:sz w:val="24"/>
                <w:szCs w:val="24"/>
              </w:rPr>
            </w:pPr>
            <w:r>
              <w:rPr>
                <w:sz w:val="24"/>
                <w:szCs w:val="24"/>
              </w:rPr>
              <w:t>426,80</w:t>
            </w:r>
          </w:p>
        </w:tc>
        <w:tc>
          <w:tcPr>
            <w:tcW w:w="1343" w:type="dxa"/>
          </w:tcPr>
          <w:p w:rsidR="00054853" w:rsidRPr="00536C57" w:rsidRDefault="00054853" w:rsidP="00054853">
            <w:pPr>
              <w:tabs>
                <w:tab w:val="left" w:pos="900"/>
              </w:tabs>
              <w:contextualSpacing/>
              <w:jc w:val="center"/>
              <w:rPr>
                <w:sz w:val="24"/>
                <w:szCs w:val="24"/>
              </w:rPr>
            </w:pPr>
            <w:r>
              <w:rPr>
                <w:sz w:val="24"/>
                <w:szCs w:val="24"/>
              </w:rPr>
              <w:t>488,40</w:t>
            </w:r>
          </w:p>
        </w:tc>
        <w:tc>
          <w:tcPr>
            <w:tcW w:w="1343" w:type="dxa"/>
          </w:tcPr>
          <w:p w:rsidR="00054853" w:rsidRPr="00536C57" w:rsidRDefault="00054853" w:rsidP="00054853">
            <w:pPr>
              <w:tabs>
                <w:tab w:val="left" w:pos="900"/>
              </w:tabs>
              <w:contextualSpacing/>
              <w:jc w:val="center"/>
              <w:rPr>
                <w:sz w:val="24"/>
                <w:szCs w:val="24"/>
              </w:rPr>
            </w:pPr>
            <w:r>
              <w:rPr>
                <w:sz w:val="24"/>
                <w:szCs w:val="24"/>
              </w:rPr>
              <w:t>567,60</w:t>
            </w:r>
          </w:p>
        </w:tc>
      </w:tr>
    </w:tbl>
    <w:p w:rsidR="00054853"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p>
    <w:p w:rsidR="00054853"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65798">
        <w:rPr>
          <w:rFonts w:ascii="Times New Roman" w:eastAsia="Times New Roman" w:hAnsi="Times New Roman" w:cs="Times New Roman"/>
          <w:sz w:val="28"/>
          <w:szCs w:val="28"/>
          <w:lang w:eastAsia="ru-RU"/>
        </w:rPr>
        <w:t>В зависимости от вида выполняемых работ и получаемой продукции, оплата труда трактористов-машинистов производится по повременно-премиальной, сдельно-премиальной, аккордно-премиальной системам на основании применяемых в хозяйстве тарифных ставок и установленных норм выработки.</w:t>
      </w:r>
    </w:p>
    <w:p w:rsidR="00054853"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Оплата труда трактористов-машинистов при сдельно-премиальной системе оплаты труда производится в виде основной оплаты за выполненный объем сельскохозяйственных работ по сдельным расценкам и премии по показателям, установленным в хозяйстве.                                                                                                                       </w:t>
      </w:r>
      <w:r>
        <w:rPr>
          <w:rFonts w:ascii="Times New Roman" w:eastAsia="Times New Roman" w:hAnsi="Times New Roman" w:cs="Times New Roman"/>
          <w:sz w:val="28"/>
          <w:szCs w:val="28"/>
          <w:lang w:eastAsia="ru-RU"/>
        </w:rPr>
        <w:tab/>
        <w:t>Оплата труда трактористам-машинистам, занятым на механизированных работах, за время простоев в течение всей смены, произошедших по не зависящим от них причинам, при невозможности использования их на других работах, производится в размере 2/3 тарифной ставки, установленной для трактористов-машинистов – повременщиков.</w:t>
      </w:r>
    </w:p>
    <w:p w:rsidR="00054853" w:rsidRDefault="00054853" w:rsidP="00054853">
      <w:pPr>
        <w:tabs>
          <w:tab w:val="left" w:pos="900"/>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Наряду с основной оплатой за своевременное и качественное выполнение сельскохозяйственных работ в растениеводстве и выполнении общехозяйственных работ при сдельно-премиальной системе оплаты труда производится ежедневное премирование трактористов-машинистов, работающих на сдельных работах в зависимости от выполнения сменной нормы выработки в следующих размерах.</w:t>
      </w:r>
    </w:p>
    <w:p w:rsidR="00054853" w:rsidRPr="00112D65" w:rsidRDefault="00054853" w:rsidP="00054853">
      <w:pPr>
        <w:tabs>
          <w:tab w:val="left" w:pos="900"/>
        </w:tabs>
        <w:spacing w:line="360" w:lineRule="auto"/>
        <w:contextualSpacing/>
        <w:jc w:val="both"/>
        <w:rPr>
          <w:rFonts w:ascii="Times New Roman" w:eastAsia="Times New Roman" w:hAnsi="Times New Roman" w:cs="Times New Roman"/>
          <w:b/>
          <w:sz w:val="28"/>
          <w:szCs w:val="28"/>
          <w:lang w:eastAsia="ru-RU"/>
        </w:rPr>
      </w:pPr>
      <w:r w:rsidRPr="00112D65">
        <w:rPr>
          <w:rFonts w:ascii="Times New Roman" w:eastAsia="Times New Roman" w:hAnsi="Times New Roman" w:cs="Times New Roman"/>
          <w:b/>
          <w:sz w:val="28"/>
          <w:szCs w:val="28"/>
          <w:lang w:eastAsia="ru-RU"/>
        </w:rPr>
        <w:lastRenderedPageBreak/>
        <w:t>Таблица – 3.2 Премия за перевыполнение сменных норм выработки в ООО СХП «Леон»</w:t>
      </w:r>
    </w:p>
    <w:tbl>
      <w:tblPr>
        <w:tblStyle w:val="af2"/>
        <w:tblW w:w="0" w:type="auto"/>
        <w:tblLook w:val="04A0"/>
      </w:tblPr>
      <w:tblGrid>
        <w:gridCol w:w="3320"/>
        <w:gridCol w:w="3321"/>
        <w:gridCol w:w="3321"/>
      </w:tblGrid>
      <w:tr w:rsidR="00054853" w:rsidTr="00054853">
        <w:tc>
          <w:tcPr>
            <w:tcW w:w="3320" w:type="dxa"/>
          </w:tcPr>
          <w:p w:rsidR="00054853" w:rsidRPr="00790406" w:rsidRDefault="00054853" w:rsidP="00054853">
            <w:pPr>
              <w:tabs>
                <w:tab w:val="left" w:pos="900"/>
              </w:tabs>
              <w:contextualSpacing/>
              <w:jc w:val="center"/>
              <w:rPr>
                <w:sz w:val="24"/>
                <w:szCs w:val="24"/>
              </w:rPr>
            </w:pPr>
            <w:r w:rsidRPr="00790406">
              <w:rPr>
                <w:sz w:val="24"/>
                <w:szCs w:val="24"/>
              </w:rPr>
              <w:t>Выполнение сменной нормы выработки, %</w:t>
            </w:r>
          </w:p>
        </w:tc>
        <w:tc>
          <w:tcPr>
            <w:tcW w:w="3321" w:type="dxa"/>
          </w:tcPr>
          <w:p w:rsidR="00054853" w:rsidRPr="00790406" w:rsidRDefault="00054853" w:rsidP="00054853">
            <w:pPr>
              <w:tabs>
                <w:tab w:val="left" w:pos="900"/>
              </w:tabs>
              <w:contextualSpacing/>
              <w:jc w:val="center"/>
              <w:rPr>
                <w:sz w:val="24"/>
                <w:szCs w:val="24"/>
              </w:rPr>
            </w:pPr>
            <w:r>
              <w:rPr>
                <w:sz w:val="24"/>
                <w:szCs w:val="24"/>
              </w:rPr>
              <w:t>Транспортные и хозяйственные работы</w:t>
            </w:r>
          </w:p>
        </w:tc>
        <w:tc>
          <w:tcPr>
            <w:tcW w:w="3321" w:type="dxa"/>
          </w:tcPr>
          <w:p w:rsidR="00054853" w:rsidRPr="00790406" w:rsidRDefault="00054853" w:rsidP="00054853">
            <w:pPr>
              <w:tabs>
                <w:tab w:val="left" w:pos="900"/>
              </w:tabs>
              <w:contextualSpacing/>
              <w:jc w:val="center"/>
              <w:rPr>
                <w:sz w:val="24"/>
                <w:szCs w:val="24"/>
              </w:rPr>
            </w:pPr>
            <w:r>
              <w:rPr>
                <w:sz w:val="24"/>
                <w:szCs w:val="24"/>
              </w:rPr>
              <w:t>Полевые механизированные работы</w:t>
            </w:r>
          </w:p>
        </w:tc>
      </w:tr>
      <w:tr w:rsidR="00054853" w:rsidRPr="00790406" w:rsidTr="00054853">
        <w:tc>
          <w:tcPr>
            <w:tcW w:w="3320" w:type="dxa"/>
          </w:tcPr>
          <w:p w:rsidR="00054853" w:rsidRPr="00790406" w:rsidRDefault="00054853" w:rsidP="00054853">
            <w:pPr>
              <w:tabs>
                <w:tab w:val="left" w:pos="900"/>
              </w:tabs>
              <w:jc w:val="center"/>
              <w:rPr>
                <w:sz w:val="24"/>
                <w:szCs w:val="24"/>
              </w:rPr>
            </w:pPr>
            <w:r>
              <w:rPr>
                <w:sz w:val="24"/>
                <w:szCs w:val="24"/>
              </w:rPr>
              <w:t>д</w:t>
            </w:r>
            <w:r w:rsidRPr="00790406">
              <w:rPr>
                <w:sz w:val="24"/>
                <w:szCs w:val="24"/>
              </w:rPr>
              <w:t>о 100</w:t>
            </w:r>
          </w:p>
        </w:tc>
        <w:tc>
          <w:tcPr>
            <w:tcW w:w="3321" w:type="dxa"/>
          </w:tcPr>
          <w:p w:rsidR="00054853" w:rsidRPr="00790406" w:rsidRDefault="00054853" w:rsidP="00054853">
            <w:pPr>
              <w:tabs>
                <w:tab w:val="left" w:pos="900"/>
              </w:tabs>
              <w:jc w:val="center"/>
              <w:rPr>
                <w:sz w:val="24"/>
                <w:szCs w:val="24"/>
              </w:rPr>
            </w:pPr>
            <w:r>
              <w:rPr>
                <w:sz w:val="24"/>
                <w:szCs w:val="24"/>
              </w:rPr>
              <w:t>-</w:t>
            </w:r>
          </w:p>
        </w:tc>
        <w:tc>
          <w:tcPr>
            <w:tcW w:w="3321" w:type="dxa"/>
          </w:tcPr>
          <w:p w:rsidR="00054853" w:rsidRPr="00790406" w:rsidRDefault="00054853" w:rsidP="00054853">
            <w:pPr>
              <w:tabs>
                <w:tab w:val="left" w:pos="900"/>
              </w:tabs>
              <w:jc w:val="center"/>
              <w:rPr>
                <w:sz w:val="24"/>
                <w:szCs w:val="24"/>
              </w:rPr>
            </w:pPr>
            <w:r>
              <w:rPr>
                <w:sz w:val="24"/>
                <w:szCs w:val="24"/>
              </w:rPr>
              <w:t>-</w:t>
            </w:r>
          </w:p>
        </w:tc>
      </w:tr>
      <w:tr w:rsidR="00054853" w:rsidRPr="00790406" w:rsidTr="00054853">
        <w:tc>
          <w:tcPr>
            <w:tcW w:w="3320" w:type="dxa"/>
          </w:tcPr>
          <w:p w:rsidR="00054853" w:rsidRPr="00790406" w:rsidRDefault="00054853" w:rsidP="00054853">
            <w:pPr>
              <w:tabs>
                <w:tab w:val="left" w:pos="900"/>
              </w:tabs>
              <w:jc w:val="center"/>
              <w:rPr>
                <w:sz w:val="24"/>
                <w:szCs w:val="24"/>
              </w:rPr>
            </w:pPr>
            <w:r>
              <w:rPr>
                <w:sz w:val="24"/>
                <w:szCs w:val="24"/>
              </w:rPr>
              <w:t>100,1-110</w:t>
            </w:r>
          </w:p>
        </w:tc>
        <w:tc>
          <w:tcPr>
            <w:tcW w:w="3321" w:type="dxa"/>
          </w:tcPr>
          <w:p w:rsidR="00054853" w:rsidRPr="00790406" w:rsidRDefault="00054853" w:rsidP="00054853">
            <w:pPr>
              <w:tabs>
                <w:tab w:val="left" w:pos="900"/>
              </w:tabs>
              <w:jc w:val="center"/>
              <w:rPr>
                <w:sz w:val="24"/>
                <w:szCs w:val="24"/>
              </w:rPr>
            </w:pPr>
            <w:r>
              <w:rPr>
                <w:sz w:val="24"/>
                <w:szCs w:val="24"/>
              </w:rPr>
              <w:t>5</w:t>
            </w:r>
          </w:p>
        </w:tc>
        <w:tc>
          <w:tcPr>
            <w:tcW w:w="3321" w:type="dxa"/>
          </w:tcPr>
          <w:p w:rsidR="00054853" w:rsidRPr="00790406" w:rsidRDefault="00054853" w:rsidP="00054853">
            <w:pPr>
              <w:tabs>
                <w:tab w:val="left" w:pos="900"/>
              </w:tabs>
              <w:jc w:val="center"/>
              <w:rPr>
                <w:sz w:val="24"/>
                <w:szCs w:val="24"/>
              </w:rPr>
            </w:pPr>
            <w:r>
              <w:rPr>
                <w:sz w:val="24"/>
                <w:szCs w:val="24"/>
              </w:rPr>
              <w:t>10</w:t>
            </w:r>
          </w:p>
        </w:tc>
      </w:tr>
      <w:tr w:rsidR="00054853" w:rsidRPr="00790406" w:rsidTr="00054853">
        <w:tc>
          <w:tcPr>
            <w:tcW w:w="3320" w:type="dxa"/>
          </w:tcPr>
          <w:p w:rsidR="00054853" w:rsidRPr="00790406" w:rsidRDefault="00054853" w:rsidP="00054853">
            <w:pPr>
              <w:tabs>
                <w:tab w:val="left" w:pos="900"/>
              </w:tabs>
              <w:jc w:val="center"/>
              <w:rPr>
                <w:sz w:val="24"/>
                <w:szCs w:val="24"/>
              </w:rPr>
            </w:pPr>
            <w:r>
              <w:rPr>
                <w:sz w:val="24"/>
                <w:szCs w:val="24"/>
              </w:rPr>
              <w:t>110,1-115</w:t>
            </w:r>
          </w:p>
        </w:tc>
        <w:tc>
          <w:tcPr>
            <w:tcW w:w="3321" w:type="dxa"/>
          </w:tcPr>
          <w:p w:rsidR="00054853" w:rsidRPr="00790406" w:rsidRDefault="00054853" w:rsidP="00054853">
            <w:pPr>
              <w:tabs>
                <w:tab w:val="left" w:pos="900"/>
              </w:tabs>
              <w:jc w:val="center"/>
              <w:rPr>
                <w:sz w:val="24"/>
                <w:szCs w:val="24"/>
              </w:rPr>
            </w:pPr>
            <w:r>
              <w:rPr>
                <w:sz w:val="24"/>
                <w:szCs w:val="24"/>
              </w:rPr>
              <w:t>10</w:t>
            </w:r>
          </w:p>
        </w:tc>
        <w:tc>
          <w:tcPr>
            <w:tcW w:w="3321" w:type="dxa"/>
          </w:tcPr>
          <w:p w:rsidR="00054853" w:rsidRPr="00790406" w:rsidRDefault="00054853" w:rsidP="00054853">
            <w:pPr>
              <w:tabs>
                <w:tab w:val="left" w:pos="900"/>
              </w:tabs>
              <w:jc w:val="center"/>
              <w:rPr>
                <w:sz w:val="24"/>
                <w:szCs w:val="24"/>
              </w:rPr>
            </w:pPr>
            <w:r>
              <w:rPr>
                <w:sz w:val="24"/>
                <w:szCs w:val="24"/>
              </w:rPr>
              <w:t>15</w:t>
            </w:r>
          </w:p>
        </w:tc>
      </w:tr>
      <w:tr w:rsidR="00054853" w:rsidRPr="00790406" w:rsidTr="00054853">
        <w:tc>
          <w:tcPr>
            <w:tcW w:w="3320" w:type="dxa"/>
          </w:tcPr>
          <w:p w:rsidR="00054853" w:rsidRPr="00790406" w:rsidRDefault="00054853" w:rsidP="00054853">
            <w:pPr>
              <w:tabs>
                <w:tab w:val="left" w:pos="900"/>
              </w:tabs>
              <w:jc w:val="center"/>
              <w:rPr>
                <w:sz w:val="24"/>
                <w:szCs w:val="24"/>
              </w:rPr>
            </w:pPr>
            <w:r>
              <w:rPr>
                <w:sz w:val="24"/>
                <w:szCs w:val="24"/>
              </w:rPr>
              <w:t>115,1-120 и т.д.</w:t>
            </w:r>
          </w:p>
        </w:tc>
        <w:tc>
          <w:tcPr>
            <w:tcW w:w="3321" w:type="dxa"/>
          </w:tcPr>
          <w:p w:rsidR="00054853" w:rsidRPr="00790406" w:rsidRDefault="00054853" w:rsidP="00054853">
            <w:pPr>
              <w:tabs>
                <w:tab w:val="left" w:pos="900"/>
              </w:tabs>
              <w:jc w:val="center"/>
              <w:rPr>
                <w:sz w:val="24"/>
                <w:szCs w:val="24"/>
              </w:rPr>
            </w:pPr>
            <w:r>
              <w:rPr>
                <w:sz w:val="24"/>
                <w:szCs w:val="24"/>
              </w:rPr>
              <w:t>15</w:t>
            </w:r>
          </w:p>
        </w:tc>
        <w:tc>
          <w:tcPr>
            <w:tcW w:w="3321" w:type="dxa"/>
          </w:tcPr>
          <w:p w:rsidR="00054853" w:rsidRPr="00790406" w:rsidRDefault="00054853" w:rsidP="00054853">
            <w:pPr>
              <w:tabs>
                <w:tab w:val="left" w:pos="900"/>
              </w:tabs>
              <w:jc w:val="center"/>
              <w:rPr>
                <w:sz w:val="24"/>
                <w:szCs w:val="24"/>
              </w:rPr>
            </w:pPr>
            <w:r>
              <w:rPr>
                <w:sz w:val="24"/>
                <w:szCs w:val="24"/>
              </w:rPr>
              <w:t>20</w:t>
            </w:r>
          </w:p>
        </w:tc>
      </w:tr>
    </w:tbl>
    <w:p w:rsidR="00054853"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p>
    <w:p w:rsidR="00054853"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работ определяются после их завершения управляющим отделением, агрономом, лицом, принимающим транспортные и хозяйственные работы.</w:t>
      </w:r>
    </w:p>
    <w:p w:rsidR="00054853"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7285F">
        <w:rPr>
          <w:rFonts w:ascii="Times New Roman" w:eastAsia="Times New Roman" w:hAnsi="Times New Roman" w:cs="Times New Roman"/>
          <w:sz w:val="28"/>
          <w:szCs w:val="28"/>
          <w:lang w:eastAsia="ru-RU"/>
        </w:rPr>
        <w:t>Для</w:t>
      </w:r>
      <w:r w:rsidRPr="00C65B2D">
        <w:rPr>
          <w:rFonts w:ascii="Times New Roman" w:eastAsia="Times New Roman" w:hAnsi="Times New Roman" w:cs="Times New Roman"/>
          <w:sz w:val="28"/>
          <w:szCs w:val="28"/>
          <w:lang w:eastAsia="ru-RU"/>
        </w:rPr>
        <w:t xml:space="preserve"> расчетов за продукцию п</w:t>
      </w:r>
      <w:r>
        <w:rPr>
          <w:rFonts w:ascii="Times New Roman" w:eastAsia="Times New Roman" w:hAnsi="Times New Roman" w:cs="Times New Roman"/>
          <w:sz w:val="28"/>
          <w:szCs w:val="28"/>
          <w:lang w:eastAsia="ru-RU"/>
        </w:rPr>
        <w:t xml:space="preserve">ри аккордно-премиальной системе </w:t>
      </w:r>
      <w:r w:rsidRPr="00C65B2D">
        <w:rPr>
          <w:rFonts w:ascii="Times New Roman" w:eastAsia="Times New Roman" w:hAnsi="Times New Roman" w:cs="Times New Roman"/>
          <w:sz w:val="28"/>
          <w:szCs w:val="28"/>
          <w:lang w:eastAsia="ru-RU"/>
        </w:rPr>
        <w:t>для ра</w:t>
      </w:r>
      <w:r>
        <w:rPr>
          <w:rFonts w:ascii="Times New Roman" w:eastAsia="Times New Roman" w:hAnsi="Times New Roman" w:cs="Times New Roman"/>
          <w:sz w:val="28"/>
          <w:szCs w:val="28"/>
          <w:lang w:eastAsia="ru-RU"/>
        </w:rPr>
        <w:t>ботников по решению генерального директора</w:t>
      </w:r>
      <w:r w:rsidRPr="00C65B2D">
        <w:rPr>
          <w:rFonts w:ascii="Times New Roman" w:eastAsia="Times New Roman" w:hAnsi="Times New Roman" w:cs="Times New Roman"/>
          <w:sz w:val="28"/>
          <w:szCs w:val="28"/>
          <w:lang w:eastAsia="ru-RU"/>
        </w:rPr>
        <w:t xml:space="preserve"> может применяться акк</w:t>
      </w:r>
      <w:r>
        <w:rPr>
          <w:rFonts w:ascii="Times New Roman" w:eastAsia="Times New Roman" w:hAnsi="Times New Roman" w:cs="Times New Roman"/>
          <w:sz w:val="28"/>
          <w:szCs w:val="28"/>
          <w:lang w:eastAsia="ru-RU"/>
        </w:rPr>
        <w:t xml:space="preserve">ордная оплата труда за </w:t>
      </w:r>
      <w:r w:rsidRPr="00C65B2D">
        <w:rPr>
          <w:rFonts w:ascii="Times New Roman" w:eastAsia="Times New Roman" w:hAnsi="Times New Roman" w:cs="Times New Roman"/>
          <w:sz w:val="28"/>
          <w:szCs w:val="28"/>
          <w:lang w:eastAsia="ru-RU"/>
        </w:rPr>
        <w:t>выполнение отдельных видов работ</w:t>
      </w:r>
      <w:r>
        <w:rPr>
          <w:rFonts w:ascii="Times New Roman" w:eastAsia="Times New Roman" w:hAnsi="Times New Roman" w:cs="Times New Roman"/>
          <w:sz w:val="28"/>
          <w:szCs w:val="28"/>
          <w:lang w:eastAsia="ru-RU"/>
        </w:rPr>
        <w:t xml:space="preserve"> </w:t>
      </w:r>
      <w:r w:rsidRPr="00C65B2D">
        <w:rPr>
          <w:rFonts w:ascii="Times New Roman" w:eastAsia="Times New Roman" w:hAnsi="Times New Roman" w:cs="Times New Roman"/>
          <w:sz w:val="28"/>
          <w:szCs w:val="28"/>
          <w:lang w:eastAsia="ru-RU"/>
        </w:rPr>
        <w:t>(вывозка удобрений</w:t>
      </w:r>
      <w:r>
        <w:rPr>
          <w:rFonts w:ascii="Times New Roman" w:eastAsia="Times New Roman" w:hAnsi="Times New Roman" w:cs="Times New Roman"/>
          <w:sz w:val="28"/>
          <w:szCs w:val="28"/>
          <w:lang w:eastAsia="ru-RU"/>
        </w:rPr>
        <w:t>)</w:t>
      </w:r>
      <w:r w:rsidRPr="00C65B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 для водителей и механиза</w:t>
      </w:r>
      <w:r w:rsidRPr="00C65B2D">
        <w:rPr>
          <w:rFonts w:ascii="Times New Roman" w:eastAsia="Times New Roman" w:hAnsi="Times New Roman" w:cs="Times New Roman"/>
          <w:sz w:val="28"/>
          <w:szCs w:val="28"/>
          <w:lang w:eastAsia="ru-RU"/>
        </w:rPr>
        <w:t>торов на вывозке органических удобрений предусмотрены расценки за</w:t>
      </w:r>
      <w:r>
        <w:rPr>
          <w:rFonts w:ascii="Times New Roman" w:eastAsia="Times New Roman" w:hAnsi="Times New Roman" w:cs="Times New Roman"/>
          <w:sz w:val="28"/>
          <w:szCs w:val="28"/>
          <w:lang w:eastAsia="ru-RU"/>
        </w:rPr>
        <w:t xml:space="preserve"> </w:t>
      </w:r>
      <w:r w:rsidRPr="00C65B2D">
        <w:rPr>
          <w:rFonts w:ascii="Times New Roman" w:eastAsia="Times New Roman" w:hAnsi="Times New Roman" w:cs="Times New Roman"/>
          <w:sz w:val="28"/>
          <w:szCs w:val="28"/>
          <w:lang w:eastAsia="ru-RU"/>
        </w:rPr>
        <w:t>1 т перевезенного груза с выплатой пр</w:t>
      </w:r>
      <w:r>
        <w:rPr>
          <w:rFonts w:ascii="Times New Roman" w:eastAsia="Times New Roman" w:hAnsi="Times New Roman" w:cs="Times New Roman"/>
          <w:sz w:val="28"/>
          <w:szCs w:val="28"/>
          <w:lang w:eastAsia="ru-RU"/>
        </w:rPr>
        <w:t>емии при условии вы</w:t>
      </w:r>
      <w:r w:rsidRPr="00C65B2D">
        <w:rPr>
          <w:rFonts w:ascii="Times New Roman" w:eastAsia="Times New Roman" w:hAnsi="Times New Roman" w:cs="Times New Roman"/>
          <w:sz w:val="28"/>
          <w:szCs w:val="28"/>
          <w:lang w:eastAsia="ru-RU"/>
        </w:rPr>
        <w:t>полнения нормы: чем выше про</w:t>
      </w:r>
      <w:r>
        <w:rPr>
          <w:rFonts w:ascii="Times New Roman" w:eastAsia="Times New Roman" w:hAnsi="Times New Roman" w:cs="Times New Roman"/>
          <w:sz w:val="28"/>
          <w:szCs w:val="28"/>
          <w:lang w:eastAsia="ru-RU"/>
        </w:rPr>
        <w:t>цент выполнения нормы, тем боль</w:t>
      </w:r>
      <w:r w:rsidRPr="00C65B2D">
        <w:rPr>
          <w:rFonts w:ascii="Times New Roman" w:eastAsia="Times New Roman" w:hAnsi="Times New Roman" w:cs="Times New Roman"/>
          <w:sz w:val="28"/>
          <w:szCs w:val="28"/>
          <w:lang w:eastAsia="ru-RU"/>
        </w:rPr>
        <w:t xml:space="preserve">ше процент премии. Например, </w:t>
      </w:r>
      <w:r>
        <w:rPr>
          <w:rFonts w:ascii="Times New Roman" w:eastAsia="Times New Roman" w:hAnsi="Times New Roman" w:cs="Times New Roman"/>
          <w:sz w:val="28"/>
          <w:szCs w:val="28"/>
          <w:lang w:eastAsia="ru-RU"/>
        </w:rPr>
        <w:t>при вывозке органических удобре</w:t>
      </w:r>
      <w:r w:rsidRPr="00C65B2D">
        <w:rPr>
          <w:rFonts w:ascii="Times New Roman" w:eastAsia="Times New Roman" w:hAnsi="Times New Roman" w:cs="Times New Roman"/>
          <w:sz w:val="28"/>
          <w:szCs w:val="28"/>
          <w:lang w:eastAsia="ru-RU"/>
        </w:rPr>
        <w:t xml:space="preserve">ний </w:t>
      </w:r>
      <w:r>
        <w:rPr>
          <w:rFonts w:ascii="Times New Roman" w:eastAsia="Times New Roman" w:hAnsi="Times New Roman" w:cs="Times New Roman"/>
          <w:sz w:val="28"/>
          <w:szCs w:val="28"/>
          <w:lang w:eastAsia="ru-RU"/>
        </w:rPr>
        <w:t xml:space="preserve">трактором МТЗ-82 с прицепом 2 ПТС-4 от фермы до поля на расстоянии 2 км при норме 4,5 т </w:t>
      </w:r>
      <w:r w:rsidRPr="00C65B2D">
        <w:rPr>
          <w:rFonts w:ascii="Times New Roman" w:eastAsia="Times New Roman" w:hAnsi="Times New Roman" w:cs="Times New Roman"/>
          <w:sz w:val="28"/>
          <w:szCs w:val="28"/>
          <w:lang w:eastAsia="ru-RU"/>
        </w:rPr>
        <w:t>первый рейс оплачивается из расчета</w:t>
      </w:r>
      <w:r>
        <w:rPr>
          <w:rFonts w:ascii="Times New Roman" w:eastAsia="Times New Roman" w:hAnsi="Times New Roman" w:cs="Times New Roman"/>
          <w:sz w:val="28"/>
          <w:szCs w:val="28"/>
          <w:lang w:eastAsia="ru-RU"/>
        </w:rPr>
        <w:t xml:space="preserve"> </w:t>
      </w:r>
      <w:r w:rsidRPr="00C65B2D">
        <w:rPr>
          <w:rFonts w:ascii="Times New Roman" w:eastAsia="Times New Roman" w:hAnsi="Times New Roman" w:cs="Times New Roman"/>
          <w:sz w:val="28"/>
          <w:szCs w:val="28"/>
          <w:lang w:eastAsia="ru-RU"/>
        </w:rPr>
        <w:t>24,29 руб., второй</w:t>
      </w:r>
      <w:r>
        <w:rPr>
          <w:rFonts w:ascii="Times New Roman" w:eastAsia="Times New Roman" w:hAnsi="Times New Roman" w:cs="Times New Roman"/>
          <w:sz w:val="28"/>
          <w:szCs w:val="28"/>
          <w:lang w:eastAsia="ru-RU"/>
        </w:rPr>
        <w:t xml:space="preserve"> </w:t>
      </w:r>
      <w:r w:rsidRPr="00C65B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24,29, </w:t>
      </w:r>
      <w:r w:rsidRPr="00C65B2D">
        <w:rPr>
          <w:rFonts w:ascii="Times New Roman" w:eastAsia="Times New Roman" w:hAnsi="Times New Roman" w:cs="Times New Roman"/>
          <w:sz w:val="28"/>
          <w:szCs w:val="28"/>
          <w:lang w:eastAsia="ru-RU"/>
        </w:rPr>
        <w:t>третий</w:t>
      </w:r>
      <w:r>
        <w:rPr>
          <w:rFonts w:ascii="Times New Roman" w:eastAsia="Times New Roman" w:hAnsi="Times New Roman" w:cs="Times New Roman"/>
          <w:sz w:val="28"/>
          <w:szCs w:val="28"/>
          <w:lang w:eastAsia="ru-RU"/>
        </w:rPr>
        <w:t xml:space="preserve"> </w:t>
      </w:r>
      <w:r w:rsidRPr="00C65B2D">
        <w:rPr>
          <w:rFonts w:ascii="Times New Roman" w:eastAsia="Times New Roman" w:hAnsi="Times New Roman" w:cs="Times New Roman"/>
          <w:sz w:val="28"/>
          <w:szCs w:val="28"/>
          <w:lang w:eastAsia="ru-RU"/>
        </w:rPr>
        <w:t>– 126,33 руб. (т. е. в</w:t>
      </w:r>
      <w:r>
        <w:rPr>
          <w:rFonts w:ascii="Times New Roman" w:eastAsia="Times New Roman" w:hAnsi="Times New Roman" w:cs="Times New Roman"/>
          <w:sz w:val="28"/>
          <w:szCs w:val="28"/>
          <w:lang w:eastAsia="ru-RU"/>
        </w:rPr>
        <w:t xml:space="preserve"> </w:t>
      </w:r>
      <w:r w:rsidRPr="00C65B2D">
        <w:rPr>
          <w:rFonts w:ascii="Times New Roman" w:eastAsia="Times New Roman" w:hAnsi="Times New Roman" w:cs="Times New Roman"/>
          <w:sz w:val="28"/>
          <w:szCs w:val="28"/>
          <w:lang w:eastAsia="ru-RU"/>
        </w:rPr>
        <w:t>2,6 раз</w:t>
      </w:r>
      <w:r>
        <w:rPr>
          <w:rFonts w:ascii="Times New Roman" w:eastAsia="Times New Roman" w:hAnsi="Times New Roman" w:cs="Times New Roman"/>
          <w:sz w:val="28"/>
          <w:szCs w:val="28"/>
          <w:lang w:eastAsia="ru-RU"/>
        </w:rPr>
        <w:t>а больше, чем за два первых рей</w:t>
      </w:r>
      <w:r w:rsidRPr="00C65B2D">
        <w:rPr>
          <w:rFonts w:ascii="Times New Roman" w:eastAsia="Times New Roman" w:hAnsi="Times New Roman" w:cs="Times New Roman"/>
          <w:sz w:val="28"/>
          <w:szCs w:val="28"/>
          <w:lang w:eastAsia="ru-RU"/>
        </w:rPr>
        <w:t>са), а четвертый</w:t>
      </w:r>
      <w:r>
        <w:rPr>
          <w:rFonts w:ascii="Times New Roman" w:eastAsia="Times New Roman" w:hAnsi="Times New Roman" w:cs="Times New Roman"/>
          <w:sz w:val="28"/>
          <w:szCs w:val="28"/>
          <w:lang w:eastAsia="ru-RU"/>
        </w:rPr>
        <w:t xml:space="preserve"> </w:t>
      </w:r>
      <w:r w:rsidRPr="00C65B2D">
        <w:rPr>
          <w:rFonts w:ascii="Times New Roman" w:eastAsia="Times New Roman" w:hAnsi="Times New Roman" w:cs="Times New Roman"/>
          <w:sz w:val="28"/>
          <w:szCs w:val="28"/>
          <w:lang w:eastAsia="ru-RU"/>
        </w:rPr>
        <w:t>– 136,05 руб.</w:t>
      </w:r>
    </w:p>
    <w:p w:rsidR="00054853"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54FF9">
        <w:rPr>
          <w:rFonts w:ascii="Times New Roman" w:eastAsia="Times New Roman" w:hAnsi="Times New Roman" w:cs="Times New Roman"/>
          <w:sz w:val="28"/>
          <w:szCs w:val="28"/>
          <w:lang w:eastAsia="ru-RU"/>
        </w:rPr>
        <w:t>Для стимулирования производств</w:t>
      </w:r>
      <w:r>
        <w:rPr>
          <w:rFonts w:ascii="Times New Roman" w:eastAsia="Times New Roman" w:hAnsi="Times New Roman" w:cs="Times New Roman"/>
          <w:sz w:val="28"/>
          <w:szCs w:val="28"/>
          <w:lang w:eastAsia="ru-RU"/>
        </w:rPr>
        <w:t>а продукции в период ее реализа</w:t>
      </w:r>
      <w:r w:rsidRPr="00454FF9">
        <w:rPr>
          <w:rFonts w:ascii="Times New Roman" w:eastAsia="Times New Roman" w:hAnsi="Times New Roman" w:cs="Times New Roman"/>
          <w:sz w:val="28"/>
          <w:szCs w:val="28"/>
          <w:lang w:eastAsia="ru-RU"/>
        </w:rPr>
        <w:t>ции при выполнении индивидуальн</w:t>
      </w:r>
      <w:r>
        <w:rPr>
          <w:rFonts w:ascii="Times New Roman" w:eastAsia="Times New Roman" w:hAnsi="Times New Roman" w:cs="Times New Roman"/>
          <w:sz w:val="28"/>
          <w:szCs w:val="28"/>
          <w:lang w:eastAsia="ru-RU"/>
        </w:rPr>
        <w:t>ого плана по решению руководите</w:t>
      </w:r>
      <w:r w:rsidRPr="00454FF9">
        <w:rPr>
          <w:rFonts w:ascii="Times New Roman" w:eastAsia="Times New Roman" w:hAnsi="Times New Roman" w:cs="Times New Roman"/>
          <w:sz w:val="28"/>
          <w:szCs w:val="28"/>
          <w:lang w:eastAsia="ru-RU"/>
        </w:rPr>
        <w:t>ля,</w:t>
      </w:r>
      <w:r>
        <w:rPr>
          <w:lang w:eastAsia="ru-RU"/>
        </w:rPr>
        <w:t xml:space="preserve"> </w:t>
      </w:r>
      <w:r>
        <w:rPr>
          <w:rFonts w:ascii="Times New Roman" w:eastAsia="Times New Roman" w:hAnsi="Times New Roman" w:cs="Times New Roman"/>
          <w:sz w:val="28"/>
          <w:szCs w:val="28"/>
          <w:lang w:eastAsia="ru-RU"/>
        </w:rPr>
        <w:t xml:space="preserve">могут применяться </w:t>
      </w:r>
      <w:r w:rsidRPr="00454FF9">
        <w:rPr>
          <w:rFonts w:ascii="Times New Roman" w:eastAsia="Times New Roman" w:hAnsi="Times New Roman" w:cs="Times New Roman"/>
          <w:sz w:val="28"/>
          <w:szCs w:val="28"/>
          <w:lang w:eastAsia="ru-RU"/>
        </w:rPr>
        <w:t>промежуточные расценки. Учитыва</w:t>
      </w:r>
      <w:r>
        <w:rPr>
          <w:rFonts w:ascii="Times New Roman" w:eastAsia="Times New Roman" w:hAnsi="Times New Roman" w:cs="Times New Roman"/>
          <w:sz w:val="28"/>
          <w:szCs w:val="28"/>
          <w:lang w:eastAsia="ru-RU"/>
        </w:rPr>
        <w:t>я особо важное значение проведе</w:t>
      </w:r>
      <w:r w:rsidRPr="00454FF9">
        <w:rPr>
          <w:rFonts w:ascii="Times New Roman" w:eastAsia="Times New Roman" w:hAnsi="Times New Roman" w:cs="Times New Roman"/>
          <w:sz w:val="28"/>
          <w:szCs w:val="28"/>
          <w:lang w:eastAsia="ru-RU"/>
        </w:rPr>
        <w:t>ния весеннего сева</w:t>
      </w:r>
      <w:r>
        <w:rPr>
          <w:rFonts w:ascii="Times New Roman" w:eastAsia="Times New Roman" w:hAnsi="Times New Roman" w:cs="Times New Roman"/>
          <w:sz w:val="28"/>
          <w:szCs w:val="28"/>
          <w:lang w:eastAsia="ru-RU"/>
        </w:rPr>
        <w:t> </w:t>
      </w:r>
      <w:r w:rsidRPr="00454FF9">
        <w:rPr>
          <w:rFonts w:ascii="Times New Roman" w:eastAsia="Times New Roman" w:hAnsi="Times New Roman" w:cs="Times New Roman"/>
          <w:sz w:val="28"/>
          <w:szCs w:val="28"/>
          <w:lang w:eastAsia="ru-RU"/>
        </w:rPr>
        <w:t>и</w:t>
      </w:r>
      <w:r>
        <w:t> </w:t>
      </w:r>
      <w:r w:rsidRPr="00454FF9">
        <w:rPr>
          <w:rFonts w:ascii="Times New Roman" w:eastAsia="Times New Roman" w:hAnsi="Times New Roman" w:cs="Times New Roman"/>
          <w:sz w:val="28"/>
          <w:szCs w:val="28"/>
          <w:lang w:eastAsia="ru-RU"/>
        </w:rPr>
        <w:t>уборки</w:t>
      </w:r>
      <w:r>
        <w:rPr>
          <w:rFonts w:ascii="Times New Roman" w:eastAsia="Times New Roman" w:hAnsi="Times New Roman" w:cs="Times New Roman"/>
          <w:sz w:val="28"/>
          <w:szCs w:val="28"/>
          <w:lang w:eastAsia="ru-RU"/>
        </w:rPr>
        <w:t> </w:t>
      </w:r>
      <w:r w:rsidRPr="00454FF9">
        <w:rPr>
          <w:rFonts w:ascii="Times New Roman" w:eastAsia="Times New Roman" w:hAnsi="Times New Roman" w:cs="Times New Roman"/>
          <w:sz w:val="28"/>
          <w:szCs w:val="28"/>
          <w:lang w:eastAsia="ru-RU"/>
        </w:rPr>
        <w:t>урожая</w:t>
      </w:r>
      <w:r>
        <w:rPr>
          <w:rFonts w:ascii="Times New Roman" w:eastAsia="Times New Roman" w:hAnsi="Times New Roman" w:cs="Times New Roman"/>
          <w:sz w:val="28"/>
          <w:szCs w:val="28"/>
          <w:lang w:eastAsia="ru-RU"/>
        </w:rPr>
        <w:t> в сжатые сроки, устанавливается </w:t>
      </w:r>
      <w:r w:rsidRPr="00454FF9">
        <w:rPr>
          <w:rFonts w:ascii="Times New Roman" w:eastAsia="Times New Roman" w:hAnsi="Times New Roman" w:cs="Times New Roman"/>
          <w:sz w:val="28"/>
          <w:szCs w:val="28"/>
          <w:lang w:eastAsia="ru-RU"/>
        </w:rPr>
        <w:t>дополнительная</w:t>
      </w:r>
      <w:r>
        <w:rPr>
          <w:rFonts w:ascii="Times New Roman" w:eastAsia="Times New Roman" w:hAnsi="Times New Roman" w:cs="Times New Roman"/>
          <w:sz w:val="28"/>
          <w:szCs w:val="28"/>
          <w:lang w:eastAsia="ru-RU"/>
        </w:rPr>
        <w:t> </w:t>
      </w:r>
      <w:r w:rsidRPr="00454FF9">
        <w:rPr>
          <w:rFonts w:ascii="Times New Roman" w:eastAsia="Times New Roman" w:hAnsi="Times New Roman" w:cs="Times New Roman"/>
          <w:sz w:val="28"/>
          <w:szCs w:val="28"/>
          <w:lang w:eastAsia="ru-RU"/>
        </w:rPr>
        <w:t>оплата</w:t>
      </w:r>
      <w:r>
        <w:rPr>
          <w:rFonts w:ascii="Times New Roman" w:eastAsia="Times New Roman" w:hAnsi="Times New Roman" w:cs="Times New Roman"/>
          <w:sz w:val="28"/>
          <w:szCs w:val="28"/>
          <w:lang w:eastAsia="ru-RU"/>
        </w:rPr>
        <w:t xml:space="preserve"> в </w:t>
      </w:r>
      <w:r w:rsidRPr="00454FF9">
        <w:rPr>
          <w:rFonts w:ascii="Times New Roman" w:eastAsia="Times New Roman" w:hAnsi="Times New Roman" w:cs="Times New Roman"/>
          <w:sz w:val="28"/>
          <w:szCs w:val="28"/>
          <w:lang w:eastAsia="ru-RU"/>
        </w:rPr>
        <w:t>размере до100% к основному заработку, исходя из возможностей хозяйства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Трактористам-машинистам в зависимости от их знаний и опыта работы присваиваются 1,2 и 3 классы квалификации в соответствии с Положением об </w:t>
      </w:r>
      <w:r>
        <w:rPr>
          <w:rFonts w:ascii="Times New Roman" w:eastAsia="Times New Roman" w:hAnsi="Times New Roman" w:cs="Times New Roman"/>
          <w:sz w:val="28"/>
          <w:szCs w:val="28"/>
          <w:lang w:eastAsia="ru-RU"/>
        </w:rPr>
        <w:lastRenderedPageBreak/>
        <w:t xml:space="preserve">аттестации. Надбавка за классность выплачивается в следующих размерах: </w:t>
      </w:r>
      <w:r w:rsidRPr="009B7FF2">
        <w:rPr>
          <w:rFonts w:ascii="Times New Roman" w:eastAsia="Times New Roman" w:hAnsi="Times New Roman" w:cs="Times New Roman"/>
          <w:sz w:val="28"/>
          <w:szCs w:val="28"/>
          <w:lang w:eastAsia="ru-RU"/>
        </w:rPr>
        <w:t>тракторис</w:t>
      </w:r>
      <w:r>
        <w:rPr>
          <w:rFonts w:ascii="Times New Roman" w:eastAsia="Times New Roman" w:hAnsi="Times New Roman" w:cs="Times New Roman"/>
          <w:sz w:val="28"/>
          <w:szCs w:val="28"/>
          <w:lang w:eastAsia="ru-RU"/>
        </w:rPr>
        <w:t xml:space="preserve">ту-машинисту первого класса – </w:t>
      </w:r>
      <w:r w:rsidRPr="009B7FF2">
        <w:rPr>
          <w:rFonts w:ascii="Times New Roman" w:eastAsia="Times New Roman" w:hAnsi="Times New Roman" w:cs="Times New Roman"/>
          <w:sz w:val="28"/>
          <w:szCs w:val="28"/>
          <w:lang w:eastAsia="ru-RU"/>
        </w:rPr>
        <w:t>20%, второго класса</w:t>
      </w:r>
      <w:r>
        <w:rPr>
          <w:rFonts w:ascii="Times New Roman" w:eastAsia="Times New Roman" w:hAnsi="Times New Roman" w:cs="Times New Roman"/>
          <w:sz w:val="28"/>
          <w:szCs w:val="28"/>
          <w:lang w:eastAsia="ru-RU"/>
        </w:rPr>
        <w:t xml:space="preserve"> </w:t>
      </w:r>
      <w:r w:rsidRPr="009B7FF2">
        <w:rPr>
          <w:rFonts w:ascii="Times New Roman" w:eastAsia="Times New Roman" w:hAnsi="Times New Roman" w:cs="Times New Roman"/>
          <w:sz w:val="28"/>
          <w:szCs w:val="28"/>
          <w:lang w:eastAsia="ru-RU"/>
        </w:rPr>
        <w:t>– 10%</w:t>
      </w:r>
      <w:r>
        <w:rPr>
          <w:rFonts w:ascii="Times New Roman" w:eastAsia="Times New Roman" w:hAnsi="Times New Roman" w:cs="Times New Roman"/>
          <w:sz w:val="28"/>
          <w:szCs w:val="28"/>
          <w:lang w:eastAsia="ru-RU"/>
        </w:rPr>
        <w:t>.</w:t>
      </w:r>
    </w:p>
    <w:p w:rsidR="00054853" w:rsidRPr="00D87EDC"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w:t>
      </w:r>
      <w:r w:rsidRPr="00D87EDC">
        <w:rPr>
          <w:rFonts w:ascii="Times New Roman" w:eastAsia="Times New Roman" w:hAnsi="Times New Roman" w:cs="Times New Roman"/>
          <w:sz w:val="28"/>
          <w:szCs w:val="28"/>
          <w:lang w:eastAsia="ru-RU"/>
        </w:rPr>
        <w:t>адбавка за стаж</w:t>
      </w:r>
      <w:r>
        <w:rPr>
          <w:rFonts w:ascii="Times New Roman" w:eastAsia="Times New Roman" w:hAnsi="Times New Roman" w:cs="Times New Roman"/>
          <w:sz w:val="28"/>
          <w:szCs w:val="28"/>
          <w:lang w:eastAsia="ru-RU"/>
        </w:rPr>
        <w:t xml:space="preserve"> работы производится в следующих размерах</w:t>
      </w:r>
      <w:r w:rsidRPr="00D87EDC">
        <w:rPr>
          <w:rFonts w:ascii="Times New Roman" w:eastAsia="Times New Roman" w:hAnsi="Times New Roman" w:cs="Times New Roman"/>
          <w:sz w:val="28"/>
          <w:szCs w:val="28"/>
          <w:lang w:eastAsia="ru-RU"/>
        </w:rPr>
        <w:t>:</w:t>
      </w:r>
    </w:p>
    <w:p w:rsidR="00054853" w:rsidRPr="00D87EDC"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7EDC">
        <w:rPr>
          <w:rFonts w:ascii="Times New Roman" w:eastAsia="Times New Roman" w:hAnsi="Times New Roman" w:cs="Times New Roman"/>
          <w:sz w:val="28"/>
          <w:szCs w:val="28"/>
          <w:lang w:eastAsia="ru-RU"/>
        </w:rPr>
        <w:t>от 1 до 5 лет – 5%</w:t>
      </w:r>
    </w:p>
    <w:p w:rsidR="00054853" w:rsidRPr="00D87EDC"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7EDC">
        <w:rPr>
          <w:rFonts w:ascii="Times New Roman" w:eastAsia="Times New Roman" w:hAnsi="Times New Roman" w:cs="Times New Roman"/>
          <w:sz w:val="28"/>
          <w:szCs w:val="28"/>
          <w:lang w:eastAsia="ru-RU"/>
        </w:rPr>
        <w:t>от 5 до 10 лет – 10%</w:t>
      </w:r>
    </w:p>
    <w:p w:rsidR="00054853" w:rsidRPr="00D87EDC" w:rsidRDefault="00054853" w:rsidP="00054853">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7EDC">
        <w:rPr>
          <w:rFonts w:ascii="Times New Roman" w:eastAsia="Times New Roman" w:hAnsi="Times New Roman" w:cs="Times New Roman"/>
          <w:sz w:val="28"/>
          <w:szCs w:val="28"/>
          <w:lang w:eastAsia="ru-RU"/>
        </w:rPr>
        <w:t>от 10 до 15 лет – 15%</w:t>
      </w:r>
    </w:p>
    <w:p w:rsidR="0059740B" w:rsidRDefault="00054853" w:rsidP="0059740B">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7EDC">
        <w:rPr>
          <w:rFonts w:ascii="Times New Roman" w:eastAsia="Times New Roman" w:hAnsi="Times New Roman" w:cs="Times New Roman"/>
          <w:sz w:val="28"/>
          <w:szCs w:val="28"/>
          <w:lang w:eastAsia="ru-RU"/>
        </w:rPr>
        <w:t xml:space="preserve">свыше 15 лет – 20% от начисленного заработка. </w:t>
      </w:r>
      <w:r w:rsidR="0059740B">
        <w:rPr>
          <w:rFonts w:ascii="Times New Roman" w:eastAsia="Times New Roman" w:hAnsi="Times New Roman" w:cs="Times New Roman"/>
          <w:sz w:val="28"/>
          <w:szCs w:val="28"/>
          <w:lang w:eastAsia="ru-RU"/>
        </w:rPr>
        <w:t xml:space="preserve"> </w:t>
      </w:r>
    </w:p>
    <w:p w:rsidR="00881FE7" w:rsidRDefault="0059740B" w:rsidP="0059740B">
      <w:pPr>
        <w:tabs>
          <w:tab w:val="left" w:pos="900"/>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4853">
        <w:rPr>
          <w:rFonts w:ascii="Times New Roman" w:eastAsia="Times New Roman" w:hAnsi="Times New Roman" w:cs="Times New Roman"/>
          <w:sz w:val="28"/>
          <w:szCs w:val="28"/>
          <w:lang w:eastAsia="ru-RU"/>
        </w:rPr>
        <w:t>В зимний период (октябрь-апрель) нормы выработки в хозяйстве снижаются на 10 процентов, сдельные расценки и нормы расхода топлива увеличиваются на 10 процентов.</w:t>
      </w:r>
    </w:p>
    <w:p w:rsidR="00054853" w:rsidRDefault="00054853" w:rsidP="00054853">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B75B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роизведем начисление заработной платы трактористу-машинисту </w:t>
      </w:r>
      <w:r w:rsidRPr="002B75B5">
        <w:rPr>
          <w:rFonts w:ascii="Times New Roman" w:eastAsia="Times New Roman" w:hAnsi="Times New Roman" w:cs="Times New Roman"/>
          <w:sz w:val="28"/>
          <w:szCs w:val="28"/>
          <w:lang w:eastAsia="ru-RU"/>
        </w:rPr>
        <w:t>в исследуемом хозяйстве</w:t>
      </w:r>
      <w:r>
        <w:rPr>
          <w:rFonts w:ascii="Times New Roman" w:eastAsia="Times New Roman" w:hAnsi="Times New Roman" w:cs="Times New Roman"/>
          <w:sz w:val="28"/>
          <w:szCs w:val="28"/>
          <w:lang w:eastAsia="ru-RU"/>
        </w:rPr>
        <w:t>,</w:t>
      </w:r>
      <w:r w:rsidRPr="00D87EDC">
        <w:rPr>
          <w:rFonts w:ascii="Times New Roman" w:eastAsia="Times New Roman" w:hAnsi="Times New Roman" w:cs="Times New Roman"/>
          <w:sz w:val="28"/>
          <w:szCs w:val="28"/>
          <w:lang w:eastAsia="ru-RU"/>
        </w:rPr>
        <w:t xml:space="preserve"> занятому на посеве </w:t>
      </w:r>
      <w:r>
        <w:rPr>
          <w:rFonts w:ascii="Times New Roman" w:eastAsia="Times New Roman" w:hAnsi="Times New Roman" w:cs="Times New Roman"/>
          <w:sz w:val="28"/>
          <w:szCs w:val="28"/>
          <w:lang w:eastAsia="ru-RU"/>
        </w:rPr>
        <w:t>вики с овсом</w:t>
      </w:r>
      <w:r w:rsidRPr="007472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(агрегат МТЗ-82+СЗТ-3,6). Норма выработки 15,5 га, фактически выполнено 21 га. Сменная норма выработки составила 135,5 %. </w:t>
      </w:r>
      <w:r w:rsidRPr="00D87EDC">
        <w:rPr>
          <w:rFonts w:ascii="Times New Roman" w:eastAsia="Times New Roman" w:hAnsi="Times New Roman" w:cs="Times New Roman"/>
          <w:sz w:val="28"/>
          <w:szCs w:val="28"/>
          <w:lang w:eastAsia="ru-RU"/>
        </w:rPr>
        <w:t>Механиза</w:t>
      </w:r>
      <w:r>
        <w:rPr>
          <w:rFonts w:ascii="Times New Roman" w:eastAsia="Times New Roman" w:hAnsi="Times New Roman" w:cs="Times New Roman"/>
          <w:sz w:val="28"/>
          <w:szCs w:val="28"/>
          <w:lang w:eastAsia="ru-RU"/>
        </w:rPr>
        <w:t>тор имеет 1 класс квалификации.</w:t>
      </w:r>
    </w:p>
    <w:p w:rsidR="003E074E" w:rsidRPr="00112D65" w:rsidRDefault="003E074E" w:rsidP="003E074E">
      <w:pPr>
        <w:spacing w:line="360" w:lineRule="auto"/>
        <w:jc w:val="both"/>
        <w:rPr>
          <w:rFonts w:ascii="Times New Roman" w:eastAsia="Times New Roman" w:hAnsi="Times New Roman" w:cs="Times New Roman"/>
          <w:b/>
          <w:sz w:val="28"/>
          <w:szCs w:val="28"/>
          <w:lang w:eastAsia="ru-RU"/>
        </w:rPr>
      </w:pPr>
      <w:r w:rsidRPr="00112D65">
        <w:rPr>
          <w:rFonts w:ascii="Times New Roman" w:eastAsia="Times New Roman" w:hAnsi="Times New Roman" w:cs="Times New Roman"/>
          <w:b/>
          <w:sz w:val="28"/>
          <w:szCs w:val="28"/>
          <w:lang w:eastAsia="ru-RU"/>
        </w:rPr>
        <w:t>Таблица – 3.3 Нормы выработки, расхода топлива и расценки на сельскохозяйственные работы ООО СХП «Леон»</w:t>
      </w:r>
    </w:p>
    <w:tbl>
      <w:tblPr>
        <w:tblStyle w:val="af2"/>
        <w:tblW w:w="0" w:type="auto"/>
        <w:tblLayout w:type="fixed"/>
        <w:tblLook w:val="04A0"/>
      </w:tblPr>
      <w:tblGrid>
        <w:gridCol w:w="2689"/>
        <w:gridCol w:w="1417"/>
        <w:gridCol w:w="1134"/>
        <w:gridCol w:w="1418"/>
        <w:gridCol w:w="1134"/>
        <w:gridCol w:w="1134"/>
        <w:gridCol w:w="1036"/>
      </w:tblGrid>
      <w:tr w:rsidR="003E074E" w:rsidTr="003E074E">
        <w:tc>
          <w:tcPr>
            <w:tcW w:w="2689" w:type="dxa"/>
          </w:tcPr>
          <w:p w:rsidR="003E074E" w:rsidRDefault="003E074E" w:rsidP="003E074E">
            <w:pPr>
              <w:tabs>
                <w:tab w:val="left" w:pos="900"/>
              </w:tabs>
              <w:contextualSpacing/>
              <w:jc w:val="center"/>
              <w:rPr>
                <w:sz w:val="24"/>
                <w:szCs w:val="24"/>
              </w:rPr>
            </w:pPr>
            <w:r w:rsidRPr="001A44FD">
              <w:rPr>
                <w:sz w:val="24"/>
                <w:szCs w:val="24"/>
              </w:rPr>
              <w:t>Наименование работ</w:t>
            </w:r>
          </w:p>
          <w:p w:rsidR="003E074E" w:rsidRPr="001A44FD" w:rsidRDefault="003E074E" w:rsidP="003E074E">
            <w:pPr>
              <w:tabs>
                <w:tab w:val="left" w:pos="900"/>
              </w:tabs>
              <w:contextualSpacing/>
              <w:jc w:val="center"/>
              <w:rPr>
                <w:sz w:val="24"/>
                <w:szCs w:val="24"/>
              </w:rPr>
            </w:pPr>
          </w:p>
        </w:tc>
        <w:tc>
          <w:tcPr>
            <w:tcW w:w="1417" w:type="dxa"/>
          </w:tcPr>
          <w:p w:rsidR="003E074E" w:rsidRPr="001A44FD" w:rsidRDefault="003E074E" w:rsidP="003E074E">
            <w:pPr>
              <w:tabs>
                <w:tab w:val="left" w:pos="900"/>
              </w:tabs>
              <w:contextualSpacing/>
              <w:jc w:val="center"/>
              <w:rPr>
                <w:sz w:val="24"/>
                <w:szCs w:val="24"/>
              </w:rPr>
            </w:pPr>
            <w:r w:rsidRPr="001A44FD">
              <w:rPr>
                <w:sz w:val="24"/>
                <w:szCs w:val="24"/>
              </w:rPr>
              <w:t>Марка трактора</w:t>
            </w:r>
          </w:p>
        </w:tc>
        <w:tc>
          <w:tcPr>
            <w:tcW w:w="1134" w:type="dxa"/>
          </w:tcPr>
          <w:p w:rsidR="003E074E" w:rsidRPr="001A44FD" w:rsidRDefault="003E074E" w:rsidP="003E074E">
            <w:pPr>
              <w:tabs>
                <w:tab w:val="left" w:pos="900"/>
              </w:tabs>
              <w:contextualSpacing/>
              <w:jc w:val="center"/>
              <w:rPr>
                <w:sz w:val="24"/>
                <w:szCs w:val="24"/>
              </w:rPr>
            </w:pPr>
            <w:r w:rsidRPr="001A44FD">
              <w:rPr>
                <w:sz w:val="24"/>
                <w:szCs w:val="24"/>
              </w:rPr>
              <w:t>Марка сельхозмашины</w:t>
            </w:r>
          </w:p>
        </w:tc>
        <w:tc>
          <w:tcPr>
            <w:tcW w:w="1418" w:type="dxa"/>
          </w:tcPr>
          <w:p w:rsidR="003E074E" w:rsidRDefault="003E074E" w:rsidP="003E074E">
            <w:pPr>
              <w:tabs>
                <w:tab w:val="left" w:pos="900"/>
              </w:tabs>
              <w:contextualSpacing/>
              <w:jc w:val="center"/>
              <w:rPr>
                <w:sz w:val="24"/>
                <w:szCs w:val="24"/>
              </w:rPr>
            </w:pPr>
            <w:r>
              <w:rPr>
                <w:sz w:val="24"/>
                <w:szCs w:val="24"/>
              </w:rPr>
              <w:t>Количество машин в агрегате/</w:t>
            </w:r>
          </w:p>
          <w:p w:rsidR="003E074E" w:rsidRPr="001A44FD" w:rsidRDefault="003E074E" w:rsidP="003E074E">
            <w:pPr>
              <w:tabs>
                <w:tab w:val="left" w:pos="900"/>
              </w:tabs>
              <w:contextualSpacing/>
              <w:jc w:val="center"/>
              <w:rPr>
                <w:sz w:val="24"/>
                <w:szCs w:val="24"/>
              </w:rPr>
            </w:pPr>
            <w:r>
              <w:rPr>
                <w:sz w:val="24"/>
                <w:szCs w:val="24"/>
              </w:rPr>
              <w:t>г</w:t>
            </w:r>
            <w:r w:rsidRPr="001A44FD">
              <w:rPr>
                <w:sz w:val="24"/>
                <w:szCs w:val="24"/>
              </w:rPr>
              <w:t>лубина вспашки, см</w:t>
            </w:r>
          </w:p>
        </w:tc>
        <w:tc>
          <w:tcPr>
            <w:tcW w:w="1134" w:type="dxa"/>
          </w:tcPr>
          <w:p w:rsidR="003E074E" w:rsidRPr="001A44FD" w:rsidRDefault="003E074E" w:rsidP="003E074E">
            <w:pPr>
              <w:tabs>
                <w:tab w:val="left" w:pos="900"/>
              </w:tabs>
              <w:contextualSpacing/>
              <w:jc w:val="center"/>
              <w:rPr>
                <w:sz w:val="24"/>
                <w:szCs w:val="24"/>
              </w:rPr>
            </w:pPr>
            <w:r w:rsidRPr="001A44FD">
              <w:rPr>
                <w:sz w:val="24"/>
                <w:szCs w:val="24"/>
              </w:rPr>
              <w:t>Норма выработки, га</w:t>
            </w:r>
          </w:p>
        </w:tc>
        <w:tc>
          <w:tcPr>
            <w:tcW w:w="1134" w:type="dxa"/>
          </w:tcPr>
          <w:p w:rsidR="003E074E" w:rsidRPr="001A44FD" w:rsidRDefault="003E074E" w:rsidP="003E074E">
            <w:pPr>
              <w:tabs>
                <w:tab w:val="left" w:pos="900"/>
              </w:tabs>
              <w:contextualSpacing/>
              <w:jc w:val="center"/>
              <w:rPr>
                <w:sz w:val="24"/>
                <w:szCs w:val="24"/>
              </w:rPr>
            </w:pPr>
            <w:r w:rsidRPr="001A44FD">
              <w:rPr>
                <w:sz w:val="24"/>
                <w:szCs w:val="24"/>
              </w:rPr>
              <w:t>Расход топлива, л/га</w:t>
            </w:r>
          </w:p>
        </w:tc>
        <w:tc>
          <w:tcPr>
            <w:tcW w:w="1036" w:type="dxa"/>
          </w:tcPr>
          <w:p w:rsidR="003E074E" w:rsidRPr="001A44FD" w:rsidRDefault="003E074E" w:rsidP="003E074E">
            <w:pPr>
              <w:tabs>
                <w:tab w:val="left" w:pos="900"/>
              </w:tabs>
              <w:contextualSpacing/>
              <w:jc w:val="center"/>
              <w:rPr>
                <w:sz w:val="24"/>
                <w:szCs w:val="24"/>
              </w:rPr>
            </w:pPr>
            <w:r w:rsidRPr="001A44FD">
              <w:rPr>
                <w:sz w:val="24"/>
                <w:szCs w:val="24"/>
              </w:rPr>
              <w:t>Расценка за 1 га, руб. коп.</w:t>
            </w:r>
          </w:p>
        </w:tc>
      </w:tr>
      <w:tr w:rsidR="003E074E" w:rsidTr="003E074E">
        <w:tc>
          <w:tcPr>
            <w:tcW w:w="2689" w:type="dxa"/>
            <w:vMerge w:val="restart"/>
          </w:tcPr>
          <w:p w:rsidR="003E074E" w:rsidRPr="001A44FD" w:rsidRDefault="003E074E" w:rsidP="003E074E">
            <w:pPr>
              <w:tabs>
                <w:tab w:val="left" w:pos="900"/>
              </w:tabs>
              <w:contextualSpacing/>
              <w:rPr>
                <w:sz w:val="24"/>
                <w:szCs w:val="24"/>
              </w:rPr>
            </w:pPr>
            <w:r>
              <w:rPr>
                <w:sz w:val="24"/>
                <w:szCs w:val="24"/>
              </w:rPr>
              <w:t>Посев зерновых и бобовых без внесения минеральных удобрений при норме высева семян 120-180 кг/га</w:t>
            </w:r>
          </w:p>
        </w:tc>
        <w:tc>
          <w:tcPr>
            <w:tcW w:w="1417" w:type="dxa"/>
            <w:vMerge w:val="restart"/>
          </w:tcPr>
          <w:p w:rsidR="003E074E" w:rsidRPr="001A44FD" w:rsidRDefault="003E074E" w:rsidP="003E074E">
            <w:pPr>
              <w:tabs>
                <w:tab w:val="left" w:pos="900"/>
              </w:tabs>
              <w:contextualSpacing/>
              <w:jc w:val="center"/>
              <w:rPr>
                <w:sz w:val="24"/>
                <w:szCs w:val="24"/>
              </w:rPr>
            </w:pPr>
            <w:r>
              <w:rPr>
                <w:sz w:val="24"/>
                <w:szCs w:val="24"/>
              </w:rPr>
              <w:t>Т-150К, ХТЗ-150, РТМ-160</w:t>
            </w:r>
          </w:p>
        </w:tc>
        <w:tc>
          <w:tcPr>
            <w:tcW w:w="1134" w:type="dxa"/>
          </w:tcPr>
          <w:p w:rsidR="003E074E" w:rsidRPr="001A44FD" w:rsidRDefault="003E074E" w:rsidP="003E074E">
            <w:pPr>
              <w:tabs>
                <w:tab w:val="left" w:pos="900"/>
              </w:tabs>
              <w:contextualSpacing/>
              <w:jc w:val="center"/>
              <w:rPr>
                <w:sz w:val="24"/>
                <w:szCs w:val="24"/>
              </w:rPr>
            </w:pPr>
            <w:r>
              <w:rPr>
                <w:sz w:val="24"/>
                <w:szCs w:val="24"/>
              </w:rPr>
              <w:t>СЗ-3,6; СЗТ-3,6</w:t>
            </w:r>
          </w:p>
        </w:tc>
        <w:tc>
          <w:tcPr>
            <w:tcW w:w="1418" w:type="dxa"/>
          </w:tcPr>
          <w:p w:rsidR="003E074E" w:rsidRDefault="003E074E" w:rsidP="003E074E">
            <w:pPr>
              <w:tabs>
                <w:tab w:val="left" w:pos="900"/>
              </w:tabs>
              <w:contextualSpacing/>
              <w:jc w:val="center"/>
              <w:rPr>
                <w:sz w:val="24"/>
                <w:szCs w:val="24"/>
              </w:rPr>
            </w:pPr>
            <w:r>
              <w:rPr>
                <w:sz w:val="24"/>
                <w:szCs w:val="24"/>
              </w:rPr>
              <w:t xml:space="preserve">4              </w:t>
            </w:r>
          </w:p>
          <w:p w:rsidR="003E074E" w:rsidRPr="001A44FD" w:rsidRDefault="003E074E" w:rsidP="003E074E">
            <w:pPr>
              <w:tabs>
                <w:tab w:val="left" w:pos="900"/>
              </w:tabs>
              <w:contextualSpacing/>
              <w:jc w:val="center"/>
              <w:rPr>
                <w:sz w:val="24"/>
                <w:szCs w:val="24"/>
              </w:rPr>
            </w:pPr>
            <w:r>
              <w:rPr>
                <w:sz w:val="24"/>
                <w:szCs w:val="24"/>
              </w:rPr>
              <w:t>3</w:t>
            </w:r>
          </w:p>
        </w:tc>
        <w:tc>
          <w:tcPr>
            <w:tcW w:w="1134" w:type="dxa"/>
          </w:tcPr>
          <w:p w:rsidR="003E074E" w:rsidRDefault="003E074E" w:rsidP="003E074E">
            <w:pPr>
              <w:tabs>
                <w:tab w:val="left" w:pos="900"/>
              </w:tabs>
              <w:contextualSpacing/>
              <w:jc w:val="center"/>
              <w:rPr>
                <w:sz w:val="24"/>
                <w:szCs w:val="24"/>
              </w:rPr>
            </w:pPr>
            <w:r>
              <w:rPr>
                <w:sz w:val="24"/>
                <w:szCs w:val="24"/>
              </w:rPr>
              <w:t xml:space="preserve">34,5 </w:t>
            </w:r>
          </w:p>
          <w:p w:rsidR="003E074E" w:rsidRPr="001A44FD" w:rsidRDefault="003E074E" w:rsidP="003E074E">
            <w:pPr>
              <w:tabs>
                <w:tab w:val="left" w:pos="900"/>
              </w:tabs>
              <w:contextualSpacing/>
              <w:jc w:val="center"/>
              <w:rPr>
                <w:sz w:val="24"/>
                <w:szCs w:val="24"/>
              </w:rPr>
            </w:pPr>
            <w:r>
              <w:rPr>
                <w:sz w:val="24"/>
                <w:szCs w:val="24"/>
              </w:rPr>
              <w:t>31,0</w:t>
            </w:r>
          </w:p>
        </w:tc>
        <w:tc>
          <w:tcPr>
            <w:tcW w:w="1134" w:type="dxa"/>
          </w:tcPr>
          <w:p w:rsidR="003E074E" w:rsidRPr="001A44FD" w:rsidRDefault="003E074E" w:rsidP="003E074E">
            <w:pPr>
              <w:tabs>
                <w:tab w:val="left" w:pos="900"/>
              </w:tabs>
              <w:contextualSpacing/>
              <w:jc w:val="center"/>
              <w:rPr>
                <w:sz w:val="24"/>
                <w:szCs w:val="24"/>
              </w:rPr>
            </w:pPr>
            <w:r>
              <w:rPr>
                <w:sz w:val="24"/>
                <w:szCs w:val="24"/>
              </w:rPr>
              <w:t>3,2        3,6</w:t>
            </w:r>
          </w:p>
        </w:tc>
        <w:tc>
          <w:tcPr>
            <w:tcW w:w="1036" w:type="dxa"/>
          </w:tcPr>
          <w:p w:rsidR="003E074E" w:rsidRPr="001A44FD" w:rsidRDefault="003E074E" w:rsidP="003E074E">
            <w:pPr>
              <w:tabs>
                <w:tab w:val="left" w:pos="900"/>
              </w:tabs>
              <w:contextualSpacing/>
              <w:jc w:val="center"/>
              <w:rPr>
                <w:sz w:val="24"/>
                <w:szCs w:val="24"/>
              </w:rPr>
            </w:pPr>
            <w:r>
              <w:rPr>
                <w:sz w:val="24"/>
                <w:szCs w:val="24"/>
              </w:rPr>
              <w:t xml:space="preserve">17,54  19,52        </w:t>
            </w:r>
          </w:p>
        </w:tc>
      </w:tr>
      <w:tr w:rsidR="003E074E" w:rsidTr="003E074E">
        <w:tc>
          <w:tcPr>
            <w:tcW w:w="2689" w:type="dxa"/>
            <w:vMerge/>
          </w:tcPr>
          <w:p w:rsidR="003E074E" w:rsidRPr="001A44FD" w:rsidRDefault="003E074E" w:rsidP="003E074E">
            <w:pPr>
              <w:tabs>
                <w:tab w:val="left" w:pos="900"/>
              </w:tabs>
              <w:contextualSpacing/>
              <w:jc w:val="center"/>
              <w:rPr>
                <w:sz w:val="24"/>
                <w:szCs w:val="24"/>
              </w:rPr>
            </w:pPr>
          </w:p>
        </w:tc>
        <w:tc>
          <w:tcPr>
            <w:tcW w:w="1417" w:type="dxa"/>
            <w:vMerge/>
          </w:tcPr>
          <w:p w:rsidR="003E074E" w:rsidRPr="001A44FD" w:rsidRDefault="003E074E" w:rsidP="003E074E">
            <w:pPr>
              <w:tabs>
                <w:tab w:val="left" w:pos="900"/>
              </w:tabs>
              <w:contextualSpacing/>
              <w:jc w:val="center"/>
              <w:rPr>
                <w:sz w:val="24"/>
                <w:szCs w:val="24"/>
              </w:rPr>
            </w:pPr>
          </w:p>
        </w:tc>
        <w:tc>
          <w:tcPr>
            <w:tcW w:w="1134" w:type="dxa"/>
          </w:tcPr>
          <w:p w:rsidR="003E074E" w:rsidRPr="001A44FD" w:rsidRDefault="003E074E" w:rsidP="003E074E">
            <w:pPr>
              <w:tabs>
                <w:tab w:val="left" w:pos="900"/>
              </w:tabs>
              <w:contextualSpacing/>
              <w:jc w:val="center"/>
              <w:rPr>
                <w:sz w:val="24"/>
                <w:szCs w:val="24"/>
              </w:rPr>
            </w:pPr>
            <w:r>
              <w:rPr>
                <w:sz w:val="24"/>
                <w:szCs w:val="24"/>
              </w:rPr>
              <w:t>С6-ПМ1</w:t>
            </w:r>
          </w:p>
        </w:tc>
        <w:tc>
          <w:tcPr>
            <w:tcW w:w="1418" w:type="dxa"/>
          </w:tcPr>
          <w:p w:rsidR="003E074E" w:rsidRPr="001A44FD" w:rsidRDefault="003E074E" w:rsidP="003E074E">
            <w:pPr>
              <w:tabs>
                <w:tab w:val="left" w:pos="900"/>
              </w:tabs>
              <w:contextualSpacing/>
              <w:jc w:val="center"/>
              <w:rPr>
                <w:sz w:val="24"/>
                <w:szCs w:val="24"/>
              </w:rPr>
            </w:pPr>
            <w:r>
              <w:rPr>
                <w:sz w:val="24"/>
                <w:szCs w:val="24"/>
              </w:rPr>
              <w:t>1</w:t>
            </w:r>
          </w:p>
        </w:tc>
        <w:tc>
          <w:tcPr>
            <w:tcW w:w="1134" w:type="dxa"/>
          </w:tcPr>
          <w:p w:rsidR="003E074E" w:rsidRPr="001A44FD" w:rsidRDefault="003E074E" w:rsidP="003E074E">
            <w:pPr>
              <w:tabs>
                <w:tab w:val="left" w:pos="900"/>
              </w:tabs>
              <w:contextualSpacing/>
              <w:jc w:val="center"/>
              <w:rPr>
                <w:sz w:val="24"/>
                <w:szCs w:val="24"/>
              </w:rPr>
            </w:pPr>
            <w:r>
              <w:rPr>
                <w:sz w:val="24"/>
                <w:szCs w:val="24"/>
              </w:rPr>
              <w:t>27,0</w:t>
            </w:r>
          </w:p>
        </w:tc>
        <w:tc>
          <w:tcPr>
            <w:tcW w:w="1134" w:type="dxa"/>
          </w:tcPr>
          <w:p w:rsidR="003E074E" w:rsidRPr="001A44FD" w:rsidRDefault="003E074E" w:rsidP="003E074E">
            <w:pPr>
              <w:tabs>
                <w:tab w:val="left" w:pos="900"/>
              </w:tabs>
              <w:contextualSpacing/>
              <w:jc w:val="center"/>
              <w:rPr>
                <w:sz w:val="24"/>
                <w:szCs w:val="24"/>
              </w:rPr>
            </w:pPr>
            <w:r>
              <w:rPr>
                <w:sz w:val="24"/>
                <w:szCs w:val="24"/>
              </w:rPr>
              <w:t>4,1</w:t>
            </w:r>
          </w:p>
        </w:tc>
        <w:tc>
          <w:tcPr>
            <w:tcW w:w="1036" w:type="dxa"/>
          </w:tcPr>
          <w:p w:rsidR="003E074E" w:rsidRPr="001A44FD" w:rsidRDefault="003E074E" w:rsidP="003E074E">
            <w:pPr>
              <w:tabs>
                <w:tab w:val="left" w:pos="900"/>
              </w:tabs>
              <w:contextualSpacing/>
              <w:jc w:val="center"/>
              <w:rPr>
                <w:sz w:val="24"/>
                <w:szCs w:val="24"/>
              </w:rPr>
            </w:pPr>
            <w:r>
              <w:rPr>
                <w:sz w:val="24"/>
                <w:szCs w:val="24"/>
              </w:rPr>
              <w:t>22,41</w:t>
            </w:r>
          </w:p>
        </w:tc>
      </w:tr>
      <w:tr w:rsidR="003E074E" w:rsidTr="003E074E">
        <w:tc>
          <w:tcPr>
            <w:tcW w:w="2689" w:type="dxa"/>
            <w:vMerge/>
          </w:tcPr>
          <w:p w:rsidR="003E074E" w:rsidRPr="001A44FD" w:rsidRDefault="003E074E" w:rsidP="003E074E">
            <w:pPr>
              <w:tabs>
                <w:tab w:val="left" w:pos="900"/>
              </w:tabs>
              <w:contextualSpacing/>
              <w:jc w:val="center"/>
              <w:rPr>
                <w:sz w:val="24"/>
                <w:szCs w:val="24"/>
              </w:rPr>
            </w:pPr>
          </w:p>
        </w:tc>
        <w:tc>
          <w:tcPr>
            <w:tcW w:w="1417" w:type="dxa"/>
          </w:tcPr>
          <w:p w:rsidR="003E074E" w:rsidRPr="001A44FD" w:rsidRDefault="003E074E" w:rsidP="003E074E">
            <w:pPr>
              <w:tabs>
                <w:tab w:val="left" w:pos="900"/>
              </w:tabs>
              <w:contextualSpacing/>
              <w:jc w:val="center"/>
              <w:rPr>
                <w:sz w:val="24"/>
                <w:szCs w:val="24"/>
              </w:rPr>
            </w:pPr>
            <w:r>
              <w:rPr>
                <w:sz w:val="24"/>
                <w:szCs w:val="24"/>
              </w:rPr>
              <w:t>ДТ-75М, ДТ-75</w:t>
            </w:r>
          </w:p>
        </w:tc>
        <w:tc>
          <w:tcPr>
            <w:tcW w:w="1134" w:type="dxa"/>
          </w:tcPr>
          <w:p w:rsidR="003E074E" w:rsidRPr="001A44FD" w:rsidRDefault="003E074E" w:rsidP="003E074E">
            <w:pPr>
              <w:tabs>
                <w:tab w:val="left" w:pos="900"/>
              </w:tabs>
              <w:contextualSpacing/>
              <w:jc w:val="center"/>
              <w:rPr>
                <w:sz w:val="24"/>
                <w:szCs w:val="24"/>
              </w:rPr>
            </w:pPr>
            <w:r>
              <w:rPr>
                <w:sz w:val="24"/>
                <w:szCs w:val="24"/>
              </w:rPr>
              <w:t>СЗ-3,6; СЗТ-3,6</w:t>
            </w:r>
          </w:p>
        </w:tc>
        <w:tc>
          <w:tcPr>
            <w:tcW w:w="1418" w:type="dxa"/>
          </w:tcPr>
          <w:p w:rsidR="003E074E" w:rsidRDefault="003E074E" w:rsidP="003E074E">
            <w:pPr>
              <w:tabs>
                <w:tab w:val="left" w:pos="900"/>
              </w:tabs>
              <w:contextualSpacing/>
              <w:jc w:val="center"/>
              <w:rPr>
                <w:sz w:val="24"/>
                <w:szCs w:val="24"/>
              </w:rPr>
            </w:pPr>
            <w:r>
              <w:rPr>
                <w:sz w:val="24"/>
                <w:szCs w:val="24"/>
              </w:rPr>
              <w:t>4                 3</w:t>
            </w:r>
          </w:p>
          <w:p w:rsidR="003E074E" w:rsidRPr="001A44FD" w:rsidRDefault="003E074E" w:rsidP="003E074E">
            <w:pPr>
              <w:tabs>
                <w:tab w:val="left" w:pos="900"/>
              </w:tabs>
              <w:contextualSpacing/>
              <w:jc w:val="center"/>
              <w:rPr>
                <w:sz w:val="24"/>
                <w:szCs w:val="24"/>
              </w:rPr>
            </w:pPr>
            <w:r>
              <w:rPr>
                <w:sz w:val="24"/>
                <w:szCs w:val="24"/>
              </w:rPr>
              <w:t>2</w:t>
            </w:r>
          </w:p>
        </w:tc>
        <w:tc>
          <w:tcPr>
            <w:tcW w:w="1134" w:type="dxa"/>
          </w:tcPr>
          <w:p w:rsidR="003E074E" w:rsidRPr="001A44FD" w:rsidRDefault="003E074E" w:rsidP="003E074E">
            <w:pPr>
              <w:tabs>
                <w:tab w:val="left" w:pos="900"/>
              </w:tabs>
              <w:contextualSpacing/>
              <w:jc w:val="center"/>
              <w:rPr>
                <w:sz w:val="24"/>
                <w:szCs w:val="24"/>
              </w:rPr>
            </w:pPr>
            <w:r>
              <w:rPr>
                <w:sz w:val="24"/>
                <w:szCs w:val="24"/>
              </w:rPr>
              <w:t>27,5      26,0            22,0</w:t>
            </w:r>
          </w:p>
        </w:tc>
        <w:tc>
          <w:tcPr>
            <w:tcW w:w="1134" w:type="dxa"/>
          </w:tcPr>
          <w:p w:rsidR="003E074E" w:rsidRPr="001A44FD" w:rsidRDefault="003E074E" w:rsidP="003E074E">
            <w:pPr>
              <w:tabs>
                <w:tab w:val="left" w:pos="900"/>
              </w:tabs>
              <w:contextualSpacing/>
              <w:jc w:val="center"/>
              <w:rPr>
                <w:sz w:val="24"/>
                <w:szCs w:val="24"/>
              </w:rPr>
            </w:pPr>
            <w:r>
              <w:rPr>
                <w:sz w:val="24"/>
                <w:szCs w:val="24"/>
              </w:rPr>
              <w:t>2,8         3,0               3,4</w:t>
            </w:r>
          </w:p>
        </w:tc>
        <w:tc>
          <w:tcPr>
            <w:tcW w:w="1036" w:type="dxa"/>
          </w:tcPr>
          <w:p w:rsidR="003E074E" w:rsidRPr="001A44FD" w:rsidRDefault="003E074E" w:rsidP="003E074E">
            <w:pPr>
              <w:tabs>
                <w:tab w:val="left" w:pos="900"/>
              </w:tabs>
              <w:contextualSpacing/>
              <w:jc w:val="center"/>
              <w:rPr>
                <w:sz w:val="24"/>
                <w:szCs w:val="24"/>
              </w:rPr>
            </w:pPr>
            <w:r>
              <w:rPr>
                <w:sz w:val="24"/>
                <w:szCs w:val="24"/>
              </w:rPr>
              <w:t>18,88      19,97        23,60</w:t>
            </w:r>
          </w:p>
        </w:tc>
      </w:tr>
      <w:tr w:rsidR="003E074E" w:rsidTr="003E074E">
        <w:tc>
          <w:tcPr>
            <w:tcW w:w="2689" w:type="dxa"/>
            <w:vMerge/>
          </w:tcPr>
          <w:p w:rsidR="003E074E" w:rsidRPr="001A44FD" w:rsidRDefault="003E074E" w:rsidP="003E074E">
            <w:pPr>
              <w:tabs>
                <w:tab w:val="left" w:pos="900"/>
              </w:tabs>
              <w:contextualSpacing/>
              <w:jc w:val="center"/>
              <w:rPr>
                <w:sz w:val="24"/>
                <w:szCs w:val="24"/>
              </w:rPr>
            </w:pPr>
          </w:p>
        </w:tc>
        <w:tc>
          <w:tcPr>
            <w:tcW w:w="1417" w:type="dxa"/>
          </w:tcPr>
          <w:p w:rsidR="003E074E" w:rsidRDefault="003E074E" w:rsidP="003E074E">
            <w:pPr>
              <w:tabs>
                <w:tab w:val="left" w:pos="900"/>
              </w:tabs>
              <w:contextualSpacing/>
              <w:jc w:val="center"/>
              <w:rPr>
                <w:sz w:val="24"/>
                <w:szCs w:val="24"/>
              </w:rPr>
            </w:pPr>
            <w:r>
              <w:rPr>
                <w:sz w:val="24"/>
                <w:szCs w:val="24"/>
              </w:rPr>
              <w:t>МТЗ-80,</w:t>
            </w:r>
          </w:p>
          <w:p w:rsidR="003E074E" w:rsidRPr="001A44FD" w:rsidRDefault="003E074E" w:rsidP="003E074E">
            <w:pPr>
              <w:tabs>
                <w:tab w:val="left" w:pos="900"/>
              </w:tabs>
              <w:contextualSpacing/>
              <w:jc w:val="center"/>
              <w:rPr>
                <w:sz w:val="24"/>
                <w:szCs w:val="24"/>
              </w:rPr>
            </w:pPr>
            <w:r>
              <w:rPr>
                <w:sz w:val="24"/>
                <w:szCs w:val="24"/>
              </w:rPr>
              <w:t>МТЗ-82</w:t>
            </w:r>
          </w:p>
        </w:tc>
        <w:tc>
          <w:tcPr>
            <w:tcW w:w="1134" w:type="dxa"/>
          </w:tcPr>
          <w:p w:rsidR="003E074E" w:rsidRPr="001A44FD" w:rsidRDefault="003E074E" w:rsidP="003E074E">
            <w:pPr>
              <w:tabs>
                <w:tab w:val="left" w:pos="900"/>
              </w:tabs>
              <w:contextualSpacing/>
              <w:jc w:val="center"/>
              <w:rPr>
                <w:sz w:val="24"/>
                <w:szCs w:val="24"/>
              </w:rPr>
            </w:pPr>
            <w:r>
              <w:rPr>
                <w:sz w:val="24"/>
                <w:szCs w:val="24"/>
              </w:rPr>
              <w:t>СЗ-3,6; СЗТ-3,6</w:t>
            </w:r>
          </w:p>
        </w:tc>
        <w:tc>
          <w:tcPr>
            <w:tcW w:w="1418" w:type="dxa"/>
          </w:tcPr>
          <w:p w:rsidR="003E074E" w:rsidRPr="001A44FD" w:rsidRDefault="003E074E" w:rsidP="003E074E">
            <w:pPr>
              <w:tabs>
                <w:tab w:val="left" w:pos="900"/>
              </w:tabs>
              <w:contextualSpacing/>
              <w:jc w:val="center"/>
              <w:rPr>
                <w:sz w:val="24"/>
                <w:szCs w:val="24"/>
              </w:rPr>
            </w:pPr>
            <w:r>
              <w:rPr>
                <w:sz w:val="24"/>
                <w:szCs w:val="24"/>
              </w:rPr>
              <w:t>2                 1</w:t>
            </w:r>
          </w:p>
        </w:tc>
        <w:tc>
          <w:tcPr>
            <w:tcW w:w="1134" w:type="dxa"/>
          </w:tcPr>
          <w:p w:rsidR="003E074E" w:rsidRPr="001A44FD" w:rsidRDefault="003E074E" w:rsidP="003E074E">
            <w:pPr>
              <w:tabs>
                <w:tab w:val="left" w:pos="900"/>
              </w:tabs>
              <w:contextualSpacing/>
              <w:jc w:val="center"/>
              <w:rPr>
                <w:sz w:val="24"/>
                <w:szCs w:val="24"/>
              </w:rPr>
            </w:pPr>
            <w:r>
              <w:rPr>
                <w:sz w:val="24"/>
                <w:szCs w:val="24"/>
              </w:rPr>
              <w:t>22,0      15,5</w:t>
            </w:r>
          </w:p>
        </w:tc>
        <w:tc>
          <w:tcPr>
            <w:tcW w:w="1134" w:type="dxa"/>
          </w:tcPr>
          <w:p w:rsidR="003E074E" w:rsidRPr="001A44FD" w:rsidRDefault="003E074E" w:rsidP="003E074E">
            <w:pPr>
              <w:tabs>
                <w:tab w:val="left" w:pos="900"/>
              </w:tabs>
              <w:contextualSpacing/>
              <w:jc w:val="center"/>
              <w:rPr>
                <w:sz w:val="24"/>
                <w:szCs w:val="24"/>
              </w:rPr>
            </w:pPr>
            <w:r>
              <w:rPr>
                <w:sz w:val="24"/>
                <w:szCs w:val="24"/>
              </w:rPr>
              <w:t>3,1           3,2</w:t>
            </w:r>
          </w:p>
        </w:tc>
        <w:tc>
          <w:tcPr>
            <w:tcW w:w="1036" w:type="dxa"/>
          </w:tcPr>
          <w:p w:rsidR="003E074E" w:rsidRPr="001A44FD" w:rsidRDefault="003E074E" w:rsidP="003E074E">
            <w:pPr>
              <w:tabs>
                <w:tab w:val="left" w:pos="900"/>
              </w:tabs>
              <w:contextualSpacing/>
              <w:jc w:val="center"/>
              <w:rPr>
                <w:sz w:val="24"/>
                <w:szCs w:val="24"/>
              </w:rPr>
            </w:pPr>
            <w:r>
              <w:rPr>
                <w:sz w:val="24"/>
                <w:szCs w:val="24"/>
              </w:rPr>
              <w:t>23,60 33,50</w:t>
            </w:r>
          </w:p>
        </w:tc>
      </w:tr>
      <w:tr w:rsidR="003E074E" w:rsidTr="003E074E">
        <w:tc>
          <w:tcPr>
            <w:tcW w:w="2689" w:type="dxa"/>
            <w:vMerge w:val="restart"/>
          </w:tcPr>
          <w:p w:rsidR="003E074E" w:rsidRDefault="003E074E" w:rsidP="003E074E">
            <w:pPr>
              <w:tabs>
                <w:tab w:val="left" w:pos="900"/>
              </w:tabs>
              <w:contextualSpacing/>
              <w:rPr>
                <w:sz w:val="24"/>
                <w:szCs w:val="24"/>
              </w:rPr>
            </w:pPr>
            <w:proofErr w:type="spellStart"/>
            <w:r>
              <w:rPr>
                <w:sz w:val="24"/>
                <w:szCs w:val="24"/>
              </w:rPr>
              <w:t>Дискование</w:t>
            </w:r>
            <w:proofErr w:type="spellEnd"/>
            <w:r>
              <w:rPr>
                <w:sz w:val="24"/>
                <w:szCs w:val="24"/>
              </w:rPr>
              <w:t xml:space="preserve"> пара, зяби и пласта многолетних трав</w:t>
            </w:r>
          </w:p>
          <w:p w:rsidR="003E074E" w:rsidRDefault="003E074E" w:rsidP="003E074E">
            <w:pPr>
              <w:tabs>
                <w:tab w:val="left" w:pos="900"/>
              </w:tabs>
              <w:contextualSpacing/>
              <w:rPr>
                <w:sz w:val="24"/>
                <w:szCs w:val="24"/>
              </w:rPr>
            </w:pPr>
          </w:p>
          <w:p w:rsidR="003E074E" w:rsidRPr="001A44FD" w:rsidRDefault="003E074E" w:rsidP="003E074E">
            <w:pPr>
              <w:tabs>
                <w:tab w:val="left" w:pos="900"/>
              </w:tabs>
              <w:contextualSpacing/>
              <w:rPr>
                <w:sz w:val="24"/>
                <w:szCs w:val="24"/>
              </w:rPr>
            </w:pPr>
          </w:p>
        </w:tc>
        <w:tc>
          <w:tcPr>
            <w:tcW w:w="1417" w:type="dxa"/>
            <w:vMerge w:val="restart"/>
          </w:tcPr>
          <w:p w:rsidR="003E074E" w:rsidRPr="001A44FD" w:rsidRDefault="003E074E" w:rsidP="003E074E">
            <w:pPr>
              <w:tabs>
                <w:tab w:val="left" w:pos="900"/>
              </w:tabs>
              <w:contextualSpacing/>
              <w:jc w:val="center"/>
              <w:rPr>
                <w:sz w:val="24"/>
                <w:szCs w:val="24"/>
              </w:rPr>
            </w:pPr>
            <w:r>
              <w:rPr>
                <w:sz w:val="24"/>
                <w:szCs w:val="24"/>
              </w:rPr>
              <w:t>Т-150К,    ХТЗ-150,    РТМ-160</w:t>
            </w:r>
          </w:p>
        </w:tc>
        <w:tc>
          <w:tcPr>
            <w:tcW w:w="1134" w:type="dxa"/>
          </w:tcPr>
          <w:p w:rsidR="003E074E" w:rsidRPr="001A44FD" w:rsidRDefault="003E074E" w:rsidP="003E074E">
            <w:pPr>
              <w:tabs>
                <w:tab w:val="left" w:pos="900"/>
              </w:tabs>
              <w:contextualSpacing/>
              <w:jc w:val="center"/>
              <w:rPr>
                <w:sz w:val="24"/>
                <w:szCs w:val="24"/>
              </w:rPr>
            </w:pPr>
            <w:r>
              <w:rPr>
                <w:sz w:val="24"/>
                <w:szCs w:val="24"/>
              </w:rPr>
              <w:t>БДТ-7</w:t>
            </w:r>
          </w:p>
        </w:tc>
        <w:tc>
          <w:tcPr>
            <w:tcW w:w="1418" w:type="dxa"/>
          </w:tcPr>
          <w:p w:rsidR="003E074E" w:rsidRDefault="003E074E" w:rsidP="003E074E">
            <w:pPr>
              <w:tabs>
                <w:tab w:val="left" w:pos="900"/>
              </w:tabs>
              <w:contextualSpacing/>
              <w:jc w:val="center"/>
              <w:rPr>
                <w:sz w:val="24"/>
                <w:szCs w:val="24"/>
              </w:rPr>
            </w:pPr>
            <w:r>
              <w:rPr>
                <w:sz w:val="24"/>
                <w:szCs w:val="24"/>
              </w:rPr>
              <w:t>6-8</w:t>
            </w:r>
          </w:p>
          <w:p w:rsidR="003E074E" w:rsidRDefault="003E074E" w:rsidP="003E074E">
            <w:pPr>
              <w:tabs>
                <w:tab w:val="left" w:pos="900"/>
              </w:tabs>
              <w:contextualSpacing/>
              <w:jc w:val="center"/>
              <w:rPr>
                <w:sz w:val="24"/>
                <w:szCs w:val="24"/>
              </w:rPr>
            </w:pPr>
            <w:r>
              <w:rPr>
                <w:sz w:val="24"/>
                <w:szCs w:val="24"/>
              </w:rPr>
              <w:t>8-10</w:t>
            </w:r>
          </w:p>
          <w:p w:rsidR="003E074E" w:rsidRPr="001A44FD" w:rsidRDefault="003E074E" w:rsidP="003E074E">
            <w:pPr>
              <w:tabs>
                <w:tab w:val="left" w:pos="900"/>
              </w:tabs>
              <w:contextualSpacing/>
              <w:jc w:val="center"/>
              <w:rPr>
                <w:sz w:val="24"/>
                <w:szCs w:val="24"/>
              </w:rPr>
            </w:pPr>
            <w:r>
              <w:rPr>
                <w:sz w:val="24"/>
                <w:szCs w:val="24"/>
              </w:rPr>
              <w:t>10-12</w:t>
            </w:r>
          </w:p>
        </w:tc>
        <w:tc>
          <w:tcPr>
            <w:tcW w:w="1134" w:type="dxa"/>
          </w:tcPr>
          <w:p w:rsidR="003E074E" w:rsidRPr="001A44FD" w:rsidRDefault="003E074E" w:rsidP="003E074E">
            <w:pPr>
              <w:tabs>
                <w:tab w:val="left" w:pos="900"/>
              </w:tabs>
              <w:contextualSpacing/>
              <w:jc w:val="center"/>
              <w:rPr>
                <w:sz w:val="24"/>
                <w:szCs w:val="24"/>
              </w:rPr>
            </w:pPr>
            <w:r>
              <w:rPr>
                <w:sz w:val="24"/>
                <w:szCs w:val="24"/>
              </w:rPr>
              <w:t>21,0      17,0          14,0</w:t>
            </w:r>
          </w:p>
        </w:tc>
        <w:tc>
          <w:tcPr>
            <w:tcW w:w="1134" w:type="dxa"/>
          </w:tcPr>
          <w:p w:rsidR="003E074E" w:rsidRPr="001A44FD" w:rsidRDefault="003E074E" w:rsidP="003E074E">
            <w:pPr>
              <w:tabs>
                <w:tab w:val="left" w:pos="900"/>
              </w:tabs>
              <w:contextualSpacing/>
              <w:jc w:val="center"/>
              <w:rPr>
                <w:sz w:val="24"/>
                <w:szCs w:val="24"/>
              </w:rPr>
            </w:pPr>
            <w:r>
              <w:rPr>
                <w:sz w:val="24"/>
                <w:szCs w:val="24"/>
              </w:rPr>
              <w:t>6,9             8,3             10,7</w:t>
            </w:r>
          </w:p>
        </w:tc>
        <w:tc>
          <w:tcPr>
            <w:tcW w:w="1036" w:type="dxa"/>
          </w:tcPr>
          <w:p w:rsidR="003E074E" w:rsidRPr="001A44FD" w:rsidRDefault="003E074E" w:rsidP="003E074E">
            <w:pPr>
              <w:tabs>
                <w:tab w:val="left" w:pos="900"/>
              </w:tabs>
              <w:contextualSpacing/>
              <w:jc w:val="center"/>
              <w:rPr>
                <w:sz w:val="24"/>
                <w:szCs w:val="24"/>
              </w:rPr>
            </w:pPr>
            <w:r>
              <w:rPr>
                <w:sz w:val="24"/>
                <w:szCs w:val="24"/>
              </w:rPr>
              <w:t>24,72       30,54           37,09</w:t>
            </w:r>
          </w:p>
        </w:tc>
      </w:tr>
      <w:tr w:rsidR="003E074E" w:rsidTr="003E074E">
        <w:tc>
          <w:tcPr>
            <w:tcW w:w="2689" w:type="dxa"/>
            <w:vMerge/>
          </w:tcPr>
          <w:p w:rsidR="003E074E" w:rsidRPr="001A44FD" w:rsidRDefault="003E074E" w:rsidP="003E074E">
            <w:pPr>
              <w:tabs>
                <w:tab w:val="left" w:pos="900"/>
              </w:tabs>
              <w:contextualSpacing/>
              <w:jc w:val="center"/>
              <w:rPr>
                <w:sz w:val="24"/>
                <w:szCs w:val="24"/>
              </w:rPr>
            </w:pPr>
          </w:p>
        </w:tc>
        <w:tc>
          <w:tcPr>
            <w:tcW w:w="1417" w:type="dxa"/>
            <w:vMerge/>
          </w:tcPr>
          <w:p w:rsidR="003E074E" w:rsidRPr="001A44FD" w:rsidRDefault="003E074E" w:rsidP="003E074E">
            <w:pPr>
              <w:tabs>
                <w:tab w:val="left" w:pos="900"/>
              </w:tabs>
              <w:contextualSpacing/>
              <w:jc w:val="center"/>
              <w:rPr>
                <w:sz w:val="24"/>
                <w:szCs w:val="24"/>
              </w:rPr>
            </w:pPr>
          </w:p>
        </w:tc>
        <w:tc>
          <w:tcPr>
            <w:tcW w:w="1134" w:type="dxa"/>
          </w:tcPr>
          <w:p w:rsidR="003E074E" w:rsidRPr="001A44FD" w:rsidRDefault="003E074E" w:rsidP="003E074E">
            <w:pPr>
              <w:tabs>
                <w:tab w:val="left" w:pos="900"/>
              </w:tabs>
              <w:contextualSpacing/>
              <w:jc w:val="center"/>
              <w:rPr>
                <w:sz w:val="24"/>
                <w:szCs w:val="24"/>
              </w:rPr>
            </w:pPr>
            <w:r>
              <w:rPr>
                <w:sz w:val="24"/>
                <w:szCs w:val="24"/>
              </w:rPr>
              <w:t>БДМ 3*4</w:t>
            </w:r>
          </w:p>
        </w:tc>
        <w:tc>
          <w:tcPr>
            <w:tcW w:w="1418" w:type="dxa"/>
          </w:tcPr>
          <w:p w:rsidR="003E074E" w:rsidRDefault="003E074E" w:rsidP="003E074E">
            <w:pPr>
              <w:tabs>
                <w:tab w:val="left" w:pos="900"/>
              </w:tabs>
              <w:contextualSpacing/>
              <w:jc w:val="center"/>
              <w:rPr>
                <w:sz w:val="24"/>
                <w:szCs w:val="24"/>
              </w:rPr>
            </w:pPr>
            <w:r>
              <w:rPr>
                <w:sz w:val="24"/>
                <w:szCs w:val="24"/>
              </w:rPr>
              <w:t>6-8</w:t>
            </w:r>
          </w:p>
          <w:p w:rsidR="003E074E" w:rsidRDefault="003E074E" w:rsidP="003E074E">
            <w:pPr>
              <w:tabs>
                <w:tab w:val="left" w:pos="900"/>
              </w:tabs>
              <w:contextualSpacing/>
              <w:jc w:val="center"/>
              <w:rPr>
                <w:sz w:val="24"/>
                <w:szCs w:val="24"/>
              </w:rPr>
            </w:pPr>
            <w:r>
              <w:rPr>
                <w:sz w:val="24"/>
                <w:szCs w:val="24"/>
              </w:rPr>
              <w:t>8-10</w:t>
            </w:r>
          </w:p>
          <w:p w:rsidR="003E074E" w:rsidRPr="001A44FD" w:rsidRDefault="003E074E" w:rsidP="003E074E">
            <w:pPr>
              <w:tabs>
                <w:tab w:val="left" w:pos="900"/>
              </w:tabs>
              <w:contextualSpacing/>
              <w:jc w:val="center"/>
              <w:rPr>
                <w:sz w:val="24"/>
                <w:szCs w:val="24"/>
              </w:rPr>
            </w:pPr>
            <w:r>
              <w:rPr>
                <w:sz w:val="24"/>
                <w:szCs w:val="24"/>
              </w:rPr>
              <w:lastRenderedPageBreak/>
              <w:t>10-14</w:t>
            </w:r>
          </w:p>
        </w:tc>
        <w:tc>
          <w:tcPr>
            <w:tcW w:w="1134" w:type="dxa"/>
          </w:tcPr>
          <w:p w:rsidR="003E074E" w:rsidRPr="001A44FD" w:rsidRDefault="003E074E" w:rsidP="003E074E">
            <w:pPr>
              <w:tabs>
                <w:tab w:val="left" w:pos="900"/>
              </w:tabs>
              <w:contextualSpacing/>
              <w:jc w:val="center"/>
              <w:rPr>
                <w:sz w:val="24"/>
                <w:szCs w:val="24"/>
              </w:rPr>
            </w:pPr>
            <w:r>
              <w:rPr>
                <w:sz w:val="24"/>
                <w:szCs w:val="24"/>
              </w:rPr>
              <w:lastRenderedPageBreak/>
              <w:t xml:space="preserve">10,7    9,1        </w:t>
            </w:r>
            <w:r>
              <w:rPr>
                <w:sz w:val="24"/>
                <w:szCs w:val="24"/>
              </w:rPr>
              <w:lastRenderedPageBreak/>
              <w:t>7,4</w:t>
            </w:r>
          </w:p>
        </w:tc>
        <w:tc>
          <w:tcPr>
            <w:tcW w:w="1134" w:type="dxa"/>
          </w:tcPr>
          <w:p w:rsidR="003E074E" w:rsidRPr="001A44FD" w:rsidRDefault="003E074E" w:rsidP="003E074E">
            <w:pPr>
              <w:tabs>
                <w:tab w:val="left" w:pos="900"/>
              </w:tabs>
              <w:contextualSpacing/>
              <w:jc w:val="center"/>
              <w:rPr>
                <w:sz w:val="24"/>
                <w:szCs w:val="24"/>
              </w:rPr>
            </w:pPr>
            <w:r>
              <w:rPr>
                <w:sz w:val="24"/>
                <w:szCs w:val="24"/>
              </w:rPr>
              <w:lastRenderedPageBreak/>
              <w:t xml:space="preserve">12,6      15,9       </w:t>
            </w:r>
            <w:r>
              <w:rPr>
                <w:sz w:val="24"/>
                <w:szCs w:val="24"/>
              </w:rPr>
              <w:lastRenderedPageBreak/>
              <w:t>20,9</w:t>
            </w:r>
          </w:p>
        </w:tc>
        <w:tc>
          <w:tcPr>
            <w:tcW w:w="1036" w:type="dxa"/>
          </w:tcPr>
          <w:p w:rsidR="003E074E" w:rsidRPr="001A44FD" w:rsidRDefault="003E074E" w:rsidP="003E074E">
            <w:pPr>
              <w:tabs>
                <w:tab w:val="left" w:pos="900"/>
              </w:tabs>
              <w:contextualSpacing/>
              <w:jc w:val="center"/>
              <w:rPr>
                <w:sz w:val="24"/>
                <w:szCs w:val="24"/>
              </w:rPr>
            </w:pPr>
            <w:r>
              <w:rPr>
                <w:sz w:val="24"/>
                <w:szCs w:val="24"/>
              </w:rPr>
              <w:lastRenderedPageBreak/>
              <w:t xml:space="preserve">48,52          57,02         </w:t>
            </w:r>
            <w:r>
              <w:rPr>
                <w:sz w:val="24"/>
                <w:szCs w:val="24"/>
              </w:rPr>
              <w:lastRenderedPageBreak/>
              <w:t>70,16</w:t>
            </w:r>
          </w:p>
        </w:tc>
      </w:tr>
      <w:tr w:rsidR="003E074E" w:rsidTr="003E074E">
        <w:tc>
          <w:tcPr>
            <w:tcW w:w="2689" w:type="dxa"/>
            <w:vMerge/>
          </w:tcPr>
          <w:p w:rsidR="003E074E" w:rsidRPr="001A44FD" w:rsidRDefault="003E074E" w:rsidP="003E074E">
            <w:pPr>
              <w:tabs>
                <w:tab w:val="left" w:pos="900"/>
              </w:tabs>
              <w:contextualSpacing/>
              <w:jc w:val="center"/>
              <w:rPr>
                <w:sz w:val="24"/>
                <w:szCs w:val="24"/>
              </w:rPr>
            </w:pPr>
          </w:p>
        </w:tc>
        <w:tc>
          <w:tcPr>
            <w:tcW w:w="1417" w:type="dxa"/>
          </w:tcPr>
          <w:p w:rsidR="003E074E" w:rsidRPr="001A44FD" w:rsidRDefault="003E074E" w:rsidP="003E074E">
            <w:pPr>
              <w:tabs>
                <w:tab w:val="left" w:pos="900"/>
              </w:tabs>
              <w:contextualSpacing/>
              <w:jc w:val="center"/>
              <w:rPr>
                <w:sz w:val="24"/>
                <w:szCs w:val="24"/>
              </w:rPr>
            </w:pPr>
            <w:r>
              <w:rPr>
                <w:sz w:val="24"/>
                <w:szCs w:val="24"/>
              </w:rPr>
              <w:t>ДТ-75М, ДТ-75</w:t>
            </w:r>
          </w:p>
        </w:tc>
        <w:tc>
          <w:tcPr>
            <w:tcW w:w="1134" w:type="dxa"/>
          </w:tcPr>
          <w:p w:rsidR="003E074E" w:rsidRPr="001A44FD" w:rsidRDefault="003E074E" w:rsidP="003E074E">
            <w:pPr>
              <w:tabs>
                <w:tab w:val="left" w:pos="900"/>
              </w:tabs>
              <w:contextualSpacing/>
              <w:jc w:val="center"/>
              <w:rPr>
                <w:sz w:val="24"/>
                <w:szCs w:val="24"/>
              </w:rPr>
            </w:pPr>
            <w:r>
              <w:rPr>
                <w:sz w:val="24"/>
                <w:szCs w:val="24"/>
              </w:rPr>
              <w:t>БДТ-3</w:t>
            </w:r>
          </w:p>
        </w:tc>
        <w:tc>
          <w:tcPr>
            <w:tcW w:w="1418" w:type="dxa"/>
          </w:tcPr>
          <w:p w:rsidR="003E074E" w:rsidRDefault="003E074E" w:rsidP="003E074E">
            <w:pPr>
              <w:tabs>
                <w:tab w:val="left" w:pos="900"/>
              </w:tabs>
              <w:contextualSpacing/>
              <w:jc w:val="center"/>
              <w:rPr>
                <w:sz w:val="24"/>
                <w:szCs w:val="24"/>
              </w:rPr>
            </w:pPr>
            <w:r>
              <w:rPr>
                <w:sz w:val="24"/>
                <w:szCs w:val="24"/>
              </w:rPr>
              <w:t>6-8</w:t>
            </w:r>
          </w:p>
          <w:p w:rsidR="003E074E" w:rsidRDefault="003E074E" w:rsidP="003E074E">
            <w:pPr>
              <w:tabs>
                <w:tab w:val="left" w:pos="900"/>
              </w:tabs>
              <w:contextualSpacing/>
              <w:jc w:val="center"/>
              <w:rPr>
                <w:sz w:val="24"/>
                <w:szCs w:val="24"/>
              </w:rPr>
            </w:pPr>
            <w:r>
              <w:rPr>
                <w:sz w:val="24"/>
                <w:szCs w:val="24"/>
              </w:rPr>
              <w:t>8-10</w:t>
            </w:r>
          </w:p>
          <w:p w:rsidR="003E074E" w:rsidRPr="001A44FD" w:rsidRDefault="003E074E" w:rsidP="003E074E">
            <w:pPr>
              <w:tabs>
                <w:tab w:val="left" w:pos="900"/>
              </w:tabs>
              <w:contextualSpacing/>
              <w:jc w:val="center"/>
              <w:rPr>
                <w:sz w:val="24"/>
                <w:szCs w:val="24"/>
              </w:rPr>
            </w:pPr>
            <w:r>
              <w:rPr>
                <w:sz w:val="24"/>
                <w:szCs w:val="24"/>
              </w:rPr>
              <w:t>10-12</w:t>
            </w:r>
          </w:p>
        </w:tc>
        <w:tc>
          <w:tcPr>
            <w:tcW w:w="1134" w:type="dxa"/>
          </w:tcPr>
          <w:p w:rsidR="003E074E" w:rsidRPr="001A44FD" w:rsidRDefault="003E074E" w:rsidP="003E074E">
            <w:pPr>
              <w:tabs>
                <w:tab w:val="left" w:pos="900"/>
              </w:tabs>
              <w:contextualSpacing/>
              <w:jc w:val="center"/>
              <w:rPr>
                <w:sz w:val="24"/>
                <w:szCs w:val="24"/>
              </w:rPr>
            </w:pPr>
            <w:r>
              <w:rPr>
                <w:sz w:val="24"/>
                <w:szCs w:val="24"/>
              </w:rPr>
              <w:t>9,5        8,5      6,5</w:t>
            </w:r>
          </w:p>
        </w:tc>
        <w:tc>
          <w:tcPr>
            <w:tcW w:w="1134" w:type="dxa"/>
          </w:tcPr>
          <w:p w:rsidR="003E074E" w:rsidRPr="001A44FD" w:rsidRDefault="003E074E" w:rsidP="003E074E">
            <w:pPr>
              <w:tabs>
                <w:tab w:val="left" w:pos="900"/>
              </w:tabs>
              <w:contextualSpacing/>
              <w:jc w:val="center"/>
              <w:rPr>
                <w:sz w:val="24"/>
                <w:szCs w:val="24"/>
              </w:rPr>
            </w:pPr>
            <w:r>
              <w:rPr>
                <w:sz w:val="24"/>
                <w:szCs w:val="24"/>
              </w:rPr>
              <w:t>8,7            10,2         12,2</w:t>
            </w:r>
          </w:p>
        </w:tc>
        <w:tc>
          <w:tcPr>
            <w:tcW w:w="1036" w:type="dxa"/>
          </w:tcPr>
          <w:p w:rsidR="003E074E" w:rsidRPr="001A44FD" w:rsidRDefault="003E074E" w:rsidP="003E074E">
            <w:pPr>
              <w:tabs>
                <w:tab w:val="left" w:pos="900"/>
              </w:tabs>
              <w:contextualSpacing/>
              <w:jc w:val="center"/>
              <w:rPr>
                <w:sz w:val="24"/>
                <w:szCs w:val="24"/>
              </w:rPr>
            </w:pPr>
            <w:r>
              <w:rPr>
                <w:sz w:val="24"/>
                <w:szCs w:val="24"/>
              </w:rPr>
              <w:t>47,94               53,58             70,06</w:t>
            </w:r>
          </w:p>
        </w:tc>
      </w:tr>
    </w:tbl>
    <w:p w:rsidR="003E074E" w:rsidRDefault="003E074E" w:rsidP="00054853">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Рассчитаем зарплату по сдельно-премиальной системе оплаты труда, согласно расценки за 1 га, взятой из таблицы 3.3: 33,50*21 = 703,50 руб.;</w:t>
      </w: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зарплата с уче</w:t>
      </w:r>
      <w:r w:rsidRPr="00C75395">
        <w:rPr>
          <w:rFonts w:ascii="Times New Roman" w:eastAsia="Times New Roman" w:hAnsi="Times New Roman" w:cs="Times New Roman"/>
          <w:sz w:val="28"/>
          <w:szCs w:val="28"/>
          <w:lang w:eastAsia="ru-RU"/>
        </w:rPr>
        <w:t>том квалификации</w:t>
      </w:r>
      <w:r>
        <w:rPr>
          <w:rFonts w:ascii="Times New Roman" w:eastAsia="Times New Roman" w:hAnsi="Times New Roman" w:cs="Times New Roman"/>
          <w:sz w:val="28"/>
          <w:szCs w:val="28"/>
          <w:lang w:eastAsia="ru-RU"/>
        </w:rPr>
        <w:t xml:space="preserve"> 703,50*1,2 = 844,20 руб.;</w:t>
      </w: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произведем надбавку по районному коэффициенту 844,20*1,15 = 970,83 руб.;</w:t>
      </w: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премия за перевыполнение нормы выработки согласно Положения об оплате труда 703,50*0,4 =281,40 руб.;</w:t>
      </w: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начислено 970,83+281,40 = 1252,23 руб.</w:t>
      </w: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Начислим заработную плату</w:t>
      </w:r>
      <w:r w:rsidRPr="001F1458">
        <w:rPr>
          <w:rFonts w:ascii="Times New Roman" w:eastAsia="Times New Roman" w:hAnsi="Times New Roman" w:cs="Times New Roman"/>
          <w:sz w:val="28"/>
          <w:szCs w:val="28"/>
          <w:lang w:eastAsia="ru-RU"/>
        </w:rPr>
        <w:t xml:space="preserve"> трактористу-м</w:t>
      </w:r>
      <w:r>
        <w:rPr>
          <w:rFonts w:ascii="Times New Roman" w:eastAsia="Times New Roman" w:hAnsi="Times New Roman" w:cs="Times New Roman"/>
          <w:sz w:val="28"/>
          <w:szCs w:val="28"/>
          <w:lang w:eastAsia="ru-RU"/>
        </w:rPr>
        <w:t>ашинисту</w:t>
      </w:r>
      <w:r w:rsidRPr="001F1458">
        <w:rPr>
          <w:rFonts w:ascii="Times New Roman" w:eastAsia="Times New Roman" w:hAnsi="Times New Roman" w:cs="Times New Roman"/>
          <w:sz w:val="28"/>
          <w:szCs w:val="28"/>
          <w:lang w:eastAsia="ru-RU"/>
        </w:rPr>
        <w:t xml:space="preserve">, занятому на </w:t>
      </w:r>
      <w:proofErr w:type="spellStart"/>
      <w:r>
        <w:rPr>
          <w:rFonts w:ascii="Times New Roman" w:eastAsia="Times New Roman" w:hAnsi="Times New Roman" w:cs="Times New Roman"/>
          <w:sz w:val="28"/>
          <w:szCs w:val="28"/>
          <w:lang w:eastAsia="ru-RU"/>
        </w:rPr>
        <w:t>дисковании</w:t>
      </w:r>
      <w:proofErr w:type="spellEnd"/>
      <w:r w:rsidRPr="001F14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почвы (агрегат РТМ-160+БДМ</w:t>
      </w:r>
      <w:r w:rsidRPr="001F14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глубина вспашки 10-14 см. Норма выработки 7,4 га, фактически выполнено 5 га. Механизатор имеет 2</w:t>
      </w:r>
      <w:r w:rsidRPr="001F1458">
        <w:rPr>
          <w:rFonts w:ascii="Times New Roman" w:eastAsia="Times New Roman" w:hAnsi="Times New Roman" w:cs="Times New Roman"/>
          <w:sz w:val="28"/>
          <w:szCs w:val="28"/>
          <w:lang w:eastAsia="ru-RU"/>
        </w:rPr>
        <w:t xml:space="preserve"> класс квалификации.</w:t>
      </w: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sidRPr="00E3269E">
        <w:rPr>
          <w:rFonts w:ascii="Times New Roman" w:eastAsia="Times New Roman" w:hAnsi="Times New Roman" w:cs="Times New Roman"/>
          <w:sz w:val="28"/>
          <w:szCs w:val="28"/>
          <w:lang w:eastAsia="ru-RU"/>
        </w:rPr>
        <w:t>Начислим зарплату согласно расценки за 1 га</w:t>
      </w:r>
      <w:r>
        <w:rPr>
          <w:rFonts w:ascii="Times New Roman" w:eastAsia="Times New Roman" w:hAnsi="Times New Roman" w:cs="Times New Roman"/>
          <w:sz w:val="28"/>
          <w:szCs w:val="28"/>
          <w:lang w:eastAsia="ru-RU"/>
        </w:rPr>
        <w:t xml:space="preserve"> 70,16*5 = 350,80 руб.;</w:t>
      </w:r>
    </w:p>
    <w:p w:rsidR="00054853" w:rsidRPr="00E3269E" w:rsidRDefault="0059740B" w:rsidP="00054853">
      <w:pPr>
        <w:spacing w:after="0" w:line="360" w:lineRule="auto"/>
        <w:ind w:firstLine="720"/>
        <w:contextualSpacing/>
        <w:jc w:val="both"/>
        <w:rPr>
          <w:rFonts w:ascii="Times New Roman" w:eastAsia="Times New Roman" w:hAnsi="Times New Roman" w:cs="Times New Roman"/>
          <w:sz w:val="28"/>
          <w:szCs w:val="28"/>
          <w:lang w:eastAsia="ru-RU"/>
        </w:rPr>
      </w:pPr>
      <w:r w:rsidRPr="0059740B">
        <w:rPr>
          <w:rFonts w:ascii="Times New Roman" w:eastAsia="Times New Roman" w:hAnsi="Times New Roman" w:cs="Times New Roman"/>
          <w:sz w:val="28"/>
          <w:szCs w:val="28"/>
          <w:lang w:eastAsia="ru-RU"/>
        </w:rPr>
        <w:t xml:space="preserve">зарплата с учетом квалификации </w:t>
      </w:r>
      <w:r w:rsidR="00054853">
        <w:rPr>
          <w:rFonts w:ascii="Times New Roman" w:eastAsia="Times New Roman" w:hAnsi="Times New Roman" w:cs="Times New Roman"/>
          <w:sz w:val="28"/>
          <w:szCs w:val="28"/>
          <w:lang w:eastAsia="ru-RU"/>
        </w:rPr>
        <w:t>350,80*1,1 = 385,88</w:t>
      </w:r>
      <w:r w:rsidR="00054853" w:rsidRPr="00E3269E">
        <w:rPr>
          <w:rFonts w:ascii="Times New Roman" w:eastAsia="Times New Roman" w:hAnsi="Times New Roman" w:cs="Times New Roman"/>
          <w:sz w:val="28"/>
          <w:szCs w:val="28"/>
          <w:lang w:eastAsia="ru-RU"/>
        </w:rPr>
        <w:t xml:space="preserve"> руб.;</w:t>
      </w:r>
    </w:p>
    <w:p w:rsidR="00054853" w:rsidRDefault="00054853" w:rsidP="00054853">
      <w:pPr>
        <w:spacing w:after="0" w:line="360" w:lineRule="auto"/>
        <w:ind w:firstLine="720"/>
        <w:contextualSpacing/>
        <w:jc w:val="both"/>
        <w:rPr>
          <w:rFonts w:ascii="Times New Roman" w:eastAsia="Times New Roman" w:hAnsi="Times New Roman" w:cs="Times New Roman"/>
          <w:sz w:val="28"/>
          <w:szCs w:val="28"/>
          <w:lang w:eastAsia="ru-RU"/>
        </w:rPr>
      </w:pPr>
      <w:r w:rsidRPr="00E3269E">
        <w:rPr>
          <w:rFonts w:ascii="Times New Roman" w:eastAsia="Times New Roman" w:hAnsi="Times New Roman" w:cs="Times New Roman"/>
          <w:sz w:val="28"/>
          <w:szCs w:val="28"/>
          <w:lang w:eastAsia="ru-RU"/>
        </w:rPr>
        <w:t xml:space="preserve">произведем надбавку </w:t>
      </w:r>
      <w:r>
        <w:rPr>
          <w:rFonts w:ascii="Times New Roman" w:eastAsia="Times New Roman" w:hAnsi="Times New Roman" w:cs="Times New Roman"/>
          <w:sz w:val="28"/>
          <w:szCs w:val="28"/>
          <w:lang w:eastAsia="ru-RU"/>
        </w:rPr>
        <w:t>по районному коэффициенту 385,88*1,15 = 443,76</w:t>
      </w:r>
      <w:r w:rsidRPr="00E3269E">
        <w:rPr>
          <w:rFonts w:ascii="Times New Roman" w:eastAsia="Times New Roman" w:hAnsi="Times New Roman" w:cs="Times New Roman"/>
          <w:sz w:val="28"/>
          <w:szCs w:val="28"/>
          <w:lang w:eastAsia="ru-RU"/>
        </w:rPr>
        <w:t xml:space="preserve"> руб.</w:t>
      </w:r>
    </w:p>
    <w:p w:rsidR="00054853" w:rsidRDefault="00054853"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p>
    <w:p w:rsidR="00DC06F5" w:rsidRPr="005D394C" w:rsidRDefault="00054853" w:rsidP="00107F5D">
      <w:pPr>
        <w:tabs>
          <w:tab w:val="left" w:pos="900"/>
        </w:tabs>
        <w:spacing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00F13865" w:rsidRPr="005D394C">
        <w:rPr>
          <w:rFonts w:ascii="Times New Roman" w:eastAsia="Times New Roman" w:hAnsi="Times New Roman" w:cs="Times New Roman"/>
          <w:b/>
          <w:sz w:val="28"/>
          <w:szCs w:val="28"/>
          <w:lang w:eastAsia="ru-RU"/>
        </w:rPr>
        <w:t xml:space="preserve"> Документальное оформление оплаты труда в растениеводстве</w:t>
      </w:r>
      <w:r w:rsidR="00C7285F">
        <w:rPr>
          <w:rFonts w:ascii="Times New Roman" w:eastAsia="Times New Roman" w:hAnsi="Times New Roman" w:cs="Times New Roman"/>
          <w:b/>
          <w:sz w:val="28"/>
          <w:szCs w:val="28"/>
          <w:lang w:eastAsia="ru-RU"/>
        </w:rPr>
        <w:t xml:space="preserve"> в организации</w:t>
      </w:r>
    </w:p>
    <w:p w:rsidR="003E074E" w:rsidRDefault="00DC06F5" w:rsidP="003E074E">
      <w:pPr>
        <w:tabs>
          <w:tab w:val="left" w:pos="900"/>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55E53" w:rsidRPr="00155E53" w:rsidRDefault="00107F5D" w:rsidP="003E074E">
      <w:pPr>
        <w:tabs>
          <w:tab w:val="left" w:pos="900"/>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5E53" w:rsidRPr="00155E53">
        <w:rPr>
          <w:rFonts w:ascii="Times New Roman" w:eastAsia="Times New Roman" w:hAnsi="Times New Roman" w:cs="Times New Roman"/>
          <w:sz w:val="28"/>
          <w:szCs w:val="28"/>
          <w:lang w:eastAsia="ru-RU"/>
        </w:rPr>
        <w:t xml:space="preserve">Для учета затрат труда, выполненных работ и начисления заработной платы в </w:t>
      </w:r>
      <w:r w:rsidR="001A1578">
        <w:rPr>
          <w:rFonts w:ascii="Times New Roman" w:eastAsia="Times New Roman" w:hAnsi="Times New Roman" w:cs="Times New Roman"/>
          <w:sz w:val="28"/>
          <w:szCs w:val="28"/>
          <w:lang w:eastAsia="ru-RU"/>
        </w:rPr>
        <w:t>ООО СХП</w:t>
      </w:r>
      <w:r w:rsidR="008126AC">
        <w:rPr>
          <w:rFonts w:ascii="Times New Roman" w:eastAsia="Times New Roman" w:hAnsi="Times New Roman" w:cs="Times New Roman"/>
          <w:sz w:val="28"/>
          <w:szCs w:val="28"/>
          <w:lang w:eastAsia="ru-RU"/>
        </w:rPr>
        <w:t xml:space="preserve"> «Леон» </w:t>
      </w:r>
      <w:r w:rsidR="00A859D7">
        <w:rPr>
          <w:rFonts w:ascii="Times New Roman" w:eastAsia="Times New Roman" w:hAnsi="Times New Roman" w:cs="Times New Roman"/>
          <w:sz w:val="28"/>
          <w:szCs w:val="28"/>
          <w:lang w:eastAsia="ru-RU"/>
        </w:rPr>
        <w:t>применяют</w:t>
      </w:r>
      <w:r w:rsidR="00054853">
        <w:rPr>
          <w:rFonts w:ascii="Times New Roman" w:eastAsia="Times New Roman" w:hAnsi="Times New Roman" w:cs="Times New Roman"/>
          <w:sz w:val="28"/>
          <w:szCs w:val="28"/>
          <w:lang w:eastAsia="ru-RU"/>
        </w:rPr>
        <w:t>ся первичные документы специальных форм.</w:t>
      </w:r>
    </w:p>
    <w:p w:rsidR="007B0C9A" w:rsidRDefault="007B0C9A" w:rsidP="007B0C9A">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7B0C9A">
        <w:rPr>
          <w:rFonts w:ascii="Times New Roman" w:eastAsia="Times New Roman" w:hAnsi="Times New Roman" w:cs="Times New Roman"/>
          <w:sz w:val="28"/>
          <w:szCs w:val="28"/>
          <w:lang w:eastAsia="ru-RU"/>
        </w:rPr>
        <w:t>Табель учета рабочего вр</w:t>
      </w:r>
      <w:r>
        <w:rPr>
          <w:rFonts w:ascii="Times New Roman" w:eastAsia="Times New Roman" w:hAnsi="Times New Roman" w:cs="Times New Roman"/>
          <w:sz w:val="28"/>
          <w:szCs w:val="28"/>
          <w:lang w:eastAsia="ru-RU"/>
        </w:rPr>
        <w:t xml:space="preserve">емени (ф. № Т-13) применяется </w:t>
      </w:r>
      <w:r w:rsidRPr="007B0C9A">
        <w:rPr>
          <w:rFonts w:ascii="Times New Roman" w:eastAsia="Times New Roman" w:hAnsi="Times New Roman" w:cs="Times New Roman"/>
          <w:sz w:val="28"/>
          <w:szCs w:val="28"/>
          <w:lang w:eastAsia="ru-RU"/>
        </w:rPr>
        <w:t>для учета времени, фактическ</w:t>
      </w:r>
      <w:r>
        <w:rPr>
          <w:rFonts w:ascii="Times New Roman" w:eastAsia="Times New Roman" w:hAnsi="Times New Roman" w:cs="Times New Roman"/>
          <w:sz w:val="28"/>
          <w:szCs w:val="28"/>
          <w:lang w:eastAsia="ru-RU"/>
        </w:rPr>
        <w:t>и отработанного и неотрабо</w:t>
      </w:r>
      <w:r w:rsidRPr="007B0C9A">
        <w:rPr>
          <w:rFonts w:ascii="Times New Roman" w:eastAsia="Times New Roman" w:hAnsi="Times New Roman" w:cs="Times New Roman"/>
          <w:sz w:val="28"/>
          <w:szCs w:val="28"/>
          <w:lang w:eastAsia="ru-RU"/>
        </w:rPr>
        <w:t>танного каждым работником орг</w:t>
      </w:r>
      <w:r w:rsidR="001A1578">
        <w:rPr>
          <w:rFonts w:ascii="Times New Roman" w:eastAsia="Times New Roman" w:hAnsi="Times New Roman" w:cs="Times New Roman"/>
          <w:sz w:val="28"/>
          <w:szCs w:val="28"/>
          <w:lang w:eastAsia="ru-RU"/>
        </w:rPr>
        <w:t xml:space="preserve">анизации, </w:t>
      </w:r>
      <w:r w:rsidR="001A1578">
        <w:rPr>
          <w:rFonts w:ascii="Times New Roman" w:eastAsia="Times New Roman" w:hAnsi="Times New Roman" w:cs="Times New Roman"/>
          <w:sz w:val="28"/>
          <w:szCs w:val="28"/>
          <w:lang w:eastAsia="ru-RU"/>
        </w:rPr>
        <w:lastRenderedPageBreak/>
        <w:t>для контроля за соблюдением работниками установленного режима</w:t>
      </w:r>
      <w:r w:rsidRPr="007B0C9A">
        <w:rPr>
          <w:rFonts w:ascii="Times New Roman" w:eastAsia="Times New Roman" w:hAnsi="Times New Roman" w:cs="Times New Roman"/>
          <w:sz w:val="28"/>
          <w:szCs w:val="28"/>
          <w:lang w:eastAsia="ru-RU"/>
        </w:rPr>
        <w:t xml:space="preserve"> р</w:t>
      </w:r>
      <w:r w:rsidR="001A1578">
        <w:rPr>
          <w:rFonts w:ascii="Times New Roman" w:eastAsia="Times New Roman" w:hAnsi="Times New Roman" w:cs="Times New Roman"/>
          <w:sz w:val="28"/>
          <w:szCs w:val="28"/>
          <w:lang w:eastAsia="ru-RU"/>
        </w:rPr>
        <w:t xml:space="preserve">абочего времени, </w:t>
      </w:r>
      <w:r w:rsidRPr="007B0C9A">
        <w:rPr>
          <w:rFonts w:ascii="Times New Roman" w:eastAsia="Times New Roman" w:hAnsi="Times New Roman" w:cs="Times New Roman"/>
          <w:sz w:val="28"/>
          <w:szCs w:val="28"/>
          <w:lang w:eastAsia="ru-RU"/>
        </w:rPr>
        <w:t>для получения данных об отраб</w:t>
      </w:r>
      <w:r w:rsidR="001A1578">
        <w:rPr>
          <w:rFonts w:ascii="Times New Roman" w:eastAsia="Times New Roman" w:hAnsi="Times New Roman" w:cs="Times New Roman"/>
          <w:sz w:val="28"/>
          <w:szCs w:val="28"/>
          <w:lang w:eastAsia="ru-RU"/>
        </w:rPr>
        <w:t xml:space="preserve">отанном времени, расчета оплаты </w:t>
      </w:r>
      <w:r w:rsidRPr="007B0C9A">
        <w:rPr>
          <w:rFonts w:ascii="Times New Roman" w:eastAsia="Times New Roman" w:hAnsi="Times New Roman" w:cs="Times New Roman"/>
          <w:sz w:val="28"/>
          <w:szCs w:val="28"/>
          <w:lang w:eastAsia="ru-RU"/>
        </w:rPr>
        <w:t>труда, а также для составления с</w:t>
      </w:r>
      <w:r w:rsidR="001A1578">
        <w:rPr>
          <w:rFonts w:ascii="Times New Roman" w:eastAsia="Times New Roman" w:hAnsi="Times New Roman" w:cs="Times New Roman"/>
          <w:sz w:val="28"/>
          <w:szCs w:val="28"/>
          <w:lang w:eastAsia="ru-RU"/>
        </w:rPr>
        <w:t>татистической отчетности по труду. Т</w:t>
      </w:r>
      <w:r w:rsidR="00BC154F">
        <w:rPr>
          <w:rFonts w:ascii="Times New Roman" w:eastAsia="Times New Roman" w:hAnsi="Times New Roman" w:cs="Times New Roman"/>
          <w:sz w:val="28"/>
          <w:szCs w:val="28"/>
          <w:lang w:eastAsia="ru-RU"/>
        </w:rPr>
        <w:t xml:space="preserve">абель учета рабочего </w:t>
      </w:r>
      <w:r w:rsidRPr="007B0C9A">
        <w:rPr>
          <w:rFonts w:ascii="Times New Roman" w:eastAsia="Times New Roman" w:hAnsi="Times New Roman" w:cs="Times New Roman"/>
          <w:sz w:val="28"/>
          <w:szCs w:val="28"/>
          <w:lang w:eastAsia="ru-RU"/>
        </w:rPr>
        <w:t>времени</w:t>
      </w:r>
      <w:r w:rsidR="00BC154F">
        <w:rPr>
          <w:rFonts w:ascii="Times New Roman" w:eastAsia="Times New Roman" w:hAnsi="Times New Roman" w:cs="Times New Roman"/>
          <w:sz w:val="28"/>
          <w:szCs w:val="28"/>
          <w:lang w:eastAsia="ru-RU"/>
        </w:rPr>
        <w:t xml:space="preserve"> и расчета заработной </w:t>
      </w:r>
      <w:r w:rsidR="001A1578">
        <w:rPr>
          <w:rFonts w:ascii="Times New Roman" w:eastAsia="Times New Roman" w:hAnsi="Times New Roman" w:cs="Times New Roman"/>
          <w:sz w:val="28"/>
          <w:szCs w:val="28"/>
          <w:lang w:eastAsia="ru-RU"/>
        </w:rPr>
        <w:t>платы (ф.</w:t>
      </w:r>
      <w:r w:rsidRPr="007B0C9A">
        <w:rPr>
          <w:rFonts w:ascii="Times New Roman" w:eastAsia="Times New Roman" w:hAnsi="Times New Roman" w:cs="Times New Roman"/>
          <w:sz w:val="28"/>
          <w:szCs w:val="28"/>
          <w:lang w:eastAsia="ru-RU"/>
        </w:rPr>
        <w:t xml:space="preserve"> № Т-12) – для учета рабочего времени</w:t>
      </w:r>
      <w:r w:rsidR="001A1578">
        <w:rPr>
          <w:rFonts w:ascii="Times New Roman" w:eastAsia="Times New Roman" w:hAnsi="Times New Roman" w:cs="Times New Roman"/>
          <w:sz w:val="28"/>
          <w:szCs w:val="28"/>
          <w:lang w:eastAsia="ru-RU"/>
        </w:rPr>
        <w:t xml:space="preserve"> (раздел 1) и расчетов </w:t>
      </w:r>
      <w:r w:rsidRPr="007B0C9A">
        <w:rPr>
          <w:rFonts w:ascii="Times New Roman" w:eastAsia="Times New Roman" w:hAnsi="Times New Roman" w:cs="Times New Roman"/>
          <w:sz w:val="28"/>
          <w:szCs w:val="28"/>
          <w:lang w:eastAsia="ru-RU"/>
        </w:rPr>
        <w:t>с персоналом по оплате труда</w:t>
      </w:r>
      <w:r w:rsidR="00BC154F">
        <w:rPr>
          <w:rFonts w:ascii="Times New Roman" w:eastAsia="Times New Roman" w:hAnsi="Times New Roman" w:cs="Times New Roman"/>
          <w:sz w:val="28"/>
          <w:szCs w:val="28"/>
          <w:lang w:eastAsia="ru-RU"/>
        </w:rPr>
        <w:t xml:space="preserve"> (при повременной оплате) </w:t>
      </w:r>
      <w:r w:rsidRPr="007B0C9A">
        <w:rPr>
          <w:rFonts w:ascii="Times New Roman" w:eastAsia="Times New Roman" w:hAnsi="Times New Roman" w:cs="Times New Roman"/>
          <w:sz w:val="28"/>
          <w:szCs w:val="28"/>
          <w:lang w:eastAsia="ru-RU"/>
        </w:rPr>
        <w:t>(раздел</w:t>
      </w:r>
      <w:r w:rsidR="001A1578">
        <w:rPr>
          <w:rFonts w:ascii="Times New Roman" w:eastAsia="Times New Roman" w:hAnsi="Times New Roman" w:cs="Times New Roman"/>
          <w:sz w:val="28"/>
          <w:szCs w:val="28"/>
          <w:lang w:eastAsia="ru-RU"/>
        </w:rPr>
        <w:t xml:space="preserve"> </w:t>
      </w:r>
      <w:r w:rsidRPr="007B0C9A">
        <w:rPr>
          <w:rFonts w:ascii="Times New Roman" w:eastAsia="Times New Roman" w:hAnsi="Times New Roman" w:cs="Times New Roman"/>
          <w:sz w:val="28"/>
          <w:szCs w:val="28"/>
          <w:lang w:eastAsia="ru-RU"/>
        </w:rPr>
        <w:t>2).</w:t>
      </w:r>
    </w:p>
    <w:p w:rsidR="001204E5" w:rsidRDefault="006E161F" w:rsidP="006E161F">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бланке табеля заполняются следующие обязательные реквизиты: структурное </w:t>
      </w:r>
      <w:r w:rsidRPr="006E161F">
        <w:rPr>
          <w:rFonts w:ascii="Times New Roman" w:eastAsia="Times New Roman" w:hAnsi="Times New Roman" w:cs="Times New Roman"/>
          <w:sz w:val="28"/>
          <w:szCs w:val="28"/>
          <w:lang w:eastAsia="ru-RU"/>
        </w:rPr>
        <w:t>подразделение, фамилия, имя, отче</w:t>
      </w:r>
      <w:r>
        <w:rPr>
          <w:rFonts w:ascii="Times New Roman" w:eastAsia="Times New Roman" w:hAnsi="Times New Roman" w:cs="Times New Roman"/>
          <w:sz w:val="28"/>
          <w:szCs w:val="28"/>
          <w:lang w:eastAsia="ru-RU"/>
        </w:rPr>
        <w:t>ство, должность,</w:t>
      </w:r>
      <w:r w:rsidRPr="006E161F">
        <w:rPr>
          <w:rFonts w:ascii="Times New Roman" w:eastAsia="Times New Roman" w:hAnsi="Times New Roman" w:cs="Times New Roman"/>
          <w:sz w:val="28"/>
          <w:szCs w:val="28"/>
          <w:lang w:eastAsia="ru-RU"/>
        </w:rPr>
        <w:t xml:space="preserve"> табе</w:t>
      </w:r>
      <w:r>
        <w:rPr>
          <w:rFonts w:ascii="Times New Roman" w:eastAsia="Times New Roman" w:hAnsi="Times New Roman" w:cs="Times New Roman"/>
          <w:sz w:val="28"/>
          <w:szCs w:val="28"/>
          <w:lang w:eastAsia="ru-RU"/>
        </w:rPr>
        <w:t>льный номер</w:t>
      </w:r>
      <w:r w:rsidR="001204E5">
        <w:rPr>
          <w:rFonts w:ascii="Times New Roman" w:eastAsia="Times New Roman" w:hAnsi="Times New Roman" w:cs="Times New Roman"/>
          <w:sz w:val="28"/>
          <w:szCs w:val="28"/>
          <w:lang w:eastAsia="ru-RU"/>
        </w:rPr>
        <w:t xml:space="preserve">, присвоенный работникам. </w:t>
      </w:r>
    </w:p>
    <w:p w:rsidR="00F00B8F" w:rsidRDefault="001204E5" w:rsidP="001204E5">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табеле ежедневно регистрируются явки работников на работу, количество отработанных часов, неявки отражают следующими условными обозначениями: </w:t>
      </w:r>
      <w:r w:rsidRPr="001204E5">
        <w:rPr>
          <w:rFonts w:ascii="Times New Roman" w:eastAsia="Times New Roman" w:hAnsi="Times New Roman" w:cs="Times New Roman"/>
          <w:sz w:val="28"/>
          <w:szCs w:val="28"/>
          <w:lang w:eastAsia="ru-RU"/>
        </w:rPr>
        <w:t>В– выходные и</w:t>
      </w:r>
      <w:r>
        <w:rPr>
          <w:rFonts w:ascii="Times New Roman" w:eastAsia="Times New Roman" w:hAnsi="Times New Roman" w:cs="Times New Roman"/>
          <w:sz w:val="28"/>
          <w:szCs w:val="28"/>
          <w:lang w:eastAsia="ru-RU"/>
        </w:rPr>
        <w:t xml:space="preserve"> праздничные дни, К – командировки </w:t>
      </w:r>
      <w:r w:rsidRPr="001204E5">
        <w:rPr>
          <w:rFonts w:ascii="Times New Roman" w:eastAsia="Times New Roman" w:hAnsi="Times New Roman" w:cs="Times New Roman"/>
          <w:sz w:val="28"/>
          <w:szCs w:val="28"/>
          <w:lang w:eastAsia="ru-RU"/>
        </w:rPr>
        <w:t>служебные, О</w:t>
      </w:r>
      <w:r>
        <w:rPr>
          <w:rFonts w:ascii="Times New Roman" w:eastAsia="Times New Roman" w:hAnsi="Times New Roman" w:cs="Times New Roman"/>
          <w:sz w:val="28"/>
          <w:szCs w:val="28"/>
          <w:lang w:eastAsia="ru-RU"/>
        </w:rPr>
        <w:t xml:space="preserve"> </w:t>
      </w:r>
      <w:r w:rsidRPr="001204E5">
        <w:rPr>
          <w:rFonts w:ascii="Times New Roman" w:eastAsia="Times New Roman" w:hAnsi="Times New Roman" w:cs="Times New Roman"/>
          <w:sz w:val="28"/>
          <w:szCs w:val="28"/>
          <w:lang w:eastAsia="ru-RU"/>
        </w:rPr>
        <w:t>– очередные и д</w:t>
      </w:r>
      <w:r>
        <w:rPr>
          <w:rFonts w:ascii="Times New Roman" w:eastAsia="Times New Roman" w:hAnsi="Times New Roman" w:cs="Times New Roman"/>
          <w:sz w:val="28"/>
          <w:szCs w:val="28"/>
          <w:lang w:eastAsia="ru-RU"/>
        </w:rPr>
        <w:t>ополнительные отпуска, Б – нетру</w:t>
      </w:r>
      <w:r w:rsidRPr="001204E5">
        <w:rPr>
          <w:rFonts w:ascii="Times New Roman" w:eastAsia="Times New Roman" w:hAnsi="Times New Roman" w:cs="Times New Roman"/>
          <w:sz w:val="28"/>
          <w:szCs w:val="28"/>
          <w:lang w:eastAsia="ru-RU"/>
        </w:rPr>
        <w:t>доспособность по болезни, Р</w:t>
      </w:r>
      <w:r>
        <w:rPr>
          <w:rFonts w:ascii="Times New Roman" w:eastAsia="Times New Roman" w:hAnsi="Times New Roman" w:cs="Times New Roman"/>
          <w:sz w:val="28"/>
          <w:szCs w:val="28"/>
          <w:lang w:eastAsia="ru-RU"/>
        </w:rPr>
        <w:t xml:space="preserve"> </w:t>
      </w:r>
      <w:r w:rsidRPr="001204E5">
        <w:rPr>
          <w:rFonts w:ascii="Times New Roman" w:eastAsia="Times New Roman" w:hAnsi="Times New Roman" w:cs="Times New Roman"/>
          <w:sz w:val="28"/>
          <w:szCs w:val="28"/>
          <w:lang w:eastAsia="ru-RU"/>
        </w:rPr>
        <w:t>– от</w:t>
      </w:r>
      <w:r>
        <w:rPr>
          <w:rFonts w:ascii="Times New Roman" w:eastAsia="Times New Roman" w:hAnsi="Times New Roman" w:cs="Times New Roman"/>
          <w:sz w:val="28"/>
          <w:szCs w:val="28"/>
          <w:lang w:eastAsia="ru-RU"/>
        </w:rPr>
        <w:t xml:space="preserve">пуск по беременности и родам, М </w:t>
      </w:r>
      <w:r w:rsidRPr="001204E5">
        <w:rPr>
          <w:rFonts w:ascii="Times New Roman" w:eastAsia="Times New Roman" w:hAnsi="Times New Roman" w:cs="Times New Roman"/>
          <w:sz w:val="28"/>
          <w:szCs w:val="28"/>
          <w:lang w:eastAsia="ru-RU"/>
        </w:rPr>
        <w:t>– льготные часы кормящих матерей, П</w:t>
      </w:r>
      <w:r>
        <w:rPr>
          <w:rFonts w:ascii="Times New Roman" w:eastAsia="Times New Roman" w:hAnsi="Times New Roman" w:cs="Times New Roman"/>
          <w:sz w:val="28"/>
          <w:szCs w:val="28"/>
          <w:lang w:eastAsia="ru-RU"/>
        </w:rPr>
        <w:t xml:space="preserve"> </w:t>
      </w:r>
      <w:r w:rsidRPr="001204E5">
        <w:rPr>
          <w:rFonts w:ascii="Times New Roman" w:eastAsia="Times New Roman" w:hAnsi="Times New Roman" w:cs="Times New Roman"/>
          <w:sz w:val="28"/>
          <w:szCs w:val="28"/>
          <w:lang w:eastAsia="ru-RU"/>
        </w:rPr>
        <w:t>– прогулы, А</w:t>
      </w:r>
      <w:r>
        <w:rPr>
          <w:rFonts w:ascii="Times New Roman" w:eastAsia="Times New Roman" w:hAnsi="Times New Roman" w:cs="Times New Roman"/>
          <w:sz w:val="28"/>
          <w:szCs w:val="28"/>
          <w:lang w:eastAsia="ru-RU"/>
        </w:rPr>
        <w:t xml:space="preserve"> – неявки с раз</w:t>
      </w:r>
      <w:r w:rsidRPr="001204E5">
        <w:rPr>
          <w:rFonts w:ascii="Times New Roman" w:eastAsia="Times New Roman" w:hAnsi="Times New Roman" w:cs="Times New Roman"/>
          <w:sz w:val="28"/>
          <w:szCs w:val="28"/>
          <w:lang w:eastAsia="ru-RU"/>
        </w:rPr>
        <w:t xml:space="preserve">решения администрации, </w:t>
      </w:r>
      <w:r>
        <w:rPr>
          <w:rFonts w:ascii="Times New Roman" w:eastAsia="Times New Roman" w:hAnsi="Times New Roman" w:cs="Times New Roman"/>
          <w:sz w:val="28"/>
          <w:szCs w:val="28"/>
          <w:lang w:eastAsia="ru-RU"/>
        </w:rPr>
        <w:t xml:space="preserve">ОУ– отпуск по </w:t>
      </w:r>
      <w:r w:rsidRPr="001204E5">
        <w:rPr>
          <w:rFonts w:ascii="Times New Roman" w:eastAsia="Times New Roman" w:hAnsi="Times New Roman" w:cs="Times New Roman"/>
          <w:sz w:val="28"/>
          <w:szCs w:val="28"/>
          <w:lang w:eastAsia="ru-RU"/>
        </w:rPr>
        <w:t>учебе, РП– работа в праздничные дни.</w:t>
      </w:r>
      <w:r w:rsidR="006E161F">
        <w:rPr>
          <w:rFonts w:ascii="Times New Roman" w:eastAsia="Times New Roman" w:hAnsi="Times New Roman" w:cs="Times New Roman"/>
          <w:sz w:val="28"/>
          <w:szCs w:val="28"/>
          <w:lang w:eastAsia="ru-RU"/>
        </w:rPr>
        <w:t xml:space="preserve"> </w:t>
      </w:r>
    </w:p>
    <w:p w:rsidR="001204E5" w:rsidRDefault="001204E5" w:rsidP="001204E5">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хозяйстве принят упрощенный вариант табельного учета затрат труда, в котором регистрируются только отклонения от нормальной продолжительности рабочего дня</w:t>
      </w:r>
      <w:r w:rsidR="00A16919">
        <w:rPr>
          <w:rFonts w:ascii="Times New Roman" w:eastAsia="Times New Roman" w:hAnsi="Times New Roman" w:cs="Times New Roman"/>
          <w:sz w:val="28"/>
          <w:szCs w:val="28"/>
          <w:lang w:eastAsia="ru-RU"/>
        </w:rPr>
        <w:t>, в верхней строке проставляются коды условных обозначений, в нижней строке указываются количество часов неявок на работу.</w:t>
      </w:r>
    </w:p>
    <w:p w:rsidR="00125A45" w:rsidRDefault="00A16919" w:rsidP="001204E5">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Отметки о причинах неявок, работе в режиме неполного рабочего времени, часов простоя и часов сверхурочной работы делают на основании соответствующих документов – справок о вызове в военкомат, суд, листков нетрудоспособности и др.</w:t>
      </w:r>
    </w:p>
    <w:p w:rsidR="00BC154F" w:rsidRDefault="00BC154F"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BC154F">
        <w:rPr>
          <w:rFonts w:ascii="Times New Roman" w:eastAsia="Times New Roman" w:hAnsi="Times New Roman" w:cs="Times New Roman"/>
          <w:sz w:val="28"/>
          <w:szCs w:val="28"/>
          <w:lang w:eastAsia="ru-RU"/>
        </w:rPr>
        <w:t xml:space="preserve">По истечении месяца табель </w:t>
      </w:r>
      <w:r>
        <w:rPr>
          <w:rFonts w:ascii="Times New Roman" w:eastAsia="Times New Roman" w:hAnsi="Times New Roman" w:cs="Times New Roman"/>
          <w:sz w:val="28"/>
          <w:szCs w:val="28"/>
          <w:lang w:eastAsia="ru-RU"/>
        </w:rPr>
        <w:t>подписывается руководителем под</w:t>
      </w:r>
      <w:r w:rsidRPr="00BC154F">
        <w:rPr>
          <w:rFonts w:ascii="Times New Roman" w:eastAsia="Times New Roman" w:hAnsi="Times New Roman" w:cs="Times New Roman"/>
          <w:sz w:val="28"/>
          <w:szCs w:val="28"/>
          <w:lang w:eastAsia="ru-RU"/>
        </w:rPr>
        <w:t>раздел</w:t>
      </w:r>
      <w:r>
        <w:rPr>
          <w:rFonts w:ascii="Times New Roman" w:eastAsia="Times New Roman" w:hAnsi="Times New Roman" w:cs="Times New Roman"/>
          <w:sz w:val="28"/>
          <w:szCs w:val="28"/>
          <w:lang w:eastAsia="ru-RU"/>
        </w:rPr>
        <w:t>ения и передается в бухгалтерию.</w:t>
      </w:r>
    </w:p>
    <w:p w:rsidR="00125A45" w:rsidRDefault="00E4093F"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растениеводстве для учета затраченного труда, объема выполненных работ, начисления заработка в процессе работы используют </w:t>
      </w:r>
      <w:r w:rsidR="00125A45">
        <w:rPr>
          <w:rFonts w:ascii="Times New Roman" w:eastAsia="Times New Roman" w:hAnsi="Times New Roman" w:cs="Times New Roman"/>
          <w:sz w:val="28"/>
          <w:szCs w:val="28"/>
          <w:lang w:eastAsia="ru-RU"/>
        </w:rPr>
        <w:t>различные формы учетных листов.</w:t>
      </w:r>
    </w:p>
    <w:p w:rsidR="00125A45" w:rsidRDefault="0006543D"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первичным документом по учету оплаты труда работников ООО СХП «Леон», занятых на полевых механизированных </w:t>
      </w:r>
      <w:r w:rsidR="00E4093F">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ах, выполняемых</w:t>
      </w:r>
      <w:r w:rsidR="00E4093F">
        <w:rPr>
          <w:rFonts w:ascii="Times New Roman" w:eastAsia="Times New Roman" w:hAnsi="Times New Roman" w:cs="Times New Roman"/>
          <w:sz w:val="28"/>
          <w:szCs w:val="28"/>
          <w:lang w:eastAsia="ru-RU"/>
        </w:rPr>
        <w:t xml:space="preserve"> тракторами, комбайнами и другими самоходными машинами</w:t>
      </w:r>
      <w:r>
        <w:rPr>
          <w:rFonts w:ascii="Times New Roman" w:eastAsia="Times New Roman" w:hAnsi="Times New Roman" w:cs="Times New Roman"/>
          <w:sz w:val="28"/>
          <w:szCs w:val="28"/>
          <w:lang w:eastAsia="ru-RU"/>
        </w:rPr>
        <w:t xml:space="preserve"> (кроме транспортных работ тракторов)</w:t>
      </w:r>
      <w:r w:rsidR="00E4093F">
        <w:rPr>
          <w:rFonts w:ascii="Times New Roman" w:eastAsia="Times New Roman" w:hAnsi="Times New Roman" w:cs="Times New Roman"/>
          <w:sz w:val="28"/>
          <w:szCs w:val="28"/>
          <w:lang w:eastAsia="ru-RU"/>
        </w:rPr>
        <w:t xml:space="preserve">, </w:t>
      </w:r>
      <w:r w:rsidR="00E4093F" w:rsidRPr="00E712DC">
        <w:rPr>
          <w:rFonts w:ascii="Times New Roman" w:eastAsia="Times New Roman" w:hAnsi="Times New Roman" w:cs="Times New Roman"/>
          <w:sz w:val="28"/>
          <w:szCs w:val="28"/>
          <w:lang w:eastAsia="ru-RU"/>
        </w:rPr>
        <w:t xml:space="preserve">применяют </w:t>
      </w:r>
      <w:r>
        <w:rPr>
          <w:rFonts w:ascii="Times New Roman" w:eastAsia="Times New Roman" w:hAnsi="Times New Roman" w:cs="Times New Roman"/>
          <w:sz w:val="28"/>
          <w:szCs w:val="28"/>
          <w:lang w:eastAsia="ru-RU"/>
        </w:rPr>
        <w:t>«У</w:t>
      </w:r>
      <w:r w:rsidR="00E4093F" w:rsidRPr="00E712DC">
        <w:rPr>
          <w:rFonts w:ascii="Times New Roman" w:eastAsia="Times New Roman" w:hAnsi="Times New Roman" w:cs="Times New Roman"/>
          <w:sz w:val="28"/>
          <w:szCs w:val="28"/>
          <w:lang w:eastAsia="ru-RU"/>
        </w:rPr>
        <w:t>четный лист тракториста-машиниста</w:t>
      </w:r>
      <w:r>
        <w:rPr>
          <w:rFonts w:ascii="Times New Roman" w:eastAsia="Times New Roman" w:hAnsi="Times New Roman" w:cs="Times New Roman"/>
          <w:sz w:val="28"/>
          <w:szCs w:val="28"/>
          <w:lang w:eastAsia="ru-RU"/>
        </w:rPr>
        <w:t>»</w:t>
      </w:r>
      <w:r w:rsidR="00E4093F" w:rsidRPr="00E712DC">
        <w:rPr>
          <w:rFonts w:ascii="Times New Roman" w:eastAsia="Times New Roman" w:hAnsi="Times New Roman" w:cs="Times New Roman"/>
          <w:sz w:val="28"/>
          <w:szCs w:val="28"/>
          <w:lang w:eastAsia="ru-RU"/>
        </w:rPr>
        <w:t xml:space="preserve"> </w:t>
      </w:r>
      <w:r w:rsidR="00020914" w:rsidRPr="00E712DC">
        <w:rPr>
          <w:rFonts w:ascii="Times New Roman" w:eastAsia="Times New Roman" w:hAnsi="Times New Roman" w:cs="Times New Roman"/>
          <w:sz w:val="28"/>
          <w:szCs w:val="28"/>
          <w:lang w:eastAsia="ru-RU"/>
        </w:rPr>
        <w:t>(ф. № 411</w:t>
      </w:r>
      <w:r w:rsidR="00E4093F" w:rsidRPr="00E712DC">
        <w:rPr>
          <w:rFonts w:ascii="Times New Roman" w:eastAsia="Times New Roman" w:hAnsi="Times New Roman" w:cs="Times New Roman"/>
          <w:sz w:val="28"/>
          <w:szCs w:val="28"/>
          <w:lang w:eastAsia="ru-RU"/>
        </w:rPr>
        <w:t>-АП</w:t>
      </w:r>
      <w:r>
        <w:rPr>
          <w:rFonts w:ascii="Times New Roman" w:eastAsia="Times New Roman" w:hAnsi="Times New Roman" w:cs="Times New Roman"/>
          <w:sz w:val="28"/>
          <w:szCs w:val="28"/>
          <w:lang w:eastAsia="ru-RU"/>
        </w:rPr>
        <w:t xml:space="preserve">К). Учетный лист выписывается на 10-15 дней на каждого механизатора отдельно. </w:t>
      </w:r>
    </w:p>
    <w:p w:rsidR="00F01915" w:rsidRPr="00DE47B3" w:rsidRDefault="00125A45" w:rsidP="005C6CE8">
      <w:pPr>
        <w:tabs>
          <w:tab w:val="left" w:pos="900"/>
        </w:tabs>
        <w:spacing w:after="0" w:line="36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 открытии учетного листа </w:t>
      </w:r>
      <w:r w:rsidR="00F01915">
        <w:rPr>
          <w:rFonts w:ascii="Times New Roman" w:eastAsia="Times New Roman" w:hAnsi="Times New Roman" w:cs="Times New Roman"/>
          <w:sz w:val="28"/>
          <w:szCs w:val="28"/>
          <w:lang w:eastAsia="ru-RU"/>
        </w:rPr>
        <w:t>указывается дата, наименование хо</w:t>
      </w:r>
      <w:r w:rsidR="0006543D">
        <w:rPr>
          <w:rFonts w:ascii="Times New Roman" w:eastAsia="Times New Roman" w:hAnsi="Times New Roman" w:cs="Times New Roman"/>
          <w:sz w:val="28"/>
          <w:szCs w:val="28"/>
          <w:lang w:eastAsia="ru-RU"/>
        </w:rPr>
        <w:t>зяйства, фамилия, имя, отчество</w:t>
      </w:r>
      <w:r w:rsidR="00F01915">
        <w:rPr>
          <w:rFonts w:ascii="Times New Roman" w:eastAsia="Times New Roman" w:hAnsi="Times New Roman" w:cs="Times New Roman"/>
          <w:sz w:val="28"/>
          <w:szCs w:val="28"/>
          <w:lang w:eastAsia="ru-RU"/>
        </w:rPr>
        <w:t xml:space="preserve"> тракториста-машиниста, его </w:t>
      </w:r>
      <w:r w:rsidR="0006543D">
        <w:rPr>
          <w:rFonts w:ascii="Times New Roman" w:eastAsia="Times New Roman" w:hAnsi="Times New Roman" w:cs="Times New Roman"/>
          <w:sz w:val="28"/>
          <w:szCs w:val="28"/>
          <w:lang w:eastAsia="ru-RU"/>
        </w:rPr>
        <w:t xml:space="preserve">табельный номер, марка трактора. </w:t>
      </w:r>
      <w:r w:rsidR="00E712DC" w:rsidRPr="00E712DC">
        <w:rPr>
          <w:rFonts w:ascii="Times New Roman" w:hAnsi="Times New Roman" w:cs="Times New Roman"/>
          <w:sz w:val="28"/>
          <w:szCs w:val="28"/>
        </w:rPr>
        <w:t xml:space="preserve">Учет ведут по видам работ и по мере их выполнения с указанием, </w:t>
      </w:r>
      <w:r w:rsidR="00D43CB7">
        <w:rPr>
          <w:rFonts w:ascii="Times New Roman" w:hAnsi="Times New Roman" w:cs="Times New Roman"/>
          <w:sz w:val="28"/>
          <w:szCs w:val="28"/>
        </w:rPr>
        <w:t>под какие культуры</w:t>
      </w:r>
      <w:r w:rsidR="00E712DC" w:rsidRPr="00E712DC">
        <w:rPr>
          <w:rFonts w:ascii="Times New Roman" w:hAnsi="Times New Roman" w:cs="Times New Roman"/>
          <w:sz w:val="28"/>
          <w:szCs w:val="28"/>
        </w:rPr>
        <w:t xml:space="preserve"> они выполнялись. В документе записываются: </w:t>
      </w:r>
      <w:r w:rsidR="00DE47B3">
        <w:rPr>
          <w:rFonts w:ascii="Times New Roman" w:hAnsi="Times New Roman" w:cs="Times New Roman"/>
          <w:sz w:val="28"/>
          <w:szCs w:val="28"/>
        </w:rPr>
        <w:t>количество отработанных часов</w:t>
      </w:r>
      <w:r w:rsidR="00E712DC" w:rsidRPr="00E712DC">
        <w:rPr>
          <w:rFonts w:ascii="Times New Roman" w:hAnsi="Times New Roman" w:cs="Times New Roman"/>
          <w:sz w:val="28"/>
          <w:szCs w:val="28"/>
        </w:rPr>
        <w:t xml:space="preserve">, </w:t>
      </w:r>
      <w:r w:rsidR="00D43CB7">
        <w:rPr>
          <w:rFonts w:ascii="Times New Roman" w:hAnsi="Times New Roman" w:cs="Times New Roman"/>
          <w:sz w:val="28"/>
          <w:szCs w:val="28"/>
        </w:rPr>
        <w:t>расценка, объем выполненных рабо</w:t>
      </w:r>
      <w:r w:rsidR="00E712DC" w:rsidRPr="00E712DC">
        <w:rPr>
          <w:rFonts w:ascii="Times New Roman" w:hAnsi="Times New Roman" w:cs="Times New Roman"/>
          <w:sz w:val="28"/>
          <w:szCs w:val="28"/>
        </w:rPr>
        <w:t>т</w:t>
      </w:r>
      <w:r w:rsidR="00D43CB7">
        <w:rPr>
          <w:rFonts w:ascii="Times New Roman" w:hAnsi="Times New Roman" w:cs="Times New Roman"/>
          <w:sz w:val="28"/>
          <w:szCs w:val="28"/>
        </w:rPr>
        <w:t xml:space="preserve"> в натуре, </w:t>
      </w:r>
      <w:r w:rsidR="00E712DC" w:rsidRPr="00E712DC">
        <w:rPr>
          <w:rFonts w:ascii="Times New Roman" w:hAnsi="Times New Roman" w:cs="Times New Roman"/>
          <w:sz w:val="28"/>
          <w:szCs w:val="28"/>
        </w:rPr>
        <w:t>подсчитывается оплата труда, указывается фактический</w:t>
      </w:r>
      <w:r w:rsidR="00F60415">
        <w:rPr>
          <w:rFonts w:ascii="Times New Roman" w:hAnsi="Times New Roman" w:cs="Times New Roman"/>
          <w:sz w:val="28"/>
          <w:szCs w:val="28"/>
        </w:rPr>
        <w:t xml:space="preserve"> и </w:t>
      </w:r>
      <w:r w:rsidR="00D43CB7">
        <w:rPr>
          <w:rFonts w:ascii="Times New Roman" w:hAnsi="Times New Roman" w:cs="Times New Roman"/>
          <w:sz w:val="28"/>
          <w:szCs w:val="28"/>
        </w:rPr>
        <w:t>по норме</w:t>
      </w:r>
      <w:r w:rsidR="00F01915">
        <w:rPr>
          <w:rFonts w:ascii="Times New Roman" w:hAnsi="Times New Roman" w:cs="Times New Roman"/>
          <w:sz w:val="28"/>
          <w:szCs w:val="28"/>
        </w:rPr>
        <w:t xml:space="preserve"> расход горючего.</w:t>
      </w:r>
      <w:r w:rsidR="00DE47B3">
        <w:rPr>
          <w:rFonts w:ascii="Times New Roman" w:hAnsi="Times New Roman" w:cs="Times New Roman"/>
          <w:sz w:val="28"/>
          <w:szCs w:val="28"/>
        </w:rPr>
        <w:t xml:space="preserve"> Фактически выполненные работы показывают в натуральном измерении и в переводе на условные эталонные гектары.</w:t>
      </w:r>
      <w:r w:rsidR="00F01915">
        <w:rPr>
          <w:rFonts w:ascii="Times New Roman" w:hAnsi="Times New Roman" w:cs="Times New Roman"/>
          <w:sz w:val="28"/>
          <w:szCs w:val="28"/>
        </w:rPr>
        <w:t> </w:t>
      </w:r>
      <w:r w:rsidR="00F60415">
        <w:rPr>
          <w:rFonts w:ascii="Times New Roman" w:hAnsi="Times New Roman" w:cs="Times New Roman"/>
          <w:sz w:val="28"/>
          <w:szCs w:val="28"/>
        </w:rPr>
        <w:t xml:space="preserve">Документ подписывают </w:t>
      </w:r>
      <w:proofErr w:type="spellStart"/>
      <w:r w:rsidR="00F60415">
        <w:rPr>
          <w:rFonts w:ascii="Times New Roman" w:hAnsi="Times New Roman" w:cs="Times New Roman"/>
          <w:sz w:val="28"/>
          <w:szCs w:val="28"/>
        </w:rPr>
        <w:t>тракторист­машинист</w:t>
      </w:r>
      <w:proofErr w:type="spellEnd"/>
      <w:r w:rsidR="00F60415">
        <w:rPr>
          <w:rFonts w:ascii="Times New Roman" w:hAnsi="Times New Roman" w:cs="Times New Roman"/>
          <w:sz w:val="28"/>
          <w:szCs w:val="28"/>
        </w:rPr>
        <w:t xml:space="preserve">, </w:t>
      </w:r>
      <w:r w:rsidR="00F60415" w:rsidRPr="00F60415">
        <w:rPr>
          <w:rFonts w:ascii="Times New Roman" w:hAnsi="Times New Roman" w:cs="Times New Roman"/>
          <w:sz w:val="28"/>
          <w:szCs w:val="28"/>
        </w:rPr>
        <w:t>а</w:t>
      </w:r>
      <w:r w:rsidR="00F60415">
        <w:rPr>
          <w:rFonts w:ascii="Times New Roman" w:hAnsi="Times New Roman" w:cs="Times New Roman"/>
          <w:sz w:val="28"/>
          <w:szCs w:val="28"/>
        </w:rPr>
        <w:t>гроном, бригадир.  Заполненный учетный лист утверж</w:t>
      </w:r>
      <w:r w:rsidR="00682DA6">
        <w:rPr>
          <w:rFonts w:ascii="Times New Roman" w:hAnsi="Times New Roman" w:cs="Times New Roman"/>
          <w:sz w:val="28"/>
          <w:szCs w:val="28"/>
        </w:rPr>
        <w:t>дает руководитель подразделения.</w:t>
      </w:r>
      <w:r w:rsidR="00F60415">
        <w:rPr>
          <w:rFonts w:ascii="Times New Roman" w:hAnsi="Times New Roman" w:cs="Times New Roman"/>
          <w:sz w:val="28"/>
          <w:szCs w:val="28"/>
        </w:rPr>
        <w:t xml:space="preserve"> </w:t>
      </w:r>
    </w:p>
    <w:p w:rsidR="00F60415" w:rsidRPr="00125A45" w:rsidRDefault="00F60415" w:rsidP="00DE47B3">
      <w:pPr>
        <w:tabs>
          <w:tab w:val="left" w:pos="900"/>
        </w:tabs>
        <w:spacing w:after="0" w:line="360" w:lineRule="auto"/>
        <w:contextualSpacing/>
        <w:jc w:val="both"/>
        <w:rPr>
          <w:rFonts w:ascii="Times New Roman" w:eastAsia="Times New Roman" w:hAnsi="Times New Roman" w:cs="Times New Roman"/>
          <w:sz w:val="28"/>
          <w:szCs w:val="28"/>
          <w:lang w:eastAsia="ru-RU"/>
        </w:rPr>
      </w:pPr>
      <w:r w:rsidRPr="00DE47B3">
        <w:rPr>
          <w:rFonts w:ascii="Times New Roman" w:hAnsi="Times New Roman" w:cs="Times New Roman"/>
          <w:sz w:val="28"/>
          <w:szCs w:val="28"/>
        </w:rPr>
        <w:t>По</w:t>
      </w:r>
      <w:r w:rsidR="00F01915" w:rsidRPr="00DE47B3">
        <w:rPr>
          <w:rFonts w:ascii="Times New Roman" w:hAnsi="Times New Roman" w:cs="Times New Roman"/>
          <w:sz w:val="28"/>
          <w:szCs w:val="28"/>
        </w:rPr>
        <w:t> </w:t>
      </w:r>
      <w:r w:rsidRPr="00DE47B3">
        <w:rPr>
          <w:rFonts w:ascii="Times New Roman" w:hAnsi="Times New Roman" w:cs="Times New Roman"/>
          <w:sz w:val="28"/>
          <w:szCs w:val="28"/>
        </w:rPr>
        <w:t>работам,</w:t>
      </w:r>
      <w:r w:rsidR="00F01915" w:rsidRPr="00DE47B3">
        <w:rPr>
          <w:rFonts w:ascii="Times New Roman" w:hAnsi="Times New Roman" w:cs="Times New Roman"/>
          <w:sz w:val="28"/>
          <w:szCs w:val="28"/>
        </w:rPr>
        <w:t> </w:t>
      </w:r>
      <w:r w:rsidR="00DE47B3" w:rsidRPr="00DE47B3">
        <w:rPr>
          <w:rFonts w:ascii="Times New Roman" w:hAnsi="Times New Roman" w:cs="Times New Roman"/>
          <w:sz w:val="28"/>
          <w:szCs w:val="28"/>
        </w:rPr>
        <w:t>выполненным</w:t>
      </w:r>
      <w:r w:rsidR="00DE47B3">
        <w:rPr>
          <w:rFonts w:ascii="Times New Roman" w:hAnsi="Times New Roman" w:cs="Times New Roman"/>
          <w:sz w:val="28"/>
          <w:szCs w:val="28"/>
        </w:rPr>
        <w:t xml:space="preserve"> комбайнами, к учетным листам </w:t>
      </w:r>
      <w:proofErr w:type="spellStart"/>
      <w:r w:rsidR="00DE47B3">
        <w:rPr>
          <w:rFonts w:ascii="Times New Roman" w:hAnsi="Times New Roman" w:cs="Times New Roman"/>
          <w:sz w:val="28"/>
          <w:szCs w:val="28"/>
        </w:rPr>
        <w:t>трактриста-машиниста</w:t>
      </w:r>
      <w:proofErr w:type="spellEnd"/>
      <w:r w:rsidR="00DE47B3">
        <w:rPr>
          <w:rFonts w:ascii="Times New Roman" w:hAnsi="Times New Roman" w:cs="Times New Roman"/>
          <w:sz w:val="28"/>
          <w:szCs w:val="28"/>
        </w:rPr>
        <w:t xml:space="preserve"> </w:t>
      </w:r>
      <w:r>
        <w:rPr>
          <w:rFonts w:ascii="Times New Roman" w:hAnsi="Times New Roman" w:cs="Times New Roman"/>
          <w:sz w:val="28"/>
          <w:szCs w:val="28"/>
        </w:rPr>
        <w:t>прилагаются экземпляры реестров, путевок, талонов на отправку зерна для сверки с</w:t>
      </w:r>
      <w:r w:rsidR="00DE47B3">
        <w:rPr>
          <w:rFonts w:ascii="Times New Roman" w:hAnsi="Times New Roman" w:cs="Times New Roman"/>
          <w:sz w:val="28"/>
          <w:szCs w:val="28"/>
        </w:rPr>
        <w:t xml:space="preserve"> </w:t>
      </w:r>
      <w:r w:rsidRPr="00F60415">
        <w:rPr>
          <w:rFonts w:ascii="Times New Roman" w:hAnsi="Times New Roman" w:cs="Times New Roman"/>
          <w:sz w:val="28"/>
          <w:szCs w:val="28"/>
        </w:rPr>
        <w:t>данными материального учета и начисления оплаты за полученную продукцию.</w:t>
      </w:r>
      <w:r>
        <w:rPr>
          <w:rFonts w:ascii="Times New Roman" w:eastAsia="Times New Roman" w:hAnsi="Times New Roman" w:cs="Times New Roman"/>
          <w:i/>
          <w:sz w:val="28"/>
          <w:szCs w:val="28"/>
          <w:lang w:eastAsia="ru-RU"/>
        </w:rPr>
        <w:t xml:space="preserve"> </w:t>
      </w:r>
    </w:p>
    <w:p w:rsidR="00682DA6" w:rsidRDefault="00F60415"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ED024F">
        <w:rPr>
          <w:rFonts w:ascii="Times New Roman" w:eastAsia="Times New Roman" w:hAnsi="Times New Roman" w:cs="Times New Roman"/>
          <w:sz w:val="28"/>
          <w:szCs w:val="28"/>
          <w:lang w:eastAsia="ru-RU"/>
        </w:rPr>
        <w:tab/>
      </w:r>
      <w:r w:rsidR="00ED024F" w:rsidRPr="00ED024F">
        <w:rPr>
          <w:rFonts w:ascii="Times New Roman" w:eastAsia="Times New Roman" w:hAnsi="Times New Roman" w:cs="Times New Roman"/>
          <w:sz w:val="28"/>
          <w:szCs w:val="28"/>
          <w:lang w:eastAsia="ru-RU"/>
        </w:rPr>
        <w:t>«</w:t>
      </w:r>
      <w:r w:rsidR="002B0114" w:rsidRPr="00E712DC">
        <w:rPr>
          <w:rFonts w:ascii="Times New Roman" w:eastAsia="Times New Roman" w:hAnsi="Times New Roman" w:cs="Times New Roman"/>
          <w:sz w:val="28"/>
          <w:szCs w:val="28"/>
          <w:lang w:eastAsia="ru-RU"/>
        </w:rPr>
        <w:t>Путевой лист трактора</w:t>
      </w:r>
      <w:r w:rsidR="00ED024F">
        <w:rPr>
          <w:rFonts w:ascii="Times New Roman" w:eastAsia="Times New Roman" w:hAnsi="Times New Roman" w:cs="Times New Roman"/>
          <w:sz w:val="28"/>
          <w:szCs w:val="28"/>
          <w:lang w:eastAsia="ru-RU"/>
        </w:rPr>
        <w:t>»</w:t>
      </w:r>
      <w:r w:rsidR="002B0114">
        <w:rPr>
          <w:rFonts w:ascii="Times New Roman" w:eastAsia="Times New Roman" w:hAnsi="Times New Roman" w:cs="Times New Roman"/>
          <w:i/>
          <w:sz w:val="28"/>
          <w:szCs w:val="28"/>
          <w:lang w:eastAsia="ru-RU"/>
        </w:rPr>
        <w:t xml:space="preserve"> </w:t>
      </w:r>
      <w:r w:rsidR="00020914">
        <w:rPr>
          <w:rFonts w:ascii="Times New Roman" w:eastAsia="Times New Roman" w:hAnsi="Times New Roman" w:cs="Times New Roman"/>
          <w:sz w:val="28"/>
          <w:szCs w:val="28"/>
          <w:lang w:eastAsia="ru-RU"/>
        </w:rPr>
        <w:t>(ф. № 412</w:t>
      </w:r>
      <w:r w:rsidR="002B0114">
        <w:rPr>
          <w:rFonts w:ascii="Times New Roman" w:eastAsia="Times New Roman" w:hAnsi="Times New Roman" w:cs="Times New Roman"/>
          <w:sz w:val="28"/>
          <w:szCs w:val="28"/>
          <w:lang w:eastAsia="ru-RU"/>
        </w:rPr>
        <w:t>-АПК)</w:t>
      </w:r>
      <w:r w:rsidR="00CD4DF6">
        <w:rPr>
          <w:rFonts w:ascii="Times New Roman" w:eastAsia="Times New Roman" w:hAnsi="Times New Roman" w:cs="Times New Roman"/>
          <w:sz w:val="28"/>
          <w:szCs w:val="28"/>
          <w:lang w:eastAsia="ru-RU"/>
        </w:rPr>
        <w:t xml:space="preserve"> </w:t>
      </w:r>
      <w:r w:rsidR="002B0114">
        <w:rPr>
          <w:rFonts w:ascii="Times New Roman" w:eastAsia="Times New Roman" w:hAnsi="Times New Roman" w:cs="Times New Roman"/>
          <w:sz w:val="28"/>
          <w:szCs w:val="28"/>
          <w:lang w:eastAsia="ru-RU"/>
        </w:rPr>
        <w:t>используют</w:t>
      </w:r>
      <w:r w:rsidR="00DB3DB7">
        <w:rPr>
          <w:rFonts w:ascii="Times New Roman" w:eastAsia="Times New Roman" w:hAnsi="Times New Roman" w:cs="Times New Roman"/>
          <w:sz w:val="28"/>
          <w:szCs w:val="28"/>
          <w:lang w:eastAsia="ru-RU"/>
        </w:rPr>
        <w:t xml:space="preserve"> </w:t>
      </w:r>
      <w:r w:rsidR="00682DA6">
        <w:rPr>
          <w:rFonts w:ascii="Times New Roman" w:eastAsia="Times New Roman" w:hAnsi="Times New Roman" w:cs="Times New Roman"/>
          <w:sz w:val="28"/>
          <w:szCs w:val="28"/>
          <w:lang w:eastAsia="ru-RU"/>
        </w:rPr>
        <w:t xml:space="preserve">в хозяйстве </w:t>
      </w:r>
      <w:r w:rsidR="00DB3DB7">
        <w:rPr>
          <w:rFonts w:ascii="Times New Roman" w:eastAsia="Times New Roman" w:hAnsi="Times New Roman" w:cs="Times New Roman"/>
          <w:sz w:val="28"/>
          <w:szCs w:val="28"/>
          <w:lang w:eastAsia="ru-RU"/>
        </w:rPr>
        <w:t xml:space="preserve">для учета работы тракторов </w:t>
      </w:r>
      <w:r w:rsidR="00E712DC">
        <w:rPr>
          <w:rFonts w:ascii="Times New Roman" w:eastAsia="Times New Roman" w:hAnsi="Times New Roman" w:cs="Times New Roman"/>
          <w:sz w:val="28"/>
          <w:szCs w:val="28"/>
          <w:lang w:eastAsia="ru-RU"/>
        </w:rPr>
        <w:t>на транспортных работах</w:t>
      </w:r>
      <w:r w:rsidR="00E712DC" w:rsidRPr="00E712DC">
        <w:rPr>
          <w:sz w:val="28"/>
          <w:szCs w:val="28"/>
        </w:rPr>
        <w:t xml:space="preserve">. </w:t>
      </w:r>
      <w:r w:rsidR="00CD4DF6" w:rsidRPr="00CD4DF6">
        <w:rPr>
          <w:rFonts w:ascii="Times New Roman" w:hAnsi="Times New Roman" w:cs="Times New Roman"/>
          <w:sz w:val="28"/>
          <w:szCs w:val="28"/>
        </w:rPr>
        <w:t xml:space="preserve">Без путевого листа выпуск трактора из гаража </w:t>
      </w:r>
      <w:r w:rsidR="00CD4DF6">
        <w:rPr>
          <w:rFonts w:ascii="Times New Roman" w:hAnsi="Times New Roman" w:cs="Times New Roman"/>
          <w:sz w:val="28"/>
          <w:szCs w:val="28"/>
        </w:rPr>
        <w:t>не допускается, все листы регистрируются и имеют свой порядковый номер</w:t>
      </w:r>
      <w:r w:rsidR="00682DA6">
        <w:rPr>
          <w:rFonts w:ascii="Times New Roman" w:hAnsi="Times New Roman" w:cs="Times New Roman"/>
          <w:sz w:val="28"/>
          <w:szCs w:val="28"/>
        </w:rPr>
        <w:t xml:space="preserve">. В нем указывается </w:t>
      </w:r>
      <w:r w:rsidR="0015503B" w:rsidRPr="00CD4DF6">
        <w:rPr>
          <w:rFonts w:ascii="Times New Roman" w:hAnsi="Times New Roman" w:cs="Times New Roman"/>
          <w:sz w:val="28"/>
          <w:szCs w:val="28"/>
        </w:rPr>
        <w:t xml:space="preserve">количество отработанных часов и дней, </w:t>
      </w:r>
      <w:r w:rsidR="00682DA6" w:rsidRPr="00682DA6">
        <w:rPr>
          <w:rFonts w:ascii="Times New Roman" w:hAnsi="Times New Roman" w:cs="Times New Roman"/>
          <w:sz w:val="28"/>
          <w:szCs w:val="28"/>
        </w:rPr>
        <w:t xml:space="preserve">количество перевезенных грузов </w:t>
      </w:r>
      <w:r w:rsidR="0015503B" w:rsidRPr="00CD4DF6">
        <w:rPr>
          <w:rFonts w:ascii="Times New Roman" w:hAnsi="Times New Roman" w:cs="Times New Roman"/>
          <w:sz w:val="28"/>
          <w:szCs w:val="28"/>
        </w:rPr>
        <w:t>общий пробег</w:t>
      </w:r>
      <w:r w:rsidR="00CD4DF6" w:rsidRPr="00CD4DF6">
        <w:rPr>
          <w:rFonts w:ascii="Times New Roman" w:hAnsi="Times New Roman" w:cs="Times New Roman"/>
          <w:sz w:val="28"/>
          <w:szCs w:val="28"/>
        </w:rPr>
        <w:t xml:space="preserve"> и в том числе с грузом</w:t>
      </w:r>
      <w:r w:rsidR="0015503B" w:rsidRPr="00CD4DF6">
        <w:rPr>
          <w:rFonts w:ascii="Times New Roman" w:hAnsi="Times New Roman" w:cs="Times New Roman"/>
          <w:sz w:val="28"/>
          <w:szCs w:val="28"/>
        </w:rPr>
        <w:t>,</w:t>
      </w:r>
      <w:r w:rsidR="00CD4DF6" w:rsidRPr="00CD4DF6">
        <w:rPr>
          <w:rFonts w:ascii="Times New Roman" w:hAnsi="Times New Roman" w:cs="Times New Roman"/>
          <w:sz w:val="28"/>
          <w:szCs w:val="28"/>
        </w:rPr>
        <w:t xml:space="preserve"> </w:t>
      </w:r>
      <w:r w:rsidR="00682DA6">
        <w:rPr>
          <w:rFonts w:ascii="Times New Roman" w:hAnsi="Times New Roman" w:cs="Times New Roman"/>
          <w:sz w:val="28"/>
          <w:szCs w:val="28"/>
        </w:rPr>
        <w:t xml:space="preserve">проделанные тонно-километры, начисленная оплата труда по ее видам, число </w:t>
      </w:r>
      <w:r w:rsidR="00682DA6">
        <w:rPr>
          <w:rFonts w:ascii="Times New Roman" w:hAnsi="Times New Roman" w:cs="Times New Roman"/>
          <w:sz w:val="28"/>
          <w:szCs w:val="28"/>
        </w:rPr>
        <w:lastRenderedPageBreak/>
        <w:t xml:space="preserve">выполненных </w:t>
      </w:r>
      <w:proofErr w:type="spellStart"/>
      <w:r w:rsidR="00682DA6">
        <w:rPr>
          <w:rFonts w:ascii="Times New Roman" w:hAnsi="Times New Roman" w:cs="Times New Roman"/>
          <w:sz w:val="28"/>
          <w:szCs w:val="28"/>
        </w:rPr>
        <w:t>нормо-смен</w:t>
      </w:r>
      <w:proofErr w:type="spellEnd"/>
      <w:r w:rsidR="00682DA6">
        <w:rPr>
          <w:rFonts w:ascii="Times New Roman" w:hAnsi="Times New Roman" w:cs="Times New Roman"/>
          <w:sz w:val="28"/>
          <w:szCs w:val="28"/>
        </w:rPr>
        <w:t xml:space="preserve"> в переводе на условные эталонные гектары</w:t>
      </w:r>
      <w:r w:rsidR="0015503B" w:rsidRPr="00CD4DF6">
        <w:rPr>
          <w:rFonts w:ascii="Times New Roman" w:hAnsi="Times New Roman" w:cs="Times New Roman"/>
          <w:sz w:val="28"/>
          <w:szCs w:val="28"/>
        </w:rPr>
        <w:t>, расход</w:t>
      </w:r>
      <w:r w:rsidR="00682DA6">
        <w:rPr>
          <w:rFonts w:ascii="Times New Roman" w:hAnsi="Times New Roman" w:cs="Times New Roman"/>
          <w:sz w:val="28"/>
          <w:szCs w:val="28"/>
        </w:rPr>
        <w:t xml:space="preserve"> горючего по норме и фактически</w:t>
      </w:r>
      <w:r w:rsidR="00BA17DC" w:rsidRPr="00CD4DF6">
        <w:rPr>
          <w:rFonts w:ascii="Times New Roman" w:hAnsi="Times New Roman" w:cs="Times New Roman"/>
          <w:sz w:val="28"/>
          <w:szCs w:val="28"/>
        </w:rPr>
        <w:t>.</w:t>
      </w:r>
      <w:r w:rsidR="00682DA6">
        <w:rPr>
          <w:rFonts w:ascii="Times New Roman" w:hAnsi="Times New Roman" w:cs="Times New Roman"/>
          <w:sz w:val="28"/>
          <w:szCs w:val="28"/>
        </w:rPr>
        <w:t xml:space="preserve"> Данные из </w:t>
      </w:r>
      <w:r w:rsidR="00ED024F">
        <w:rPr>
          <w:rFonts w:ascii="Times New Roman" w:hAnsi="Times New Roman" w:cs="Times New Roman"/>
          <w:sz w:val="28"/>
          <w:szCs w:val="28"/>
        </w:rPr>
        <w:t xml:space="preserve">учетных листов тракториста-машиниста и путевых листов </w:t>
      </w:r>
      <w:r w:rsidR="00682DA6" w:rsidRPr="00682DA6">
        <w:rPr>
          <w:rFonts w:ascii="Times New Roman" w:hAnsi="Times New Roman" w:cs="Times New Roman"/>
          <w:sz w:val="28"/>
          <w:szCs w:val="28"/>
        </w:rPr>
        <w:t>в бухгалтерии переносятся в накопительную ведомость учета затрат (ф. № 301-АПК).</w:t>
      </w:r>
      <w:r w:rsidR="00D66930" w:rsidRPr="00CD4DF6">
        <w:rPr>
          <w:rFonts w:ascii="Times New Roman" w:eastAsia="Times New Roman" w:hAnsi="Times New Roman" w:cs="Times New Roman"/>
          <w:sz w:val="28"/>
          <w:szCs w:val="28"/>
          <w:lang w:eastAsia="ru-RU"/>
        </w:rPr>
        <w:tab/>
      </w:r>
    </w:p>
    <w:p w:rsidR="00982467" w:rsidRDefault="00ED024F"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587" w:rsidRPr="00CD4DF6">
        <w:rPr>
          <w:rFonts w:ascii="Times New Roman" w:eastAsia="Times New Roman" w:hAnsi="Times New Roman" w:cs="Times New Roman"/>
          <w:sz w:val="28"/>
          <w:szCs w:val="28"/>
          <w:lang w:eastAsia="ru-RU"/>
        </w:rPr>
        <w:t>У</w:t>
      </w:r>
      <w:r w:rsidR="002B0114" w:rsidRPr="00CD4DF6">
        <w:rPr>
          <w:rFonts w:ascii="Times New Roman" w:eastAsia="Times New Roman" w:hAnsi="Times New Roman" w:cs="Times New Roman"/>
          <w:sz w:val="28"/>
          <w:szCs w:val="28"/>
          <w:lang w:eastAsia="ru-RU"/>
        </w:rPr>
        <w:t>четный лист труда и выполненных работ</w:t>
      </w:r>
      <w:r>
        <w:rPr>
          <w:rFonts w:ascii="Times New Roman" w:eastAsia="Times New Roman" w:hAnsi="Times New Roman" w:cs="Times New Roman"/>
          <w:sz w:val="28"/>
          <w:szCs w:val="28"/>
          <w:lang w:eastAsia="ru-RU"/>
        </w:rPr>
        <w:t>»</w:t>
      </w:r>
      <w:r w:rsidR="002B0114" w:rsidRPr="00CD4DF6">
        <w:rPr>
          <w:rFonts w:ascii="Times New Roman" w:eastAsia="Times New Roman" w:hAnsi="Times New Roman" w:cs="Times New Roman"/>
          <w:sz w:val="28"/>
          <w:szCs w:val="28"/>
          <w:lang w:eastAsia="ru-RU"/>
        </w:rPr>
        <w:t xml:space="preserve"> </w:t>
      </w:r>
      <w:r w:rsidR="00020914" w:rsidRPr="00CD4DF6">
        <w:rPr>
          <w:rFonts w:ascii="Times New Roman" w:eastAsia="Times New Roman" w:hAnsi="Times New Roman" w:cs="Times New Roman"/>
          <w:sz w:val="28"/>
          <w:szCs w:val="28"/>
          <w:lang w:eastAsia="ru-RU"/>
        </w:rPr>
        <w:t>(ф. № 410</w:t>
      </w:r>
      <w:r w:rsidR="002B0114" w:rsidRPr="00CD4DF6">
        <w:rPr>
          <w:rFonts w:ascii="Times New Roman" w:eastAsia="Times New Roman" w:hAnsi="Times New Roman" w:cs="Times New Roman"/>
          <w:sz w:val="28"/>
          <w:szCs w:val="28"/>
          <w:lang w:eastAsia="ru-RU"/>
        </w:rPr>
        <w:t>-АПК</w:t>
      </w:r>
      <w:r w:rsidR="00992587" w:rsidRPr="00CD4DF6">
        <w:rPr>
          <w:rFonts w:ascii="Times New Roman" w:eastAsia="Times New Roman" w:hAnsi="Times New Roman" w:cs="Times New Roman"/>
          <w:sz w:val="28"/>
          <w:szCs w:val="28"/>
          <w:lang w:eastAsia="ru-RU"/>
        </w:rPr>
        <w:t>) используется для учета ручных работ и с применением гужевого транспорта, выполненных гру</w:t>
      </w:r>
      <w:r w:rsidR="00C13F75" w:rsidRPr="00CD4DF6">
        <w:rPr>
          <w:rFonts w:ascii="Times New Roman" w:eastAsia="Times New Roman" w:hAnsi="Times New Roman" w:cs="Times New Roman"/>
          <w:sz w:val="28"/>
          <w:szCs w:val="28"/>
          <w:lang w:eastAsia="ru-RU"/>
        </w:rPr>
        <w:t>ппой работников</w:t>
      </w:r>
      <w:r w:rsidR="00992587" w:rsidRPr="00CD4DF6">
        <w:rPr>
          <w:rFonts w:ascii="Times New Roman" w:eastAsia="Times New Roman" w:hAnsi="Times New Roman" w:cs="Times New Roman"/>
          <w:sz w:val="28"/>
          <w:szCs w:val="28"/>
          <w:lang w:eastAsia="ru-RU"/>
        </w:rPr>
        <w:t>.</w:t>
      </w:r>
      <w:r w:rsidR="006F7106" w:rsidRPr="00CD4DF6">
        <w:rPr>
          <w:rFonts w:ascii="Times New Roman" w:hAnsi="Times New Roman" w:cs="Times New Roman"/>
          <w:color w:val="000000"/>
          <w:sz w:val="30"/>
          <w:szCs w:val="30"/>
        </w:rPr>
        <w:t xml:space="preserve"> </w:t>
      </w:r>
      <w:r>
        <w:rPr>
          <w:rFonts w:ascii="Times New Roman" w:eastAsia="Times New Roman" w:hAnsi="Times New Roman" w:cs="Times New Roman"/>
          <w:sz w:val="28"/>
          <w:szCs w:val="28"/>
          <w:lang w:eastAsia="ru-RU"/>
        </w:rPr>
        <w:t xml:space="preserve">В нем записывается каждый работник, участвующий в выполнении работ, </w:t>
      </w:r>
      <w:r w:rsidR="008F2C63">
        <w:rPr>
          <w:rFonts w:ascii="Times New Roman" w:eastAsia="Times New Roman" w:hAnsi="Times New Roman" w:cs="Times New Roman"/>
          <w:sz w:val="28"/>
          <w:szCs w:val="28"/>
          <w:lang w:eastAsia="ru-RU"/>
        </w:rPr>
        <w:t>вносится его табельный номер,</w:t>
      </w:r>
      <w:r>
        <w:rPr>
          <w:rFonts w:ascii="Times New Roman" w:eastAsia="Times New Roman" w:hAnsi="Times New Roman" w:cs="Times New Roman"/>
          <w:sz w:val="28"/>
          <w:szCs w:val="28"/>
          <w:lang w:eastAsia="ru-RU"/>
        </w:rPr>
        <w:t xml:space="preserve"> дата</w:t>
      </w:r>
      <w:r w:rsidR="006F7106" w:rsidRPr="00CD4DF6">
        <w:rPr>
          <w:rFonts w:ascii="Times New Roman" w:eastAsia="Times New Roman" w:hAnsi="Times New Roman" w:cs="Times New Roman"/>
          <w:sz w:val="28"/>
          <w:szCs w:val="28"/>
          <w:lang w:eastAsia="ru-RU"/>
        </w:rPr>
        <w:t xml:space="preserve">, наименование работ, </w:t>
      </w:r>
      <w:r w:rsidR="008F2C63">
        <w:rPr>
          <w:rFonts w:ascii="Times New Roman" w:eastAsia="Times New Roman" w:hAnsi="Times New Roman" w:cs="Times New Roman"/>
          <w:sz w:val="28"/>
          <w:szCs w:val="28"/>
          <w:lang w:eastAsia="ru-RU"/>
        </w:rPr>
        <w:t xml:space="preserve">количество часов, </w:t>
      </w:r>
      <w:r w:rsidR="006F7106" w:rsidRPr="00CD4DF6">
        <w:rPr>
          <w:rFonts w:ascii="Times New Roman" w:eastAsia="Times New Roman" w:hAnsi="Times New Roman" w:cs="Times New Roman"/>
          <w:sz w:val="28"/>
          <w:szCs w:val="28"/>
          <w:lang w:eastAsia="ru-RU"/>
        </w:rPr>
        <w:t>об</w:t>
      </w:r>
      <w:r w:rsidR="008F2C63">
        <w:rPr>
          <w:rFonts w:ascii="Times New Roman" w:eastAsia="Times New Roman" w:hAnsi="Times New Roman" w:cs="Times New Roman"/>
          <w:sz w:val="28"/>
          <w:szCs w:val="28"/>
          <w:lang w:eastAsia="ru-RU"/>
        </w:rPr>
        <w:t>ъем выполненных работ, начисления основной и дополнительной оплаты</w:t>
      </w:r>
      <w:r w:rsidR="006F7106" w:rsidRPr="00CD4DF6">
        <w:rPr>
          <w:rFonts w:ascii="Times New Roman" w:eastAsia="Times New Roman" w:hAnsi="Times New Roman" w:cs="Times New Roman"/>
          <w:sz w:val="28"/>
          <w:szCs w:val="28"/>
          <w:lang w:eastAsia="ru-RU"/>
        </w:rPr>
        <w:t>.</w:t>
      </w:r>
      <w:r w:rsidR="00C13F75" w:rsidRPr="00CD4DF6">
        <w:rPr>
          <w:rFonts w:ascii="Times New Roman" w:eastAsia="Times New Roman" w:hAnsi="Times New Roman" w:cs="Times New Roman"/>
          <w:sz w:val="28"/>
          <w:szCs w:val="28"/>
          <w:lang w:eastAsia="ru-RU"/>
        </w:rPr>
        <w:t xml:space="preserve"> </w:t>
      </w:r>
      <w:r w:rsidR="008F2C63">
        <w:rPr>
          <w:rFonts w:ascii="Times New Roman" w:eastAsia="Times New Roman" w:hAnsi="Times New Roman" w:cs="Times New Roman"/>
          <w:sz w:val="28"/>
          <w:szCs w:val="28"/>
          <w:lang w:eastAsia="ru-RU"/>
        </w:rPr>
        <w:t>Если в течении одного дня бригада выполняла несколько работ, то это фиксируется в отдельных графах. При использовании живой тягловой силы, в учетном листе указывается количество отработанных коне-дней.</w:t>
      </w:r>
    </w:p>
    <w:p w:rsidR="00992587" w:rsidRDefault="00982467"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Оплата труда производиться по каждой строке учетного листа, расценку за единицу выработки умножают на объем работы, доплата определяется умножением основной заработной платы на процент доплаты, далее производят подсчет итогов по</w:t>
      </w:r>
      <w:r w:rsidR="008F2C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строкам и по графам. У</w:t>
      </w:r>
      <w:r w:rsidR="006F7106">
        <w:rPr>
          <w:rFonts w:ascii="Times New Roman" w:eastAsia="Times New Roman" w:hAnsi="Times New Roman" w:cs="Times New Roman"/>
          <w:sz w:val="28"/>
          <w:szCs w:val="28"/>
          <w:lang w:eastAsia="ru-RU"/>
        </w:rPr>
        <w:t xml:space="preserve">четный лист </w:t>
      </w:r>
      <w:r>
        <w:rPr>
          <w:rFonts w:ascii="Times New Roman" w:eastAsia="Times New Roman" w:hAnsi="Times New Roman" w:cs="Times New Roman"/>
          <w:sz w:val="28"/>
          <w:szCs w:val="28"/>
          <w:lang w:eastAsia="ru-RU"/>
        </w:rPr>
        <w:t>п</w:t>
      </w:r>
      <w:r w:rsidRPr="00982467">
        <w:rPr>
          <w:rFonts w:ascii="Times New Roman" w:eastAsia="Times New Roman" w:hAnsi="Times New Roman" w:cs="Times New Roman"/>
          <w:sz w:val="28"/>
          <w:szCs w:val="28"/>
          <w:lang w:eastAsia="ru-RU"/>
        </w:rPr>
        <w:t xml:space="preserve">одписывают </w:t>
      </w:r>
      <w:r w:rsidR="00C13F75">
        <w:rPr>
          <w:rFonts w:ascii="Times New Roman" w:eastAsia="Times New Roman" w:hAnsi="Times New Roman" w:cs="Times New Roman"/>
          <w:sz w:val="28"/>
          <w:szCs w:val="28"/>
          <w:lang w:eastAsia="ru-RU"/>
        </w:rPr>
        <w:t xml:space="preserve">агроном и </w:t>
      </w:r>
      <w:r w:rsidR="006F7106" w:rsidRPr="006F7106">
        <w:rPr>
          <w:rFonts w:ascii="Times New Roman" w:eastAsia="Times New Roman" w:hAnsi="Times New Roman" w:cs="Times New Roman"/>
          <w:sz w:val="28"/>
          <w:szCs w:val="28"/>
          <w:lang w:eastAsia="ru-RU"/>
        </w:rPr>
        <w:t>бригадир.</w:t>
      </w:r>
    </w:p>
    <w:p w:rsidR="00976307" w:rsidRDefault="002D1E90"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из первичных документов накапливаются и сводятся в двух направлениях: первое – </w:t>
      </w:r>
      <w:r w:rsidR="00976307">
        <w:rPr>
          <w:rFonts w:ascii="Times New Roman" w:eastAsia="Times New Roman" w:hAnsi="Times New Roman" w:cs="Times New Roman"/>
          <w:sz w:val="28"/>
          <w:szCs w:val="28"/>
          <w:lang w:eastAsia="ru-RU"/>
        </w:rPr>
        <w:t>для начисления и выплаты заработной платы и заработной платы каждому работнику и последующего отражения в регистрах по учету начисленной оплаты труда; второе – для накапливания по объектам учета затрат и последующего отнесения сумм в соответствующие регистры по учету затрат</w:t>
      </w:r>
      <w:r w:rsidR="00112D65">
        <w:rPr>
          <w:rFonts w:ascii="Times New Roman" w:eastAsia="Times New Roman" w:hAnsi="Times New Roman" w:cs="Times New Roman"/>
          <w:sz w:val="28"/>
          <w:szCs w:val="28"/>
          <w:lang w:eastAsia="ru-RU"/>
        </w:rPr>
        <w:t>.</w:t>
      </w:r>
    </w:p>
    <w:p w:rsidR="00B27E31" w:rsidRDefault="00B27E31"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данных путевых листов трактора и учетных лист</w:t>
      </w:r>
      <w:r w:rsidR="00D87EB3">
        <w:rPr>
          <w:rFonts w:ascii="Times New Roman" w:eastAsia="Times New Roman" w:hAnsi="Times New Roman" w:cs="Times New Roman"/>
          <w:sz w:val="28"/>
          <w:szCs w:val="28"/>
          <w:lang w:eastAsia="ru-RU"/>
        </w:rPr>
        <w:t>ов тракториста-машиниста отражае</w:t>
      </w:r>
      <w:r>
        <w:rPr>
          <w:rFonts w:ascii="Times New Roman" w:eastAsia="Times New Roman" w:hAnsi="Times New Roman" w:cs="Times New Roman"/>
          <w:sz w:val="28"/>
          <w:szCs w:val="28"/>
          <w:lang w:eastAsia="ru-RU"/>
        </w:rPr>
        <w:t xml:space="preserve">тся в накопительной ведомости учета затрат (ф. </w:t>
      </w:r>
      <w:r w:rsidR="00C7285F">
        <w:rPr>
          <w:rFonts w:ascii="Times New Roman" w:eastAsia="Times New Roman" w:hAnsi="Times New Roman" w:cs="Times New Roman"/>
          <w:sz w:val="28"/>
          <w:szCs w:val="28"/>
          <w:lang w:eastAsia="ru-RU"/>
        </w:rPr>
        <w:t>№301-АПК), где они по объектам учета затрат в разрезе по культурам и видам работ.</w:t>
      </w:r>
    </w:p>
    <w:p w:rsidR="000C3C18" w:rsidRDefault="00D87EB3"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Итоговые данные о начисленном заработке из накопительной ведомости переносят в расчетно-платежную ведомость </w:t>
      </w:r>
      <w:r w:rsidR="00F76342">
        <w:rPr>
          <w:rFonts w:ascii="Times New Roman" w:eastAsia="Times New Roman" w:hAnsi="Times New Roman" w:cs="Times New Roman"/>
          <w:sz w:val="28"/>
          <w:szCs w:val="28"/>
          <w:lang w:eastAsia="ru-RU"/>
        </w:rPr>
        <w:t>(ф. № 49)</w:t>
      </w:r>
      <w:r>
        <w:rPr>
          <w:rFonts w:ascii="Times New Roman" w:eastAsia="Times New Roman" w:hAnsi="Times New Roman" w:cs="Times New Roman"/>
          <w:sz w:val="28"/>
          <w:szCs w:val="28"/>
          <w:lang w:eastAsia="ru-RU"/>
        </w:rPr>
        <w:t xml:space="preserve"> для выплаты начисленной оплаты труда</w:t>
      </w:r>
      <w:r w:rsidR="00F76342">
        <w:rPr>
          <w:rFonts w:ascii="Times New Roman" w:eastAsia="Times New Roman" w:hAnsi="Times New Roman" w:cs="Times New Roman"/>
          <w:sz w:val="28"/>
          <w:szCs w:val="28"/>
          <w:lang w:eastAsia="ru-RU"/>
        </w:rPr>
        <w:t xml:space="preserve">. </w:t>
      </w:r>
      <w:r w:rsidR="00C7285F">
        <w:rPr>
          <w:rFonts w:ascii="Times New Roman" w:eastAsia="Times New Roman" w:hAnsi="Times New Roman" w:cs="Times New Roman"/>
          <w:sz w:val="28"/>
          <w:szCs w:val="28"/>
          <w:lang w:eastAsia="ru-RU"/>
        </w:rPr>
        <w:t>В ведомости в</w:t>
      </w:r>
      <w:r w:rsidR="00F76342">
        <w:rPr>
          <w:rFonts w:ascii="Times New Roman" w:eastAsia="Times New Roman" w:hAnsi="Times New Roman" w:cs="Times New Roman"/>
          <w:sz w:val="28"/>
          <w:szCs w:val="28"/>
          <w:lang w:eastAsia="ru-RU"/>
        </w:rPr>
        <w:t xml:space="preserve"> графах «Начислено» проставляются суммы по видам </w:t>
      </w:r>
      <w:r w:rsidR="00F76342">
        <w:rPr>
          <w:rFonts w:ascii="Times New Roman" w:eastAsia="Times New Roman" w:hAnsi="Times New Roman" w:cs="Times New Roman"/>
          <w:sz w:val="28"/>
          <w:szCs w:val="28"/>
          <w:lang w:eastAsia="ru-RU"/>
        </w:rPr>
        <w:lastRenderedPageBreak/>
        <w:t xml:space="preserve">оплат из фонда заработной платы, а также доходы </w:t>
      </w:r>
      <w:r w:rsidR="00DE3582">
        <w:rPr>
          <w:rFonts w:ascii="Times New Roman" w:eastAsia="Times New Roman" w:hAnsi="Times New Roman" w:cs="Times New Roman"/>
          <w:sz w:val="28"/>
          <w:szCs w:val="28"/>
          <w:lang w:eastAsia="ru-RU"/>
        </w:rPr>
        <w:t>в виде оказанной материальной помощи работникам, затем производится расчет всех удержаний из суммы заработной платы, определяется сумма, подлежащая выплате работнику. Разрешение на выплату заработной платы подписывается генеральным директором. В хозяйстве расчетно-платежные ведомости составляются</w:t>
      </w:r>
      <w:r w:rsidR="000C3C18">
        <w:rPr>
          <w:rFonts w:ascii="Times New Roman" w:eastAsia="Times New Roman" w:hAnsi="Times New Roman" w:cs="Times New Roman"/>
          <w:sz w:val="28"/>
          <w:szCs w:val="28"/>
          <w:lang w:eastAsia="ru-RU"/>
        </w:rPr>
        <w:t xml:space="preserve"> автоматически в программе Камин, при этом форма документа содержит все реквизиты унифицированной формы.</w:t>
      </w:r>
    </w:p>
    <w:p w:rsidR="00112D65" w:rsidRDefault="00C7285F"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C7285F">
        <w:rPr>
          <w:rFonts w:ascii="Times New Roman" w:eastAsia="Times New Roman" w:hAnsi="Times New Roman" w:cs="Times New Roman"/>
          <w:sz w:val="28"/>
          <w:szCs w:val="28"/>
          <w:lang w:eastAsia="ru-RU"/>
        </w:rPr>
        <w:t>Одновременно осуществляется группировка данных по заработной плате в специализированных ведомостях: Сводной ведомости начисленной оплаты труда по ее составу и категориям работников (ф. N 58-АПК), Сводной ведомости по расчетам с персоналом (ф. N 59-АПК) и Ведомости распределения оплаты труда, отчислений на социальные нужды, резер</w:t>
      </w:r>
      <w:r>
        <w:rPr>
          <w:rFonts w:ascii="Times New Roman" w:eastAsia="Times New Roman" w:hAnsi="Times New Roman" w:cs="Times New Roman"/>
          <w:sz w:val="28"/>
          <w:szCs w:val="28"/>
          <w:lang w:eastAsia="ru-RU"/>
        </w:rPr>
        <w:t xml:space="preserve">вов и страхования (ф. N 78-АПК), в которой </w:t>
      </w:r>
      <w:r w:rsidR="00F155AA">
        <w:rPr>
          <w:rFonts w:ascii="Times New Roman" w:eastAsia="Times New Roman" w:hAnsi="Times New Roman" w:cs="Times New Roman"/>
          <w:sz w:val="28"/>
          <w:szCs w:val="28"/>
          <w:lang w:eastAsia="ru-RU"/>
        </w:rPr>
        <w:t xml:space="preserve">производят отчисления по установленным процентам </w:t>
      </w:r>
      <w:r>
        <w:rPr>
          <w:rFonts w:ascii="Times New Roman" w:eastAsia="Times New Roman" w:hAnsi="Times New Roman" w:cs="Times New Roman"/>
          <w:sz w:val="28"/>
          <w:szCs w:val="28"/>
          <w:lang w:eastAsia="ru-RU"/>
        </w:rPr>
        <w:t xml:space="preserve">от начисленной заработной платы </w:t>
      </w:r>
      <w:r w:rsidR="00F155AA">
        <w:rPr>
          <w:rFonts w:ascii="Times New Roman" w:eastAsia="Times New Roman" w:hAnsi="Times New Roman" w:cs="Times New Roman"/>
          <w:sz w:val="28"/>
          <w:szCs w:val="28"/>
          <w:lang w:eastAsia="ru-RU"/>
        </w:rPr>
        <w:t>во внебюджетные фонды (счет 69) и резервы (счет 96).</w:t>
      </w:r>
    </w:p>
    <w:p w:rsidR="00A9159A" w:rsidRDefault="00A9159A" w:rsidP="005C6CE8">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p>
    <w:p w:rsidR="00C7285F" w:rsidRDefault="00C7285F" w:rsidP="009B7FF2">
      <w:pPr>
        <w:tabs>
          <w:tab w:val="left" w:pos="900"/>
        </w:tabs>
        <w:spacing w:line="360" w:lineRule="auto"/>
        <w:contextualSpacing/>
        <w:jc w:val="center"/>
        <w:rPr>
          <w:rFonts w:ascii="Arial" w:eastAsia="Times New Roman" w:hAnsi="Arial" w:cs="Arial"/>
          <w:b/>
          <w:bCs/>
          <w:color w:val="333333"/>
          <w:kern w:val="36"/>
          <w:sz w:val="24"/>
          <w:szCs w:val="24"/>
          <w:lang w:eastAsia="ru-RU"/>
        </w:rPr>
      </w:pPr>
    </w:p>
    <w:p w:rsidR="002B0114" w:rsidRPr="00DC06F5" w:rsidRDefault="00DC06F5" w:rsidP="009B7FF2">
      <w:pPr>
        <w:tabs>
          <w:tab w:val="left" w:pos="900"/>
        </w:tabs>
        <w:spacing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008B600B" w:rsidRPr="00DC06F5">
        <w:rPr>
          <w:rFonts w:ascii="Times New Roman" w:eastAsia="Times New Roman" w:hAnsi="Times New Roman" w:cs="Times New Roman"/>
          <w:b/>
          <w:sz w:val="28"/>
          <w:szCs w:val="28"/>
          <w:lang w:eastAsia="ru-RU"/>
        </w:rPr>
        <w:t xml:space="preserve"> Синтетический и аналитический учет расчетов по оплате труда в растениеводстве</w:t>
      </w:r>
      <w:r w:rsidR="00112D65">
        <w:rPr>
          <w:rFonts w:ascii="Times New Roman" w:eastAsia="Times New Roman" w:hAnsi="Times New Roman" w:cs="Times New Roman"/>
          <w:b/>
          <w:sz w:val="28"/>
          <w:szCs w:val="28"/>
          <w:lang w:eastAsia="ru-RU"/>
        </w:rPr>
        <w:t xml:space="preserve"> в организации</w:t>
      </w:r>
    </w:p>
    <w:p w:rsidR="008B600B" w:rsidRPr="008C228C" w:rsidRDefault="00CB30DA" w:rsidP="00FF6A75">
      <w:pPr>
        <w:tabs>
          <w:tab w:val="left" w:pos="900"/>
        </w:tabs>
        <w:spacing w:line="36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
    <w:p w:rsidR="000F1932" w:rsidRDefault="00595840" w:rsidP="00BE5D9D">
      <w:pPr>
        <w:tabs>
          <w:tab w:val="left" w:pos="900"/>
        </w:tabs>
        <w:spacing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600B" w:rsidRPr="008B600B">
        <w:rPr>
          <w:rFonts w:ascii="Times New Roman" w:eastAsia="Times New Roman" w:hAnsi="Times New Roman" w:cs="Times New Roman"/>
          <w:sz w:val="28"/>
          <w:szCs w:val="28"/>
          <w:lang w:eastAsia="ru-RU"/>
        </w:rPr>
        <w:t xml:space="preserve">Расчеты по оплате труда </w:t>
      </w:r>
      <w:r>
        <w:rPr>
          <w:rFonts w:ascii="Times New Roman" w:eastAsia="Times New Roman" w:hAnsi="Times New Roman" w:cs="Times New Roman"/>
          <w:sz w:val="28"/>
          <w:szCs w:val="28"/>
          <w:lang w:eastAsia="ru-RU"/>
        </w:rPr>
        <w:t>в ООО СХП «Леон»</w:t>
      </w:r>
      <w:r w:rsidR="008B600B" w:rsidRPr="008B600B">
        <w:rPr>
          <w:rFonts w:ascii="Times New Roman" w:eastAsia="Times New Roman" w:hAnsi="Times New Roman" w:cs="Times New Roman"/>
          <w:sz w:val="28"/>
          <w:szCs w:val="28"/>
          <w:lang w:eastAsia="ru-RU"/>
        </w:rPr>
        <w:t xml:space="preserve"> учитывают на с</w:t>
      </w:r>
      <w:r>
        <w:rPr>
          <w:rFonts w:ascii="Times New Roman" w:eastAsia="Times New Roman" w:hAnsi="Times New Roman" w:cs="Times New Roman"/>
          <w:sz w:val="28"/>
          <w:szCs w:val="28"/>
          <w:lang w:eastAsia="ru-RU"/>
        </w:rPr>
        <w:t xml:space="preserve">интетическом счете 70 «Расчеты </w:t>
      </w:r>
      <w:r w:rsidR="008B600B" w:rsidRPr="008B600B">
        <w:rPr>
          <w:rFonts w:ascii="Times New Roman" w:eastAsia="Times New Roman" w:hAnsi="Times New Roman" w:cs="Times New Roman"/>
          <w:sz w:val="28"/>
          <w:szCs w:val="28"/>
          <w:lang w:eastAsia="ru-RU"/>
        </w:rPr>
        <w:t>с персоналом по оплате труда».</w:t>
      </w:r>
    </w:p>
    <w:p w:rsidR="008B600B" w:rsidRPr="008B600B" w:rsidRDefault="000F1932"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600B" w:rsidRPr="008B600B">
        <w:rPr>
          <w:rFonts w:ascii="Times New Roman" w:eastAsia="Times New Roman" w:hAnsi="Times New Roman" w:cs="Times New Roman"/>
          <w:sz w:val="28"/>
          <w:szCs w:val="28"/>
          <w:lang w:eastAsia="ru-RU"/>
        </w:rPr>
        <w:t xml:space="preserve"> По кредиту счета 70 отражаются:</w:t>
      </w:r>
    </w:p>
    <w:p w:rsidR="008B600B" w:rsidRPr="00DD350D" w:rsidRDefault="00DD350D" w:rsidP="00BE5D9D">
      <w:pPr>
        <w:pStyle w:val="af5"/>
        <w:numPr>
          <w:ilvl w:val="0"/>
          <w:numId w:val="35"/>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B600B" w:rsidRPr="00DD350D">
        <w:rPr>
          <w:rFonts w:ascii="Times New Roman" w:eastAsia="Times New Roman" w:hAnsi="Times New Roman" w:cs="Times New Roman"/>
          <w:sz w:val="28"/>
          <w:szCs w:val="28"/>
          <w:lang w:eastAsia="ru-RU"/>
        </w:rPr>
        <w:t>плата труда, причитающая</w:t>
      </w:r>
      <w:r w:rsidR="00455453" w:rsidRPr="00DD350D">
        <w:rPr>
          <w:rFonts w:ascii="Times New Roman" w:eastAsia="Times New Roman" w:hAnsi="Times New Roman" w:cs="Times New Roman"/>
          <w:sz w:val="28"/>
          <w:szCs w:val="28"/>
          <w:lang w:eastAsia="ru-RU"/>
        </w:rPr>
        <w:t>ся работникам – ф</w:t>
      </w:r>
      <w:r w:rsidR="00595840" w:rsidRPr="00DD350D">
        <w:rPr>
          <w:rFonts w:ascii="Times New Roman" w:eastAsia="Times New Roman" w:hAnsi="Times New Roman" w:cs="Times New Roman"/>
          <w:sz w:val="28"/>
          <w:szCs w:val="28"/>
          <w:lang w:eastAsia="ru-RU"/>
        </w:rPr>
        <w:t xml:space="preserve">актически </w:t>
      </w:r>
      <w:r w:rsidR="008B600B" w:rsidRPr="00DD350D">
        <w:rPr>
          <w:rFonts w:ascii="Times New Roman" w:eastAsia="Times New Roman" w:hAnsi="Times New Roman" w:cs="Times New Roman"/>
          <w:sz w:val="28"/>
          <w:szCs w:val="28"/>
          <w:lang w:eastAsia="ru-RU"/>
        </w:rPr>
        <w:t>начисленн</w:t>
      </w:r>
      <w:r w:rsidR="00595840" w:rsidRPr="00DD350D">
        <w:rPr>
          <w:rFonts w:ascii="Times New Roman" w:eastAsia="Times New Roman" w:hAnsi="Times New Roman" w:cs="Times New Roman"/>
          <w:sz w:val="28"/>
          <w:szCs w:val="28"/>
          <w:lang w:eastAsia="ru-RU"/>
        </w:rPr>
        <w:t xml:space="preserve">ая заработная плата за отработанное </w:t>
      </w:r>
      <w:r w:rsidR="008B600B" w:rsidRPr="00DD350D">
        <w:rPr>
          <w:rFonts w:ascii="Times New Roman" w:eastAsia="Times New Roman" w:hAnsi="Times New Roman" w:cs="Times New Roman"/>
          <w:sz w:val="28"/>
          <w:szCs w:val="28"/>
          <w:lang w:eastAsia="ru-RU"/>
        </w:rPr>
        <w:t>вр</w:t>
      </w:r>
      <w:r w:rsidR="00595840" w:rsidRPr="00DD350D">
        <w:rPr>
          <w:rFonts w:ascii="Times New Roman" w:eastAsia="Times New Roman" w:hAnsi="Times New Roman" w:cs="Times New Roman"/>
          <w:sz w:val="28"/>
          <w:szCs w:val="28"/>
          <w:lang w:eastAsia="ru-RU"/>
        </w:rPr>
        <w:t xml:space="preserve">емя, произведенную продукцию, т.е. </w:t>
      </w:r>
      <w:r w:rsidR="008B600B" w:rsidRPr="00DD350D">
        <w:rPr>
          <w:rFonts w:ascii="Times New Roman" w:eastAsia="Times New Roman" w:hAnsi="Times New Roman" w:cs="Times New Roman"/>
          <w:sz w:val="28"/>
          <w:szCs w:val="28"/>
          <w:lang w:eastAsia="ru-RU"/>
        </w:rPr>
        <w:t>осн</w:t>
      </w:r>
      <w:r w:rsidR="00595840" w:rsidRPr="00DD350D">
        <w:rPr>
          <w:rFonts w:ascii="Times New Roman" w:eastAsia="Times New Roman" w:hAnsi="Times New Roman" w:cs="Times New Roman"/>
          <w:sz w:val="28"/>
          <w:szCs w:val="28"/>
          <w:lang w:eastAsia="ru-RU"/>
        </w:rPr>
        <w:t xml:space="preserve">овная заработная плата работников предприятия.  При </w:t>
      </w:r>
      <w:r w:rsidR="008B600B" w:rsidRPr="00DD350D">
        <w:rPr>
          <w:rFonts w:ascii="Times New Roman" w:eastAsia="Times New Roman" w:hAnsi="Times New Roman" w:cs="Times New Roman"/>
          <w:sz w:val="28"/>
          <w:szCs w:val="28"/>
          <w:lang w:eastAsia="ru-RU"/>
        </w:rPr>
        <w:t xml:space="preserve">этом счет 70 корреспондирует со счетами учета затрат </w:t>
      </w:r>
      <w:r w:rsidR="00595840" w:rsidRPr="00DD350D">
        <w:rPr>
          <w:rFonts w:ascii="Times New Roman" w:eastAsia="Times New Roman" w:hAnsi="Times New Roman" w:cs="Times New Roman"/>
          <w:sz w:val="28"/>
          <w:szCs w:val="28"/>
          <w:lang w:eastAsia="ru-RU"/>
        </w:rPr>
        <w:t>отраслей и про</w:t>
      </w:r>
      <w:r w:rsidR="008049A8" w:rsidRPr="00DD350D">
        <w:rPr>
          <w:rFonts w:ascii="Times New Roman" w:eastAsia="Times New Roman" w:hAnsi="Times New Roman" w:cs="Times New Roman"/>
          <w:sz w:val="28"/>
          <w:szCs w:val="28"/>
          <w:lang w:eastAsia="ru-RU"/>
        </w:rPr>
        <w:t>изводств</w:t>
      </w:r>
      <w:r w:rsidR="00455453" w:rsidRPr="00DD350D">
        <w:rPr>
          <w:rFonts w:ascii="Times New Roman" w:eastAsia="Times New Roman" w:hAnsi="Times New Roman" w:cs="Times New Roman"/>
          <w:sz w:val="28"/>
          <w:szCs w:val="28"/>
          <w:lang w:eastAsia="ru-RU"/>
        </w:rPr>
        <w:t xml:space="preserve"> 20-1, 20-2,20-3 и т.д.</w:t>
      </w:r>
      <w:r w:rsidR="008B600B" w:rsidRPr="00DD350D">
        <w:rPr>
          <w:rFonts w:ascii="Times New Roman" w:eastAsia="Times New Roman" w:hAnsi="Times New Roman" w:cs="Times New Roman"/>
          <w:sz w:val="28"/>
          <w:szCs w:val="28"/>
          <w:lang w:eastAsia="ru-RU"/>
        </w:rPr>
        <w:t>;</w:t>
      </w:r>
    </w:p>
    <w:p w:rsidR="008B600B" w:rsidRPr="00DD350D" w:rsidRDefault="00DD350D" w:rsidP="00BE5D9D">
      <w:pPr>
        <w:pStyle w:val="af5"/>
        <w:numPr>
          <w:ilvl w:val="0"/>
          <w:numId w:val="35"/>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00865CD1" w:rsidRPr="00DD350D">
        <w:rPr>
          <w:rFonts w:ascii="Times New Roman" w:eastAsia="Times New Roman" w:hAnsi="Times New Roman" w:cs="Times New Roman"/>
          <w:sz w:val="28"/>
          <w:szCs w:val="28"/>
          <w:lang w:eastAsia="ru-RU"/>
        </w:rPr>
        <w:t>плата труда, начисленная</w:t>
      </w:r>
      <w:r w:rsidR="0068357A" w:rsidRPr="00DD350D">
        <w:rPr>
          <w:rFonts w:ascii="Times New Roman" w:eastAsia="Times New Roman" w:hAnsi="Times New Roman" w:cs="Times New Roman"/>
          <w:sz w:val="28"/>
          <w:szCs w:val="28"/>
          <w:lang w:eastAsia="ru-RU"/>
        </w:rPr>
        <w:t xml:space="preserve"> за счет </w:t>
      </w:r>
      <w:r w:rsidR="00865CD1" w:rsidRPr="00DD350D">
        <w:rPr>
          <w:rFonts w:ascii="Times New Roman" w:eastAsia="Times New Roman" w:hAnsi="Times New Roman" w:cs="Times New Roman"/>
          <w:sz w:val="28"/>
          <w:szCs w:val="28"/>
          <w:lang w:eastAsia="ru-RU"/>
        </w:rPr>
        <w:t>о</w:t>
      </w:r>
      <w:r w:rsidR="0068357A" w:rsidRPr="00DD350D">
        <w:rPr>
          <w:rFonts w:ascii="Times New Roman" w:eastAsia="Times New Roman" w:hAnsi="Times New Roman" w:cs="Times New Roman"/>
          <w:sz w:val="28"/>
          <w:szCs w:val="28"/>
          <w:lang w:eastAsia="ru-RU"/>
        </w:rPr>
        <w:t xml:space="preserve">бразованного в </w:t>
      </w:r>
      <w:r w:rsidR="00865CD1" w:rsidRPr="00DD350D">
        <w:rPr>
          <w:rFonts w:ascii="Times New Roman" w:eastAsia="Times New Roman" w:hAnsi="Times New Roman" w:cs="Times New Roman"/>
          <w:sz w:val="28"/>
          <w:szCs w:val="28"/>
          <w:lang w:eastAsia="ru-RU"/>
        </w:rPr>
        <w:t xml:space="preserve">установленном </w:t>
      </w:r>
      <w:r>
        <w:rPr>
          <w:rFonts w:ascii="Times New Roman" w:eastAsia="Times New Roman" w:hAnsi="Times New Roman" w:cs="Times New Roman"/>
          <w:sz w:val="28"/>
          <w:szCs w:val="28"/>
          <w:lang w:eastAsia="ru-RU"/>
        </w:rPr>
        <w:t xml:space="preserve">порядке </w:t>
      </w:r>
      <w:r w:rsidR="00BE5D9D">
        <w:rPr>
          <w:rFonts w:ascii="Times New Roman" w:eastAsia="Times New Roman" w:hAnsi="Times New Roman" w:cs="Times New Roman"/>
          <w:sz w:val="28"/>
          <w:szCs w:val="28"/>
          <w:lang w:eastAsia="ru-RU"/>
        </w:rPr>
        <w:t xml:space="preserve">резерва на оплату отпусков работникам и резерва вознаграждений за выслугу лет, </w:t>
      </w:r>
      <w:r w:rsidR="00865CD1" w:rsidRPr="00DD350D">
        <w:rPr>
          <w:rFonts w:ascii="Times New Roman" w:eastAsia="Times New Roman" w:hAnsi="Times New Roman" w:cs="Times New Roman"/>
          <w:sz w:val="28"/>
          <w:szCs w:val="28"/>
          <w:lang w:eastAsia="ru-RU"/>
        </w:rPr>
        <w:t>выплачив</w:t>
      </w:r>
      <w:r w:rsidR="00BE5D9D">
        <w:rPr>
          <w:rFonts w:ascii="Times New Roman" w:eastAsia="Times New Roman" w:hAnsi="Times New Roman" w:cs="Times New Roman"/>
          <w:sz w:val="28"/>
          <w:szCs w:val="28"/>
          <w:lang w:eastAsia="ru-RU"/>
        </w:rPr>
        <w:t xml:space="preserve">аемого один раз в </w:t>
      </w:r>
      <w:r w:rsidR="00865CD1" w:rsidRPr="00DD350D">
        <w:rPr>
          <w:rFonts w:ascii="Times New Roman" w:eastAsia="Times New Roman" w:hAnsi="Times New Roman" w:cs="Times New Roman"/>
          <w:sz w:val="28"/>
          <w:szCs w:val="28"/>
          <w:lang w:eastAsia="ru-RU"/>
        </w:rPr>
        <w:t>год</w:t>
      </w:r>
      <w:r w:rsidR="00BE5D9D">
        <w:rPr>
          <w:rFonts w:ascii="Times New Roman" w:eastAsia="Times New Roman" w:hAnsi="Times New Roman" w:cs="Times New Roman"/>
          <w:sz w:val="28"/>
          <w:szCs w:val="28"/>
          <w:lang w:eastAsia="ru-RU"/>
        </w:rPr>
        <w:t xml:space="preserve"> </w:t>
      </w:r>
      <w:r w:rsidR="00455453" w:rsidRPr="00DD350D">
        <w:rPr>
          <w:rFonts w:ascii="Times New Roman" w:eastAsia="Times New Roman" w:hAnsi="Times New Roman" w:cs="Times New Roman"/>
          <w:sz w:val="28"/>
          <w:szCs w:val="28"/>
          <w:lang w:eastAsia="ru-RU"/>
        </w:rPr>
        <w:t xml:space="preserve">(Кт 70 </w:t>
      </w:r>
      <w:r w:rsidR="008B600B" w:rsidRPr="00DD350D">
        <w:rPr>
          <w:rFonts w:ascii="Times New Roman" w:eastAsia="Times New Roman" w:hAnsi="Times New Roman" w:cs="Times New Roman"/>
          <w:sz w:val="28"/>
          <w:szCs w:val="28"/>
          <w:lang w:eastAsia="ru-RU"/>
        </w:rPr>
        <w:t>Дт 96 «Резервы предстоящих расходов»);</w:t>
      </w:r>
    </w:p>
    <w:p w:rsidR="008B600B" w:rsidRPr="00DD350D" w:rsidRDefault="00DD350D" w:rsidP="00BE5D9D">
      <w:pPr>
        <w:pStyle w:val="af5"/>
        <w:numPr>
          <w:ilvl w:val="0"/>
          <w:numId w:val="35"/>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F487B">
        <w:rPr>
          <w:rFonts w:ascii="Times New Roman" w:eastAsia="Times New Roman" w:hAnsi="Times New Roman" w:cs="Times New Roman"/>
          <w:sz w:val="28"/>
          <w:szCs w:val="28"/>
          <w:lang w:eastAsia="ru-RU"/>
        </w:rPr>
        <w:t>ачислены дивиденды работникам организации</w:t>
      </w:r>
      <w:r w:rsidR="001A1578">
        <w:t> </w:t>
      </w:r>
      <w:r w:rsidR="00A70EA2" w:rsidRPr="00DD350D">
        <w:rPr>
          <w:rFonts w:ascii="Times New Roman" w:eastAsia="Times New Roman" w:hAnsi="Times New Roman" w:cs="Times New Roman"/>
          <w:sz w:val="28"/>
          <w:szCs w:val="28"/>
          <w:lang w:eastAsia="ru-RU"/>
        </w:rPr>
        <w:t>(Кт</w:t>
      </w:r>
      <w:r w:rsidR="00A70EA2" w:rsidRPr="001A1578">
        <w:t xml:space="preserve"> </w:t>
      </w:r>
      <w:r w:rsidR="008B600B" w:rsidRPr="00DD350D">
        <w:rPr>
          <w:rFonts w:ascii="Times New Roman" w:eastAsia="Times New Roman" w:hAnsi="Times New Roman" w:cs="Times New Roman"/>
          <w:sz w:val="28"/>
          <w:szCs w:val="28"/>
          <w:lang w:eastAsia="ru-RU"/>
        </w:rPr>
        <w:t xml:space="preserve">70 </w:t>
      </w:r>
      <w:r w:rsidR="00455453" w:rsidRPr="00DD350D">
        <w:rPr>
          <w:rFonts w:ascii="Times New Roman" w:eastAsia="Times New Roman" w:hAnsi="Times New Roman" w:cs="Times New Roman"/>
          <w:sz w:val="28"/>
          <w:szCs w:val="28"/>
          <w:lang w:eastAsia="ru-RU"/>
        </w:rPr>
        <w:t>Дт 84 «Нераспре</w:t>
      </w:r>
      <w:r w:rsidR="008B600B" w:rsidRPr="00DD350D">
        <w:rPr>
          <w:rFonts w:ascii="Times New Roman" w:eastAsia="Times New Roman" w:hAnsi="Times New Roman" w:cs="Times New Roman"/>
          <w:sz w:val="28"/>
          <w:szCs w:val="28"/>
          <w:lang w:eastAsia="ru-RU"/>
        </w:rPr>
        <w:t>деленная прибыль (непокрытый убыток»));</w:t>
      </w:r>
    </w:p>
    <w:p w:rsidR="008B600B" w:rsidRPr="00DD350D" w:rsidRDefault="00DD350D" w:rsidP="00BE5D9D">
      <w:pPr>
        <w:pStyle w:val="af5"/>
        <w:numPr>
          <w:ilvl w:val="0"/>
          <w:numId w:val="35"/>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55453" w:rsidRPr="00DD350D">
        <w:rPr>
          <w:rFonts w:ascii="Times New Roman" w:eastAsia="Times New Roman" w:hAnsi="Times New Roman" w:cs="Times New Roman"/>
          <w:sz w:val="28"/>
          <w:szCs w:val="28"/>
          <w:lang w:eastAsia="ru-RU"/>
        </w:rPr>
        <w:t xml:space="preserve">атуральная оплата труда </w:t>
      </w:r>
      <w:r w:rsidR="008B600B" w:rsidRPr="00DD350D">
        <w:rPr>
          <w:rFonts w:ascii="Times New Roman" w:eastAsia="Times New Roman" w:hAnsi="Times New Roman" w:cs="Times New Roman"/>
          <w:sz w:val="28"/>
          <w:szCs w:val="28"/>
          <w:lang w:eastAsia="ru-RU"/>
        </w:rPr>
        <w:t>ра</w:t>
      </w:r>
      <w:r w:rsidR="00455453" w:rsidRPr="00DD350D">
        <w:rPr>
          <w:rFonts w:ascii="Times New Roman" w:eastAsia="Times New Roman" w:hAnsi="Times New Roman" w:cs="Times New Roman"/>
          <w:sz w:val="28"/>
          <w:szCs w:val="28"/>
          <w:lang w:eastAsia="ru-RU"/>
        </w:rPr>
        <w:t>ботников предприятия (Кт</w:t>
      </w:r>
      <w:r w:rsidR="001A1578">
        <w:rPr>
          <w:rFonts w:ascii="Times New Roman" w:eastAsia="Times New Roman" w:hAnsi="Times New Roman" w:cs="Times New Roman"/>
          <w:sz w:val="28"/>
          <w:szCs w:val="28"/>
          <w:lang w:eastAsia="ru-RU"/>
        </w:rPr>
        <w:t xml:space="preserve"> </w:t>
      </w:r>
      <w:r w:rsidR="00455453" w:rsidRPr="00DD350D">
        <w:rPr>
          <w:rFonts w:ascii="Times New Roman" w:eastAsia="Times New Roman" w:hAnsi="Times New Roman" w:cs="Times New Roman"/>
          <w:sz w:val="28"/>
          <w:szCs w:val="28"/>
          <w:lang w:eastAsia="ru-RU"/>
        </w:rPr>
        <w:t>70 Дт соответствующих сче</w:t>
      </w:r>
      <w:r w:rsidR="008B600B" w:rsidRPr="00DD350D">
        <w:rPr>
          <w:rFonts w:ascii="Times New Roman" w:eastAsia="Times New Roman" w:hAnsi="Times New Roman" w:cs="Times New Roman"/>
          <w:sz w:val="28"/>
          <w:szCs w:val="28"/>
          <w:lang w:eastAsia="ru-RU"/>
        </w:rPr>
        <w:t>тов затрат, на которые относится</w:t>
      </w:r>
      <w:r w:rsidR="00455453" w:rsidRPr="00DD350D">
        <w:rPr>
          <w:rFonts w:ascii="Times New Roman" w:eastAsia="Times New Roman" w:hAnsi="Times New Roman" w:cs="Times New Roman"/>
          <w:sz w:val="28"/>
          <w:szCs w:val="28"/>
          <w:lang w:eastAsia="ru-RU"/>
        </w:rPr>
        <w:t xml:space="preserve"> оплата труда работников </w:t>
      </w:r>
      <w:r w:rsidR="00865CD1" w:rsidRPr="00DD350D">
        <w:rPr>
          <w:rFonts w:ascii="Times New Roman" w:eastAsia="Times New Roman" w:hAnsi="Times New Roman" w:cs="Times New Roman"/>
          <w:sz w:val="28"/>
          <w:szCs w:val="28"/>
          <w:lang w:eastAsia="ru-RU"/>
        </w:rPr>
        <w:t>20-1, 20-2 и т.д.);</w:t>
      </w:r>
    </w:p>
    <w:p w:rsidR="000C5E96" w:rsidRDefault="00DD350D" w:rsidP="000C5E96">
      <w:pPr>
        <w:pStyle w:val="af5"/>
        <w:numPr>
          <w:ilvl w:val="0"/>
          <w:numId w:val="35"/>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865CD1" w:rsidRPr="00DD350D">
        <w:rPr>
          <w:rFonts w:ascii="Times New Roman" w:eastAsia="Times New Roman" w:hAnsi="Times New Roman" w:cs="Times New Roman"/>
          <w:sz w:val="28"/>
          <w:szCs w:val="28"/>
          <w:lang w:eastAsia="ru-RU"/>
        </w:rPr>
        <w:t>ачисленных пособий по социальному страхованию пенсий и других</w:t>
      </w:r>
      <w:r w:rsidR="0068357A" w:rsidRPr="00DD350D">
        <w:rPr>
          <w:rFonts w:ascii="Times New Roman" w:eastAsia="Times New Roman" w:hAnsi="Times New Roman" w:cs="Times New Roman"/>
          <w:sz w:val="28"/>
          <w:szCs w:val="28"/>
          <w:lang w:eastAsia="ru-RU"/>
        </w:rPr>
        <w:t xml:space="preserve"> </w:t>
      </w:r>
      <w:r w:rsidR="00865CD1" w:rsidRPr="00DD350D">
        <w:rPr>
          <w:rFonts w:ascii="Times New Roman" w:eastAsia="Times New Roman" w:hAnsi="Times New Roman" w:cs="Times New Roman"/>
          <w:sz w:val="28"/>
          <w:szCs w:val="28"/>
          <w:lang w:eastAsia="ru-RU"/>
        </w:rPr>
        <w:t>аналогичных сумм (Кт 70 Дт 69 "Расчеты по социальному страхованию и обеспечению")</w:t>
      </w:r>
      <w:r w:rsidRPr="00DD350D">
        <w:rPr>
          <w:rFonts w:ascii="Times New Roman" w:eastAsia="Times New Roman" w:hAnsi="Times New Roman" w:cs="Times New Roman"/>
          <w:sz w:val="28"/>
          <w:szCs w:val="28"/>
          <w:lang w:eastAsia="ru-RU"/>
        </w:rPr>
        <w:t>.</w:t>
      </w:r>
    </w:p>
    <w:p w:rsidR="000C5E96" w:rsidRPr="000C5E96" w:rsidRDefault="000C5E96" w:rsidP="000C5E96">
      <w:pPr>
        <w:tabs>
          <w:tab w:val="left" w:pos="9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C5E96">
        <w:rPr>
          <w:rFonts w:ascii="Times New Roman" w:eastAsia="Times New Roman" w:hAnsi="Times New Roman" w:cs="Times New Roman"/>
          <w:sz w:val="28"/>
          <w:szCs w:val="28"/>
          <w:lang w:eastAsia="ru-RU"/>
        </w:rPr>
        <w:t>Натуральная оплата работ</w:t>
      </w:r>
      <w:r w:rsidR="00E11EC3">
        <w:rPr>
          <w:rFonts w:ascii="Times New Roman" w:eastAsia="Times New Roman" w:hAnsi="Times New Roman" w:cs="Times New Roman"/>
          <w:sz w:val="28"/>
          <w:szCs w:val="28"/>
          <w:lang w:eastAsia="ru-RU"/>
        </w:rPr>
        <w:t>никам ООО СХП «Леон» производит</w:t>
      </w:r>
      <w:r w:rsidRPr="000C5E96">
        <w:rPr>
          <w:rFonts w:ascii="Times New Roman" w:eastAsia="Times New Roman" w:hAnsi="Times New Roman" w:cs="Times New Roman"/>
          <w:sz w:val="28"/>
          <w:szCs w:val="28"/>
          <w:lang w:eastAsia="ru-RU"/>
        </w:rPr>
        <w:t>ся как растениеводческой (зерно, картофель и т.д.), так и животноводческой продукцией (мясо, молоко, телята и пр.), независимо от того, в какой отрасли или цехе они трудятся.</w:t>
      </w:r>
      <w:r>
        <w:rPr>
          <w:rFonts w:ascii="Times New Roman" w:eastAsia="Times New Roman" w:hAnsi="Times New Roman" w:cs="Times New Roman"/>
          <w:sz w:val="28"/>
          <w:szCs w:val="28"/>
          <w:lang w:eastAsia="ru-RU"/>
        </w:rPr>
        <w:t xml:space="preserve"> </w:t>
      </w:r>
      <w:r w:rsidR="00823553">
        <w:rPr>
          <w:rFonts w:ascii="Times New Roman" w:eastAsia="Times New Roman" w:hAnsi="Times New Roman" w:cs="Times New Roman"/>
          <w:sz w:val="28"/>
          <w:szCs w:val="28"/>
          <w:lang w:eastAsia="ru-RU"/>
        </w:rPr>
        <w:t xml:space="preserve">По ведомости выдачи натуральной оплаты (ф. № 415-АПК) производится определение стоимости выданной продукции в счет оплаты труда исходя из установленной средней продажной цены в отчетном периоде с учетом качества продукции, </w:t>
      </w:r>
      <w:r w:rsidR="0092334D">
        <w:rPr>
          <w:rFonts w:ascii="Times New Roman" w:eastAsia="Times New Roman" w:hAnsi="Times New Roman" w:cs="Times New Roman"/>
          <w:sz w:val="28"/>
          <w:szCs w:val="28"/>
          <w:lang w:eastAsia="ru-RU"/>
        </w:rPr>
        <w:t xml:space="preserve">списывается продукция </w:t>
      </w:r>
      <w:r w:rsidR="00D32BD5" w:rsidRPr="00D32BD5">
        <w:rPr>
          <w:rFonts w:ascii="Times New Roman" w:eastAsia="Times New Roman" w:hAnsi="Times New Roman" w:cs="Times New Roman"/>
          <w:sz w:val="28"/>
          <w:szCs w:val="28"/>
          <w:lang w:eastAsia="ru-RU"/>
        </w:rPr>
        <w:t>с баланса организации</w:t>
      </w:r>
      <w:r w:rsidR="00D32BD5">
        <w:rPr>
          <w:rFonts w:ascii="Times New Roman" w:eastAsia="Times New Roman" w:hAnsi="Times New Roman" w:cs="Times New Roman"/>
          <w:sz w:val="28"/>
          <w:szCs w:val="28"/>
          <w:lang w:eastAsia="ru-RU"/>
        </w:rPr>
        <w:t xml:space="preserve"> по себестоимости.</w:t>
      </w:r>
    </w:p>
    <w:p w:rsidR="00D325AF" w:rsidRPr="008B600B" w:rsidRDefault="00455453"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25AF">
        <w:rPr>
          <w:rFonts w:ascii="Times New Roman" w:eastAsia="Times New Roman" w:hAnsi="Times New Roman" w:cs="Times New Roman"/>
          <w:sz w:val="28"/>
          <w:szCs w:val="28"/>
          <w:lang w:eastAsia="ru-RU"/>
        </w:rPr>
        <w:t xml:space="preserve">По дебету счета 70 "Расчеты с персоналом по оплате труда" отражаются выплаченные суммы оплаты труда, премий, </w:t>
      </w:r>
      <w:r w:rsidR="00D325AF" w:rsidRPr="00865CD1">
        <w:rPr>
          <w:rFonts w:ascii="Times New Roman" w:eastAsia="Times New Roman" w:hAnsi="Times New Roman" w:cs="Times New Roman"/>
          <w:sz w:val="28"/>
          <w:szCs w:val="28"/>
          <w:lang w:eastAsia="ru-RU"/>
        </w:rPr>
        <w:t>посо</w:t>
      </w:r>
      <w:r w:rsidR="00D325AF">
        <w:rPr>
          <w:rFonts w:ascii="Times New Roman" w:eastAsia="Times New Roman" w:hAnsi="Times New Roman" w:cs="Times New Roman"/>
          <w:sz w:val="28"/>
          <w:szCs w:val="28"/>
          <w:lang w:eastAsia="ru-RU"/>
        </w:rPr>
        <w:t xml:space="preserve">бий, пенсий и т.п., </w:t>
      </w:r>
      <w:r w:rsidR="005A1131">
        <w:rPr>
          <w:rFonts w:ascii="Times New Roman" w:eastAsia="Times New Roman" w:hAnsi="Times New Roman" w:cs="Times New Roman"/>
          <w:sz w:val="28"/>
          <w:szCs w:val="28"/>
          <w:lang w:eastAsia="ru-RU"/>
        </w:rPr>
        <w:t>н</w:t>
      </w:r>
      <w:r w:rsidR="005A1131" w:rsidRPr="005A1131">
        <w:rPr>
          <w:rFonts w:ascii="Times New Roman" w:eastAsia="Times New Roman" w:hAnsi="Times New Roman" w:cs="Times New Roman"/>
          <w:sz w:val="28"/>
          <w:szCs w:val="28"/>
          <w:lang w:eastAsia="ru-RU"/>
        </w:rPr>
        <w:t>ачислены доходы от участия работающим учредителям</w:t>
      </w:r>
      <w:r w:rsidR="00D325AF">
        <w:rPr>
          <w:rFonts w:ascii="Times New Roman" w:eastAsia="Times New Roman" w:hAnsi="Times New Roman" w:cs="Times New Roman"/>
          <w:sz w:val="28"/>
          <w:szCs w:val="28"/>
          <w:lang w:eastAsia="ru-RU"/>
        </w:rPr>
        <w:t xml:space="preserve">, а также </w:t>
      </w:r>
      <w:r w:rsidR="00D325AF" w:rsidRPr="00865CD1">
        <w:rPr>
          <w:rFonts w:ascii="Times New Roman" w:eastAsia="Times New Roman" w:hAnsi="Times New Roman" w:cs="Times New Roman"/>
          <w:sz w:val="28"/>
          <w:szCs w:val="28"/>
          <w:lang w:eastAsia="ru-RU"/>
        </w:rPr>
        <w:t>суммы начис</w:t>
      </w:r>
      <w:r w:rsidR="00D325AF">
        <w:rPr>
          <w:rFonts w:ascii="Times New Roman" w:eastAsia="Times New Roman" w:hAnsi="Times New Roman" w:cs="Times New Roman"/>
          <w:sz w:val="28"/>
          <w:szCs w:val="28"/>
          <w:lang w:eastAsia="ru-RU"/>
        </w:rPr>
        <w:t xml:space="preserve">ленных налогов, платежей по исполнительным документам и других </w:t>
      </w:r>
      <w:r w:rsidR="002B77DE">
        <w:rPr>
          <w:rFonts w:ascii="Times New Roman" w:eastAsia="Times New Roman" w:hAnsi="Times New Roman" w:cs="Times New Roman"/>
          <w:sz w:val="28"/>
          <w:szCs w:val="28"/>
          <w:lang w:eastAsia="ru-RU"/>
        </w:rPr>
        <w:t>удержаний.</w:t>
      </w:r>
      <w:r w:rsidR="004A5C18">
        <w:rPr>
          <w:rFonts w:ascii="Times New Roman" w:eastAsia="Times New Roman" w:hAnsi="Times New Roman" w:cs="Times New Roman"/>
          <w:sz w:val="28"/>
          <w:szCs w:val="28"/>
          <w:lang w:eastAsia="ru-RU"/>
        </w:rPr>
        <w:t xml:space="preserve"> По счету 70 может быть развернутое сальдо: кредитовое, отражающее задолженность хозяйства работникам по заработной плате и дебетовое, показывающее задолженность работников хозяйству</w:t>
      </w:r>
      <w:r w:rsidR="00D325AF" w:rsidRPr="008B600B">
        <w:rPr>
          <w:rFonts w:ascii="Times New Roman" w:eastAsia="Times New Roman" w:hAnsi="Times New Roman" w:cs="Times New Roman"/>
          <w:sz w:val="28"/>
          <w:szCs w:val="28"/>
          <w:lang w:eastAsia="ru-RU"/>
        </w:rPr>
        <w:t>.</w:t>
      </w:r>
    </w:p>
    <w:p w:rsidR="004C0B78" w:rsidRPr="004C0B78" w:rsidRDefault="00D325AF" w:rsidP="00BE5D9D">
      <w:pPr>
        <w:tabs>
          <w:tab w:val="left" w:pos="900"/>
        </w:tabs>
        <w:spacing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997C70" w:rsidRPr="00997C70">
        <w:rPr>
          <w:rFonts w:ascii="Times New Roman" w:eastAsia="Times New Roman" w:hAnsi="Times New Roman" w:cs="Times New Roman"/>
          <w:sz w:val="28"/>
          <w:szCs w:val="28"/>
          <w:lang w:eastAsia="ru-RU"/>
        </w:rPr>
        <w:t>В ООО</w:t>
      </w:r>
      <w:r w:rsidR="004C0B78">
        <w:rPr>
          <w:rFonts w:ascii="Times New Roman" w:eastAsia="Times New Roman" w:hAnsi="Times New Roman" w:cs="Times New Roman"/>
          <w:sz w:val="28"/>
          <w:szCs w:val="28"/>
          <w:lang w:eastAsia="ru-RU"/>
        </w:rPr>
        <w:t xml:space="preserve"> СХП «Леон</w:t>
      </w:r>
      <w:r w:rsidR="00997C70" w:rsidRPr="00997C70">
        <w:rPr>
          <w:rFonts w:ascii="Times New Roman" w:eastAsia="Times New Roman" w:hAnsi="Times New Roman" w:cs="Times New Roman"/>
          <w:sz w:val="28"/>
          <w:szCs w:val="28"/>
          <w:lang w:eastAsia="ru-RU"/>
        </w:rPr>
        <w:t>» расчет отпускных по каждому работ</w:t>
      </w:r>
      <w:r w:rsidR="00997C70">
        <w:rPr>
          <w:rFonts w:ascii="Times New Roman" w:eastAsia="Times New Roman" w:hAnsi="Times New Roman" w:cs="Times New Roman"/>
          <w:sz w:val="28"/>
          <w:szCs w:val="28"/>
          <w:lang w:eastAsia="ru-RU"/>
        </w:rPr>
        <w:t xml:space="preserve">нику, уходящему в отпуск, </w:t>
      </w:r>
      <w:r w:rsidR="004C0B78">
        <w:rPr>
          <w:rFonts w:ascii="Times New Roman" w:eastAsia="Times New Roman" w:hAnsi="Times New Roman" w:cs="Times New Roman"/>
          <w:sz w:val="28"/>
          <w:szCs w:val="28"/>
          <w:lang w:eastAsia="ru-RU"/>
        </w:rPr>
        <w:t>осуществляется в документе «Записка-расчет</w:t>
      </w:r>
      <w:r w:rsidR="004C0B78" w:rsidRPr="004C0B78">
        <w:rPr>
          <w:rFonts w:ascii="Times New Roman" w:eastAsia="Times New Roman" w:hAnsi="Times New Roman" w:cs="Times New Roman"/>
          <w:sz w:val="28"/>
          <w:szCs w:val="28"/>
          <w:lang w:eastAsia="ru-RU"/>
        </w:rPr>
        <w:t xml:space="preserve"> о предоставлении отпуска работнику</w:t>
      </w:r>
      <w:r w:rsidR="004C0B78">
        <w:rPr>
          <w:rFonts w:ascii="Times New Roman" w:eastAsia="Times New Roman" w:hAnsi="Times New Roman" w:cs="Times New Roman"/>
          <w:sz w:val="28"/>
          <w:szCs w:val="28"/>
          <w:lang w:eastAsia="ru-RU"/>
        </w:rPr>
        <w:t>»</w:t>
      </w:r>
      <w:r w:rsidR="002B77DE">
        <w:rPr>
          <w:rFonts w:ascii="Times New Roman" w:eastAsia="Times New Roman" w:hAnsi="Times New Roman" w:cs="Times New Roman"/>
          <w:sz w:val="28"/>
          <w:szCs w:val="28"/>
          <w:lang w:eastAsia="ru-RU"/>
        </w:rPr>
        <w:t xml:space="preserve"> (ф. № Т-60)</w:t>
      </w:r>
      <w:r w:rsidR="004C0B78">
        <w:rPr>
          <w:rFonts w:ascii="Times New Roman" w:eastAsia="Times New Roman" w:hAnsi="Times New Roman" w:cs="Times New Roman"/>
          <w:sz w:val="28"/>
          <w:szCs w:val="28"/>
          <w:lang w:eastAsia="ru-RU"/>
        </w:rPr>
        <w:t>.</w:t>
      </w:r>
      <w:r w:rsidR="004C0B78" w:rsidRPr="004C0B78">
        <w:rPr>
          <w:rFonts w:ascii="Times New Roman" w:hAnsi="Times New Roman" w:cs="Times New Roman"/>
          <w:sz w:val="28"/>
          <w:szCs w:val="28"/>
        </w:rPr>
        <w:t xml:space="preserve"> </w:t>
      </w:r>
      <w:r w:rsidR="004C0B78">
        <w:rPr>
          <w:rFonts w:ascii="Times New Roman" w:hAnsi="Times New Roman" w:cs="Times New Roman"/>
          <w:sz w:val="28"/>
          <w:szCs w:val="28"/>
        </w:rPr>
        <w:t>С</w:t>
      </w:r>
      <w:r w:rsidR="004C0B78" w:rsidRPr="004C0B78">
        <w:rPr>
          <w:rFonts w:ascii="Times New Roman" w:eastAsia="Times New Roman" w:hAnsi="Times New Roman" w:cs="Times New Roman"/>
          <w:sz w:val="28"/>
          <w:szCs w:val="28"/>
          <w:lang w:eastAsia="ru-RU"/>
        </w:rPr>
        <w:t>редний дневной заработок для оплаты отпусков и выплаты компенсации за неиспользованный отпуск исчисляется за последние 12 календарных месяцев путем деления суммы начисленной заработной платы на 12 и на 29,3 (среднемесячное число календарных дней), отпускные выплачиваются за три дня до н</w:t>
      </w:r>
      <w:r>
        <w:rPr>
          <w:rFonts w:ascii="Times New Roman" w:eastAsia="Times New Roman" w:hAnsi="Times New Roman" w:cs="Times New Roman"/>
          <w:sz w:val="28"/>
          <w:szCs w:val="28"/>
          <w:lang w:eastAsia="ru-RU"/>
        </w:rPr>
        <w:t>ачала отпуска.</w:t>
      </w:r>
    </w:p>
    <w:p w:rsidR="00E02382" w:rsidRPr="00E02382" w:rsidRDefault="004C0B78" w:rsidP="00BE5D9D">
      <w:pPr>
        <w:tabs>
          <w:tab w:val="left" w:pos="900"/>
        </w:tabs>
        <w:spacing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Работники</w:t>
      </w:r>
      <w:r w:rsidR="00997C70" w:rsidRPr="00997C70">
        <w:rPr>
          <w:rFonts w:ascii="Times New Roman" w:eastAsia="Times New Roman" w:hAnsi="Times New Roman" w:cs="Times New Roman"/>
          <w:sz w:val="28"/>
          <w:szCs w:val="28"/>
          <w:lang w:eastAsia="ru-RU"/>
        </w:rPr>
        <w:t xml:space="preserve"> ООО </w:t>
      </w:r>
      <w:r>
        <w:rPr>
          <w:rFonts w:ascii="Times New Roman" w:eastAsia="Times New Roman" w:hAnsi="Times New Roman" w:cs="Times New Roman"/>
          <w:sz w:val="28"/>
          <w:szCs w:val="28"/>
          <w:lang w:eastAsia="ru-RU"/>
        </w:rPr>
        <w:t xml:space="preserve">СХП «Леон» в случае болезни получают пособие по </w:t>
      </w:r>
      <w:r w:rsidR="00997C70" w:rsidRPr="00997C70">
        <w:rPr>
          <w:rFonts w:ascii="Times New Roman" w:eastAsia="Times New Roman" w:hAnsi="Times New Roman" w:cs="Times New Roman"/>
          <w:sz w:val="28"/>
          <w:szCs w:val="28"/>
          <w:lang w:eastAsia="ru-RU"/>
        </w:rPr>
        <w:t>временно</w:t>
      </w:r>
      <w:r>
        <w:rPr>
          <w:rFonts w:ascii="Times New Roman" w:eastAsia="Times New Roman" w:hAnsi="Times New Roman" w:cs="Times New Roman"/>
          <w:sz w:val="28"/>
          <w:szCs w:val="28"/>
          <w:lang w:eastAsia="ru-RU"/>
        </w:rPr>
        <w:t xml:space="preserve">й нетрудоспособности. При начислении пособия учитывается </w:t>
      </w:r>
      <w:r w:rsidR="00A23BFA">
        <w:rPr>
          <w:rFonts w:ascii="Times New Roman" w:eastAsia="Times New Roman" w:hAnsi="Times New Roman" w:cs="Times New Roman"/>
          <w:sz w:val="28"/>
          <w:szCs w:val="28"/>
          <w:lang w:eastAsia="ru-RU"/>
        </w:rPr>
        <w:t xml:space="preserve">страховой стаж работника: </w:t>
      </w:r>
      <w:r w:rsidR="00997C70" w:rsidRPr="00997C70">
        <w:rPr>
          <w:rFonts w:ascii="Times New Roman" w:eastAsia="Times New Roman" w:hAnsi="Times New Roman" w:cs="Times New Roman"/>
          <w:sz w:val="28"/>
          <w:szCs w:val="28"/>
          <w:lang w:eastAsia="ru-RU"/>
        </w:rPr>
        <w:t>если страховой стаж бол</w:t>
      </w:r>
      <w:r w:rsidR="00E02382">
        <w:rPr>
          <w:rFonts w:ascii="Times New Roman" w:eastAsia="Times New Roman" w:hAnsi="Times New Roman" w:cs="Times New Roman"/>
          <w:sz w:val="28"/>
          <w:szCs w:val="28"/>
          <w:lang w:eastAsia="ru-RU"/>
        </w:rPr>
        <w:t xml:space="preserve">ее 8 лет, то сохраняется </w:t>
      </w:r>
      <w:r>
        <w:rPr>
          <w:rFonts w:ascii="Times New Roman" w:eastAsia="Times New Roman" w:hAnsi="Times New Roman" w:cs="Times New Roman"/>
          <w:sz w:val="28"/>
          <w:szCs w:val="28"/>
          <w:lang w:eastAsia="ru-RU"/>
        </w:rPr>
        <w:t xml:space="preserve">100% </w:t>
      </w:r>
      <w:r w:rsidR="00E02382">
        <w:rPr>
          <w:rFonts w:ascii="Times New Roman" w:eastAsia="Times New Roman" w:hAnsi="Times New Roman" w:cs="Times New Roman"/>
          <w:sz w:val="28"/>
          <w:szCs w:val="28"/>
          <w:lang w:eastAsia="ru-RU"/>
        </w:rPr>
        <w:t xml:space="preserve">заработка, </w:t>
      </w:r>
      <w:r w:rsidR="00E02382" w:rsidRPr="00997C70">
        <w:rPr>
          <w:rFonts w:ascii="Times New Roman" w:eastAsia="Times New Roman" w:hAnsi="Times New Roman" w:cs="Times New Roman"/>
          <w:sz w:val="28"/>
          <w:szCs w:val="28"/>
          <w:lang w:eastAsia="ru-RU"/>
        </w:rPr>
        <w:t>от</w:t>
      </w:r>
      <w:r w:rsidR="00E02382">
        <w:rPr>
          <w:rFonts w:ascii="Times New Roman" w:eastAsia="Times New Roman" w:hAnsi="Times New Roman" w:cs="Times New Roman"/>
          <w:sz w:val="28"/>
          <w:szCs w:val="28"/>
          <w:lang w:eastAsia="ru-RU"/>
        </w:rPr>
        <w:t xml:space="preserve"> 5 лет до 8 лет – 80% </w:t>
      </w:r>
      <w:r w:rsidR="00E02382" w:rsidRPr="00997C70">
        <w:rPr>
          <w:rFonts w:ascii="Times New Roman" w:eastAsia="Times New Roman" w:hAnsi="Times New Roman" w:cs="Times New Roman"/>
          <w:sz w:val="28"/>
          <w:szCs w:val="28"/>
          <w:lang w:eastAsia="ru-RU"/>
        </w:rPr>
        <w:t>з</w:t>
      </w:r>
      <w:r w:rsidR="00E02382">
        <w:rPr>
          <w:rFonts w:ascii="Times New Roman" w:eastAsia="Times New Roman" w:hAnsi="Times New Roman" w:cs="Times New Roman"/>
          <w:sz w:val="28"/>
          <w:szCs w:val="28"/>
          <w:lang w:eastAsia="ru-RU"/>
        </w:rPr>
        <w:t>аработка, до 5 лет – 60% зара</w:t>
      </w:r>
      <w:r w:rsidR="00CB30DA">
        <w:rPr>
          <w:rFonts w:ascii="Times New Roman" w:eastAsia="Times New Roman" w:hAnsi="Times New Roman" w:cs="Times New Roman"/>
          <w:sz w:val="28"/>
          <w:szCs w:val="28"/>
          <w:lang w:eastAsia="ru-RU"/>
        </w:rPr>
        <w:t>ботка. Для определения среднего</w:t>
      </w:r>
      <w:r w:rsidR="00E02382">
        <w:rPr>
          <w:rFonts w:ascii="Times New Roman" w:eastAsia="Times New Roman" w:hAnsi="Times New Roman" w:cs="Times New Roman"/>
          <w:sz w:val="28"/>
          <w:szCs w:val="28"/>
          <w:lang w:eastAsia="ru-RU"/>
        </w:rPr>
        <w:t xml:space="preserve"> </w:t>
      </w:r>
      <w:r w:rsidR="00CB30DA">
        <w:rPr>
          <w:rFonts w:ascii="Times New Roman" w:eastAsia="Times New Roman" w:hAnsi="Times New Roman" w:cs="Times New Roman"/>
          <w:sz w:val="28"/>
          <w:szCs w:val="28"/>
          <w:lang w:eastAsia="ru-RU"/>
        </w:rPr>
        <w:t>дневного</w:t>
      </w:r>
      <w:r w:rsidR="00172F54">
        <w:rPr>
          <w:rFonts w:ascii="Times New Roman" w:eastAsia="Times New Roman" w:hAnsi="Times New Roman" w:cs="Times New Roman"/>
          <w:sz w:val="28"/>
          <w:szCs w:val="28"/>
          <w:lang w:eastAsia="ru-RU"/>
        </w:rPr>
        <w:t xml:space="preserve"> </w:t>
      </w:r>
      <w:r w:rsidR="00CB30DA">
        <w:rPr>
          <w:rFonts w:ascii="Times New Roman" w:eastAsia="Times New Roman" w:hAnsi="Times New Roman" w:cs="Times New Roman"/>
          <w:sz w:val="28"/>
          <w:szCs w:val="28"/>
          <w:lang w:eastAsia="ru-RU"/>
        </w:rPr>
        <w:t>заработ</w:t>
      </w:r>
      <w:r w:rsidR="00997C70" w:rsidRPr="00997C70">
        <w:rPr>
          <w:rFonts w:ascii="Times New Roman" w:eastAsia="Times New Roman" w:hAnsi="Times New Roman" w:cs="Times New Roman"/>
          <w:sz w:val="28"/>
          <w:szCs w:val="28"/>
          <w:lang w:eastAsia="ru-RU"/>
        </w:rPr>
        <w:t>к</w:t>
      </w:r>
      <w:r w:rsidR="00CB30DA">
        <w:rPr>
          <w:rFonts w:ascii="Times New Roman" w:eastAsia="Times New Roman" w:hAnsi="Times New Roman" w:cs="Times New Roman"/>
          <w:sz w:val="28"/>
          <w:szCs w:val="28"/>
          <w:lang w:eastAsia="ru-RU"/>
        </w:rPr>
        <w:t xml:space="preserve">а </w:t>
      </w:r>
      <w:r w:rsidR="00172F54">
        <w:rPr>
          <w:rFonts w:ascii="Times New Roman" w:eastAsia="Times New Roman" w:hAnsi="Times New Roman" w:cs="Times New Roman"/>
          <w:sz w:val="28"/>
          <w:szCs w:val="28"/>
          <w:lang w:eastAsia="ru-RU"/>
        </w:rPr>
        <w:t xml:space="preserve">сумма заработной </w:t>
      </w:r>
      <w:r w:rsidR="00997C70" w:rsidRPr="00997C70">
        <w:rPr>
          <w:rFonts w:ascii="Times New Roman" w:eastAsia="Times New Roman" w:hAnsi="Times New Roman" w:cs="Times New Roman"/>
          <w:sz w:val="28"/>
          <w:szCs w:val="28"/>
          <w:lang w:eastAsia="ru-RU"/>
        </w:rPr>
        <w:t>платы</w:t>
      </w:r>
      <w:r w:rsidR="00172F54">
        <w:rPr>
          <w:rFonts w:ascii="Times New Roman" w:eastAsia="Times New Roman" w:hAnsi="Times New Roman" w:cs="Times New Roman"/>
          <w:sz w:val="28"/>
          <w:szCs w:val="28"/>
          <w:lang w:eastAsia="ru-RU"/>
        </w:rPr>
        <w:t xml:space="preserve">, фактически начисленная </w:t>
      </w:r>
      <w:r w:rsidR="00E02382">
        <w:rPr>
          <w:rFonts w:ascii="Times New Roman" w:eastAsia="Times New Roman" w:hAnsi="Times New Roman" w:cs="Times New Roman"/>
          <w:sz w:val="28"/>
          <w:szCs w:val="28"/>
          <w:lang w:eastAsia="ru-RU"/>
        </w:rPr>
        <w:t xml:space="preserve">за </w:t>
      </w:r>
      <w:r w:rsidR="00E378CD">
        <w:rPr>
          <w:rFonts w:ascii="Times New Roman" w:eastAsia="Times New Roman" w:hAnsi="Times New Roman" w:cs="Times New Roman"/>
          <w:sz w:val="28"/>
          <w:szCs w:val="28"/>
          <w:lang w:eastAsia="ru-RU"/>
        </w:rPr>
        <w:t>расчетный период</w:t>
      </w:r>
      <w:r w:rsidR="00E378CD" w:rsidRPr="00E378CD">
        <w:rPr>
          <w:rFonts w:ascii="Times New Roman" w:eastAsia="Times New Roman" w:hAnsi="Times New Roman" w:cs="Times New Roman"/>
          <w:sz w:val="28"/>
          <w:szCs w:val="28"/>
          <w:lang w:eastAsia="ru-RU"/>
        </w:rPr>
        <w:t xml:space="preserve"> – </w:t>
      </w:r>
      <w:r w:rsidR="00172F54">
        <w:rPr>
          <w:rFonts w:ascii="Times New Roman" w:eastAsia="Times New Roman" w:hAnsi="Times New Roman" w:cs="Times New Roman"/>
          <w:sz w:val="28"/>
          <w:szCs w:val="28"/>
          <w:lang w:eastAsia="ru-RU"/>
        </w:rPr>
        <w:t xml:space="preserve">24 </w:t>
      </w:r>
      <w:r w:rsidR="00997C70" w:rsidRPr="00997C70">
        <w:rPr>
          <w:rFonts w:ascii="Times New Roman" w:eastAsia="Times New Roman" w:hAnsi="Times New Roman" w:cs="Times New Roman"/>
          <w:sz w:val="28"/>
          <w:szCs w:val="28"/>
          <w:lang w:eastAsia="ru-RU"/>
        </w:rPr>
        <w:t>месяца</w:t>
      </w:r>
      <w:r w:rsidR="00172F54">
        <w:rPr>
          <w:rFonts w:ascii="Times New Roman" w:eastAsia="Times New Roman" w:hAnsi="Times New Roman" w:cs="Times New Roman"/>
          <w:sz w:val="28"/>
          <w:szCs w:val="28"/>
          <w:lang w:eastAsia="ru-RU"/>
        </w:rPr>
        <w:t xml:space="preserve"> </w:t>
      </w:r>
      <w:r w:rsidR="00997C70" w:rsidRPr="00997C70">
        <w:rPr>
          <w:rFonts w:ascii="Times New Roman" w:eastAsia="Times New Roman" w:hAnsi="Times New Roman" w:cs="Times New Roman"/>
          <w:sz w:val="28"/>
          <w:szCs w:val="28"/>
          <w:lang w:eastAsia="ru-RU"/>
        </w:rPr>
        <w:t>дел</w:t>
      </w:r>
      <w:r w:rsidR="00E02382">
        <w:rPr>
          <w:rFonts w:ascii="Times New Roman" w:eastAsia="Times New Roman" w:hAnsi="Times New Roman" w:cs="Times New Roman"/>
          <w:sz w:val="28"/>
          <w:szCs w:val="28"/>
          <w:lang w:eastAsia="ru-RU"/>
        </w:rPr>
        <w:t>ится на 730</w:t>
      </w:r>
      <w:r w:rsidR="00A23BFA">
        <w:rPr>
          <w:rFonts w:ascii="Times New Roman" w:eastAsia="Times New Roman" w:hAnsi="Times New Roman" w:cs="Times New Roman"/>
          <w:sz w:val="28"/>
          <w:szCs w:val="28"/>
          <w:lang w:eastAsia="ru-RU"/>
        </w:rPr>
        <w:t xml:space="preserve"> дней.</w:t>
      </w:r>
      <w:r w:rsidR="00E02382">
        <w:rPr>
          <w:rFonts w:ascii="Times New Roman" w:eastAsia="Times New Roman" w:hAnsi="Times New Roman" w:cs="Times New Roman"/>
          <w:sz w:val="28"/>
          <w:szCs w:val="28"/>
          <w:lang w:eastAsia="ru-RU"/>
        </w:rPr>
        <w:t xml:space="preserve"> </w:t>
      </w:r>
      <w:r w:rsidR="00A23BFA">
        <w:rPr>
          <w:rFonts w:ascii="Times New Roman" w:eastAsia="Times New Roman" w:hAnsi="Times New Roman" w:cs="Times New Roman"/>
          <w:sz w:val="28"/>
          <w:szCs w:val="28"/>
          <w:lang w:eastAsia="ru-RU"/>
        </w:rPr>
        <w:t xml:space="preserve">Первые три дня нетрудоспособности оплачиваются за счет средств работодателя, последующие дни за счет средств Фонда социального страхования РФ. </w:t>
      </w:r>
      <w:r w:rsidR="002B75B5" w:rsidRPr="002B75B5">
        <w:t xml:space="preserve"> </w:t>
      </w:r>
    </w:p>
    <w:p w:rsidR="00051FA0" w:rsidRPr="00051FA0" w:rsidRDefault="00D325AF"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1FA0" w:rsidRPr="00051FA0">
        <w:rPr>
          <w:rFonts w:ascii="Times New Roman" w:eastAsia="Times New Roman" w:hAnsi="Times New Roman" w:cs="Times New Roman"/>
          <w:sz w:val="28"/>
          <w:szCs w:val="28"/>
          <w:lang w:eastAsia="ru-RU"/>
        </w:rPr>
        <w:t>Суммы заработной платы для отражения в регистрах бухгалтерского учета систематизируют в двух направлениях:</w:t>
      </w:r>
    </w:p>
    <w:p w:rsidR="00051FA0" w:rsidRPr="00051FA0" w:rsidRDefault="009B5F4E"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 каждому работнику –</w:t>
      </w:r>
      <w:r w:rsidR="00051FA0" w:rsidRPr="00051FA0">
        <w:rPr>
          <w:rFonts w:ascii="Times New Roman" w:eastAsia="Times New Roman" w:hAnsi="Times New Roman" w:cs="Times New Roman"/>
          <w:sz w:val="28"/>
          <w:szCs w:val="28"/>
          <w:lang w:eastAsia="ru-RU"/>
        </w:rPr>
        <w:t xml:space="preserve"> для</w:t>
      </w:r>
      <w:r w:rsidR="00051FA0">
        <w:rPr>
          <w:rFonts w:ascii="Times New Roman" w:eastAsia="Times New Roman" w:hAnsi="Times New Roman" w:cs="Times New Roman"/>
          <w:sz w:val="28"/>
          <w:szCs w:val="28"/>
          <w:lang w:eastAsia="ru-RU"/>
        </w:rPr>
        <w:t xml:space="preserve"> отнесения в регистры по учету </w:t>
      </w:r>
      <w:r w:rsidR="00051FA0" w:rsidRPr="00051FA0">
        <w:rPr>
          <w:rFonts w:ascii="Times New Roman" w:eastAsia="Times New Roman" w:hAnsi="Times New Roman" w:cs="Times New Roman"/>
          <w:sz w:val="28"/>
          <w:szCs w:val="28"/>
          <w:lang w:eastAsia="ru-RU"/>
        </w:rPr>
        <w:t>расчетов с рабочими и служащими;</w:t>
      </w:r>
    </w:p>
    <w:p w:rsidR="00051FA0" w:rsidRPr="00051FA0" w:rsidRDefault="00C317EC"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51FA0">
        <w:rPr>
          <w:rFonts w:ascii="Times New Roman" w:eastAsia="Times New Roman" w:hAnsi="Times New Roman" w:cs="Times New Roman"/>
          <w:sz w:val="28"/>
          <w:szCs w:val="28"/>
          <w:lang w:eastAsia="ru-RU"/>
        </w:rPr>
        <w:t>по объектам учета</w:t>
      </w:r>
      <w:r w:rsidR="00051FA0" w:rsidRPr="00051FA0">
        <w:rPr>
          <w:rFonts w:ascii="Times New Roman" w:eastAsia="Times New Roman" w:hAnsi="Times New Roman" w:cs="Times New Roman"/>
          <w:sz w:val="28"/>
          <w:szCs w:val="28"/>
          <w:lang w:eastAsia="ru-RU"/>
        </w:rPr>
        <w:t xml:space="preserve"> затрат </w:t>
      </w:r>
      <w:r w:rsidR="009B5F4E" w:rsidRPr="009B5F4E">
        <w:rPr>
          <w:rFonts w:ascii="Times New Roman" w:eastAsia="Times New Roman" w:hAnsi="Times New Roman" w:cs="Times New Roman"/>
          <w:sz w:val="28"/>
          <w:szCs w:val="28"/>
          <w:lang w:eastAsia="ru-RU"/>
        </w:rPr>
        <w:t xml:space="preserve">– </w:t>
      </w:r>
      <w:r w:rsidR="00051FA0" w:rsidRPr="00051FA0">
        <w:rPr>
          <w:rFonts w:ascii="Times New Roman" w:eastAsia="Times New Roman" w:hAnsi="Times New Roman" w:cs="Times New Roman"/>
          <w:sz w:val="28"/>
          <w:szCs w:val="28"/>
          <w:lang w:eastAsia="ru-RU"/>
        </w:rPr>
        <w:t>д</w:t>
      </w:r>
      <w:r w:rsidR="009B5F4E">
        <w:rPr>
          <w:rFonts w:ascii="Times New Roman" w:eastAsia="Times New Roman" w:hAnsi="Times New Roman" w:cs="Times New Roman"/>
          <w:sz w:val="28"/>
          <w:szCs w:val="28"/>
          <w:lang w:eastAsia="ru-RU"/>
        </w:rPr>
        <w:t xml:space="preserve">ля </w:t>
      </w:r>
      <w:r w:rsidR="00E00E89">
        <w:rPr>
          <w:rFonts w:ascii="Times New Roman" w:eastAsia="Times New Roman" w:hAnsi="Times New Roman" w:cs="Times New Roman"/>
          <w:sz w:val="28"/>
          <w:szCs w:val="28"/>
          <w:lang w:eastAsia="ru-RU"/>
        </w:rPr>
        <w:t xml:space="preserve">отнесения в регистры по </w:t>
      </w:r>
      <w:r w:rsidR="00051FA0" w:rsidRPr="00051FA0">
        <w:rPr>
          <w:rFonts w:ascii="Times New Roman" w:eastAsia="Times New Roman" w:hAnsi="Times New Roman" w:cs="Times New Roman"/>
          <w:sz w:val="28"/>
          <w:szCs w:val="28"/>
          <w:lang w:eastAsia="ru-RU"/>
        </w:rPr>
        <w:t>учету затрат на производство.</w:t>
      </w:r>
    </w:p>
    <w:p w:rsidR="00051FA0" w:rsidRPr="009B5F4E" w:rsidRDefault="00051FA0" w:rsidP="00BE5D9D">
      <w:pPr>
        <w:tabs>
          <w:tab w:val="left" w:pos="900"/>
        </w:tabs>
        <w:spacing w:after="0" w:line="360" w:lineRule="auto"/>
        <w:ind w:firstLine="720"/>
        <w:contextualSpacing/>
        <w:jc w:val="both"/>
      </w:pPr>
      <w:r>
        <w:rPr>
          <w:rFonts w:ascii="Times New Roman" w:eastAsia="Times New Roman" w:hAnsi="Times New Roman" w:cs="Times New Roman"/>
          <w:sz w:val="28"/>
          <w:szCs w:val="28"/>
          <w:lang w:eastAsia="ru-RU"/>
        </w:rPr>
        <w:tab/>
      </w:r>
      <w:r w:rsidR="0068357A">
        <w:rPr>
          <w:rFonts w:ascii="Times New Roman" w:eastAsia="Times New Roman" w:hAnsi="Times New Roman" w:cs="Times New Roman"/>
          <w:sz w:val="28"/>
          <w:szCs w:val="28"/>
          <w:lang w:eastAsia="ru-RU"/>
        </w:rPr>
        <w:t xml:space="preserve">Аналитический учет по счету 70 "Расчеты с персоналом </w:t>
      </w:r>
      <w:r w:rsidR="0068357A" w:rsidRPr="0068357A">
        <w:rPr>
          <w:rFonts w:ascii="Times New Roman" w:eastAsia="Times New Roman" w:hAnsi="Times New Roman" w:cs="Times New Roman"/>
          <w:sz w:val="28"/>
          <w:szCs w:val="28"/>
          <w:lang w:eastAsia="ru-RU"/>
        </w:rPr>
        <w:t>п</w:t>
      </w:r>
      <w:r w:rsidR="003B5D0F">
        <w:rPr>
          <w:rFonts w:ascii="Times New Roman" w:eastAsia="Times New Roman" w:hAnsi="Times New Roman" w:cs="Times New Roman"/>
          <w:sz w:val="28"/>
          <w:szCs w:val="28"/>
          <w:lang w:eastAsia="ru-RU"/>
        </w:rPr>
        <w:t xml:space="preserve">о </w:t>
      </w:r>
      <w:r w:rsidR="0068357A">
        <w:rPr>
          <w:rFonts w:ascii="Times New Roman" w:eastAsia="Times New Roman" w:hAnsi="Times New Roman" w:cs="Times New Roman"/>
          <w:sz w:val="28"/>
          <w:szCs w:val="28"/>
          <w:lang w:eastAsia="ru-RU"/>
        </w:rPr>
        <w:t xml:space="preserve">оплате труда" в ООО СХП «Леон» </w:t>
      </w:r>
      <w:r w:rsidR="0068357A" w:rsidRPr="0068357A">
        <w:rPr>
          <w:rFonts w:ascii="Times New Roman" w:eastAsia="Times New Roman" w:hAnsi="Times New Roman" w:cs="Times New Roman"/>
          <w:sz w:val="28"/>
          <w:szCs w:val="28"/>
          <w:lang w:eastAsia="ru-RU"/>
        </w:rPr>
        <w:t>ведется</w:t>
      </w:r>
      <w:r w:rsidR="007842CA">
        <w:rPr>
          <w:rFonts w:ascii="Times New Roman" w:eastAsia="Times New Roman" w:hAnsi="Times New Roman" w:cs="Times New Roman"/>
          <w:sz w:val="28"/>
          <w:szCs w:val="28"/>
          <w:lang w:eastAsia="ru-RU"/>
        </w:rPr>
        <w:t xml:space="preserve"> в программе Камин. </w:t>
      </w:r>
      <w:r w:rsidR="003B5D0F">
        <w:rPr>
          <w:rFonts w:ascii="Times New Roman" w:eastAsia="Times New Roman" w:hAnsi="Times New Roman" w:cs="Times New Roman"/>
          <w:sz w:val="28"/>
          <w:szCs w:val="28"/>
          <w:lang w:eastAsia="ru-RU"/>
        </w:rPr>
        <w:t>Регистрами</w:t>
      </w:r>
      <w:r w:rsidR="0068357A">
        <w:rPr>
          <w:rFonts w:ascii="Times New Roman" w:eastAsia="Times New Roman" w:hAnsi="Times New Roman" w:cs="Times New Roman"/>
          <w:sz w:val="28"/>
          <w:szCs w:val="28"/>
          <w:lang w:eastAsia="ru-RU"/>
        </w:rPr>
        <w:t xml:space="preserve"> аналитического</w:t>
      </w:r>
      <w:r w:rsidR="008B600B" w:rsidRPr="008B600B">
        <w:rPr>
          <w:rFonts w:ascii="Times New Roman" w:eastAsia="Times New Roman" w:hAnsi="Times New Roman" w:cs="Times New Roman"/>
          <w:sz w:val="28"/>
          <w:szCs w:val="28"/>
          <w:lang w:eastAsia="ru-RU"/>
        </w:rPr>
        <w:t xml:space="preserve"> учет</w:t>
      </w:r>
      <w:r w:rsidR="0068357A">
        <w:rPr>
          <w:rFonts w:ascii="Times New Roman" w:eastAsia="Times New Roman" w:hAnsi="Times New Roman" w:cs="Times New Roman"/>
          <w:sz w:val="28"/>
          <w:szCs w:val="28"/>
          <w:lang w:eastAsia="ru-RU"/>
        </w:rPr>
        <w:t xml:space="preserve">а расчетов с персоналом по </w:t>
      </w:r>
      <w:r w:rsidR="008B600B" w:rsidRPr="008B600B">
        <w:rPr>
          <w:rFonts w:ascii="Times New Roman" w:eastAsia="Times New Roman" w:hAnsi="Times New Roman" w:cs="Times New Roman"/>
          <w:sz w:val="28"/>
          <w:szCs w:val="28"/>
          <w:lang w:eastAsia="ru-RU"/>
        </w:rPr>
        <w:t xml:space="preserve">счету 70 </w:t>
      </w:r>
      <w:r w:rsidR="0068357A">
        <w:rPr>
          <w:rFonts w:ascii="Times New Roman" w:eastAsia="Times New Roman" w:hAnsi="Times New Roman" w:cs="Times New Roman"/>
          <w:sz w:val="28"/>
          <w:szCs w:val="28"/>
          <w:lang w:eastAsia="ru-RU"/>
        </w:rPr>
        <w:t xml:space="preserve">служат </w:t>
      </w:r>
      <w:r w:rsidR="000F1932">
        <w:rPr>
          <w:rFonts w:ascii="Times New Roman" w:eastAsia="Times New Roman" w:hAnsi="Times New Roman" w:cs="Times New Roman"/>
          <w:sz w:val="28"/>
          <w:szCs w:val="28"/>
          <w:lang w:eastAsia="ru-RU"/>
        </w:rPr>
        <w:t>расчетно-платежные</w:t>
      </w:r>
      <w:r w:rsidR="003B5D0F">
        <w:rPr>
          <w:rFonts w:ascii="Times New Roman" w:eastAsia="Times New Roman" w:hAnsi="Times New Roman" w:cs="Times New Roman"/>
          <w:sz w:val="28"/>
          <w:szCs w:val="28"/>
          <w:lang w:eastAsia="ru-RU"/>
        </w:rPr>
        <w:t xml:space="preserve"> ведомости</w:t>
      </w:r>
      <w:r w:rsidR="00997C70">
        <w:rPr>
          <w:rFonts w:ascii="Times New Roman" w:eastAsia="Times New Roman" w:hAnsi="Times New Roman" w:cs="Times New Roman"/>
          <w:sz w:val="28"/>
          <w:szCs w:val="28"/>
          <w:lang w:eastAsia="ru-RU"/>
        </w:rPr>
        <w:t xml:space="preserve">, </w:t>
      </w:r>
      <w:r w:rsidR="003B5D0F" w:rsidRPr="003B5D0F">
        <w:rPr>
          <w:rFonts w:ascii="Times New Roman" w:eastAsia="Times New Roman" w:hAnsi="Times New Roman" w:cs="Times New Roman"/>
          <w:sz w:val="28"/>
          <w:szCs w:val="28"/>
          <w:lang w:eastAsia="ru-RU"/>
        </w:rPr>
        <w:t>лицевы</w:t>
      </w:r>
      <w:r w:rsidR="00997C70">
        <w:rPr>
          <w:rFonts w:ascii="Times New Roman" w:eastAsia="Times New Roman" w:hAnsi="Times New Roman" w:cs="Times New Roman"/>
          <w:sz w:val="28"/>
          <w:szCs w:val="28"/>
          <w:lang w:eastAsia="ru-RU"/>
        </w:rPr>
        <w:t>е счета и налоговые карточки</w:t>
      </w:r>
      <w:r w:rsidR="007842CA">
        <w:rPr>
          <w:rFonts w:ascii="Times New Roman" w:eastAsia="Times New Roman" w:hAnsi="Times New Roman" w:cs="Times New Roman"/>
          <w:sz w:val="28"/>
          <w:szCs w:val="28"/>
          <w:lang w:eastAsia="ru-RU"/>
        </w:rPr>
        <w:t xml:space="preserve"> работников</w:t>
      </w:r>
      <w:r w:rsidR="00997C70">
        <w:rPr>
          <w:rFonts w:ascii="Times New Roman" w:eastAsia="Times New Roman" w:hAnsi="Times New Roman" w:cs="Times New Roman"/>
          <w:sz w:val="28"/>
          <w:szCs w:val="28"/>
          <w:lang w:eastAsia="ru-RU"/>
        </w:rPr>
        <w:t>.</w:t>
      </w:r>
      <w:r w:rsidR="00FD07C3" w:rsidRPr="00FD07C3">
        <w:t xml:space="preserve"> </w:t>
      </w:r>
    </w:p>
    <w:p w:rsidR="009B5F4E" w:rsidRDefault="00694259"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tab/>
      </w:r>
      <w:r w:rsidR="002B77DE">
        <w:rPr>
          <w:rFonts w:ascii="Times New Roman" w:eastAsia="Times New Roman" w:hAnsi="Times New Roman" w:cs="Times New Roman"/>
          <w:sz w:val="28"/>
          <w:szCs w:val="28"/>
          <w:lang w:eastAsia="ru-RU"/>
        </w:rPr>
        <w:t xml:space="preserve">Лицевой счет (ф. </w:t>
      </w:r>
      <w:r w:rsidR="00FD07C3">
        <w:rPr>
          <w:rFonts w:ascii="Times New Roman" w:eastAsia="Times New Roman" w:hAnsi="Times New Roman" w:cs="Times New Roman"/>
          <w:sz w:val="28"/>
          <w:szCs w:val="28"/>
          <w:lang w:eastAsia="ru-RU"/>
        </w:rPr>
        <w:t xml:space="preserve"> №</w:t>
      </w:r>
      <w:r w:rsidR="002B77DE">
        <w:rPr>
          <w:rFonts w:ascii="Times New Roman" w:eastAsia="Times New Roman" w:hAnsi="Times New Roman" w:cs="Times New Roman"/>
          <w:sz w:val="28"/>
          <w:szCs w:val="28"/>
          <w:lang w:eastAsia="ru-RU"/>
        </w:rPr>
        <w:t xml:space="preserve"> </w:t>
      </w:r>
      <w:r w:rsidR="00FD07C3">
        <w:rPr>
          <w:rFonts w:ascii="Times New Roman" w:eastAsia="Times New Roman" w:hAnsi="Times New Roman" w:cs="Times New Roman"/>
          <w:sz w:val="28"/>
          <w:szCs w:val="28"/>
          <w:lang w:eastAsia="ru-RU"/>
        </w:rPr>
        <w:t>Т-54</w:t>
      </w:r>
      <w:r w:rsidR="006725F0">
        <w:rPr>
          <w:rFonts w:ascii="Times New Roman" w:eastAsia="Times New Roman" w:hAnsi="Times New Roman" w:cs="Times New Roman"/>
          <w:sz w:val="28"/>
          <w:szCs w:val="28"/>
          <w:lang w:eastAsia="ru-RU"/>
        </w:rPr>
        <w:t>а</w:t>
      </w:r>
      <w:r w:rsidR="00FD07C3">
        <w:rPr>
          <w:rFonts w:ascii="Times New Roman" w:eastAsia="Times New Roman" w:hAnsi="Times New Roman" w:cs="Times New Roman"/>
          <w:sz w:val="28"/>
          <w:szCs w:val="28"/>
          <w:lang w:eastAsia="ru-RU"/>
        </w:rPr>
        <w:t xml:space="preserve">) представляет собой регистр </w:t>
      </w:r>
      <w:r w:rsidR="00FD07C3" w:rsidRPr="00FD07C3">
        <w:rPr>
          <w:rFonts w:ascii="Times New Roman" w:eastAsia="Times New Roman" w:hAnsi="Times New Roman" w:cs="Times New Roman"/>
          <w:sz w:val="28"/>
          <w:szCs w:val="28"/>
          <w:lang w:eastAsia="ru-RU"/>
        </w:rPr>
        <w:t xml:space="preserve">аналитического </w:t>
      </w:r>
      <w:r w:rsidR="00FD07C3">
        <w:rPr>
          <w:rFonts w:ascii="Times New Roman" w:eastAsia="Times New Roman" w:hAnsi="Times New Roman" w:cs="Times New Roman"/>
          <w:sz w:val="28"/>
          <w:szCs w:val="28"/>
          <w:lang w:eastAsia="ru-RU"/>
        </w:rPr>
        <w:t>учета и заполняется на</w:t>
      </w:r>
      <w:r w:rsidR="00FD07C3" w:rsidRPr="00FD07C3">
        <w:rPr>
          <w:rFonts w:ascii="Times New Roman" w:eastAsia="Times New Roman" w:hAnsi="Times New Roman" w:cs="Times New Roman"/>
          <w:sz w:val="28"/>
          <w:szCs w:val="28"/>
          <w:lang w:eastAsia="ru-RU"/>
        </w:rPr>
        <w:t xml:space="preserve"> кажд</w:t>
      </w:r>
      <w:r w:rsidR="006725F0">
        <w:rPr>
          <w:rFonts w:ascii="Times New Roman" w:eastAsia="Times New Roman" w:hAnsi="Times New Roman" w:cs="Times New Roman"/>
          <w:sz w:val="28"/>
          <w:szCs w:val="28"/>
          <w:lang w:eastAsia="ru-RU"/>
        </w:rPr>
        <w:t>ого работника хозяйства</w:t>
      </w:r>
      <w:r w:rsidR="00FD07C3">
        <w:rPr>
          <w:rFonts w:ascii="Times New Roman" w:eastAsia="Times New Roman" w:hAnsi="Times New Roman" w:cs="Times New Roman"/>
          <w:sz w:val="28"/>
          <w:szCs w:val="28"/>
          <w:lang w:eastAsia="ru-RU"/>
        </w:rPr>
        <w:t>.</w:t>
      </w:r>
      <w:r w:rsidR="009B5F4E" w:rsidRPr="009B5F4E">
        <w:t xml:space="preserve"> </w:t>
      </w:r>
      <w:r w:rsidR="009B5F4E" w:rsidRPr="009B5F4E">
        <w:rPr>
          <w:rFonts w:ascii="Times New Roman" w:eastAsia="Times New Roman" w:hAnsi="Times New Roman" w:cs="Times New Roman"/>
          <w:sz w:val="28"/>
          <w:szCs w:val="28"/>
          <w:lang w:eastAsia="ru-RU"/>
        </w:rPr>
        <w:t>В эти счета по каждому раб</w:t>
      </w:r>
      <w:r w:rsidR="00C317EC">
        <w:rPr>
          <w:rFonts w:ascii="Times New Roman" w:eastAsia="Times New Roman" w:hAnsi="Times New Roman" w:cs="Times New Roman"/>
          <w:sz w:val="28"/>
          <w:szCs w:val="28"/>
          <w:lang w:eastAsia="ru-RU"/>
        </w:rPr>
        <w:t>отнику переносят из расчетно-платежной</w:t>
      </w:r>
      <w:r w:rsidR="009B5F4E">
        <w:rPr>
          <w:rFonts w:ascii="Times New Roman" w:eastAsia="Times New Roman" w:hAnsi="Times New Roman" w:cs="Times New Roman"/>
          <w:sz w:val="28"/>
          <w:szCs w:val="28"/>
          <w:lang w:eastAsia="ru-RU"/>
        </w:rPr>
        <w:t xml:space="preserve"> ведомости (ф.</w:t>
      </w:r>
      <w:r w:rsidR="009B5F4E" w:rsidRPr="009B5F4E">
        <w:rPr>
          <w:rFonts w:ascii="Times New Roman" w:eastAsia="Times New Roman" w:hAnsi="Times New Roman" w:cs="Times New Roman"/>
          <w:sz w:val="28"/>
          <w:szCs w:val="28"/>
          <w:lang w:eastAsia="ru-RU"/>
        </w:rPr>
        <w:t xml:space="preserve">  № </w:t>
      </w:r>
      <w:r w:rsidR="00C317EC">
        <w:rPr>
          <w:rFonts w:ascii="Times New Roman" w:eastAsia="Times New Roman" w:hAnsi="Times New Roman" w:cs="Times New Roman"/>
          <w:sz w:val="28"/>
          <w:szCs w:val="28"/>
          <w:lang w:eastAsia="ru-RU"/>
        </w:rPr>
        <w:t>Т-49</w:t>
      </w:r>
      <w:r w:rsidR="009B5F4E" w:rsidRPr="009B5F4E">
        <w:rPr>
          <w:rFonts w:ascii="Times New Roman" w:eastAsia="Times New Roman" w:hAnsi="Times New Roman" w:cs="Times New Roman"/>
          <w:sz w:val="28"/>
          <w:szCs w:val="28"/>
          <w:lang w:eastAsia="ru-RU"/>
        </w:rPr>
        <w:t xml:space="preserve">) месячные </w:t>
      </w:r>
      <w:r w:rsidR="009B5F4E" w:rsidRPr="009B5F4E">
        <w:rPr>
          <w:rFonts w:ascii="Times New Roman" w:eastAsia="Times New Roman" w:hAnsi="Times New Roman" w:cs="Times New Roman"/>
          <w:sz w:val="28"/>
          <w:szCs w:val="28"/>
          <w:lang w:eastAsia="ru-RU"/>
        </w:rPr>
        <w:lastRenderedPageBreak/>
        <w:t>итоговые данные о начис</w:t>
      </w:r>
      <w:r w:rsidR="009B5F4E">
        <w:rPr>
          <w:rFonts w:ascii="Times New Roman" w:eastAsia="Times New Roman" w:hAnsi="Times New Roman" w:cs="Times New Roman"/>
          <w:sz w:val="28"/>
          <w:szCs w:val="28"/>
          <w:lang w:eastAsia="ru-RU"/>
        </w:rPr>
        <w:t xml:space="preserve">ленных суммах оплаты труда и других выплатах, пособиях по </w:t>
      </w:r>
      <w:r w:rsidR="009B5F4E" w:rsidRPr="009B5F4E">
        <w:rPr>
          <w:rFonts w:ascii="Times New Roman" w:eastAsia="Times New Roman" w:hAnsi="Times New Roman" w:cs="Times New Roman"/>
          <w:sz w:val="28"/>
          <w:szCs w:val="28"/>
          <w:lang w:eastAsia="ru-RU"/>
        </w:rPr>
        <w:t>лис</w:t>
      </w:r>
      <w:r w:rsidR="009B5F4E">
        <w:rPr>
          <w:rFonts w:ascii="Times New Roman" w:eastAsia="Times New Roman" w:hAnsi="Times New Roman" w:cs="Times New Roman"/>
          <w:sz w:val="28"/>
          <w:szCs w:val="28"/>
          <w:lang w:eastAsia="ru-RU"/>
        </w:rPr>
        <w:t xml:space="preserve">ткам нетрудоспособности, удержаниях </w:t>
      </w:r>
      <w:r w:rsidR="009B5F4E" w:rsidRPr="009B5F4E">
        <w:rPr>
          <w:rFonts w:ascii="Times New Roman" w:eastAsia="Times New Roman" w:hAnsi="Times New Roman" w:cs="Times New Roman"/>
          <w:sz w:val="28"/>
          <w:szCs w:val="28"/>
          <w:lang w:eastAsia="ru-RU"/>
        </w:rPr>
        <w:t xml:space="preserve">по видам и сумме к выдаче. </w:t>
      </w:r>
      <w:r w:rsidR="00FD07C3">
        <w:rPr>
          <w:rFonts w:ascii="Times New Roman" w:eastAsia="Times New Roman" w:hAnsi="Times New Roman" w:cs="Times New Roman"/>
          <w:sz w:val="28"/>
          <w:szCs w:val="28"/>
          <w:lang w:eastAsia="ru-RU"/>
        </w:rPr>
        <w:t xml:space="preserve">Лицевой счет открывается на основе приказа о приеме на работу.  В лицевом счете указываются фамилия, имя, </w:t>
      </w:r>
      <w:r w:rsidR="00FD07C3" w:rsidRPr="00FD07C3">
        <w:rPr>
          <w:rFonts w:ascii="Times New Roman" w:eastAsia="Times New Roman" w:hAnsi="Times New Roman" w:cs="Times New Roman"/>
          <w:sz w:val="28"/>
          <w:szCs w:val="28"/>
          <w:lang w:eastAsia="ru-RU"/>
        </w:rPr>
        <w:t>отчес</w:t>
      </w:r>
      <w:r w:rsidR="00FD07C3">
        <w:rPr>
          <w:rFonts w:ascii="Times New Roman" w:eastAsia="Times New Roman" w:hAnsi="Times New Roman" w:cs="Times New Roman"/>
          <w:sz w:val="28"/>
          <w:szCs w:val="28"/>
          <w:lang w:eastAsia="ru-RU"/>
        </w:rPr>
        <w:t xml:space="preserve">тво работника, число детей, </w:t>
      </w:r>
      <w:r w:rsidR="00FD07C3" w:rsidRPr="00FD07C3">
        <w:rPr>
          <w:rFonts w:ascii="Times New Roman" w:eastAsia="Times New Roman" w:hAnsi="Times New Roman" w:cs="Times New Roman"/>
          <w:sz w:val="28"/>
          <w:szCs w:val="28"/>
          <w:lang w:eastAsia="ru-RU"/>
        </w:rPr>
        <w:t>структу</w:t>
      </w:r>
      <w:r w:rsidR="00FD07C3">
        <w:rPr>
          <w:rFonts w:ascii="Times New Roman" w:eastAsia="Times New Roman" w:hAnsi="Times New Roman" w:cs="Times New Roman"/>
          <w:sz w:val="28"/>
          <w:szCs w:val="28"/>
          <w:lang w:eastAsia="ru-RU"/>
        </w:rPr>
        <w:t xml:space="preserve">рное подразделение, куда он принят, </w:t>
      </w:r>
      <w:r w:rsidR="00FD07C3" w:rsidRPr="00FD07C3">
        <w:rPr>
          <w:rFonts w:ascii="Times New Roman" w:eastAsia="Times New Roman" w:hAnsi="Times New Roman" w:cs="Times New Roman"/>
          <w:sz w:val="28"/>
          <w:szCs w:val="28"/>
          <w:lang w:eastAsia="ru-RU"/>
        </w:rPr>
        <w:t>ег</w:t>
      </w:r>
      <w:r w:rsidR="00FD07C3">
        <w:rPr>
          <w:rFonts w:ascii="Times New Roman" w:eastAsia="Times New Roman" w:hAnsi="Times New Roman" w:cs="Times New Roman"/>
          <w:sz w:val="28"/>
          <w:szCs w:val="28"/>
          <w:lang w:eastAsia="ru-RU"/>
        </w:rPr>
        <w:t xml:space="preserve">о табельный номер и другие сведения.  Лицевой счет открывается на год. По окончании года счет </w:t>
      </w:r>
      <w:r w:rsidR="00FD07C3" w:rsidRPr="00FD07C3">
        <w:rPr>
          <w:rFonts w:ascii="Times New Roman" w:eastAsia="Times New Roman" w:hAnsi="Times New Roman" w:cs="Times New Roman"/>
          <w:sz w:val="28"/>
          <w:szCs w:val="28"/>
          <w:lang w:eastAsia="ru-RU"/>
        </w:rPr>
        <w:t>зак</w:t>
      </w:r>
      <w:r w:rsidR="00FD07C3">
        <w:rPr>
          <w:rFonts w:ascii="Times New Roman" w:eastAsia="Times New Roman" w:hAnsi="Times New Roman" w:cs="Times New Roman"/>
          <w:sz w:val="28"/>
          <w:szCs w:val="28"/>
          <w:lang w:eastAsia="ru-RU"/>
        </w:rPr>
        <w:t xml:space="preserve">рывается, и на следующий год </w:t>
      </w:r>
      <w:r w:rsidR="00FD07C3" w:rsidRPr="00FD07C3">
        <w:rPr>
          <w:rFonts w:ascii="Times New Roman" w:eastAsia="Times New Roman" w:hAnsi="Times New Roman" w:cs="Times New Roman"/>
          <w:sz w:val="28"/>
          <w:szCs w:val="28"/>
          <w:lang w:eastAsia="ru-RU"/>
        </w:rPr>
        <w:t>открывается новый.</w:t>
      </w:r>
      <w:r w:rsidR="004A5C18">
        <w:rPr>
          <w:rFonts w:ascii="Times New Roman" w:eastAsia="Times New Roman" w:hAnsi="Times New Roman" w:cs="Times New Roman"/>
          <w:sz w:val="28"/>
          <w:szCs w:val="28"/>
          <w:lang w:eastAsia="ru-RU"/>
        </w:rPr>
        <w:t xml:space="preserve"> </w:t>
      </w:r>
      <w:r w:rsidR="009B5F4E" w:rsidRPr="009B5F4E">
        <w:rPr>
          <w:rFonts w:ascii="Times New Roman" w:eastAsia="Times New Roman" w:hAnsi="Times New Roman" w:cs="Times New Roman"/>
          <w:sz w:val="28"/>
          <w:szCs w:val="28"/>
          <w:lang w:eastAsia="ru-RU"/>
        </w:rPr>
        <w:t>Срок хранения этого регистра в связи с возможными обращениями граждан для пенсионных дел – 75 лет.</w:t>
      </w:r>
    </w:p>
    <w:p w:rsidR="00000A48" w:rsidRDefault="00000A48"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регистром по учету затрат на произво</w:t>
      </w:r>
      <w:r w:rsidR="00BC154F">
        <w:rPr>
          <w:rFonts w:ascii="Times New Roman" w:eastAsia="Times New Roman" w:hAnsi="Times New Roman" w:cs="Times New Roman"/>
          <w:sz w:val="28"/>
          <w:szCs w:val="28"/>
          <w:lang w:eastAsia="ru-RU"/>
        </w:rPr>
        <w:t>дство продукции растениеводства является «Производственный отчет» (ф. №83-АПК),</w:t>
      </w:r>
      <w:r>
        <w:rPr>
          <w:rFonts w:ascii="Times New Roman" w:eastAsia="Times New Roman" w:hAnsi="Times New Roman" w:cs="Times New Roman"/>
          <w:sz w:val="28"/>
          <w:szCs w:val="28"/>
          <w:lang w:eastAsia="ru-RU"/>
        </w:rPr>
        <w:t xml:space="preserve"> который составляется на основе данных накопит</w:t>
      </w:r>
      <w:r w:rsidR="006F2F72">
        <w:rPr>
          <w:rFonts w:ascii="Times New Roman" w:eastAsia="Times New Roman" w:hAnsi="Times New Roman" w:cs="Times New Roman"/>
          <w:sz w:val="28"/>
          <w:szCs w:val="28"/>
          <w:lang w:eastAsia="ru-RU"/>
        </w:rPr>
        <w:t>ельной ведомости №301-АПК.</w:t>
      </w:r>
      <w:r>
        <w:rPr>
          <w:rFonts w:ascii="Times New Roman" w:eastAsia="Times New Roman" w:hAnsi="Times New Roman" w:cs="Times New Roman"/>
          <w:sz w:val="28"/>
          <w:szCs w:val="28"/>
          <w:lang w:eastAsia="ru-RU"/>
        </w:rPr>
        <w:t xml:space="preserve"> </w:t>
      </w:r>
      <w:r w:rsidR="006F2F72">
        <w:rPr>
          <w:rFonts w:ascii="Times New Roman" w:eastAsia="Times New Roman" w:hAnsi="Times New Roman" w:cs="Times New Roman"/>
          <w:sz w:val="28"/>
          <w:szCs w:val="28"/>
          <w:lang w:eastAsia="ru-RU"/>
        </w:rPr>
        <w:t>В</w:t>
      </w:r>
      <w:r w:rsidR="00BF14ED">
        <w:rPr>
          <w:rFonts w:ascii="Times New Roman" w:eastAsia="Times New Roman" w:hAnsi="Times New Roman" w:cs="Times New Roman"/>
          <w:sz w:val="28"/>
          <w:szCs w:val="28"/>
          <w:lang w:eastAsia="ru-RU"/>
        </w:rPr>
        <w:t xml:space="preserve"> первом разделе </w:t>
      </w:r>
      <w:r w:rsidR="006F2F72">
        <w:rPr>
          <w:rFonts w:ascii="Times New Roman" w:eastAsia="Times New Roman" w:hAnsi="Times New Roman" w:cs="Times New Roman"/>
          <w:sz w:val="28"/>
          <w:szCs w:val="28"/>
          <w:lang w:eastAsia="ru-RU"/>
        </w:rPr>
        <w:t xml:space="preserve">отчета </w:t>
      </w:r>
      <w:r w:rsidR="00BF14ED">
        <w:rPr>
          <w:rFonts w:ascii="Times New Roman" w:eastAsia="Times New Roman" w:hAnsi="Times New Roman" w:cs="Times New Roman"/>
          <w:sz w:val="28"/>
          <w:szCs w:val="28"/>
          <w:lang w:eastAsia="ru-RU"/>
        </w:rPr>
        <w:t>отража</w:t>
      </w:r>
      <w:r w:rsidR="006F2F72">
        <w:rPr>
          <w:rFonts w:ascii="Times New Roman" w:eastAsia="Times New Roman" w:hAnsi="Times New Roman" w:cs="Times New Roman"/>
          <w:sz w:val="28"/>
          <w:szCs w:val="28"/>
          <w:lang w:eastAsia="ru-RU"/>
        </w:rPr>
        <w:t>ются все расходы п</w:t>
      </w:r>
      <w:r w:rsidR="00BC154F">
        <w:rPr>
          <w:rFonts w:ascii="Times New Roman" w:eastAsia="Times New Roman" w:hAnsi="Times New Roman" w:cs="Times New Roman"/>
          <w:sz w:val="28"/>
          <w:szCs w:val="28"/>
          <w:lang w:eastAsia="ru-RU"/>
        </w:rPr>
        <w:t>одразделения</w:t>
      </w:r>
      <w:r w:rsidR="006F2F72">
        <w:rPr>
          <w:rFonts w:ascii="Times New Roman" w:eastAsia="Times New Roman" w:hAnsi="Times New Roman" w:cs="Times New Roman"/>
          <w:sz w:val="28"/>
          <w:szCs w:val="28"/>
          <w:lang w:eastAsia="ru-RU"/>
        </w:rPr>
        <w:t xml:space="preserve"> по </w:t>
      </w:r>
      <w:r w:rsidR="00BF14ED">
        <w:rPr>
          <w:rFonts w:ascii="Times New Roman" w:eastAsia="Times New Roman" w:hAnsi="Times New Roman" w:cs="Times New Roman"/>
          <w:sz w:val="28"/>
          <w:szCs w:val="28"/>
          <w:lang w:eastAsia="ru-RU"/>
        </w:rPr>
        <w:t>установленным статьям затрат</w:t>
      </w:r>
      <w:r w:rsidR="00BC154F">
        <w:rPr>
          <w:rFonts w:ascii="Times New Roman" w:eastAsia="Times New Roman" w:hAnsi="Times New Roman" w:cs="Times New Roman"/>
          <w:sz w:val="28"/>
          <w:szCs w:val="28"/>
          <w:lang w:eastAsia="ru-RU"/>
        </w:rPr>
        <w:t xml:space="preserve"> </w:t>
      </w:r>
      <w:r w:rsidR="00BF14ED">
        <w:rPr>
          <w:rFonts w:ascii="Times New Roman" w:eastAsia="Times New Roman" w:hAnsi="Times New Roman" w:cs="Times New Roman"/>
          <w:sz w:val="28"/>
          <w:szCs w:val="28"/>
          <w:lang w:eastAsia="ru-RU"/>
        </w:rPr>
        <w:t>(оплата труда, отчисления во внебюдж</w:t>
      </w:r>
      <w:r w:rsidR="006F2F72">
        <w:rPr>
          <w:rFonts w:ascii="Times New Roman" w:eastAsia="Times New Roman" w:hAnsi="Times New Roman" w:cs="Times New Roman"/>
          <w:sz w:val="28"/>
          <w:szCs w:val="28"/>
          <w:lang w:eastAsia="ru-RU"/>
        </w:rPr>
        <w:t xml:space="preserve">етные фонды, </w:t>
      </w:r>
      <w:r w:rsidR="00BC154F">
        <w:rPr>
          <w:rFonts w:ascii="Times New Roman" w:eastAsia="Times New Roman" w:hAnsi="Times New Roman" w:cs="Times New Roman"/>
          <w:sz w:val="28"/>
          <w:szCs w:val="28"/>
          <w:lang w:eastAsia="ru-RU"/>
        </w:rPr>
        <w:t>амортизация, семена, ГСМ и прочие</w:t>
      </w:r>
      <w:r w:rsidR="0035454F">
        <w:rPr>
          <w:rFonts w:ascii="Times New Roman" w:eastAsia="Times New Roman" w:hAnsi="Times New Roman" w:cs="Times New Roman"/>
          <w:sz w:val="28"/>
          <w:szCs w:val="28"/>
          <w:lang w:eastAsia="ru-RU"/>
        </w:rPr>
        <w:t>).</w:t>
      </w:r>
      <w:r w:rsidR="00BC154F">
        <w:rPr>
          <w:rFonts w:ascii="Times New Roman" w:eastAsia="Times New Roman" w:hAnsi="Times New Roman" w:cs="Times New Roman"/>
          <w:sz w:val="28"/>
          <w:szCs w:val="28"/>
          <w:lang w:eastAsia="ru-RU"/>
        </w:rPr>
        <w:t xml:space="preserve"> Во</w:t>
      </w:r>
      <w:r w:rsidR="0035454F">
        <w:rPr>
          <w:rFonts w:ascii="Times New Roman" w:eastAsia="Times New Roman" w:hAnsi="Times New Roman" w:cs="Times New Roman"/>
          <w:sz w:val="28"/>
          <w:szCs w:val="28"/>
          <w:lang w:eastAsia="ru-RU"/>
        </w:rPr>
        <w:t xml:space="preserve"> </w:t>
      </w:r>
      <w:r w:rsidR="00BF14ED">
        <w:rPr>
          <w:rFonts w:ascii="Times New Roman" w:eastAsia="Times New Roman" w:hAnsi="Times New Roman" w:cs="Times New Roman"/>
          <w:sz w:val="28"/>
          <w:szCs w:val="28"/>
          <w:lang w:eastAsia="ru-RU"/>
        </w:rPr>
        <w:t>втором разделе производственного отчета отражается выход продукции растениеводства</w:t>
      </w:r>
      <w:r w:rsidR="00BC154F">
        <w:rPr>
          <w:rFonts w:ascii="Times New Roman" w:eastAsia="Times New Roman" w:hAnsi="Times New Roman" w:cs="Times New Roman"/>
          <w:sz w:val="28"/>
          <w:szCs w:val="28"/>
          <w:lang w:eastAsia="ru-RU"/>
        </w:rPr>
        <w:t xml:space="preserve"> по видам – </w:t>
      </w:r>
      <w:r w:rsidR="0035454F">
        <w:rPr>
          <w:rFonts w:ascii="Times New Roman" w:eastAsia="Times New Roman" w:hAnsi="Times New Roman" w:cs="Times New Roman"/>
          <w:sz w:val="28"/>
          <w:szCs w:val="28"/>
          <w:lang w:eastAsia="ru-RU"/>
        </w:rPr>
        <w:t>кредит счета 20, субсчет 1</w:t>
      </w:r>
      <w:r w:rsidR="00BF14ED">
        <w:rPr>
          <w:rFonts w:ascii="Times New Roman" w:eastAsia="Times New Roman" w:hAnsi="Times New Roman" w:cs="Times New Roman"/>
          <w:sz w:val="28"/>
          <w:szCs w:val="28"/>
          <w:lang w:eastAsia="ru-RU"/>
        </w:rPr>
        <w:t xml:space="preserve">. </w:t>
      </w:r>
    </w:p>
    <w:p w:rsidR="00C2269A" w:rsidRDefault="00C2269A" w:rsidP="00BE5D9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Регистром синтетического учета по счету 70 является журнал-ордер №10-АПК, </w:t>
      </w:r>
      <w:r w:rsidR="006A425D">
        <w:rPr>
          <w:rFonts w:ascii="Times New Roman" w:eastAsia="Times New Roman" w:hAnsi="Times New Roman" w:cs="Times New Roman"/>
          <w:sz w:val="28"/>
          <w:szCs w:val="28"/>
          <w:lang w:eastAsia="ru-RU"/>
        </w:rPr>
        <w:t xml:space="preserve">записи в который производятся на основании </w:t>
      </w:r>
      <w:r w:rsidR="0035454F">
        <w:rPr>
          <w:rFonts w:ascii="Times New Roman" w:eastAsia="Times New Roman" w:hAnsi="Times New Roman" w:cs="Times New Roman"/>
          <w:sz w:val="28"/>
          <w:szCs w:val="28"/>
          <w:lang w:eastAsia="ru-RU"/>
        </w:rPr>
        <w:t>составленной</w:t>
      </w:r>
      <w:r w:rsidR="006A425D">
        <w:rPr>
          <w:rFonts w:ascii="Times New Roman" w:eastAsia="Times New Roman" w:hAnsi="Times New Roman" w:cs="Times New Roman"/>
          <w:sz w:val="28"/>
          <w:szCs w:val="28"/>
          <w:lang w:eastAsia="ru-RU"/>
        </w:rPr>
        <w:t xml:space="preserve"> ведомости распределения оплаты труда (ф. № 78-АПК).</w:t>
      </w:r>
    </w:p>
    <w:p w:rsidR="005D394C" w:rsidRPr="00112D65" w:rsidRDefault="005D394C" w:rsidP="006A425D">
      <w:pPr>
        <w:tabs>
          <w:tab w:val="left" w:pos="900"/>
        </w:tabs>
        <w:spacing w:after="0" w:line="360" w:lineRule="auto"/>
        <w:contextualSpacing/>
        <w:jc w:val="both"/>
        <w:rPr>
          <w:rFonts w:ascii="Times New Roman" w:eastAsia="Times New Roman" w:hAnsi="Times New Roman" w:cs="Times New Roman"/>
          <w:b/>
          <w:sz w:val="28"/>
          <w:szCs w:val="28"/>
          <w:lang w:eastAsia="ru-RU"/>
        </w:rPr>
      </w:pPr>
      <w:r w:rsidRPr="00112D65">
        <w:rPr>
          <w:rFonts w:ascii="Times New Roman" w:eastAsia="Times New Roman" w:hAnsi="Times New Roman" w:cs="Times New Roman"/>
          <w:b/>
          <w:sz w:val="28"/>
          <w:szCs w:val="28"/>
          <w:lang w:eastAsia="ru-RU"/>
        </w:rPr>
        <w:t xml:space="preserve">Таблица – </w:t>
      </w:r>
      <w:r w:rsidR="00BE5D9D" w:rsidRPr="00112D65">
        <w:rPr>
          <w:rFonts w:ascii="Times New Roman" w:eastAsia="Times New Roman" w:hAnsi="Times New Roman" w:cs="Times New Roman"/>
          <w:b/>
          <w:sz w:val="28"/>
          <w:szCs w:val="28"/>
          <w:lang w:eastAsia="ru-RU"/>
        </w:rPr>
        <w:t>3.</w:t>
      </w:r>
      <w:r w:rsidR="003F487B" w:rsidRPr="00112D65">
        <w:rPr>
          <w:rFonts w:ascii="Times New Roman" w:eastAsia="Times New Roman" w:hAnsi="Times New Roman" w:cs="Times New Roman"/>
          <w:b/>
          <w:sz w:val="28"/>
          <w:szCs w:val="28"/>
          <w:lang w:eastAsia="ru-RU"/>
        </w:rPr>
        <w:t>4</w:t>
      </w:r>
      <w:r w:rsidRPr="00112D65">
        <w:rPr>
          <w:rFonts w:ascii="Times New Roman" w:eastAsia="Times New Roman" w:hAnsi="Times New Roman" w:cs="Times New Roman"/>
          <w:b/>
          <w:sz w:val="28"/>
          <w:szCs w:val="28"/>
          <w:lang w:eastAsia="ru-RU"/>
        </w:rPr>
        <w:t xml:space="preserve"> Регистрационный журнал хозяйственных операций по учету оплаты труда в ООО СХП «Леон»</w:t>
      </w:r>
      <w:r w:rsidR="00112D65" w:rsidRPr="00112D65">
        <w:rPr>
          <w:rFonts w:ascii="Times New Roman" w:eastAsia="Times New Roman" w:hAnsi="Times New Roman" w:cs="Times New Roman"/>
          <w:b/>
          <w:sz w:val="28"/>
          <w:szCs w:val="28"/>
          <w:lang w:eastAsia="ru-RU"/>
        </w:rPr>
        <w:t xml:space="preserve"> за сентябрь 2015 г.</w:t>
      </w:r>
    </w:p>
    <w:tbl>
      <w:tblPr>
        <w:tblStyle w:val="31"/>
        <w:tblW w:w="9645" w:type="dxa"/>
        <w:jc w:val="center"/>
        <w:tblInd w:w="0" w:type="dxa"/>
        <w:tblLayout w:type="fixed"/>
        <w:tblLook w:val="01E0"/>
      </w:tblPr>
      <w:tblGrid>
        <w:gridCol w:w="709"/>
        <w:gridCol w:w="2979"/>
        <w:gridCol w:w="1410"/>
        <w:gridCol w:w="851"/>
        <w:gridCol w:w="992"/>
        <w:gridCol w:w="2704"/>
      </w:tblGrid>
      <w:tr w:rsidR="005D394C" w:rsidRPr="009C62D6" w:rsidTr="0044332C">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 п\п</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 xml:space="preserve">Содержание </w:t>
            </w:r>
          </w:p>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хозяйственной операции</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Сумма, руб.</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proofErr w:type="spellStart"/>
            <w:r w:rsidRPr="009C62D6">
              <w:rPr>
                <w:rFonts w:ascii="Times New Roman" w:eastAsia="Times New Roman" w:hAnsi="Times New Roman"/>
                <w:color w:val="000000"/>
                <w:sz w:val="24"/>
                <w:szCs w:val="24"/>
              </w:rPr>
              <w:t>Корреспонди</w:t>
            </w:r>
            <w:proofErr w:type="spellEnd"/>
            <w:r w:rsidRPr="009C62D6">
              <w:rPr>
                <w:rFonts w:ascii="Times New Roman" w:eastAsia="Times New Roman" w:hAnsi="Times New Roman"/>
                <w:color w:val="000000"/>
                <w:sz w:val="24"/>
                <w:szCs w:val="24"/>
              </w:rPr>
              <w:t>-</w:t>
            </w:r>
          </w:p>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proofErr w:type="spellStart"/>
            <w:r w:rsidRPr="009C62D6">
              <w:rPr>
                <w:rFonts w:ascii="Times New Roman" w:eastAsia="Times New Roman" w:hAnsi="Times New Roman"/>
                <w:color w:val="000000"/>
                <w:sz w:val="24"/>
                <w:szCs w:val="24"/>
              </w:rPr>
              <w:t>рующие</w:t>
            </w:r>
            <w:proofErr w:type="spellEnd"/>
            <w:r w:rsidRPr="009C62D6">
              <w:rPr>
                <w:rFonts w:ascii="Times New Roman" w:eastAsia="Times New Roman" w:hAnsi="Times New Roman"/>
                <w:color w:val="000000"/>
                <w:sz w:val="24"/>
                <w:szCs w:val="24"/>
              </w:rPr>
              <w:t xml:space="preserve"> счета</w:t>
            </w:r>
          </w:p>
        </w:tc>
        <w:tc>
          <w:tcPr>
            <w:tcW w:w="2704" w:type="dxa"/>
            <w:vMerge w:val="restart"/>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Документы, на основании которых производятся бухгалтерские записи</w:t>
            </w:r>
          </w:p>
        </w:tc>
      </w:tr>
      <w:tr w:rsidR="005D394C" w:rsidRPr="009C62D6" w:rsidTr="0044332C">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contextualSpacing/>
              <w:rPr>
                <w:rFonts w:ascii="Times New Roman" w:eastAsia="Times New Roman" w:hAnsi="Times New Roman"/>
                <w:b/>
                <w:color w:val="000000"/>
                <w:sz w:val="24"/>
                <w:szCs w:val="24"/>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contextualSpacing/>
              <w:rPr>
                <w:rFonts w:ascii="Times New Roman" w:eastAsia="Times New Roman" w:hAnsi="Times New Roman"/>
                <w:b/>
                <w:color w:val="000000"/>
                <w:sz w:val="24"/>
                <w:szCs w:val="24"/>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contextualSpacing/>
              <w:rPr>
                <w:rFonts w:ascii="Times New Roman" w:eastAsia="Times New Roman" w:hAnsi="Times New Roma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дебет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кредит</w:t>
            </w:r>
          </w:p>
        </w:tc>
        <w:tc>
          <w:tcPr>
            <w:tcW w:w="2704" w:type="dxa"/>
            <w:vMerge/>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contextualSpacing/>
              <w:rPr>
                <w:rFonts w:ascii="Times New Roman" w:eastAsia="Times New Roman" w:hAnsi="Times New Roman"/>
                <w:b/>
                <w:color w:val="000000"/>
                <w:sz w:val="24"/>
                <w:szCs w:val="24"/>
              </w:rPr>
            </w:pPr>
          </w:p>
        </w:tc>
      </w:tr>
      <w:tr w:rsidR="005D394C" w:rsidRPr="009C62D6" w:rsidTr="0044332C">
        <w:trPr>
          <w:trHeight w:val="24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5</w:t>
            </w:r>
          </w:p>
        </w:tc>
        <w:tc>
          <w:tcPr>
            <w:tcW w:w="2704" w:type="dxa"/>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sidRPr="009C62D6">
              <w:rPr>
                <w:rFonts w:ascii="Times New Roman" w:eastAsia="Times New Roman" w:hAnsi="Times New Roman"/>
                <w:color w:val="000000"/>
                <w:sz w:val="24"/>
                <w:szCs w:val="24"/>
              </w:rPr>
              <w:t>6</w:t>
            </w:r>
          </w:p>
        </w:tc>
      </w:tr>
      <w:tr w:rsidR="005D394C" w:rsidRPr="009C62D6" w:rsidTr="0035454F">
        <w:trPr>
          <w:jc w:val="center"/>
        </w:trPr>
        <w:tc>
          <w:tcPr>
            <w:tcW w:w="9645" w:type="dxa"/>
            <w:gridSpan w:val="6"/>
            <w:tcBorders>
              <w:top w:val="single" w:sz="4" w:space="0" w:color="auto"/>
              <w:left w:val="single" w:sz="4" w:space="0" w:color="auto"/>
              <w:bottom w:val="single" w:sz="4" w:space="0" w:color="auto"/>
              <w:right w:val="single" w:sz="4" w:space="0" w:color="auto"/>
            </w:tcBorders>
            <w:vAlign w:val="center"/>
            <w:hideMark/>
          </w:tcPr>
          <w:p w:rsidR="005D394C" w:rsidRPr="009C62D6" w:rsidRDefault="005D394C" w:rsidP="00536C57">
            <w:pPr>
              <w:widowControl w:val="0"/>
              <w:tabs>
                <w:tab w:val="left" w:pos="857"/>
              </w:tabs>
              <w:autoSpaceDE w:val="0"/>
              <w:autoSpaceDN w:val="0"/>
              <w:adjustRightInd w:val="0"/>
              <w:contextualSpacing/>
              <w:jc w:val="center"/>
              <w:rPr>
                <w:rFonts w:ascii="Times New Roman" w:eastAsia="Times New Roman" w:hAnsi="Times New Roman"/>
                <w:b/>
                <w:color w:val="000000"/>
                <w:sz w:val="24"/>
                <w:szCs w:val="24"/>
              </w:rPr>
            </w:pPr>
            <w:r>
              <w:rPr>
                <w:rFonts w:ascii="Times New Roman" w:eastAsia="Times New Roman" w:hAnsi="Times New Roman"/>
                <w:color w:val="000000"/>
                <w:sz w:val="24"/>
                <w:szCs w:val="24"/>
              </w:rPr>
              <w:t>СЧЕТ 70 «Расчеты с персоналом по оплате труда</w:t>
            </w:r>
            <w:r w:rsidRPr="009C62D6">
              <w:rPr>
                <w:rFonts w:ascii="Times New Roman" w:eastAsia="Times New Roman" w:hAnsi="Times New Roman"/>
                <w:color w:val="000000"/>
                <w:sz w:val="24"/>
                <w:szCs w:val="24"/>
              </w:rPr>
              <w:t xml:space="preserve">» </w:t>
            </w:r>
          </w:p>
        </w:tc>
      </w:tr>
      <w:tr w:rsidR="00112D65" w:rsidRPr="009C62D6" w:rsidTr="0044332C">
        <w:trPr>
          <w:trHeight w:val="1156"/>
          <w:jc w:val="center"/>
        </w:trPr>
        <w:tc>
          <w:tcPr>
            <w:tcW w:w="709" w:type="dxa"/>
            <w:tcBorders>
              <w:top w:val="single" w:sz="4" w:space="0" w:color="auto"/>
              <w:left w:val="single" w:sz="4" w:space="0" w:color="auto"/>
              <w:bottom w:val="single" w:sz="4" w:space="0" w:color="auto"/>
              <w:right w:val="single" w:sz="4" w:space="0" w:color="auto"/>
            </w:tcBorders>
            <w:vAlign w:val="center"/>
          </w:tcPr>
          <w:p w:rsidR="00112D65" w:rsidRPr="009C62D6" w:rsidRDefault="00112D65" w:rsidP="00112D65">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tcPr>
          <w:p w:rsidR="00112D65" w:rsidRPr="00A362F0" w:rsidRDefault="00112D65" w:rsidP="00112D65">
            <w:pPr>
              <w:widowControl w:val="0"/>
              <w:tabs>
                <w:tab w:val="left" w:pos="857"/>
              </w:tabs>
              <w:autoSpaceDE w:val="0"/>
              <w:autoSpaceDN w:val="0"/>
              <w:adjustRightInd w:val="0"/>
              <w:contextualSpacing/>
              <w:rPr>
                <w:rFonts w:ascii="Times New Roman" w:eastAsia="Times New Roman" w:hAnsi="Times New Roman"/>
                <w:color w:val="000000"/>
                <w:sz w:val="24"/>
                <w:szCs w:val="24"/>
              </w:rPr>
            </w:pPr>
          </w:p>
          <w:p w:rsidR="00112D65" w:rsidRPr="009C62D6" w:rsidRDefault="00112D65" w:rsidP="00112D65">
            <w:pPr>
              <w:widowControl w:val="0"/>
              <w:tabs>
                <w:tab w:val="left" w:pos="857"/>
              </w:tabs>
              <w:autoSpaceDE w:val="0"/>
              <w:autoSpaceDN w:val="0"/>
              <w:adjustRightInd w:val="0"/>
              <w:contextualSpacing/>
              <w:rPr>
                <w:rFonts w:ascii="Times New Roman" w:eastAsia="Times New Roman" w:hAnsi="Times New Roman"/>
                <w:color w:val="000000"/>
                <w:sz w:val="24"/>
                <w:szCs w:val="24"/>
              </w:rPr>
            </w:pPr>
            <w:r w:rsidRPr="00A362F0">
              <w:rPr>
                <w:rFonts w:ascii="Times New Roman" w:eastAsia="Times New Roman" w:hAnsi="Times New Roman"/>
                <w:color w:val="000000"/>
                <w:sz w:val="24"/>
                <w:szCs w:val="24"/>
              </w:rPr>
              <w:t>Начислена оплата труда работникам основного произв</w:t>
            </w:r>
            <w:r>
              <w:rPr>
                <w:rFonts w:ascii="Times New Roman" w:eastAsia="Times New Roman" w:hAnsi="Times New Roman"/>
                <w:color w:val="000000"/>
                <w:sz w:val="24"/>
                <w:szCs w:val="24"/>
              </w:rPr>
              <w:t>одства (растениеводства)</w:t>
            </w:r>
          </w:p>
        </w:tc>
        <w:tc>
          <w:tcPr>
            <w:tcW w:w="1410" w:type="dxa"/>
            <w:tcBorders>
              <w:top w:val="single" w:sz="4" w:space="0" w:color="auto"/>
              <w:left w:val="single" w:sz="4" w:space="0" w:color="auto"/>
              <w:bottom w:val="single" w:sz="4" w:space="0" w:color="auto"/>
              <w:right w:val="single" w:sz="4" w:space="0" w:color="auto"/>
            </w:tcBorders>
            <w:vAlign w:val="center"/>
          </w:tcPr>
          <w:p w:rsidR="00112D65" w:rsidRPr="009C62D6" w:rsidRDefault="005337BF" w:rsidP="00112D65">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215580</w:t>
            </w:r>
          </w:p>
        </w:tc>
        <w:tc>
          <w:tcPr>
            <w:tcW w:w="851" w:type="dxa"/>
            <w:tcBorders>
              <w:top w:val="single" w:sz="4" w:space="0" w:color="auto"/>
              <w:left w:val="single" w:sz="4" w:space="0" w:color="auto"/>
              <w:bottom w:val="single" w:sz="4" w:space="0" w:color="auto"/>
              <w:right w:val="single" w:sz="4" w:space="0" w:color="auto"/>
            </w:tcBorders>
            <w:vAlign w:val="center"/>
          </w:tcPr>
          <w:p w:rsidR="00112D65" w:rsidRPr="009C62D6" w:rsidRDefault="00112D65" w:rsidP="00112D65">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w:t>
            </w:r>
          </w:p>
        </w:tc>
        <w:tc>
          <w:tcPr>
            <w:tcW w:w="992" w:type="dxa"/>
            <w:tcBorders>
              <w:top w:val="single" w:sz="4" w:space="0" w:color="auto"/>
              <w:left w:val="single" w:sz="4" w:space="0" w:color="auto"/>
              <w:bottom w:val="single" w:sz="4" w:space="0" w:color="auto"/>
              <w:right w:val="single" w:sz="4" w:space="0" w:color="auto"/>
            </w:tcBorders>
            <w:vAlign w:val="center"/>
          </w:tcPr>
          <w:p w:rsidR="00112D65" w:rsidRPr="009C62D6" w:rsidRDefault="00112D65" w:rsidP="00112D65">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70</w:t>
            </w:r>
          </w:p>
        </w:tc>
        <w:tc>
          <w:tcPr>
            <w:tcW w:w="2704" w:type="dxa"/>
            <w:tcBorders>
              <w:top w:val="single" w:sz="4" w:space="0" w:color="auto"/>
              <w:left w:val="single" w:sz="4" w:space="0" w:color="auto"/>
              <w:bottom w:val="single" w:sz="4" w:space="0" w:color="auto"/>
              <w:right w:val="single" w:sz="4" w:space="0" w:color="auto"/>
            </w:tcBorders>
            <w:vAlign w:val="center"/>
          </w:tcPr>
          <w:p w:rsidR="00112D65" w:rsidRPr="00A362F0" w:rsidRDefault="00112D65" w:rsidP="00112D65">
            <w:pPr>
              <w:widowControl w:val="0"/>
              <w:tabs>
                <w:tab w:val="left" w:pos="857"/>
              </w:tabs>
              <w:autoSpaceDE w:val="0"/>
              <w:autoSpaceDN w:val="0"/>
              <w:adjustRightInd w:val="0"/>
              <w:contextualSpacing/>
              <w:rPr>
                <w:rFonts w:ascii="Times New Roman" w:eastAsia="Times New Roman" w:hAnsi="Times New Roman"/>
                <w:color w:val="000000"/>
                <w:sz w:val="24"/>
                <w:szCs w:val="24"/>
              </w:rPr>
            </w:pPr>
            <w:r w:rsidRPr="00A362F0">
              <w:rPr>
                <w:rFonts w:ascii="Times New Roman" w:eastAsia="Times New Roman" w:hAnsi="Times New Roman"/>
                <w:color w:val="000000"/>
                <w:sz w:val="24"/>
                <w:szCs w:val="24"/>
              </w:rPr>
              <w:t xml:space="preserve">Лицевые счета подразделений </w:t>
            </w:r>
          </w:p>
          <w:p w:rsidR="00112D65" w:rsidRPr="00A362F0" w:rsidRDefault="00112D65" w:rsidP="00112D65">
            <w:pPr>
              <w:widowControl w:val="0"/>
              <w:tabs>
                <w:tab w:val="left" w:pos="857"/>
              </w:tabs>
              <w:autoSpaceDE w:val="0"/>
              <w:autoSpaceDN w:val="0"/>
              <w:adjustRightInd w:val="0"/>
              <w:contextualSpacing/>
              <w:rPr>
                <w:rFonts w:ascii="Times New Roman" w:eastAsia="Times New Roman" w:hAnsi="Times New Roman"/>
                <w:color w:val="000000"/>
                <w:sz w:val="24"/>
                <w:szCs w:val="24"/>
              </w:rPr>
            </w:pPr>
            <w:r w:rsidRPr="00A362F0">
              <w:rPr>
                <w:rFonts w:ascii="Times New Roman" w:eastAsia="Times New Roman" w:hAnsi="Times New Roman"/>
                <w:color w:val="000000"/>
                <w:sz w:val="24"/>
                <w:szCs w:val="24"/>
              </w:rPr>
              <w:t>(ф. N 54а)</w:t>
            </w:r>
          </w:p>
          <w:p w:rsidR="00112D65" w:rsidRPr="009C62D6" w:rsidRDefault="00112D65" w:rsidP="00112D65">
            <w:pPr>
              <w:widowControl w:val="0"/>
              <w:tabs>
                <w:tab w:val="left" w:pos="857"/>
              </w:tabs>
              <w:autoSpaceDE w:val="0"/>
              <w:autoSpaceDN w:val="0"/>
              <w:adjustRightInd w:val="0"/>
              <w:contextualSpacing/>
              <w:rPr>
                <w:rFonts w:ascii="Times New Roman" w:eastAsia="Times New Roman" w:hAnsi="Times New Roman"/>
                <w:color w:val="000000"/>
                <w:sz w:val="24"/>
                <w:szCs w:val="24"/>
              </w:rPr>
            </w:pPr>
            <w:r w:rsidRPr="00A362F0">
              <w:rPr>
                <w:rFonts w:ascii="Times New Roman" w:eastAsia="Times New Roman" w:hAnsi="Times New Roman"/>
                <w:color w:val="000000"/>
                <w:sz w:val="24"/>
                <w:szCs w:val="24"/>
              </w:rPr>
              <w:t>Расчетно-платежная ведомость (ф. N Т-49)</w:t>
            </w:r>
          </w:p>
        </w:tc>
      </w:tr>
      <w:tr w:rsidR="002A0962" w:rsidRPr="009C62D6" w:rsidTr="0059740B">
        <w:trPr>
          <w:trHeight w:val="1529"/>
          <w:jc w:val="center"/>
        </w:trPr>
        <w:tc>
          <w:tcPr>
            <w:tcW w:w="709" w:type="dxa"/>
            <w:tcBorders>
              <w:top w:val="single" w:sz="4" w:space="0" w:color="auto"/>
              <w:left w:val="single" w:sz="4" w:space="0" w:color="auto"/>
              <w:bottom w:val="single" w:sz="4" w:space="0" w:color="auto"/>
              <w:right w:val="single" w:sz="4" w:space="0" w:color="auto"/>
            </w:tcBorders>
            <w:vAlign w:val="center"/>
          </w:tcPr>
          <w:p w:rsidR="002A0962" w:rsidRPr="009C62D6" w:rsidRDefault="002A0962" w:rsidP="002A0962">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w:t>
            </w:r>
          </w:p>
        </w:tc>
        <w:tc>
          <w:tcPr>
            <w:tcW w:w="2979" w:type="dxa"/>
            <w:tcBorders>
              <w:top w:val="single" w:sz="4" w:space="0" w:color="auto"/>
              <w:left w:val="single" w:sz="4" w:space="0" w:color="auto"/>
              <w:bottom w:val="single" w:sz="4" w:space="0" w:color="auto"/>
              <w:right w:val="single" w:sz="4" w:space="0" w:color="auto"/>
            </w:tcBorders>
            <w:vAlign w:val="center"/>
          </w:tcPr>
          <w:p w:rsidR="002A0962" w:rsidRPr="009C62D6" w:rsidRDefault="002A0962" w:rsidP="002A0962">
            <w:pPr>
              <w:widowControl w:val="0"/>
              <w:tabs>
                <w:tab w:val="left" w:pos="857"/>
              </w:tabs>
              <w:autoSpaceDE w:val="0"/>
              <w:autoSpaceDN w:val="0"/>
              <w:adjustRightInd w:val="0"/>
              <w:contextualSpacing/>
              <w:rPr>
                <w:rFonts w:ascii="Times New Roman" w:eastAsia="Times New Roman" w:hAnsi="Times New Roman"/>
                <w:color w:val="000000"/>
                <w:sz w:val="24"/>
                <w:szCs w:val="24"/>
              </w:rPr>
            </w:pPr>
            <w:r w:rsidRPr="00A362F0">
              <w:rPr>
                <w:rFonts w:ascii="Times New Roman" w:eastAsia="Times New Roman" w:hAnsi="Times New Roman"/>
                <w:color w:val="000000"/>
                <w:sz w:val="24"/>
                <w:szCs w:val="24"/>
              </w:rPr>
              <w:t>Начисление отпускных за счет сформированных в этих целях резервов организации</w:t>
            </w:r>
          </w:p>
        </w:tc>
        <w:tc>
          <w:tcPr>
            <w:tcW w:w="1410" w:type="dxa"/>
            <w:tcBorders>
              <w:top w:val="outset" w:sz="6" w:space="0" w:color="auto"/>
              <w:left w:val="outset" w:sz="6" w:space="0" w:color="auto"/>
              <w:bottom w:val="single" w:sz="4" w:space="0" w:color="auto"/>
              <w:right w:val="outset" w:sz="6" w:space="0" w:color="auto"/>
            </w:tcBorders>
            <w:shd w:val="clear" w:color="auto" w:fill="FFFFFF"/>
            <w:vAlign w:val="center"/>
          </w:tcPr>
          <w:p w:rsidR="002A0962" w:rsidRPr="00B912FE" w:rsidRDefault="005337BF"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78392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Pr="00B912FE" w:rsidRDefault="002A0962"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Pr="00B912FE" w:rsidRDefault="002A0962"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2704" w:type="dxa"/>
            <w:tcBorders>
              <w:top w:val="single" w:sz="4" w:space="0" w:color="auto"/>
              <w:left w:val="single" w:sz="4" w:space="0" w:color="auto"/>
              <w:bottom w:val="single" w:sz="4" w:space="0" w:color="auto"/>
              <w:right w:val="single" w:sz="4" w:space="0" w:color="auto"/>
            </w:tcBorders>
            <w:vAlign w:val="center"/>
          </w:tcPr>
          <w:p w:rsidR="002A0962" w:rsidRPr="009C62D6" w:rsidRDefault="002A0962" w:rsidP="002A0962">
            <w:pPr>
              <w:widowControl w:val="0"/>
              <w:tabs>
                <w:tab w:val="left" w:pos="857"/>
              </w:tabs>
              <w:autoSpaceDE w:val="0"/>
              <w:autoSpaceDN w:val="0"/>
              <w:adjustRightInd w:val="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Записка-расчет </w:t>
            </w:r>
            <w:r w:rsidRPr="00A362F0">
              <w:rPr>
                <w:rFonts w:ascii="Times New Roman" w:eastAsia="Times New Roman" w:hAnsi="Times New Roman"/>
                <w:color w:val="000000"/>
                <w:sz w:val="24"/>
                <w:szCs w:val="24"/>
              </w:rPr>
              <w:t>(ф. N Т-60)</w:t>
            </w:r>
          </w:p>
        </w:tc>
      </w:tr>
      <w:tr w:rsidR="002A0962" w:rsidRPr="009C62D6" w:rsidTr="0044332C">
        <w:trPr>
          <w:trHeight w:val="1156"/>
          <w:jc w:val="center"/>
        </w:trPr>
        <w:tc>
          <w:tcPr>
            <w:tcW w:w="709" w:type="dxa"/>
            <w:tcBorders>
              <w:top w:val="single" w:sz="4" w:space="0" w:color="auto"/>
              <w:left w:val="single" w:sz="4" w:space="0" w:color="auto"/>
              <w:bottom w:val="single" w:sz="4" w:space="0" w:color="auto"/>
              <w:right w:val="single" w:sz="4" w:space="0" w:color="auto"/>
            </w:tcBorders>
            <w:vAlign w:val="center"/>
          </w:tcPr>
          <w:p w:rsidR="002A0962" w:rsidRDefault="002A0962" w:rsidP="002A0962">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Pr="00B912FE" w:rsidRDefault="002A0962" w:rsidP="002A0962">
            <w:pPr>
              <w:tabs>
                <w:tab w:val="left" w:pos="900"/>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Начисление </w:t>
            </w:r>
            <w:r w:rsidRPr="003141D1">
              <w:rPr>
                <w:rFonts w:ascii="Times New Roman" w:eastAsia="Times New Roman" w:hAnsi="Times New Roman"/>
                <w:sz w:val="24"/>
                <w:szCs w:val="24"/>
                <w:lang w:eastAsia="ru-RU"/>
              </w:rPr>
              <w:t xml:space="preserve">пособий </w:t>
            </w:r>
            <w:r>
              <w:rPr>
                <w:rFonts w:ascii="Times New Roman" w:eastAsia="Times New Roman" w:hAnsi="Times New Roman"/>
                <w:sz w:val="24"/>
                <w:szCs w:val="24"/>
                <w:lang w:eastAsia="ru-RU"/>
              </w:rPr>
              <w:t>по временной нетрудоспособности за счет средств ФСС</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Pr="00B912FE" w:rsidRDefault="005337BF"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13216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Pr="00B912FE" w:rsidRDefault="002A0962"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Pr="00B912FE" w:rsidRDefault="002A0962"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Pr="00B912FE" w:rsidRDefault="002A0962"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Листки нетрудоспособности</w:t>
            </w:r>
          </w:p>
        </w:tc>
      </w:tr>
      <w:tr w:rsidR="002A0962" w:rsidRPr="009C62D6" w:rsidTr="0044332C">
        <w:trPr>
          <w:trHeight w:val="1156"/>
          <w:jc w:val="center"/>
        </w:trPr>
        <w:tc>
          <w:tcPr>
            <w:tcW w:w="709" w:type="dxa"/>
            <w:tcBorders>
              <w:top w:val="single" w:sz="4" w:space="0" w:color="auto"/>
              <w:left w:val="single" w:sz="4" w:space="0" w:color="auto"/>
              <w:bottom w:val="single" w:sz="4" w:space="0" w:color="auto"/>
              <w:right w:val="single" w:sz="4" w:space="0" w:color="auto"/>
            </w:tcBorders>
            <w:vAlign w:val="center"/>
          </w:tcPr>
          <w:p w:rsidR="002A0962" w:rsidRDefault="002A0962" w:rsidP="002A0962">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Default="002A0962" w:rsidP="002A0962">
            <w:pPr>
              <w:tabs>
                <w:tab w:val="left" w:pos="900"/>
              </w:tabs>
              <w:contextualSpacing/>
              <w:rPr>
                <w:rFonts w:ascii="Times New Roman" w:eastAsia="Times New Roman" w:hAnsi="Times New Roman"/>
                <w:sz w:val="24"/>
                <w:szCs w:val="24"/>
                <w:lang w:eastAsia="ru-RU"/>
              </w:rPr>
            </w:pPr>
            <w:r w:rsidRPr="008B4C02">
              <w:rPr>
                <w:rFonts w:ascii="Times New Roman" w:eastAsia="Times New Roman" w:hAnsi="Times New Roman"/>
                <w:sz w:val="24"/>
                <w:szCs w:val="24"/>
                <w:lang w:eastAsia="ru-RU"/>
              </w:rPr>
              <w:t>Начисление пособий по временной нетруд</w:t>
            </w:r>
            <w:r>
              <w:rPr>
                <w:rFonts w:ascii="Times New Roman" w:eastAsia="Times New Roman" w:hAnsi="Times New Roman"/>
                <w:sz w:val="24"/>
                <w:szCs w:val="24"/>
                <w:lang w:eastAsia="ru-RU"/>
              </w:rPr>
              <w:t>оспособности за счет средств работодателя</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Default="005337BF"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1652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Default="002A0962"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Default="002A0962" w:rsidP="002A0962">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2A0962" w:rsidRDefault="002A0962" w:rsidP="002A0962">
            <w:pPr>
              <w:tabs>
                <w:tab w:val="left" w:pos="900"/>
              </w:tabs>
              <w:contextualSpacing/>
              <w:jc w:val="center"/>
              <w:rPr>
                <w:rFonts w:ascii="Times New Roman" w:eastAsia="Times New Roman" w:hAnsi="Times New Roman"/>
                <w:sz w:val="24"/>
                <w:szCs w:val="24"/>
                <w:lang w:eastAsia="ru-RU"/>
              </w:rPr>
            </w:pPr>
            <w:r w:rsidRPr="003C56DC">
              <w:rPr>
                <w:rFonts w:ascii="Times New Roman" w:eastAsia="Times New Roman" w:hAnsi="Times New Roman"/>
                <w:sz w:val="24"/>
                <w:szCs w:val="24"/>
                <w:lang w:eastAsia="ru-RU"/>
              </w:rPr>
              <w:t>Листки нетрудоспособности</w:t>
            </w:r>
          </w:p>
        </w:tc>
      </w:tr>
      <w:tr w:rsidR="00C35E23" w:rsidRPr="009C62D6" w:rsidTr="0044332C">
        <w:trPr>
          <w:trHeight w:val="7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35E23" w:rsidRPr="009C62D6"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979" w:type="dxa"/>
            <w:tcBorders>
              <w:top w:val="outset" w:sz="6" w:space="0" w:color="auto"/>
              <w:left w:val="single" w:sz="4"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Начислена материальная помощь</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6000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6725F0">
              <w:rPr>
                <w:rFonts w:ascii="Times New Roman" w:eastAsia="Times New Roman" w:hAnsi="Times New Roman"/>
                <w:sz w:val="24"/>
                <w:szCs w:val="24"/>
                <w:lang w:eastAsia="ru-RU"/>
              </w:rPr>
              <w:t>91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70</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 xml:space="preserve">Расчетно-платежная ведомость (ф. </w:t>
            </w:r>
            <w:r w:rsidRPr="00045513">
              <w:rPr>
                <w:rFonts w:ascii="Times New Roman" w:eastAsia="Times New Roman" w:hAnsi="Times New Roman"/>
                <w:sz w:val="24"/>
                <w:szCs w:val="24"/>
                <w:lang w:val="en-US" w:eastAsia="ru-RU"/>
              </w:rPr>
              <w:t>N</w:t>
            </w:r>
            <w:r w:rsidRPr="00045513">
              <w:rPr>
                <w:rFonts w:ascii="Times New Roman" w:eastAsia="Times New Roman" w:hAnsi="Times New Roman"/>
                <w:sz w:val="24"/>
                <w:szCs w:val="24"/>
                <w:lang w:eastAsia="ru-RU"/>
              </w:rPr>
              <w:t xml:space="preserve"> Т-49)</w:t>
            </w:r>
          </w:p>
        </w:tc>
      </w:tr>
      <w:tr w:rsidR="00C35E23" w:rsidRPr="009C62D6" w:rsidTr="0044332C">
        <w:trPr>
          <w:trHeight w:val="1156"/>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Pr="009C62D6"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rPr>
                <w:rFonts w:ascii="Times New Roman" w:eastAsia="Times New Roman" w:hAnsi="Times New Roman"/>
                <w:sz w:val="24"/>
                <w:szCs w:val="24"/>
                <w:lang w:eastAsia="ru-RU"/>
              </w:rPr>
            </w:pPr>
            <w:r w:rsidRPr="00BA0B8C">
              <w:rPr>
                <w:rFonts w:ascii="Times New Roman" w:eastAsia="Times New Roman" w:hAnsi="Times New Roman"/>
                <w:sz w:val="24"/>
                <w:szCs w:val="24"/>
                <w:lang w:eastAsia="ru-RU"/>
              </w:rPr>
              <w:t>Удержаны суммы</w:t>
            </w:r>
            <w:r>
              <w:rPr>
                <w:rFonts w:ascii="Times New Roman" w:eastAsia="Times New Roman" w:hAnsi="Times New Roman"/>
                <w:sz w:val="24"/>
                <w:szCs w:val="24"/>
                <w:lang w:eastAsia="ru-RU"/>
              </w:rPr>
              <w:t xml:space="preserve"> НДФЛ</w:t>
            </w:r>
            <w:r w:rsidRPr="00BA0B8C">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заработной платы, отпускных и пособий по временной нетрудоспособности </w:t>
            </w:r>
            <w:r w:rsidRPr="00BA0B8C">
              <w:rPr>
                <w:rFonts w:ascii="Times New Roman" w:eastAsia="Times New Roman" w:hAnsi="Times New Roman"/>
                <w:sz w:val="24"/>
                <w:szCs w:val="24"/>
                <w:lang w:eastAsia="ru-RU"/>
              </w:rPr>
              <w:t>работников организации</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5337BF"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38875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both"/>
              <w:rPr>
                <w:rFonts w:ascii="Times New Roman" w:eastAsia="Times New Roman" w:hAnsi="Times New Roman"/>
                <w:sz w:val="24"/>
                <w:szCs w:val="24"/>
                <w:lang w:eastAsia="ru-RU"/>
              </w:rPr>
            </w:pPr>
            <w:r w:rsidRPr="00C317EC">
              <w:rPr>
                <w:rFonts w:ascii="Times New Roman" w:eastAsia="Times New Roman" w:hAnsi="Times New Roman"/>
                <w:sz w:val="24"/>
                <w:szCs w:val="24"/>
                <w:lang w:eastAsia="ru-RU"/>
              </w:rPr>
              <w:t xml:space="preserve">Расчетно-платежная ведомость </w:t>
            </w:r>
          </w:p>
          <w:p w:rsidR="00C35E23" w:rsidRPr="00B912FE" w:rsidRDefault="00C35E23" w:rsidP="00C35E23">
            <w:pPr>
              <w:tabs>
                <w:tab w:val="left" w:pos="900"/>
              </w:tabs>
              <w:contextualSpacing/>
              <w:jc w:val="both"/>
              <w:rPr>
                <w:rFonts w:ascii="Times New Roman" w:eastAsia="Times New Roman" w:hAnsi="Times New Roman"/>
                <w:sz w:val="24"/>
                <w:szCs w:val="24"/>
                <w:lang w:eastAsia="ru-RU"/>
              </w:rPr>
            </w:pPr>
            <w:r w:rsidRPr="00C317EC">
              <w:rPr>
                <w:rFonts w:ascii="Times New Roman" w:eastAsia="Times New Roman" w:hAnsi="Times New Roman"/>
                <w:sz w:val="24"/>
                <w:szCs w:val="24"/>
                <w:lang w:eastAsia="ru-RU"/>
              </w:rPr>
              <w:t xml:space="preserve">(ф. </w:t>
            </w:r>
            <w:r w:rsidRPr="00C317EC">
              <w:rPr>
                <w:rFonts w:ascii="Times New Roman" w:eastAsia="Times New Roman" w:hAnsi="Times New Roman"/>
                <w:sz w:val="24"/>
                <w:szCs w:val="24"/>
                <w:lang w:val="en-US" w:eastAsia="ru-RU"/>
              </w:rPr>
              <w:t>N</w:t>
            </w:r>
            <w:r w:rsidRPr="00C317EC">
              <w:rPr>
                <w:rFonts w:ascii="Times New Roman" w:eastAsia="Times New Roman" w:hAnsi="Times New Roman"/>
                <w:sz w:val="24"/>
                <w:szCs w:val="24"/>
                <w:lang w:eastAsia="ru-RU"/>
              </w:rPr>
              <w:t xml:space="preserve"> Т-49</w:t>
            </w:r>
            <w:r>
              <w:rPr>
                <w:rFonts w:ascii="Times New Roman" w:eastAsia="Times New Roman" w:hAnsi="Times New Roman"/>
                <w:sz w:val="24"/>
                <w:szCs w:val="24"/>
                <w:lang w:eastAsia="ru-RU"/>
              </w:rPr>
              <w:t>)</w:t>
            </w:r>
          </w:p>
        </w:tc>
      </w:tr>
      <w:tr w:rsidR="00C35E23" w:rsidRPr="009C62D6" w:rsidTr="0044332C">
        <w:trPr>
          <w:trHeight w:val="124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35E23" w:rsidRPr="009C62D6"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rPr>
                <w:rFonts w:ascii="Times New Roman" w:eastAsia="Times New Roman" w:hAnsi="Times New Roman"/>
                <w:sz w:val="24"/>
                <w:szCs w:val="24"/>
                <w:lang w:eastAsia="ru-RU"/>
              </w:rPr>
            </w:pPr>
            <w:r w:rsidRPr="00BA0B8C">
              <w:rPr>
                <w:rFonts w:ascii="Times New Roman" w:eastAsia="Times New Roman" w:hAnsi="Times New Roman"/>
                <w:sz w:val="24"/>
                <w:szCs w:val="24"/>
                <w:lang w:eastAsia="ru-RU"/>
              </w:rPr>
              <w:t>Удержано из сумм оплаты труда работников по исполнительным документам в</w:t>
            </w:r>
            <w:r>
              <w:rPr>
                <w:rFonts w:ascii="Times New Roman" w:eastAsia="Times New Roman" w:hAnsi="Times New Roman"/>
                <w:sz w:val="24"/>
                <w:szCs w:val="24"/>
                <w:lang w:eastAsia="ru-RU"/>
              </w:rPr>
              <w:t xml:space="preserve"> пользу </w:t>
            </w:r>
            <w:r w:rsidRPr="00BA0B8C">
              <w:rPr>
                <w:rFonts w:ascii="Times New Roman" w:eastAsia="Times New Roman" w:hAnsi="Times New Roman"/>
                <w:sz w:val="24"/>
                <w:szCs w:val="24"/>
                <w:lang w:eastAsia="ru-RU"/>
              </w:rPr>
              <w:t>физических лиц</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5337BF"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3263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76-9</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both"/>
              <w:rPr>
                <w:rFonts w:ascii="Times New Roman" w:eastAsia="Times New Roman" w:hAnsi="Times New Roman"/>
                <w:sz w:val="24"/>
                <w:szCs w:val="24"/>
                <w:lang w:eastAsia="ru-RU"/>
              </w:rPr>
            </w:pPr>
            <w:r w:rsidRPr="00C317EC">
              <w:rPr>
                <w:rFonts w:ascii="Times New Roman" w:eastAsia="Times New Roman" w:hAnsi="Times New Roman"/>
                <w:sz w:val="24"/>
                <w:szCs w:val="24"/>
                <w:lang w:eastAsia="ru-RU"/>
              </w:rPr>
              <w:t xml:space="preserve">Расчетно-платежная ведомость </w:t>
            </w:r>
          </w:p>
          <w:p w:rsidR="00C35E23" w:rsidRPr="00BA0B8C" w:rsidRDefault="00C35E23" w:rsidP="00C35E23">
            <w:pPr>
              <w:tabs>
                <w:tab w:val="left" w:pos="900"/>
              </w:tabs>
              <w:contextualSpacing/>
              <w:jc w:val="both"/>
              <w:rPr>
                <w:rFonts w:ascii="Times New Roman" w:eastAsia="Times New Roman" w:hAnsi="Times New Roman"/>
                <w:sz w:val="24"/>
                <w:szCs w:val="24"/>
                <w:lang w:eastAsia="ru-RU"/>
              </w:rPr>
            </w:pPr>
            <w:r w:rsidRPr="00C317EC">
              <w:rPr>
                <w:rFonts w:ascii="Times New Roman" w:eastAsia="Times New Roman" w:hAnsi="Times New Roman"/>
                <w:sz w:val="24"/>
                <w:szCs w:val="24"/>
                <w:lang w:eastAsia="ru-RU"/>
              </w:rPr>
              <w:t>(ф. N Т-49</w:t>
            </w:r>
            <w:r>
              <w:rPr>
                <w:rFonts w:ascii="Times New Roman" w:eastAsia="Times New Roman" w:hAnsi="Times New Roman"/>
                <w:sz w:val="24"/>
                <w:szCs w:val="24"/>
                <w:lang w:eastAsia="ru-RU"/>
              </w:rPr>
              <w:t>)</w:t>
            </w:r>
          </w:p>
        </w:tc>
      </w:tr>
      <w:tr w:rsidR="00C35E23" w:rsidRPr="009C62D6" w:rsidTr="0044332C">
        <w:trPr>
          <w:trHeight w:val="1246"/>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Pr="009C62D6"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rPr>
                <w:rFonts w:ascii="Times New Roman" w:eastAsia="Times New Roman" w:hAnsi="Times New Roman"/>
                <w:sz w:val="24"/>
                <w:szCs w:val="24"/>
                <w:lang w:eastAsia="ru-RU"/>
              </w:rPr>
            </w:pPr>
            <w:r w:rsidRPr="00BA0B8C">
              <w:rPr>
                <w:rFonts w:ascii="Times New Roman" w:eastAsia="Times New Roman" w:hAnsi="Times New Roman"/>
                <w:sz w:val="24"/>
                <w:szCs w:val="24"/>
                <w:lang w:eastAsia="ru-RU"/>
              </w:rPr>
              <w:t>Удержаны из заработной платы выданные в подотчет суммы, не возвращенных ими в установленный срок</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5337BF"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both"/>
              <w:rPr>
                <w:rFonts w:ascii="Times New Roman" w:eastAsia="Times New Roman" w:hAnsi="Times New Roman"/>
                <w:sz w:val="24"/>
                <w:szCs w:val="24"/>
                <w:lang w:eastAsia="ru-RU"/>
              </w:rPr>
            </w:pPr>
            <w:r w:rsidRPr="00C317EC">
              <w:rPr>
                <w:rFonts w:ascii="Times New Roman" w:eastAsia="Times New Roman" w:hAnsi="Times New Roman"/>
                <w:sz w:val="24"/>
                <w:szCs w:val="24"/>
                <w:lang w:eastAsia="ru-RU"/>
              </w:rPr>
              <w:t xml:space="preserve">Расчетно-платежная ведомость </w:t>
            </w:r>
          </w:p>
          <w:p w:rsidR="00C35E23" w:rsidRDefault="00C35E23" w:rsidP="00C35E23">
            <w:pPr>
              <w:tabs>
                <w:tab w:val="left" w:pos="900"/>
              </w:tabs>
              <w:contextualSpacing/>
              <w:jc w:val="both"/>
              <w:rPr>
                <w:rFonts w:ascii="Times New Roman" w:eastAsia="Times New Roman" w:hAnsi="Times New Roman"/>
                <w:sz w:val="24"/>
                <w:szCs w:val="24"/>
                <w:lang w:eastAsia="ru-RU"/>
              </w:rPr>
            </w:pPr>
            <w:r w:rsidRPr="00C317EC">
              <w:rPr>
                <w:rFonts w:ascii="Times New Roman" w:eastAsia="Times New Roman" w:hAnsi="Times New Roman"/>
                <w:sz w:val="24"/>
                <w:szCs w:val="24"/>
                <w:lang w:eastAsia="ru-RU"/>
              </w:rPr>
              <w:t xml:space="preserve">(ф. </w:t>
            </w:r>
            <w:r w:rsidRPr="00C317EC">
              <w:rPr>
                <w:rFonts w:ascii="Times New Roman" w:eastAsia="Times New Roman" w:hAnsi="Times New Roman"/>
                <w:sz w:val="24"/>
                <w:szCs w:val="24"/>
                <w:lang w:val="en-US" w:eastAsia="ru-RU"/>
              </w:rPr>
              <w:t>N</w:t>
            </w:r>
            <w:r w:rsidRPr="00C317EC">
              <w:rPr>
                <w:rFonts w:ascii="Times New Roman" w:eastAsia="Times New Roman" w:hAnsi="Times New Roman"/>
                <w:sz w:val="24"/>
                <w:szCs w:val="24"/>
                <w:lang w:eastAsia="ru-RU"/>
              </w:rPr>
              <w:t xml:space="preserve"> Т-49</w:t>
            </w:r>
            <w:r>
              <w:rPr>
                <w:rFonts w:ascii="Times New Roman" w:eastAsia="Times New Roman" w:hAnsi="Times New Roman"/>
                <w:sz w:val="24"/>
                <w:szCs w:val="24"/>
                <w:lang w:eastAsia="ru-RU"/>
              </w:rPr>
              <w:t>).</w:t>
            </w:r>
          </w:p>
          <w:p w:rsidR="00C35E23" w:rsidRPr="00BA0B8C" w:rsidRDefault="00C35E23" w:rsidP="00C35E23">
            <w:pPr>
              <w:tabs>
                <w:tab w:val="left" w:pos="900"/>
              </w:tabs>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Бухгалтерская справка</w:t>
            </w:r>
          </w:p>
        </w:tc>
      </w:tr>
      <w:tr w:rsidR="003E074E" w:rsidRPr="009C62D6" w:rsidTr="003E074E">
        <w:trPr>
          <w:trHeight w:val="412"/>
          <w:jc w:val="center"/>
        </w:trPr>
        <w:tc>
          <w:tcPr>
            <w:tcW w:w="9645" w:type="dxa"/>
            <w:gridSpan w:val="6"/>
            <w:tcBorders>
              <w:top w:val="nil"/>
              <w:left w:val="nil"/>
              <w:bottom w:val="single" w:sz="4" w:space="0" w:color="auto"/>
              <w:right w:val="nil"/>
            </w:tcBorders>
            <w:vAlign w:val="center"/>
          </w:tcPr>
          <w:p w:rsidR="003E074E" w:rsidRPr="003E074E" w:rsidRDefault="003E074E" w:rsidP="003E074E">
            <w:pPr>
              <w:tabs>
                <w:tab w:val="left" w:pos="900"/>
              </w:tabs>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Продолжение таблицы 3.4 </w:t>
            </w:r>
          </w:p>
        </w:tc>
      </w:tr>
      <w:tr w:rsidR="003E074E" w:rsidRPr="009C62D6" w:rsidTr="003E074E">
        <w:trPr>
          <w:trHeight w:val="275"/>
          <w:jc w:val="center"/>
        </w:trPr>
        <w:tc>
          <w:tcPr>
            <w:tcW w:w="709" w:type="dxa"/>
            <w:tcBorders>
              <w:top w:val="single" w:sz="4" w:space="0" w:color="auto"/>
              <w:left w:val="single" w:sz="4" w:space="0" w:color="auto"/>
              <w:bottom w:val="single" w:sz="4" w:space="0" w:color="auto"/>
              <w:right w:val="single" w:sz="4" w:space="0" w:color="auto"/>
            </w:tcBorders>
            <w:vAlign w:val="center"/>
          </w:tcPr>
          <w:p w:rsidR="003E074E" w:rsidRDefault="003E074E" w:rsidP="003E074E">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3E074E" w:rsidRPr="00BA0B8C" w:rsidRDefault="003E074E" w:rsidP="003E074E">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3E074E" w:rsidRDefault="003E074E" w:rsidP="003E074E">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3E074E" w:rsidRDefault="003E074E" w:rsidP="003E074E">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E074E" w:rsidRDefault="003E074E" w:rsidP="003E074E">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3E074E" w:rsidRPr="00C317EC" w:rsidRDefault="003E074E" w:rsidP="003E074E">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C35E23" w:rsidRPr="009C62D6" w:rsidTr="0044332C">
        <w:trPr>
          <w:trHeight w:val="692"/>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35454F" w:rsidRDefault="0035454F" w:rsidP="00C35E23">
            <w:pPr>
              <w:tabs>
                <w:tab w:val="left" w:pos="900"/>
              </w:tabs>
              <w:contextualSpacing/>
              <w:jc w:val="both"/>
              <w:rPr>
                <w:rFonts w:ascii="Times New Roman" w:eastAsia="Times New Roman" w:hAnsi="Times New Roman"/>
                <w:sz w:val="24"/>
                <w:szCs w:val="24"/>
                <w:lang w:eastAsia="ru-RU"/>
              </w:rPr>
            </w:pPr>
          </w:p>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Удержан</w:t>
            </w:r>
            <w:r>
              <w:rPr>
                <w:rFonts w:ascii="Times New Roman" w:eastAsia="Times New Roman" w:hAnsi="Times New Roman"/>
                <w:sz w:val="24"/>
                <w:szCs w:val="24"/>
                <w:lang w:eastAsia="ru-RU"/>
              </w:rPr>
              <w:t xml:space="preserve"> </w:t>
            </w:r>
            <w:r w:rsidRPr="00045513">
              <w:rPr>
                <w:rFonts w:ascii="Times New Roman" w:eastAsia="Times New Roman" w:hAnsi="Times New Roman"/>
                <w:sz w:val="24"/>
                <w:szCs w:val="24"/>
                <w:lang w:eastAsia="ru-RU"/>
              </w:rPr>
              <w:t>НДФЛ с материальной помощи</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260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68</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 xml:space="preserve">Расчетно-платежная ведомость (ф. </w:t>
            </w:r>
            <w:r w:rsidRPr="00045513">
              <w:rPr>
                <w:rFonts w:ascii="Times New Roman" w:eastAsia="Times New Roman" w:hAnsi="Times New Roman"/>
                <w:sz w:val="24"/>
                <w:szCs w:val="24"/>
                <w:lang w:val="en-US" w:eastAsia="ru-RU"/>
              </w:rPr>
              <w:t>N</w:t>
            </w:r>
            <w:r w:rsidRPr="00045513">
              <w:rPr>
                <w:rFonts w:ascii="Times New Roman" w:eastAsia="Times New Roman" w:hAnsi="Times New Roman"/>
                <w:sz w:val="24"/>
                <w:szCs w:val="24"/>
                <w:lang w:eastAsia="ru-RU"/>
              </w:rPr>
              <w:t xml:space="preserve"> Т-49</w:t>
            </w:r>
            <w:r>
              <w:rPr>
                <w:rFonts w:ascii="Times New Roman" w:eastAsia="Times New Roman" w:hAnsi="Times New Roman"/>
                <w:sz w:val="24"/>
                <w:szCs w:val="24"/>
                <w:lang w:eastAsia="ru-RU"/>
              </w:rPr>
              <w:t>)</w:t>
            </w:r>
          </w:p>
        </w:tc>
      </w:tr>
      <w:tr w:rsidR="00C35E23" w:rsidRPr="009C62D6" w:rsidTr="0044332C">
        <w:trPr>
          <w:trHeight w:val="1183"/>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F40637" w:rsidRDefault="00C35E23" w:rsidP="00C35E23">
            <w:pPr>
              <w:tabs>
                <w:tab w:val="left" w:pos="900"/>
              </w:tabs>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Удержана из зарплаты </w:t>
            </w:r>
            <w:r w:rsidRPr="00CD43A0">
              <w:rPr>
                <w:rFonts w:ascii="Times New Roman" w:eastAsia="Times New Roman" w:hAnsi="Times New Roman"/>
                <w:sz w:val="24"/>
                <w:szCs w:val="24"/>
                <w:lang w:eastAsia="ru-RU"/>
              </w:rPr>
              <w:t>виновного</w:t>
            </w:r>
            <w:r>
              <w:rPr>
                <w:rFonts w:ascii="Times New Roman" w:eastAsia="Times New Roman" w:hAnsi="Times New Roman"/>
                <w:sz w:val="24"/>
                <w:szCs w:val="24"/>
                <w:lang w:eastAsia="ru-RU"/>
              </w:rPr>
              <w:t> </w:t>
            </w:r>
            <w:r w:rsidRPr="00CD43A0">
              <w:rPr>
                <w:rFonts w:ascii="Times New Roman" w:eastAsia="Times New Roman" w:hAnsi="Times New Roman"/>
                <w:sz w:val="24"/>
                <w:szCs w:val="24"/>
                <w:lang w:eastAsia="ru-RU"/>
              </w:rPr>
              <w:t>лица</w:t>
            </w:r>
            <w:r>
              <w:rPr>
                <w:rFonts w:ascii="Times New Roman" w:eastAsia="Times New Roman" w:hAnsi="Times New Roman"/>
                <w:sz w:val="24"/>
                <w:szCs w:val="24"/>
                <w:lang w:eastAsia="ru-RU"/>
              </w:rPr>
              <w:t> сумма </w:t>
            </w:r>
            <w:r w:rsidRPr="00CD43A0">
              <w:rPr>
                <w:rFonts w:ascii="Times New Roman" w:eastAsia="Times New Roman" w:hAnsi="Times New Roman"/>
                <w:sz w:val="24"/>
                <w:szCs w:val="24"/>
                <w:lang w:eastAsia="ru-RU"/>
              </w:rPr>
              <w:t>в возмещение ущерба</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5200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73-2</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D394C">
              <w:rPr>
                <w:rFonts w:ascii="Times New Roman" w:eastAsia="Times New Roman" w:hAnsi="Times New Roman"/>
                <w:sz w:val="24"/>
                <w:szCs w:val="24"/>
                <w:lang w:eastAsia="ru-RU"/>
              </w:rPr>
              <w:t>риказ об удержании</w:t>
            </w:r>
          </w:p>
          <w:p w:rsidR="00C35E23" w:rsidRDefault="00C35E23" w:rsidP="00C35E23">
            <w:pPr>
              <w:tabs>
                <w:tab w:val="left" w:pos="900"/>
              </w:tabs>
              <w:contextualSpacing/>
              <w:jc w:val="both"/>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Расчетно-платежная ведомость (ф. N Т-49)</w:t>
            </w:r>
          </w:p>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Бухгалтерская справка</w:t>
            </w:r>
          </w:p>
        </w:tc>
      </w:tr>
      <w:tr w:rsidR="00C35E23" w:rsidRPr="009C62D6" w:rsidTr="0044332C">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both"/>
              <w:rPr>
                <w:rFonts w:ascii="Times New Roman" w:eastAsia="Times New Roman" w:hAnsi="Times New Roman"/>
                <w:sz w:val="24"/>
                <w:szCs w:val="24"/>
                <w:lang w:eastAsia="ru-RU"/>
              </w:rPr>
            </w:pPr>
            <w:r w:rsidRPr="00BA0B8C">
              <w:rPr>
                <w:rFonts w:ascii="Times New Roman" w:eastAsia="Times New Roman" w:hAnsi="Times New Roman"/>
                <w:sz w:val="24"/>
                <w:szCs w:val="24"/>
                <w:lang w:eastAsia="ru-RU"/>
              </w:rPr>
              <w:t>Выданы из кассы начисленные суммы по о</w:t>
            </w:r>
            <w:r>
              <w:rPr>
                <w:rFonts w:ascii="Times New Roman" w:eastAsia="Times New Roman" w:hAnsi="Times New Roman"/>
                <w:sz w:val="24"/>
                <w:szCs w:val="24"/>
                <w:lang w:eastAsia="ru-RU"/>
              </w:rPr>
              <w:t>плате труда, пособиям</w:t>
            </w:r>
            <w:r w:rsidRPr="00BA0B8C">
              <w:rPr>
                <w:rFonts w:ascii="Times New Roman" w:eastAsia="Times New Roman" w:hAnsi="Times New Roman"/>
                <w:sz w:val="24"/>
                <w:szCs w:val="24"/>
                <w:lang w:eastAsia="ru-RU"/>
              </w:rPr>
              <w:t xml:space="preserve"> </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5337BF"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244002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A0B8C" w:rsidRDefault="00C35E23" w:rsidP="00C35E23">
            <w:pPr>
              <w:tabs>
                <w:tab w:val="left" w:pos="900"/>
              </w:tabs>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Расчетно-платежная ведомость</w:t>
            </w:r>
            <w:r w:rsidR="0044332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расходный </w:t>
            </w:r>
            <w:r w:rsidRPr="00BA0B8C">
              <w:rPr>
                <w:rFonts w:ascii="Times New Roman" w:eastAsia="Times New Roman" w:hAnsi="Times New Roman"/>
                <w:sz w:val="24"/>
                <w:szCs w:val="24"/>
                <w:lang w:eastAsia="ru-RU"/>
              </w:rPr>
              <w:t>кассовый ордер</w:t>
            </w:r>
            <w:r>
              <w:rPr>
                <w:rFonts w:ascii="Times New Roman" w:eastAsia="Times New Roman" w:hAnsi="Times New Roman"/>
                <w:sz w:val="24"/>
                <w:szCs w:val="24"/>
                <w:lang w:eastAsia="ru-RU"/>
              </w:rPr>
              <w:t xml:space="preserve"> </w:t>
            </w:r>
            <w:r w:rsidRPr="00BA0B8C">
              <w:rPr>
                <w:rFonts w:ascii="Times New Roman" w:eastAsia="Times New Roman" w:hAnsi="Times New Roman"/>
                <w:sz w:val="24"/>
                <w:szCs w:val="24"/>
                <w:lang w:eastAsia="ru-RU"/>
              </w:rPr>
              <w:t>(</w:t>
            </w:r>
            <w:hyperlink r:id="rId11" w:history="1">
              <w:r w:rsidRPr="00BA0B8C">
                <w:rPr>
                  <w:rStyle w:val="af3"/>
                  <w:rFonts w:ascii="Times New Roman" w:eastAsia="Times New Roman" w:hAnsi="Times New Roman"/>
                  <w:color w:val="auto"/>
                  <w:sz w:val="24"/>
                  <w:szCs w:val="24"/>
                  <w:u w:val="none"/>
                  <w:lang w:eastAsia="ru-RU"/>
                </w:rPr>
                <w:t>ф. N КО-2</w:t>
              </w:r>
            </w:hyperlink>
            <w:r>
              <w:rPr>
                <w:rFonts w:ascii="Times New Roman" w:eastAsia="Times New Roman" w:hAnsi="Times New Roman"/>
                <w:sz w:val="24"/>
                <w:szCs w:val="24"/>
                <w:lang w:eastAsia="ru-RU"/>
              </w:rPr>
              <w:t>)</w:t>
            </w:r>
          </w:p>
          <w:p w:rsidR="00C35E23" w:rsidRPr="00B912FE" w:rsidRDefault="00C35E23" w:rsidP="00C35E23">
            <w:pPr>
              <w:tabs>
                <w:tab w:val="left" w:pos="900"/>
              </w:tabs>
              <w:contextualSpacing/>
              <w:jc w:val="both"/>
              <w:rPr>
                <w:rFonts w:ascii="Times New Roman" w:eastAsia="Times New Roman" w:hAnsi="Times New Roman"/>
                <w:sz w:val="24"/>
                <w:szCs w:val="24"/>
                <w:lang w:eastAsia="ru-RU"/>
              </w:rPr>
            </w:pPr>
          </w:p>
        </w:tc>
      </w:tr>
      <w:tr w:rsidR="00C35E23" w:rsidRPr="009C62D6" w:rsidTr="0044332C">
        <w:trPr>
          <w:trHeight w:val="65"/>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12</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Выплачена из кассы материальная помощь</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5740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50</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44332C" w:rsidRPr="00045513" w:rsidRDefault="00C35E23" w:rsidP="00C35E23">
            <w:pPr>
              <w:tabs>
                <w:tab w:val="left" w:pos="900"/>
              </w:tabs>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Платежная </w:t>
            </w:r>
            <w:r w:rsidRPr="00045513">
              <w:rPr>
                <w:rFonts w:ascii="Times New Roman" w:eastAsia="Times New Roman" w:hAnsi="Times New Roman"/>
                <w:sz w:val="24"/>
                <w:szCs w:val="24"/>
                <w:lang w:eastAsia="ru-RU"/>
              </w:rPr>
              <w:t>ведомость</w:t>
            </w:r>
            <w:r>
              <w:rPr>
                <w:rFonts w:ascii="Times New Roman" w:eastAsia="Times New Roman" w:hAnsi="Times New Roman"/>
                <w:sz w:val="24"/>
                <w:szCs w:val="24"/>
                <w:lang w:eastAsia="ru-RU"/>
              </w:rPr>
              <w:t xml:space="preserve"> (ф. № Т-53)</w:t>
            </w:r>
            <w:r w:rsidR="0044332C">
              <w:rPr>
                <w:rFonts w:ascii="Times New Roman" w:eastAsia="Times New Roman" w:hAnsi="Times New Roman"/>
                <w:sz w:val="24"/>
                <w:szCs w:val="24"/>
                <w:lang w:eastAsia="ru-RU"/>
              </w:rPr>
              <w:t>,</w:t>
            </w:r>
            <w:r w:rsidR="0044332C">
              <w:t xml:space="preserve"> </w:t>
            </w:r>
            <w:r w:rsidR="0044332C" w:rsidRPr="0044332C">
              <w:rPr>
                <w:rFonts w:ascii="Times New Roman" w:eastAsia="Times New Roman" w:hAnsi="Times New Roman"/>
                <w:sz w:val="24"/>
                <w:szCs w:val="24"/>
                <w:lang w:eastAsia="ru-RU"/>
              </w:rPr>
              <w:t>расходный кассовый ордер (ф. N КО-2)</w:t>
            </w:r>
          </w:p>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p>
        </w:tc>
      </w:tr>
      <w:tr w:rsidR="00C35E23" w:rsidRPr="009C62D6" w:rsidTr="0044332C">
        <w:trPr>
          <w:trHeight w:val="1183"/>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sidRPr="00F40637">
              <w:rPr>
                <w:rFonts w:ascii="Times New Roman" w:eastAsia="Times New Roman" w:hAnsi="Times New Roman"/>
                <w:sz w:val="24"/>
                <w:szCs w:val="24"/>
                <w:lang w:eastAsia="ru-RU"/>
              </w:rPr>
              <w:t>Депон</w:t>
            </w:r>
            <w:r>
              <w:rPr>
                <w:rFonts w:ascii="Times New Roman" w:eastAsia="Times New Roman" w:hAnsi="Times New Roman"/>
                <w:sz w:val="24"/>
                <w:szCs w:val="24"/>
                <w:lang w:eastAsia="ru-RU"/>
              </w:rPr>
              <w:t>ированы суммы оплаты труда, не</w:t>
            </w:r>
            <w:r w:rsidRPr="00F40637">
              <w:rPr>
                <w:rFonts w:ascii="Times New Roman" w:eastAsia="Times New Roman" w:hAnsi="Times New Roman"/>
                <w:sz w:val="24"/>
                <w:szCs w:val="24"/>
                <w:lang w:eastAsia="ru-RU"/>
              </w:rPr>
              <w:t>выплаченные в срок</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5337BF"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76-4</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045513" w:rsidRDefault="00C35E23" w:rsidP="00C35E23">
            <w:pPr>
              <w:tabs>
                <w:tab w:val="left" w:pos="900"/>
              </w:tabs>
              <w:contextualSpacing/>
              <w:jc w:val="both"/>
              <w:rPr>
                <w:rFonts w:ascii="Times New Roman" w:eastAsia="Times New Roman" w:hAnsi="Times New Roman"/>
                <w:sz w:val="24"/>
                <w:szCs w:val="24"/>
                <w:lang w:eastAsia="ru-RU"/>
              </w:rPr>
            </w:pPr>
            <w:r w:rsidRPr="00045513">
              <w:rPr>
                <w:rFonts w:ascii="Times New Roman" w:eastAsia="Times New Roman" w:hAnsi="Times New Roman"/>
                <w:sz w:val="24"/>
                <w:szCs w:val="24"/>
                <w:lang w:eastAsia="ru-RU"/>
              </w:rPr>
              <w:t xml:space="preserve">Расчетно-платежная ведомость (ф. </w:t>
            </w:r>
            <w:r w:rsidRPr="00045513">
              <w:rPr>
                <w:rFonts w:ascii="Times New Roman" w:eastAsia="Times New Roman" w:hAnsi="Times New Roman"/>
                <w:sz w:val="24"/>
                <w:szCs w:val="24"/>
                <w:lang w:val="en-US" w:eastAsia="ru-RU"/>
              </w:rPr>
              <w:t>N</w:t>
            </w:r>
            <w:r w:rsidRPr="00045513">
              <w:rPr>
                <w:rFonts w:ascii="Times New Roman" w:eastAsia="Times New Roman" w:hAnsi="Times New Roman"/>
                <w:sz w:val="24"/>
                <w:szCs w:val="24"/>
                <w:lang w:eastAsia="ru-RU"/>
              </w:rPr>
              <w:t xml:space="preserve"> Т-49</w:t>
            </w:r>
            <w:r>
              <w:rPr>
                <w:rFonts w:ascii="Times New Roman" w:eastAsia="Times New Roman" w:hAnsi="Times New Roman"/>
                <w:sz w:val="24"/>
                <w:szCs w:val="24"/>
                <w:lang w:eastAsia="ru-RU"/>
              </w:rPr>
              <w:t>)</w:t>
            </w:r>
          </w:p>
        </w:tc>
      </w:tr>
      <w:tr w:rsidR="00C35E23" w:rsidRPr="009C62D6" w:rsidTr="0044332C">
        <w:trPr>
          <w:trHeight w:val="1183"/>
          <w:jc w:val="center"/>
        </w:trPr>
        <w:tc>
          <w:tcPr>
            <w:tcW w:w="709" w:type="dxa"/>
            <w:tcBorders>
              <w:top w:val="single" w:sz="4" w:space="0" w:color="auto"/>
              <w:left w:val="single" w:sz="4" w:space="0" w:color="auto"/>
              <w:bottom w:val="single" w:sz="4" w:space="0" w:color="auto"/>
              <w:right w:val="single" w:sz="4" w:space="0" w:color="auto"/>
            </w:tcBorders>
            <w:vAlign w:val="center"/>
          </w:tcPr>
          <w:p w:rsidR="00C35E23" w:rsidRDefault="005337BF" w:rsidP="00C35E23">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Начислена натуральная оплата комбайнерам</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Pr="00B912FE"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C35E23" w:rsidRDefault="00C35E23" w:rsidP="00C35E23">
            <w:pPr>
              <w:tabs>
                <w:tab w:val="left" w:pos="900"/>
              </w:tabs>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A362F0">
              <w:rPr>
                <w:rFonts w:ascii="Times New Roman" w:eastAsia="Times New Roman" w:hAnsi="Times New Roman"/>
                <w:sz w:val="24"/>
                <w:szCs w:val="24"/>
                <w:lang w:eastAsia="ru-RU"/>
              </w:rPr>
              <w:t>асчет начисления натуральных выдач за работу по уборке урожая и расчетно-платежная ведомость (ф. N Т-49)</w:t>
            </w:r>
          </w:p>
        </w:tc>
      </w:tr>
      <w:tr w:rsidR="005337BF" w:rsidRPr="009C62D6" w:rsidTr="008E582F">
        <w:trPr>
          <w:trHeight w:val="2643"/>
          <w:jc w:val="center"/>
        </w:trPr>
        <w:tc>
          <w:tcPr>
            <w:tcW w:w="709" w:type="dxa"/>
            <w:tcBorders>
              <w:top w:val="single" w:sz="4" w:space="0" w:color="auto"/>
              <w:left w:val="single" w:sz="4" w:space="0" w:color="auto"/>
              <w:bottom w:val="single" w:sz="4" w:space="0" w:color="auto"/>
              <w:right w:val="single" w:sz="4" w:space="0" w:color="auto"/>
            </w:tcBorders>
            <w:vAlign w:val="center"/>
          </w:tcPr>
          <w:p w:rsidR="005337BF" w:rsidRDefault="005337BF" w:rsidP="005337BF">
            <w:pPr>
              <w:widowControl w:val="0"/>
              <w:tabs>
                <w:tab w:val="left" w:pos="857"/>
              </w:tabs>
              <w:autoSpaceDE w:val="0"/>
              <w:autoSpaceDN w:val="0"/>
              <w:adjustRightInd w:val="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2979" w:type="dxa"/>
            <w:tcBorders>
              <w:top w:val="outset" w:sz="6" w:space="0" w:color="auto"/>
              <w:left w:val="outset" w:sz="6" w:space="0" w:color="auto"/>
              <w:bottom w:val="outset" w:sz="6" w:space="0" w:color="auto"/>
              <w:right w:val="outset" w:sz="6" w:space="0" w:color="auto"/>
            </w:tcBorders>
            <w:shd w:val="clear" w:color="auto" w:fill="FFFFFF"/>
            <w:vAlign w:val="center"/>
          </w:tcPr>
          <w:p w:rsidR="005337BF" w:rsidRPr="003141D1" w:rsidRDefault="005337BF" w:rsidP="005337BF">
            <w:pPr>
              <w:tabs>
                <w:tab w:val="left" w:pos="900"/>
              </w:tabs>
              <w:contextualSpacing/>
              <w:rPr>
                <w:rFonts w:ascii="Times New Roman" w:eastAsia="Times New Roman" w:hAnsi="Times New Roman"/>
                <w:sz w:val="24"/>
                <w:szCs w:val="24"/>
                <w:lang w:eastAsia="ru-RU"/>
              </w:rPr>
            </w:pPr>
            <w:r w:rsidRPr="003141D1">
              <w:rPr>
                <w:rFonts w:ascii="Times New Roman" w:eastAsia="Times New Roman" w:hAnsi="Times New Roman"/>
                <w:sz w:val="24"/>
                <w:szCs w:val="24"/>
                <w:lang w:eastAsia="ru-RU"/>
              </w:rPr>
              <w:t>Произведена натуральная опла</w:t>
            </w:r>
            <w:r>
              <w:rPr>
                <w:rFonts w:ascii="Times New Roman" w:eastAsia="Times New Roman" w:hAnsi="Times New Roman"/>
                <w:sz w:val="24"/>
                <w:szCs w:val="24"/>
                <w:lang w:eastAsia="ru-RU"/>
              </w:rPr>
              <w:t>та труда работникам продукцией растениеводства(зерно)</w:t>
            </w:r>
            <w:r w:rsidRPr="003141D1">
              <w:rPr>
                <w:rFonts w:ascii="Times New Roman" w:eastAsia="Times New Roman" w:hAnsi="Times New Roman"/>
                <w:sz w:val="24"/>
                <w:szCs w:val="24"/>
                <w:lang w:eastAsia="ru-RU"/>
              </w:rPr>
              <w:t>:</w:t>
            </w:r>
          </w:p>
          <w:p w:rsidR="007F100B" w:rsidRPr="00B912FE" w:rsidRDefault="005337BF" w:rsidP="005337BF">
            <w:pPr>
              <w:tabs>
                <w:tab w:val="left" w:pos="900"/>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суммы задолженности по </w:t>
            </w:r>
            <w:r w:rsidR="00BD76E1">
              <w:rPr>
                <w:rFonts w:ascii="Times New Roman" w:eastAsia="Times New Roman" w:hAnsi="Times New Roman"/>
                <w:sz w:val="24"/>
                <w:szCs w:val="24"/>
                <w:lang w:eastAsia="ru-RU"/>
              </w:rPr>
              <w:t>оплате</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p w:rsidR="005337BF" w:rsidRPr="007F100B" w:rsidRDefault="007F100B" w:rsidP="007F100B">
            <w:pPr>
              <w:tabs>
                <w:tab w:val="left" w:pos="900"/>
              </w:tab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50000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p w:rsidR="00BD76E1" w:rsidRDefault="00BD76E1" w:rsidP="005337BF">
            <w:pPr>
              <w:tabs>
                <w:tab w:val="left" w:pos="900"/>
              </w:tabs>
              <w:contextualSpacing/>
              <w:jc w:val="center"/>
              <w:rPr>
                <w:rFonts w:ascii="Times New Roman" w:eastAsia="Times New Roman" w:hAnsi="Times New Roman"/>
                <w:sz w:val="24"/>
                <w:szCs w:val="24"/>
                <w:lang w:eastAsia="ru-RU"/>
              </w:rPr>
            </w:pPr>
          </w:p>
          <w:p w:rsidR="00BD76E1" w:rsidRDefault="00BD76E1" w:rsidP="005337BF">
            <w:pPr>
              <w:tabs>
                <w:tab w:val="left" w:pos="900"/>
              </w:tabs>
              <w:contextualSpacing/>
              <w:jc w:val="center"/>
              <w:rPr>
                <w:rFonts w:ascii="Times New Roman" w:eastAsia="Times New Roman" w:hAnsi="Times New Roman"/>
                <w:sz w:val="24"/>
                <w:szCs w:val="24"/>
                <w:lang w:eastAsia="ru-RU"/>
              </w:rPr>
            </w:pPr>
          </w:p>
          <w:p w:rsidR="00BD76E1" w:rsidRDefault="00BD76E1" w:rsidP="005337BF">
            <w:pPr>
              <w:tabs>
                <w:tab w:val="left" w:pos="900"/>
              </w:tabs>
              <w:contextualSpacing/>
              <w:jc w:val="center"/>
              <w:rPr>
                <w:rFonts w:ascii="Times New Roman" w:eastAsia="Times New Roman" w:hAnsi="Times New Roman"/>
                <w:sz w:val="24"/>
                <w:szCs w:val="24"/>
                <w:lang w:eastAsia="ru-RU"/>
              </w:rPr>
            </w:pPr>
          </w:p>
          <w:p w:rsidR="007F100B" w:rsidRDefault="007F100B"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r w:rsidRPr="001E0B99">
              <w:rPr>
                <w:rFonts w:ascii="Times New Roman" w:eastAsia="Times New Roman" w:hAnsi="Times New Roman"/>
                <w:sz w:val="24"/>
                <w:szCs w:val="24"/>
                <w:lang w:eastAsia="ru-RU"/>
              </w:rPr>
              <w:t xml:space="preserve">70    </w:t>
            </w:r>
          </w:p>
          <w:p w:rsidR="005337BF" w:rsidRDefault="005337BF"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p w:rsidR="00BD76E1" w:rsidRDefault="00BD76E1" w:rsidP="005337BF">
            <w:pPr>
              <w:tabs>
                <w:tab w:val="left" w:pos="900"/>
              </w:tabs>
              <w:contextualSpacing/>
              <w:jc w:val="center"/>
              <w:rPr>
                <w:rFonts w:ascii="Times New Roman" w:eastAsia="Times New Roman" w:hAnsi="Times New Roman"/>
                <w:sz w:val="24"/>
                <w:szCs w:val="24"/>
                <w:lang w:eastAsia="ru-RU"/>
              </w:rPr>
            </w:pPr>
          </w:p>
          <w:p w:rsidR="00BD76E1" w:rsidRDefault="00BD76E1" w:rsidP="005337BF">
            <w:pPr>
              <w:tabs>
                <w:tab w:val="left" w:pos="900"/>
              </w:tabs>
              <w:contextualSpacing/>
              <w:jc w:val="center"/>
              <w:rPr>
                <w:rFonts w:ascii="Times New Roman" w:eastAsia="Times New Roman" w:hAnsi="Times New Roman"/>
                <w:sz w:val="24"/>
                <w:szCs w:val="24"/>
                <w:lang w:eastAsia="ru-RU"/>
              </w:rPr>
            </w:pPr>
          </w:p>
          <w:p w:rsidR="00BD76E1" w:rsidRDefault="00BD76E1" w:rsidP="005337BF">
            <w:pPr>
              <w:tabs>
                <w:tab w:val="left" w:pos="900"/>
              </w:tabs>
              <w:contextualSpacing/>
              <w:jc w:val="center"/>
              <w:rPr>
                <w:rFonts w:ascii="Times New Roman" w:eastAsia="Times New Roman" w:hAnsi="Times New Roman"/>
                <w:sz w:val="24"/>
                <w:szCs w:val="24"/>
                <w:lang w:eastAsia="ru-RU"/>
              </w:rPr>
            </w:pPr>
          </w:p>
          <w:p w:rsidR="007F100B" w:rsidRDefault="007F100B"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r w:rsidRPr="001E0B99">
              <w:rPr>
                <w:rFonts w:ascii="Times New Roman" w:eastAsia="Times New Roman" w:hAnsi="Times New Roman"/>
                <w:sz w:val="24"/>
                <w:szCs w:val="24"/>
                <w:lang w:eastAsia="ru-RU"/>
              </w:rPr>
              <w:t>90</w:t>
            </w:r>
          </w:p>
          <w:p w:rsidR="005337BF" w:rsidRDefault="005337BF" w:rsidP="005337BF">
            <w:pPr>
              <w:tabs>
                <w:tab w:val="left" w:pos="900"/>
              </w:tabs>
              <w:contextualSpacing/>
              <w:jc w:val="center"/>
              <w:rPr>
                <w:rFonts w:ascii="Times New Roman" w:eastAsia="Times New Roman" w:hAnsi="Times New Roman"/>
                <w:sz w:val="24"/>
                <w:szCs w:val="24"/>
                <w:lang w:eastAsia="ru-RU"/>
              </w:rPr>
            </w:pPr>
          </w:p>
          <w:p w:rsidR="005337BF" w:rsidRPr="001E0B99" w:rsidRDefault="005337BF" w:rsidP="005337BF">
            <w:pPr>
              <w:tabs>
                <w:tab w:val="left" w:pos="900"/>
              </w:tabs>
              <w:contextualSpacing/>
              <w:jc w:val="center"/>
              <w:rPr>
                <w:rFonts w:ascii="Times New Roman" w:eastAsia="Times New Roman" w:hAnsi="Times New Roman"/>
                <w:sz w:val="24"/>
                <w:szCs w:val="24"/>
                <w:lang w:eastAsia="ru-RU"/>
              </w:rPr>
            </w:pPr>
          </w:p>
        </w:tc>
        <w:tc>
          <w:tcPr>
            <w:tcW w:w="2704" w:type="dxa"/>
            <w:tcBorders>
              <w:top w:val="outset" w:sz="6" w:space="0" w:color="auto"/>
              <w:left w:val="outset" w:sz="6" w:space="0" w:color="auto"/>
              <w:bottom w:val="outset" w:sz="6" w:space="0" w:color="auto"/>
              <w:right w:val="outset" w:sz="6" w:space="0" w:color="auto"/>
            </w:tcBorders>
            <w:shd w:val="clear" w:color="auto" w:fill="FFFFFF"/>
            <w:vAlign w:val="center"/>
          </w:tcPr>
          <w:p w:rsidR="005337BF" w:rsidRDefault="005337BF" w:rsidP="005337BF">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Расчетно-платежная</w:t>
            </w:r>
            <w:r w:rsidRPr="00694259">
              <w:rPr>
                <w:rFonts w:ascii="Times New Roman" w:eastAsia="Times New Roman" w:hAnsi="Times New Roman"/>
                <w:sz w:val="24"/>
                <w:szCs w:val="24"/>
                <w:lang w:eastAsia="ru-RU"/>
              </w:rPr>
              <w:t xml:space="preserve"> ведомость (ф. </w:t>
            </w:r>
            <w:r w:rsidRPr="00694259">
              <w:rPr>
                <w:rFonts w:ascii="Times New Roman" w:eastAsia="Times New Roman" w:hAnsi="Times New Roman"/>
                <w:sz w:val="24"/>
                <w:szCs w:val="24"/>
                <w:lang w:val="en-US" w:eastAsia="ru-RU"/>
              </w:rPr>
              <w:t>N</w:t>
            </w:r>
            <w:r>
              <w:rPr>
                <w:rFonts w:ascii="Times New Roman" w:eastAsia="Times New Roman" w:hAnsi="Times New Roman"/>
                <w:sz w:val="24"/>
                <w:szCs w:val="24"/>
                <w:lang w:eastAsia="ru-RU"/>
              </w:rPr>
              <w:t xml:space="preserve"> Т-49</w:t>
            </w:r>
            <w:r w:rsidRPr="00694259">
              <w:rPr>
                <w:rFonts w:ascii="Times New Roman" w:eastAsia="Times New Roman" w:hAnsi="Times New Roman"/>
                <w:sz w:val="24"/>
                <w:szCs w:val="24"/>
                <w:lang w:eastAsia="ru-RU"/>
              </w:rPr>
              <w:t>)</w:t>
            </w:r>
            <w:r>
              <w:rPr>
                <w:rFonts w:ascii="Times New Roman" w:eastAsia="Times New Roman" w:hAnsi="Times New Roman"/>
                <w:sz w:val="24"/>
                <w:szCs w:val="24"/>
                <w:lang w:eastAsia="ru-RU"/>
              </w:rPr>
              <w:t>, ведомость выдачи натуральной оплаты  (ф. №415-АПК)</w:t>
            </w:r>
          </w:p>
          <w:p w:rsidR="00BD76E1" w:rsidRPr="00EF2B1D" w:rsidRDefault="00BD76E1" w:rsidP="005337BF">
            <w:pPr>
              <w:contextualSpacing/>
              <w:rPr>
                <w:rFonts w:ascii="Times New Roman" w:eastAsia="Times New Roman" w:hAnsi="Times New Roman"/>
                <w:sz w:val="24"/>
                <w:szCs w:val="24"/>
                <w:lang w:eastAsia="ru-RU"/>
              </w:rPr>
            </w:pPr>
          </w:p>
        </w:tc>
      </w:tr>
    </w:tbl>
    <w:p w:rsidR="005D394C" w:rsidRPr="009C62D6" w:rsidRDefault="005D394C" w:rsidP="005D394C">
      <w:pPr>
        <w:spacing w:after="0" w:line="240" w:lineRule="auto"/>
        <w:contextualSpacing/>
        <w:rPr>
          <w:rFonts w:ascii="Times New Roman" w:eastAsia="Times New Roman" w:hAnsi="Times New Roman" w:cs="Times New Roman"/>
          <w:sz w:val="24"/>
          <w:szCs w:val="24"/>
          <w:lang w:eastAsia="ru-RU"/>
        </w:rPr>
      </w:pPr>
    </w:p>
    <w:p w:rsidR="00BE5D9D" w:rsidRDefault="00BE5D9D" w:rsidP="005D394C">
      <w:pPr>
        <w:spacing w:after="0" w:line="240" w:lineRule="auto"/>
        <w:contextualSpacing/>
        <w:jc w:val="right"/>
        <w:rPr>
          <w:rFonts w:ascii="Times New Roman" w:eastAsia="Times New Roman" w:hAnsi="Times New Roman" w:cs="Times New Roman"/>
          <w:sz w:val="24"/>
          <w:szCs w:val="24"/>
          <w:lang w:eastAsia="ru-RU"/>
        </w:rPr>
      </w:pPr>
    </w:p>
    <w:p w:rsidR="003074BB" w:rsidRDefault="003074BB" w:rsidP="0052255B">
      <w:pPr>
        <w:spacing w:after="0" w:line="360" w:lineRule="auto"/>
        <w:contextualSpacing/>
        <w:jc w:val="both"/>
        <w:rPr>
          <w:rFonts w:ascii="Times New Roman" w:eastAsia="Times New Roman" w:hAnsi="Times New Roman" w:cs="Times New Roman"/>
          <w:sz w:val="28"/>
          <w:szCs w:val="28"/>
          <w:lang w:eastAsia="ru-RU"/>
        </w:rPr>
      </w:pPr>
      <w:r w:rsidRPr="003074BB">
        <w:rPr>
          <w:rFonts w:ascii="Times New Roman" w:eastAsia="Times New Roman" w:hAnsi="Times New Roman" w:cs="Times New Roman"/>
          <w:sz w:val="28"/>
          <w:szCs w:val="28"/>
          <w:lang w:eastAsia="ru-RU"/>
        </w:rPr>
        <w:t>При р</w:t>
      </w:r>
      <w:r>
        <w:rPr>
          <w:rFonts w:ascii="Times New Roman" w:eastAsia="Times New Roman" w:hAnsi="Times New Roman" w:cs="Times New Roman"/>
          <w:sz w:val="28"/>
          <w:szCs w:val="28"/>
          <w:lang w:eastAsia="ru-RU"/>
        </w:rPr>
        <w:t xml:space="preserve">ассмотрении </w:t>
      </w:r>
      <w:r w:rsidR="0052255B">
        <w:rPr>
          <w:rFonts w:ascii="Times New Roman" w:eastAsia="Times New Roman" w:hAnsi="Times New Roman" w:cs="Times New Roman"/>
          <w:sz w:val="28"/>
          <w:szCs w:val="28"/>
          <w:lang w:eastAsia="ru-RU"/>
        </w:rPr>
        <w:t>регистрационного</w:t>
      </w:r>
      <w:r w:rsidR="0052255B" w:rsidRPr="0052255B">
        <w:rPr>
          <w:rFonts w:ascii="Times New Roman" w:eastAsia="Times New Roman" w:hAnsi="Times New Roman" w:cs="Times New Roman"/>
          <w:sz w:val="28"/>
          <w:szCs w:val="28"/>
          <w:lang w:eastAsia="ru-RU"/>
        </w:rPr>
        <w:t xml:space="preserve"> журнал</w:t>
      </w:r>
      <w:r w:rsidR="0052255B">
        <w:rPr>
          <w:rFonts w:ascii="Times New Roman" w:eastAsia="Times New Roman" w:hAnsi="Times New Roman" w:cs="Times New Roman"/>
          <w:sz w:val="28"/>
          <w:szCs w:val="28"/>
          <w:lang w:eastAsia="ru-RU"/>
        </w:rPr>
        <w:t>а</w:t>
      </w:r>
      <w:r w:rsidR="0052255B" w:rsidRPr="0052255B">
        <w:rPr>
          <w:rFonts w:ascii="Times New Roman" w:eastAsia="Times New Roman" w:hAnsi="Times New Roman" w:cs="Times New Roman"/>
          <w:sz w:val="28"/>
          <w:szCs w:val="28"/>
          <w:lang w:eastAsia="ru-RU"/>
        </w:rPr>
        <w:t xml:space="preserve"> хозяйственных операций по учету оплаты труда</w:t>
      </w:r>
      <w:r>
        <w:rPr>
          <w:rFonts w:ascii="Times New Roman" w:eastAsia="Times New Roman" w:hAnsi="Times New Roman" w:cs="Times New Roman"/>
          <w:sz w:val="28"/>
          <w:szCs w:val="28"/>
          <w:lang w:eastAsia="ru-RU"/>
        </w:rPr>
        <w:t>,</w:t>
      </w:r>
      <w:r w:rsidRPr="003074BB">
        <w:rPr>
          <w:rFonts w:ascii="Times New Roman" w:eastAsia="Times New Roman" w:hAnsi="Times New Roman" w:cs="Times New Roman"/>
          <w:sz w:val="28"/>
          <w:szCs w:val="28"/>
          <w:lang w:eastAsia="ru-RU"/>
        </w:rPr>
        <w:t xml:space="preserve"> представленных </w:t>
      </w:r>
      <w:r>
        <w:rPr>
          <w:rFonts w:ascii="Times New Roman" w:eastAsia="Times New Roman" w:hAnsi="Times New Roman" w:cs="Times New Roman"/>
          <w:sz w:val="28"/>
          <w:szCs w:val="28"/>
          <w:lang w:eastAsia="ru-RU"/>
        </w:rPr>
        <w:t>в таблице 3.</w:t>
      </w:r>
      <w:r w:rsidR="00C6554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3074BB">
        <w:rPr>
          <w:rFonts w:ascii="Times New Roman" w:eastAsia="Times New Roman" w:hAnsi="Times New Roman" w:cs="Times New Roman"/>
          <w:sz w:val="28"/>
          <w:szCs w:val="28"/>
          <w:lang w:eastAsia="ru-RU"/>
        </w:rPr>
        <w:t>можно отметить, что приведенная схема бухгалтерских проводок соответствует плану счетов и инструкции по его применению.</w:t>
      </w:r>
    </w:p>
    <w:p w:rsidR="009B5F4E" w:rsidRPr="003E1705" w:rsidRDefault="00C01684" w:rsidP="00666066">
      <w:pPr>
        <w:tabs>
          <w:tab w:val="left" w:pos="900"/>
        </w:tabs>
        <w:spacing w:line="360" w:lineRule="auto"/>
        <w:contextualSpacing/>
        <w:jc w:val="center"/>
        <w:rPr>
          <w:rFonts w:ascii="Times New Roman" w:eastAsia="Times New Roman" w:hAnsi="Times New Roman" w:cs="Times New Roman"/>
          <w:sz w:val="28"/>
          <w:szCs w:val="28"/>
          <w:lang w:eastAsia="ru-RU"/>
        </w:rPr>
      </w:pPr>
      <w:r w:rsidRPr="003E1705">
        <w:rPr>
          <w:rFonts w:ascii="Times New Roman" w:eastAsia="Times New Roman" w:hAnsi="Times New Roman" w:cs="Times New Roman"/>
          <w:b/>
          <w:sz w:val="28"/>
          <w:szCs w:val="28"/>
          <w:lang w:eastAsia="ru-RU"/>
        </w:rPr>
        <w:t>3.4</w:t>
      </w:r>
      <w:r w:rsidR="009B5F4E" w:rsidRPr="003E1705">
        <w:rPr>
          <w:rFonts w:ascii="Times New Roman" w:eastAsia="Times New Roman" w:hAnsi="Times New Roman" w:cs="Times New Roman"/>
          <w:b/>
          <w:sz w:val="28"/>
          <w:szCs w:val="28"/>
          <w:lang w:eastAsia="ru-RU"/>
        </w:rPr>
        <w:t xml:space="preserve"> </w:t>
      </w:r>
      <w:r w:rsidR="000D0BE4" w:rsidRPr="003E1705">
        <w:rPr>
          <w:rFonts w:ascii="Times New Roman" w:eastAsia="Times New Roman" w:hAnsi="Times New Roman" w:cs="Times New Roman"/>
          <w:b/>
          <w:sz w:val="28"/>
          <w:szCs w:val="28"/>
          <w:lang w:eastAsia="ru-RU"/>
        </w:rPr>
        <w:t>Рационализация учета оплаты труда в организации</w:t>
      </w:r>
    </w:p>
    <w:p w:rsidR="000C3E7A" w:rsidRPr="003E1705" w:rsidRDefault="00A90733" w:rsidP="00C65542">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3E1705">
        <w:rPr>
          <w:rFonts w:ascii="Times New Roman" w:eastAsia="Times New Roman" w:hAnsi="Times New Roman" w:cs="Times New Roman"/>
          <w:sz w:val="28"/>
          <w:szCs w:val="28"/>
          <w:lang w:eastAsia="ru-RU"/>
        </w:rPr>
        <w:tab/>
      </w:r>
    </w:p>
    <w:p w:rsidR="000940B2" w:rsidRPr="003E1705" w:rsidRDefault="000C3E7A" w:rsidP="00C65542">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3E1705">
        <w:rPr>
          <w:rFonts w:ascii="Times New Roman" w:eastAsia="Times New Roman" w:hAnsi="Times New Roman" w:cs="Times New Roman"/>
          <w:sz w:val="28"/>
          <w:szCs w:val="28"/>
          <w:lang w:eastAsia="ru-RU"/>
        </w:rPr>
        <w:tab/>
      </w:r>
      <w:r w:rsidR="0012211B" w:rsidRPr="003E1705">
        <w:rPr>
          <w:rFonts w:ascii="Times New Roman" w:eastAsia="Times New Roman" w:hAnsi="Times New Roman" w:cs="Times New Roman"/>
          <w:sz w:val="28"/>
          <w:szCs w:val="28"/>
          <w:lang w:eastAsia="ru-RU"/>
        </w:rPr>
        <w:t>В современных условиях трудовые отношения в сельскохозяйственных предприятиях требуют поиска новых решений в подходах к организации и оплате труда, его мотивации, привлечения и закре</w:t>
      </w:r>
      <w:r w:rsidR="00C72BD2" w:rsidRPr="003E1705">
        <w:rPr>
          <w:rFonts w:ascii="Times New Roman" w:eastAsia="Times New Roman" w:hAnsi="Times New Roman" w:cs="Times New Roman"/>
          <w:sz w:val="28"/>
          <w:szCs w:val="28"/>
          <w:lang w:eastAsia="ru-RU"/>
        </w:rPr>
        <w:t>пления работников в организации</w:t>
      </w:r>
      <w:r w:rsidR="0012211B" w:rsidRPr="003E1705">
        <w:rPr>
          <w:rFonts w:ascii="Times New Roman" w:eastAsia="Times New Roman" w:hAnsi="Times New Roman" w:cs="Times New Roman"/>
          <w:sz w:val="28"/>
          <w:szCs w:val="28"/>
          <w:lang w:eastAsia="ru-RU"/>
        </w:rPr>
        <w:t xml:space="preserve">. </w:t>
      </w:r>
    </w:p>
    <w:p w:rsidR="00C72BD2" w:rsidRPr="003E1705" w:rsidRDefault="000940B2" w:rsidP="00C65542">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3E1705">
        <w:rPr>
          <w:rFonts w:ascii="Times New Roman" w:eastAsia="Times New Roman" w:hAnsi="Times New Roman" w:cs="Times New Roman"/>
          <w:sz w:val="28"/>
          <w:szCs w:val="28"/>
          <w:lang w:eastAsia="ru-RU"/>
        </w:rPr>
        <w:tab/>
      </w:r>
      <w:r w:rsidR="00E11EC3" w:rsidRPr="003E1705">
        <w:rPr>
          <w:rFonts w:ascii="Times New Roman" w:eastAsia="Times New Roman" w:hAnsi="Times New Roman" w:cs="Times New Roman"/>
          <w:sz w:val="28"/>
          <w:szCs w:val="28"/>
          <w:lang w:eastAsia="ru-RU"/>
        </w:rPr>
        <w:t>О</w:t>
      </w:r>
      <w:r w:rsidR="00831F96" w:rsidRPr="003E1705">
        <w:rPr>
          <w:rFonts w:ascii="Times New Roman" w:eastAsia="Times New Roman" w:hAnsi="Times New Roman" w:cs="Times New Roman"/>
          <w:sz w:val="28"/>
          <w:szCs w:val="28"/>
          <w:lang w:eastAsia="ru-RU"/>
        </w:rPr>
        <w:t>сновой заработной платы в сельскохозяйственных организациях всегда должен быть трудовой вклад работника в конечные результаты производства</w:t>
      </w:r>
      <w:r w:rsidR="00290BC7" w:rsidRPr="003E1705">
        <w:rPr>
          <w:rFonts w:ascii="Times New Roman" w:eastAsia="Times New Roman" w:hAnsi="Times New Roman" w:cs="Times New Roman"/>
          <w:sz w:val="28"/>
          <w:szCs w:val="28"/>
          <w:lang w:eastAsia="ru-RU"/>
        </w:rPr>
        <w:t xml:space="preserve">. </w:t>
      </w:r>
      <w:r w:rsidR="00BE1590" w:rsidRPr="003E1705">
        <w:rPr>
          <w:rFonts w:ascii="Times New Roman" w:eastAsia="Times New Roman" w:hAnsi="Times New Roman" w:cs="Times New Roman"/>
          <w:sz w:val="28"/>
          <w:szCs w:val="28"/>
          <w:lang w:eastAsia="ru-RU"/>
        </w:rPr>
        <w:t xml:space="preserve">В условиях рынка и хозрасчета для повышения размеров заработной платы должна </w:t>
      </w:r>
      <w:r w:rsidR="00BE1590" w:rsidRPr="003E1705">
        <w:rPr>
          <w:rFonts w:ascii="Times New Roman" w:eastAsia="Times New Roman" w:hAnsi="Times New Roman" w:cs="Times New Roman"/>
          <w:sz w:val="28"/>
          <w:szCs w:val="28"/>
          <w:lang w:eastAsia="ru-RU"/>
        </w:rPr>
        <w:lastRenderedPageBreak/>
        <w:t>перестраиваться вся организация оплаты труда и укрепляться ее связь с приоритетными показателями механизма</w:t>
      </w:r>
      <w:r w:rsidR="00831F96" w:rsidRPr="003E1705">
        <w:rPr>
          <w:rFonts w:ascii="Times New Roman" w:eastAsia="Times New Roman" w:hAnsi="Times New Roman" w:cs="Times New Roman"/>
          <w:sz w:val="28"/>
          <w:szCs w:val="28"/>
          <w:lang w:eastAsia="ru-RU"/>
        </w:rPr>
        <w:t xml:space="preserve"> </w:t>
      </w:r>
      <w:r w:rsidR="00BE1590" w:rsidRPr="003E1705">
        <w:rPr>
          <w:rFonts w:ascii="Times New Roman" w:eastAsia="Times New Roman" w:hAnsi="Times New Roman" w:cs="Times New Roman"/>
          <w:sz w:val="28"/>
          <w:szCs w:val="28"/>
          <w:lang w:eastAsia="ru-RU"/>
        </w:rPr>
        <w:t xml:space="preserve">экономических отношений в сельскохозяйственной организации. </w:t>
      </w:r>
      <w:r w:rsidR="00D1633F" w:rsidRPr="003E1705">
        <w:rPr>
          <w:rFonts w:ascii="Times New Roman" w:eastAsia="Times New Roman" w:hAnsi="Times New Roman" w:cs="Times New Roman"/>
          <w:sz w:val="28"/>
          <w:szCs w:val="28"/>
          <w:lang w:eastAsia="ru-RU"/>
        </w:rPr>
        <w:t>Реальный вклад работника в результаты производства должен поощряться материально и морально.</w:t>
      </w:r>
    </w:p>
    <w:p w:rsidR="00DA637D" w:rsidRPr="003E1705" w:rsidRDefault="000940B2" w:rsidP="000940B2">
      <w:pPr>
        <w:tabs>
          <w:tab w:val="left" w:pos="900"/>
        </w:tabs>
        <w:spacing w:after="0" w:line="360" w:lineRule="auto"/>
        <w:jc w:val="both"/>
        <w:rPr>
          <w:rFonts w:ascii="Times New Roman" w:eastAsia="Times New Roman" w:hAnsi="Times New Roman" w:cs="Times New Roman"/>
          <w:sz w:val="28"/>
          <w:szCs w:val="28"/>
          <w:lang w:eastAsia="ru-RU"/>
        </w:rPr>
      </w:pPr>
      <w:r w:rsidRPr="003E1705">
        <w:rPr>
          <w:rFonts w:ascii="Times New Roman" w:eastAsia="Times New Roman" w:hAnsi="Times New Roman" w:cs="Times New Roman"/>
          <w:sz w:val="28"/>
          <w:szCs w:val="28"/>
          <w:lang w:eastAsia="ru-RU"/>
        </w:rPr>
        <w:tab/>
      </w:r>
      <w:r w:rsidR="007D7F1D" w:rsidRPr="003E1705">
        <w:rPr>
          <w:rFonts w:ascii="Times New Roman" w:eastAsia="Times New Roman" w:hAnsi="Times New Roman" w:cs="Times New Roman"/>
          <w:sz w:val="28"/>
          <w:szCs w:val="28"/>
          <w:lang w:eastAsia="ru-RU"/>
        </w:rPr>
        <w:t>Начисление доплат и премий за продукцию не всегда решают задачу стимулирования трудовых коллективов, предлагаем ввести другие виды</w:t>
      </w:r>
      <w:r w:rsidR="001643C1" w:rsidRPr="003E1705">
        <w:rPr>
          <w:rFonts w:ascii="Times New Roman" w:eastAsia="Times New Roman" w:hAnsi="Times New Roman" w:cs="Times New Roman"/>
          <w:sz w:val="28"/>
          <w:szCs w:val="28"/>
          <w:lang w:eastAsia="ru-RU"/>
        </w:rPr>
        <w:t xml:space="preserve"> материального стимулирования работнико</w:t>
      </w:r>
      <w:r w:rsidR="003E1705">
        <w:rPr>
          <w:rFonts w:ascii="Times New Roman" w:eastAsia="Times New Roman" w:hAnsi="Times New Roman" w:cs="Times New Roman"/>
          <w:sz w:val="28"/>
          <w:szCs w:val="28"/>
          <w:lang w:eastAsia="ru-RU"/>
        </w:rPr>
        <w:t xml:space="preserve">в: </w:t>
      </w:r>
      <w:r w:rsidR="001643C1" w:rsidRPr="003E1705">
        <w:rPr>
          <w:rFonts w:ascii="Times New Roman" w:eastAsia="Times New Roman" w:hAnsi="Times New Roman" w:cs="Times New Roman"/>
          <w:sz w:val="28"/>
          <w:szCs w:val="28"/>
          <w:lang w:eastAsia="ru-RU"/>
        </w:rPr>
        <w:t xml:space="preserve">предоставление бесплатного питания, оплата детских садов для детей работников, </w:t>
      </w:r>
      <w:r w:rsidR="00EB5073" w:rsidRPr="003E1705">
        <w:rPr>
          <w:rFonts w:ascii="Times New Roman" w:eastAsia="Times New Roman" w:hAnsi="Times New Roman" w:cs="Times New Roman"/>
          <w:sz w:val="28"/>
          <w:szCs w:val="28"/>
          <w:lang w:eastAsia="ru-RU"/>
        </w:rPr>
        <w:t>доставка служебным транспортом до места работы и обратно</w:t>
      </w:r>
      <w:r w:rsidR="00425384" w:rsidRPr="003E1705">
        <w:rPr>
          <w:rFonts w:ascii="Times New Roman" w:eastAsia="Times New Roman" w:hAnsi="Times New Roman" w:cs="Times New Roman"/>
          <w:sz w:val="28"/>
          <w:szCs w:val="28"/>
          <w:lang w:eastAsia="ru-RU"/>
        </w:rPr>
        <w:t>, так как</w:t>
      </w:r>
      <w:r w:rsidR="00EB5073" w:rsidRPr="003E1705">
        <w:rPr>
          <w:rFonts w:ascii="Times New Roman" w:eastAsia="Times New Roman" w:hAnsi="Times New Roman" w:cs="Times New Roman"/>
          <w:sz w:val="28"/>
          <w:szCs w:val="28"/>
          <w:lang w:eastAsia="ru-RU"/>
        </w:rPr>
        <w:t xml:space="preserve"> работникам приходится каждый день добираться до работы общественным транспортом.</w:t>
      </w:r>
    </w:p>
    <w:p w:rsidR="000C09A6" w:rsidRPr="003E1705" w:rsidRDefault="006B382C" w:rsidP="000940B2">
      <w:pPr>
        <w:tabs>
          <w:tab w:val="left" w:pos="900"/>
        </w:tabs>
        <w:spacing w:after="0" w:line="360" w:lineRule="auto"/>
        <w:jc w:val="both"/>
        <w:rPr>
          <w:rFonts w:ascii="Times New Roman" w:eastAsia="Times New Roman" w:hAnsi="Times New Roman" w:cs="Times New Roman"/>
          <w:sz w:val="28"/>
          <w:szCs w:val="28"/>
          <w:lang w:eastAsia="ru-RU"/>
        </w:rPr>
      </w:pPr>
      <w:r w:rsidRPr="003E1705">
        <w:rPr>
          <w:rFonts w:ascii="Times New Roman" w:eastAsia="Times New Roman" w:hAnsi="Times New Roman" w:cs="Times New Roman"/>
          <w:sz w:val="28"/>
          <w:szCs w:val="28"/>
          <w:lang w:eastAsia="ru-RU"/>
        </w:rPr>
        <w:tab/>
        <w:t>С внедрением прогрессивных технологий в производство необходимо направлять работников на курсы повышения к</w:t>
      </w:r>
      <w:bookmarkStart w:id="0" w:name="_GoBack"/>
      <w:bookmarkEnd w:id="0"/>
      <w:r w:rsidRPr="003E1705">
        <w:rPr>
          <w:rFonts w:ascii="Times New Roman" w:eastAsia="Times New Roman" w:hAnsi="Times New Roman" w:cs="Times New Roman"/>
          <w:sz w:val="28"/>
          <w:szCs w:val="28"/>
          <w:lang w:eastAsia="ru-RU"/>
        </w:rPr>
        <w:t>валификации, так как важным фактором повышения производительности труда является квалификация рабо</w:t>
      </w:r>
      <w:r w:rsidR="007D7F1D" w:rsidRPr="003E1705">
        <w:rPr>
          <w:rFonts w:ascii="Times New Roman" w:eastAsia="Times New Roman" w:hAnsi="Times New Roman" w:cs="Times New Roman"/>
          <w:sz w:val="28"/>
          <w:szCs w:val="28"/>
          <w:lang w:eastAsia="ru-RU"/>
        </w:rPr>
        <w:t>тников.</w:t>
      </w:r>
    </w:p>
    <w:p w:rsidR="008E5931" w:rsidRDefault="00584C74" w:rsidP="00813C2B">
      <w:pPr>
        <w:tabs>
          <w:tab w:val="left" w:pos="900"/>
        </w:tabs>
        <w:spacing w:after="0" w:line="360" w:lineRule="auto"/>
        <w:jc w:val="both"/>
        <w:rPr>
          <w:rFonts w:ascii="Times New Roman" w:eastAsia="Times New Roman" w:hAnsi="Times New Roman" w:cs="Times New Roman"/>
          <w:sz w:val="28"/>
          <w:szCs w:val="28"/>
          <w:lang w:eastAsia="ru-RU"/>
        </w:rPr>
      </w:pPr>
      <w:r w:rsidRPr="003E1705">
        <w:rPr>
          <w:rFonts w:ascii="Times New Roman" w:eastAsia="Times New Roman" w:hAnsi="Times New Roman" w:cs="Times New Roman"/>
          <w:sz w:val="28"/>
          <w:szCs w:val="28"/>
          <w:lang w:eastAsia="ru-RU"/>
        </w:rPr>
        <w:tab/>
      </w:r>
      <w:r w:rsidR="000C3E7A" w:rsidRPr="003E1705">
        <w:rPr>
          <w:rFonts w:ascii="Times New Roman" w:eastAsia="Times New Roman" w:hAnsi="Times New Roman" w:cs="Times New Roman"/>
          <w:sz w:val="28"/>
          <w:szCs w:val="28"/>
          <w:lang w:eastAsia="ru-RU"/>
        </w:rPr>
        <w:t>Возможным вариантом</w:t>
      </w:r>
      <w:r w:rsidRPr="003E1705">
        <w:rPr>
          <w:rFonts w:ascii="Times New Roman" w:eastAsia="Times New Roman" w:hAnsi="Times New Roman" w:cs="Times New Roman"/>
          <w:sz w:val="28"/>
          <w:szCs w:val="28"/>
          <w:lang w:eastAsia="ru-RU"/>
        </w:rPr>
        <w:t xml:space="preserve"> совершенствования </w:t>
      </w:r>
      <w:r w:rsidR="008E5931" w:rsidRPr="003E1705">
        <w:rPr>
          <w:rFonts w:ascii="Times New Roman" w:eastAsia="Times New Roman" w:hAnsi="Times New Roman" w:cs="Times New Roman"/>
          <w:sz w:val="28"/>
          <w:szCs w:val="28"/>
          <w:lang w:eastAsia="ru-RU"/>
        </w:rPr>
        <w:t>оплаты труда в организации можно рассматривать бестарифную систему оплаты труда. По одному из возможных вар</w:t>
      </w:r>
      <w:r w:rsidR="000C3E7A" w:rsidRPr="003E1705">
        <w:rPr>
          <w:rFonts w:ascii="Times New Roman" w:eastAsia="Times New Roman" w:hAnsi="Times New Roman" w:cs="Times New Roman"/>
          <w:sz w:val="28"/>
          <w:szCs w:val="28"/>
          <w:lang w:eastAsia="ru-RU"/>
        </w:rPr>
        <w:t>иантов данной системы заработная плата</w:t>
      </w:r>
      <w:r w:rsidR="008E5931" w:rsidRPr="003E1705">
        <w:rPr>
          <w:rFonts w:ascii="Times New Roman" w:eastAsia="Times New Roman" w:hAnsi="Times New Roman" w:cs="Times New Roman"/>
          <w:sz w:val="28"/>
          <w:szCs w:val="28"/>
          <w:lang w:eastAsia="ru-RU"/>
        </w:rPr>
        <w:t xml:space="preserve"> каждого работника организации представляет собой долю работника в фонде оплаты труда всей организации. В этом случае фактическая величина заработной плат</w:t>
      </w:r>
      <w:r w:rsidR="00BC1060" w:rsidRPr="003E1705">
        <w:rPr>
          <w:rFonts w:ascii="Times New Roman" w:eastAsia="Times New Roman" w:hAnsi="Times New Roman" w:cs="Times New Roman"/>
          <w:sz w:val="28"/>
          <w:szCs w:val="28"/>
          <w:lang w:eastAsia="ru-RU"/>
        </w:rPr>
        <w:t xml:space="preserve">ы </w:t>
      </w:r>
      <w:r w:rsidR="008E5931" w:rsidRPr="003E1705">
        <w:rPr>
          <w:rFonts w:ascii="Times New Roman" w:eastAsia="Times New Roman" w:hAnsi="Times New Roman" w:cs="Times New Roman"/>
          <w:sz w:val="28"/>
          <w:szCs w:val="28"/>
          <w:lang w:eastAsia="ru-RU"/>
        </w:rPr>
        <w:t>каждого</w:t>
      </w:r>
      <w:r w:rsidR="008E5931">
        <w:rPr>
          <w:rFonts w:ascii="Times New Roman" w:eastAsia="Times New Roman" w:hAnsi="Times New Roman" w:cs="Times New Roman"/>
          <w:sz w:val="28"/>
          <w:szCs w:val="28"/>
          <w:lang w:eastAsia="ru-RU"/>
        </w:rPr>
        <w:t xml:space="preserve"> работника зависит от следующих факторов:</w:t>
      </w:r>
      <w:r w:rsidR="00813C2B">
        <w:rPr>
          <w:rFonts w:ascii="Times New Roman" w:eastAsia="Times New Roman" w:hAnsi="Times New Roman" w:cs="Times New Roman"/>
          <w:sz w:val="28"/>
          <w:szCs w:val="28"/>
          <w:lang w:eastAsia="ru-RU"/>
        </w:rPr>
        <w:t xml:space="preserve"> </w:t>
      </w:r>
      <w:r w:rsidR="00C65542">
        <w:rPr>
          <w:rFonts w:ascii="Times New Roman" w:eastAsia="Times New Roman" w:hAnsi="Times New Roman" w:cs="Times New Roman"/>
          <w:sz w:val="28"/>
          <w:szCs w:val="28"/>
          <w:lang w:eastAsia="ru-RU"/>
        </w:rPr>
        <w:t>квалифи</w:t>
      </w:r>
      <w:r w:rsidR="00813C2B">
        <w:rPr>
          <w:rFonts w:ascii="Times New Roman" w:eastAsia="Times New Roman" w:hAnsi="Times New Roman" w:cs="Times New Roman"/>
          <w:sz w:val="28"/>
          <w:szCs w:val="28"/>
          <w:lang w:eastAsia="ru-RU"/>
        </w:rPr>
        <w:t xml:space="preserve">кационного уровня работника, </w:t>
      </w:r>
      <w:r w:rsidR="008E5931">
        <w:rPr>
          <w:rFonts w:ascii="Times New Roman" w:eastAsia="Times New Roman" w:hAnsi="Times New Roman" w:cs="Times New Roman"/>
          <w:sz w:val="28"/>
          <w:szCs w:val="28"/>
          <w:lang w:eastAsia="ru-RU"/>
        </w:rPr>
        <w:t>коэфф</w:t>
      </w:r>
      <w:r w:rsidR="00813C2B">
        <w:rPr>
          <w:rFonts w:ascii="Times New Roman" w:eastAsia="Times New Roman" w:hAnsi="Times New Roman" w:cs="Times New Roman"/>
          <w:sz w:val="28"/>
          <w:szCs w:val="28"/>
          <w:lang w:eastAsia="ru-RU"/>
        </w:rPr>
        <w:t xml:space="preserve">ициента трудового участия, </w:t>
      </w:r>
      <w:r w:rsidR="008E5931">
        <w:rPr>
          <w:rFonts w:ascii="Times New Roman" w:eastAsia="Times New Roman" w:hAnsi="Times New Roman" w:cs="Times New Roman"/>
          <w:sz w:val="28"/>
          <w:szCs w:val="28"/>
          <w:lang w:eastAsia="ru-RU"/>
        </w:rPr>
        <w:t>фак</w:t>
      </w:r>
      <w:r w:rsidR="00813C2B">
        <w:rPr>
          <w:rFonts w:ascii="Times New Roman" w:eastAsia="Times New Roman" w:hAnsi="Times New Roman" w:cs="Times New Roman"/>
          <w:sz w:val="28"/>
          <w:szCs w:val="28"/>
          <w:lang w:eastAsia="ru-RU"/>
        </w:rPr>
        <w:t>тически отработанного времени</w:t>
      </w:r>
      <w:r w:rsidR="00BC1060">
        <w:rPr>
          <w:rFonts w:ascii="Times New Roman" w:eastAsia="Times New Roman" w:hAnsi="Times New Roman" w:cs="Times New Roman"/>
          <w:sz w:val="28"/>
          <w:szCs w:val="28"/>
          <w:lang w:eastAsia="ru-RU"/>
        </w:rPr>
        <w:t>.</w:t>
      </w:r>
    </w:p>
    <w:p w:rsidR="00C65542" w:rsidRDefault="00BC1060" w:rsidP="00BC1060">
      <w:pPr>
        <w:tabs>
          <w:tab w:val="left" w:pos="9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65542">
        <w:rPr>
          <w:rFonts w:ascii="Times New Roman" w:eastAsia="Times New Roman" w:hAnsi="Times New Roman" w:cs="Times New Roman"/>
          <w:sz w:val="28"/>
          <w:szCs w:val="28"/>
          <w:lang w:eastAsia="ru-RU"/>
        </w:rPr>
        <w:t xml:space="preserve">Квалификационный уровень </w:t>
      </w:r>
      <w:r w:rsidR="00546005">
        <w:rPr>
          <w:rFonts w:ascii="Times New Roman" w:eastAsia="Times New Roman" w:hAnsi="Times New Roman" w:cs="Times New Roman"/>
          <w:sz w:val="28"/>
          <w:szCs w:val="28"/>
          <w:lang w:eastAsia="ru-RU"/>
        </w:rPr>
        <w:t>рассчитывается, как частное от деления фактической заработной платы работника за прошедший период на минимальный уровень заработной платы, сложившийся в организации за тот же период.</w:t>
      </w:r>
    </w:p>
    <w:p w:rsidR="00BC1060" w:rsidRPr="00546005" w:rsidRDefault="00C65542" w:rsidP="00BC1060">
      <w:pPr>
        <w:tabs>
          <w:tab w:val="left" w:pos="9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C1060">
        <w:rPr>
          <w:rFonts w:ascii="Times New Roman" w:eastAsia="Times New Roman" w:hAnsi="Times New Roman" w:cs="Times New Roman"/>
          <w:sz w:val="28"/>
          <w:szCs w:val="28"/>
          <w:lang w:eastAsia="ru-RU"/>
        </w:rPr>
        <w:t>Коэффициент трудового участия выставляется каждому работнику организации за месяц по решению собрания трудового коллектива. Параметры</w:t>
      </w:r>
      <w:r w:rsidR="000251F9">
        <w:rPr>
          <w:rFonts w:ascii="Times New Roman" w:eastAsia="Times New Roman" w:hAnsi="Times New Roman" w:cs="Times New Roman"/>
          <w:sz w:val="28"/>
          <w:szCs w:val="28"/>
          <w:lang w:eastAsia="ru-RU"/>
        </w:rPr>
        <w:t>, учитываемые</w:t>
      </w:r>
      <w:r w:rsidR="00BC1060">
        <w:rPr>
          <w:rFonts w:ascii="Times New Roman" w:eastAsia="Times New Roman" w:hAnsi="Times New Roman" w:cs="Times New Roman"/>
          <w:sz w:val="28"/>
          <w:szCs w:val="28"/>
          <w:lang w:eastAsia="ru-RU"/>
        </w:rPr>
        <w:t xml:space="preserve"> для расчета показателей (КТУ): за своевременность, сложность и </w:t>
      </w:r>
      <w:r w:rsidR="00BC1060">
        <w:rPr>
          <w:rFonts w:ascii="Times New Roman" w:eastAsia="Times New Roman" w:hAnsi="Times New Roman" w:cs="Times New Roman"/>
          <w:sz w:val="28"/>
          <w:szCs w:val="28"/>
          <w:lang w:eastAsia="ru-RU"/>
        </w:rPr>
        <w:lastRenderedPageBreak/>
        <w:t>качество выполняемой работы, добросовестное отношение к труду, положительные (отрицательные) отзывы бригадиров и др</w:t>
      </w:r>
      <w:r w:rsidR="00BC1060" w:rsidRPr="000839BF">
        <w:rPr>
          <w:rFonts w:ascii="Times New Roman" w:eastAsia="Times New Roman" w:hAnsi="Times New Roman" w:cs="Times New Roman"/>
          <w:sz w:val="28"/>
          <w:szCs w:val="28"/>
          <w:lang w:eastAsia="ru-RU"/>
        </w:rPr>
        <w:t>.</w:t>
      </w:r>
    </w:p>
    <w:p w:rsidR="00777F69" w:rsidRDefault="007D7F1D" w:rsidP="001E59E2">
      <w:pPr>
        <w:tabs>
          <w:tab w:val="left" w:pos="9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E59E2" w:rsidRPr="001E59E2">
        <w:rPr>
          <w:rFonts w:ascii="Times New Roman" w:eastAsia="Times New Roman" w:hAnsi="Times New Roman" w:cs="Times New Roman"/>
          <w:sz w:val="28"/>
          <w:szCs w:val="28"/>
          <w:lang w:eastAsia="ru-RU"/>
        </w:rPr>
        <w:t>В качестве о</w:t>
      </w:r>
      <w:r w:rsidR="001E59E2">
        <w:rPr>
          <w:rFonts w:ascii="Times New Roman" w:eastAsia="Times New Roman" w:hAnsi="Times New Roman" w:cs="Times New Roman"/>
          <w:sz w:val="28"/>
          <w:szCs w:val="28"/>
          <w:lang w:eastAsia="ru-RU"/>
        </w:rPr>
        <w:t>дного из путей</w:t>
      </w:r>
      <w:r w:rsidR="001E59E2" w:rsidRPr="001E59E2">
        <w:t xml:space="preserve"> </w:t>
      </w:r>
      <w:r w:rsidR="001E59E2" w:rsidRPr="001E59E2">
        <w:rPr>
          <w:rFonts w:ascii="Times New Roman" w:eastAsia="Times New Roman" w:hAnsi="Times New Roman" w:cs="Times New Roman"/>
          <w:sz w:val="28"/>
          <w:szCs w:val="28"/>
          <w:lang w:eastAsia="ru-RU"/>
        </w:rPr>
        <w:t>совершенствования</w:t>
      </w:r>
      <w:r w:rsidR="001E59E2">
        <w:rPr>
          <w:rFonts w:ascii="Times New Roman" w:eastAsia="Times New Roman" w:hAnsi="Times New Roman" w:cs="Times New Roman"/>
          <w:sz w:val="28"/>
          <w:szCs w:val="28"/>
          <w:lang w:eastAsia="ru-RU"/>
        </w:rPr>
        <w:t xml:space="preserve"> оплаты труда </w:t>
      </w:r>
      <w:r w:rsidR="001E59E2" w:rsidRPr="001E59E2">
        <w:rPr>
          <w:rFonts w:ascii="Times New Roman" w:eastAsia="Times New Roman" w:hAnsi="Times New Roman" w:cs="Times New Roman"/>
          <w:sz w:val="28"/>
          <w:szCs w:val="28"/>
          <w:lang w:eastAsia="ru-RU"/>
        </w:rPr>
        <w:t>для повышения заинтересован</w:t>
      </w:r>
      <w:r w:rsidR="001E59E2">
        <w:rPr>
          <w:rFonts w:ascii="Times New Roman" w:eastAsia="Times New Roman" w:hAnsi="Times New Roman" w:cs="Times New Roman"/>
          <w:sz w:val="28"/>
          <w:szCs w:val="28"/>
          <w:lang w:eastAsia="ru-RU"/>
        </w:rPr>
        <w:t xml:space="preserve">ности </w:t>
      </w:r>
      <w:r w:rsidR="002B7CAF">
        <w:rPr>
          <w:rFonts w:ascii="Times New Roman" w:eastAsia="Times New Roman" w:hAnsi="Times New Roman" w:cs="Times New Roman"/>
          <w:sz w:val="28"/>
          <w:szCs w:val="28"/>
          <w:lang w:eastAsia="ru-RU"/>
        </w:rPr>
        <w:t xml:space="preserve">работников </w:t>
      </w:r>
      <w:r w:rsidR="001E59E2">
        <w:rPr>
          <w:rFonts w:ascii="Times New Roman" w:eastAsia="Times New Roman" w:hAnsi="Times New Roman" w:cs="Times New Roman"/>
          <w:sz w:val="28"/>
          <w:szCs w:val="28"/>
          <w:lang w:eastAsia="ru-RU"/>
        </w:rPr>
        <w:t>в выполнении сменных зада</w:t>
      </w:r>
      <w:r w:rsidR="002B7CAF">
        <w:rPr>
          <w:rFonts w:ascii="Times New Roman" w:eastAsia="Times New Roman" w:hAnsi="Times New Roman" w:cs="Times New Roman"/>
          <w:sz w:val="28"/>
          <w:szCs w:val="28"/>
          <w:lang w:eastAsia="ru-RU"/>
        </w:rPr>
        <w:t>ний, увеличения</w:t>
      </w:r>
      <w:r w:rsidR="001E59E2">
        <w:rPr>
          <w:rFonts w:ascii="Times New Roman" w:eastAsia="Times New Roman" w:hAnsi="Times New Roman" w:cs="Times New Roman"/>
          <w:sz w:val="28"/>
          <w:szCs w:val="28"/>
          <w:lang w:eastAsia="ru-RU"/>
        </w:rPr>
        <w:t xml:space="preserve"> сроков службы сельскохозяйственной техники</w:t>
      </w:r>
      <w:r w:rsidR="001E59E2" w:rsidRPr="001E59E2">
        <w:rPr>
          <w:rFonts w:ascii="Times New Roman" w:eastAsia="Times New Roman" w:hAnsi="Times New Roman" w:cs="Times New Roman"/>
          <w:sz w:val="28"/>
          <w:szCs w:val="28"/>
          <w:lang w:eastAsia="ru-RU"/>
        </w:rPr>
        <w:t xml:space="preserve"> рекомендуется производить доплату</w:t>
      </w:r>
      <w:r w:rsidR="001E59E2">
        <w:rPr>
          <w:rFonts w:ascii="Times New Roman" w:eastAsia="Times New Roman" w:hAnsi="Times New Roman" w:cs="Times New Roman"/>
          <w:sz w:val="28"/>
          <w:szCs w:val="28"/>
          <w:lang w:eastAsia="ru-RU"/>
        </w:rPr>
        <w:t xml:space="preserve"> за каждую выполненную на тракторе, комбайне </w:t>
      </w:r>
      <w:proofErr w:type="spellStart"/>
      <w:r w:rsidR="001E59E2">
        <w:rPr>
          <w:rFonts w:ascii="Times New Roman" w:eastAsia="Times New Roman" w:hAnsi="Times New Roman" w:cs="Times New Roman"/>
          <w:sz w:val="28"/>
          <w:szCs w:val="28"/>
          <w:lang w:eastAsia="ru-RU"/>
        </w:rPr>
        <w:t>нормо-смену</w:t>
      </w:r>
      <w:proofErr w:type="spellEnd"/>
      <w:r w:rsidR="001E59E2">
        <w:rPr>
          <w:rFonts w:ascii="Times New Roman" w:eastAsia="Times New Roman" w:hAnsi="Times New Roman" w:cs="Times New Roman"/>
          <w:sz w:val="28"/>
          <w:szCs w:val="28"/>
          <w:lang w:eastAsia="ru-RU"/>
        </w:rPr>
        <w:t>, выполненную на сдельных работах, в зависимос</w:t>
      </w:r>
      <w:r w:rsidR="00081ED4">
        <w:rPr>
          <w:rFonts w:ascii="Times New Roman" w:eastAsia="Times New Roman" w:hAnsi="Times New Roman" w:cs="Times New Roman"/>
          <w:sz w:val="28"/>
          <w:szCs w:val="28"/>
          <w:lang w:eastAsia="ru-RU"/>
        </w:rPr>
        <w:t>ти от вида и срока службы машин.</w:t>
      </w:r>
    </w:p>
    <w:p w:rsidR="00C92BE0" w:rsidRPr="00E11EC3" w:rsidRDefault="00C92BE0" w:rsidP="001E59E2">
      <w:pPr>
        <w:tabs>
          <w:tab w:val="left" w:pos="900"/>
        </w:tabs>
        <w:spacing w:after="0" w:line="360" w:lineRule="auto"/>
        <w:jc w:val="both"/>
        <w:rPr>
          <w:rFonts w:ascii="Times New Roman" w:eastAsia="Times New Roman" w:hAnsi="Times New Roman" w:cs="Times New Roman"/>
          <w:b/>
          <w:sz w:val="28"/>
          <w:szCs w:val="28"/>
          <w:lang w:eastAsia="ru-RU"/>
        </w:rPr>
      </w:pPr>
      <w:r w:rsidRPr="00E11EC3">
        <w:rPr>
          <w:rFonts w:ascii="Times New Roman" w:eastAsia="Times New Roman" w:hAnsi="Times New Roman" w:cs="Times New Roman"/>
          <w:b/>
          <w:sz w:val="28"/>
          <w:szCs w:val="28"/>
          <w:lang w:eastAsia="ru-RU"/>
        </w:rPr>
        <w:t>Таблица –</w:t>
      </w:r>
      <w:r w:rsidR="00546005" w:rsidRPr="00E11EC3">
        <w:rPr>
          <w:rFonts w:ascii="Times New Roman" w:eastAsia="Times New Roman" w:hAnsi="Times New Roman" w:cs="Times New Roman"/>
          <w:b/>
          <w:sz w:val="28"/>
          <w:szCs w:val="28"/>
          <w:lang w:eastAsia="ru-RU"/>
        </w:rPr>
        <w:t xml:space="preserve"> </w:t>
      </w:r>
      <w:r w:rsidR="00C65542" w:rsidRPr="00E11EC3">
        <w:rPr>
          <w:rFonts w:ascii="Times New Roman" w:eastAsia="Times New Roman" w:hAnsi="Times New Roman" w:cs="Times New Roman"/>
          <w:b/>
          <w:sz w:val="28"/>
          <w:szCs w:val="28"/>
          <w:lang w:eastAsia="ru-RU"/>
        </w:rPr>
        <w:t>3.5</w:t>
      </w:r>
      <w:r w:rsidRPr="00E11EC3">
        <w:rPr>
          <w:rFonts w:ascii="Times New Roman" w:eastAsia="Times New Roman" w:hAnsi="Times New Roman" w:cs="Times New Roman"/>
          <w:b/>
          <w:sz w:val="28"/>
          <w:szCs w:val="28"/>
          <w:lang w:eastAsia="ru-RU"/>
        </w:rPr>
        <w:t xml:space="preserve"> Размер дополнительной оплаты за выполненную </w:t>
      </w:r>
      <w:proofErr w:type="spellStart"/>
      <w:r w:rsidRPr="00E11EC3">
        <w:rPr>
          <w:rFonts w:ascii="Times New Roman" w:eastAsia="Times New Roman" w:hAnsi="Times New Roman" w:cs="Times New Roman"/>
          <w:b/>
          <w:sz w:val="28"/>
          <w:szCs w:val="28"/>
          <w:lang w:eastAsia="ru-RU"/>
        </w:rPr>
        <w:t>нормо-смену</w:t>
      </w:r>
      <w:proofErr w:type="spellEnd"/>
      <w:r w:rsidRPr="00E11EC3">
        <w:rPr>
          <w:rFonts w:ascii="Times New Roman" w:eastAsia="Times New Roman" w:hAnsi="Times New Roman" w:cs="Times New Roman"/>
          <w:b/>
          <w:sz w:val="28"/>
          <w:szCs w:val="28"/>
          <w:lang w:eastAsia="ru-RU"/>
        </w:rPr>
        <w:t xml:space="preserve"> в зависимости от срока использования техники в ООО СХП «Леон»:</w:t>
      </w:r>
    </w:p>
    <w:tbl>
      <w:tblPr>
        <w:tblStyle w:val="af2"/>
        <w:tblW w:w="0" w:type="auto"/>
        <w:tblLook w:val="04A0"/>
      </w:tblPr>
      <w:tblGrid>
        <w:gridCol w:w="1696"/>
        <w:gridCol w:w="2288"/>
        <w:gridCol w:w="1992"/>
        <w:gridCol w:w="1993"/>
        <w:gridCol w:w="1993"/>
      </w:tblGrid>
      <w:tr w:rsidR="00C92BE0" w:rsidRPr="00C92BE0" w:rsidTr="00C92BE0">
        <w:tc>
          <w:tcPr>
            <w:tcW w:w="1696" w:type="dxa"/>
          </w:tcPr>
          <w:p w:rsidR="00C92BE0" w:rsidRPr="00C92BE0" w:rsidRDefault="00C92BE0" w:rsidP="00C92BE0">
            <w:pPr>
              <w:tabs>
                <w:tab w:val="left" w:pos="900"/>
              </w:tabs>
              <w:jc w:val="center"/>
              <w:rPr>
                <w:sz w:val="24"/>
                <w:szCs w:val="24"/>
              </w:rPr>
            </w:pPr>
            <w:r w:rsidRPr="00C92BE0">
              <w:rPr>
                <w:sz w:val="24"/>
                <w:szCs w:val="24"/>
              </w:rPr>
              <w:t xml:space="preserve">Срок </w:t>
            </w:r>
            <w:r>
              <w:rPr>
                <w:sz w:val="24"/>
                <w:szCs w:val="24"/>
              </w:rPr>
              <w:t>эксплуатации, лет</w:t>
            </w:r>
          </w:p>
        </w:tc>
        <w:tc>
          <w:tcPr>
            <w:tcW w:w="2288" w:type="dxa"/>
          </w:tcPr>
          <w:p w:rsidR="00C92BE0" w:rsidRPr="00C92BE0" w:rsidRDefault="00C92BE0" w:rsidP="00C92BE0">
            <w:pPr>
              <w:tabs>
                <w:tab w:val="left" w:pos="900"/>
              </w:tabs>
              <w:jc w:val="center"/>
              <w:rPr>
                <w:sz w:val="24"/>
                <w:szCs w:val="24"/>
              </w:rPr>
            </w:pPr>
            <w:r>
              <w:rPr>
                <w:sz w:val="24"/>
                <w:szCs w:val="24"/>
              </w:rPr>
              <w:t>Комбайны  зерноуборочные и кормоуборочные</w:t>
            </w:r>
            <w:r w:rsidR="00081ED4">
              <w:rPr>
                <w:sz w:val="24"/>
                <w:szCs w:val="24"/>
              </w:rPr>
              <w:t>, руб. коп.</w:t>
            </w:r>
            <w:r>
              <w:rPr>
                <w:sz w:val="24"/>
                <w:szCs w:val="24"/>
              </w:rPr>
              <w:t xml:space="preserve"> </w:t>
            </w:r>
          </w:p>
        </w:tc>
        <w:tc>
          <w:tcPr>
            <w:tcW w:w="1992" w:type="dxa"/>
          </w:tcPr>
          <w:p w:rsidR="00016042" w:rsidRDefault="00C92BE0" w:rsidP="00C92BE0">
            <w:pPr>
              <w:tabs>
                <w:tab w:val="left" w:pos="900"/>
              </w:tabs>
              <w:jc w:val="center"/>
              <w:rPr>
                <w:sz w:val="24"/>
                <w:szCs w:val="24"/>
              </w:rPr>
            </w:pPr>
            <w:r>
              <w:rPr>
                <w:sz w:val="24"/>
                <w:szCs w:val="24"/>
              </w:rPr>
              <w:t>Т-25, ЮМЗ-6, МТЗ-80,</w:t>
            </w:r>
          </w:p>
          <w:p w:rsidR="00C92BE0" w:rsidRDefault="00016042" w:rsidP="00C92BE0">
            <w:pPr>
              <w:tabs>
                <w:tab w:val="left" w:pos="900"/>
              </w:tabs>
              <w:jc w:val="center"/>
              <w:rPr>
                <w:sz w:val="24"/>
                <w:szCs w:val="24"/>
              </w:rPr>
            </w:pPr>
            <w:r>
              <w:rPr>
                <w:sz w:val="24"/>
                <w:szCs w:val="24"/>
              </w:rPr>
              <w:t>МТЗ-</w:t>
            </w:r>
            <w:r w:rsidR="00C92BE0">
              <w:rPr>
                <w:sz w:val="24"/>
                <w:szCs w:val="24"/>
              </w:rPr>
              <w:t>82,</w:t>
            </w:r>
          </w:p>
          <w:p w:rsidR="00081ED4" w:rsidRDefault="00C92BE0" w:rsidP="00C92BE0">
            <w:pPr>
              <w:tabs>
                <w:tab w:val="left" w:pos="900"/>
              </w:tabs>
              <w:jc w:val="center"/>
              <w:rPr>
                <w:sz w:val="24"/>
                <w:szCs w:val="24"/>
              </w:rPr>
            </w:pPr>
            <w:r>
              <w:rPr>
                <w:sz w:val="24"/>
                <w:szCs w:val="24"/>
              </w:rPr>
              <w:t>ЭО-2621</w:t>
            </w:r>
            <w:r w:rsidR="00081ED4">
              <w:rPr>
                <w:sz w:val="24"/>
                <w:szCs w:val="24"/>
              </w:rPr>
              <w:t xml:space="preserve">, </w:t>
            </w:r>
          </w:p>
          <w:p w:rsidR="00C92BE0" w:rsidRPr="00C92BE0" w:rsidRDefault="00081ED4" w:rsidP="00C92BE0">
            <w:pPr>
              <w:tabs>
                <w:tab w:val="left" w:pos="900"/>
              </w:tabs>
              <w:jc w:val="center"/>
              <w:rPr>
                <w:sz w:val="24"/>
                <w:szCs w:val="24"/>
              </w:rPr>
            </w:pPr>
            <w:r>
              <w:rPr>
                <w:sz w:val="24"/>
                <w:szCs w:val="24"/>
              </w:rPr>
              <w:t>руб. коп.</w:t>
            </w:r>
          </w:p>
        </w:tc>
        <w:tc>
          <w:tcPr>
            <w:tcW w:w="1993" w:type="dxa"/>
          </w:tcPr>
          <w:p w:rsidR="00C92BE0" w:rsidRDefault="00C92BE0" w:rsidP="00C92BE0">
            <w:pPr>
              <w:tabs>
                <w:tab w:val="left" w:pos="900"/>
              </w:tabs>
              <w:jc w:val="center"/>
              <w:rPr>
                <w:sz w:val="24"/>
                <w:szCs w:val="24"/>
              </w:rPr>
            </w:pPr>
            <w:r>
              <w:rPr>
                <w:sz w:val="24"/>
                <w:szCs w:val="24"/>
              </w:rPr>
              <w:t xml:space="preserve">Б-170, </w:t>
            </w:r>
          </w:p>
          <w:p w:rsidR="00016042" w:rsidRDefault="00C92BE0" w:rsidP="00C92BE0">
            <w:pPr>
              <w:tabs>
                <w:tab w:val="left" w:pos="900"/>
              </w:tabs>
              <w:jc w:val="center"/>
              <w:rPr>
                <w:sz w:val="24"/>
                <w:szCs w:val="24"/>
              </w:rPr>
            </w:pPr>
            <w:r>
              <w:rPr>
                <w:sz w:val="24"/>
                <w:szCs w:val="24"/>
              </w:rPr>
              <w:t xml:space="preserve">погрузчик </w:t>
            </w:r>
            <w:r>
              <w:rPr>
                <w:sz w:val="24"/>
                <w:szCs w:val="24"/>
                <w:lang w:val="en-US"/>
              </w:rPr>
              <w:t>LW</w:t>
            </w:r>
            <w:r>
              <w:rPr>
                <w:sz w:val="24"/>
                <w:szCs w:val="24"/>
              </w:rPr>
              <w:t>, ДТ-75М,</w:t>
            </w:r>
          </w:p>
          <w:p w:rsidR="00C92BE0" w:rsidRDefault="00016042" w:rsidP="00C92BE0">
            <w:pPr>
              <w:tabs>
                <w:tab w:val="left" w:pos="900"/>
              </w:tabs>
              <w:jc w:val="center"/>
              <w:rPr>
                <w:sz w:val="24"/>
                <w:szCs w:val="24"/>
              </w:rPr>
            </w:pPr>
            <w:r>
              <w:rPr>
                <w:sz w:val="24"/>
                <w:szCs w:val="24"/>
              </w:rPr>
              <w:t>ДТ-</w:t>
            </w:r>
            <w:r w:rsidR="00C92BE0">
              <w:rPr>
                <w:sz w:val="24"/>
                <w:szCs w:val="24"/>
              </w:rPr>
              <w:t>75</w:t>
            </w:r>
            <w:r w:rsidR="00081ED4">
              <w:rPr>
                <w:sz w:val="24"/>
                <w:szCs w:val="24"/>
              </w:rPr>
              <w:t>,</w:t>
            </w:r>
          </w:p>
          <w:p w:rsidR="00081ED4" w:rsidRPr="00C92BE0" w:rsidRDefault="00081ED4" w:rsidP="00C92BE0">
            <w:pPr>
              <w:tabs>
                <w:tab w:val="left" w:pos="900"/>
              </w:tabs>
              <w:jc w:val="center"/>
              <w:rPr>
                <w:sz w:val="24"/>
                <w:szCs w:val="24"/>
              </w:rPr>
            </w:pPr>
            <w:r>
              <w:rPr>
                <w:sz w:val="24"/>
                <w:szCs w:val="24"/>
              </w:rPr>
              <w:t>руб. коп.</w:t>
            </w:r>
          </w:p>
        </w:tc>
        <w:tc>
          <w:tcPr>
            <w:tcW w:w="1993" w:type="dxa"/>
          </w:tcPr>
          <w:p w:rsidR="00C92BE0" w:rsidRDefault="00C92BE0" w:rsidP="00C92BE0">
            <w:pPr>
              <w:tabs>
                <w:tab w:val="left" w:pos="900"/>
              </w:tabs>
              <w:jc w:val="center"/>
              <w:rPr>
                <w:sz w:val="24"/>
                <w:szCs w:val="24"/>
              </w:rPr>
            </w:pPr>
            <w:r>
              <w:rPr>
                <w:sz w:val="24"/>
                <w:szCs w:val="24"/>
              </w:rPr>
              <w:t xml:space="preserve">Т-150К, </w:t>
            </w:r>
          </w:p>
          <w:p w:rsidR="00C92BE0" w:rsidRDefault="00C92BE0" w:rsidP="00C92BE0">
            <w:pPr>
              <w:tabs>
                <w:tab w:val="left" w:pos="900"/>
              </w:tabs>
              <w:jc w:val="center"/>
              <w:rPr>
                <w:sz w:val="24"/>
                <w:szCs w:val="24"/>
              </w:rPr>
            </w:pPr>
            <w:r>
              <w:rPr>
                <w:sz w:val="24"/>
                <w:szCs w:val="24"/>
              </w:rPr>
              <w:t xml:space="preserve">ХТЗ-150, </w:t>
            </w:r>
          </w:p>
          <w:p w:rsidR="00081ED4" w:rsidRDefault="00C92BE0" w:rsidP="00C92BE0">
            <w:pPr>
              <w:tabs>
                <w:tab w:val="left" w:pos="900"/>
              </w:tabs>
              <w:jc w:val="center"/>
              <w:rPr>
                <w:sz w:val="24"/>
                <w:szCs w:val="24"/>
              </w:rPr>
            </w:pPr>
            <w:r>
              <w:rPr>
                <w:sz w:val="24"/>
                <w:szCs w:val="24"/>
              </w:rPr>
              <w:t>РТМ-160</w:t>
            </w:r>
            <w:r w:rsidR="00081ED4">
              <w:rPr>
                <w:sz w:val="24"/>
                <w:szCs w:val="24"/>
              </w:rPr>
              <w:t xml:space="preserve">, </w:t>
            </w:r>
          </w:p>
          <w:p w:rsidR="00C92BE0" w:rsidRPr="00C92BE0" w:rsidRDefault="00081ED4" w:rsidP="00C92BE0">
            <w:pPr>
              <w:tabs>
                <w:tab w:val="left" w:pos="900"/>
              </w:tabs>
              <w:jc w:val="center"/>
              <w:rPr>
                <w:sz w:val="24"/>
                <w:szCs w:val="24"/>
              </w:rPr>
            </w:pPr>
            <w:r>
              <w:rPr>
                <w:sz w:val="24"/>
                <w:szCs w:val="24"/>
              </w:rPr>
              <w:t>руб. коп.</w:t>
            </w:r>
          </w:p>
        </w:tc>
      </w:tr>
      <w:tr w:rsidR="00C92BE0" w:rsidRPr="00C92BE0" w:rsidTr="00C92BE0">
        <w:tc>
          <w:tcPr>
            <w:tcW w:w="1696" w:type="dxa"/>
          </w:tcPr>
          <w:p w:rsidR="00C92BE0" w:rsidRPr="00C92BE0" w:rsidRDefault="00C92BE0" w:rsidP="00C92BE0">
            <w:pPr>
              <w:tabs>
                <w:tab w:val="left" w:pos="900"/>
              </w:tabs>
              <w:jc w:val="center"/>
              <w:rPr>
                <w:sz w:val="24"/>
                <w:szCs w:val="24"/>
              </w:rPr>
            </w:pPr>
            <w:r>
              <w:rPr>
                <w:sz w:val="24"/>
                <w:szCs w:val="24"/>
              </w:rPr>
              <w:t>до 5</w:t>
            </w:r>
          </w:p>
        </w:tc>
        <w:tc>
          <w:tcPr>
            <w:tcW w:w="2288" w:type="dxa"/>
          </w:tcPr>
          <w:p w:rsidR="00C92BE0" w:rsidRPr="00C92BE0" w:rsidRDefault="00C92BE0" w:rsidP="00C92BE0">
            <w:pPr>
              <w:tabs>
                <w:tab w:val="left" w:pos="900"/>
              </w:tabs>
              <w:jc w:val="center"/>
              <w:rPr>
                <w:sz w:val="24"/>
                <w:szCs w:val="24"/>
              </w:rPr>
            </w:pPr>
            <w:r>
              <w:rPr>
                <w:sz w:val="24"/>
                <w:szCs w:val="24"/>
              </w:rPr>
              <w:t>-</w:t>
            </w:r>
          </w:p>
        </w:tc>
        <w:tc>
          <w:tcPr>
            <w:tcW w:w="1992" w:type="dxa"/>
          </w:tcPr>
          <w:p w:rsidR="00C92BE0" w:rsidRPr="00C92BE0" w:rsidRDefault="00C92BE0" w:rsidP="00C92BE0">
            <w:pPr>
              <w:tabs>
                <w:tab w:val="left" w:pos="900"/>
              </w:tabs>
              <w:jc w:val="center"/>
              <w:rPr>
                <w:sz w:val="24"/>
                <w:szCs w:val="24"/>
              </w:rPr>
            </w:pPr>
            <w:r>
              <w:rPr>
                <w:sz w:val="24"/>
                <w:szCs w:val="24"/>
              </w:rPr>
              <w:t>-</w:t>
            </w:r>
          </w:p>
        </w:tc>
        <w:tc>
          <w:tcPr>
            <w:tcW w:w="1993" w:type="dxa"/>
          </w:tcPr>
          <w:p w:rsidR="00C92BE0" w:rsidRPr="00C92BE0" w:rsidRDefault="00C92BE0" w:rsidP="00C92BE0">
            <w:pPr>
              <w:tabs>
                <w:tab w:val="left" w:pos="900"/>
              </w:tabs>
              <w:jc w:val="center"/>
              <w:rPr>
                <w:sz w:val="24"/>
                <w:szCs w:val="24"/>
              </w:rPr>
            </w:pPr>
            <w:r>
              <w:rPr>
                <w:sz w:val="24"/>
                <w:szCs w:val="24"/>
              </w:rPr>
              <w:t>-</w:t>
            </w:r>
          </w:p>
        </w:tc>
        <w:tc>
          <w:tcPr>
            <w:tcW w:w="1993" w:type="dxa"/>
          </w:tcPr>
          <w:p w:rsidR="00C92BE0" w:rsidRPr="00C92BE0" w:rsidRDefault="00C92BE0" w:rsidP="00C92BE0">
            <w:pPr>
              <w:tabs>
                <w:tab w:val="left" w:pos="900"/>
              </w:tabs>
              <w:jc w:val="center"/>
              <w:rPr>
                <w:sz w:val="24"/>
                <w:szCs w:val="24"/>
              </w:rPr>
            </w:pPr>
            <w:r>
              <w:rPr>
                <w:sz w:val="24"/>
                <w:szCs w:val="24"/>
              </w:rPr>
              <w:t>-</w:t>
            </w:r>
          </w:p>
        </w:tc>
      </w:tr>
      <w:tr w:rsidR="00C92BE0" w:rsidRPr="00C92BE0" w:rsidTr="00C92BE0">
        <w:tc>
          <w:tcPr>
            <w:tcW w:w="1696" w:type="dxa"/>
          </w:tcPr>
          <w:p w:rsidR="00C92BE0" w:rsidRPr="00C92BE0" w:rsidRDefault="00C92BE0" w:rsidP="00C92BE0">
            <w:pPr>
              <w:tabs>
                <w:tab w:val="left" w:pos="900"/>
              </w:tabs>
              <w:jc w:val="center"/>
              <w:rPr>
                <w:sz w:val="24"/>
                <w:szCs w:val="24"/>
              </w:rPr>
            </w:pPr>
            <w:r>
              <w:rPr>
                <w:sz w:val="24"/>
                <w:szCs w:val="24"/>
              </w:rPr>
              <w:t>5-6</w:t>
            </w:r>
          </w:p>
        </w:tc>
        <w:tc>
          <w:tcPr>
            <w:tcW w:w="2288" w:type="dxa"/>
          </w:tcPr>
          <w:p w:rsidR="00C92BE0" w:rsidRPr="00C92BE0" w:rsidRDefault="00C92BE0" w:rsidP="00C92BE0">
            <w:pPr>
              <w:tabs>
                <w:tab w:val="left" w:pos="900"/>
              </w:tabs>
              <w:jc w:val="center"/>
              <w:rPr>
                <w:sz w:val="24"/>
                <w:szCs w:val="24"/>
              </w:rPr>
            </w:pPr>
            <w:r>
              <w:rPr>
                <w:sz w:val="24"/>
                <w:szCs w:val="24"/>
              </w:rPr>
              <w:t>28,11</w:t>
            </w:r>
          </w:p>
        </w:tc>
        <w:tc>
          <w:tcPr>
            <w:tcW w:w="1992" w:type="dxa"/>
          </w:tcPr>
          <w:p w:rsidR="00C92BE0" w:rsidRPr="00C92BE0" w:rsidRDefault="00C92BE0" w:rsidP="00C92BE0">
            <w:pPr>
              <w:tabs>
                <w:tab w:val="left" w:pos="900"/>
              </w:tabs>
              <w:jc w:val="center"/>
              <w:rPr>
                <w:sz w:val="24"/>
                <w:szCs w:val="24"/>
              </w:rPr>
            </w:pPr>
            <w:r>
              <w:rPr>
                <w:sz w:val="24"/>
                <w:szCs w:val="24"/>
              </w:rPr>
              <w:t>20,13</w:t>
            </w:r>
          </w:p>
        </w:tc>
        <w:tc>
          <w:tcPr>
            <w:tcW w:w="1993" w:type="dxa"/>
          </w:tcPr>
          <w:p w:rsidR="00C92BE0" w:rsidRPr="00C92BE0" w:rsidRDefault="00C92BE0" w:rsidP="00C92BE0">
            <w:pPr>
              <w:tabs>
                <w:tab w:val="left" w:pos="900"/>
              </w:tabs>
              <w:jc w:val="center"/>
              <w:rPr>
                <w:sz w:val="24"/>
                <w:szCs w:val="24"/>
              </w:rPr>
            </w:pPr>
            <w:r>
              <w:rPr>
                <w:sz w:val="24"/>
                <w:szCs w:val="24"/>
              </w:rPr>
              <w:t>24,37</w:t>
            </w:r>
          </w:p>
        </w:tc>
        <w:tc>
          <w:tcPr>
            <w:tcW w:w="1993" w:type="dxa"/>
          </w:tcPr>
          <w:p w:rsidR="00C92BE0" w:rsidRPr="00C92BE0" w:rsidRDefault="00C92BE0" w:rsidP="00C92BE0">
            <w:pPr>
              <w:tabs>
                <w:tab w:val="left" w:pos="900"/>
              </w:tabs>
              <w:jc w:val="center"/>
              <w:rPr>
                <w:sz w:val="24"/>
                <w:szCs w:val="24"/>
              </w:rPr>
            </w:pPr>
            <w:r>
              <w:rPr>
                <w:sz w:val="24"/>
                <w:szCs w:val="24"/>
              </w:rPr>
              <w:t>25,96</w:t>
            </w:r>
          </w:p>
        </w:tc>
      </w:tr>
      <w:tr w:rsidR="00C92BE0" w:rsidRPr="00C92BE0" w:rsidTr="00C92BE0">
        <w:tc>
          <w:tcPr>
            <w:tcW w:w="1696" w:type="dxa"/>
          </w:tcPr>
          <w:p w:rsidR="00C92BE0" w:rsidRPr="00C92BE0" w:rsidRDefault="00C92BE0" w:rsidP="00C92BE0">
            <w:pPr>
              <w:tabs>
                <w:tab w:val="left" w:pos="900"/>
              </w:tabs>
              <w:jc w:val="center"/>
              <w:rPr>
                <w:sz w:val="24"/>
                <w:szCs w:val="24"/>
              </w:rPr>
            </w:pPr>
            <w:r>
              <w:rPr>
                <w:sz w:val="24"/>
                <w:szCs w:val="24"/>
              </w:rPr>
              <w:t>6-7</w:t>
            </w:r>
          </w:p>
        </w:tc>
        <w:tc>
          <w:tcPr>
            <w:tcW w:w="2288" w:type="dxa"/>
          </w:tcPr>
          <w:p w:rsidR="00C92BE0" w:rsidRPr="00C92BE0" w:rsidRDefault="00C92BE0" w:rsidP="00C92BE0">
            <w:pPr>
              <w:tabs>
                <w:tab w:val="left" w:pos="900"/>
              </w:tabs>
              <w:jc w:val="center"/>
              <w:rPr>
                <w:sz w:val="24"/>
                <w:szCs w:val="24"/>
              </w:rPr>
            </w:pPr>
            <w:r>
              <w:rPr>
                <w:sz w:val="24"/>
                <w:szCs w:val="24"/>
              </w:rPr>
              <w:t>39,35</w:t>
            </w:r>
          </w:p>
        </w:tc>
        <w:tc>
          <w:tcPr>
            <w:tcW w:w="1992" w:type="dxa"/>
          </w:tcPr>
          <w:p w:rsidR="00C92BE0" w:rsidRPr="00C92BE0" w:rsidRDefault="00C92BE0" w:rsidP="00C92BE0">
            <w:pPr>
              <w:tabs>
                <w:tab w:val="left" w:pos="900"/>
              </w:tabs>
              <w:jc w:val="center"/>
              <w:rPr>
                <w:sz w:val="24"/>
                <w:szCs w:val="24"/>
              </w:rPr>
            </w:pPr>
            <w:r>
              <w:rPr>
                <w:sz w:val="24"/>
                <w:szCs w:val="24"/>
              </w:rPr>
              <w:t>28,18</w:t>
            </w:r>
          </w:p>
        </w:tc>
        <w:tc>
          <w:tcPr>
            <w:tcW w:w="1993" w:type="dxa"/>
          </w:tcPr>
          <w:p w:rsidR="00C92BE0" w:rsidRPr="00C92BE0" w:rsidRDefault="00C92BE0" w:rsidP="00C92BE0">
            <w:pPr>
              <w:tabs>
                <w:tab w:val="left" w:pos="900"/>
              </w:tabs>
              <w:jc w:val="center"/>
              <w:rPr>
                <w:sz w:val="24"/>
                <w:szCs w:val="24"/>
              </w:rPr>
            </w:pPr>
            <w:r>
              <w:rPr>
                <w:sz w:val="24"/>
                <w:szCs w:val="24"/>
              </w:rPr>
              <w:t>34,11</w:t>
            </w:r>
          </w:p>
        </w:tc>
        <w:tc>
          <w:tcPr>
            <w:tcW w:w="1993" w:type="dxa"/>
          </w:tcPr>
          <w:p w:rsidR="00C92BE0" w:rsidRPr="00C92BE0" w:rsidRDefault="00C92BE0" w:rsidP="00C92BE0">
            <w:pPr>
              <w:tabs>
                <w:tab w:val="left" w:pos="900"/>
              </w:tabs>
              <w:jc w:val="center"/>
              <w:rPr>
                <w:sz w:val="24"/>
                <w:szCs w:val="24"/>
              </w:rPr>
            </w:pPr>
            <w:r>
              <w:rPr>
                <w:sz w:val="24"/>
                <w:szCs w:val="24"/>
              </w:rPr>
              <w:t>36,34</w:t>
            </w:r>
          </w:p>
        </w:tc>
      </w:tr>
      <w:tr w:rsidR="00C92BE0" w:rsidRPr="00C92BE0" w:rsidTr="00C92BE0">
        <w:tc>
          <w:tcPr>
            <w:tcW w:w="1696" w:type="dxa"/>
          </w:tcPr>
          <w:p w:rsidR="00C92BE0" w:rsidRPr="00C92BE0" w:rsidRDefault="00C92BE0" w:rsidP="00C92BE0">
            <w:pPr>
              <w:tabs>
                <w:tab w:val="left" w:pos="900"/>
              </w:tabs>
              <w:jc w:val="center"/>
              <w:rPr>
                <w:sz w:val="24"/>
                <w:szCs w:val="24"/>
              </w:rPr>
            </w:pPr>
            <w:r>
              <w:rPr>
                <w:sz w:val="24"/>
                <w:szCs w:val="24"/>
              </w:rPr>
              <w:t>7-8</w:t>
            </w:r>
          </w:p>
        </w:tc>
        <w:tc>
          <w:tcPr>
            <w:tcW w:w="2288" w:type="dxa"/>
          </w:tcPr>
          <w:p w:rsidR="00C92BE0" w:rsidRPr="00C92BE0" w:rsidRDefault="00C92BE0" w:rsidP="00C92BE0">
            <w:pPr>
              <w:tabs>
                <w:tab w:val="left" w:pos="900"/>
              </w:tabs>
              <w:jc w:val="center"/>
              <w:rPr>
                <w:sz w:val="24"/>
                <w:szCs w:val="24"/>
              </w:rPr>
            </w:pPr>
            <w:r>
              <w:rPr>
                <w:sz w:val="24"/>
                <w:szCs w:val="24"/>
              </w:rPr>
              <w:t>50,59</w:t>
            </w:r>
          </w:p>
        </w:tc>
        <w:tc>
          <w:tcPr>
            <w:tcW w:w="1992" w:type="dxa"/>
          </w:tcPr>
          <w:p w:rsidR="00C92BE0" w:rsidRPr="00C92BE0" w:rsidRDefault="00C92BE0" w:rsidP="00C92BE0">
            <w:pPr>
              <w:tabs>
                <w:tab w:val="left" w:pos="900"/>
              </w:tabs>
              <w:jc w:val="center"/>
              <w:rPr>
                <w:sz w:val="24"/>
                <w:szCs w:val="24"/>
              </w:rPr>
            </w:pPr>
            <w:r>
              <w:rPr>
                <w:sz w:val="24"/>
                <w:szCs w:val="24"/>
              </w:rPr>
              <w:t>36,23</w:t>
            </w:r>
          </w:p>
        </w:tc>
        <w:tc>
          <w:tcPr>
            <w:tcW w:w="1993" w:type="dxa"/>
          </w:tcPr>
          <w:p w:rsidR="00C92BE0" w:rsidRPr="00C92BE0" w:rsidRDefault="00C92BE0" w:rsidP="00C92BE0">
            <w:pPr>
              <w:tabs>
                <w:tab w:val="left" w:pos="900"/>
              </w:tabs>
              <w:jc w:val="center"/>
              <w:rPr>
                <w:sz w:val="24"/>
                <w:szCs w:val="24"/>
              </w:rPr>
            </w:pPr>
            <w:r>
              <w:rPr>
                <w:sz w:val="24"/>
                <w:szCs w:val="24"/>
              </w:rPr>
              <w:t>43,86</w:t>
            </w:r>
          </w:p>
        </w:tc>
        <w:tc>
          <w:tcPr>
            <w:tcW w:w="1993" w:type="dxa"/>
          </w:tcPr>
          <w:p w:rsidR="00C92BE0" w:rsidRPr="00C92BE0" w:rsidRDefault="00C92BE0" w:rsidP="00C92BE0">
            <w:pPr>
              <w:tabs>
                <w:tab w:val="left" w:pos="900"/>
              </w:tabs>
              <w:jc w:val="center"/>
              <w:rPr>
                <w:sz w:val="24"/>
                <w:szCs w:val="24"/>
              </w:rPr>
            </w:pPr>
            <w:r>
              <w:rPr>
                <w:sz w:val="24"/>
                <w:szCs w:val="24"/>
              </w:rPr>
              <w:t>46,73</w:t>
            </w:r>
          </w:p>
        </w:tc>
      </w:tr>
      <w:tr w:rsidR="00C92BE0" w:rsidRPr="00C92BE0" w:rsidTr="00C92BE0">
        <w:tc>
          <w:tcPr>
            <w:tcW w:w="1696" w:type="dxa"/>
          </w:tcPr>
          <w:p w:rsidR="00C92BE0" w:rsidRDefault="00C92BE0" w:rsidP="00C92BE0">
            <w:pPr>
              <w:tabs>
                <w:tab w:val="left" w:pos="900"/>
              </w:tabs>
              <w:jc w:val="center"/>
              <w:rPr>
                <w:sz w:val="24"/>
                <w:szCs w:val="24"/>
              </w:rPr>
            </w:pPr>
            <w:r>
              <w:rPr>
                <w:sz w:val="24"/>
                <w:szCs w:val="24"/>
              </w:rPr>
              <w:t>8-9</w:t>
            </w:r>
          </w:p>
        </w:tc>
        <w:tc>
          <w:tcPr>
            <w:tcW w:w="2288" w:type="dxa"/>
          </w:tcPr>
          <w:p w:rsidR="00C92BE0" w:rsidRPr="00C92BE0" w:rsidRDefault="00C92BE0" w:rsidP="00C92BE0">
            <w:pPr>
              <w:tabs>
                <w:tab w:val="left" w:pos="900"/>
              </w:tabs>
              <w:jc w:val="center"/>
              <w:rPr>
                <w:sz w:val="24"/>
                <w:szCs w:val="24"/>
              </w:rPr>
            </w:pPr>
            <w:r>
              <w:rPr>
                <w:sz w:val="24"/>
                <w:szCs w:val="24"/>
              </w:rPr>
              <w:t>61,83</w:t>
            </w:r>
          </w:p>
        </w:tc>
        <w:tc>
          <w:tcPr>
            <w:tcW w:w="1992" w:type="dxa"/>
          </w:tcPr>
          <w:p w:rsidR="00C92BE0" w:rsidRPr="00C92BE0" w:rsidRDefault="00C92BE0" w:rsidP="00C92BE0">
            <w:pPr>
              <w:tabs>
                <w:tab w:val="left" w:pos="900"/>
              </w:tabs>
              <w:jc w:val="center"/>
              <w:rPr>
                <w:sz w:val="24"/>
                <w:szCs w:val="24"/>
              </w:rPr>
            </w:pPr>
            <w:r>
              <w:rPr>
                <w:sz w:val="24"/>
                <w:szCs w:val="24"/>
              </w:rPr>
              <w:t>44,29</w:t>
            </w:r>
          </w:p>
        </w:tc>
        <w:tc>
          <w:tcPr>
            <w:tcW w:w="1993" w:type="dxa"/>
          </w:tcPr>
          <w:p w:rsidR="00C92BE0" w:rsidRPr="00C92BE0" w:rsidRDefault="00C92BE0" w:rsidP="00C92BE0">
            <w:pPr>
              <w:tabs>
                <w:tab w:val="left" w:pos="900"/>
              </w:tabs>
              <w:jc w:val="center"/>
              <w:rPr>
                <w:sz w:val="24"/>
                <w:szCs w:val="24"/>
              </w:rPr>
            </w:pPr>
            <w:r>
              <w:rPr>
                <w:sz w:val="24"/>
                <w:szCs w:val="24"/>
              </w:rPr>
              <w:t>53,60</w:t>
            </w:r>
          </w:p>
        </w:tc>
        <w:tc>
          <w:tcPr>
            <w:tcW w:w="1993" w:type="dxa"/>
          </w:tcPr>
          <w:p w:rsidR="00C92BE0" w:rsidRPr="00C92BE0" w:rsidRDefault="00C92BE0" w:rsidP="00C92BE0">
            <w:pPr>
              <w:tabs>
                <w:tab w:val="left" w:pos="900"/>
              </w:tabs>
              <w:jc w:val="center"/>
              <w:rPr>
                <w:sz w:val="24"/>
                <w:szCs w:val="24"/>
              </w:rPr>
            </w:pPr>
            <w:r>
              <w:rPr>
                <w:sz w:val="24"/>
                <w:szCs w:val="24"/>
              </w:rPr>
              <w:t>57,11</w:t>
            </w:r>
          </w:p>
        </w:tc>
      </w:tr>
      <w:tr w:rsidR="00C92BE0" w:rsidRPr="00C92BE0" w:rsidTr="00C92BE0">
        <w:tc>
          <w:tcPr>
            <w:tcW w:w="1696" w:type="dxa"/>
          </w:tcPr>
          <w:p w:rsidR="00C92BE0" w:rsidRDefault="00C92BE0" w:rsidP="00C92BE0">
            <w:pPr>
              <w:tabs>
                <w:tab w:val="left" w:pos="900"/>
              </w:tabs>
              <w:jc w:val="center"/>
              <w:rPr>
                <w:sz w:val="24"/>
                <w:szCs w:val="24"/>
              </w:rPr>
            </w:pPr>
            <w:r>
              <w:rPr>
                <w:sz w:val="24"/>
                <w:szCs w:val="24"/>
              </w:rPr>
              <w:t>9-10</w:t>
            </w:r>
          </w:p>
        </w:tc>
        <w:tc>
          <w:tcPr>
            <w:tcW w:w="2288" w:type="dxa"/>
          </w:tcPr>
          <w:p w:rsidR="00C92BE0" w:rsidRPr="00C92BE0" w:rsidRDefault="00C92BE0" w:rsidP="00C92BE0">
            <w:pPr>
              <w:tabs>
                <w:tab w:val="left" w:pos="900"/>
              </w:tabs>
              <w:jc w:val="center"/>
              <w:rPr>
                <w:sz w:val="24"/>
                <w:szCs w:val="24"/>
              </w:rPr>
            </w:pPr>
            <w:r>
              <w:rPr>
                <w:sz w:val="24"/>
                <w:szCs w:val="24"/>
              </w:rPr>
              <w:t>73,07</w:t>
            </w:r>
          </w:p>
        </w:tc>
        <w:tc>
          <w:tcPr>
            <w:tcW w:w="1992" w:type="dxa"/>
          </w:tcPr>
          <w:p w:rsidR="00C92BE0" w:rsidRPr="00C92BE0" w:rsidRDefault="00C92BE0" w:rsidP="00C92BE0">
            <w:pPr>
              <w:tabs>
                <w:tab w:val="left" w:pos="900"/>
              </w:tabs>
              <w:jc w:val="center"/>
              <w:rPr>
                <w:sz w:val="24"/>
                <w:szCs w:val="24"/>
              </w:rPr>
            </w:pPr>
            <w:r>
              <w:rPr>
                <w:sz w:val="24"/>
                <w:szCs w:val="24"/>
              </w:rPr>
              <w:t>52,34</w:t>
            </w:r>
          </w:p>
        </w:tc>
        <w:tc>
          <w:tcPr>
            <w:tcW w:w="1993" w:type="dxa"/>
          </w:tcPr>
          <w:p w:rsidR="00C92BE0" w:rsidRPr="00C92BE0" w:rsidRDefault="00C92BE0" w:rsidP="00C92BE0">
            <w:pPr>
              <w:tabs>
                <w:tab w:val="left" w:pos="900"/>
              </w:tabs>
              <w:jc w:val="center"/>
              <w:rPr>
                <w:sz w:val="24"/>
                <w:szCs w:val="24"/>
              </w:rPr>
            </w:pPr>
            <w:r>
              <w:rPr>
                <w:sz w:val="24"/>
                <w:szCs w:val="24"/>
              </w:rPr>
              <w:t>63,35</w:t>
            </w:r>
          </w:p>
        </w:tc>
        <w:tc>
          <w:tcPr>
            <w:tcW w:w="1993" w:type="dxa"/>
          </w:tcPr>
          <w:p w:rsidR="00C92BE0" w:rsidRPr="00C92BE0" w:rsidRDefault="00C92BE0" w:rsidP="00C92BE0">
            <w:pPr>
              <w:tabs>
                <w:tab w:val="left" w:pos="900"/>
              </w:tabs>
              <w:jc w:val="center"/>
              <w:rPr>
                <w:sz w:val="24"/>
                <w:szCs w:val="24"/>
              </w:rPr>
            </w:pPr>
            <w:r>
              <w:rPr>
                <w:sz w:val="24"/>
                <w:szCs w:val="24"/>
              </w:rPr>
              <w:t>67,50</w:t>
            </w:r>
          </w:p>
        </w:tc>
      </w:tr>
    </w:tbl>
    <w:p w:rsidR="00C92BE0" w:rsidRPr="00C92BE0" w:rsidRDefault="00C92BE0" w:rsidP="00C92BE0">
      <w:pPr>
        <w:tabs>
          <w:tab w:val="left" w:pos="900"/>
        </w:tabs>
        <w:spacing w:after="0" w:line="240" w:lineRule="auto"/>
        <w:jc w:val="center"/>
        <w:rPr>
          <w:rFonts w:ascii="Times New Roman" w:eastAsia="Times New Roman" w:hAnsi="Times New Roman" w:cs="Times New Roman"/>
          <w:sz w:val="24"/>
          <w:szCs w:val="24"/>
          <w:lang w:eastAsia="ru-RU"/>
        </w:rPr>
      </w:pPr>
    </w:p>
    <w:p w:rsidR="00016042" w:rsidRDefault="00016042" w:rsidP="00016042">
      <w:pPr>
        <w:tabs>
          <w:tab w:val="left" w:pos="900"/>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п</w:t>
      </w:r>
      <w:r w:rsidRPr="00016042">
        <w:rPr>
          <w:rFonts w:ascii="Times New Roman" w:eastAsia="Times New Roman" w:hAnsi="Times New Roman" w:cs="Times New Roman"/>
          <w:sz w:val="28"/>
          <w:szCs w:val="28"/>
          <w:lang w:eastAsia="ru-RU"/>
        </w:rPr>
        <w:t>ри выполнении сезонной</w:t>
      </w:r>
      <w:r>
        <w:rPr>
          <w:rFonts w:ascii="Times New Roman" w:eastAsia="Times New Roman" w:hAnsi="Times New Roman" w:cs="Times New Roman"/>
          <w:sz w:val="28"/>
          <w:szCs w:val="28"/>
          <w:lang w:eastAsia="ru-RU"/>
        </w:rPr>
        <w:t xml:space="preserve"> нагрузки зерноуборочным комбайном со сроком эксплуатации шесть лет доплата к тарифной</w:t>
      </w:r>
      <w:r w:rsidR="001D6B70">
        <w:rPr>
          <w:rFonts w:ascii="Times New Roman" w:eastAsia="Times New Roman" w:hAnsi="Times New Roman" w:cs="Times New Roman"/>
          <w:sz w:val="28"/>
          <w:szCs w:val="28"/>
          <w:lang w:eastAsia="ru-RU"/>
        </w:rPr>
        <w:t xml:space="preserve"> ставке составит 39,35 руб. </w:t>
      </w:r>
      <w:r>
        <w:rPr>
          <w:rFonts w:ascii="Times New Roman" w:eastAsia="Times New Roman" w:hAnsi="Times New Roman" w:cs="Times New Roman"/>
          <w:sz w:val="28"/>
          <w:szCs w:val="28"/>
          <w:lang w:eastAsia="ru-RU"/>
        </w:rPr>
        <w:t xml:space="preserve"> </w:t>
      </w:r>
    </w:p>
    <w:p w:rsidR="00D87EDC" w:rsidRDefault="00D87EDC" w:rsidP="00D1633F">
      <w:pPr>
        <w:tabs>
          <w:tab w:val="left" w:pos="900"/>
        </w:tabs>
        <w:spacing w:after="0" w:line="360" w:lineRule="auto"/>
        <w:ind w:firstLine="720"/>
        <w:jc w:val="both"/>
        <w:rPr>
          <w:rFonts w:ascii="Times New Roman" w:eastAsia="Times New Roman" w:hAnsi="Times New Roman" w:cs="Times New Roman"/>
          <w:sz w:val="28"/>
          <w:szCs w:val="28"/>
          <w:lang w:eastAsia="ru-RU"/>
        </w:rPr>
      </w:pPr>
      <w:r w:rsidRPr="008D0CD3">
        <w:rPr>
          <w:rFonts w:ascii="Times New Roman" w:eastAsia="Times New Roman" w:hAnsi="Times New Roman" w:cs="Times New Roman"/>
          <w:sz w:val="28"/>
          <w:szCs w:val="28"/>
          <w:lang w:eastAsia="ru-RU"/>
        </w:rPr>
        <w:t xml:space="preserve">Рациональная организация первичного учета труда и его оплаты в машинно-тракторном парке невозможна без правильного учета рабочего времени, чему </w:t>
      </w:r>
      <w:r w:rsidR="00516EA4">
        <w:rPr>
          <w:rFonts w:ascii="Times New Roman" w:eastAsia="Times New Roman" w:hAnsi="Times New Roman" w:cs="Times New Roman"/>
          <w:sz w:val="28"/>
          <w:szCs w:val="28"/>
          <w:lang w:eastAsia="ru-RU"/>
        </w:rPr>
        <w:t xml:space="preserve">в данном хозяйстве не </w:t>
      </w:r>
      <w:r w:rsidRPr="008D0CD3">
        <w:rPr>
          <w:rFonts w:ascii="Times New Roman" w:eastAsia="Times New Roman" w:hAnsi="Times New Roman" w:cs="Times New Roman"/>
          <w:sz w:val="28"/>
          <w:szCs w:val="28"/>
          <w:lang w:eastAsia="ru-RU"/>
        </w:rPr>
        <w:t xml:space="preserve">уделяется должное внимание. </w:t>
      </w:r>
      <w:r w:rsidR="00AA734E">
        <w:rPr>
          <w:rFonts w:ascii="Times New Roman" w:eastAsia="Times New Roman" w:hAnsi="Times New Roman" w:cs="Times New Roman"/>
          <w:sz w:val="28"/>
          <w:szCs w:val="28"/>
          <w:lang w:eastAsia="ru-RU"/>
        </w:rPr>
        <w:t xml:space="preserve">В </w:t>
      </w:r>
      <w:r w:rsidR="00AA734E" w:rsidRPr="00AA734E">
        <w:rPr>
          <w:rFonts w:ascii="Times New Roman" w:eastAsia="Times New Roman" w:hAnsi="Times New Roman" w:cs="Times New Roman"/>
          <w:sz w:val="28"/>
          <w:szCs w:val="28"/>
          <w:lang w:eastAsia="ru-RU"/>
        </w:rPr>
        <w:t>учетных листах тракториста-машиниста</w:t>
      </w:r>
      <w:r w:rsidRPr="008D0CD3">
        <w:rPr>
          <w:rFonts w:ascii="Times New Roman" w:eastAsia="Times New Roman" w:hAnsi="Times New Roman" w:cs="Times New Roman"/>
          <w:sz w:val="28"/>
          <w:szCs w:val="28"/>
          <w:lang w:eastAsia="ru-RU"/>
        </w:rPr>
        <w:t xml:space="preserve"> вместо отработанных часов проставляют общее время пребывания механизатора на работе, включая время перегона трактора (комбайна) с одного поля на другое на довольно значительное расстояние, </w:t>
      </w:r>
      <w:r w:rsidR="00AA734E" w:rsidRPr="00AA734E">
        <w:rPr>
          <w:rFonts w:ascii="Times New Roman" w:eastAsia="Times New Roman" w:hAnsi="Times New Roman" w:cs="Times New Roman"/>
          <w:sz w:val="28"/>
          <w:szCs w:val="28"/>
          <w:lang w:eastAsia="ru-RU"/>
        </w:rPr>
        <w:t xml:space="preserve">внутрисменных перерывов и </w:t>
      </w:r>
      <w:proofErr w:type="spellStart"/>
      <w:r w:rsidR="00AA734E" w:rsidRPr="00AA734E">
        <w:rPr>
          <w:rFonts w:ascii="Times New Roman" w:eastAsia="Times New Roman" w:hAnsi="Times New Roman" w:cs="Times New Roman"/>
          <w:sz w:val="28"/>
          <w:szCs w:val="28"/>
          <w:lang w:eastAsia="ru-RU"/>
        </w:rPr>
        <w:t>целосменных</w:t>
      </w:r>
      <w:proofErr w:type="spellEnd"/>
      <w:r w:rsidR="00AA734E" w:rsidRPr="00AA734E">
        <w:rPr>
          <w:rFonts w:ascii="Times New Roman" w:eastAsia="Times New Roman" w:hAnsi="Times New Roman" w:cs="Times New Roman"/>
          <w:sz w:val="28"/>
          <w:szCs w:val="28"/>
          <w:lang w:eastAsia="ru-RU"/>
        </w:rPr>
        <w:t xml:space="preserve"> простоев</w:t>
      </w:r>
      <w:r w:rsidR="0035454F">
        <w:rPr>
          <w:rFonts w:ascii="Times New Roman" w:eastAsia="Times New Roman" w:hAnsi="Times New Roman" w:cs="Times New Roman"/>
          <w:sz w:val="28"/>
          <w:szCs w:val="28"/>
          <w:lang w:eastAsia="ru-RU"/>
        </w:rPr>
        <w:t>, что является неправомерным</w:t>
      </w:r>
      <w:r w:rsidR="00107F5D" w:rsidRPr="008D0CD3">
        <w:rPr>
          <w:rFonts w:ascii="Times New Roman" w:eastAsia="Times New Roman" w:hAnsi="Times New Roman" w:cs="Times New Roman"/>
          <w:sz w:val="28"/>
          <w:szCs w:val="28"/>
          <w:lang w:eastAsia="ru-RU"/>
        </w:rPr>
        <w:t>.</w:t>
      </w:r>
      <w:r w:rsidR="00AA734E">
        <w:rPr>
          <w:rFonts w:ascii="Times New Roman" w:eastAsia="Times New Roman" w:hAnsi="Times New Roman" w:cs="Times New Roman"/>
          <w:sz w:val="28"/>
          <w:szCs w:val="28"/>
          <w:lang w:eastAsia="ru-RU"/>
        </w:rPr>
        <w:t xml:space="preserve"> От достоверного отражения в данных документах времени, фактически затраченного на выполнение механизированных работ, зависит правильное исчисление трудоемкости </w:t>
      </w:r>
      <w:r w:rsidR="00AA734E">
        <w:rPr>
          <w:rFonts w:ascii="Times New Roman" w:eastAsia="Times New Roman" w:hAnsi="Times New Roman" w:cs="Times New Roman"/>
          <w:sz w:val="28"/>
          <w:szCs w:val="28"/>
          <w:lang w:eastAsia="ru-RU"/>
        </w:rPr>
        <w:lastRenderedPageBreak/>
        <w:t>производства возделывания сельскохозяйственных культур, производительности труда.</w:t>
      </w:r>
    </w:p>
    <w:p w:rsidR="001512D0" w:rsidRDefault="001512D0" w:rsidP="00D1633F">
      <w:pPr>
        <w:tabs>
          <w:tab w:val="left" w:pos="900"/>
        </w:tabs>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1512D0">
        <w:rPr>
          <w:rFonts w:ascii="Times New Roman" w:eastAsia="Calibri" w:hAnsi="Times New Roman" w:cs="Times New Roman"/>
          <w:sz w:val="28"/>
          <w:szCs w:val="28"/>
        </w:rPr>
        <w:t xml:space="preserve"> ходе исследования постановки бухгалтерского учета расчетов с персоналом по оплате труда в ООО </w:t>
      </w:r>
      <w:r>
        <w:rPr>
          <w:rFonts w:ascii="Times New Roman" w:eastAsia="Calibri" w:hAnsi="Times New Roman" w:cs="Times New Roman"/>
          <w:sz w:val="28"/>
          <w:szCs w:val="28"/>
        </w:rPr>
        <w:t>СХП «Леон»</w:t>
      </w:r>
      <w:r w:rsidRPr="001512D0">
        <w:rPr>
          <w:rFonts w:ascii="Times New Roman" w:eastAsia="Calibri" w:hAnsi="Times New Roman" w:cs="Times New Roman"/>
          <w:sz w:val="28"/>
          <w:szCs w:val="28"/>
        </w:rPr>
        <w:t xml:space="preserve"> были выявлены некоторые недостатки</w:t>
      </w:r>
      <w:r>
        <w:rPr>
          <w:rFonts w:ascii="Times New Roman" w:eastAsia="Calibri" w:hAnsi="Times New Roman" w:cs="Times New Roman"/>
          <w:sz w:val="28"/>
          <w:szCs w:val="28"/>
        </w:rPr>
        <w:t>:</w:t>
      </w:r>
    </w:p>
    <w:p w:rsidR="002B7CAF" w:rsidRPr="00290BC7" w:rsidRDefault="001512D0" w:rsidP="00290BC7">
      <w:pPr>
        <w:pStyle w:val="af5"/>
        <w:numPr>
          <w:ilvl w:val="0"/>
          <w:numId w:val="44"/>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sidRPr="00290BC7">
        <w:rPr>
          <w:rFonts w:ascii="Times New Roman" w:eastAsia="Calibri" w:hAnsi="Times New Roman" w:cs="Times New Roman"/>
          <w:sz w:val="28"/>
          <w:szCs w:val="28"/>
        </w:rPr>
        <w:t>в</w:t>
      </w:r>
      <w:r w:rsidR="0063105C" w:rsidRPr="00290BC7">
        <w:rPr>
          <w:rFonts w:ascii="Times New Roman" w:eastAsia="Calibri" w:hAnsi="Times New Roman" w:cs="Times New Roman"/>
          <w:sz w:val="28"/>
          <w:szCs w:val="28"/>
        </w:rPr>
        <w:t xml:space="preserve"> организации </w:t>
      </w:r>
      <w:r w:rsidR="00950A9D" w:rsidRPr="00290BC7">
        <w:rPr>
          <w:rFonts w:ascii="Times New Roman" w:eastAsia="Times New Roman" w:hAnsi="Times New Roman" w:cs="Times New Roman"/>
          <w:sz w:val="28"/>
          <w:szCs w:val="28"/>
          <w:lang w:eastAsia="ru-RU"/>
        </w:rPr>
        <w:t xml:space="preserve">работникам не выдаются </w:t>
      </w:r>
      <w:r w:rsidR="00D1633F" w:rsidRPr="00290BC7">
        <w:rPr>
          <w:rFonts w:ascii="Times New Roman" w:eastAsia="Times New Roman" w:hAnsi="Times New Roman" w:cs="Times New Roman"/>
          <w:sz w:val="28"/>
          <w:szCs w:val="28"/>
          <w:lang w:eastAsia="ru-RU"/>
        </w:rPr>
        <w:t>расче</w:t>
      </w:r>
      <w:r w:rsidR="00950A9D" w:rsidRPr="00290BC7">
        <w:rPr>
          <w:rFonts w:ascii="Times New Roman" w:eastAsia="Times New Roman" w:hAnsi="Times New Roman" w:cs="Times New Roman"/>
          <w:sz w:val="28"/>
          <w:szCs w:val="28"/>
          <w:lang w:eastAsia="ru-RU"/>
        </w:rPr>
        <w:t>тные листки</w:t>
      </w:r>
      <w:r w:rsidR="00D1633F" w:rsidRPr="00290BC7">
        <w:rPr>
          <w:rFonts w:ascii="Times New Roman" w:eastAsia="Times New Roman" w:hAnsi="Times New Roman" w:cs="Times New Roman"/>
          <w:sz w:val="28"/>
          <w:szCs w:val="28"/>
          <w:lang w:eastAsia="ru-RU"/>
        </w:rPr>
        <w:t xml:space="preserve">, в </w:t>
      </w:r>
      <w:r w:rsidR="00950A9D" w:rsidRPr="00290BC7">
        <w:rPr>
          <w:rFonts w:ascii="Times New Roman" w:eastAsia="Times New Roman" w:hAnsi="Times New Roman" w:cs="Times New Roman"/>
          <w:sz w:val="28"/>
          <w:szCs w:val="28"/>
          <w:lang w:eastAsia="ru-RU"/>
        </w:rPr>
        <w:t>которых</w:t>
      </w:r>
      <w:r w:rsidR="00D1633F" w:rsidRPr="00290BC7">
        <w:rPr>
          <w:rFonts w:ascii="Times New Roman" w:eastAsia="Times New Roman" w:hAnsi="Times New Roman" w:cs="Times New Roman"/>
          <w:sz w:val="28"/>
          <w:szCs w:val="28"/>
          <w:lang w:eastAsia="ru-RU"/>
        </w:rPr>
        <w:t xml:space="preserve"> содержится информация о составных частях заработной платы, причитающейся </w:t>
      </w:r>
      <w:r w:rsidR="00950A9D" w:rsidRPr="00290BC7">
        <w:rPr>
          <w:rFonts w:ascii="Times New Roman" w:eastAsia="Times New Roman" w:hAnsi="Times New Roman" w:cs="Times New Roman"/>
          <w:sz w:val="28"/>
          <w:szCs w:val="28"/>
          <w:lang w:eastAsia="ru-RU"/>
        </w:rPr>
        <w:t>им</w:t>
      </w:r>
      <w:r w:rsidR="00D1633F" w:rsidRPr="00290BC7">
        <w:rPr>
          <w:rFonts w:ascii="Times New Roman" w:eastAsia="Times New Roman" w:hAnsi="Times New Roman" w:cs="Times New Roman"/>
          <w:sz w:val="28"/>
          <w:szCs w:val="28"/>
          <w:lang w:eastAsia="ru-RU"/>
        </w:rPr>
        <w:t xml:space="preserve"> за соответствующий период, размерах произведенных удержаний, а также об общей денежной сумме, подлежащей выплате. Форма такого листка утверждается работодателем</w:t>
      </w:r>
      <w:r w:rsidRPr="00290BC7">
        <w:rPr>
          <w:rFonts w:ascii="Times New Roman" w:eastAsia="Times New Roman" w:hAnsi="Times New Roman" w:cs="Times New Roman"/>
          <w:sz w:val="28"/>
          <w:szCs w:val="28"/>
          <w:lang w:eastAsia="ru-RU"/>
        </w:rPr>
        <w:t>;</w:t>
      </w:r>
      <w:r w:rsidR="00D1633F" w:rsidRPr="00290BC7">
        <w:rPr>
          <w:rFonts w:ascii="Times New Roman" w:eastAsia="Times New Roman" w:hAnsi="Times New Roman" w:cs="Times New Roman"/>
          <w:sz w:val="28"/>
          <w:szCs w:val="28"/>
          <w:lang w:eastAsia="ru-RU"/>
        </w:rPr>
        <w:t xml:space="preserve"> </w:t>
      </w:r>
    </w:p>
    <w:p w:rsidR="00D1633F" w:rsidRPr="00290BC7" w:rsidRDefault="001512D0" w:rsidP="00290BC7">
      <w:pPr>
        <w:pStyle w:val="af5"/>
        <w:numPr>
          <w:ilvl w:val="0"/>
          <w:numId w:val="44"/>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sidRPr="00290BC7">
        <w:rPr>
          <w:rFonts w:ascii="Times New Roman" w:eastAsia="Times New Roman" w:hAnsi="Times New Roman" w:cs="Times New Roman"/>
          <w:sz w:val="28"/>
          <w:szCs w:val="28"/>
          <w:lang w:eastAsia="ru-RU"/>
        </w:rPr>
        <w:t>р</w:t>
      </w:r>
      <w:r w:rsidR="00D1633F" w:rsidRPr="00290BC7">
        <w:rPr>
          <w:rFonts w:ascii="Times New Roman" w:eastAsia="Times New Roman" w:hAnsi="Times New Roman" w:cs="Times New Roman"/>
          <w:sz w:val="28"/>
          <w:szCs w:val="28"/>
          <w:lang w:eastAsia="ru-RU"/>
        </w:rPr>
        <w:t>аботники должны получать заработную плату не реже чем каждые полмесяца</w:t>
      </w:r>
      <w:r w:rsidR="00D1633F" w:rsidRPr="00584C74">
        <w:t xml:space="preserve"> </w:t>
      </w:r>
      <w:r w:rsidR="00D1633F" w:rsidRPr="00290BC7">
        <w:rPr>
          <w:rFonts w:ascii="Times New Roman" w:hAnsi="Times New Roman" w:cs="Times New Roman"/>
          <w:sz w:val="28"/>
          <w:szCs w:val="28"/>
        </w:rPr>
        <w:t>о</w:t>
      </w:r>
      <w:r w:rsidR="00D1633F" w:rsidRPr="00290BC7">
        <w:rPr>
          <w:rFonts w:ascii="Times New Roman" w:eastAsia="Times New Roman" w:hAnsi="Times New Roman" w:cs="Times New Roman"/>
          <w:sz w:val="28"/>
          <w:szCs w:val="28"/>
          <w:lang w:eastAsia="ru-RU"/>
        </w:rPr>
        <w:t xml:space="preserve">б этом говорит статья 136 ТК РФ, однако в данном хозяйстве зарплата выдается только один раз в месяц. Можно порекомендовать перейти на </w:t>
      </w:r>
      <w:r w:rsidR="002B7CAF" w:rsidRPr="00290BC7">
        <w:rPr>
          <w:rFonts w:ascii="Times New Roman" w:eastAsia="Times New Roman" w:hAnsi="Times New Roman" w:cs="Times New Roman"/>
          <w:sz w:val="28"/>
          <w:szCs w:val="28"/>
          <w:lang w:eastAsia="ru-RU"/>
        </w:rPr>
        <w:t xml:space="preserve">выдачу </w:t>
      </w:r>
      <w:r w:rsidR="00D1633F" w:rsidRPr="00290BC7">
        <w:rPr>
          <w:rFonts w:ascii="Times New Roman" w:eastAsia="Times New Roman" w:hAnsi="Times New Roman" w:cs="Times New Roman"/>
          <w:sz w:val="28"/>
          <w:szCs w:val="28"/>
          <w:lang w:eastAsia="ru-RU"/>
        </w:rPr>
        <w:t>аванс</w:t>
      </w:r>
      <w:r w:rsidR="002B7CAF" w:rsidRPr="00290BC7">
        <w:rPr>
          <w:rFonts w:ascii="Times New Roman" w:eastAsia="Times New Roman" w:hAnsi="Times New Roman" w:cs="Times New Roman"/>
          <w:sz w:val="28"/>
          <w:szCs w:val="28"/>
          <w:lang w:eastAsia="ru-RU"/>
        </w:rPr>
        <w:t>а</w:t>
      </w:r>
      <w:r w:rsidR="00D1633F" w:rsidRPr="00290BC7">
        <w:rPr>
          <w:rFonts w:ascii="Times New Roman" w:eastAsia="Times New Roman" w:hAnsi="Times New Roman" w:cs="Times New Roman"/>
          <w:sz w:val="28"/>
          <w:szCs w:val="28"/>
          <w:lang w:eastAsia="ru-RU"/>
        </w:rPr>
        <w:t xml:space="preserve"> и по истечении месяца п</w:t>
      </w:r>
      <w:r w:rsidRPr="00290BC7">
        <w:rPr>
          <w:rFonts w:ascii="Times New Roman" w:eastAsia="Times New Roman" w:hAnsi="Times New Roman" w:cs="Times New Roman"/>
          <w:sz w:val="28"/>
          <w:szCs w:val="28"/>
          <w:lang w:eastAsia="ru-RU"/>
        </w:rPr>
        <w:t>роизводить окончательный расчет;</w:t>
      </w:r>
    </w:p>
    <w:p w:rsidR="001512D0" w:rsidRPr="00290BC7" w:rsidRDefault="001512D0" w:rsidP="00290BC7">
      <w:pPr>
        <w:pStyle w:val="af5"/>
        <w:numPr>
          <w:ilvl w:val="0"/>
          <w:numId w:val="44"/>
        </w:numPr>
        <w:tabs>
          <w:tab w:val="left" w:pos="900"/>
        </w:tabs>
        <w:spacing w:after="0" w:line="360" w:lineRule="auto"/>
        <w:ind w:left="714" w:hanging="357"/>
        <w:jc w:val="both"/>
        <w:rPr>
          <w:rFonts w:ascii="Times New Roman" w:eastAsia="Times New Roman" w:hAnsi="Times New Roman" w:cs="Times New Roman"/>
          <w:sz w:val="28"/>
          <w:szCs w:val="28"/>
          <w:lang w:eastAsia="ru-RU"/>
        </w:rPr>
      </w:pPr>
      <w:r w:rsidRPr="00290BC7">
        <w:rPr>
          <w:rFonts w:ascii="Times New Roman" w:eastAsia="Times New Roman" w:hAnsi="Times New Roman" w:cs="Times New Roman"/>
          <w:sz w:val="28"/>
          <w:szCs w:val="28"/>
          <w:lang w:eastAsia="ru-RU"/>
        </w:rPr>
        <w:t>имеются сотрудники, заработная плата которых ниже минимального размера оплаты труда, таким образом не соблюдается трудовое законодательство.</w:t>
      </w:r>
    </w:p>
    <w:p w:rsidR="00D1633F" w:rsidRDefault="00D1633F" w:rsidP="00D1633F">
      <w:pPr>
        <w:tabs>
          <w:tab w:val="left" w:pos="9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40B2">
        <w:rPr>
          <w:rFonts w:ascii="Times New Roman" w:eastAsia="Times New Roman" w:hAnsi="Times New Roman" w:cs="Times New Roman"/>
          <w:sz w:val="28"/>
          <w:szCs w:val="28"/>
          <w:lang w:eastAsia="ru-RU"/>
        </w:rPr>
        <w:t xml:space="preserve">Предлагается введение безналичных расчетов по заработной </w:t>
      </w:r>
      <w:r w:rsidR="001512D0">
        <w:rPr>
          <w:rFonts w:ascii="Times New Roman" w:eastAsia="Times New Roman" w:hAnsi="Times New Roman" w:cs="Times New Roman"/>
          <w:sz w:val="28"/>
          <w:szCs w:val="28"/>
          <w:lang w:eastAsia="ru-RU"/>
        </w:rPr>
        <w:t>плате в форме пластиковых карт.</w:t>
      </w:r>
    </w:p>
    <w:p w:rsidR="00AF03C3" w:rsidRDefault="00994456" w:rsidP="00AF03C3">
      <w:pPr>
        <w:tabs>
          <w:tab w:val="left" w:pos="900"/>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Бухгалтерский </w:t>
      </w:r>
      <w:r w:rsidR="007A3DA4">
        <w:rPr>
          <w:rFonts w:ascii="Times New Roman" w:eastAsia="Times New Roman" w:hAnsi="Times New Roman" w:cs="Times New Roman"/>
          <w:sz w:val="28"/>
          <w:szCs w:val="28"/>
          <w:lang w:eastAsia="ru-RU"/>
        </w:rPr>
        <w:t>учет</w:t>
      </w:r>
      <w:r>
        <w:rPr>
          <w:rFonts w:ascii="Times New Roman" w:eastAsia="Times New Roman" w:hAnsi="Times New Roman" w:cs="Times New Roman"/>
          <w:sz w:val="28"/>
          <w:szCs w:val="28"/>
          <w:lang w:eastAsia="ru-RU"/>
        </w:rPr>
        <w:t xml:space="preserve"> в ООО СХП «Леон»</w:t>
      </w:r>
      <w:r w:rsidR="0025345F">
        <w:rPr>
          <w:rFonts w:ascii="Times New Roman" w:eastAsia="Times New Roman" w:hAnsi="Times New Roman" w:cs="Times New Roman"/>
          <w:sz w:val="28"/>
          <w:szCs w:val="28"/>
          <w:lang w:eastAsia="ru-RU"/>
        </w:rPr>
        <w:t xml:space="preserve"> автоматизирован, но</w:t>
      </w:r>
      <w:r w:rsidR="007A3DA4">
        <w:rPr>
          <w:rFonts w:ascii="Times New Roman" w:eastAsia="Times New Roman" w:hAnsi="Times New Roman" w:cs="Times New Roman"/>
          <w:sz w:val="28"/>
          <w:szCs w:val="28"/>
          <w:lang w:eastAsia="ru-RU"/>
        </w:rPr>
        <w:t xml:space="preserve"> </w:t>
      </w:r>
      <w:r w:rsidR="0025345F">
        <w:rPr>
          <w:rFonts w:ascii="Times New Roman" w:eastAsia="Times New Roman" w:hAnsi="Times New Roman" w:cs="Times New Roman"/>
          <w:sz w:val="28"/>
          <w:szCs w:val="28"/>
          <w:lang w:eastAsia="ru-RU"/>
        </w:rPr>
        <w:t>в</w:t>
      </w:r>
      <w:r w:rsidR="0025345F" w:rsidRPr="0025345F">
        <w:rPr>
          <w:rFonts w:ascii="Times New Roman" w:eastAsia="Times New Roman" w:hAnsi="Times New Roman" w:cs="Times New Roman"/>
          <w:sz w:val="28"/>
          <w:szCs w:val="28"/>
          <w:lang w:eastAsia="ru-RU"/>
        </w:rPr>
        <w:t xml:space="preserve"> целях дальнейшего совершенствования можно также рекомендовать применять н</w:t>
      </w:r>
      <w:r w:rsidR="0025345F">
        <w:rPr>
          <w:rFonts w:ascii="Times New Roman" w:eastAsia="Times New Roman" w:hAnsi="Times New Roman" w:cs="Times New Roman"/>
          <w:sz w:val="28"/>
          <w:szCs w:val="28"/>
          <w:lang w:eastAsia="ru-RU"/>
        </w:rPr>
        <w:t>овую версию «1С: Бухгалтерия-8.3</w:t>
      </w:r>
      <w:r w:rsidR="0025345F" w:rsidRPr="0025345F">
        <w:rPr>
          <w:rFonts w:ascii="Times New Roman" w:eastAsia="Times New Roman" w:hAnsi="Times New Roman" w:cs="Times New Roman"/>
          <w:sz w:val="28"/>
          <w:szCs w:val="28"/>
          <w:lang w:eastAsia="ru-RU"/>
        </w:rPr>
        <w:t>».</w:t>
      </w:r>
      <w:r w:rsidR="0025345F">
        <w:rPr>
          <w:rFonts w:ascii="Times New Roman" w:eastAsia="Times New Roman" w:hAnsi="Times New Roman" w:cs="Times New Roman"/>
          <w:sz w:val="28"/>
          <w:szCs w:val="28"/>
          <w:lang w:eastAsia="ru-RU"/>
        </w:rPr>
        <w:t xml:space="preserve"> </w:t>
      </w:r>
    </w:p>
    <w:p w:rsidR="0025345F" w:rsidRPr="0025345F" w:rsidRDefault="0025345F" w:rsidP="0025345F">
      <w:pPr>
        <w:tabs>
          <w:tab w:val="left" w:pos="900"/>
        </w:tabs>
        <w:spacing w:after="0" w:line="360" w:lineRule="auto"/>
        <w:ind w:firstLine="720"/>
        <w:jc w:val="both"/>
        <w:rPr>
          <w:rFonts w:ascii="Times New Roman" w:eastAsia="Times New Roman" w:hAnsi="Times New Roman" w:cs="Times New Roman"/>
          <w:sz w:val="28"/>
          <w:szCs w:val="28"/>
          <w:lang w:eastAsia="ru-RU"/>
        </w:rPr>
      </w:pPr>
      <w:r w:rsidRPr="0025345F">
        <w:rPr>
          <w:rFonts w:ascii="Times New Roman" w:eastAsia="Times New Roman" w:hAnsi="Times New Roman" w:cs="Times New Roman"/>
          <w:sz w:val="28"/>
          <w:szCs w:val="28"/>
          <w:lang w:eastAsia="ru-RU"/>
        </w:rPr>
        <w:t xml:space="preserve">Для контроля и анализа расходов на оплату труда в рамках программы 1С, предлагаем формировать отчет </w:t>
      </w:r>
      <w:r w:rsidR="00A84F1E">
        <w:rPr>
          <w:rFonts w:ascii="Times New Roman" w:eastAsia="Times New Roman" w:hAnsi="Times New Roman" w:cs="Times New Roman"/>
          <w:sz w:val="28"/>
          <w:szCs w:val="28"/>
          <w:lang w:eastAsia="ru-RU"/>
        </w:rPr>
        <w:t>«</w:t>
      </w:r>
      <w:r w:rsidRPr="0025345F">
        <w:rPr>
          <w:rFonts w:ascii="Times New Roman" w:eastAsia="Times New Roman" w:hAnsi="Times New Roman" w:cs="Times New Roman"/>
          <w:sz w:val="28"/>
          <w:szCs w:val="28"/>
          <w:lang w:eastAsia="ru-RU"/>
        </w:rPr>
        <w:t>Анализ расходов на оплату труда</w:t>
      </w:r>
      <w:r w:rsidR="00A84F1E">
        <w:rPr>
          <w:rFonts w:ascii="Times New Roman" w:eastAsia="Times New Roman" w:hAnsi="Times New Roman" w:cs="Times New Roman"/>
          <w:sz w:val="28"/>
          <w:szCs w:val="28"/>
          <w:lang w:eastAsia="ru-RU"/>
        </w:rPr>
        <w:t>»</w:t>
      </w:r>
      <w:r w:rsidRPr="0025345F">
        <w:rPr>
          <w:rFonts w:ascii="Times New Roman" w:eastAsia="Times New Roman" w:hAnsi="Times New Roman" w:cs="Times New Roman"/>
          <w:sz w:val="28"/>
          <w:szCs w:val="28"/>
          <w:lang w:eastAsia="ru-RU"/>
        </w:rPr>
        <w:t xml:space="preserve">. Отчет предназначен для получения сведений о расходах на оплату труда и отчислениях на социальные нужды. </w:t>
      </w:r>
    </w:p>
    <w:p w:rsidR="00A6705C" w:rsidRDefault="0025345F" w:rsidP="00A84F1E">
      <w:pPr>
        <w:tabs>
          <w:tab w:val="left" w:pos="900"/>
        </w:tabs>
        <w:spacing w:after="0" w:line="360" w:lineRule="auto"/>
        <w:ind w:firstLine="720"/>
        <w:jc w:val="both"/>
        <w:rPr>
          <w:rFonts w:ascii="Times New Roman" w:eastAsia="Times New Roman" w:hAnsi="Times New Roman" w:cs="Times New Roman"/>
          <w:sz w:val="28"/>
          <w:szCs w:val="28"/>
          <w:lang w:eastAsia="ru-RU"/>
        </w:rPr>
      </w:pPr>
      <w:r w:rsidRPr="0025345F">
        <w:rPr>
          <w:rFonts w:ascii="Times New Roman" w:eastAsia="Times New Roman" w:hAnsi="Times New Roman" w:cs="Times New Roman"/>
          <w:sz w:val="28"/>
          <w:szCs w:val="28"/>
          <w:lang w:eastAsia="ru-RU"/>
        </w:rPr>
        <w:lastRenderedPageBreak/>
        <w:t>В рамка</w:t>
      </w:r>
      <w:r w:rsidR="00A84F1E">
        <w:rPr>
          <w:rFonts w:ascii="Times New Roman" w:eastAsia="Times New Roman" w:hAnsi="Times New Roman" w:cs="Times New Roman"/>
          <w:sz w:val="28"/>
          <w:szCs w:val="28"/>
          <w:lang w:eastAsia="ru-RU"/>
        </w:rPr>
        <w:t>х программы «1С: Бухгалтерии-8.3</w:t>
      </w:r>
      <w:r w:rsidRPr="0025345F">
        <w:rPr>
          <w:rFonts w:ascii="Times New Roman" w:eastAsia="Times New Roman" w:hAnsi="Times New Roman" w:cs="Times New Roman"/>
          <w:sz w:val="28"/>
          <w:szCs w:val="28"/>
          <w:lang w:eastAsia="ru-RU"/>
        </w:rPr>
        <w:t xml:space="preserve">» формируются </w:t>
      </w:r>
      <w:r w:rsidR="00A84F1E">
        <w:rPr>
          <w:rFonts w:ascii="Times New Roman" w:eastAsia="Times New Roman" w:hAnsi="Times New Roman" w:cs="Times New Roman"/>
          <w:sz w:val="28"/>
          <w:szCs w:val="28"/>
          <w:lang w:eastAsia="ru-RU"/>
        </w:rPr>
        <w:t xml:space="preserve">стандартные бухгалтерские отчеты, </w:t>
      </w:r>
      <w:r w:rsidR="000C09A6">
        <w:rPr>
          <w:rFonts w:ascii="Times New Roman" w:eastAsia="Times New Roman" w:hAnsi="Times New Roman" w:cs="Times New Roman"/>
          <w:sz w:val="28"/>
          <w:szCs w:val="28"/>
          <w:lang w:eastAsia="ru-RU"/>
        </w:rPr>
        <w:t xml:space="preserve">которые можно </w:t>
      </w:r>
      <w:r w:rsidR="00A84F1E" w:rsidRPr="00A84F1E">
        <w:rPr>
          <w:rFonts w:ascii="Times New Roman" w:eastAsia="Times New Roman" w:hAnsi="Times New Roman" w:cs="Times New Roman"/>
          <w:sz w:val="28"/>
          <w:szCs w:val="28"/>
          <w:lang w:eastAsia="ru-RU"/>
        </w:rPr>
        <w:t>сформировать с детализацией по субсчетам или по объектам ан</w:t>
      </w:r>
      <w:r w:rsidR="00A84F1E">
        <w:rPr>
          <w:rFonts w:ascii="Times New Roman" w:eastAsia="Times New Roman" w:hAnsi="Times New Roman" w:cs="Times New Roman"/>
          <w:sz w:val="28"/>
          <w:szCs w:val="28"/>
          <w:lang w:eastAsia="ru-RU"/>
        </w:rPr>
        <w:t>алитического учета (субконто), по отраслевому</w:t>
      </w:r>
      <w:r w:rsidR="00290BC7">
        <w:rPr>
          <w:rFonts w:ascii="Times New Roman" w:eastAsia="Times New Roman" w:hAnsi="Times New Roman" w:cs="Times New Roman"/>
          <w:sz w:val="28"/>
          <w:szCs w:val="28"/>
          <w:lang w:eastAsia="ru-RU"/>
        </w:rPr>
        <w:t xml:space="preserve"> признаку, категориям персонала.</w:t>
      </w:r>
      <w:r w:rsidR="00A84F1E">
        <w:rPr>
          <w:rFonts w:ascii="Times New Roman" w:eastAsia="Times New Roman" w:hAnsi="Times New Roman" w:cs="Times New Roman"/>
          <w:sz w:val="28"/>
          <w:szCs w:val="28"/>
          <w:lang w:eastAsia="ru-RU"/>
        </w:rPr>
        <w:t xml:space="preserve"> </w:t>
      </w:r>
      <w:r w:rsidR="00A84F1E" w:rsidRPr="00A84F1E">
        <w:rPr>
          <w:rFonts w:ascii="Times New Roman" w:eastAsia="Times New Roman" w:hAnsi="Times New Roman" w:cs="Times New Roman"/>
          <w:sz w:val="28"/>
          <w:szCs w:val="28"/>
          <w:lang w:eastAsia="ru-RU"/>
        </w:rPr>
        <w:t>Данные можно вывести с дополнительной разбивкой по пери</w:t>
      </w:r>
      <w:r w:rsidR="00A84F1E">
        <w:rPr>
          <w:rFonts w:ascii="Times New Roman" w:eastAsia="Times New Roman" w:hAnsi="Times New Roman" w:cs="Times New Roman"/>
          <w:sz w:val="28"/>
          <w:szCs w:val="28"/>
          <w:lang w:eastAsia="ru-RU"/>
        </w:rPr>
        <w:t xml:space="preserve">одам времени: месяц, год и т.д. </w:t>
      </w:r>
      <w:r w:rsidR="00A84F1E" w:rsidRPr="00A84F1E">
        <w:rPr>
          <w:rFonts w:ascii="Times New Roman" w:eastAsia="Times New Roman" w:hAnsi="Times New Roman" w:cs="Times New Roman"/>
          <w:sz w:val="28"/>
          <w:szCs w:val="28"/>
          <w:lang w:eastAsia="ru-RU"/>
        </w:rPr>
        <w:t>В отчете можно вывести развернутое сальдо. При этом развернутое сальдо рассчитывается для каждого уровня группировки и по счету в целом.</w:t>
      </w:r>
    </w:p>
    <w:p w:rsidR="00290BC7" w:rsidRPr="00290BC7" w:rsidRDefault="00290BC7" w:rsidP="00290BC7">
      <w:pPr>
        <w:tabs>
          <w:tab w:val="left" w:pos="900"/>
        </w:tabs>
        <w:spacing w:after="0" w:line="360" w:lineRule="auto"/>
        <w:ind w:firstLine="720"/>
        <w:jc w:val="both"/>
        <w:rPr>
          <w:rFonts w:ascii="Times New Roman" w:eastAsia="Times New Roman" w:hAnsi="Times New Roman" w:cs="Times New Roman"/>
          <w:sz w:val="28"/>
          <w:szCs w:val="28"/>
          <w:lang w:eastAsia="ru-RU"/>
        </w:rPr>
      </w:pPr>
      <w:r w:rsidRPr="00290BC7">
        <w:rPr>
          <w:rFonts w:ascii="Times New Roman" w:eastAsia="Times New Roman" w:hAnsi="Times New Roman" w:cs="Times New Roman"/>
          <w:sz w:val="28"/>
          <w:szCs w:val="28"/>
          <w:lang w:eastAsia="ru-RU"/>
        </w:rPr>
        <w:t>В целях совершенствования автоматизации бухгалтерского учета необходимо ис</w:t>
      </w:r>
      <w:r w:rsidR="008E582F">
        <w:rPr>
          <w:rFonts w:ascii="Times New Roman" w:eastAsia="Times New Roman" w:hAnsi="Times New Roman" w:cs="Times New Roman"/>
          <w:sz w:val="28"/>
          <w:szCs w:val="28"/>
          <w:lang w:eastAsia="ru-RU"/>
        </w:rPr>
        <w:t xml:space="preserve">пользовать </w:t>
      </w:r>
      <w:r w:rsidRPr="00290BC7">
        <w:rPr>
          <w:rFonts w:ascii="Times New Roman" w:eastAsia="Times New Roman" w:hAnsi="Times New Roman" w:cs="Times New Roman"/>
          <w:sz w:val="28"/>
          <w:szCs w:val="28"/>
          <w:lang w:eastAsia="ru-RU"/>
        </w:rPr>
        <w:t>«Эк</w:t>
      </w:r>
      <w:r w:rsidR="000C09A6">
        <w:rPr>
          <w:rFonts w:ascii="Times New Roman" w:eastAsia="Times New Roman" w:hAnsi="Times New Roman" w:cs="Times New Roman"/>
          <w:sz w:val="28"/>
          <w:szCs w:val="28"/>
          <w:lang w:eastAsia="ru-RU"/>
        </w:rPr>
        <w:t>с</w:t>
      </w:r>
      <w:r w:rsidR="008E582F">
        <w:rPr>
          <w:rFonts w:ascii="Times New Roman" w:eastAsia="Times New Roman" w:hAnsi="Times New Roman" w:cs="Times New Roman"/>
          <w:sz w:val="28"/>
          <w:szCs w:val="28"/>
          <w:lang w:eastAsia="ru-RU"/>
        </w:rPr>
        <w:t>пресс-проверку ведения учета», которая</w:t>
      </w:r>
      <w:r w:rsidR="000C09A6">
        <w:rPr>
          <w:rFonts w:ascii="Times New Roman" w:eastAsia="Times New Roman" w:hAnsi="Times New Roman" w:cs="Times New Roman"/>
          <w:sz w:val="28"/>
          <w:szCs w:val="28"/>
          <w:lang w:eastAsia="ru-RU"/>
        </w:rPr>
        <w:t xml:space="preserve"> обеспечивает </w:t>
      </w:r>
      <w:r w:rsidRPr="00290BC7">
        <w:rPr>
          <w:rFonts w:ascii="Times New Roman" w:eastAsia="Times New Roman" w:hAnsi="Times New Roman" w:cs="Times New Roman"/>
          <w:sz w:val="28"/>
          <w:szCs w:val="28"/>
          <w:lang w:eastAsia="ru-RU"/>
        </w:rPr>
        <w:t>анализ данных информационной базы на соответствие законодательству и заложенной в программе методологии учета, помогает бухгалтеру в любой момент времени получить как сводную, так и достаточно детальную информацию о состоянии данных его информационной базы, своевременно выявить ошибки в ведении учета до того, как будет сформирована бухгалтерская и налоговая отчетность.</w:t>
      </w:r>
    </w:p>
    <w:p w:rsidR="00290BC7" w:rsidRPr="000940B2" w:rsidRDefault="008E582F" w:rsidP="00290BC7">
      <w:pPr>
        <w:tabs>
          <w:tab w:val="left" w:pos="900"/>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90BC7" w:rsidRPr="00290BC7">
        <w:rPr>
          <w:rFonts w:ascii="Times New Roman" w:eastAsia="Times New Roman" w:hAnsi="Times New Roman" w:cs="Times New Roman"/>
          <w:sz w:val="28"/>
          <w:szCs w:val="28"/>
          <w:lang w:eastAsia="ru-RU"/>
        </w:rPr>
        <w:t>недрение предложенных мероприятий будут способствовать оперативности, наглядности учета</w:t>
      </w:r>
      <w:r>
        <w:rPr>
          <w:rFonts w:ascii="Times New Roman" w:eastAsia="Times New Roman" w:hAnsi="Times New Roman" w:cs="Times New Roman"/>
          <w:sz w:val="28"/>
          <w:szCs w:val="28"/>
          <w:lang w:eastAsia="ru-RU"/>
        </w:rPr>
        <w:t xml:space="preserve">, </w:t>
      </w:r>
      <w:r w:rsidR="00290BC7" w:rsidRPr="00290BC7">
        <w:rPr>
          <w:rFonts w:ascii="Times New Roman" w:eastAsia="Times New Roman" w:hAnsi="Times New Roman" w:cs="Times New Roman"/>
          <w:sz w:val="28"/>
          <w:szCs w:val="28"/>
          <w:lang w:eastAsia="ru-RU"/>
        </w:rPr>
        <w:t>созданию экономически обоснованной и достоверной информа</w:t>
      </w:r>
      <w:r>
        <w:rPr>
          <w:rFonts w:ascii="Times New Roman" w:eastAsia="Times New Roman" w:hAnsi="Times New Roman" w:cs="Times New Roman"/>
          <w:sz w:val="28"/>
          <w:szCs w:val="28"/>
          <w:lang w:eastAsia="ru-RU"/>
        </w:rPr>
        <w:t>ции о труде и его оплате</w:t>
      </w:r>
      <w:r w:rsidR="00290BC7" w:rsidRPr="00290BC7">
        <w:rPr>
          <w:rFonts w:ascii="Times New Roman" w:eastAsia="Times New Roman" w:hAnsi="Times New Roman" w:cs="Times New Roman"/>
          <w:sz w:val="28"/>
          <w:szCs w:val="28"/>
          <w:lang w:eastAsia="ru-RU"/>
        </w:rPr>
        <w:t>, следить за законностью операций, связанных с начислением и выплатой причитающегося заработка, устранением непроизводительных выплат, скрытых и явных потерь рабочего времени, эффективностью применяемых форм организации и стимулирования труда.</w:t>
      </w:r>
    </w:p>
    <w:p w:rsidR="007F100B" w:rsidRDefault="007F100B" w:rsidP="003436C1">
      <w:pPr>
        <w:tabs>
          <w:tab w:val="left" w:pos="900"/>
        </w:tabs>
        <w:spacing w:after="0" w:line="360" w:lineRule="auto"/>
        <w:jc w:val="center"/>
        <w:rPr>
          <w:rFonts w:ascii="Times New Roman" w:eastAsia="Times New Roman" w:hAnsi="Times New Roman" w:cs="Times New Roman"/>
          <w:b/>
          <w:sz w:val="28"/>
          <w:szCs w:val="28"/>
          <w:lang w:eastAsia="ru-RU"/>
        </w:rPr>
      </w:pPr>
    </w:p>
    <w:p w:rsidR="007F100B" w:rsidRDefault="007F100B" w:rsidP="003436C1">
      <w:pPr>
        <w:tabs>
          <w:tab w:val="left" w:pos="900"/>
        </w:tabs>
        <w:spacing w:after="0" w:line="360" w:lineRule="auto"/>
        <w:jc w:val="center"/>
        <w:rPr>
          <w:rFonts w:ascii="Times New Roman" w:eastAsia="Times New Roman" w:hAnsi="Times New Roman" w:cs="Times New Roman"/>
          <w:b/>
          <w:sz w:val="28"/>
          <w:szCs w:val="28"/>
          <w:lang w:eastAsia="ru-RU"/>
        </w:rPr>
      </w:pPr>
    </w:p>
    <w:p w:rsidR="007F100B" w:rsidRDefault="007F100B" w:rsidP="003436C1">
      <w:pPr>
        <w:tabs>
          <w:tab w:val="left" w:pos="900"/>
        </w:tabs>
        <w:spacing w:after="0" w:line="360" w:lineRule="auto"/>
        <w:jc w:val="center"/>
        <w:rPr>
          <w:rFonts w:ascii="Times New Roman" w:eastAsia="Times New Roman" w:hAnsi="Times New Roman" w:cs="Times New Roman"/>
          <w:b/>
          <w:sz w:val="28"/>
          <w:szCs w:val="28"/>
          <w:lang w:eastAsia="ru-RU"/>
        </w:rPr>
      </w:pPr>
    </w:p>
    <w:p w:rsidR="000D0BE4" w:rsidRPr="003436C1" w:rsidRDefault="00D40178" w:rsidP="003436C1">
      <w:pPr>
        <w:tabs>
          <w:tab w:val="left" w:pos="900"/>
        </w:tabs>
        <w:spacing w:after="0" w:line="360" w:lineRule="auto"/>
        <w:jc w:val="center"/>
        <w:rPr>
          <w:rFonts w:ascii="Times New Roman" w:eastAsia="Times New Roman" w:hAnsi="Times New Roman" w:cs="Times New Roman"/>
          <w:sz w:val="28"/>
          <w:szCs w:val="28"/>
          <w:lang w:eastAsia="ru-RU"/>
        </w:rPr>
      </w:pPr>
      <w:r w:rsidRPr="00DD350D">
        <w:rPr>
          <w:rFonts w:ascii="Times New Roman" w:eastAsia="Times New Roman" w:hAnsi="Times New Roman" w:cs="Times New Roman"/>
          <w:b/>
          <w:sz w:val="28"/>
          <w:szCs w:val="28"/>
          <w:lang w:eastAsia="ru-RU"/>
        </w:rPr>
        <w:t>4</w:t>
      </w:r>
      <w:r w:rsidR="006D7296" w:rsidRPr="00DD350D">
        <w:rPr>
          <w:rFonts w:ascii="Times New Roman" w:eastAsia="Times New Roman" w:hAnsi="Times New Roman" w:cs="Times New Roman"/>
          <w:b/>
          <w:sz w:val="28"/>
          <w:szCs w:val="28"/>
          <w:lang w:eastAsia="ru-RU"/>
        </w:rPr>
        <w:t xml:space="preserve"> </w:t>
      </w:r>
      <w:r w:rsidR="00443535" w:rsidRPr="00443535">
        <w:rPr>
          <w:rFonts w:ascii="Times New Roman" w:eastAsia="Times New Roman" w:hAnsi="Times New Roman" w:cs="Times New Roman"/>
          <w:b/>
          <w:sz w:val="28"/>
          <w:szCs w:val="28"/>
          <w:lang w:eastAsia="ru-RU"/>
        </w:rPr>
        <w:t>АНАЛИЗ ТРУДА</w:t>
      </w:r>
      <w:r w:rsidR="003436C1">
        <w:rPr>
          <w:rFonts w:ascii="Times New Roman" w:eastAsia="Times New Roman" w:hAnsi="Times New Roman" w:cs="Times New Roman"/>
          <w:b/>
          <w:sz w:val="28"/>
          <w:szCs w:val="28"/>
          <w:lang w:eastAsia="ru-RU"/>
        </w:rPr>
        <w:t xml:space="preserve"> И ЕГО ОПЛАТЫ </w:t>
      </w:r>
      <w:r w:rsidR="00443535" w:rsidRPr="00443535">
        <w:rPr>
          <w:rFonts w:ascii="Times New Roman" w:eastAsia="Times New Roman" w:hAnsi="Times New Roman" w:cs="Times New Roman"/>
          <w:b/>
          <w:sz w:val="28"/>
          <w:szCs w:val="28"/>
          <w:lang w:eastAsia="ru-RU"/>
        </w:rPr>
        <w:t>В</w:t>
      </w:r>
      <w:r w:rsidR="003436C1">
        <w:rPr>
          <w:rFonts w:ascii="Times New Roman" w:eastAsia="Times New Roman" w:hAnsi="Times New Roman" w:cs="Times New Roman"/>
          <w:sz w:val="28"/>
          <w:szCs w:val="28"/>
          <w:lang w:eastAsia="ru-RU"/>
        </w:rPr>
        <w:t xml:space="preserve"> </w:t>
      </w:r>
      <w:r w:rsidR="00443535" w:rsidRPr="00443535">
        <w:rPr>
          <w:rFonts w:ascii="Times New Roman" w:eastAsia="Times New Roman" w:hAnsi="Times New Roman" w:cs="Times New Roman"/>
          <w:b/>
          <w:sz w:val="28"/>
          <w:szCs w:val="28"/>
          <w:lang w:eastAsia="ru-RU"/>
        </w:rPr>
        <w:t>ООО СХП «ЛЕОН</w:t>
      </w:r>
    </w:p>
    <w:p w:rsidR="003436C1" w:rsidRDefault="003436C1" w:rsidP="0016092E">
      <w:pPr>
        <w:tabs>
          <w:tab w:val="left" w:pos="900"/>
        </w:tabs>
        <w:spacing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D7296" w:rsidRPr="00DD350D" w:rsidRDefault="00D40178" w:rsidP="0016092E">
      <w:pPr>
        <w:tabs>
          <w:tab w:val="left" w:pos="900"/>
        </w:tabs>
        <w:spacing w:line="360" w:lineRule="auto"/>
        <w:contextualSpacing/>
        <w:jc w:val="center"/>
        <w:rPr>
          <w:rFonts w:ascii="Times New Roman" w:eastAsia="Times New Roman" w:hAnsi="Times New Roman" w:cs="Times New Roman"/>
          <w:b/>
          <w:sz w:val="28"/>
          <w:szCs w:val="24"/>
          <w:lang w:eastAsia="ru-RU"/>
        </w:rPr>
      </w:pPr>
      <w:r w:rsidRPr="00DD350D">
        <w:rPr>
          <w:rFonts w:ascii="Times New Roman" w:eastAsia="Times New Roman" w:hAnsi="Times New Roman" w:cs="Times New Roman"/>
          <w:b/>
          <w:sz w:val="28"/>
          <w:szCs w:val="28"/>
          <w:lang w:eastAsia="ru-RU"/>
        </w:rPr>
        <w:t>4</w:t>
      </w:r>
      <w:r w:rsidR="006D7296" w:rsidRPr="00DD350D">
        <w:rPr>
          <w:rFonts w:ascii="Times New Roman" w:eastAsia="Times New Roman" w:hAnsi="Times New Roman" w:cs="Times New Roman"/>
          <w:b/>
          <w:sz w:val="28"/>
          <w:szCs w:val="28"/>
          <w:lang w:eastAsia="ru-RU"/>
        </w:rPr>
        <w:t>.1 Анализ состав</w:t>
      </w:r>
      <w:r w:rsidR="0044332C">
        <w:rPr>
          <w:rFonts w:ascii="Times New Roman" w:eastAsia="Times New Roman" w:hAnsi="Times New Roman" w:cs="Times New Roman"/>
          <w:b/>
          <w:sz w:val="28"/>
          <w:szCs w:val="28"/>
          <w:lang w:eastAsia="ru-RU"/>
        </w:rPr>
        <w:t>а, структуры фонда оплаты труда в организации</w:t>
      </w:r>
    </w:p>
    <w:p w:rsidR="00C816E0" w:rsidRDefault="00C816E0" w:rsidP="000D0BE4">
      <w:pPr>
        <w:spacing w:after="0" w:line="360" w:lineRule="auto"/>
        <w:ind w:firstLine="708"/>
        <w:contextualSpacing/>
        <w:jc w:val="both"/>
        <w:rPr>
          <w:rFonts w:ascii="Times New Roman" w:eastAsia="Times New Roman" w:hAnsi="Times New Roman" w:cs="Times New Roman"/>
          <w:sz w:val="28"/>
          <w:szCs w:val="28"/>
          <w:lang w:eastAsia="ru-RU"/>
        </w:rPr>
      </w:pPr>
    </w:p>
    <w:p w:rsidR="00EA7881" w:rsidRDefault="00EA7881" w:rsidP="000D0B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 фондом оплаты труда понимается вся сумма выплат работникам организации, определяемых по тарифам, окладам, сдельным расценкам, включая надбавки за выслугу лет, классность, премии, материальные поощрения и т. п. Величина фонда оплаты труда зависит от трех основных факторов:</w:t>
      </w:r>
    </w:p>
    <w:p w:rsidR="00EA7881" w:rsidRDefault="00EA7881" w:rsidP="000D0B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численности работающих;</w:t>
      </w:r>
    </w:p>
    <w:p w:rsidR="00EA7881" w:rsidRDefault="00EA7881" w:rsidP="000D0B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количества часов, отработанных и оплаченных за анализируемых период;</w:t>
      </w:r>
    </w:p>
    <w:p w:rsidR="00EA7881" w:rsidRPr="007B7706" w:rsidRDefault="00EA7881" w:rsidP="000D0B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среднечасовой зарплаты </w:t>
      </w:r>
      <w:r w:rsidRPr="007B7706">
        <w:rPr>
          <w:rFonts w:ascii="Times New Roman" w:eastAsia="Times New Roman" w:hAnsi="Times New Roman" w:cs="Times New Roman"/>
          <w:sz w:val="28"/>
          <w:szCs w:val="28"/>
          <w:lang w:eastAsia="ru-RU"/>
        </w:rPr>
        <w:t>[</w:t>
      </w:r>
      <w:r w:rsidR="000839BF" w:rsidRPr="000839BF">
        <w:rPr>
          <w:rFonts w:ascii="Times New Roman" w:eastAsia="Times New Roman" w:hAnsi="Times New Roman" w:cs="Times New Roman"/>
          <w:sz w:val="28"/>
          <w:szCs w:val="28"/>
          <w:lang w:eastAsia="ru-RU"/>
        </w:rPr>
        <w:t>45, с.</w:t>
      </w:r>
      <w:r w:rsidRPr="000839BF">
        <w:rPr>
          <w:rFonts w:ascii="Times New Roman" w:eastAsia="Times New Roman" w:hAnsi="Times New Roman" w:cs="Times New Roman"/>
          <w:sz w:val="28"/>
          <w:szCs w:val="28"/>
          <w:lang w:eastAsia="ru-RU"/>
        </w:rPr>
        <w:t>151].</w:t>
      </w:r>
    </w:p>
    <w:p w:rsidR="006D7296" w:rsidRPr="006D7296" w:rsidRDefault="006D7296" w:rsidP="006D7296">
      <w:pPr>
        <w:spacing w:after="0" w:line="360" w:lineRule="auto"/>
        <w:ind w:firstLine="708"/>
        <w:contextualSpacing/>
        <w:jc w:val="both"/>
        <w:rPr>
          <w:rFonts w:ascii="Times New Roman" w:eastAsia="Times New Roman" w:hAnsi="Times New Roman" w:cs="Times New Roman"/>
          <w:sz w:val="28"/>
          <w:szCs w:val="28"/>
          <w:lang w:eastAsia="ru-RU"/>
        </w:rPr>
      </w:pPr>
      <w:r w:rsidRPr="006D7296">
        <w:rPr>
          <w:rFonts w:ascii="Times New Roman" w:eastAsia="Times New Roman" w:hAnsi="Times New Roman" w:cs="Times New Roman"/>
          <w:sz w:val="28"/>
          <w:szCs w:val="28"/>
          <w:lang w:eastAsia="ru-RU"/>
        </w:rPr>
        <w:t>Приступая к анализу использования фонда заработной платы, включаемого в себестоимость продукции, в первую очередь необходимо рассчитать абсолютное и относительное отклонение фактической его величины от плановой.</w:t>
      </w:r>
      <w:r w:rsidR="00BB14DF">
        <w:rPr>
          <w:rFonts w:ascii="Times New Roman" w:eastAsia="Times New Roman" w:hAnsi="Times New Roman" w:cs="Times New Roman"/>
          <w:sz w:val="28"/>
          <w:szCs w:val="28"/>
          <w:lang w:eastAsia="ru-RU"/>
        </w:rPr>
        <w:t xml:space="preserve"> </w:t>
      </w:r>
      <w:r w:rsidR="00BB14DF" w:rsidRPr="00BB14DF">
        <w:rPr>
          <w:rFonts w:ascii="Times New Roman" w:eastAsia="Times New Roman" w:hAnsi="Times New Roman" w:cs="Times New Roman"/>
          <w:sz w:val="28"/>
          <w:szCs w:val="28"/>
          <w:lang w:eastAsia="ru-RU"/>
        </w:rPr>
        <w:t>Источниками исходной информации для анализа фонда заработной платы являются — данные бухгалтерского и оперативного учета, данные статистической отчетности.</w:t>
      </w:r>
      <w:r w:rsidR="0081351E" w:rsidRPr="0081351E">
        <w:rPr>
          <w:color w:val="333333"/>
          <w:sz w:val="21"/>
          <w:szCs w:val="21"/>
          <w:shd w:val="clear" w:color="auto" w:fill="FFFFFF"/>
        </w:rPr>
        <w:t xml:space="preserve"> </w:t>
      </w:r>
      <w:r w:rsidR="0081351E" w:rsidRPr="0081351E">
        <w:rPr>
          <w:rFonts w:ascii="Times New Roman" w:eastAsia="Times New Roman" w:hAnsi="Times New Roman" w:cs="Times New Roman"/>
          <w:sz w:val="28"/>
          <w:szCs w:val="28"/>
          <w:lang w:eastAsia="ru-RU"/>
        </w:rPr>
        <w:t xml:space="preserve">При анализе структуры фонда оплаты труда сравнивают фактические показатели за </w:t>
      </w:r>
      <w:r w:rsidR="00870A55">
        <w:rPr>
          <w:rFonts w:ascii="Times New Roman" w:eastAsia="Times New Roman" w:hAnsi="Times New Roman" w:cs="Times New Roman"/>
          <w:sz w:val="28"/>
          <w:szCs w:val="28"/>
          <w:lang w:eastAsia="ru-RU"/>
        </w:rPr>
        <w:t>два</w:t>
      </w:r>
      <w:r w:rsidR="0081351E" w:rsidRPr="0081351E">
        <w:rPr>
          <w:rFonts w:ascii="Times New Roman" w:eastAsia="Times New Roman" w:hAnsi="Times New Roman" w:cs="Times New Roman"/>
          <w:sz w:val="28"/>
          <w:szCs w:val="28"/>
          <w:lang w:eastAsia="ru-RU"/>
        </w:rPr>
        <w:t xml:space="preserve"> года.</w:t>
      </w:r>
      <w:r w:rsidR="0081351E">
        <w:rPr>
          <w:rFonts w:ascii="Times New Roman" w:eastAsia="Times New Roman" w:hAnsi="Times New Roman" w:cs="Times New Roman"/>
          <w:sz w:val="28"/>
          <w:szCs w:val="28"/>
          <w:lang w:eastAsia="ru-RU"/>
        </w:rPr>
        <w:t xml:space="preserve"> </w:t>
      </w:r>
    </w:p>
    <w:p w:rsidR="006D7296" w:rsidRPr="00BD76E1" w:rsidRDefault="00BB14DF" w:rsidP="006D7296">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6D7296" w:rsidRPr="00BD76E1">
        <w:rPr>
          <w:rFonts w:ascii="Times New Roman" w:eastAsia="Times New Roman" w:hAnsi="Times New Roman" w:cs="Times New Roman"/>
          <w:iCs/>
          <w:sz w:val="28"/>
          <w:szCs w:val="28"/>
          <w:lang w:eastAsia="ru-RU"/>
        </w:rPr>
        <w:t>Абсолютное отклонение</w:t>
      </w:r>
      <w:r w:rsidR="006D7296" w:rsidRPr="00BD76E1">
        <w:rPr>
          <w:rFonts w:ascii="Times New Roman" w:eastAsia="Times New Roman" w:hAnsi="Times New Roman" w:cs="Times New Roman"/>
          <w:sz w:val="28"/>
          <w:szCs w:val="28"/>
          <w:lang w:eastAsia="ru-RU"/>
        </w:rPr>
        <w:t> (</w:t>
      </w:r>
      <w:proofErr w:type="spellStart"/>
      <w:r w:rsidR="006D7296" w:rsidRPr="00BD76E1">
        <w:rPr>
          <w:rFonts w:ascii="Times New Roman" w:eastAsia="Times New Roman" w:hAnsi="Times New Roman" w:cs="Times New Roman"/>
          <w:sz w:val="28"/>
          <w:szCs w:val="28"/>
          <w:lang w:eastAsia="ru-RU"/>
        </w:rPr>
        <w:t>Δ</w:t>
      </w:r>
      <w:r w:rsidR="006D7296" w:rsidRPr="00BD76E1">
        <w:rPr>
          <w:rFonts w:ascii="Times New Roman" w:eastAsia="Times New Roman" w:hAnsi="Times New Roman" w:cs="Times New Roman"/>
          <w:iCs/>
          <w:sz w:val="28"/>
          <w:szCs w:val="28"/>
          <w:lang w:eastAsia="ru-RU"/>
        </w:rPr>
        <w:t>ФЗЛ</w:t>
      </w:r>
      <w:r w:rsidR="006D7296" w:rsidRPr="00BD76E1">
        <w:rPr>
          <w:rFonts w:ascii="Times New Roman" w:eastAsia="Times New Roman" w:hAnsi="Times New Roman" w:cs="Times New Roman"/>
          <w:iCs/>
          <w:sz w:val="28"/>
          <w:szCs w:val="28"/>
          <w:vertAlign w:val="subscript"/>
          <w:lang w:eastAsia="ru-RU"/>
        </w:rPr>
        <w:t>абс</w:t>
      </w:r>
      <w:proofErr w:type="spellEnd"/>
      <w:r w:rsidR="006D7296" w:rsidRPr="00BD76E1">
        <w:rPr>
          <w:rFonts w:ascii="Times New Roman" w:eastAsia="Times New Roman" w:hAnsi="Times New Roman" w:cs="Times New Roman"/>
          <w:sz w:val="28"/>
          <w:szCs w:val="28"/>
          <w:lang w:eastAsia="ru-RU"/>
        </w:rPr>
        <w:t>) определяется сравнением фактически использованных средств на оплату труда </w:t>
      </w:r>
      <w:r w:rsidR="006D7296" w:rsidRPr="00BD76E1">
        <w:rPr>
          <w:rFonts w:ascii="Times New Roman" w:eastAsia="Times New Roman" w:hAnsi="Times New Roman" w:cs="Times New Roman"/>
          <w:iCs/>
          <w:sz w:val="28"/>
          <w:szCs w:val="28"/>
          <w:lang w:eastAsia="ru-RU"/>
        </w:rPr>
        <w:t>(ФЗП</w:t>
      </w:r>
      <w:r w:rsidR="006D7296" w:rsidRPr="00BD76E1">
        <w:rPr>
          <w:rFonts w:ascii="Times New Roman" w:eastAsia="Times New Roman" w:hAnsi="Times New Roman" w:cs="Times New Roman"/>
          <w:iCs/>
          <w:sz w:val="28"/>
          <w:szCs w:val="28"/>
          <w:vertAlign w:val="subscript"/>
          <w:lang w:eastAsia="ru-RU"/>
        </w:rPr>
        <w:t>1</w:t>
      </w:r>
      <w:r w:rsidR="006D7296" w:rsidRPr="00BD76E1">
        <w:rPr>
          <w:rFonts w:ascii="Times New Roman" w:eastAsia="Times New Roman" w:hAnsi="Times New Roman" w:cs="Times New Roman"/>
          <w:iCs/>
          <w:sz w:val="28"/>
          <w:szCs w:val="28"/>
          <w:lang w:eastAsia="ru-RU"/>
        </w:rPr>
        <w:t xml:space="preserve">) с базовым </w:t>
      </w:r>
      <w:r w:rsidR="006D7296" w:rsidRPr="00BD76E1">
        <w:rPr>
          <w:rFonts w:ascii="Times New Roman" w:eastAsia="Times New Roman" w:hAnsi="Times New Roman" w:cs="Times New Roman"/>
          <w:sz w:val="28"/>
          <w:szCs w:val="28"/>
          <w:lang w:eastAsia="ru-RU"/>
        </w:rPr>
        <w:t>фондом заработной платы </w:t>
      </w:r>
      <w:r w:rsidR="006D7296" w:rsidRPr="00BD76E1">
        <w:rPr>
          <w:rFonts w:ascii="Times New Roman" w:eastAsia="Times New Roman" w:hAnsi="Times New Roman" w:cs="Times New Roman"/>
          <w:iCs/>
          <w:sz w:val="28"/>
          <w:szCs w:val="28"/>
          <w:lang w:eastAsia="ru-RU"/>
        </w:rPr>
        <w:t>(ФЗП</w:t>
      </w:r>
      <w:r w:rsidR="006D7296" w:rsidRPr="00BD76E1">
        <w:rPr>
          <w:rFonts w:ascii="Times New Roman" w:eastAsia="Times New Roman" w:hAnsi="Times New Roman" w:cs="Times New Roman"/>
          <w:iCs/>
          <w:sz w:val="28"/>
          <w:szCs w:val="28"/>
          <w:vertAlign w:val="subscript"/>
          <w:lang w:eastAsia="ru-RU"/>
        </w:rPr>
        <w:t>0</w:t>
      </w:r>
      <w:r w:rsidR="006D7296" w:rsidRPr="00BD76E1">
        <w:rPr>
          <w:rFonts w:ascii="Times New Roman" w:eastAsia="Times New Roman" w:hAnsi="Times New Roman" w:cs="Times New Roman"/>
          <w:iCs/>
          <w:sz w:val="28"/>
          <w:szCs w:val="28"/>
          <w:lang w:eastAsia="ru-RU"/>
        </w:rPr>
        <w:t>)</w:t>
      </w:r>
      <w:r w:rsidR="006D7296" w:rsidRPr="00BD76E1">
        <w:rPr>
          <w:rFonts w:ascii="Times New Roman" w:eastAsia="Times New Roman" w:hAnsi="Times New Roman" w:cs="Times New Roman"/>
          <w:sz w:val="28"/>
          <w:szCs w:val="28"/>
          <w:lang w:eastAsia="ru-RU"/>
        </w:rPr>
        <w:t> в целом по хозяйству, производственным подразделениям и категориям работников:</w:t>
      </w:r>
    </w:p>
    <w:p w:rsidR="006D7296" w:rsidRPr="00BD76E1" w:rsidRDefault="006D7296" w:rsidP="006D7296">
      <w:pPr>
        <w:spacing w:after="0" w:line="360" w:lineRule="auto"/>
        <w:contextualSpacing/>
        <w:jc w:val="center"/>
        <w:rPr>
          <w:rFonts w:ascii="Times New Roman" w:eastAsia="Times New Roman" w:hAnsi="Times New Roman" w:cs="Times New Roman"/>
          <w:iCs/>
          <w:sz w:val="28"/>
          <w:szCs w:val="28"/>
          <w:vertAlign w:val="subscript"/>
          <w:lang w:eastAsia="ru-RU"/>
        </w:rPr>
      </w:pPr>
      <w:r w:rsidRPr="00BD76E1">
        <w:rPr>
          <w:rFonts w:ascii="Times New Roman" w:eastAsia="Times New Roman" w:hAnsi="Times New Roman" w:cs="Times New Roman"/>
          <w:sz w:val="28"/>
          <w:szCs w:val="28"/>
          <w:lang w:eastAsia="ru-RU"/>
        </w:rPr>
        <w:t>Δ</w:t>
      </w:r>
      <w:r w:rsidRPr="00BD76E1">
        <w:rPr>
          <w:rFonts w:ascii="Times New Roman" w:eastAsia="Times New Roman" w:hAnsi="Times New Roman" w:cs="Times New Roman"/>
          <w:iCs/>
          <w:sz w:val="28"/>
          <w:szCs w:val="28"/>
          <w:lang w:eastAsia="ru-RU"/>
        </w:rPr>
        <w:t>ФЗЛ</w:t>
      </w:r>
      <w:r w:rsidRPr="00BD76E1">
        <w:rPr>
          <w:rFonts w:ascii="Times New Roman" w:eastAsia="Times New Roman" w:hAnsi="Times New Roman" w:cs="Times New Roman"/>
          <w:iCs/>
          <w:sz w:val="28"/>
          <w:szCs w:val="28"/>
          <w:vertAlign w:val="subscript"/>
          <w:lang w:eastAsia="ru-RU"/>
        </w:rPr>
        <w:t>абс</w:t>
      </w:r>
      <w:r w:rsidRPr="00BD76E1">
        <w:rPr>
          <w:rFonts w:ascii="Times New Roman" w:eastAsia="Times New Roman" w:hAnsi="Times New Roman" w:cs="Times New Roman"/>
          <w:sz w:val="28"/>
          <w:szCs w:val="28"/>
          <w:lang w:eastAsia="ru-RU"/>
        </w:rPr>
        <w:t xml:space="preserve"> = </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ФЗП</w:t>
      </w:r>
      <w:r w:rsidRPr="00BD76E1">
        <w:rPr>
          <w:rFonts w:ascii="Times New Roman" w:eastAsia="Times New Roman" w:hAnsi="Times New Roman" w:cs="Times New Roman"/>
          <w:iCs/>
          <w:sz w:val="28"/>
          <w:szCs w:val="28"/>
          <w:vertAlign w:val="subscript"/>
          <w:lang w:eastAsia="ru-RU"/>
        </w:rPr>
        <w:t>0.</w:t>
      </w:r>
    </w:p>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Δ</w:t>
      </w:r>
      <w:r w:rsidRPr="00BD76E1">
        <w:rPr>
          <w:rFonts w:ascii="Times New Roman" w:eastAsia="Times New Roman" w:hAnsi="Times New Roman" w:cs="Times New Roman"/>
          <w:iCs/>
          <w:sz w:val="28"/>
          <w:szCs w:val="28"/>
          <w:lang w:eastAsia="ru-RU"/>
        </w:rPr>
        <w:t>ФЗЛ</w:t>
      </w:r>
      <w:r w:rsidRPr="00BD76E1">
        <w:rPr>
          <w:rFonts w:ascii="Times New Roman" w:eastAsia="Times New Roman" w:hAnsi="Times New Roman" w:cs="Times New Roman"/>
          <w:iCs/>
          <w:sz w:val="28"/>
          <w:szCs w:val="28"/>
          <w:vertAlign w:val="subscript"/>
          <w:lang w:eastAsia="ru-RU"/>
        </w:rPr>
        <w:t>абс</w:t>
      </w:r>
      <w:r w:rsidR="00EB4237" w:rsidRPr="00BD76E1">
        <w:rPr>
          <w:rFonts w:ascii="Times New Roman" w:eastAsia="Times New Roman" w:hAnsi="Times New Roman" w:cs="Times New Roman"/>
          <w:iCs/>
          <w:sz w:val="28"/>
          <w:szCs w:val="28"/>
          <w:lang w:eastAsia="ru-RU"/>
        </w:rPr>
        <w:t>= 23746-22120= +1626</w:t>
      </w:r>
    </w:p>
    <w:p w:rsidR="006D7296" w:rsidRPr="00BD76E1" w:rsidRDefault="006D7296"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Однако следует иметь в виду, что абсолютное отклонение само по себе не характеризует использование фонда зарплаты, так как этот показатель определяется без учета изменения объема производства продукции.</w:t>
      </w:r>
    </w:p>
    <w:p w:rsidR="006D7296" w:rsidRPr="00BD76E1" w:rsidRDefault="006D7296" w:rsidP="006D7296">
      <w:pPr>
        <w:spacing w:after="0" w:line="360" w:lineRule="auto"/>
        <w:ind w:firstLine="708"/>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iCs/>
          <w:sz w:val="28"/>
          <w:szCs w:val="28"/>
          <w:lang w:eastAsia="ru-RU"/>
        </w:rPr>
        <w:t>Относительное отклонение</w:t>
      </w:r>
      <w:r w:rsidRPr="00BD76E1">
        <w:rPr>
          <w:rFonts w:ascii="Times New Roman" w:eastAsia="Times New Roman" w:hAnsi="Times New Roman" w:cs="Times New Roman"/>
          <w:sz w:val="28"/>
          <w:szCs w:val="28"/>
          <w:lang w:eastAsia="ru-RU"/>
        </w:rPr>
        <w:t xml:space="preserve"> рассчитывается как разность между фактически начисленной суммой зарплаты и базовой величиной фонда, скорректированной на индекс объема производства продукции. При этом следует иметь ввиду, что корректируется только переменная часть фонда заработной платы, которая изменяется пропорционально объему производства продукции. Это зарплата </w:t>
      </w:r>
      <w:r w:rsidRPr="00BD76E1">
        <w:rPr>
          <w:rFonts w:ascii="Times New Roman" w:eastAsia="Times New Roman" w:hAnsi="Times New Roman" w:cs="Times New Roman"/>
          <w:sz w:val="28"/>
          <w:szCs w:val="28"/>
          <w:lang w:eastAsia="ru-RU"/>
        </w:rPr>
        <w:lastRenderedPageBreak/>
        <w:t>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6D7296" w:rsidRPr="00BD76E1" w:rsidRDefault="006D7296" w:rsidP="006D7296">
      <w:pPr>
        <w:spacing w:after="0" w:line="360" w:lineRule="auto"/>
        <w:ind w:firstLine="708"/>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xml:space="preserve">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и соответствующая им сумма отпускных). </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sz w:val="28"/>
          <w:szCs w:val="28"/>
          <w:lang w:eastAsia="ru-RU"/>
        </w:rPr>
        <w:t>Δ</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отн</w:t>
      </w:r>
      <w:r w:rsidRPr="00BD76E1">
        <w:rPr>
          <w:rFonts w:ascii="Times New Roman" w:eastAsia="Times New Roman" w:hAnsi="Times New Roman" w:cs="Times New Roman"/>
          <w:sz w:val="28"/>
          <w:szCs w:val="28"/>
          <w:lang w:eastAsia="ru-RU"/>
        </w:rPr>
        <w:t xml:space="preserve"> = </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xml:space="preserve">– </w:t>
      </w:r>
      <w:proofErr w:type="spellStart"/>
      <w:r w:rsidRPr="00BD76E1">
        <w:rPr>
          <w:rFonts w:ascii="Times New Roman" w:eastAsia="Times New Roman" w:hAnsi="Times New Roman" w:cs="Times New Roman"/>
          <w:iCs/>
          <w:sz w:val="28"/>
          <w:szCs w:val="28"/>
          <w:lang w:eastAsia="ru-RU"/>
        </w:rPr>
        <w:t>ФЗПск</w:t>
      </w:r>
      <w:proofErr w:type="spellEnd"/>
      <w:r w:rsidRPr="00BD76E1">
        <w:rPr>
          <w:rFonts w:ascii="Times New Roman" w:eastAsia="Times New Roman" w:hAnsi="Times New Roman" w:cs="Times New Roman"/>
          <w:iCs/>
          <w:sz w:val="28"/>
          <w:szCs w:val="28"/>
          <w:lang w:eastAsia="ru-RU"/>
        </w:rPr>
        <w:t xml:space="preserve"> = ФЗП</w:t>
      </w:r>
      <w:r w:rsidRPr="00BD76E1">
        <w:rPr>
          <w:rFonts w:ascii="Times New Roman" w:eastAsia="Times New Roman" w:hAnsi="Times New Roman" w:cs="Times New Roman"/>
          <w:iCs/>
          <w:sz w:val="28"/>
          <w:szCs w:val="28"/>
          <w:vertAlign w:val="subscript"/>
          <w:lang w:eastAsia="ru-RU"/>
        </w:rPr>
        <w:t xml:space="preserve">1 – </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пер0 </w:t>
      </w:r>
      <w:r w:rsidRPr="00BD76E1">
        <w:rPr>
          <w:rFonts w:ascii="Times New Roman" w:eastAsia="Times New Roman" w:hAnsi="Times New Roman" w:cs="Times New Roman"/>
          <w:iCs/>
          <w:sz w:val="28"/>
          <w:szCs w:val="28"/>
          <w:lang w:eastAsia="ru-RU"/>
        </w:rPr>
        <w:t xml:space="preserve">* </w:t>
      </w:r>
      <w:r w:rsidRPr="00BD76E1">
        <w:rPr>
          <w:rFonts w:ascii="Times New Roman" w:eastAsia="Times New Roman" w:hAnsi="Times New Roman" w:cs="Times New Roman"/>
          <w:iCs/>
          <w:sz w:val="28"/>
          <w:szCs w:val="28"/>
          <w:lang w:val="en-US" w:eastAsia="ru-RU"/>
        </w:rPr>
        <w:t>I</w:t>
      </w:r>
      <w:proofErr w:type="spellStart"/>
      <w:r w:rsidRPr="00BD76E1">
        <w:rPr>
          <w:rFonts w:ascii="Times New Roman" w:eastAsia="Times New Roman" w:hAnsi="Times New Roman" w:cs="Times New Roman"/>
          <w:iCs/>
          <w:sz w:val="28"/>
          <w:szCs w:val="28"/>
          <w:vertAlign w:val="subscript"/>
          <w:lang w:eastAsia="ru-RU"/>
        </w:rPr>
        <w:t>вп</w:t>
      </w:r>
      <w:proofErr w:type="spellEnd"/>
      <w:r w:rsidRPr="00BD76E1">
        <w:rPr>
          <w:rFonts w:ascii="Times New Roman" w:eastAsia="Times New Roman" w:hAnsi="Times New Roman" w:cs="Times New Roman"/>
          <w:iCs/>
          <w:sz w:val="28"/>
          <w:szCs w:val="28"/>
          <w:vertAlign w:val="subscript"/>
          <w:lang w:eastAsia="ru-RU"/>
        </w:rPr>
        <w:t xml:space="preserve"> </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пост0</w:t>
      </w:r>
      <w:r w:rsidRPr="00BD76E1">
        <w:rPr>
          <w:rFonts w:ascii="Times New Roman" w:eastAsia="Times New Roman" w:hAnsi="Times New Roman" w:cs="Times New Roman"/>
          <w:iCs/>
          <w:sz w:val="28"/>
          <w:szCs w:val="28"/>
          <w:lang w:eastAsia="ru-RU"/>
        </w:rPr>
        <w:t xml:space="preserve">), </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где ΔФЗП</w:t>
      </w:r>
      <w:r w:rsidRPr="00BD76E1">
        <w:rPr>
          <w:rFonts w:ascii="Times New Roman" w:eastAsia="Times New Roman" w:hAnsi="Times New Roman" w:cs="Times New Roman"/>
          <w:iCs/>
          <w:sz w:val="28"/>
          <w:szCs w:val="28"/>
          <w:vertAlign w:val="subscript"/>
          <w:lang w:eastAsia="ru-RU"/>
        </w:rPr>
        <w:t xml:space="preserve">отн </w:t>
      </w:r>
      <w:r w:rsidRPr="00BD76E1">
        <w:rPr>
          <w:rFonts w:ascii="Times New Roman" w:eastAsia="Times New Roman" w:hAnsi="Times New Roman" w:cs="Times New Roman"/>
          <w:iCs/>
          <w:sz w:val="28"/>
          <w:szCs w:val="28"/>
          <w:lang w:eastAsia="ru-RU"/>
        </w:rPr>
        <w:t>– относительное отклонение по фонду зарплаты;</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фонд зарплаты фактический;</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proofErr w:type="spellStart"/>
      <w:r w:rsidRPr="00BD76E1">
        <w:rPr>
          <w:rFonts w:ascii="Times New Roman" w:eastAsia="Times New Roman" w:hAnsi="Times New Roman" w:cs="Times New Roman"/>
          <w:iCs/>
          <w:sz w:val="28"/>
          <w:szCs w:val="28"/>
          <w:lang w:eastAsia="ru-RU"/>
        </w:rPr>
        <w:t>ФЗПск</w:t>
      </w:r>
      <w:proofErr w:type="spellEnd"/>
      <w:r w:rsidRPr="00BD76E1">
        <w:rPr>
          <w:rFonts w:ascii="Times New Roman" w:eastAsia="Times New Roman" w:hAnsi="Times New Roman" w:cs="Times New Roman"/>
          <w:iCs/>
          <w:sz w:val="28"/>
          <w:szCs w:val="28"/>
          <w:lang w:eastAsia="ru-RU"/>
        </w:rPr>
        <w:t xml:space="preserve"> – фонд зарплаты плановый скорректированный на индекс объема производства продукции;</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пер0 </w:t>
      </w:r>
      <w:r w:rsidRPr="00BD76E1">
        <w:rPr>
          <w:rFonts w:ascii="Times New Roman" w:eastAsia="Times New Roman" w:hAnsi="Times New Roman" w:cs="Times New Roman"/>
          <w:iCs/>
          <w:sz w:val="28"/>
          <w:szCs w:val="28"/>
          <w:lang w:eastAsia="ru-RU"/>
        </w:rPr>
        <w:t>– переменная сумма планового фонда заработной платы;</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пост0 </w:t>
      </w:r>
      <w:r w:rsidRPr="00BD76E1">
        <w:rPr>
          <w:rFonts w:ascii="Times New Roman" w:eastAsia="Times New Roman" w:hAnsi="Times New Roman" w:cs="Times New Roman"/>
          <w:iCs/>
          <w:sz w:val="28"/>
          <w:szCs w:val="28"/>
          <w:lang w:eastAsia="ru-RU"/>
        </w:rPr>
        <w:t>– постоянная сумма планового фонда заработной платы;</w:t>
      </w:r>
    </w:p>
    <w:p w:rsidR="00C816E0"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val="en-US" w:eastAsia="ru-RU"/>
        </w:rPr>
        <w:t>I</w:t>
      </w:r>
      <w:proofErr w:type="spellStart"/>
      <w:r w:rsidRPr="00BD76E1">
        <w:rPr>
          <w:rFonts w:ascii="Times New Roman" w:eastAsia="Times New Roman" w:hAnsi="Times New Roman" w:cs="Times New Roman"/>
          <w:iCs/>
          <w:sz w:val="28"/>
          <w:szCs w:val="28"/>
          <w:vertAlign w:val="subscript"/>
          <w:lang w:eastAsia="ru-RU"/>
        </w:rPr>
        <w:t>вп</w:t>
      </w:r>
      <w:proofErr w:type="spellEnd"/>
      <w:r w:rsidRPr="00BD76E1">
        <w:rPr>
          <w:rFonts w:ascii="Times New Roman" w:eastAsia="Times New Roman" w:hAnsi="Times New Roman" w:cs="Times New Roman"/>
          <w:iCs/>
          <w:sz w:val="28"/>
          <w:szCs w:val="28"/>
          <w:vertAlign w:val="subscript"/>
          <w:lang w:eastAsia="ru-RU"/>
        </w:rPr>
        <w:t xml:space="preserve"> </w:t>
      </w:r>
      <w:r w:rsidRPr="00BD76E1">
        <w:rPr>
          <w:rFonts w:ascii="Times New Roman" w:eastAsia="Times New Roman" w:hAnsi="Times New Roman" w:cs="Times New Roman"/>
          <w:iCs/>
          <w:sz w:val="28"/>
          <w:szCs w:val="28"/>
          <w:lang w:eastAsia="ru-RU"/>
        </w:rPr>
        <w:t>– индекс объема производства продукции.</w:t>
      </w:r>
    </w:p>
    <w:p w:rsidR="00C816E0" w:rsidRPr="00BD76E1" w:rsidRDefault="00C816E0" w:rsidP="00C816E0">
      <w:pPr>
        <w:spacing w:after="0" w:line="360" w:lineRule="auto"/>
        <w:contextualSpacing/>
        <w:jc w:val="both"/>
        <w:rPr>
          <w:rFonts w:ascii="Times New Roman" w:eastAsia="Times New Roman" w:hAnsi="Times New Roman" w:cs="Times New Roman"/>
          <w:b/>
          <w:iCs/>
          <w:sz w:val="28"/>
          <w:szCs w:val="28"/>
          <w:lang w:eastAsia="ru-RU"/>
        </w:rPr>
      </w:pPr>
      <w:r w:rsidRPr="00BD76E1">
        <w:rPr>
          <w:rFonts w:ascii="Times New Roman" w:eastAsia="Times New Roman" w:hAnsi="Times New Roman" w:cs="Times New Roman"/>
          <w:b/>
          <w:iCs/>
          <w:sz w:val="28"/>
          <w:szCs w:val="28"/>
          <w:lang w:eastAsia="ru-RU"/>
        </w:rPr>
        <w:t>Таблица 4.1</w:t>
      </w:r>
      <w:r w:rsidRPr="00BD76E1">
        <w:rPr>
          <w:rFonts w:ascii="Times New Roman" w:eastAsia="Times New Roman" w:hAnsi="Times New Roman" w:cs="Times New Roman"/>
          <w:b/>
          <w:iCs/>
          <w:sz w:val="28"/>
          <w:szCs w:val="28"/>
          <w:vertAlign w:val="subscript"/>
          <w:lang w:eastAsia="ru-RU"/>
        </w:rPr>
        <w:t xml:space="preserve"> </w:t>
      </w:r>
      <w:r w:rsidRPr="00BD76E1">
        <w:rPr>
          <w:rFonts w:ascii="Times New Roman" w:eastAsia="Times New Roman" w:hAnsi="Times New Roman" w:cs="Times New Roman"/>
          <w:b/>
          <w:iCs/>
          <w:sz w:val="28"/>
          <w:szCs w:val="28"/>
          <w:lang w:eastAsia="ru-RU"/>
        </w:rPr>
        <w:t>– Исходные д</w:t>
      </w:r>
      <w:r w:rsidRPr="00BD76E1">
        <w:rPr>
          <w:rFonts w:ascii="Times New Roman" w:eastAsia="Times New Roman" w:hAnsi="Times New Roman" w:cs="Times New Roman"/>
          <w:b/>
          <w:sz w:val="28"/>
          <w:szCs w:val="28"/>
          <w:lang w:eastAsia="ru-RU"/>
        </w:rPr>
        <w:t xml:space="preserve">анные для анализа фонда заработной платы ООО СХП «Леон» </w:t>
      </w:r>
    </w:p>
    <w:tbl>
      <w:tblPr>
        <w:tblpPr w:leftFromText="180" w:rightFromText="180" w:vertAnchor="page" w:horzAnchor="margin" w:tblpY="11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2"/>
        <w:gridCol w:w="1651"/>
        <w:gridCol w:w="1783"/>
        <w:gridCol w:w="1646"/>
      </w:tblGrid>
      <w:tr w:rsidR="00C816E0" w:rsidRPr="00BD76E1" w:rsidTr="00C816E0">
        <w:tc>
          <w:tcPr>
            <w:tcW w:w="4882" w:type="dxa"/>
            <w:vMerge w:val="restart"/>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Вид оплаты</w:t>
            </w:r>
          </w:p>
        </w:tc>
        <w:tc>
          <w:tcPr>
            <w:tcW w:w="5080" w:type="dxa"/>
            <w:gridSpan w:val="3"/>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Сумма зарплаты, тыс. руб.</w:t>
            </w:r>
          </w:p>
        </w:tc>
      </w:tr>
      <w:tr w:rsidR="00C816E0" w:rsidRPr="00BD76E1" w:rsidTr="00C816E0">
        <w:tc>
          <w:tcPr>
            <w:tcW w:w="4882" w:type="dxa"/>
            <w:vMerge/>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p>
        </w:tc>
        <w:tc>
          <w:tcPr>
            <w:tcW w:w="1651"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2014 г.</w:t>
            </w:r>
          </w:p>
        </w:tc>
        <w:tc>
          <w:tcPr>
            <w:tcW w:w="1783"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2015 г.</w:t>
            </w:r>
          </w:p>
        </w:tc>
        <w:tc>
          <w:tcPr>
            <w:tcW w:w="1646"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Отклонение</w:t>
            </w: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w:t>
            </w:r>
          </w:p>
        </w:tc>
      </w:tr>
      <w:tr w:rsidR="00C816E0" w:rsidRPr="00BD76E1" w:rsidTr="00C816E0">
        <w:tc>
          <w:tcPr>
            <w:tcW w:w="4882" w:type="dxa"/>
            <w:shd w:val="clear" w:color="auto" w:fill="auto"/>
          </w:tcPr>
          <w:p w:rsidR="00C816E0" w:rsidRPr="00BD76E1" w:rsidRDefault="00C816E0" w:rsidP="00C816E0">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 Переменная часть оплаты труда рабочих</w:t>
            </w:r>
          </w:p>
        </w:tc>
        <w:tc>
          <w:tcPr>
            <w:tcW w:w="1651"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13825</w:t>
            </w:r>
          </w:p>
        </w:tc>
        <w:tc>
          <w:tcPr>
            <w:tcW w:w="1783"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14819</w:t>
            </w:r>
          </w:p>
        </w:tc>
        <w:tc>
          <w:tcPr>
            <w:tcW w:w="1646"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+994</w:t>
            </w:r>
          </w:p>
        </w:tc>
      </w:tr>
      <w:tr w:rsidR="00C816E0" w:rsidRPr="00BD76E1" w:rsidTr="00C816E0">
        <w:tc>
          <w:tcPr>
            <w:tcW w:w="4882" w:type="dxa"/>
            <w:shd w:val="clear" w:color="auto" w:fill="auto"/>
          </w:tcPr>
          <w:p w:rsidR="00C816E0" w:rsidRPr="00BD76E1" w:rsidRDefault="00C816E0" w:rsidP="00C816E0">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2. Постоянная часть оплаты труда </w:t>
            </w:r>
          </w:p>
        </w:tc>
        <w:tc>
          <w:tcPr>
            <w:tcW w:w="1651"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8295</w:t>
            </w:r>
          </w:p>
        </w:tc>
        <w:tc>
          <w:tcPr>
            <w:tcW w:w="1783"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8927</w:t>
            </w:r>
          </w:p>
        </w:tc>
        <w:tc>
          <w:tcPr>
            <w:tcW w:w="1646"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+632</w:t>
            </w:r>
          </w:p>
        </w:tc>
      </w:tr>
      <w:tr w:rsidR="00C816E0" w:rsidRPr="00BD76E1" w:rsidTr="00C816E0">
        <w:trPr>
          <w:trHeight w:val="422"/>
        </w:trPr>
        <w:tc>
          <w:tcPr>
            <w:tcW w:w="4882" w:type="dxa"/>
            <w:shd w:val="clear" w:color="auto" w:fill="auto"/>
          </w:tcPr>
          <w:p w:rsidR="00C816E0" w:rsidRPr="00BD76E1" w:rsidRDefault="00C816E0" w:rsidP="00C816E0">
            <w:pPr>
              <w:spacing w:after="0" w:line="240" w:lineRule="auto"/>
              <w:contextualSpacing/>
              <w:rPr>
                <w:rFonts w:ascii="Times New Roman" w:eastAsia="Times New Roman" w:hAnsi="Times New Roman" w:cs="Times New Roman"/>
                <w:b/>
                <w:sz w:val="24"/>
                <w:szCs w:val="24"/>
                <w:lang w:eastAsia="ru-RU"/>
              </w:rPr>
            </w:pPr>
            <w:r w:rsidRPr="00BD76E1">
              <w:rPr>
                <w:rFonts w:ascii="Times New Roman" w:eastAsia="Times New Roman" w:hAnsi="Times New Roman" w:cs="Times New Roman"/>
                <w:b/>
                <w:sz w:val="24"/>
                <w:szCs w:val="24"/>
                <w:lang w:eastAsia="ru-RU"/>
              </w:rPr>
              <w:t xml:space="preserve">3. Общий фонд заработной платы </w:t>
            </w:r>
          </w:p>
        </w:tc>
        <w:tc>
          <w:tcPr>
            <w:tcW w:w="1651"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b/>
                <w:sz w:val="24"/>
                <w:szCs w:val="24"/>
                <w:lang w:eastAsia="ru-RU"/>
              </w:rPr>
            </w:pPr>
            <w:r w:rsidRPr="00BD76E1">
              <w:rPr>
                <w:rFonts w:ascii="Times New Roman" w:eastAsia="Times New Roman" w:hAnsi="Times New Roman" w:cs="Times New Roman"/>
                <w:b/>
                <w:sz w:val="24"/>
                <w:szCs w:val="24"/>
                <w:lang w:eastAsia="ru-RU"/>
              </w:rPr>
              <w:t>22120</w:t>
            </w:r>
          </w:p>
        </w:tc>
        <w:tc>
          <w:tcPr>
            <w:tcW w:w="1783"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b/>
                <w:sz w:val="24"/>
                <w:szCs w:val="24"/>
                <w:lang w:eastAsia="ru-RU"/>
              </w:rPr>
            </w:pPr>
            <w:r w:rsidRPr="00BD76E1">
              <w:rPr>
                <w:rFonts w:ascii="Times New Roman" w:eastAsia="Times New Roman" w:hAnsi="Times New Roman" w:cs="Times New Roman"/>
                <w:b/>
                <w:sz w:val="24"/>
                <w:szCs w:val="24"/>
                <w:lang w:eastAsia="ru-RU"/>
              </w:rPr>
              <w:t>23746</w:t>
            </w:r>
          </w:p>
        </w:tc>
        <w:tc>
          <w:tcPr>
            <w:tcW w:w="1646"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b/>
                <w:sz w:val="24"/>
                <w:szCs w:val="24"/>
                <w:lang w:eastAsia="ru-RU"/>
              </w:rPr>
            </w:pPr>
            <w:r w:rsidRPr="00BD76E1">
              <w:rPr>
                <w:rFonts w:ascii="Times New Roman" w:eastAsia="Times New Roman" w:hAnsi="Times New Roman" w:cs="Times New Roman"/>
                <w:b/>
                <w:sz w:val="24"/>
                <w:szCs w:val="24"/>
                <w:lang w:eastAsia="ru-RU"/>
              </w:rPr>
              <w:t>+1626</w:t>
            </w:r>
          </w:p>
        </w:tc>
      </w:tr>
      <w:tr w:rsidR="00C816E0" w:rsidRPr="00BD76E1" w:rsidTr="00C816E0">
        <w:tc>
          <w:tcPr>
            <w:tcW w:w="4882" w:type="dxa"/>
            <w:shd w:val="clear" w:color="auto" w:fill="auto"/>
          </w:tcPr>
          <w:p w:rsidR="00C816E0" w:rsidRPr="00BD76E1" w:rsidRDefault="00C816E0" w:rsidP="00C816E0">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4. Удельный вес в общем фонде зарплаты, %</w:t>
            </w:r>
          </w:p>
          <w:p w:rsidR="00C816E0" w:rsidRPr="00BD76E1" w:rsidRDefault="00C816E0" w:rsidP="00C816E0">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    переменной части</w:t>
            </w:r>
          </w:p>
          <w:p w:rsidR="00C816E0" w:rsidRPr="00BD76E1" w:rsidRDefault="00C816E0" w:rsidP="00C816E0">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    постоянной части</w:t>
            </w:r>
          </w:p>
        </w:tc>
        <w:tc>
          <w:tcPr>
            <w:tcW w:w="1651"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62,5</w:t>
            </w: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37,5</w:t>
            </w:r>
          </w:p>
        </w:tc>
        <w:tc>
          <w:tcPr>
            <w:tcW w:w="1783"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p>
          <w:p w:rsidR="00C816E0" w:rsidRPr="00BD76E1" w:rsidRDefault="00C816E0" w:rsidP="00C816E0">
            <w:pPr>
              <w:spacing w:after="0" w:line="240" w:lineRule="auto"/>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62,4</w:t>
            </w:r>
          </w:p>
          <w:p w:rsidR="00C816E0" w:rsidRPr="00BD76E1" w:rsidRDefault="00C816E0" w:rsidP="00C816E0">
            <w:pPr>
              <w:spacing w:after="0" w:line="240" w:lineRule="auto"/>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37,6</w:t>
            </w:r>
          </w:p>
        </w:tc>
        <w:tc>
          <w:tcPr>
            <w:tcW w:w="1646"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-0,1</w:t>
            </w: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+0,1</w:t>
            </w:r>
          </w:p>
        </w:tc>
      </w:tr>
      <w:tr w:rsidR="00C816E0" w:rsidRPr="00BD76E1" w:rsidTr="00C816E0">
        <w:tc>
          <w:tcPr>
            <w:tcW w:w="4882" w:type="dxa"/>
            <w:shd w:val="clear" w:color="auto" w:fill="auto"/>
          </w:tcPr>
          <w:p w:rsidR="00C816E0" w:rsidRPr="00BD76E1" w:rsidRDefault="00C816E0" w:rsidP="00C816E0">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5. Объем производства продукции тыс. руб.</w:t>
            </w:r>
          </w:p>
        </w:tc>
        <w:tc>
          <w:tcPr>
            <w:tcW w:w="1651"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110600</w:t>
            </w:r>
          </w:p>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p>
        </w:tc>
        <w:tc>
          <w:tcPr>
            <w:tcW w:w="1783"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118730</w:t>
            </w:r>
          </w:p>
        </w:tc>
        <w:tc>
          <w:tcPr>
            <w:tcW w:w="1646" w:type="dxa"/>
            <w:shd w:val="clear" w:color="auto" w:fill="auto"/>
          </w:tcPr>
          <w:p w:rsidR="00C816E0" w:rsidRPr="00BD76E1" w:rsidRDefault="00C816E0" w:rsidP="00C816E0">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+8130</w:t>
            </w:r>
          </w:p>
        </w:tc>
      </w:tr>
    </w:tbl>
    <w:p w:rsidR="006D7296" w:rsidRPr="00BD76E1" w:rsidRDefault="006D7296"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Данны</w:t>
      </w:r>
      <w:r w:rsidR="00C816E0" w:rsidRPr="00BD76E1">
        <w:rPr>
          <w:rFonts w:ascii="Times New Roman" w:eastAsia="Times New Roman" w:hAnsi="Times New Roman" w:cs="Times New Roman"/>
          <w:sz w:val="28"/>
          <w:szCs w:val="28"/>
          <w:lang w:eastAsia="ru-RU"/>
        </w:rPr>
        <w:t>е таблицы 4</w:t>
      </w:r>
      <w:r w:rsidRPr="00BD76E1">
        <w:rPr>
          <w:rFonts w:ascii="Times New Roman" w:eastAsia="Times New Roman" w:hAnsi="Times New Roman" w:cs="Times New Roman"/>
          <w:sz w:val="28"/>
          <w:szCs w:val="28"/>
          <w:lang w:eastAsia="ru-RU"/>
        </w:rPr>
        <w:t xml:space="preserve">.1 свидетельствуют о том, что </w:t>
      </w:r>
      <w:r w:rsidR="00847FC8" w:rsidRPr="00BD76E1">
        <w:rPr>
          <w:rFonts w:ascii="Times New Roman" w:eastAsia="Times New Roman" w:hAnsi="Times New Roman" w:cs="Times New Roman"/>
          <w:sz w:val="28"/>
          <w:szCs w:val="28"/>
          <w:lang w:eastAsia="ru-RU"/>
        </w:rPr>
        <w:t xml:space="preserve">фонд оплаты труда в 2015 году по сравнению с 2014 годом вырос на 1626 тыс. руб. </w:t>
      </w:r>
      <w:r w:rsidRPr="00BD76E1">
        <w:rPr>
          <w:rFonts w:ascii="Times New Roman" w:eastAsia="Times New Roman" w:hAnsi="Times New Roman" w:cs="Times New Roman"/>
          <w:sz w:val="28"/>
          <w:szCs w:val="28"/>
          <w:lang w:eastAsia="ru-RU"/>
        </w:rPr>
        <w:t>в структуре фонда заработной платы преобладает переменная часть, удельный вес которо</w:t>
      </w:r>
      <w:r w:rsidR="00847FC8" w:rsidRPr="00BD76E1">
        <w:rPr>
          <w:rFonts w:ascii="Times New Roman" w:eastAsia="Times New Roman" w:hAnsi="Times New Roman" w:cs="Times New Roman"/>
          <w:sz w:val="28"/>
          <w:szCs w:val="28"/>
          <w:lang w:eastAsia="ru-RU"/>
        </w:rPr>
        <w:t>й в отчетном периоде составил 62,4</w:t>
      </w:r>
      <w:r w:rsidRPr="00BD76E1">
        <w:rPr>
          <w:rFonts w:ascii="Times New Roman" w:eastAsia="Times New Roman" w:hAnsi="Times New Roman" w:cs="Times New Roman"/>
          <w:sz w:val="28"/>
          <w:szCs w:val="28"/>
          <w:lang w:eastAsia="ru-RU"/>
        </w:rPr>
        <w:t xml:space="preserve"> %. </w:t>
      </w:r>
    </w:p>
    <w:p w:rsidR="006D7296" w:rsidRPr="00BD76E1" w:rsidRDefault="006D7296"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lastRenderedPageBreak/>
        <w:t>Индекс объема производства продукц</w:t>
      </w:r>
      <w:r w:rsidR="008F2475" w:rsidRPr="00BD76E1">
        <w:rPr>
          <w:rFonts w:ascii="Times New Roman" w:eastAsia="Times New Roman" w:hAnsi="Times New Roman" w:cs="Times New Roman"/>
          <w:sz w:val="28"/>
          <w:szCs w:val="28"/>
          <w:lang w:eastAsia="ru-RU"/>
        </w:rPr>
        <w:t>ии составляет</w:t>
      </w:r>
      <w:r w:rsidR="00EA1E6F" w:rsidRPr="00BD76E1">
        <w:rPr>
          <w:rFonts w:ascii="Times New Roman" w:eastAsia="Times New Roman" w:hAnsi="Times New Roman" w:cs="Times New Roman"/>
          <w:iCs/>
          <w:sz w:val="28"/>
          <w:szCs w:val="28"/>
          <w:lang w:eastAsia="ru-RU"/>
        </w:rPr>
        <w:t xml:space="preserve"> (</w:t>
      </w:r>
      <w:r w:rsidR="00EA1E6F" w:rsidRPr="00BD76E1">
        <w:rPr>
          <w:rFonts w:ascii="Times New Roman" w:eastAsia="Times New Roman" w:hAnsi="Times New Roman" w:cs="Times New Roman"/>
          <w:iCs/>
          <w:sz w:val="28"/>
          <w:szCs w:val="28"/>
          <w:lang w:val="en-US" w:eastAsia="ru-RU"/>
        </w:rPr>
        <w:t>I</w:t>
      </w:r>
      <w:proofErr w:type="spellStart"/>
      <w:r w:rsidR="00EA1E6F" w:rsidRPr="00BD76E1">
        <w:rPr>
          <w:rFonts w:ascii="Times New Roman" w:eastAsia="Times New Roman" w:hAnsi="Times New Roman" w:cs="Times New Roman"/>
          <w:iCs/>
          <w:sz w:val="28"/>
          <w:szCs w:val="28"/>
          <w:vertAlign w:val="subscript"/>
          <w:lang w:eastAsia="ru-RU"/>
        </w:rPr>
        <w:t>вп</w:t>
      </w:r>
      <w:proofErr w:type="spellEnd"/>
      <w:r w:rsidR="00EA1E6F" w:rsidRPr="00BD76E1">
        <w:rPr>
          <w:rFonts w:ascii="Times New Roman" w:eastAsia="Times New Roman" w:hAnsi="Times New Roman" w:cs="Times New Roman"/>
          <w:iCs/>
          <w:sz w:val="28"/>
          <w:szCs w:val="28"/>
          <w:vertAlign w:val="subscript"/>
          <w:lang w:eastAsia="ru-RU"/>
        </w:rPr>
        <w:t>)</w:t>
      </w:r>
      <w:r w:rsidR="008F2475" w:rsidRPr="00BD76E1">
        <w:rPr>
          <w:rFonts w:ascii="Times New Roman" w:eastAsia="Times New Roman" w:hAnsi="Times New Roman" w:cs="Times New Roman"/>
          <w:sz w:val="28"/>
          <w:szCs w:val="28"/>
          <w:lang w:eastAsia="ru-RU"/>
        </w:rPr>
        <w:t xml:space="preserve"> 1,074 (118730/110600</w:t>
      </w:r>
      <w:r w:rsidRPr="00BD76E1">
        <w:rPr>
          <w:rFonts w:ascii="Times New Roman" w:eastAsia="Times New Roman" w:hAnsi="Times New Roman" w:cs="Times New Roman"/>
          <w:sz w:val="28"/>
          <w:szCs w:val="28"/>
          <w:lang w:eastAsia="ru-RU"/>
        </w:rPr>
        <w:t xml:space="preserve">). </w:t>
      </w:r>
    </w:p>
    <w:p w:rsidR="006D7296" w:rsidRPr="00BD76E1" w:rsidRDefault="006D7296"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Рассчитаем относительное отклонение по фонду оплаты труда:</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sz w:val="28"/>
          <w:szCs w:val="28"/>
          <w:lang w:eastAsia="ru-RU"/>
        </w:rPr>
        <w:tab/>
        <w:t>Δ</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отн </w:t>
      </w:r>
      <w:r w:rsidR="00CD75DB" w:rsidRPr="00BD76E1">
        <w:rPr>
          <w:rFonts w:ascii="Times New Roman" w:eastAsia="Times New Roman" w:hAnsi="Times New Roman" w:cs="Times New Roman"/>
          <w:iCs/>
          <w:sz w:val="28"/>
          <w:szCs w:val="28"/>
          <w:lang w:eastAsia="ru-RU"/>
        </w:rPr>
        <w:t>= 23746-(13825*1,074+8295) = 602,95</w:t>
      </w:r>
      <w:r w:rsidRPr="00BD76E1">
        <w:rPr>
          <w:rFonts w:ascii="Times New Roman" w:eastAsia="Times New Roman" w:hAnsi="Times New Roman" w:cs="Times New Roman"/>
          <w:iCs/>
          <w:sz w:val="28"/>
          <w:szCs w:val="28"/>
          <w:lang w:eastAsia="ru-RU"/>
        </w:rPr>
        <w:t xml:space="preserve"> тыс. руб.</w:t>
      </w:r>
    </w:p>
    <w:p w:rsidR="006D7296" w:rsidRPr="00BD76E1" w:rsidRDefault="006D7296" w:rsidP="00CD75DB">
      <w:pPr>
        <w:spacing w:after="0" w:line="360" w:lineRule="auto"/>
        <w:ind w:firstLine="708"/>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При расчете относительного отклонения по фонду зарплаты можно использовать так называемый поправочный коэффициент </w:t>
      </w:r>
      <w:r w:rsidRPr="00BD76E1">
        <w:rPr>
          <w:rFonts w:ascii="Times New Roman" w:eastAsia="Times New Roman" w:hAnsi="Times New Roman" w:cs="Times New Roman"/>
          <w:iCs/>
          <w:sz w:val="28"/>
          <w:szCs w:val="28"/>
          <w:lang w:eastAsia="ru-RU"/>
        </w:rPr>
        <w:t>(</w:t>
      </w:r>
      <w:proofErr w:type="spellStart"/>
      <w:r w:rsidRPr="00BD76E1">
        <w:rPr>
          <w:rFonts w:ascii="Times New Roman" w:eastAsia="Times New Roman" w:hAnsi="Times New Roman" w:cs="Times New Roman"/>
          <w:iCs/>
          <w:sz w:val="28"/>
          <w:szCs w:val="28"/>
          <w:lang w:eastAsia="ru-RU"/>
        </w:rPr>
        <w:t>К</w:t>
      </w:r>
      <w:r w:rsidRPr="00BD76E1">
        <w:rPr>
          <w:rFonts w:ascii="Times New Roman" w:eastAsia="Times New Roman" w:hAnsi="Times New Roman" w:cs="Times New Roman"/>
          <w:iCs/>
          <w:sz w:val="28"/>
          <w:szCs w:val="28"/>
          <w:vertAlign w:val="subscript"/>
          <w:lang w:eastAsia="ru-RU"/>
        </w:rPr>
        <w:t>п</w:t>
      </w:r>
      <w:proofErr w:type="spellEnd"/>
      <w:r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sz w:val="28"/>
          <w:szCs w:val="28"/>
          <w:lang w:eastAsia="ru-RU"/>
        </w:rPr>
        <w:t xml:space="preserve"> который отражает удельный вес переменной зарплаты в общем </w:t>
      </w:r>
      <w:r w:rsidR="00CD75DB" w:rsidRPr="00BD76E1">
        <w:rPr>
          <w:rFonts w:ascii="Times New Roman" w:eastAsia="Times New Roman" w:hAnsi="Times New Roman" w:cs="Times New Roman"/>
          <w:sz w:val="28"/>
          <w:szCs w:val="28"/>
          <w:lang w:eastAsia="ru-RU"/>
        </w:rPr>
        <w:t xml:space="preserve">фонде. Он показывает, на какую </w:t>
      </w:r>
      <w:r w:rsidRPr="00BD76E1">
        <w:rPr>
          <w:rFonts w:ascii="Times New Roman" w:eastAsia="Times New Roman" w:hAnsi="Times New Roman" w:cs="Times New Roman"/>
          <w:sz w:val="28"/>
          <w:szCs w:val="28"/>
          <w:lang w:eastAsia="ru-RU"/>
        </w:rPr>
        <w:t>долю процента следует увеличить плановый фонд зарплаты за каждый процент перевыполнения плана по выпуску продукции (Δ</w:t>
      </w:r>
      <w:r w:rsidRPr="00BD76E1">
        <w:rPr>
          <w:rFonts w:ascii="Times New Roman" w:eastAsia="Times New Roman" w:hAnsi="Times New Roman" w:cs="Times New Roman"/>
          <w:iCs/>
          <w:sz w:val="28"/>
          <w:szCs w:val="28"/>
          <w:lang w:eastAsia="ru-RU"/>
        </w:rPr>
        <w:t>ВП</w:t>
      </w:r>
      <w:r w:rsidRPr="00BD76E1">
        <w:rPr>
          <w:rFonts w:ascii="Times New Roman" w:eastAsia="Times New Roman" w:hAnsi="Times New Roman" w:cs="Times New Roman"/>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sz w:val="28"/>
          <w:szCs w:val="28"/>
          <w:lang w:eastAsia="ru-RU"/>
        </w:rPr>
        <w:t>Δ</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отн</w:t>
      </w:r>
      <w:r w:rsidRPr="00BD76E1">
        <w:rPr>
          <w:rFonts w:ascii="Times New Roman" w:eastAsia="Times New Roman" w:hAnsi="Times New Roman" w:cs="Times New Roman"/>
          <w:sz w:val="28"/>
          <w:szCs w:val="28"/>
          <w:lang w:eastAsia="ru-RU"/>
        </w:rPr>
        <w:t xml:space="preserve"> = </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xml:space="preserve">– </w:t>
      </w:r>
      <w:proofErr w:type="spellStart"/>
      <w:r w:rsidRPr="00BD76E1">
        <w:rPr>
          <w:rFonts w:ascii="Times New Roman" w:eastAsia="Times New Roman" w:hAnsi="Times New Roman" w:cs="Times New Roman"/>
          <w:iCs/>
          <w:sz w:val="28"/>
          <w:szCs w:val="28"/>
          <w:lang w:eastAsia="ru-RU"/>
        </w:rPr>
        <w:t>ФЗПск</w:t>
      </w:r>
      <w:proofErr w:type="spellEnd"/>
      <w:r w:rsidRPr="00BD76E1">
        <w:rPr>
          <w:rFonts w:ascii="Times New Roman" w:eastAsia="Times New Roman" w:hAnsi="Times New Roman" w:cs="Times New Roman"/>
          <w:iCs/>
          <w:sz w:val="28"/>
          <w:szCs w:val="28"/>
          <w:lang w:eastAsia="ru-RU"/>
        </w:rPr>
        <w:t xml:space="preserve"> = ФЗП</w:t>
      </w:r>
      <w:r w:rsidR="00EB4237" w:rsidRPr="00BD76E1">
        <w:rPr>
          <w:rFonts w:ascii="Times New Roman" w:eastAsia="Times New Roman" w:hAnsi="Times New Roman" w:cs="Times New Roman"/>
          <w:iCs/>
          <w:sz w:val="28"/>
          <w:szCs w:val="28"/>
          <w:vertAlign w:val="subscript"/>
          <w:lang w:eastAsia="ru-RU"/>
        </w:rPr>
        <w:t xml:space="preserve">1 </w:t>
      </w:r>
      <w:r w:rsidR="00EB4237" w:rsidRPr="00BD76E1">
        <w:rPr>
          <w:rFonts w:ascii="Times New Roman" w:eastAsia="Times New Roman" w:hAnsi="Times New Roman" w:cs="Times New Roman"/>
          <w:iCs/>
          <w:sz w:val="28"/>
          <w:szCs w:val="28"/>
          <w:lang w:eastAsia="ru-RU"/>
        </w:rPr>
        <w:t xml:space="preserve">– </w:t>
      </w: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*(100</w:t>
      </w:r>
      <w:r w:rsidRPr="00BD76E1">
        <w:rPr>
          <w:rFonts w:ascii="Times New Roman" w:eastAsia="Times New Roman" w:hAnsi="Times New Roman" w:cs="Times New Roman"/>
          <w:iCs/>
          <w:sz w:val="28"/>
          <w:szCs w:val="28"/>
          <w:vertAlign w:val="subscript"/>
          <w:lang w:eastAsia="ru-RU"/>
        </w:rPr>
        <w:t xml:space="preserve"> </w:t>
      </w:r>
      <w:r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iCs/>
          <w:sz w:val="28"/>
          <w:szCs w:val="28"/>
          <w:lang w:eastAsia="ru-RU"/>
        </w:rPr>
        <w:t xml:space="preserve">ΔВП%* </w:t>
      </w:r>
      <w:proofErr w:type="spellStart"/>
      <w:r w:rsidRPr="00BD76E1">
        <w:rPr>
          <w:rFonts w:ascii="Times New Roman" w:eastAsia="Times New Roman" w:hAnsi="Times New Roman" w:cs="Times New Roman"/>
          <w:iCs/>
          <w:sz w:val="28"/>
          <w:szCs w:val="28"/>
          <w:lang w:eastAsia="ru-RU"/>
        </w:rPr>
        <w:t>К</w:t>
      </w:r>
      <w:r w:rsidRPr="00BD76E1">
        <w:rPr>
          <w:rFonts w:ascii="Times New Roman" w:eastAsia="Times New Roman" w:hAnsi="Times New Roman" w:cs="Times New Roman"/>
          <w:iCs/>
          <w:sz w:val="28"/>
          <w:szCs w:val="28"/>
          <w:vertAlign w:val="subscript"/>
          <w:lang w:eastAsia="ru-RU"/>
        </w:rPr>
        <w:t>п</w:t>
      </w:r>
      <w:proofErr w:type="spellEnd"/>
      <w:r w:rsidRPr="00BD76E1">
        <w:rPr>
          <w:rFonts w:ascii="Times New Roman" w:eastAsia="Times New Roman" w:hAnsi="Times New Roman" w:cs="Times New Roman"/>
          <w:iCs/>
          <w:sz w:val="28"/>
          <w:szCs w:val="28"/>
          <w:lang w:eastAsia="ru-RU"/>
        </w:rPr>
        <w:t xml:space="preserve">) / 100, </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ΔФЗП</w:t>
      </w:r>
      <w:r w:rsidRPr="00BD76E1">
        <w:rPr>
          <w:rFonts w:ascii="Times New Roman" w:eastAsia="Times New Roman" w:hAnsi="Times New Roman" w:cs="Times New Roman"/>
          <w:iCs/>
          <w:sz w:val="28"/>
          <w:szCs w:val="28"/>
          <w:vertAlign w:val="subscript"/>
          <w:lang w:eastAsia="ru-RU"/>
        </w:rPr>
        <w:t xml:space="preserve">отн </w:t>
      </w:r>
      <w:r w:rsidRPr="00BD76E1">
        <w:rPr>
          <w:rFonts w:ascii="Times New Roman" w:eastAsia="Times New Roman" w:hAnsi="Times New Roman" w:cs="Times New Roman"/>
          <w:iCs/>
          <w:sz w:val="28"/>
          <w:szCs w:val="28"/>
          <w:lang w:eastAsia="ru-RU"/>
        </w:rPr>
        <w:t xml:space="preserve">= </w:t>
      </w:r>
      <w:r w:rsidR="00586107" w:rsidRPr="00BD76E1">
        <w:rPr>
          <w:rFonts w:ascii="Times New Roman" w:eastAsia="Times New Roman" w:hAnsi="Times New Roman" w:cs="Times New Roman"/>
          <w:iCs/>
          <w:sz w:val="28"/>
          <w:szCs w:val="28"/>
          <w:lang w:eastAsia="ru-RU"/>
        </w:rPr>
        <w:t>23746-22120</w:t>
      </w:r>
      <w:r w:rsidRPr="00BD76E1">
        <w:rPr>
          <w:rFonts w:ascii="Times New Roman" w:eastAsia="Times New Roman" w:hAnsi="Times New Roman" w:cs="Times New Roman"/>
          <w:iCs/>
          <w:sz w:val="28"/>
          <w:szCs w:val="28"/>
          <w:lang w:eastAsia="ru-RU"/>
        </w:rPr>
        <w:t>*(100</w:t>
      </w:r>
      <w:r w:rsidR="00586107" w:rsidRPr="00BD76E1">
        <w:rPr>
          <w:rFonts w:ascii="Times New Roman" w:eastAsia="Times New Roman" w:hAnsi="Times New Roman" w:cs="Times New Roman"/>
          <w:iCs/>
          <w:sz w:val="28"/>
          <w:szCs w:val="28"/>
          <w:lang w:eastAsia="ru-RU"/>
        </w:rPr>
        <w:t>% +7,4%*0,625) /100 = 602,95</w:t>
      </w:r>
      <w:r w:rsidRPr="00BD76E1">
        <w:rPr>
          <w:rFonts w:ascii="Times New Roman" w:eastAsia="Times New Roman" w:hAnsi="Times New Roman" w:cs="Times New Roman"/>
          <w:iCs/>
          <w:sz w:val="28"/>
          <w:szCs w:val="28"/>
          <w:lang w:eastAsia="ru-RU"/>
        </w:rPr>
        <w:t xml:space="preserve"> тыс. руб.</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Следовательно, на данном п</w:t>
      </w:r>
      <w:r w:rsidR="00586107" w:rsidRPr="00BD76E1">
        <w:rPr>
          <w:rFonts w:ascii="Times New Roman" w:eastAsia="Times New Roman" w:hAnsi="Times New Roman" w:cs="Times New Roman"/>
          <w:iCs/>
          <w:sz w:val="28"/>
          <w:szCs w:val="28"/>
          <w:lang w:eastAsia="ru-RU"/>
        </w:rPr>
        <w:t>редприятии имеется относительный перерасход</w:t>
      </w:r>
      <w:r w:rsidRPr="00BD76E1">
        <w:rPr>
          <w:rFonts w:ascii="Times New Roman" w:eastAsia="Times New Roman" w:hAnsi="Times New Roman" w:cs="Times New Roman"/>
          <w:iCs/>
          <w:sz w:val="28"/>
          <w:szCs w:val="28"/>
          <w:lang w:eastAsia="ru-RU"/>
        </w:rPr>
        <w:t xml:space="preserve"> в использов</w:t>
      </w:r>
      <w:r w:rsidR="00586107" w:rsidRPr="00BD76E1">
        <w:rPr>
          <w:rFonts w:ascii="Times New Roman" w:eastAsia="Times New Roman" w:hAnsi="Times New Roman" w:cs="Times New Roman"/>
          <w:iCs/>
          <w:sz w:val="28"/>
          <w:szCs w:val="28"/>
          <w:lang w:eastAsia="ru-RU"/>
        </w:rPr>
        <w:t>ании фонда зарплаты в размере 602,95</w:t>
      </w:r>
      <w:r w:rsidRPr="00BD76E1">
        <w:rPr>
          <w:rFonts w:ascii="Times New Roman" w:eastAsia="Times New Roman" w:hAnsi="Times New Roman" w:cs="Times New Roman"/>
          <w:iCs/>
          <w:sz w:val="28"/>
          <w:szCs w:val="28"/>
          <w:lang w:eastAsia="ru-RU"/>
        </w:rPr>
        <w:t xml:space="preserve"> тыс. руб.</w:t>
      </w:r>
    </w:p>
    <w:p w:rsidR="00FC3E8C" w:rsidRPr="00BD76E1" w:rsidRDefault="00FC3E8C" w:rsidP="0016092E">
      <w:pPr>
        <w:spacing w:after="0" w:line="360" w:lineRule="auto"/>
        <w:contextualSpacing/>
        <w:jc w:val="center"/>
        <w:rPr>
          <w:rFonts w:ascii="Times New Roman" w:eastAsia="Times New Roman" w:hAnsi="Times New Roman" w:cs="Times New Roman"/>
          <w:b/>
          <w:iCs/>
          <w:sz w:val="28"/>
          <w:szCs w:val="28"/>
          <w:lang w:eastAsia="ru-RU"/>
        </w:rPr>
      </w:pPr>
    </w:p>
    <w:p w:rsidR="0016092E" w:rsidRPr="00BD76E1" w:rsidRDefault="0016092E" w:rsidP="0016092E">
      <w:pPr>
        <w:spacing w:after="0" w:line="360" w:lineRule="auto"/>
        <w:contextualSpacing/>
        <w:jc w:val="center"/>
        <w:rPr>
          <w:rFonts w:ascii="Times New Roman" w:eastAsia="Times New Roman" w:hAnsi="Times New Roman" w:cs="Times New Roman"/>
          <w:b/>
          <w:iCs/>
          <w:sz w:val="28"/>
          <w:szCs w:val="28"/>
          <w:lang w:eastAsia="ru-RU"/>
        </w:rPr>
      </w:pPr>
      <w:r w:rsidRPr="00BD76E1">
        <w:rPr>
          <w:rFonts w:ascii="Times New Roman" w:eastAsia="Times New Roman" w:hAnsi="Times New Roman" w:cs="Times New Roman"/>
          <w:b/>
          <w:iCs/>
          <w:sz w:val="28"/>
          <w:szCs w:val="28"/>
          <w:lang w:eastAsia="ru-RU"/>
        </w:rPr>
        <w:t>4.2 Факторный анализ фонда оплаты труда</w:t>
      </w:r>
      <w:r w:rsidR="0044332C" w:rsidRPr="00BD76E1">
        <w:rPr>
          <w:rFonts w:ascii="Times New Roman" w:eastAsia="Times New Roman" w:hAnsi="Times New Roman" w:cs="Times New Roman"/>
          <w:b/>
          <w:iCs/>
          <w:sz w:val="28"/>
          <w:szCs w:val="28"/>
          <w:lang w:eastAsia="ru-RU"/>
        </w:rPr>
        <w:t xml:space="preserve"> в организации</w:t>
      </w:r>
    </w:p>
    <w:p w:rsidR="0016092E" w:rsidRPr="00BD76E1" w:rsidRDefault="0016092E" w:rsidP="006D7296">
      <w:pPr>
        <w:spacing w:after="0" w:line="360" w:lineRule="auto"/>
        <w:ind w:firstLine="708"/>
        <w:contextualSpacing/>
        <w:jc w:val="both"/>
        <w:rPr>
          <w:rFonts w:ascii="Times New Roman" w:eastAsia="Times New Roman" w:hAnsi="Times New Roman" w:cs="Times New Roman"/>
          <w:sz w:val="28"/>
          <w:szCs w:val="28"/>
          <w:lang w:eastAsia="ru-RU"/>
        </w:rPr>
      </w:pPr>
    </w:p>
    <w:p w:rsidR="006D7296" w:rsidRPr="00BD76E1" w:rsidRDefault="006D7296" w:rsidP="006D7296">
      <w:pPr>
        <w:spacing w:after="0" w:line="360" w:lineRule="auto"/>
        <w:ind w:firstLine="708"/>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Затем следует проанализировать</w:t>
      </w:r>
      <w:r w:rsidRPr="00BD76E1">
        <w:rPr>
          <w:rFonts w:ascii="Times New Roman" w:eastAsia="Times New Roman" w:hAnsi="Times New Roman" w:cs="Times New Roman"/>
          <w:bCs/>
          <w:sz w:val="28"/>
          <w:szCs w:val="28"/>
          <w:lang w:eastAsia="ru-RU"/>
        </w:rPr>
        <w:t> </w:t>
      </w:r>
      <w:r w:rsidRPr="00BD76E1">
        <w:rPr>
          <w:rFonts w:ascii="Times New Roman" w:eastAsia="Times New Roman" w:hAnsi="Times New Roman" w:cs="Times New Roman"/>
          <w:bCs/>
          <w:iCs/>
          <w:sz w:val="28"/>
          <w:szCs w:val="28"/>
          <w:lang w:eastAsia="ru-RU"/>
        </w:rPr>
        <w:t>причины изменения постоянной части фонда оплаты труда</w:t>
      </w:r>
      <w:r w:rsidRPr="00BD76E1">
        <w:rPr>
          <w:rFonts w:ascii="Times New Roman" w:eastAsia="Times New Roman" w:hAnsi="Times New Roman" w:cs="Times New Roman"/>
          <w:b/>
          <w:bCs/>
          <w:iCs/>
          <w:sz w:val="28"/>
          <w:szCs w:val="28"/>
          <w:lang w:eastAsia="ru-RU"/>
        </w:rPr>
        <w:t>,</w:t>
      </w:r>
      <w:r w:rsidRPr="00BD76E1">
        <w:rPr>
          <w:rFonts w:ascii="Times New Roman" w:eastAsia="Times New Roman" w:hAnsi="Times New Roman" w:cs="Times New Roman"/>
          <w:sz w:val="28"/>
          <w:szCs w:val="28"/>
          <w:lang w:eastAsia="ru-RU"/>
        </w:rPr>
        <w:t> куда входят зарплата рабочих-повременщиков, служащих. Фонд зарплаты этих категорий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В процессе последующего анализа необходимо определить факторы абсолютного и относительного отклонения по фонду зарплаты.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9"/>
        <w:gridCol w:w="950"/>
        <w:gridCol w:w="1924"/>
        <w:gridCol w:w="15"/>
        <w:gridCol w:w="417"/>
        <w:gridCol w:w="15"/>
        <w:gridCol w:w="533"/>
        <w:gridCol w:w="30"/>
        <w:gridCol w:w="1733"/>
        <w:gridCol w:w="860"/>
        <w:gridCol w:w="30"/>
        <w:gridCol w:w="1886"/>
      </w:tblGrid>
      <w:tr w:rsidR="006D7296" w:rsidRPr="00BD76E1" w:rsidTr="00586107">
        <w:tc>
          <w:tcPr>
            <w:tcW w:w="2529" w:type="dxa"/>
            <w:gridSpan w:val="2"/>
            <w:tcBorders>
              <w:top w:val="nil"/>
              <w:left w:val="nil"/>
              <w:bottom w:val="nil"/>
            </w:tcBorders>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p>
        </w:tc>
        <w:tc>
          <w:tcPr>
            <w:tcW w:w="4667" w:type="dxa"/>
            <w:gridSpan w:val="7"/>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Фонд заработной платы</w:t>
            </w:r>
          </w:p>
        </w:tc>
        <w:tc>
          <w:tcPr>
            <w:tcW w:w="2776" w:type="dxa"/>
            <w:gridSpan w:val="3"/>
            <w:tcBorders>
              <w:top w:val="nil"/>
              <w:bottom w:val="nil"/>
              <w:right w:val="nil"/>
            </w:tcBorders>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p>
        </w:tc>
      </w:tr>
      <w:tr w:rsidR="006D7296" w:rsidRPr="00BD76E1" w:rsidTr="00586107">
        <w:trPr>
          <w:gridAfter w:val="1"/>
          <w:wAfter w:w="1886" w:type="dxa"/>
        </w:trPr>
        <w:tc>
          <w:tcPr>
            <w:tcW w:w="1579" w:type="dxa"/>
            <w:tcBorders>
              <w:top w:val="nil"/>
              <w:left w:val="nil"/>
              <w:bottom w:val="nil"/>
              <w:right w:val="single" w:sz="4" w:space="0" w:color="auto"/>
            </w:tcBorders>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p>
        </w:tc>
        <w:tc>
          <w:tcPr>
            <w:tcW w:w="6507" w:type="dxa"/>
            <w:gridSpan w:val="10"/>
            <w:tcBorders>
              <w:top w:val="single" w:sz="4" w:space="0" w:color="auto"/>
              <w:left w:val="single" w:sz="4" w:space="0" w:color="auto"/>
              <w:bottom w:val="nil"/>
              <w:right w:val="single" w:sz="4" w:space="0" w:color="auto"/>
            </w:tcBorders>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p>
        </w:tc>
      </w:tr>
      <w:tr w:rsidR="006D7296" w:rsidRPr="00BD76E1" w:rsidTr="00586107">
        <w:trPr>
          <w:trHeight w:val="255"/>
        </w:trPr>
        <w:tc>
          <w:tcPr>
            <w:tcW w:w="4468" w:type="dxa"/>
            <w:gridSpan w:val="4"/>
            <w:vMerge w:val="restart"/>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Среднегодовая численность работников</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(ЧР)</w:t>
            </w:r>
          </w:p>
        </w:tc>
        <w:tc>
          <w:tcPr>
            <w:tcW w:w="432" w:type="dxa"/>
            <w:gridSpan w:val="2"/>
            <w:vMerge w:val="restart"/>
            <w:tcBorders>
              <w:top w:val="nil"/>
              <w:right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533" w:type="dxa"/>
            <w:tcBorders>
              <w:top w:val="nil"/>
              <w:left w:val="nil"/>
              <w:bottom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4539" w:type="dxa"/>
            <w:gridSpan w:val="5"/>
            <w:vMerge w:val="restart"/>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Среднегодовая зарплата одного работника</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(ГЗП)</w:t>
            </w:r>
          </w:p>
        </w:tc>
      </w:tr>
      <w:tr w:rsidR="006D7296" w:rsidRPr="00BD76E1" w:rsidTr="00586107">
        <w:trPr>
          <w:trHeight w:val="225"/>
        </w:trPr>
        <w:tc>
          <w:tcPr>
            <w:tcW w:w="4468" w:type="dxa"/>
            <w:gridSpan w:val="4"/>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432" w:type="dxa"/>
            <w:gridSpan w:val="2"/>
            <w:vMerge/>
            <w:tcBorders>
              <w:top w:val="nil"/>
              <w:bottom w:val="nil"/>
              <w:right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533" w:type="dxa"/>
            <w:tcBorders>
              <w:top w:val="single" w:sz="4" w:space="0" w:color="auto"/>
              <w:left w:val="single" w:sz="4" w:space="0" w:color="auto"/>
              <w:bottom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4539" w:type="dxa"/>
            <w:gridSpan w:val="5"/>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r>
      <w:tr w:rsidR="006D7296" w:rsidRPr="00BD76E1" w:rsidTr="00586107">
        <w:tc>
          <w:tcPr>
            <w:tcW w:w="4900" w:type="dxa"/>
            <w:gridSpan w:val="6"/>
            <w:tcBorders>
              <w:top w:val="nil"/>
              <w:left w:val="nil"/>
              <w:bottom w:val="single" w:sz="4" w:space="0" w:color="auto"/>
              <w:right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3156" w:type="dxa"/>
            <w:gridSpan w:val="4"/>
            <w:tcBorders>
              <w:top w:val="nil"/>
              <w:left w:val="single" w:sz="4" w:space="0" w:color="auto"/>
              <w:bottom w:val="nil"/>
              <w:right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1916" w:type="dxa"/>
            <w:gridSpan w:val="2"/>
            <w:tcBorders>
              <w:top w:val="nil"/>
              <w:left w:val="single" w:sz="4" w:space="0" w:color="auto"/>
              <w:bottom w:val="nil"/>
              <w:right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r>
      <w:tr w:rsidR="006D7296" w:rsidRPr="00BD76E1" w:rsidTr="00586107">
        <w:trPr>
          <w:trHeight w:val="240"/>
        </w:trPr>
        <w:tc>
          <w:tcPr>
            <w:tcW w:w="4468" w:type="dxa"/>
            <w:gridSpan w:val="4"/>
            <w:vMerge w:val="restart"/>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Количество отработанных дней одним работником за год (Д)</w:t>
            </w:r>
          </w:p>
        </w:tc>
        <w:tc>
          <w:tcPr>
            <w:tcW w:w="965" w:type="dxa"/>
            <w:gridSpan w:val="3"/>
            <w:tcBorders>
              <w:top w:val="nil"/>
              <w:bottom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4539" w:type="dxa"/>
            <w:gridSpan w:val="5"/>
            <w:vMerge w:val="restart"/>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Среднедневная заработная плата работника (ДЗП)</w:t>
            </w:r>
          </w:p>
        </w:tc>
      </w:tr>
      <w:tr w:rsidR="006D7296" w:rsidRPr="00BD76E1" w:rsidTr="00586107">
        <w:trPr>
          <w:trHeight w:val="240"/>
        </w:trPr>
        <w:tc>
          <w:tcPr>
            <w:tcW w:w="4468" w:type="dxa"/>
            <w:gridSpan w:val="4"/>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417" w:type="dxa"/>
            <w:tcBorders>
              <w:top w:val="nil"/>
              <w:bottom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548" w:type="dxa"/>
            <w:gridSpan w:val="2"/>
            <w:tcBorders>
              <w:top w:val="single" w:sz="4" w:space="0" w:color="auto"/>
              <w:bottom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4539" w:type="dxa"/>
            <w:gridSpan w:val="5"/>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r>
      <w:tr w:rsidR="006D7296" w:rsidRPr="00BD76E1" w:rsidTr="00586107">
        <w:tc>
          <w:tcPr>
            <w:tcW w:w="4885" w:type="dxa"/>
            <w:gridSpan w:val="5"/>
            <w:tcBorders>
              <w:top w:val="nil"/>
              <w:left w:val="nil"/>
              <w:bottom w:val="nil"/>
              <w:right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3201" w:type="dxa"/>
            <w:gridSpan w:val="6"/>
            <w:tcBorders>
              <w:top w:val="nil"/>
              <w:left w:val="single" w:sz="4" w:space="0" w:color="auto"/>
              <w:bottom w:val="nil"/>
              <w:right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1886" w:type="dxa"/>
            <w:tcBorders>
              <w:top w:val="nil"/>
              <w:left w:val="single" w:sz="4" w:space="0" w:color="auto"/>
              <w:bottom w:val="nil"/>
              <w:right w:val="nil"/>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r>
      <w:tr w:rsidR="006D7296" w:rsidRPr="00BD76E1" w:rsidTr="00586107">
        <w:trPr>
          <w:trHeight w:val="240"/>
        </w:trPr>
        <w:tc>
          <w:tcPr>
            <w:tcW w:w="4453" w:type="dxa"/>
            <w:gridSpan w:val="3"/>
            <w:vMerge w:val="restart"/>
            <w:tcBorders>
              <w:top w:val="single" w:sz="4" w:space="0" w:color="auto"/>
              <w:left w:val="single" w:sz="4" w:space="0" w:color="auto"/>
              <w:right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Средняя продолжительность рабочего дня (П)</w:t>
            </w:r>
          </w:p>
        </w:tc>
        <w:tc>
          <w:tcPr>
            <w:tcW w:w="432" w:type="dxa"/>
            <w:gridSpan w:val="2"/>
            <w:tcBorders>
              <w:top w:val="nil"/>
              <w:left w:val="single" w:sz="4" w:space="0" w:color="auto"/>
              <w:bottom w:val="single" w:sz="4" w:space="0" w:color="auto"/>
              <w:right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578" w:type="dxa"/>
            <w:gridSpan w:val="3"/>
            <w:tcBorders>
              <w:top w:val="nil"/>
              <w:left w:val="single" w:sz="4" w:space="0" w:color="auto"/>
              <w:bottom w:val="nil"/>
              <w:right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4509" w:type="dxa"/>
            <w:gridSpan w:val="4"/>
            <w:vMerge w:val="restart"/>
            <w:tcBorders>
              <w:top w:val="single" w:sz="4" w:space="0" w:color="auto"/>
              <w:left w:val="single" w:sz="4" w:space="0" w:color="auto"/>
              <w:right w:val="single" w:sz="4" w:space="0" w:color="auto"/>
            </w:tcBorders>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Среднечасовая заработная плата работника (ЧЗП)</w:t>
            </w:r>
          </w:p>
        </w:tc>
      </w:tr>
      <w:tr w:rsidR="006D7296" w:rsidRPr="00BD76E1" w:rsidTr="00586107">
        <w:trPr>
          <w:trHeight w:val="255"/>
        </w:trPr>
        <w:tc>
          <w:tcPr>
            <w:tcW w:w="4453" w:type="dxa"/>
            <w:gridSpan w:val="3"/>
            <w:vMerge/>
            <w:tcBorders>
              <w:left w:val="single" w:sz="4" w:space="0" w:color="auto"/>
              <w:right w:val="single" w:sz="4" w:space="0" w:color="auto"/>
            </w:tcBorders>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p>
        </w:tc>
        <w:tc>
          <w:tcPr>
            <w:tcW w:w="1010" w:type="dxa"/>
            <w:gridSpan w:val="5"/>
            <w:tcBorders>
              <w:top w:val="nil"/>
              <w:left w:val="single" w:sz="4" w:space="0" w:color="auto"/>
              <w:bottom w:val="nil"/>
              <w:right w:val="single" w:sz="4" w:space="0" w:color="auto"/>
            </w:tcBorders>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p>
        </w:tc>
        <w:tc>
          <w:tcPr>
            <w:tcW w:w="4509" w:type="dxa"/>
            <w:gridSpan w:val="4"/>
            <w:vMerge/>
            <w:tcBorders>
              <w:left w:val="single" w:sz="4" w:space="0" w:color="auto"/>
              <w:right w:val="single" w:sz="4" w:space="0" w:color="auto"/>
            </w:tcBorders>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8"/>
                <w:szCs w:val="28"/>
                <w:lang w:eastAsia="ru-RU"/>
              </w:rPr>
            </w:pPr>
          </w:p>
        </w:tc>
      </w:tr>
    </w:tbl>
    <w:p w:rsidR="006D7296" w:rsidRPr="00BD76E1" w:rsidRDefault="006D7296" w:rsidP="006D7296">
      <w:pPr>
        <w:spacing w:after="0" w:line="360" w:lineRule="auto"/>
        <w:ind w:firstLine="708"/>
        <w:contextualSpacing/>
        <w:jc w:val="center"/>
        <w:rPr>
          <w:rFonts w:ascii="Times New Roman" w:eastAsia="Times New Roman" w:hAnsi="Times New Roman" w:cs="Times New Roman"/>
          <w:sz w:val="28"/>
          <w:szCs w:val="28"/>
          <w:lang w:eastAsia="ru-RU"/>
        </w:rPr>
      </w:pPr>
    </w:p>
    <w:p w:rsidR="006D7296" w:rsidRPr="008A4DAB" w:rsidRDefault="00D40178" w:rsidP="006D7296">
      <w:pPr>
        <w:spacing w:after="0" w:line="360" w:lineRule="auto"/>
        <w:contextualSpacing/>
        <w:jc w:val="center"/>
        <w:rPr>
          <w:rFonts w:ascii="Times New Roman" w:eastAsia="Times New Roman" w:hAnsi="Times New Roman" w:cs="Times New Roman"/>
          <w:b/>
          <w:sz w:val="28"/>
          <w:szCs w:val="28"/>
          <w:lang w:eastAsia="ru-RU"/>
        </w:rPr>
      </w:pPr>
      <w:r w:rsidRPr="008A4DAB">
        <w:rPr>
          <w:rFonts w:ascii="Times New Roman" w:eastAsia="Times New Roman" w:hAnsi="Times New Roman" w:cs="Times New Roman"/>
          <w:b/>
          <w:sz w:val="28"/>
          <w:szCs w:val="28"/>
          <w:lang w:eastAsia="ru-RU"/>
        </w:rPr>
        <w:t>Рис</w:t>
      </w:r>
      <w:r w:rsidR="008A4DAB" w:rsidRPr="008A4DAB">
        <w:rPr>
          <w:rFonts w:ascii="Times New Roman" w:eastAsia="Times New Roman" w:hAnsi="Times New Roman" w:cs="Times New Roman"/>
          <w:b/>
          <w:sz w:val="28"/>
          <w:szCs w:val="28"/>
          <w:lang w:eastAsia="ru-RU"/>
        </w:rPr>
        <w:t xml:space="preserve">унок </w:t>
      </w:r>
      <w:r w:rsidRPr="008A4DAB">
        <w:rPr>
          <w:rFonts w:ascii="Times New Roman" w:eastAsia="Times New Roman" w:hAnsi="Times New Roman" w:cs="Times New Roman"/>
          <w:b/>
          <w:sz w:val="28"/>
          <w:szCs w:val="28"/>
          <w:lang w:eastAsia="ru-RU"/>
        </w:rPr>
        <w:t>4</w:t>
      </w:r>
      <w:r w:rsidR="003442DA" w:rsidRPr="008A4DAB">
        <w:rPr>
          <w:rFonts w:ascii="Times New Roman" w:eastAsia="Times New Roman" w:hAnsi="Times New Roman" w:cs="Times New Roman"/>
          <w:b/>
          <w:sz w:val="28"/>
          <w:szCs w:val="28"/>
          <w:lang w:eastAsia="ru-RU"/>
        </w:rPr>
        <w:t>.1</w:t>
      </w:r>
      <w:r w:rsidR="008A4DAB" w:rsidRPr="008A4DAB">
        <w:rPr>
          <w:rFonts w:ascii="Times New Roman" w:eastAsia="Times New Roman" w:hAnsi="Times New Roman" w:cs="Times New Roman"/>
          <w:b/>
          <w:sz w:val="28"/>
          <w:szCs w:val="28"/>
          <w:lang w:eastAsia="ru-RU"/>
        </w:rPr>
        <w:t xml:space="preserve"> – </w:t>
      </w:r>
      <w:r w:rsidR="006D7296" w:rsidRPr="008A4DAB">
        <w:rPr>
          <w:rFonts w:ascii="Times New Roman" w:eastAsia="Times New Roman" w:hAnsi="Times New Roman" w:cs="Times New Roman"/>
          <w:b/>
          <w:sz w:val="28"/>
          <w:szCs w:val="28"/>
          <w:lang w:eastAsia="ru-RU"/>
        </w:rPr>
        <w:t>Структурно-логическая факторная модель фонда заработной платы</w:t>
      </w:r>
    </w:p>
    <w:p w:rsidR="003442DA" w:rsidRPr="00BD76E1" w:rsidRDefault="00D40178" w:rsidP="003442DA">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Согласно рис</w:t>
      </w:r>
      <w:r w:rsidR="00592AEA" w:rsidRPr="00BD76E1">
        <w:rPr>
          <w:rFonts w:ascii="Times New Roman" w:eastAsia="Times New Roman" w:hAnsi="Times New Roman" w:cs="Times New Roman"/>
          <w:sz w:val="28"/>
          <w:szCs w:val="28"/>
          <w:lang w:eastAsia="ru-RU"/>
        </w:rPr>
        <w:t>унка</w:t>
      </w:r>
      <w:r w:rsidRPr="00BD76E1">
        <w:rPr>
          <w:rFonts w:ascii="Times New Roman" w:eastAsia="Times New Roman" w:hAnsi="Times New Roman" w:cs="Times New Roman"/>
          <w:sz w:val="28"/>
          <w:szCs w:val="28"/>
          <w:lang w:eastAsia="ru-RU"/>
        </w:rPr>
        <w:t xml:space="preserve"> 4</w:t>
      </w:r>
      <w:r w:rsidR="006D7296" w:rsidRPr="00BD76E1">
        <w:rPr>
          <w:rFonts w:ascii="Times New Roman" w:eastAsia="Times New Roman" w:hAnsi="Times New Roman" w:cs="Times New Roman"/>
          <w:sz w:val="28"/>
          <w:szCs w:val="28"/>
          <w:lang w:eastAsia="ru-RU"/>
        </w:rPr>
        <w:t>.1 для детерминированного факторного анализа абсолютного отклонения по фонду повременной зарплаты могут быть исп</w:t>
      </w:r>
      <w:r w:rsidR="0016092E" w:rsidRPr="00BD76E1">
        <w:rPr>
          <w:rFonts w:ascii="Times New Roman" w:eastAsia="Times New Roman" w:hAnsi="Times New Roman" w:cs="Times New Roman"/>
          <w:sz w:val="28"/>
          <w:szCs w:val="28"/>
          <w:lang w:eastAsia="ru-RU"/>
        </w:rPr>
        <w:t xml:space="preserve">ользованы следующие </w:t>
      </w:r>
      <w:r w:rsidR="009F1789" w:rsidRPr="00BD76E1">
        <w:rPr>
          <w:rFonts w:ascii="Times New Roman" w:eastAsia="Times New Roman" w:hAnsi="Times New Roman" w:cs="Times New Roman"/>
          <w:sz w:val="28"/>
          <w:szCs w:val="28"/>
          <w:lang w:eastAsia="ru-RU"/>
        </w:rPr>
        <w:t xml:space="preserve">модели:                                        </w:t>
      </w:r>
    </w:p>
    <w:p w:rsidR="006D7296" w:rsidRPr="00BD76E1" w:rsidRDefault="006D7296" w:rsidP="003442DA">
      <w:pPr>
        <w:spacing w:after="0" w:line="360" w:lineRule="auto"/>
        <w:contextualSpacing/>
        <w:jc w:val="center"/>
        <w:rPr>
          <w:rFonts w:ascii="Times New Roman" w:eastAsia="Times New Roman" w:hAnsi="Times New Roman" w:cs="Times New Roman"/>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sz w:val="28"/>
          <w:szCs w:val="28"/>
          <w:lang w:eastAsia="ru-RU"/>
        </w:rPr>
        <w:t> = </w:t>
      </w:r>
      <w:r w:rsidRPr="00BD76E1">
        <w:rPr>
          <w:rFonts w:ascii="Times New Roman" w:eastAsia="Times New Roman" w:hAnsi="Times New Roman" w:cs="Times New Roman"/>
          <w:iCs/>
          <w:sz w:val="28"/>
          <w:szCs w:val="28"/>
          <w:lang w:eastAsia="ru-RU"/>
        </w:rPr>
        <w:t>ЧР</w:t>
      </w:r>
      <w:r w:rsidRPr="00BD76E1">
        <w:rPr>
          <w:rFonts w:ascii="Times New Roman" w:eastAsia="Times New Roman" w:hAnsi="Times New Roman" w:cs="Times New Roman"/>
          <w:sz w:val="28"/>
          <w:szCs w:val="28"/>
          <w:lang w:eastAsia="ru-RU"/>
        </w:rPr>
        <w:t> </w:t>
      </w:r>
      <w:r w:rsidR="0016092E"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iCs/>
          <w:sz w:val="28"/>
          <w:szCs w:val="28"/>
          <w:lang w:eastAsia="ru-RU"/>
        </w:rPr>
        <w:t>ГЗП,</w:t>
      </w:r>
    </w:p>
    <w:p w:rsidR="006D7296" w:rsidRPr="00BD76E1" w:rsidRDefault="006D7296" w:rsidP="006D7296">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sz w:val="28"/>
          <w:szCs w:val="28"/>
          <w:lang w:eastAsia="ru-RU"/>
        </w:rPr>
        <w:t> = </w:t>
      </w:r>
      <w:r w:rsidRPr="00BD76E1">
        <w:rPr>
          <w:rFonts w:ascii="Times New Roman" w:eastAsia="Times New Roman" w:hAnsi="Times New Roman" w:cs="Times New Roman"/>
          <w:iCs/>
          <w:sz w:val="28"/>
          <w:szCs w:val="28"/>
          <w:lang w:eastAsia="ru-RU"/>
        </w:rPr>
        <w:t>ЧР</w:t>
      </w:r>
      <w:r w:rsidRPr="00BD76E1">
        <w:rPr>
          <w:rFonts w:ascii="Times New Roman" w:eastAsia="Times New Roman" w:hAnsi="Times New Roman" w:cs="Times New Roman"/>
          <w:sz w:val="28"/>
          <w:szCs w:val="28"/>
          <w:lang w:eastAsia="ru-RU"/>
        </w:rPr>
        <w:t> </w:t>
      </w:r>
      <w:r w:rsidR="0016092E"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sz w:val="28"/>
          <w:szCs w:val="28"/>
          <w:lang w:eastAsia="ru-RU"/>
        </w:rPr>
        <w:t> </w:t>
      </w:r>
      <w:r w:rsidRPr="00BD76E1">
        <w:rPr>
          <w:rFonts w:ascii="Times New Roman" w:eastAsia="Times New Roman" w:hAnsi="Times New Roman" w:cs="Times New Roman"/>
          <w:iCs/>
          <w:sz w:val="28"/>
          <w:szCs w:val="28"/>
          <w:lang w:eastAsia="ru-RU"/>
        </w:rPr>
        <w:t>Д </w:t>
      </w:r>
      <w:r w:rsidR="0016092E"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iCs/>
          <w:sz w:val="28"/>
          <w:szCs w:val="28"/>
          <w:lang w:eastAsia="ru-RU"/>
        </w:rPr>
        <w:t> ДЗП,</w:t>
      </w:r>
    </w:p>
    <w:p w:rsidR="006D7296" w:rsidRPr="00BD76E1" w:rsidRDefault="006D7296" w:rsidP="006D7296">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 = ЧР</w:t>
      </w:r>
      <w:r w:rsidRPr="00BD76E1">
        <w:rPr>
          <w:rFonts w:ascii="Times New Roman" w:eastAsia="Times New Roman" w:hAnsi="Times New Roman" w:cs="Times New Roman"/>
          <w:sz w:val="28"/>
          <w:szCs w:val="28"/>
          <w:lang w:eastAsia="ru-RU"/>
        </w:rPr>
        <w:t> </w:t>
      </w:r>
      <w:r w:rsidR="0016092E"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sz w:val="28"/>
          <w:szCs w:val="28"/>
          <w:lang w:eastAsia="ru-RU"/>
        </w:rPr>
        <w:t> </w:t>
      </w:r>
      <w:r w:rsidRPr="00BD76E1">
        <w:rPr>
          <w:rFonts w:ascii="Times New Roman" w:eastAsia="Times New Roman" w:hAnsi="Times New Roman" w:cs="Times New Roman"/>
          <w:iCs/>
          <w:sz w:val="28"/>
          <w:szCs w:val="28"/>
          <w:lang w:eastAsia="ru-RU"/>
        </w:rPr>
        <w:t xml:space="preserve">Д </w:t>
      </w:r>
      <w:r w:rsidR="0016092E"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iCs/>
          <w:sz w:val="28"/>
          <w:szCs w:val="28"/>
          <w:lang w:eastAsia="ru-RU"/>
        </w:rPr>
        <w:t>П </w:t>
      </w:r>
      <w:r w:rsidR="0016092E"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iCs/>
          <w:sz w:val="28"/>
          <w:szCs w:val="28"/>
          <w:lang w:eastAsia="ru-RU"/>
        </w:rPr>
        <w:t>ЧЗП,</w:t>
      </w:r>
    </w:p>
    <w:p w:rsidR="006D7296" w:rsidRPr="00BD76E1" w:rsidRDefault="006D7296" w:rsidP="006D7296">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 = ВП/ГВ*ГЗП,</w:t>
      </w:r>
    </w:p>
    <w:p w:rsidR="006D7296" w:rsidRPr="00BD76E1" w:rsidRDefault="006D7296" w:rsidP="006D7296">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 = ВП/ГВ*Д*ДЗП,</w:t>
      </w:r>
    </w:p>
    <w:p w:rsidR="006D7296" w:rsidRPr="00BD76E1" w:rsidRDefault="006D7296" w:rsidP="006D7296">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 = ВП/ГВ*Д*П*ЧЗП.</w:t>
      </w:r>
    </w:p>
    <w:p w:rsidR="006D7296" w:rsidRPr="00BD76E1" w:rsidRDefault="006D7296" w:rsidP="006D7296">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Расчет влияния факторов </w:t>
      </w:r>
      <w:r w:rsidR="0002639C" w:rsidRPr="00BD76E1">
        <w:rPr>
          <w:rFonts w:ascii="Times New Roman" w:eastAsia="Times New Roman" w:hAnsi="Times New Roman" w:cs="Times New Roman"/>
          <w:iCs/>
          <w:sz w:val="28"/>
          <w:szCs w:val="28"/>
          <w:lang w:eastAsia="ru-RU"/>
        </w:rPr>
        <w:t>в таблице 4.2 произведем</w:t>
      </w:r>
      <w:r w:rsidRPr="00BD76E1">
        <w:rPr>
          <w:rFonts w:ascii="Times New Roman" w:eastAsia="Times New Roman" w:hAnsi="Times New Roman" w:cs="Times New Roman"/>
          <w:iCs/>
          <w:sz w:val="28"/>
          <w:szCs w:val="28"/>
          <w:lang w:eastAsia="ru-RU"/>
        </w:rPr>
        <w:t xml:space="preserve"> способом абсолютных </w:t>
      </w:r>
      <w:proofErr w:type="spellStart"/>
      <w:r w:rsidRPr="00BD76E1">
        <w:rPr>
          <w:rFonts w:ascii="Times New Roman" w:eastAsia="Times New Roman" w:hAnsi="Times New Roman" w:cs="Times New Roman"/>
          <w:iCs/>
          <w:sz w:val="28"/>
          <w:szCs w:val="28"/>
          <w:lang w:eastAsia="ru-RU"/>
        </w:rPr>
        <w:t>разниц</w:t>
      </w:r>
      <w:proofErr w:type="spellEnd"/>
      <w:r w:rsidRPr="00BD76E1">
        <w:rPr>
          <w:rFonts w:ascii="Times New Roman" w:eastAsia="Times New Roman" w:hAnsi="Times New Roman" w:cs="Times New Roman"/>
          <w:iCs/>
          <w:sz w:val="28"/>
          <w:szCs w:val="28"/>
          <w:lang w:eastAsia="ru-RU"/>
        </w:rPr>
        <w:t>: ΔФЗП</w:t>
      </w:r>
      <w:r w:rsidRPr="00BD76E1">
        <w:rPr>
          <w:rFonts w:ascii="Times New Roman" w:eastAsia="Times New Roman" w:hAnsi="Times New Roman" w:cs="Times New Roman"/>
          <w:iCs/>
          <w:sz w:val="28"/>
          <w:szCs w:val="28"/>
          <w:vertAlign w:val="subscript"/>
          <w:lang w:eastAsia="ru-RU"/>
        </w:rPr>
        <w:t xml:space="preserve">чр </w:t>
      </w:r>
      <w:r w:rsidRPr="00BD76E1">
        <w:rPr>
          <w:rFonts w:ascii="Times New Roman" w:eastAsia="Times New Roman" w:hAnsi="Times New Roman" w:cs="Times New Roman"/>
          <w:iCs/>
          <w:sz w:val="28"/>
          <w:szCs w:val="28"/>
          <w:lang w:eastAsia="ru-RU"/>
        </w:rPr>
        <w:t>= (ЧР</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ЧР</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 Д</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w:t>
      </w:r>
    </w:p>
    <w:p w:rsidR="006D7296" w:rsidRPr="00BD76E1" w:rsidRDefault="006D7296" w:rsidP="006D7296">
      <w:pPr>
        <w:spacing w:after="0" w:line="360" w:lineRule="auto"/>
        <w:ind w:firstLine="708"/>
        <w:contextualSpacing/>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д </w:t>
      </w:r>
      <w:r w:rsidRPr="00BD76E1">
        <w:rPr>
          <w:rFonts w:ascii="Times New Roman" w:eastAsia="Times New Roman" w:hAnsi="Times New Roman" w:cs="Times New Roman"/>
          <w:iCs/>
          <w:sz w:val="28"/>
          <w:szCs w:val="28"/>
          <w:lang w:eastAsia="ru-RU"/>
        </w:rPr>
        <w:t>= ЧР</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xml:space="preserve"> - Д</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iCs/>
          <w:sz w:val="28"/>
          <w:szCs w:val="28"/>
          <w:vertAlign w:val="subscript"/>
          <w:lang w:eastAsia="ru-RU"/>
        </w:rPr>
        <w:t xml:space="preserve"> </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п </w:t>
      </w:r>
      <w:r w:rsidRPr="00BD76E1">
        <w:rPr>
          <w:rFonts w:ascii="Times New Roman" w:eastAsia="Times New Roman" w:hAnsi="Times New Roman" w:cs="Times New Roman"/>
          <w:iCs/>
          <w:sz w:val="28"/>
          <w:szCs w:val="28"/>
          <w:lang w:eastAsia="ru-RU"/>
        </w:rPr>
        <w:t>= ЧР</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xml:space="preserve"> - 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w:t>
      </w:r>
      <w:r w:rsidRPr="00BD76E1">
        <w:rPr>
          <w:rFonts w:ascii="Times New Roman" w:eastAsia="Times New Roman" w:hAnsi="Times New Roman" w:cs="Times New Roman"/>
          <w:iCs/>
          <w:sz w:val="28"/>
          <w:szCs w:val="28"/>
          <w:vertAlign w:val="subscript"/>
          <w:lang w:eastAsia="ru-RU"/>
        </w:rPr>
        <w:t xml:space="preserve"> </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чзп </w:t>
      </w:r>
      <w:r w:rsidRPr="00BD76E1">
        <w:rPr>
          <w:rFonts w:ascii="Times New Roman" w:eastAsia="Times New Roman" w:hAnsi="Times New Roman" w:cs="Times New Roman"/>
          <w:iCs/>
          <w:sz w:val="28"/>
          <w:szCs w:val="28"/>
          <w:lang w:eastAsia="ru-RU"/>
        </w:rPr>
        <w:t>= ЧР</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w:t>
      </w:r>
    </w:p>
    <w:p w:rsidR="006D7296" w:rsidRPr="00BD76E1" w:rsidRDefault="007902A8"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трактористы     </w:t>
      </w:r>
      <w:r w:rsidR="006D7296" w:rsidRPr="00BD76E1">
        <w:rPr>
          <w:rFonts w:ascii="Times New Roman" w:eastAsia="Times New Roman" w:hAnsi="Times New Roman" w:cs="Times New Roman"/>
          <w:iCs/>
          <w:sz w:val="28"/>
          <w:szCs w:val="28"/>
          <w:lang w:eastAsia="ru-RU"/>
        </w:rPr>
        <w:t xml:space="preserve"> ΔФЗП</w:t>
      </w:r>
      <w:r w:rsidR="006D7296" w:rsidRPr="00BD76E1">
        <w:rPr>
          <w:rFonts w:ascii="Times New Roman" w:eastAsia="Times New Roman" w:hAnsi="Times New Roman" w:cs="Times New Roman"/>
          <w:iCs/>
          <w:sz w:val="28"/>
          <w:szCs w:val="28"/>
          <w:vertAlign w:val="subscript"/>
          <w:lang w:eastAsia="ru-RU"/>
        </w:rPr>
        <w:t>д</w:t>
      </w:r>
      <w:r w:rsidR="00B833F9" w:rsidRPr="00BD76E1">
        <w:rPr>
          <w:rFonts w:ascii="Times New Roman" w:eastAsia="Times New Roman" w:hAnsi="Times New Roman" w:cs="Times New Roman"/>
          <w:iCs/>
          <w:sz w:val="28"/>
          <w:szCs w:val="28"/>
          <w:lang w:eastAsia="ru-RU"/>
        </w:rPr>
        <w:t xml:space="preserve"> = 11* (240-247) * 8 * 111,84</w:t>
      </w:r>
      <w:r w:rsidRPr="00BD76E1">
        <w:rPr>
          <w:rFonts w:ascii="Times New Roman" w:eastAsia="Times New Roman" w:hAnsi="Times New Roman" w:cs="Times New Roman"/>
          <w:iCs/>
          <w:sz w:val="28"/>
          <w:szCs w:val="28"/>
          <w:lang w:eastAsia="ru-RU"/>
        </w:rPr>
        <w:t xml:space="preserve"> = -</w:t>
      </w:r>
      <w:r w:rsidR="00B833F9" w:rsidRPr="00BD76E1">
        <w:rPr>
          <w:rFonts w:ascii="Times New Roman" w:eastAsia="Times New Roman" w:hAnsi="Times New Roman" w:cs="Times New Roman"/>
          <w:iCs/>
          <w:sz w:val="28"/>
          <w:szCs w:val="28"/>
          <w:lang w:eastAsia="ru-RU"/>
        </w:rPr>
        <w:t>68,9</w:t>
      </w:r>
      <w:r w:rsidR="006D7296" w:rsidRPr="00BD76E1">
        <w:rPr>
          <w:rFonts w:ascii="Times New Roman" w:eastAsia="Times New Roman" w:hAnsi="Times New Roman" w:cs="Times New Roman"/>
          <w:iCs/>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п </w:t>
      </w:r>
      <w:r w:rsidR="00B833F9" w:rsidRPr="00BD76E1">
        <w:rPr>
          <w:rFonts w:ascii="Times New Roman" w:eastAsia="Times New Roman" w:hAnsi="Times New Roman" w:cs="Times New Roman"/>
          <w:iCs/>
          <w:sz w:val="28"/>
          <w:szCs w:val="28"/>
          <w:lang w:eastAsia="ru-RU"/>
        </w:rPr>
        <w:t>= 11 * 240 * (7,2-8) * 111,84 = -236,2</w:t>
      </w:r>
      <w:r w:rsidRPr="00BD76E1">
        <w:rPr>
          <w:rFonts w:ascii="Times New Roman" w:eastAsia="Times New Roman" w:hAnsi="Times New Roman" w:cs="Times New Roman"/>
          <w:iCs/>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чзп </w:t>
      </w:r>
      <w:r w:rsidR="00B833F9" w:rsidRPr="00BD76E1">
        <w:rPr>
          <w:rFonts w:ascii="Times New Roman" w:eastAsia="Times New Roman" w:hAnsi="Times New Roman" w:cs="Times New Roman"/>
          <w:iCs/>
          <w:sz w:val="28"/>
          <w:szCs w:val="28"/>
          <w:lang w:eastAsia="ru-RU"/>
        </w:rPr>
        <w:t>= 11 * 240 * 7,2 * (136,1-111,84) = +461,1</w:t>
      </w:r>
      <w:r w:rsidRPr="00BD76E1">
        <w:rPr>
          <w:rFonts w:ascii="Times New Roman" w:eastAsia="Times New Roman" w:hAnsi="Times New Roman" w:cs="Times New Roman"/>
          <w:iCs/>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операторы         ΔФЗП</w:t>
      </w:r>
      <w:r w:rsidRPr="00BD76E1">
        <w:rPr>
          <w:rFonts w:ascii="Times New Roman" w:eastAsia="Times New Roman" w:hAnsi="Times New Roman" w:cs="Times New Roman"/>
          <w:iCs/>
          <w:sz w:val="28"/>
          <w:szCs w:val="28"/>
          <w:vertAlign w:val="subscript"/>
          <w:lang w:eastAsia="ru-RU"/>
        </w:rPr>
        <w:t xml:space="preserve">чр </w:t>
      </w:r>
      <w:r w:rsidR="00B833F9" w:rsidRPr="00BD76E1">
        <w:rPr>
          <w:rFonts w:ascii="Times New Roman" w:eastAsia="Times New Roman" w:hAnsi="Times New Roman" w:cs="Times New Roman"/>
          <w:iCs/>
          <w:sz w:val="28"/>
          <w:szCs w:val="28"/>
          <w:lang w:eastAsia="ru-RU"/>
        </w:rPr>
        <w:t>= (13-15) * 247 * 8 * 84,18 = -332,7</w:t>
      </w:r>
      <w:r w:rsidRPr="00BD76E1">
        <w:rPr>
          <w:rFonts w:ascii="Times New Roman" w:eastAsia="Times New Roman" w:hAnsi="Times New Roman" w:cs="Times New Roman"/>
          <w:iCs/>
          <w:sz w:val="28"/>
          <w:szCs w:val="28"/>
          <w:lang w:eastAsia="ru-RU"/>
        </w:rPr>
        <w:t>;</w:t>
      </w:r>
    </w:p>
    <w:p w:rsidR="00423779" w:rsidRPr="00BD76E1" w:rsidRDefault="006D7296" w:rsidP="00423779">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w:t>
      </w:r>
      <w:r w:rsidR="00423779" w:rsidRPr="00BD76E1">
        <w:rPr>
          <w:rFonts w:ascii="Times New Roman" w:eastAsia="Times New Roman" w:hAnsi="Times New Roman" w:cs="Times New Roman"/>
          <w:iCs/>
          <w:sz w:val="28"/>
          <w:szCs w:val="28"/>
          <w:lang w:eastAsia="ru-RU"/>
        </w:rPr>
        <w:t>ΔФЗП</w:t>
      </w:r>
      <w:r w:rsidR="00423779" w:rsidRPr="00BD76E1">
        <w:rPr>
          <w:rFonts w:ascii="Times New Roman" w:eastAsia="Times New Roman" w:hAnsi="Times New Roman" w:cs="Times New Roman"/>
          <w:iCs/>
          <w:sz w:val="28"/>
          <w:szCs w:val="28"/>
          <w:vertAlign w:val="subscript"/>
          <w:lang w:eastAsia="ru-RU"/>
        </w:rPr>
        <w:t>д</w:t>
      </w:r>
      <w:r w:rsidR="00423779" w:rsidRPr="00BD76E1">
        <w:rPr>
          <w:rFonts w:ascii="Times New Roman" w:eastAsia="Times New Roman" w:hAnsi="Times New Roman" w:cs="Times New Roman"/>
          <w:iCs/>
          <w:sz w:val="28"/>
          <w:szCs w:val="28"/>
          <w:lang w:eastAsia="ru-RU"/>
        </w:rPr>
        <w:t xml:space="preserve"> = 13* (260-247) * 8</w:t>
      </w:r>
      <w:r w:rsidR="00B833F9" w:rsidRPr="00BD76E1">
        <w:rPr>
          <w:rFonts w:ascii="Times New Roman" w:eastAsia="Times New Roman" w:hAnsi="Times New Roman" w:cs="Times New Roman"/>
          <w:iCs/>
          <w:sz w:val="28"/>
          <w:szCs w:val="28"/>
          <w:lang w:eastAsia="ru-RU"/>
        </w:rPr>
        <w:t xml:space="preserve"> * 84,18 = +113,8</w:t>
      </w:r>
      <w:r w:rsidR="00423779" w:rsidRPr="00BD76E1">
        <w:rPr>
          <w:rFonts w:ascii="Times New Roman" w:eastAsia="Times New Roman" w:hAnsi="Times New Roman" w:cs="Times New Roman"/>
          <w:iCs/>
          <w:sz w:val="28"/>
          <w:szCs w:val="28"/>
          <w:lang w:eastAsia="ru-RU"/>
        </w:rPr>
        <w:t>;</w:t>
      </w:r>
    </w:p>
    <w:p w:rsidR="006D7296" w:rsidRPr="00BD76E1" w:rsidRDefault="00423779" w:rsidP="00423779">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w:t>
      </w:r>
      <w:r w:rsidR="006D7296" w:rsidRPr="00BD76E1">
        <w:rPr>
          <w:rFonts w:ascii="Times New Roman" w:eastAsia="Times New Roman" w:hAnsi="Times New Roman" w:cs="Times New Roman"/>
          <w:iCs/>
          <w:sz w:val="28"/>
          <w:szCs w:val="28"/>
          <w:lang w:eastAsia="ru-RU"/>
        </w:rPr>
        <w:t>ΔФЗП</w:t>
      </w:r>
      <w:r w:rsidR="006D7296" w:rsidRPr="00BD76E1">
        <w:rPr>
          <w:rFonts w:ascii="Times New Roman" w:eastAsia="Times New Roman" w:hAnsi="Times New Roman" w:cs="Times New Roman"/>
          <w:iCs/>
          <w:sz w:val="28"/>
          <w:szCs w:val="28"/>
          <w:vertAlign w:val="subscript"/>
          <w:lang w:eastAsia="ru-RU"/>
        </w:rPr>
        <w:t xml:space="preserve">чзп </w:t>
      </w:r>
      <w:r w:rsidR="00B833F9" w:rsidRPr="00BD76E1">
        <w:rPr>
          <w:rFonts w:ascii="Times New Roman" w:eastAsia="Times New Roman" w:hAnsi="Times New Roman" w:cs="Times New Roman"/>
          <w:iCs/>
          <w:sz w:val="28"/>
          <w:szCs w:val="28"/>
          <w:lang w:eastAsia="ru-RU"/>
        </w:rPr>
        <w:t>= 13 * 260 * 8 * (99,08-84,18) = +402,9</w:t>
      </w:r>
      <w:r w:rsidR="006D7296" w:rsidRPr="00BD76E1">
        <w:rPr>
          <w:rFonts w:ascii="Times New Roman" w:eastAsia="Times New Roman" w:hAnsi="Times New Roman" w:cs="Times New Roman"/>
          <w:iCs/>
          <w:sz w:val="28"/>
          <w:szCs w:val="28"/>
          <w:lang w:eastAsia="ru-RU"/>
        </w:rPr>
        <w:t>;</w:t>
      </w:r>
    </w:p>
    <w:p w:rsidR="00423779" w:rsidRPr="00BD76E1" w:rsidRDefault="006D7296" w:rsidP="006D7296">
      <w:pPr>
        <w:tabs>
          <w:tab w:val="left" w:pos="690"/>
          <w:tab w:val="right" w:pos="9972"/>
        </w:tabs>
        <w:spacing w:after="0" w:line="360" w:lineRule="auto"/>
        <w:contextualSpacing/>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sz w:val="28"/>
          <w:szCs w:val="28"/>
          <w:lang w:eastAsia="ru-RU"/>
        </w:rPr>
        <w:tab/>
        <w:t xml:space="preserve"> </w:t>
      </w:r>
      <w:r w:rsidRPr="00BD76E1">
        <w:rPr>
          <w:rFonts w:ascii="Times New Roman" w:eastAsia="Times New Roman" w:hAnsi="Times New Roman" w:cs="Times New Roman"/>
          <w:iCs/>
          <w:sz w:val="28"/>
          <w:szCs w:val="28"/>
          <w:lang w:eastAsia="ru-RU"/>
        </w:rPr>
        <w:t xml:space="preserve">скотники          </w:t>
      </w:r>
      <w:r w:rsidR="00423779" w:rsidRPr="00BD76E1">
        <w:rPr>
          <w:rFonts w:ascii="Times New Roman" w:eastAsia="Times New Roman" w:hAnsi="Times New Roman" w:cs="Times New Roman"/>
          <w:iCs/>
          <w:sz w:val="28"/>
          <w:szCs w:val="28"/>
          <w:lang w:eastAsia="ru-RU"/>
        </w:rPr>
        <w:t>ΔФЗП</w:t>
      </w:r>
      <w:r w:rsidR="00423779" w:rsidRPr="00BD76E1">
        <w:rPr>
          <w:rFonts w:ascii="Times New Roman" w:eastAsia="Times New Roman" w:hAnsi="Times New Roman" w:cs="Times New Roman"/>
          <w:iCs/>
          <w:sz w:val="28"/>
          <w:szCs w:val="28"/>
          <w:vertAlign w:val="subscript"/>
          <w:lang w:eastAsia="ru-RU"/>
        </w:rPr>
        <w:t xml:space="preserve">чр </w:t>
      </w:r>
      <w:r w:rsidR="00B833F9" w:rsidRPr="00BD76E1">
        <w:rPr>
          <w:rFonts w:ascii="Times New Roman" w:eastAsia="Times New Roman" w:hAnsi="Times New Roman" w:cs="Times New Roman"/>
          <w:iCs/>
          <w:sz w:val="28"/>
          <w:szCs w:val="28"/>
          <w:lang w:eastAsia="ru-RU"/>
        </w:rPr>
        <w:t>= (13-14) * 247 * 7 * 45,03 = -77,8</w:t>
      </w:r>
      <w:r w:rsidR="00423779" w:rsidRPr="00BD76E1">
        <w:rPr>
          <w:rFonts w:ascii="Times New Roman" w:eastAsia="Times New Roman" w:hAnsi="Times New Roman" w:cs="Times New Roman"/>
          <w:iCs/>
          <w:sz w:val="28"/>
          <w:szCs w:val="28"/>
          <w:lang w:eastAsia="ru-RU"/>
        </w:rPr>
        <w:t>;</w:t>
      </w:r>
    </w:p>
    <w:p w:rsidR="00423779" w:rsidRPr="00BD76E1" w:rsidRDefault="00423779" w:rsidP="006D7296">
      <w:pPr>
        <w:tabs>
          <w:tab w:val="left" w:pos="690"/>
          <w:tab w:val="right" w:pos="9972"/>
        </w:tabs>
        <w:spacing w:after="0" w:line="360" w:lineRule="auto"/>
        <w:contextualSpacing/>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lastRenderedPageBreak/>
        <w:t xml:space="preserve">                                     ΔФЗП</w:t>
      </w:r>
      <w:r w:rsidRPr="00BD76E1">
        <w:rPr>
          <w:rFonts w:ascii="Times New Roman" w:eastAsia="Times New Roman" w:hAnsi="Times New Roman" w:cs="Times New Roman"/>
          <w:iCs/>
          <w:sz w:val="28"/>
          <w:szCs w:val="28"/>
          <w:vertAlign w:val="subscript"/>
          <w:lang w:eastAsia="ru-RU"/>
        </w:rPr>
        <w:t xml:space="preserve">п </w:t>
      </w:r>
      <w:r w:rsidR="00B833F9" w:rsidRPr="00BD76E1">
        <w:rPr>
          <w:rFonts w:ascii="Times New Roman" w:eastAsia="Times New Roman" w:hAnsi="Times New Roman" w:cs="Times New Roman"/>
          <w:iCs/>
          <w:sz w:val="28"/>
          <w:szCs w:val="28"/>
          <w:lang w:eastAsia="ru-RU"/>
        </w:rPr>
        <w:t>= 13 * 247 * (6,8-7) * 45,03 = -28,9</w:t>
      </w:r>
      <w:r w:rsidRPr="00BD76E1">
        <w:rPr>
          <w:rFonts w:ascii="Times New Roman" w:eastAsia="Times New Roman" w:hAnsi="Times New Roman" w:cs="Times New Roman"/>
          <w:iCs/>
          <w:sz w:val="28"/>
          <w:szCs w:val="28"/>
          <w:lang w:eastAsia="ru-RU"/>
        </w:rPr>
        <w:t xml:space="preserve">; </w:t>
      </w:r>
    </w:p>
    <w:p w:rsidR="006D7296" w:rsidRPr="00BD76E1" w:rsidRDefault="00423779" w:rsidP="006D7296">
      <w:pPr>
        <w:tabs>
          <w:tab w:val="left" w:pos="690"/>
          <w:tab w:val="right" w:pos="9972"/>
        </w:tabs>
        <w:spacing w:after="0" w:line="360" w:lineRule="auto"/>
        <w:contextualSpacing/>
        <w:rPr>
          <w:rFonts w:ascii="Times New Roman" w:eastAsia="Times New Roman" w:hAnsi="Times New Roman" w:cs="Times New Roman"/>
          <w:sz w:val="28"/>
          <w:szCs w:val="28"/>
          <w:lang w:eastAsia="ru-RU"/>
        </w:rPr>
      </w:pPr>
      <w:r w:rsidRPr="00BD76E1">
        <w:rPr>
          <w:rFonts w:ascii="Times New Roman" w:eastAsia="Times New Roman" w:hAnsi="Times New Roman" w:cs="Times New Roman"/>
          <w:iCs/>
          <w:sz w:val="28"/>
          <w:szCs w:val="28"/>
          <w:lang w:eastAsia="ru-RU"/>
        </w:rPr>
        <w:t xml:space="preserve">                                    </w:t>
      </w:r>
      <w:r w:rsidR="006D7296" w:rsidRPr="00BD76E1">
        <w:rPr>
          <w:rFonts w:ascii="Times New Roman" w:eastAsia="Times New Roman" w:hAnsi="Times New Roman" w:cs="Times New Roman"/>
          <w:iCs/>
          <w:sz w:val="28"/>
          <w:szCs w:val="28"/>
          <w:lang w:eastAsia="ru-RU"/>
        </w:rPr>
        <w:t xml:space="preserve"> ΔФЗП</w:t>
      </w:r>
      <w:r w:rsidR="006D7296" w:rsidRPr="00BD76E1">
        <w:rPr>
          <w:rFonts w:ascii="Times New Roman" w:eastAsia="Times New Roman" w:hAnsi="Times New Roman" w:cs="Times New Roman"/>
          <w:iCs/>
          <w:sz w:val="28"/>
          <w:szCs w:val="28"/>
          <w:vertAlign w:val="subscript"/>
          <w:lang w:eastAsia="ru-RU"/>
        </w:rPr>
        <w:t xml:space="preserve">чзп </w:t>
      </w:r>
      <w:r w:rsidR="00B833F9" w:rsidRPr="00BD76E1">
        <w:rPr>
          <w:rFonts w:ascii="Times New Roman" w:eastAsia="Times New Roman" w:hAnsi="Times New Roman" w:cs="Times New Roman"/>
          <w:iCs/>
          <w:sz w:val="28"/>
          <w:szCs w:val="28"/>
          <w:lang w:eastAsia="ru-RU"/>
        </w:rPr>
        <w:t>= 13 * 247 * 6,8 *(53,58-45,03) = +186,7</w:t>
      </w:r>
      <w:r w:rsidR="006D7296" w:rsidRPr="00BD76E1">
        <w:rPr>
          <w:rFonts w:ascii="Times New Roman" w:eastAsia="Times New Roman" w:hAnsi="Times New Roman" w:cs="Times New Roman"/>
          <w:iCs/>
          <w:sz w:val="28"/>
          <w:szCs w:val="28"/>
          <w:lang w:eastAsia="ru-RU"/>
        </w:rPr>
        <w:t>;</w:t>
      </w:r>
      <w:r w:rsidR="0002639C" w:rsidRPr="00BD76E1">
        <w:rPr>
          <w:rFonts w:ascii="Times New Roman" w:eastAsia="Times New Roman" w:hAnsi="Times New Roman" w:cs="Times New Roman"/>
          <w:sz w:val="28"/>
          <w:szCs w:val="28"/>
          <w:lang w:eastAsia="ru-RU"/>
        </w:rPr>
        <w:t xml:space="preserve"> производственные</w:t>
      </w:r>
      <w:r w:rsidR="006D7296" w:rsidRPr="00BD76E1">
        <w:rPr>
          <w:rFonts w:ascii="Times New Roman" w:eastAsia="Times New Roman" w:hAnsi="Times New Roman" w:cs="Times New Roman"/>
          <w:sz w:val="28"/>
          <w:szCs w:val="28"/>
          <w:lang w:eastAsia="ru-RU"/>
        </w:rPr>
        <w:t xml:space="preserve"> рабочие</w:t>
      </w:r>
      <w:r w:rsidR="006D7296" w:rsidRPr="00BD76E1">
        <w:rPr>
          <w:rFonts w:ascii="Times New Roman" w:eastAsia="Times New Roman" w:hAnsi="Times New Roman" w:cs="Times New Roman"/>
          <w:iCs/>
          <w:sz w:val="28"/>
          <w:szCs w:val="28"/>
          <w:lang w:eastAsia="ru-RU"/>
        </w:rPr>
        <w:t xml:space="preserve"> ΔФЗП</w:t>
      </w:r>
      <w:r w:rsidR="006D7296" w:rsidRPr="00BD76E1">
        <w:rPr>
          <w:rFonts w:ascii="Times New Roman" w:eastAsia="Times New Roman" w:hAnsi="Times New Roman" w:cs="Times New Roman"/>
          <w:iCs/>
          <w:sz w:val="28"/>
          <w:szCs w:val="28"/>
          <w:vertAlign w:val="subscript"/>
          <w:lang w:eastAsia="ru-RU"/>
        </w:rPr>
        <w:t xml:space="preserve">чр </w:t>
      </w:r>
      <w:r w:rsidR="00B833F9" w:rsidRPr="00BD76E1">
        <w:rPr>
          <w:rFonts w:ascii="Times New Roman" w:eastAsia="Times New Roman" w:hAnsi="Times New Roman" w:cs="Times New Roman"/>
          <w:iCs/>
          <w:sz w:val="28"/>
          <w:szCs w:val="28"/>
          <w:lang w:eastAsia="ru-RU"/>
        </w:rPr>
        <w:t>= (73-78) * 247 * 7 * 102,51</w:t>
      </w:r>
      <w:r w:rsidR="007E781C" w:rsidRPr="00BD76E1">
        <w:rPr>
          <w:rFonts w:ascii="Times New Roman" w:eastAsia="Times New Roman" w:hAnsi="Times New Roman" w:cs="Times New Roman"/>
          <w:iCs/>
          <w:sz w:val="28"/>
          <w:szCs w:val="28"/>
          <w:lang w:eastAsia="ru-RU"/>
        </w:rPr>
        <w:t xml:space="preserve"> = -886,2</w:t>
      </w:r>
      <w:r w:rsidR="006D7296" w:rsidRPr="00BD76E1">
        <w:rPr>
          <w:rFonts w:ascii="Times New Roman" w:eastAsia="Times New Roman" w:hAnsi="Times New Roman" w:cs="Times New Roman"/>
          <w:iCs/>
          <w:sz w:val="28"/>
          <w:szCs w:val="28"/>
          <w:lang w:eastAsia="ru-RU"/>
        </w:rPr>
        <w:t>;</w:t>
      </w:r>
    </w:p>
    <w:p w:rsidR="006D7296" w:rsidRPr="00BD76E1" w:rsidRDefault="006D7296" w:rsidP="006D7296">
      <w:pPr>
        <w:tabs>
          <w:tab w:val="left" w:pos="690"/>
          <w:tab w:val="right" w:pos="9972"/>
        </w:tabs>
        <w:spacing w:after="0" w:line="360" w:lineRule="auto"/>
        <w:contextualSpacing/>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д </w:t>
      </w:r>
      <w:r w:rsidR="007E781C" w:rsidRPr="00BD76E1">
        <w:rPr>
          <w:rFonts w:ascii="Times New Roman" w:eastAsia="Times New Roman" w:hAnsi="Times New Roman" w:cs="Times New Roman"/>
          <w:iCs/>
          <w:sz w:val="28"/>
          <w:szCs w:val="28"/>
          <w:lang w:eastAsia="ru-RU"/>
        </w:rPr>
        <w:t>= 73 * (240-247) * 7 * 102,51 = -366,7</w:t>
      </w:r>
      <w:r w:rsidRPr="00BD76E1">
        <w:rPr>
          <w:rFonts w:ascii="Times New Roman" w:eastAsia="Times New Roman" w:hAnsi="Times New Roman" w:cs="Times New Roman"/>
          <w:iCs/>
          <w:sz w:val="28"/>
          <w:szCs w:val="28"/>
          <w:lang w:eastAsia="ru-RU"/>
        </w:rPr>
        <w:t>;</w:t>
      </w:r>
    </w:p>
    <w:p w:rsidR="006D7296" w:rsidRPr="00BD76E1" w:rsidRDefault="006D7296" w:rsidP="006D7296">
      <w:pPr>
        <w:tabs>
          <w:tab w:val="left" w:pos="690"/>
          <w:tab w:val="right" w:pos="9972"/>
        </w:tabs>
        <w:spacing w:after="0" w:line="360" w:lineRule="auto"/>
        <w:contextualSpacing/>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п </w:t>
      </w:r>
      <w:r w:rsidR="007E781C" w:rsidRPr="00BD76E1">
        <w:rPr>
          <w:rFonts w:ascii="Times New Roman" w:eastAsia="Times New Roman" w:hAnsi="Times New Roman" w:cs="Times New Roman"/>
          <w:iCs/>
          <w:sz w:val="28"/>
          <w:szCs w:val="28"/>
          <w:lang w:eastAsia="ru-RU"/>
        </w:rPr>
        <w:t>= 73 * 240 * (6,5-7) * 102,51 = -898</w:t>
      </w:r>
      <w:r w:rsidRPr="00BD76E1">
        <w:rPr>
          <w:rFonts w:ascii="Times New Roman" w:eastAsia="Times New Roman" w:hAnsi="Times New Roman" w:cs="Times New Roman"/>
          <w:iCs/>
          <w:sz w:val="28"/>
          <w:szCs w:val="28"/>
          <w:lang w:eastAsia="ru-RU"/>
        </w:rPr>
        <w:t>;</w:t>
      </w:r>
    </w:p>
    <w:p w:rsidR="006D7296" w:rsidRPr="00BD76E1" w:rsidRDefault="006D7296" w:rsidP="006D7296">
      <w:pPr>
        <w:tabs>
          <w:tab w:val="left" w:pos="690"/>
          <w:tab w:val="right" w:pos="9972"/>
        </w:tabs>
        <w:spacing w:after="0" w:line="360" w:lineRule="auto"/>
        <w:contextualSpacing/>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ΔФЗП</w:t>
      </w:r>
      <w:r w:rsidRPr="00BD76E1">
        <w:rPr>
          <w:rFonts w:ascii="Times New Roman" w:eastAsia="Times New Roman" w:hAnsi="Times New Roman" w:cs="Times New Roman"/>
          <w:iCs/>
          <w:sz w:val="28"/>
          <w:szCs w:val="28"/>
          <w:vertAlign w:val="subscript"/>
          <w:lang w:eastAsia="ru-RU"/>
        </w:rPr>
        <w:t xml:space="preserve">чзп </w:t>
      </w:r>
      <w:r w:rsidR="007E781C" w:rsidRPr="00BD76E1">
        <w:rPr>
          <w:rFonts w:ascii="Times New Roman" w:eastAsia="Times New Roman" w:hAnsi="Times New Roman" w:cs="Times New Roman"/>
          <w:iCs/>
          <w:sz w:val="28"/>
          <w:szCs w:val="28"/>
          <w:lang w:eastAsia="ru-RU"/>
        </w:rPr>
        <w:t>= 73 * 240 * 6,5 * (130,13-102,51) = +3145,4</w:t>
      </w:r>
      <w:r w:rsidRPr="00BD76E1">
        <w:rPr>
          <w:rFonts w:ascii="Times New Roman" w:eastAsia="Times New Roman" w:hAnsi="Times New Roman" w:cs="Times New Roman"/>
          <w:iCs/>
          <w:sz w:val="28"/>
          <w:szCs w:val="28"/>
          <w:lang w:eastAsia="ru-RU"/>
        </w:rPr>
        <w:t>.</w:t>
      </w:r>
    </w:p>
    <w:p w:rsidR="0002639C" w:rsidRPr="00BD76E1" w:rsidRDefault="0044332C" w:rsidP="0002639C">
      <w:pPr>
        <w:tabs>
          <w:tab w:val="left" w:pos="690"/>
          <w:tab w:val="right" w:pos="9972"/>
        </w:tabs>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t xml:space="preserve">Данные таблицы 4.2 показывают, что фонд заработной платы в отчетном периоде по сравнению с базисным возрос за счет влияния следующих факторов: ФЗП трактористов, скотников и производственных рабочих повысился за счет увеличения среднечасовой заработной платы; оплата труда операторов машинного доения – из-за увеличения количества рабочих дней – на 113,8 тыс. руб., а также за счет прироста среднечасовой зарплаты – на 402,9 тыс. руб.     </w:t>
      </w:r>
    </w:p>
    <w:p w:rsidR="0044332C" w:rsidRPr="00BD76E1" w:rsidRDefault="0044332C" w:rsidP="0044332C">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Если вместо показателя среднесписочной численности рабочих взять показатели валовой продукции и среднегодовой их выработки (ЧР = ВП / ГВ), то расчет влияния факторов на изменение фонда оплаты труда можно произвести способом цепной подстановки: </w:t>
      </w:r>
    </w:p>
    <w:p w:rsidR="0044332C" w:rsidRPr="00BD76E1" w:rsidRDefault="0044332C" w:rsidP="0044332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ГВ</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ЧР</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=110600/78=1417,9; ГВ</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ЧР</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=118730/73=1626,4.</w:t>
      </w:r>
    </w:p>
    <w:p w:rsidR="0044332C" w:rsidRPr="00BD76E1" w:rsidRDefault="0044332C" w:rsidP="0044332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ГВ</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110600/1417,9*247*7*102,51=13825,2 тыс. руб.</w:t>
      </w:r>
    </w:p>
    <w:p w:rsidR="0044332C" w:rsidRPr="00BD76E1" w:rsidRDefault="0044332C" w:rsidP="0044332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усл1 </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ГВ</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118730/1417,9*247*7*102,51=14841,4 тыс. руб.</w:t>
      </w:r>
    </w:p>
    <w:p w:rsidR="0044332C" w:rsidRPr="00BD76E1" w:rsidRDefault="0044332C" w:rsidP="0044332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 xml:space="preserve">усл2 </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ГВ</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118730/1626,4*247*7*102,51=12938,8 тыс. руб.</w:t>
      </w:r>
    </w:p>
    <w:p w:rsidR="0044332C" w:rsidRPr="00BD76E1" w:rsidRDefault="0044332C" w:rsidP="0044332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усл3</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ГВ</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118730/1626,4*240*7*102,51=12572,1 тыс. руб.</w:t>
      </w:r>
    </w:p>
    <w:p w:rsidR="0044332C" w:rsidRPr="00BD76E1" w:rsidRDefault="0044332C" w:rsidP="0044332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усл4</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ГВ</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118730/1626,4*240*6,5*102,51=11674,1тыс. руб.</w:t>
      </w:r>
    </w:p>
    <w:p w:rsidR="0044332C" w:rsidRPr="00BD76E1" w:rsidRDefault="0044332C" w:rsidP="0044332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ФЗП</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ВП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ГВ</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*Д</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П</w:t>
      </w:r>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ЧЗП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118730/1626,4*240*6,5*130,13=14819,5 тыс. руб.</w:t>
      </w:r>
    </w:p>
    <w:p w:rsidR="006D7296" w:rsidRPr="00BD76E1" w:rsidRDefault="00B833F9" w:rsidP="006D7296">
      <w:pPr>
        <w:tabs>
          <w:tab w:val="left" w:pos="690"/>
          <w:tab w:val="right" w:pos="9972"/>
        </w:tabs>
        <w:spacing w:after="0" w:line="360" w:lineRule="auto"/>
        <w:contextualSpacing/>
        <w:rPr>
          <w:rFonts w:ascii="Times New Roman" w:eastAsia="Times New Roman" w:hAnsi="Times New Roman" w:cs="Times New Roman"/>
          <w:sz w:val="28"/>
          <w:szCs w:val="28"/>
          <w:lang w:eastAsia="ru-RU"/>
        </w:rPr>
        <w:sectPr w:rsidR="006D7296" w:rsidRPr="00BD76E1" w:rsidSect="002358A8">
          <w:headerReference w:type="default" r:id="rId12"/>
          <w:footerReference w:type="even" r:id="rId13"/>
          <w:footerReference w:type="default" r:id="rId14"/>
          <w:headerReference w:type="first" r:id="rId15"/>
          <w:pgSz w:w="12240" w:h="15840" w:code="1"/>
          <w:pgMar w:top="1134" w:right="567" w:bottom="1134" w:left="1701" w:header="720" w:footer="720" w:gutter="0"/>
          <w:pgNumType w:start="4"/>
          <w:cols w:space="720"/>
          <w:noEndnote/>
          <w:titlePg/>
          <w:docGrid w:linePitch="326"/>
        </w:sectPr>
      </w:pPr>
      <w:r w:rsidRPr="00BD76E1">
        <w:rPr>
          <w:rFonts w:ascii="Times New Roman" w:eastAsia="Times New Roman" w:hAnsi="Times New Roman" w:cs="Times New Roman"/>
          <w:sz w:val="28"/>
          <w:szCs w:val="28"/>
          <w:lang w:eastAsia="ru-RU"/>
        </w:rPr>
        <w:tab/>
        <w:t xml:space="preserve">                     </w:t>
      </w:r>
    </w:p>
    <w:p w:rsidR="00890065" w:rsidRPr="00BD76E1" w:rsidRDefault="007902A8" w:rsidP="007902A8">
      <w:pPr>
        <w:spacing w:after="0" w:line="360" w:lineRule="auto"/>
        <w:contextualSpacing/>
        <w:jc w:val="center"/>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lastRenderedPageBreak/>
        <w:t xml:space="preserve">Таблица </w:t>
      </w:r>
      <w:r w:rsidR="00D40178" w:rsidRPr="00BD76E1">
        <w:rPr>
          <w:rFonts w:ascii="Times New Roman" w:eastAsia="Times New Roman" w:hAnsi="Times New Roman" w:cs="Times New Roman"/>
          <w:b/>
          <w:sz w:val="28"/>
          <w:szCs w:val="28"/>
          <w:lang w:eastAsia="ru-RU"/>
        </w:rPr>
        <w:t>4</w:t>
      </w:r>
      <w:r w:rsidRPr="00BD76E1">
        <w:rPr>
          <w:rFonts w:ascii="Times New Roman" w:eastAsia="Times New Roman" w:hAnsi="Times New Roman" w:cs="Times New Roman"/>
          <w:b/>
          <w:sz w:val="28"/>
          <w:szCs w:val="28"/>
          <w:lang w:eastAsia="ru-RU"/>
        </w:rPr>
        <w:t xml:space="preserve">.2 – </w:t>
      </w:r>
      <w:r w:rsidR="006D7296" w:rsidRPr="00BD76E1">
        <w:rPr>
          <w:rFonts w:ascii="Times New Roman" w:eastAsia="Times New Roman" w:hAnsi="Times New Roman" w:cs="Times New Roman"/>
          <w:b/>
          <w:sz w:val="28"/>
          <w:szCs w:val="28"/>
          <w:lang w:eastAsia="ru-RU"/>
        </w:rPr>
        <w:t>Расчет влияния факторов на абсолютный прирост фонда заработной платы</w:t>
      </w:r>
      <w:r w:rsidR="00B833F9" w:rsidRPr="00BD76E1">
        <w:rPr>
          <w:rFonts w:ascii="Times New Roman" w:eastAsia="Times New Roman" w:hAnsi="Times New Roman" w:cs="Times New Roman"/>
          <w:b/>
          <w:sz w:val="28"/>
          <w:szCs w:val="28"/>
          <w:lang w:eastAsia="ru-RU"/>
        </w:rPr>
        <w:t xml:space="preserve"> </w:t>
      </w:r>
    </w:p>
    <w:p w:rsidR="006D7296" w:rsidRPr="00BD76E1" w:rsidRDefault="00B833F9" w:rsidP="007902A8">
      <w:pPr>
        <w:spacing w:after="0" w:line="360" w:lineRule="auto"/>
        <w:contextualSpacing/>
        <w:jc w:val="center"/>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t>ООО СХП «Леон»</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3"/>
        <w:gridCol w:w="667"/>
        <w:gridCol w:w="730"/>
        <w:gridCol w:w="661"/>
        <w:gridCol w:w="635"/>
        <w:gridCol w:w="700"/>
        <w:gridCol w:w="658"/>
        <w:gridCol w:w="942"/>
        <w:gridCol w:w="942"/>
        <w:gridCol w:w="816"/>
        <w:gridCol w:w="836"/>
        <w:gridCol w:w="933"/>
        <w:gridCol w:w="944"/>
        <w:gridCol w:w="968"/>
        <w:gridCol w:w="890"/>
        <w:gridCol w:w="1012"/>
      </w:tblGrid>
      <w:tr w:rsidR="006D7296" w:rsidRPr="00BD76E1" w:rsidTr="00DB2E23">
        <w:trPr>
          <w:jc w:val="center"/>
        </w:trPr>
        <w:tc>
          <w:tcPr>
            <w:tcW w:w="1555"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Категория</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работников</w:t>
            </w:r>
          </w:p>
        </w:tc>
        <w:tc>
          <w:tcPr>
            <w:tcW w:w="1212" w:type="dxa"/>
            <w:gridSpan w:val="2"/>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Числен</w:t>
            </w:r>
            <w:r w:rsidR="00363632" w:rsidRPr="00BD76E1">
              <w:rPr>
                <w:rFonts w:ascii="Times New Roman" w:eastAsia="Times New Roman" w:hAnsi="Times New Roman" w:cs="Times New Roman"/>
                <w:sz w:val="24"/>
                <w:szCs w:val="24"/>
                <w:lang w:eastAsia="ru-RU"/>
              </w:rPr>
              <w:t>-</w:t>
            </w:r>
            <w:r w:rsidRPr="00BD76E1">
              <w:rPr>
                <w:rFonts w:ascii="Times New Roman" w:eastAsia="Times New Roman" w:hAnsi="Times New Roman" w:cs="Times New Roman"/>
                <w:sz w:val="24"/>
                <w:szCs w:val="24"/>
                <w:lang w:eastAsia="ru-RU"/>
              </w:rPr>
              <w:t>ность</w:t>
            </w:r>
            <w:proofErr w:type="spellEnd"/>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работников</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(ЧР)</w:t>
            </w:r>
          </w:p>
        </w:tc>
        <w:tc>
          <w:tcPr>
            <w:tcW w:w="1320" w:type="dxa"/>
            <w:gridSpan w:val="2"/>
            <w:shd w:val="clear" w:color="auto" w:fill="auto"/>
          </w:tcPr>
          <w:p w:rsidR="00363632" w:rsidRPr="00BD76E1" w:rsidRDefault="0071418C"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Количест</w:t>
            </w:r>
            <w:proofErr w:type="spellEnd"/>
            <w:r w:rsidR="00363632" w:rsidRPr="00BD76E1">
              <w:rPr>
                <w:rFonts w:ascii="Times New Roman" w:eastAsia="Times New Roman" w:hAnsi="Times New Roman" w:cs="Times New Roman"/>
                <w:sz w:val="24"/>
                <w:szCs w:val="24"/>
                <w:lang w:eastAsia="ru-RU"/>
              </w:rPr>
              <w:t>-</w:t>
            </w:r>
          </w:p>
          <w:p w:rsidR="0071418C" w:rsidRPr="00BD76E1" w:rsidRDefault="0071418C"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во отработан</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ных</w:t>
            </w:r>
            <w:proofErr w:type="spellEnd"/>
            <w:r w:rsidRPr="00BD76E1">
              <w:rPr>
                <w:rFonts w:ascii="Times New Roman" w:eastAsia="Times New Roman" w:hAnsi="Times New Roman" w:cs="Times New Roman"/>
                <w:sz w:val="24"/>
                <w:szCs w:val="24"/>
                <w:lang w:eastAsia="ru-RU"/>
              </w:rPr>
              <w:t xml:space="preserve"> дней</w:t>
            </w:r>
          </w:p>
          <w:p w:rsidR="00363632"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одним работни</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ком за год (Д)</w:t>
            </w:r>
          </w:p>
        </w:tc>
        <w:tc>
          <w:tcPr>
            <w:tcW w:w="1295" w:type="dxa"/>
            <w:gridSpan w:val="2"/>
            <w:shd w:val="clear" w:color="auto" w:fill="auto"/>
          </w:tcPr>
          <w:p w:rsidR="00DB2E23" w:rsidRPr="00BD76E1" w:rsidRDefault="0071418C"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Средняя </w:t>
            </w:r>
          </w:p>
          <w:p w:rsidR="00DB2E23"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п</w:t>
            </w:r>
            <w:r w:rsidR="0071418C" w:rsidRPr="00BD76E1">
              <w:rPr>
                <w:rFonts w:ascii="Times New Roman" w:eastAsia="Times New Roman" w:hAnsi="Times New Roman" w:cs="Times New Roman"/>
                <w:sz w:val="24"/>
                <w:szCs w:val="24"/>
                <w:lang w:eastAsia="ru-RU"/>
              </w:rPr>
              <w:t>родолжи</w:t>
            </w:r>
            <w:r w:rsidRPr="00BD76E1">
              <w:rPr>
                <w:rFonts w:ascii="Times New Roman" w:eastAsia="Times New Roman" w:hAnsi="Times New Roman" w:cs="Times New Roman"/>
                <w:sz w:val="24"/>
                <w:szCs w:val="24"/>
                <w:lang w:eastAsia="ru-RU"/>
              </w:rPr>
              <w:t>-</w:t>
            </w:r>
          </w:p>
          <w:p w:rsidR="00DB2E23"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т</w:t>
            </w:r>
            <w:r w:rsidR="006D7296" w:rsidRPr="00BD76E1">
              <w:rPr>
                <w:rFonts w:ascii="Times New Roman" w:eastAsia="Times New Roman" w:hAnsi="Times New Roman" w:cs="Times New Roman"/>
                <w:sz w:val="24"/>
                <w:szCs w:val="24"/>
                <w:lang w:eastAsia="ru-RU"/>
              </w:rPr>
              <w:t>ельность</w:t>
            </w:r>
            <w:proofErr w:type="spellEnd"/>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 рабочего</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дня, ч</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(П)</w:t>
            </w:r>
          </w:p>
        </w:tc>
        <w:tc>
          <w:tcPr>
            <w:tcW w:w="1984" w:type="dxa"/>
            <w:gridSpan w:val="2"/>
            <w:shd w:val="clear" w:color="auto" w:fill="auto"/>
          </w:tcPr>
          <w:p w:rsidR="00363632"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Средне-  часовая зарплата, </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тыс.</w:t>
            </w:r>
            <w:r w:rsidR="00363632" w:rsidRPr="00BD76E1">
              <w:rPr>
                <w:rFonts w:ascii="Times New Roman" w:eastAsia="Times New Roman" w:hAnsi="Times New Roman" w:cs="Times New Roman"/>
                <w:sz w:val="24"/>
                <w:szCs w:val="24"/>
                <w:lang w:eastAsia="ru-RU"/>
              </w:rPr>
              <w:t xml:space="preserve"> </w:t>
            </w:r>
            <w:r w:rsidRPr="00BD76E1">
              <w:rPr>
                <w:rFonts w:ascii="Times New Roman" w:eastAsia="Times New Roman" w:hAnsi="Times New Roman" w:cs="Times New Roman"/>
                <w:sz w:val="24"/>
                <w:szCs w:val="24"/>
                <w:lang w:eastAsia="ru-RU"/>
              </w:rPr>
              <w:t>руб.</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(ЧЗП= ФЗП/ЧР*Д*П)</w:t>
            </w:r>
          </w:p>
        </w:tc>
        <w:tc>
          <w:tcPr>
            <w:tcW w:w="1560" w:type="dxa"/>
            <w:gridSpan w:val="2"/>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Фонд заработной платы,</w:t>
            </w: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тыс.руб.</w:t>
            </w:r>
          </w:p>
          <w:p w:rsidR="006D7296" w:rsidRPr="00BD76E1" w:rsidRDefault="00263A44" w:rsidP="006D7296">
            <w:pPr>
              <w:spacing w:after="0" w:line="240" w:lineRule="auto"/>
              <w:contextualSpacing/>
              <w:jc w:val="both"/>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     </w:t>
            </w:r>
            <w:r w:rsidR="006D7296" w:rsidRPr="00BD76E1">
              <w:rPr>
                <w:rFonts w:ascii="Times New Roman" w:eastAsia="Times New Roman" w:hAnsi="Times New Roman" w:cs="Times New Roman"/>
                <w:sz w:val="24"/>
                <w:szCs w:val="24"/>
                <w:lang w:eastAsia="ru-RU"/>
              </w:rPr>
              <w:t>(ФЗП=ЧР*</w:t>
            </w:r>
          </w:p>
          <w:p w:rsidR="006D7296" w:rsidRPr="00BD76E1" w:rsidRDefault="00263A44" w:rsidP="006D7296">
            <w:pPr>
              <w:spacing w:after="0" w:line="240" w:lineRule="auto"/>
              <w:contextualSpacing/>
              <w:jc w:val="both"/>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     </w:t>
            </w:r>
            <w:r w:rsidR="006D7296" w:rsidRPr="00BD76E1">
              <w:rPr>
                <w:rFonts w:ascii="Times New Roman" w:eastAsia="Times New Roman" w:hAnsi="Times New Roman" w:cs="Times New Roman"/>
                <w:sz w:val="24"/>
                <w:szCs w:val="24"/>
                <w:lang w:eastAsia="ru-RU"/>
              </w:rPr>
              <w:t>Д*П*ЧЗП)</w:t>
            </w:r>
          </w:p>
        </w:tc>
        <w:tc>
          <w:tcPr>
            <w:tcW w:w="4961" w:type="dxa"/>
            <w:gridSpan w:val="5"/>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Отклонение,</w:t>
            </w:r>
            <w:r w:rsidR="00363632" w:rsidRPr="00BD76E1">
              <w:rPr>
                <w:rFonts w:ascii="Times New Roman" w:eastAsia="Times New Roman" w:hAnsi="Times New Roman" w:cs="Times New Roman"/>
                <w:sz w:val="24"/>
                <w:szCs w:val="24"/>
                <w:lang w:eastAsia="ru-RU"/>
              </w:rPr>
              <w:t xml:space="preserve"> </w:t>
            </w:r>
            <w:r w:rsidRPr="00BD76E1">
              <w:rPr>
                <w:rFonts w:ascii="Times New Roman" w:eastAsia="Times New Roman" w:hAnsi="Times New Roman" w:cs="Times New Roman"/>
                <w:sz w:val="24"/>
                <w:szCs w:val="24"/>
                <w:lang w:eastAsia="ru-RU"/>
              </w:rPr>
              <w:t>тыс.</w:t>
            </w:r>
            <w:r w:rsidR="00363632" w:rsidRPr="00BD76E1">
              <w:rPr>
                <w:rFonts w:ascii="Times New Roman" w:eastAsia="Times New Roman" w:hAnsi="Times New Roman" w:cs="Times New Roman"/>
                <w:sz w:val="24"/>
                <w:szCs w:val="24"/>
                <w:lang w:eastAsia="ru-RU"/>
              </w:rPr>
              <w:t xml:space="preserve"> </w:t>
            </w:r>
            <w:r w:rsidRPr="00BD76E1">
              <w:rPr>
                <w:rFonts w:ascii="Times New Roman" w:eastAsia="Times New Roman" w:hAnsi="Times New Roman" w:cs="Times New Roman"/>
                <w:sz w:val="24"/>
                <w:szCs w:val="24"/>
                <w:lang w:eastAsia="ru-RU"/>
              </w:rPr>
              <w:t>руб.</w:t>
            </w:r>
          </w:p>
        </w:tc>
      </w:tr>
      <w:tr w:rsidR="00DB2E23" w:rsidRPr="00BD76E1" w:rsidTr="00DB2E23">
        <w:trPr>
          <w:jc w:val="center"/>
        </w:trPr>
        <w:tc>
          <w:tcPr>
            <w:tcW w:w="1555"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558"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654"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672"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648"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728"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567"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992"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992"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709"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851"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992" w:type="dxa"/>
            <w:vMerge w:val="restart"/>
            <w:shd w:val="clear" w:color="auto" w:fill="auto"/>
            <w:vAlign w:val="center"/>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общее</w:t>
            </w:r>
          </w:p>
        </w:tc>
        <w:tc>
          <w:tcPr>
            <w:tcW w:w="3969" w:type="dxa"/>
            <w:gridSpan w:val="4"/>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в т. ч.  за счет изменения</w:t>
            </w:r>
          </w:p>
        </w:tc>
      </w:tr>
      <w:tr w:rsidR="00DB2E23" w:rsidRPr="00BD76E1" w:rsidTr="00DB2E23">
        <w:trPr>
          <w:trHeight w:val="924"/>
          <w:jc w:val="center"/>
        </w:trPr>
        <w:tc>
          <w:tcPr>
            <w:tcW w:w="1555"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558"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654"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672"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648"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728"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567"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992"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992"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709"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851"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992" w:type="dxa"/>
            <w:vMerge/>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tc>
        <w:tc>
          <w:tcPr>
            <w:tcW w:w="957" w:type="dxa"/>
            <w:shd w:val="clear" w:color="auto" w:fill="auto"/>
          </w:tcPr>
          <w:p w:rsidR="006D7296" w:rsidRPr="00BD76E1" w:rsidRDefault="0036363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числен</w:t>
            </w:r>
          </w:p>
          <w:p w:rsidR="00363632" w:rsidRPr="00BD76E1" w:rsidRDefault="00363632"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ность</w:t>
            </w:r>
            <w:proofErr w:type="spellEnd"/>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работ-ников</w:t>
            </w:r>
            <w:proofErr w:type="spellEnd"/>
          </w:p>
        </w:tc>
        <w:tc>
          <w:tcPr>
            <w:tcW w:w="1027" w:type="dxa"/>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колич</w:t>
            </w:r>
            <w:proofErr w:type="spellEnd"/>
            <w:r w:rsidRPr="00BD76E1">
              <w:rPr>
                <w:rFonts w:ascii="Times New Roman" w:eastAsia="Times New Roman" w:hAnsi="Times New Roman" w:cs="Times New Roman"/>
                <w:sz w:val="24"/>
                <w:szCs w:val="24"/>
                <w:lang w:eastAsia="ru-RU"/>
              </w:rPr>
              <w:t xml:space="preserve">. </w:t>
            </w:r>
            <w:proofErr w:type="spellStart"/>
            <w:r w:rsidRPr="00BD76E1">
              <w:rPr>
                <w:rFonts w:ascii="Times New Roman" w:eastAsia="Times New Roman" w:hAnsi="Times New Roman" w:cs="Times New Roman"/>
                <w:sz w:val="24"/>
                <w:szCs w:val="24"/>
                <w:lang w:eastAsia="ru-RU"/>
              </w:rPr>
              <w:t>отраб</w:t>
            </w:r>
            <w:proofErr w:type="spellEnd"/>
            <w:r w:rsidRPr="00BD76E1">
              <w:rPr>
                <w:rFonts w:ascii="Times New Roman" w:eastAsia="Times New Roman" w:hAnsi="Times New Roman" w:cs="Times New Roman"/>
                <w:sz w:val="24"/>
                <w:szCs w:val="24"/>
                <w:lang w:eastAsia="ru-RU"/>
              </w:rPr>
              <w:t xml:space="preserve">. дней одним </w:t>
            </w:r>
            <w:proofErr w:type="spellStart"/>
            <w:r w:rsidRPr="00BD76E1">
              <w:rPr>
                <w:rFonts w:ascii="Times New Roman" w:eastAsia="Times New Roman" w:hAnsi="Times New Roman" w:cs="Times New Roman"/>
                <w:sz w:val="24"/>
                <w:szCs w:val="24"/>
                <w:lang w:eastAsia="ru-RU"/>
              </w:rPr>
              <w:t>рабо</w:t>
            </w:r>
            <w:r w:rsidR="005F6FC6" w:rsidRPr="00BD76E1">
              <w:rPr>
                <w:rFonts w:ascii="Times New Roman" w:eastAsia="Times New Roman" w:hAnsi="Times New Roman" w:cs="Times New Roman"/>
                <w:sz w:val="24"/>
                <w:szCs w:val="24"/>
                <w:lang w:eastAsia="ru-RU"/>
              </w:rPr>
              <w:t>-</w:t>
            </w:r>
            <w:r w:rsidRPr="00BD76E1">
              <w:rPr>
                <w:rFonts w:ascii="Times New Roman" w:eastAsia="Times New Roman" w:hAnsi="Times New Roman" w:cs="Times New Roman"/>
                <w:sz w:val="24"/>
                <w:szCs w:val="24"/>
                <w:lang w:eastAsia="ru-RU"/>
              </w:rPr>
              <w:t>чим</w:t>
            </w:r>
            <w:proofErr w:type="spellEnd"/>
          </w:p>
        </w:tc>
        <w:tc>
          <w:tcPr>
            <w:tcW w:w="993" w:type="dxa"/>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 про-дол-жит. раб. дня</w:t>
            </w:r>
          </w:p>
        </w:tc>
        <w:tc>
          <w:tcPr>
            <w:tcW w:w="992" w:type="dxa"/>
            <w:shd w:val="clear" w:color="auto" w:fill="auto"/>
          </w:tcPr>
          <w:p w:rsidR="006D7296" w:rsidRPr="00BD76E1" w:rsidRDefault="00363632" w:rsidP="00363632">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средне-часо-вая</w:t>
            </w:r>
            <w:proofErr w:type="spellEnd"/>
            <w:r w:rsidR="006D7296" w:rsidRPr="00BD76E1">
              <w:rPr>
                <w:rFonts w:ascii="Times New Roman" w:eastAsia="Times New Roman" w:hAnsi="Times New Roman" w:cs="Times New Roman"/>
                <w:sz w:val="24"/>
                <w:szCs w:val="24"/>
                <w:lang w:eastAsia="ru-RU"/>
              </w:rPr>
              <w:t xml:space="preserve"> </w:t>
            </w:r>
            <w:proofErr w:type="spellStart"/>
            <w:r w:rsidR="006D7296" w:rsidRPr="00BD76E1">
              <w:rPr>
                <w:rFonts w:ascii="Times New Roman" w:eastAsia="Times New Roman" w:hAnsi="Times New Roman" w:cs="Times New Roman"/>
                <w:sz w:val="24"/>
                <w:szCs w:val="24"/>
                <w:lang w:eastAsia="ru-RU"/>
              </w:rPr>
              <w:t>зарп</w:t>
            </w:r>
            <w:r w:rsidRPr="00BD76E1">
              <w:rPr>
                <w:rFonts w:ascii="Times New Roman" w:eastAsia="Times New Roman" w:hAnsi="Times New Roman" w:cs="Times New Roman"/>
                <w:sz w:val="24"/>
                <w:szCs w:val="24"/>
                <w:lang w:eastAsia="ru-RU"/>
              </w:rPr>
              <w:t>-</w:t>
            </w:r>
            <w:r w:rsidR="006D7296" w:rsidRPr="00BD76E1">
              <w:rPr>
                <w:rFonts w:ascii="Times New Roman" w:eastAsia="Times New Roman" w:hAnsi="Times New Roman" w:cs="Times New Roman"/>
                <w:sz w:val="24"/>
                <w:szCs w:val="24"/>
                <w:lang w:eastAsia="ru-RU"/>
              </w:rPr>
              <w:t>л</w:t>
            </w:r>
            <w:r w:rsidRPr="00BD76E1">
              <w:rPr>
                <w:rFonts w:ascii="Times New Roman" w:eastAsia="Times New Roman" w:hAnsi="Times New Roman" w:cs="Times New Roman"/>
                <w:sz w:val="24"/>
                <w:szCs w:val="24"/>
                <w:lang w:eastAsia="ru-RU"/>
              </w:rPr>
              <w:t>ата</w:t>
            </w:r>
            <w:proofErr w:type="spellEnd"/>
          </w:p>
        </w:tc>
      </w:tr>
      <w:tr w:rsidR="00DB2E23" w:rsidRPr="00BD76E1" w:rsidTr="00DB2E23">
        <w:trPr>
          <w:jc w:val="center"/>
        </w:trPr>
        <w:tc>
          <w:tcPr>
            <w:tcW w:w="1555" w:type="dxa"/>
            <w:shd w:val="clear" w:color="auto" w:fill="auto"/>
          </w:tcPr>
          <w:p w:rsidR="006D7296" w:rsidRPr="00BD76E1" w:rsidRDefault="00A24120" w:rsidP="006D7296">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Т</w:t>
            </w:r>
            <w:r w:rsidR="006D7296" w:rsidRPr="00BD76E1">
              <w:rPr>
                <w:rFonts w:ascii="Times New Roman" w:eastAsia="Times New Roman" w:hAnsi="Times New Roman" w:cs="Times New Roman"/>
                <w:sz w:val="24"/>
                <w:szCs w:val="24"/>
                <w:lang w:eastAsia="ru-RU"/>
              </w:rPr>
              <w:t>рактористы</w:t>
            </w:r>
          </w:p>
        </w:tc>
        <w:tc>
          <w:tcPr>
            <w:tcW w:w="558" w:type="dxa"/>
            <w:shd w:val="clear" w:color="auto" w:fill="auto"/>
          </w:tcPr>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w:t>
            </w:r>
          </w:p>
        </w:tc>
        <w:tc>
          <w:tcPr>
            <w:tcW w:w="654" w:type="dxa"/>
            <w:shd w:val="clear" w:color="auto" w:fill="auto"/>
          </w:tcPr>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w:t>
            </w:r>
          </w:p>
        </w:tc>
        <w:tc>
          <w:tcPr>
            <w:tcW w:w="672" w:type="dxa"/>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48" w:type="dxa"/>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240</w:t>
            </w:r>
          </w:p>
        </w:tc>
        <w:tc>
          <w:tcPr>
            <w:tcW w:w="728" w:type="dxa"/>
            <w:shd w:val="clear" w:color="auto" w:fill="auto"/>
          </w:tcPr>
          <w:p w:rsidR="006D7296" w:rsidRPr="00BD76E1" w:rsidRDefault="00263A44"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w:t>
            </w:r>
          </w:p>
        </w:tc>
        <w:tc>
          <w:tcPr>
            <w:tcW w:w="567" w:type="dxa"/>
            <w:shd w:val="clear" w:color="auto" w:fill="auto"/>
          </w:tcPr>
          <w:p w:rsidR="006D7296" w:rsidRPr="00BD76E1" w:rsidRDefault="00613F90"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7,2</w:t>
            </w:r>
          </w:p>
        </w:tc>
        <w:tc>
          <w:tcPr>
            <w:tcW w:w="992" w:type="dxa"/>
            <w:shd w:val="clear" w:color="auto" w:fill="auto"/>
          </w:tcPr>
          <w:p w:rsidR="006D7296"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111,84</w:t>
            </w:r>
          </w:p>
        </w:tc>
        <w:tc>
          <w:tcPr>
            <w:tcW w:w="992" w:type="dxa"/>
            <w:shd w:val="clear" w:color="auto" w:fill="auto"/>
          </w:tcPr>
          <w:p w:rsidR="006D7296"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136,10</w:t>
            </w:r>
          </w:p>
        </w:tc>
        <w:tc>
          <w:tcPr>
            <w:tcW w:w="709" w:type="dxa"/>
            <w:shd w:val="clear" w:color="auto" w:fill="auto"/>
          </w:tcPr>
          <w:p w:rsidR="006D7296" w:rsidRPr="00BD76E1" w:rsidRDefault="002A275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2431</w:t>
            </w:r>
          </w:p>
        </w:tc>
        <w:tc>
          <w:tcPr>
            <w:tcW w:w="851" w:type="dxa"/>
            <w:shd w:val="clear" w:color="auto" w:fill="auto"/>
          </w:tcPr>
          <w:p w:rsidR="006D7296" w:rsidRPr="00BD76E1" w:rsidRDefault="002A275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2587</w:t>
            </w:r>
          </w:p>
        </w:tc>
        <w:tc>
          <w:tcPr>
            <w:tcW w:w="992" w:type="dxa"/>
            <w:shd w:val="clear" w:color="auto" w:fill="auto"/>
          </w:tcPr>
          <w:p w:rsidR="006D7296" w:rsidRPr="00BD76E1" w:rsidRDefault="003741A8"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+156</w:t>
            </w:r>
          </w:p>
        </w:tc>
        <w:tc>
          <w:tcPr>
            <w:tcW w:w="957" w:type="dxa"/>
            <w:shd w:val="clear" w:color="auto" w:fill="auto"/>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w:t>
            </w:r>
          </w:p>
        </w:tc>
        <w:tc>
          <w:tcPr>
            <w:tcW w:w="1027" w:type="dxa"/>
            <w:shd w:val="clear" w:color="auto" w:fill="auto"/>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-68,9</w:t>
            </w:r>
          </w:p>
        </w:tc>
        <w:tc>
          <w:tcPr>
            <w:tcW w:w="993" w:type="dxa"/>
            <w:shd w:val="clear" w:color="auto" w:fill="auto"/>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-236,2</w:t>
            </w:r>
          </w:p>
        </w:tc>
        <w:tc>
          <w:tcPr>
            <w:tcW w:w="992" w:type="dxa"/>
            <w:shd w:val="clear" w:color="auto" w:fill="auto"/>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+461,1</w:t>
            </w:r>
          </w:p>
        </w:tc>
      </w:tr>
      <w:tr w:rsidR="00DB2E23" w:rsidRPr="00BD76E1" w:rsidTr="00DB2E23">
        <w:trPr>
          <w:jc w:val="center"/>
        </w:trPr>
        <w:tc>
          <w:tcPr>
            <w:tcW w:w="1555" w:type="dxa"/>
            <w:shd w:val="clear" w:color="auto" w:fill="auto"/>
          </w:tcPr>
          <w:p w:rsidR="006D7296" w:rsidRPr="00BD76E1" w:rsidRDefault="00A24120" w:rsidP="00A24120">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w:t>
            </w:r>
            <w:r w:rsidR="006D7296" w:rsidRPr="00BD76E1">
              <w:rPr>
                <w:rFonts w:ascii="Times New Roman" w:eastAsia="Times New Roman" w:hAnsi="Times New Roman" w:cs="Times New Roman"/>
                <w:sz w:val="24"/>
                <w:szCs w:val="24"/>
                <w:lang w:eastAsia="ru-RU"/>
              </w:rPr>
              <w:t>ператоры машинного доения</w:t>
            </w:r>
          </w:p>
        </w:tc>
        <w:tc>
          <w:tcPr>
            <w:tcW w:w="558" w:type="dxa"/>
            <w:shd w:val="clear" w:color="auto" w:fill="auto"/>
            <w:vAlign w:val="bottom"/>
          </w:tcPr>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15</w:t>
            </w:r>
          </w:p>
        </w:tc>
        <w:tc>
          <w:tcPr>
            <w:tcW w:w="654" w:type="dxa"/>
            <w:shd w:val="clear" w:color="auto" w:fill="auto"/>
            <w:vAlign w:val="bottom"/>
          </w:tcPr>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13</w:t>
            </w:r>
          </w:p>
        </w:tc>
        <w:tc>
          <w:tcPr>
            <w:tcW w:w="672"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48" w:type="dxa"/>
            <w:shd w:val="clear" w:color="auto" w:fill="auto"/>
            <w:vAlign w:val="bottom"/>
          </w:tcPr>
          <w:p w:rsidR="006D7296" w:rsidRPr="00BD76E1" w:rsidRDefault="00613F90"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260</w:t>
            </w:r>
          </w:p>
        </w:tc>
        <w:tc>
          <w:tcPr>
            <w:tcW w:w="728" w:type="dxa"/>
            <w:shd w:val="clear" w:color="auto" w:fill="auto"/>
            <w:vAlign w:val="bottom"/>
          </w:tcPr>
          <w:p w:rsidR="006D7296" w:rsidRPr="00BD76E1" w:rsidRDefault="00263A44"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w:t>
            </w:r>
          </w:p>
        </w:tc>
        <w:tc>
          <w:tcPr>
            <w:tcW w:w="567" w:type="dxa"/>
            <w:shd w:val="clear" w:color="auto" w:fill="auto"/>
            <w:vAlign w:val="bottom"/>
          </w:tcPr>
          <w:p w:rsidR="006D7296" w:rsidRPr="00BD76E1" w:rsidRDefault="00263A44"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w:t>
            </w:r>
          </w:p>
        </w:tc>
        <w:tc>
          <w:tcPr>
            <w:tcW w:w="992" w:type="dxa"/>
            <w:shd w:val="clear" w:color="auto" w:fill="auto"/>
            <w:vAlign w:val="bottom"/>
          </w:tcPr>
          <w:p w:rsidR="006D7296"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84,18</w:t>
            </w:r>
          </w:p>
        </w:tc>
        <w:tc>
          <w:tcPr>
            <w:tcW w:w="992" w:type="dxa"/>
            <w:shd w:val="clear" w:color="auto" w:fill="auto"/>
            <w:vAlign w:val="bottom"/>
          </w:tcPr>
          <w:p w:rsidR="006D7296"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99,08</w:t>
            </w:r>
          </w:p>
        </w:tc>
        <w:tc>
          <w:tcPr>
            <w:tcW w:w="709" w:type="dxa"/>
            <w:shd w:val="clear" w:color="auto" w:fill="auto"/>
            <w:vAlign w:val="bottom"/>
          </w:tcPr>
          <w:p w:rsidR="006D7296" w:rsidRPr="00BD76E1" w:rsidRDefault="002A275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2495</w:t>
            </w:r>
          </w:p>
        </w:tc>
        <w:tc>
          <w:tcPr>
            <w:tcW w:w="851" w:type="dxa"/>
            <w:shd w:val="clear" w:color="auto" w:fill="auto"/>
            <w:vAlign w:val="bottom"/>
          </w:tcPr>
          <w:p w:rsidR="006D7296" w:rsidRPr="00BD76E1" w:rsidRDefault="002A275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2679</w:t>
            </w:r>
          </w:p>
        </w:tc>
        <w:tc>
          <w:tcPr>
            <w:tcW w:w="992" w:type="dxa"/>
            <w:shd w:val="clear" w:color="auto" w:fill="auto"/>
            <w:vAlign w:val="bottom"/>
          </w:tcPr>
          <w:p w:rsidR="006D7296" w:rsidRPr="00BD76E1" w:rsidRDefault="003741A8"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+184</w:t>
            </w:r>
          </w:p>
        </w:tc>
        <w:tc>
          <w:tcPr>
            <w:tcW w:w="957" w:type="dxa"/>
            <w:shd w:val="clear" w:color="auto" w:fill="auto"/>
            <w:vAlign w:val="bottom"/>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-332,7</w:t>
            </w:r>
          </w:p>
        </w:tc>
        <w:tc>
          <w:tcPr>
            <w:tcW w:w="1027" w:type="dxa"/>
            <w:shd w:val="clear" w:color="auto" w:fill="auto"/>
            <w:vAlign w:val="bottom"/>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+113,8</w:t>
            </w:r>
          </w:p>
        </w:tc>
        <w:tc>
          <w:tcPr>
            <w:tcW w:w="993" w:type="dxa"/>
            <w:shd w:val="clear" w:color="auto" w:fill="auto"/>
            <w:vAlign w:val="bottom"/>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w:t>
            </w:r>
          </w:p>
        </w:tc>
        <w:tc>
          <w:tcPr>
            <w:tcW w:w="992" w:type="dxa"/>
            <w:shd w:val="clear" w:color="auto" w:fill="auto"/>
            <w:vAlign w:val="bottom"/>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+402,9</w:t>
            </w:r>
          </w:p>
        </w:tc>
      </w:tr>
      <w:tr w:rsidR="00DB2E23" w:rsidRPr="00BD76E1" w:rsidTr="00DB2E23">
        <w:trPr>
          <w:jc w:val="center"/>
        </w:trPr>
        <w:tc>
          <w:tcPr>
            <w:tcW w:w="1555" w:type="dxa"/>
            <w:shd w:val="clear" w:color="auto" w:fill="auto"/>
          </w:tcPr>
          <w:p w:rsidR="006D7296" w:rsidRPr="00BD76E1" w:rsidRDefault="00A24120" w:rsidP="006D7296">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w:t>
            </w:r>
            <w:r w:rsidR="006D7296" w:rsidRPr="00BD76E1">
              <w:rPr>
                <w:rFonts w:ascii="Times New Roman" w:eastAsia="Times New Roman" w:hAnsi="Times New Roman" w:cs="Times New Roman"/>
                <w:sz w:val="24"/>
                <w:szCs w:val="24"/>
                <w:lang w:eastAsia="ru-RU"/>
              </w:rPr>
              <w:t>котники</w:t>
            </w:r>
          </w:p>
        </w:tc>
        <w:tc>
          <w:tcPr>
            <w:tcW w:w="558" w:type="dxa"/>
            <w:shd w:val="clear" w:color="auto" w:fill="auto"/>
          </w:tcPr>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14</w:t>
            </w:r>
          </w:p>
        </w:tc>
        <w:tc>
          <w:tcPr>
            <w:tcW w:w="654" w:type="dxa"/>
            <w:shd w:val="clear" w:color="auto" w:fill="auto"/>
          </w:tcPr>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13</w:t>
            </w:r>
          </w:p>
        </w:tc>
        <w:tc>
          <w:tcPr>
            <w:tcW w:w="672" w:type="dxa"/>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48" w:type="dxa"/>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728" w:type="dxa"/>
            <w:shd w:val="clear" w:color="auto" w:fill="auto"/>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w:t>
            </w:r>
          </w:p>
        </w:tc>
        <w:tc>
          <w:tcPr>
            <w:tcW w:w="567" w:type="dxa"/>
            <w:shd w:val="clear" w:color="auto" w:fill="auto"/>
          </w:tcPr>
          <w:p w:rsidR="006D7296" w:rsidRPr="00BD76E1" w:rsidRDefault="00613F90"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6,8</w:t>
            </w:r>
          </w:p>
        </w:tc>
        <w:tc>
          <w:tcPr>
            <w:tcW w:w="992" w:type="dxa"/>
            <w:shd w:val="clear" w:color="auto" w:fill="auto"/>
          </w:tcPr>
          <w:p w:rsidR="006D7296"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45,03</w:t>
            </w:r>
          </w:p>
        </w:tc>
        <w:tc>
          <w:tcPr>
            <w:tcW w:w="992" w:type="dxa"/>
            <w:shd w:val="clear" w:color="auto" w:fill="auto"/>
          </w:tcPr>
          <w:p w:rsidR="006D7296"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53,58</w:t>
            </w:r>
          </w:p>
        </w:tc>
        <w:tc>
          <w:tcPr>
            <w:tcW w:w="709" w:type="dxa"/>
            <w:shd w:val="clear" w:color="auto" w:fill="auto"/>
          </w:tcPr>
          <w:p w:rsidR="006D7296" w:rsidRPr="00BD76E1" w:rsidRDefault="002A275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1090</w:t>
            </w:r>
          </w:p>
        </w:tc>
        <w:tc>
          <w:tcPr>
            <w:tcW w:w="851" w:type="dxa"/>
            <w:shd w:val="clear" w:color="auto" w:fill="auto"/>
          </w:tcPr>
          <w:p w:rsidR="006D7296" w:rsidRPr="00BD76E1" w:rsidRDefault="002A275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1170</w:t>
            </w:r>
          </w:p>
        </w:tc>
        <w:tc>
          <w:tcPr>
            <w:tcW w:w="992" w:type="dxa"/>
            <w:shd w:val="clear" w:color="auto" w:fill="auto"/>
          </w:tcPr>
          <w:p w:rsidR="006D7296" w:rsidRPr="00BD76E1" w:rsidRDefault="003741A8"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+80</w:t>
            </w:r>
          </w:p>
        </w:tc>
        <w:tc>
          <w:tcPr>
            <w:tcW w:w="957" w:type="dxa"/>
            <w:shd w:val="clear" w:color="auto" w:fill="auto"/>
          </w:tcPr>
          <w:p w:rsidR="006D7296" w:rsidRPr="00BD76E1" w:rsidRDefault="00C65D1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-77,8</w:t>
            </w:r>
          </w:p>
        </w:tc>
        <w:tc>
          <w:tcPr>
            <w:tcW w:w="1027" w:type="dxa"/>
            <w:shd w:val="clear" w:color="auto" w:fill="auto"/>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w:t>
            </w:r>
          </w:p>
        </w:tc>
        <w:tc>
          <w:tcPr>
            <w:tcW w:w="993" w:type="dxa"/>
            <w:shd w:val="clear" w:color="auto" w:fill="auto"/>
          </w:tcPr>
          <w:p w:rsidR="006D7296" w:rsidRPr="00BD76E1" w:rsidRDefault="00C65D19"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-28,9</w:t>
            </w:r>
          </w:p>
        </w:tc>
        <w:tc>
          <w:tcPr>
            <w:tcW w:w="992" w:type="dxa"/>
            <w:shd w:val="clear" w:color="auto" w:fill="auto"/>
          </w:tcPr>
          <w:p w:rsidR="006D7296"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+186,7</w:t>
            </w:r>
          </w:p>
        </w:tc>
      </w:tr>
      <w:tr w:rsidR="00DB2E23" w:rsidRPr="00BD76E1" w:rsidTr="00DB2E23">
        <w:trPr>
          <w:jc w:val="center"/>
        </w:trPr>
        <w:tc>
          <w:tcPr>
            <w:tcW w:w="1555" w:type="dxa"/>
            <w:shd w:val="clear" w:color="auto" w:fill="auto"/>
          </w:tcPr>
          <w:p w:rsidR="006625B7" w:rsidRPr="00BD76E1" w:rsidRDefault="006625B7" w:rsidP="006D7296">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Итого </w:t>
            </w:r>
            <w:proofErr w:type="spellStart"/>
            <w:r w:rsidRPr="00BD76E1">
              <w:rPr>
                <w:rFonts w:ascii="Times New Roman" w:eastAsia="Times New Roman" w:hAnsi="Times New Roman" w:cs="Times New Roman"/>
                <w:sz w:val="24"/>
                <w:szCs w:val="24"/>
                <w:lang w:eastAsia="ru-RU"/>
              </w:rPr>
              <w:t>производ</w:t>
            </w:r>
            <w:proofErr w:type="spellEnd"/>
            <w:r w:rsidRPr="00BD76E1">
              <w:rPr>
                <w:rFonts w:ascii="Times New Roman" w:eastAsia="Times New Roman" w:hAnsi="Times New Roman" w:cs="Times New Roman"/>
                <w:sz w:val="24"/>
                <w:szCs w:val="24"/>
                <w:lang w:eastAsia="ru-RU"/>
              </w:rPr>
              <w:t>-</w:t>
            </w:r>
          </w:p>
          <w:p w:rsidR="006D7296" w:rsidRPr="00BD76E1" w:rsidRDefault="006625B7" w:rsidP="006D7296">
            <w:pPr>
              <w:spacing w:after="0" w:line="240" w:lineRule="auto"/>
              <w:contextualSpacing/>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ственных</w:t>
            </w:r>
            <w:proofErr w:type="spellEnd"/>
            <w:r w:rsidR="006D7296" w:rsidRPr="00BD76E1">
              <w:rPr>
                <w:rFonts w:ascii="Times New Roman" w:eastAsia="Times New Roman" w:hAnsi="Times New Roman" w:cs="Times New Roman"/>
                <w:sz w:val="24"/>
                <w:szCs w:val="24"/>
                <w:lang w:eastAsia="ru-RU"/>
              </w:rPr>
              <w:t xml:space="preserve"> рабочих</w:t>
            </w:r>
          </w:p>
        </w:tc>
        <w:tc>
          <w:tcPr>
            <w:tcW w:w="558"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78</w:t>
            </w:r>
          </w:p>
        </w:tc>
        <w:tc>
          <w:tcPr>
            <w:tcW w:w="654"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73</w:t>
            </w:r>
          </w:p>
        </w:tc>
        <w:tc>
          <w:tcPr>
            <w:tcW w:w="672"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48"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240</w:t>
            </w:r>
          </w:p>
        </w:tc>
        <w:tc>
          <w:tcPr>
            <w:tcW w:w="728"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w:t>
            </w:r>
          </w:p>
        </w:tc>
        <w:tc>
          <w:tcPr>
            <w:tcW w:w="567"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6,5</w:t>
            </w:r>
          </w:p>
        </w:tc>
        <w:tc>
          <w:tcPr>
            <w:tcW w:w="992" w:type="dxa"/>
            <w:shd w:val="clear" w:color="auto" w:fill="auto"/>
            <w:vAlign w:val="bottom"/>
          </w:tcPr>
          <w:p w:rsidR="003741A8"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102,51</w:t>
            </w:r>
          </w:p>
        </w:tc>
        <w:tc>
          <w:tcPr>
            <w:tcW w:w="992" w:type="dxa"/>
            <w:shd w:val="clear" w:color="auto" w:fill="auto"/>
            <w:vAlign w:val="bottom"/>
          </w:tcPr>
          <w:p w:rsidR="003741A8" w:rsidRPr="00BD76E1" w:rsidRDefault="00DB2E2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130,13</w:t>
            </w:r>
          </w:p>
        </w:tc>
        <w:tc>
          <w:tcPr>
            <w:tcW w:w="709"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2A2759"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13825</w:t>
            </w:r>
          </w:p>
        </w:tc>
        <w:tc>
          <w:tcPr>
            <w:tcW w:w="851" w:type="dxa"/>
            <w:shd w:val="clear" w:color="auto" w:fill="auto"/>
            <w:vAlign w:val="bottom"/>
          </w:tcPr>
          <w:p w:rsidR="00891B3B"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p>
          <w:p w:rsidR="006D7296" w:rsidRPr="00BD76E1" w:rsidRDefault="00891B3B"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14819</w:t>
            </w:r>
          </w:p>
        </w:tc>
        <w:tc>
          <w:tcPr>
            <w:tcW w:w="992" w:type="dxa"/>
            <w:shd w:val="clear" w:color="auto" w:fill="auto"/>
            <w:vAlign w:val="bottom"/>
          </w:tcPr>
          <w:p w:rsidR="006D7296" w:rsidRPr="00BD76E1" w:rsidRDefault="006D7296" w:rsidP="006D7296">
            <w:pPr>
              <w:spacing w:after="0" w:line="240" w:lineRule="auto"/>
              <w:contextualSpacing/>
              <w:jc w:val="center"/>
              <w:rPr>
                <w:rFonts w:ascii="Times New Roman" w:eastAsia="Times New Roman" w:hAnsi="Times New Roman" w:cs="Times New Roman"/>
                <w:sz w:val="24"/>
                <w:szCs w:val="24"/>
                <w:lang w:eastAsia="ru-RU"/>
              </w:rPr>
            </w:pPr>
          </w:p>
          <w:p w:rsidR="003741A8" w:rsidRPr="00BD76E1" w:rsidRDefault="003741A8"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+994</w:t>
            </w:r>
          </w:p>
        </w:tc>
        <w:tc>
          <w:tcPr>
            <w:tcW w:w="957" w:type="dxa"/>
            <w:shd w:val="clear" w:color="auto" w:fill="auto"/>
            <w:vAlign w:val="bottom"/>
          </w:tcPr>
          <w:p w:rsidR="00006E07"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-886,2</w:t>
            </w:r>
          </w:p>
        </w:tc>
        <w:tc>
          <w:tcPr>
            <w:tcW w:w="1027" w:type="dxa"/>
            <w:shd w:val="clear" w:color="auto" w:fill="auto"/>
            <w:vAlign w:val="bottom"/>
          </w:tcPr>
          <w:p w:rsidR="009F5248"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-366,7</w:t>
            </w:r>
          </w:p>
        </w:tc>
        <w:tc>
          <w:tcPr>
            <w:tcW w:w="993" w:type="dxa"/>
            <w:shd w:val="clear" w:color="auto" w:fill="auto"/>
            <w:vAlign w:val="bottom"/>
          </w:tcPr>
          <w:p w:rsidR="009F5248"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-898</w:t>
            </w:r>
          </w:p>
        </w:tc>
        <w:tc>
          <w:tcPr>
            <w:tcW w:w="992" w:type="dxa"/>
            <w:shd w:val="clear" w:color="auto" w:fill="auto"/>
            <w:vAlign w:val="bottom"/>
          </w:tcPr>
          <w:p w:rsidR="007902A8" w:rsidRPr="00BD76E1" w:rsidRDefault="0013724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+3145,4</w:t>
            </w:r>
          </w:p>
        </w:tc>
      </w:tr>
    </w:tbl>
    <w:p w:rsidR="0044332C" w:rsidRPr="00BD76E1" w:rsidRDefault="0044332C" w:rsidP="006D7296">
      <w:pPr>
        <w:spacing w:after="0" w:line="360" w:lineRule="auto"/>
        <w:ind w:firstLine="708"/>
        <w:contextualSpacing/>
        <w:jc w:val="both"/>
        <w:rPr>
          <w:rFonts w:ascii="Times New Roman" w:eastAsia="Times New Roman" w:hAnsi="Times New Roman" w:cs="Times New Roman"/>
          <w:iCs/>
          <w:sz w:val="28"/>
          <w:szCs w:val="28"/>
          <w:lang w:eastAsia="ru-RU"/>
        </w:rPr>
      </w:pPr>
    </w:p>
    <w:p w:rsidR="0044332C" w:rsidRPr="00BD76E1" w:rsidRDefault="0044332C" w:rsidP="006D7296">
      <w:pPr>
        <w:spacing w:after="0" w:line="360" w:lineRule="auto"/>
        <w:ind w:firstLine="708"/>
        <w:contextualSpacing/>
        <w:jc w:val="both"/>
        <w:rPr>
          <w:rFonts w:ascii="Times New Roman" w:eastAsia="Times New Roman" w:hAnsi="Times New Roman" w:cs="Times New Roman"/>
          <w:iCs/>
          <w:sz w:val="28"/>
          <w:szCs w:val="28"/>
          <w:lang w:eastAsia="ru-RU"/>
        </w:rPr>
        <w:sectPr w:rsidR="0044332C" w:rsidRPr="00BD76E1" w:rsidSect="0044332C">
          <w:pgSz w:w="15840" w:h="12240" w:orient="landscape" w:code="1"/>
          <w:pgMar w:top="567" w:right="1134" w:bottom="1701" w:left="1134" w:header="720" w:footer="720" w:gutter="0"/>
          <w:cols w:space="720"/>
          <w:noEndnote/>
          <w:titlePg/>
          <w:docGrid w:linePitch="326"/>
        </w:sectPr>
      </w:pPr>
    </w:p>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lastRenderedPageBreak/>
        <w:t>Общее отклонение от планового фонда</w:t>
      </w:r>
      <w:r w:rsidR="00760347" w:rsidRPr="00BD76E1">
        <w:rPr>
          <w:rFonts w:ascii="Times New Roman" w:eastAsia="Times New Roman" w:hAnsi="Times New Roman" w:cs="Times New Roman"/>
          <w:iCs/>
          <w:sz w:val="28"/>
          <w:szCs w:val="28"/>
          <w:lang w:eastAsia="ru-RU"/>
        </w:rPr>
        <w:t xml:space="preserve"> зарплаты</w:t>
      </w:r>
      <w:r w:rsidRPr="00BD76E1">
        <w:rPr>
          <w:rFonts w:ascii="Times New Roman" w:eastAsia="Times New Roman" w:hAnsi="Times New Roman" w:cs="Times New Roman"/>
          <w:iCs/>
          <w:sz w:val="28"/>
          <w:szCs w:val="28"/>
          <w:lang w:eastAsia="ru-RU"/>
        </w:rPr>
        <w:t xml:space="preserve"> составляет:</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ΔФЗП</w:t>
      </w:r>
      <w:r w:rsidRPr="00BD76E1">
        <w:rPr>
          <w:rFonts w:ascii="Times New Roman" w:eastAsia="Times New Roman" w:hAnsi="Times New Roman" w:cs="Times New Roman"/>
          <w:iCs/>
          <w:sz w:val="28"/>
          <w:szCs w:val="28"/>
          <w:vertAlign w:val="subscript"/>
          <w:lang w:eastAsia="ru-RU"/>
        </w:rPr>
        <w:t>общ</w:t>
      </w:r>
      <w:r w:rsidR="00474C09" w:rsidRPr="00BD76E1">
        <w:rPr>
          <w:rFonts w:ascii="Times New Roman" w:eastAsia="Times New Roman" w:hAnsi="Times New Roman" w:cs="Times New Roman"/>
          <w:iCs/>
          <w:sz w:val="28"/>
          <w:szCs w:val="28"/>
          <w:lang w:eastAsia="ru-RU"/>
        </w:rPr>
        <w:t>= 14819-13825</w:t>
      </w:r>
      <w:r w:rsidR="00760347" w:rsidRPr="00BD76E1">
        <w:rPr>
          <w:rFonts w:ascii="Times New Roman" w:eastAsia="Times New Roman" w:hAnsi="Times New Roman" w:cs="Times New Roman"/>
          <w:iCs/>
          <w:sz w:val="28"/>
          <w:szCs w:val="28"/>
          <w:lang w:eastAsia="ru-RU"/>
        </w:rPr>
        <w:t xml:space="preserve"> </w:t>
      </w:r>
      <w:r w:rsidR="00474C09" w:rsidRPr="00BD76E1">
        <w:rPr>
          <w:rFonts w:ascii="Times New Roman" w:eastAsia="Times New Roman" w:hAnsi="Times New Roman" w:cs="Times New Roman"/>
          <w:iCs/>
          <w:sz w:val="28"/>
          <w:szCs w:val="28"/>
          <w:lang w:eastAsia="ru-RU"/>
        </w:rPr>
        <w:t>= +994</w:t>
      </w:r>
      <w:r w:rsidRPr="00BD76E1">
        <w:rPr>
          <w:rFonts w:ascii="Times New Roman" w:eastAsia="Times New Roman" w:hAnsi="Times New Roman" w:cs="Times New Roman"/>
          <w:iCs/>
          <w:sz w:val="28"/>
          <w:szCs w:val="28"/>
          <w:lang w:eastAsia="ru-RU"/>
        </w:rPr>
        <w:t xml:space="preserve"> тыс. руб.</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в том числе за счет изменения:</w:t>
      </w:r>
    </w:p>
    <w:p w:rsidR="006D7296" w:rsidRPr="00BD76E1" w:rsidRDefault="006D7296" w:rsidP="00E45201">
      <w:pPr>
        <w:numPr>
          <w:ilvl w:val="0"/>
          <w:numId w:val="7"/>
        </w:num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объема производства продукции:</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ΔФЗП</w:t>
      </w:r>
      <w:r w:rsidRPr="00BD76E1">
        <w:rPr>
          <w:rFonts w:ascii="Times New Roman" w:eastAsia="Times New Roman" w:hAnsi="Times New Roman" w:cs="Times New Roman"/>
          <w:iCs/>
          <w:sz w:val="28"/>
          <w:szCs w:val="28"/>
          <w:vertAlign w:val="subscript"/>
          <w:lang w:eastAsia="ru-RU"/>
        </w:rPr>
        <w:t>вп</w:t>
      </w:r>
      <w:r w:rsidR="00760347" w:rsidRPr="00BD76E1">
        <w:rPr>
          <w:rFonts w:ascii="Times New Roman" w:eastAsia="Times New Roman" w:hAnsi="Times New Roman" w:cs="Times New Roman"/>
          <w:iCs/>
          <w:sz w:val="28"/>
          <w:szCs w:val="28"/>
          <w:lang w:eastAsia="ru-RU"/>
        </w:rPr>
        <w:t>= 14841,4-13825 = +1016,4</w:t>
      </w:r>
      <w:r w:rsidRPr="00BD76E1">
        <w:rPr>
          <w:rFonts w:ascii="Times New Roman" w:eastAsia="Times New Roman" w:hAnsi="Times New Roman" w:cs="Times New Roman"/>
          <w:iCs/>
          <w:sz w:val="28"/>
          <w:szCs w:val="28"/>
          <w:lang w:eastAsia="ru-RU"/>
        </w:rPr>
        <w:t xml:space="preserve"> тыс. руб.;</w:t>
      </w:r>
    </w:p>
    <w:p w:rsidR="006D7296" w:rsidRPr="00BD76E1" w:rsidRDefault="006D7296" w:rsidP="00E45201">
      <w:pPr>
        <w:numPr>
          <w:ilvl w:val="0"/>
          <w:numId w:val="7"/>
        </w:num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среднегодовой выработки:</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ΔФЗП</w:t>
      </w:r>
      <w:r w:rsidRPr="00BD76E1">
        <w:rPr>
          <w:rFonts w:ascii="Times New Roman" w:eastAsia="Times New Roman" w:hAnsi="Times New Roman" w:cs="Times New Roman"/>
          <w:iCs/>
          <w:sz w:val="28"/>
          <w:szCs w:val="28"/>
          <w:vertAlign w:val="subscript"/>
          <w:lang w:eastAsia="ru-RU"/>
        </w:rPr>
        <w:t>гв</w:t>
      </w:r>
      <w:r w:rsidR="00760347" w:rsidRPr="00BD76E1">
        <w:rPr>
          <w:rFonts w:ascii="Times New Roman" w:eastAsia="Times New Roman" w:hAnsi="Times New Roman" w:cs="Times New Roman"/>
          <w:iCs/>
          <w:sz w:val="28"/>
          <w:szCs w:val="28"/>
          <w:lang w:eastAsia="ru-RU"/>
        </w:rPr>
        <w:t>= 12938,8-14841,4 = -1902,6</w:t>
      </w:r>
      <w:r w:rsidRPr="00BD76E1">
        <w:rPr>
          <w:rFonts w:ascii="Times New Roman" w:eastAsia="Times New Roman" w:hAnsi="Times New Roman" w:cs="Times New Roman"/>
          <w:iCs/>
          <w:sz w:val="28"/>
          <w:szCs w:val="28"/>
          <w:lang w:eastAsia="ru-RU"/>
        </w:rPr>
        <w:t xml:space="preserve"> тыс. руб.;</w:t>
      </w:r>
    </w:p>
    <w:p w:rsidR="006D7296" w:rsidRPr="00BD76E1" w:rsidRDefault="006D7296" w:rsidP="00E45201">
      <w:pPr>
        <w:numPr>
          <w:ilvl w:val="0"/>
          <w:numId w:val="7"/>
        </w:num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количества отработанных дней одним рабочим за год:</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ΔФЗП</w:t>
      </w:r>
      <w:r w:rsidRPr="00BD76E1">
        <w:rPr>
          <w:rFonts w:ascii="Times New Roman" w:eastAsia="Times New Roman" w:hAnsi="Times New Roman" w:cs="Times New Roman"/>
          <w:iCs/>
          <w:sz w:val="28"/>
          <w:szCs w:val="28"/>
          <w:vertAlign w:val="subscript"/>
          <w:lang w:eastAsia="ru-RU"/>
        </w:rPr>
        <w:t>д</w:t>
      </w:r>
      <w:r w:rsidRPr="00BD76E1">
        <w:rPr>
          <w:rFonts w:ascii="Times New Roman" w:eastAsia="Times New Roman" w:hAnsi="Times New Roman" w:cs="Times New Roman"/>
          <w:iCs/>
          <w:sz w:val="28"/>
          <w:szCs w:val="28"/>
          <w:lang w:eastAsia="ru-RU"/>
        </w:rPr>
        <w:t xml:space="preserve">= </w:t>
      </w:r>
      <w:r w:rsidR="00760347" w:rsidRPr="00BD76E1">
        <w:rPr>
          <w:rFonts w:ascii="Times New Roman" w:eastAsia="Times New Roman" w:hAnsi="Times New Roman" w:cs="Times New Roman"/>
          <w:iCs/>
          <w:sz w:val="28"/>
          <w:szCs w:val="28"/>
          <w:lang w:eastAsia="ru-RU"/>
        </w:rPr>
        <w:t>12572,1-12938,8 = -366,7</w:t>
      </w:r>
      <w:r w:rsidRPr="00BD76E1">
        <w:rPr>
          <w:rFonts w:ascii="Times New Roman" w:eastAsia="Times New Roman" w:hAnsi="Times New Roman" w:cs="Times New Roman"/>
          <w:iCs/>
          <w:sz w:val="28"/>
          <w:szCs w:val="28"/>
          <w:lang w:eastAsia="ru-RU"/>
        </w:rPr>
        <w:t xml:space="preserve"> тыс. руб.;</w:t>
      </w:r>
    </w:p>
    <w:p w:rsidR="006D7296" w:rsidRPr="00BD76E1" w:rsidRDefault="006D7296" w:rsidP="00E45201">
      <w:pPr>
        <w:numPr>
          <w:ilvl w:val="0"/>
          <w:numId w:val="7"/>
        </w:num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продолжительности рабочего времени:</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ΔФЗП</w:t>
      </w:r>
      <w:r w:rsidRPr="00BD76E1">
        <w:rPr>
          <w:rFonts w:ascii="Times New Roman" w:eastAsia="Times New Roman" w:hAnsi="Times New Roman" w:cs="Times New Roman"/>
          <w:iCs/>
          <w:sz w:val="28"/>
          <w:szCs w:val="28"/>
          <w:vertAlign w:val="subscript"/>
          <w:lang w:eastAsia="ru-RU"/>
        </w:rPr>
        <w:t>п</w:t>
      </w:r>
      <w:r w:rsidR="00760347" w:rsidRPr="00BD76E1">
        <w:rPr>
          <w:rFonts w:ascii="Times New Roman" w:eastAsia="Times New Roman" w:hAnsi="Times New Roman" w:cs="Times New Roman"/>
          <w:iCs/>
          <w:sz w:val="28"/>
          <w:szCs w:val="28"/>
          <w:lang w:eastAsia="ru-RU"/>
        </w:rPr>
        <w:t>= 11674,1-12572,1 = -898</w:t>
      </w:r>
      <w:r w:rsidRPr="00BD76E1">
        <w:rPr>
          <w:rFonts w:ascii="Times New Roman" w:eastAsia="Times New Roman" w:hAnsi="Times New Roman" w:cs="Times New Roman"/>
          <w:iCs/>
          <w:sz w:val="28"/>
          <w:szCs w:val="28"/>
          <w:lang w:eastAsia="ru-RU"/>
        </w:rPr>
        <w:t xml:space="preserve"> тыс. руб.;</w:t>
      </w:r>
    </w:p>
    <w:p w:rsidR="006D7296" w:rsidRPr="00BD76E1" w:rsidRDefault="006D7296" w:rsidP="00E45201">
      <w:pPr>
        <w:numPr>
          <w:ilvl w:val="0"/>
          <w:numId w:val="7"/>
        </w:num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среднечасовой зарплаты:</w:t>
      </w:r>
    </w:p>
    <w:p w:rsidR="006D7296" w:rsidRPr="00BD76E1" w:rsidRDefault="006D7296"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ΔФЗП</w:t>
      </w:r>
      <w:r w:rsidRPr="00BD76E1">
        <w:rPr>
          <w:rFonts w:ascii="Times New Roman" w:eastAsia="Times New Roman" w:hAnsi="Times New Roman" w:cs="Times New Roman"/>
          <w:iCs/>
          <w:sz w:val="28"/>
          <w:szCs w:val="28"/>
          <w:vertAlign w:val="subscript"/>
          <w:lang w:eastAsia="ru-RU"/>
        </w:rPr>
        <w:t>чзп</w:t>
      </w:r>
      <w:r w:rsidR="00760347" w:rsidRPr="00BD76E1">
        <w:rPr>
          <w:rFonts w:ascii="Times New Roman" w:eastAsia="Times New Roman" w:hAnsi="Times New Roman" w:cs="Times New Roman"/>
          <w:iCs/>
          <w:sz w:val="28"/>
          <w:szCs w:val="28"/>
          <w:lang w:eastAsia="ru-RU"/>
        </w:rPr>
        <w:t>= 14819,5-11674,1= +3145,4</w:t>
      </w:r>
      <w:r w:rsidR="00E05163" w:rsidRPr="00BD76E1">
        <w:rPr>
          <w:rFonts w:ascii="Times New Roman" w:eastAsia="Times New Roman" w:hAnsi="Times New Roman" w:cs="Times New Roman"/>
          <w:iCs/>
          <w:sz w:val="28"/>
          <w:szCs w:val="28"/>
          <w:lang w:eastAsia="ru-RU"/>
        </w:rPr>
        <w:t xml:space="preserve"> </w:t>
      </w:r>
      <w:r w:rsidRPr="00BD76E1">
        <w:rPr>
          <w:rFonts w:ascii="Times New Roman" w:eastAsia="Times New Roman" w:hAnsi="Times New Roman" w:cs="Times New Roman"/>
          <w:iCs/>
          <w:sz w:val="28"/>
          <w:szCs w:val="28"/>
          <w:lang w:eastAsia="ru-RU"/>
        </w:rPr>
        <w:t>тыс. руб.</w:t>
      </w:r>
    </w:p>
    <w:p w:rsidR="006D7296" w:rsidRPr="00BD76E1" w:rsidRDefault="006D7296" w:rsidP="00C12483">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t>Таким образом, увеличени</w:t>
      </w:r>
      <w:r w:rsidR="00E05163" w:rsidRPr="00BD76E1">
        <w:rPr>
          <w:rFonts w:ascii="Times New Roman" w:eastAsia="Times New Roman" w:hAnsi="Times New Roman" w:cs="Times New Roman"/>
          <w:iCs/>
          <w:sz w:val="28"/>
          <w:szCs w:val="28"/>
          <w:lang w:eastAsia="ru-RU"/>
        </w:rPr>
        <w:t>е фонда оплаты труда рабочих ООО СХП «Леон</w:t>
      </w:r>
      <w:r w:rsidRPr="00BD76E1">
        <w:rPr>
          <w:rFonts w:ascii="Times New Roman" w:eastAsia="Times New Roman" w:hAnsi="Times New Roman" w:cs="Times New Roman"/>
          <w:iCs/>
          <w:sz w:val="28"/>
          <w:szCs w:val="28"/>
          <w:lang w:eastAsia="ru-RU"/>
        </w:rPr>
        <w:t>» в отчетном году по сравнению с базисным обусловлено главным образом за счет роста</w:t>
      </w:r>
      <w:r w:rsidR="00C12483" w:rsidRPr="00BD76E1">
        <w:rPr>
          <w:rFonts w:ascii="Times New Roman" w:eastAsia="Times New Roman" w:hAnsi="Times New Roman" w:cs="Times New Roman"/>
          <w:iCs/>
          <w:sz w:val="28"/>
          <w:szCs w:val="28"/>
          <w:lang w:eastAsia="ru-RU"/>
        </w:rPr>
        <w:t> </w:t>
      </w:r>
      <w:r w:rsidRPr="00BD76E1">
        <w:rPr>
          <w:rFonts w:ascii="Times New Roman" w:eastAsia="Times New Roman" w:hAnsi="Times New Roman" w:cs="Times New Roman"/>
          <w:iCs/>
          <w:sz w:val="28"/>
          <w:szCs w:val="28"/>
          <w:lang w:eastAsia="ru-RU"/>
        </w:rPr>
        <w:t>среднечас</w:t>
      </w:r>
      <w:r w:rsidR="00760347" w:rsidRPr="00BD76E1">
        <w:rPr>
          <w:rFonts w:ascii="Times New Roman" w:eastAsia="Times New Roman" w:hAnsi="Times New Roman" w:cs="Times New Roman"/>
          <w:iCs/>
          <w:sz w:val="28"/>
          <w:szCs w:val="28"/>
          <w:lang w:eastAsia="ru-RU"/>
        </w:rPr>
        <w:t>овой</w:t>
      </w:r>
      <w:r w:rsidR="00C12483" w:rsidRPr="00BD76E1">
        <w:rPr>
          <w:rFonts w:ascii="Times New Roman" w:eastAsia="Times New Roman" w:hAnsi="Times New Roman" w:cs="Times New Roman"/>
          <w:iCs/>
          <w:sz w:val="28"/>
          <w:szCs w:val="28"/>
          <w:lang w:eastAsia="ru-RU"/>
        </w:rPr>
        <w:t> </w:t>
      </w:r>
      <w:r w:rsidR="00760347" w:rsidRPr="00BD76E1">
        <w:rPr>
          <w:rFonts w:ascii="Times New Roman" w:eastAsia="Times New Roman" w:hAnsi="Times New Roman" w:cs="Times New Roman"/>
          <w:iCs/>
          <w:sz w:val="28"/>
          <w:szCs w:val="28"/>
          <w:lang w:eastAsia="ru-RU"/>
        </w:rPr>
        <w:t>заработной</w:t>
      </w:r>
      <w:r w:rsidR="00C12483" w:rsidRPr="00BD76E1">
        <w:t> </w:t>
      </w:r>
      <w:r w:rsidR="00760347" w:rsidRPr="00BD76E1">
        <w:rPr>
          <w:rFonts w:ascii="Times New Roman" w:eastAsia="Times New Roman" w:hAnsi="Times New Roman" w:cs="Times New Roman"/>
          <w:iCs/>
          <w:sz w:val="28"/>
          <w:szCs w:val="28"/>
          <w:lang w:eastAsia="ru-RU"/>
        </w:rPr>
        <w:t>платы</w:t>
      </w:r>
      <w:r w:rsidR="00C12483" w:rsidRPr="00BD76E1">
        <w:rPr>
          <w:rFonts w:ascii="Times New Roman" w:eastAsia="Times New Roman" w:hAnsi="Times New Roman" w:cs="Times New Roman"/>
          <w:iCs/>
          <w:sz w:val="28"/>
          <w:szCs w:val="28"/>
          <w:lang w:eastAsia="ru-RU"/>
        </w:rPr>
        <w:t> </w:t>
      </w:r>
      <w:r w:rsidR="00760347" w:rsidRPr="00BD76E1">
        <w:rPr>
          <w:rFonts w:ascii="Times New Roman" w:eastAsia="Times New Roman" w:hAnsi="Times New Roman" w:cs="Times New Roman"/>
          <w:iCs/>
          <w:sz w:val="28"/>
          <w:szCs w:val="28"/>
          <w:lang w:eastAsia="ru-RU"/>
        </w:rPr>
        <w:t>на</w:t>
      </w:r>
      <w:r w:rsidR="00C12483" w:rsidRPr="00BD76E1">
        <w:rPr>
          <w:rFonts w:ascii="Times New Roman" w:eastAsia="Times New Roman" w:hAnsi="Times New Roman" w:cs="Times New Roman"/>
          <w:iCs/>
          <w:sz w:val="28"/>
          <w:szCs w:val="28"/>
          <w:lang w:eastAsia="ru-RU"/>
        </w:rPr>
        <w:t> </w:t>
      </w:r>
      <w:r w:rsidR="00760347" w:rsidRPr="00BD76E1">
        <w:rPr>
          <w:rFonts w:ascii="Times New Roman" w:eastAsia="Times New Roman" w:hAnsi="Times New Roman" w:cs="Times New Roman"/>
          <w:iCs/>
          <w:sz w:val="28"/>
          <w:szCs w:val="28"/>
          <w:lang w:eastAsia="ru-RU"/>
        </w:rPr>
        <w:t>3145,4</w:t>
      </w:r>
      <w:r w:rsidR="00C12483" w:rsidRPr="00BD76E1">
        <w:rPr>
          <w:rFonts w:ascii="Times New Roman" w:eastAsia="Times New Roman" w:hAnsi="Times New Roman" w:cs="Times New Roman"/>
          <w:iCs/>
          <w:sz w:val="28"/>
          <w:szCs w:val="28"/>
          <w:lang w:eastAsia="ru-RU"/>
        </w:rPr>
        <w:t> </w:t>
      </w:r>
      <w:r w:rsidRPr="00BD76E1">
        <w:rPr>
          <w:rFonts w:ascii="Times New Roman" w:eastAsia="Times New Roman" w:hAnsi="Times New Roman" w:cs="Times New Roman"/>
          <w:iCs/>
          <w:sz w:val="28"/>
          <w:szCs w:val="28"/>
          <w:lang w:eastAsia="ru-RU"/>
        </w:rPr>
        <w:t>тыс.</w:t>
      </w:r>
      <w:r w:rsidR="00C12483" w:rsidRPr="00BD76E1">
        <w:rPr>
          <w:rFonts w:ascii="Times New Roman" w:eastAsia="Times New Roman" w:hAnsi="Times New Roman" w:cs="Times New Roman"/>
          <w:iCs/>
          <w:sz w:val="28"/>
          <w:szCs w:val="28"/>
          <w:lang w:eastAsia="ru-RU"/>
        </w:rPr>
        <w:t> </w:t>
      </w:r>
      <w:r w:rsidRPr="00BD76E1">
        <w:rPr>
          <w:rFonts w:ascii="Times New Roman" w:eastAsia="Times New Roman" w:hAnsi="Times New Roman" w:cs="Times New Roman"/>
          <w:iCs/>
          <w:sz w:val="28"/>
          <w:szCs w:val="28"/>
          <w:lang w:eastAsia="ru-RU"/>
        </w:rPr>
        <w:t>руб.</w:t>
      </w:r>
      <w:r w:rsidR="00C12483" w:rsidRPr="00BD76E1">
        <w:rPr>
          <w:rFonts w:ascii="Times New Roman" w:eastAsia="Times New Roman" w:hAnsi="Times New Roman" w:cs="Times New Roman"/>
          <w:iCs/>
          <w:sz w:val="28"/>
          <w:szCs w:val="28"/>
          <w:lang w:eastAsia="ru-RU"/>
        </w:rPr>
        <w:t xml:space="preserve">                                          </w:t>
      </w:r>
      <w:r w:rsidR="00C12483" w:rsidRPr="00BD76E1">
        <w:rPr>
          <w:rFonts w:ascii="Times New Roman" w:eastAsia="Times New Roman" w:hAnsi="Times New Roman" w:cs="Times New Roman"/>
          <w:iCs/>
          <w:sz w:val="28"/>
          <w:szCs w:val="28"/>
          <w:lang w:eastAsia="ru-RU"/>
        </w:rPr>
        <w:tab/>
      </w:r>
      <w:r w:rsidRPr="00BD76E1">
        <w:rPr>
          <w:rFonts w:ascii="Times New Roman" w:eastAsia="Times New Roman" w:hAnsi="Times New Roman" w:cs="Times New Roman"/>
          <w:iCs/>
          <w:sz w:val="28"/>
          <w:szCs w:val="28"/>
          <w:lang w:eastAsia="ru-RU"/>
        </w:rPr>
        <w:t>Затраты на оплату труда занимают значительный удельный вес в себестоимости сельскохозяйственной продукции. Необходимо изучить причины изменения суммы прямой заработной платы по отдельным видам продукции растениеводства и животноводства. Общ</w:t>
      </w:r>
      <w:r w:rsidR="003442DA" w:rsidRPr="00BD76E1">
        <w:rPr>
          <w:rFonts w:ascii="Times New Roman" w:eastAsia="Times New Roman" w:hAnsi="Times New Roman" w:cs="Times New Roman"/>
          <w:iCs/>
          <w:sz w:val="28"/>
          <w:szCs w:val="28"/>
          <w:lang w:eastAsia="ru-RU"/>
        </w:rPr>
        <w:t>ая сумма прямой зарплаты (рис. 4</w:t>
      </w:r>
      <w:r w:rsidRPr="00BD76E1">
        <w:rPr>
          <w:rFonts w:ascii="Times New Roman" w:eastAsia="Times New Roman" w:hAnsi="Times New Roman" w:cs="Times New Roman"/>
          <w:iCs/>
          <w:sz w:val="28"/>
          <w:szCs w:val="28"/>
          <w:lang w:eastAsia="ru-RU"/>
        </w:rPr>
        <w:t>.2) зависит от объема производства продукции, ее структуры и уровня затрат на отдельные виды продукции, которые в свою очередь зависят от трудоемкости и уровня оплаты труда за 1 чел-ч.</w:t>
      </w:r>
    </w:p>
    <w:p w:rsidR="00890065" w:rsidRPr="00BD76E1" w:rsidRDefault="00890065" w:rsidP="00C12483">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t>Вначале необходимо узнать, как изменилась себестоимость единицы каждого вида продукции за счет трудоемкости продукции и уровня среднечасовой оплаты труда (табл. 4.3). Исходные данные для анализа возьмем из «Отчета о производстве, затратах, себестоимости реализации продукции ра</w:t>
      </w:r>
      <w:r w:rsidR="0099209B">
        <w:rPr>
          <w:rFonts w:ascii="Times New Roman" w:eastAsia="Times New Roman" w:hAnsi="Times New Roman" w:cs="Times New Roman"/>
          <w:iCs/>
          <w:sz w:val="28"/>
          <w:szCs w:val="28"/>
          <w:lang w:eastAsia="ru-RU"/>
        </w:rPr>
        <w:t>стениеводства» за 2014-2015 г.г.</w:t>
      </w:r>
      <w:r w:rsidRPr="00BD76E1">
        <w:rPr>
          <w:rFonts w:ascii="Times New Roman" w:eastAsia="Times New Roman" w:hAnsi="Times New Roman" w:cs="Times New Roman"/>
          <w:iCs/>
          <w:sz w:val="28"/>
          <w:szCs w:val="28"/>
          <w:lang w:eastAsia="ru-RU"/>
        </w:rPr>
        <w:t xml:space="preserve"> (ф. № 9-АПК).</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942"/>
        <w:gridCol w:w="195"/>
        <w:gridCol w:w="609"/>
        <w:gridCol w:w="372"/>
        <w:gridCol w:w="1180"/>
        <w:gridCol w:w="428"/>
        <w:gridCol w:w="934"/>
        <w:gridCol w:w="307"/>
        <w:gridCol w:w="334"/>
        <w:gridCol w:w="312"/>
        <w:gridCol w:w="567"/>
        <w:gridCol w:w="294"/>
        <w:gridCol w:w="30"/>
        <w:gridCol w:w="974"/>
        <w:gridCol w:w="913"/>
      </w:tblGrid>
      <w:tr w:rsidR="00890065" w:rsidRPr="00BD76E1" w:rsidTr="00890065">
        <w:tc>
          <w:tcPr>
            <w:tcW w:w="2523" w:type="dxa"/>
            <w:gridSpan w:val="2"/>
            <w:tcBorders>
              <w:top w:val="nil"/>
              <w:left w:val="nil"/>
              <w:bottom w:val="nil"/>
            </w:tcBorders>
            <w:shd w:val="clear" w:color="auto" w:fill="auto"/>
          </w:tcPr>
          <w:p w:rsidR="00890065" w:rsidRPr="00BD76E1" w:rsidRDefault="00890065" w:rsidP="00890065">
            <w:pPr>
              <w:spacing w:after="0" w:line="360" w:lineRule="auto"/>
              <w:contextualSpacing/>
              <w:jc w:val="center"/>
              <w:rPr>
                <w:rFonts w:ascii="Times New Roman" w:eastAsia="Times New Roman" w:hAnsi="Times New Roman" w:cs="Times New Roman"/>
                <w:sz w:val="28"/>
                <w:szCs w:val="28"/>
                <w:lang w:eastAsia="ru-RU"/>
              </w:rPr>
            </w:pPr>
          </w:p>
        </w:tc>
        <w:tc>
          <w:tcPr>
            <w:tcW w:w="4671" w:type="dxa"/>
            <w:gridSpan w:val="9"/>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Сумма зарплаты на производство продукции (ЗП)</w:t>
            </w:r>
          </w:p>
        </w:tc>
        <w:tc>
          <w:tcPr>
            <w:tcW w:w="2778" w:type="dxa"/>
            <w:gridSpan w:val="5"/>
            <w:tcBorders>
              <w:top w:val="nil"/>
              <w:bottom w:val="nil"/>
              <w:right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8"/>
                <w:szCs w:val="28"/>
                <w:lang w:eastAsia="ru-RU"/>
              </w:rPr>
            </w:pPr>
          </w:p>
        </w:tc>
      </w:tr>
      <w:tr w:rsidR="00890065" w:rsidRPr="00BD76E1" w:rsidTr="00890065">
        <w:trPr>
          <w:gridAfter w:val="2"/>
          <w:wAfter w:w="1887" w:type="dxa"/>
        </w:trPr>
        <w:tc>
          <w:tcPr>
            <w:tcW w:w="1581" w:type="dxa"/>
            <w:tcBorders>
              <w:top w:val="nil"/>
              <w:left w:val="nil"/>
              <w:bottom w:val="nil"/>
              <w:right w:val="single" w:sz="4" w:space="0" w:color="auto"/>
            </w:tcBorders>
            <w:shd w:val="clear" w:color="auto" w:fill="auto"/>
          </w:tcPr>
          <w:p w:rsidR="00890065" w:rsidRPr="00BD76E1" w:rsidRDefault="00890065" w:rsidP="00890065">
            <w:pPr>
              <w:spacing w:after="0" w:line="360" w:lineRule="auto"/>
              <w:contextualSpacing/>
              <w:jc w:val="center"/>
              <w:rPr>
                <w:rFonts w:ascii="Times New Roman" w:eastAsia="Times New Roman" w:hAnsi="Times New Roman" w:cs="Times New Roman"/>
                <w:sz w:val="28"/>
                <w:szCs w:val="28"/>
                <w:lang w:eastAsia="ru-RU"/>
              </w:rPr>
            </w:pPr>
          </w:p>
        </w:tc>
        <w:tc>
          <w:tcPr>
            <w:tcW w:w="3298" w:type="dxa"/>
            <w:gridSpan w:val="5"/>
            <w:tcBorders>
              <w:top w:val="single" w:sz="4" w:space="0" w:color="auto"/>
              <w:left w:val="single" w:sz="4" w:space="0" w:color="auto"/>
              <w:bottom w:val="nil"/>
              <w:right w:val="single" w:sz="4" w:space="0" w:color="auto"/>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8"/>
                <w:szCs w:val="28"/>
                <w:lang w:eastAsia="ru-RU"/>
              </w:rPr>
            </w:pPr>
          </w:p>
        </w:tc>
        <w:tc>
          <w:tcPr>
            <w:tcW w:w="3206" w:type="dxa"/>
            <w:gridSpan w:val="8"/>
            <w:tcBorders>
              <w:top w:val="single" w:sz="4" w:space="0" w:color="auto"/>
              <w:left w:val="single" w:sz="4" w:space="0" w:color="auto"/>
              <w:bottom w:val="nil"/>
              <w:right w:val="single" w:sz="4" w:space="0" w:color="auto"/>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8"/>
                <w:szCs w:val="28"/>
                <w:lang w:eastAsia="ru-RU"/>
              </w:rPr>
            </w:pPr>
          </w:p>
        </w:tc>
      </w:tr>
      <w:tr w:rsidR="00890065" w:rsidRPr="00BD76E1" w:rsidTr="00890065">
        <w:trPr>
          <w:trHeight w:val="562"/>
        </w:trPr>
        <w:tc>
          <w:tcPr>
            <w:tcW w:w="2718" w:type="dxa"/>
            <w:gridSpan w:val="3"/>
            <w:tcBorders>
              <w:right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Объем производства (</w:t>
            </w:r>
            <w:r w:rsidRPr="00BD76E1">
              <w:rPr>
                <w:rFonts w:ascii="Times New Roman" w:eastAsia="Times New Roman" w:hAnsi="Times New Roman" w:cs="Times New Roman"/>
                <w:sz w:val="24"/>
                <w:szCs w:val="24"/>
                <w:lang w:val="en-US" w:eastAsia="ru-RU"/>
              </w:rPr>
              <w:t>V</w:t>
            </w:r>
            <w:r w:rsidRPr="00BD76E1">
              <w:rPr>
                <w:rFonts w:ascii="Times New Roman" w:eastAsia="Times New Roman" w:hAnsi="Times New Roman" w:cs="Times New Roman"/>
                <w:sz w:val="24"/>
                <w:szCs w:val="24"/>
                <w:lang w:eastAsia="ru-RU"/>
              </w:rPr>
              <w:t>ВП)</w:t>
            </w:r>
          </w:p>
        </w:tc>
        <w:tc>
          <w:tcPr>
            <w:tcW w:w="609" w:type="dxa"/>
            <w:tcBorders>
              <w:top w:val="nil"/>
              <w:right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p>
        </w:tc>
        <w:tc>
          <w:tcPr>
            <w:tcW w:w="2914" w:type="dxa"/>
            <w:gridSpan w:val="4"/>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eastAsia="ru-RU"/>
              </w:rPr>
              <w:t>Структура производства (Уд</w:t>
            </w:r>
            <w:proofErr w:type="spellStart"/>
            <w:r w:rsidRPr="00BD76E1">
              <w:rPr>
                <w:rFonts w:ascii="Times New Roman" w:eastAsia="Times New Roman" w:hAnsi="Times New Roman" w:cs="Times New Roman"/>
                <w:sz w:val="24"/>
                <w:szCs w:val="24"/>
                <w:vertAlign w:val="subscript"/>
                <w:lang w:val="en-US" w:eastAsia="ru-RU"/>
              </w:rPr>
              <w:t>i</w:t>
            </w:r>
            <w:proofErr w:type="spellEnd"/>
            <w:r w:rsidRPr="00BD76E1">
              <w:rPr>
                <w:rFonts w:ascii="Times New Roman" w:eastAsia="Times New Roman" w:hAnsi="Times New Roman" w:cs="Times New Roman"/>
                <w:sz w:val="24"/>
                <w:szCs w:val="24"/>
                <w:lang w:val="en-US" w:eastAsia="ru-RU"/>
              </w:rPr>
              <w:t>)</w:t>
            </w:r>
          </w:p>
        </w:tc>
        <w:tc>
          <w:tcPr>
            <w:tcW w:w="641" w:type="dxa"/>
            <w:gridSpan w:val="2"/>
            <w:tcBorders>
              <w:top w:val="nil"/>
              <w:left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p>
        </w:tc>
        <w:tc>
          <w:tcPr>
            <w:tcW w:w="3090" w:type="dxa"/>
            <w:gridSpan w:val="6"/>
            <w:tcBorders>
              <w:top w:val="single" w:sz="4" w:space="0" w:color="auto"/>
              <w:left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Удельная зарплата на единицу продукции (</w:t>
            </w:r>
            <w:proofErr w:type="spellStart"/>
            <w:r w:rsidRPr="00BD76E1">
              <w:rPr>
                <w:rFonts w:ascii="Times New Roman" w:eastAsia="Times New Roman" w:hAnsi="Times New Roman" w:cs="Times New Roman"/>
                <w:sz w:val="24"/>
                <w:szCs w:val="24"/>
                <w:lang w:eastAsia="ru-RU"/>
              </w:rPr>
              <w:t>ЗП</w:t>
            </w:r>
            <w:r w:rsidRPr="00BD76E1">
              <w:rPr>
                <w:rFonts w:ascii="Times New Roman" w:eastAsia="Times New Roman" w:hAnsi="Times New Roman" w:cs="Times New Roman"/>
                <w:sz w:val="24"/>
                <w:szCs w:val="24"/>
                <w:vertAlign w:val="subscript"/>
                <w:lang w:eastAsia="ru-RU"/>
              </w:rPr>
              <w:t>ед</w:t>
            </w:r>
            <w:proofErr w:type="spellEnd"/>
            <w:r w:rsidRPr="00BD76E1">
              <w:rPr>
                <w:rFonts w:ascii="Times New Roman" w:eastAsia="Times New Roman" w:hAnsi="Times New Roman" w:cs="Times New Roman"/>
                <w:sz w:val="24"/>
                <w:szCs w:val="24"/>
                <w:lang w:eastAsia="ru-RU"/>
              </w:rPr>
              <w:t>)</w:t>
            </w:r>
          </w:p>
        </w:tc>
      </w:tr>
      <w:tr w:rsidR="00890065" w:rsidRPr="00BD76E1" w:rsidTr="00890065">
        <w:trPr>
          <w:gridBefore w:val="13"/>
          <w:wBefore w:w="8055" w:type="dxa"/>
        </w:trPr>
        <w:tc>
          <w:tcPr>
            <w:tcW w:w="1917" w:type="dxa"/>
            <w:gridSpan w:val="3"/>
            <w:tcBorders>
              <w:top w:val="nil"/>
              <w:left w:val="single" w:sz="4" w:space="0" w:color="auto"/>
              <w:bottom w:val="nil"/>
              <w:right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p>
        </w:tc>
      </w:tr>
      <w:tr w:rsidR="00890065" w:rsidRPr="00BD76E1" w:rsidTr="00890065">
        <w:trPr>
          <w:gridBefore w:val="7"/>
          <w:wBefore w:w="5307" w:type="dxa"/>
          <w:trHeight w:val="240"/>
        </w:trPr>
        <w:tc>
          <w:tcPr>
            <w:tcW w:w="3752" w:type="dxa"/>
            <w:gridSpan w:val="8"/>
            <w:tcBorders>
              <w:top w:val="single" w:sz="4" w:space="0" w:color="auto"/>
              <w:left w:val="single" w:sz="4" w:space="0" w:color="auto"/>
              <w:bottom w:val="nil"/>
              <w:right w:val="single" w:sz="4" w:space="0" w:color="auto"/>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p>
        </w:tc>
        <w:tc>
          <w:tcPr>
            <w:tcW w:w="913" w:type="dxa"/>
            <w:tcBorders>
              <w:top w:val="nil"/>
              <w:left w:val="single" w:sz="4" w:space="0" w:color="auto"/>
              <w:bottom w:val="single" w:sz="4" w:space="0" w:color="auto"/>
              <w:right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p>
        </w:tc>
      </w:tr>
      <w:tr w:rsidR="00890065" w:rsidRPr="00BD76E1" w:rsidTr="00890065">
        <w:trPr>
          <w:gridBefore w:val="5"/>
          <w:wBefore w:w="3699" w:type="dxa"/>
          <w:trHeight w:val="240"/>
        </w:trPr>
        <w:tc>
          <w:tcPr>
            <w:tcW w:w="2849" w:type="dxa"/>
            <w:gridSpan w:val="4"/>
            <w:tcBorders>
              <w:top w:val="single" w:sz="4" w:space="0" w:color="auto"/>
              <w:left w:val="single" w:sz="4" w:space="0" w:color="auto"/>
              <w:bottom w:val="single" w:sz="4" w:space="0" w:color="auto"/>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Трудоемкость продукции (ТЕ)</w:t>
            </w:r>
          </w:p>
        </w:tc>
        <w:tc>
          <w:tcPr>
            <w:tcW w:w="1213" w:type="dxa"/>
            <w:gridSpan w:val="3"/>
            <w:tcBorders>
              <w:top w:val="nil"/>
              <w:left w:val="single" w:sz="4" w:space="0" w:color="auto"/>
              <w:bottom w:val="nil"/>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p>
        </w:tc>
        <w:tc>
          <w:tcPr>
            <w:tcW w:w="2211" w:type="dxa"/>
            <w:gridSpan w:val="4"/>
            <w:tcBorders>
              <w:top w:val="single" w:sz="4" w:space="0" w:color="auto"/>
              <w:left w:val="single" w:sz="4" w:space="0" w:color="auto"/>
              <w:bottom w:val="single" w:sz="4" w:space="0" w:color="auto"/>
            </w:tcBorders>
            <w:shd w:val="clear" w:color="auto" w:fill="auto"/>
          </w:tcPr>
          <w:p w:rsidR="00890065" w:rsidRPr="00BD76E1" w:rsidRDefault="00890065" w:rsidP="00890065">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Уровень оплаты труда за 1 чел-ч (ОТ)</w:t>
            </w:r>
          </w:p>
        </w:tc>
      </w:tr>
    </w:tbl>
    <w:p w:rsidR="006D7296"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p>
    <w:p w:rsidR="006D7296" w:rsidRPr="008A4DAB" w:rsidRDefault="003442DA" w:rsidP="008A4DAB">
      <w:pPr>
        <w:spacing w:after="0" w:line="360" w:lineRule="auto"/>
        <w:ind w:firstLine="708"/>
        <w:contextualSpacing/>
        <w:jc w:val="center"/>
        <w:rPr>
          <w:rFonts w:ascii="Times New Roman" w:eastAsia="Times New Roman" w:hAnsi="Times New Roman" w:cs="Times New Roman"/>
          <w:b/>
          <w:iCs/>
          <w:sz w:val="28"/>
          <w:szCs w:val="28"/>
          <w:lang w:eastAsia="ru-RU"/>
        </w:rPr>
      </w:pPr>
      <w:r w:rsidRPr="008A4DAB">
        <w:rPr>
          <w:rFonts w:ascii="Times New Roman" w:eastAsia="Times New Roman" w:hAnsi="Times New Roman" w:cs="Times New Roman"/>
          <w:b/>
          <w:iCs/>
          <w:sz w:val="28"/>
          <w:szCs w:val="28"/>
          <w:lang w:eastAsia="ru-RU"/>
        </w:rPr>
        <w:t>Рисунок</w:t>
      </w:r>
      <w:r w:rsidR="00D40178" w:rsidRPr="008A4DAB">
        <w:rPr>
          <w:rFonts w:ascii="Times New Roman" w:eastAsia="Times New Roman" w:hAnsi="Times New Roman" w:cs="Times New Roman"/>
          <w:b/>
          <w:iCs/>
          <w:sz w:val="28"/>
          <w:szCs w:val="28"/>
          <w:lang w:eastAsia="ru-RU"/>
        </w:rPr>
        <w:t xml:space="preserve"> 4</w:t>
      </w:r>
      <w:r w:rsidR="006D7296" w:rsidRPr="008A4DAB">
        <w:rPr>
          <w:rFonts w:ascii="Times New Roman" w:eastAsia="Times New Roman" w:hAnsi="Times New Roman" w:cs="Times New Roman"/>
          <w:b/>
          <w:iCs/>
          <w:sz w:val="28"/>
          <w:szCs w:val="28"/>
          <w:lang w:eastAsia="ru-RU"/>
        </w:rPr>
        <w:t>.2</w:t>
      </w:r>
      <w:r w:rsidRPr="008A4DAB">
        <w:rPr>
          <w:rFonts w:ascii="Times New Roman" w:eastAsia="Times New Roman" w:hAnsi="Times New Roman" w:cs="Times New Roman"/>
          <w:b/>
          <w:iCs/>
          <w:sz w:val="28"/>
          <w:szCs w:val="28"/>
          <w:lang w:eastAsia="ru-RU"/>
        </w:rPr>
        <w:t xml:space="preserve"> – </w:t>
      </w:r>
      <w:r w:rsidR="006D7296" w:rsidRPr="008A4DAB">
        <w:rPr>
          <w:rFonts w:ascii="Times New Roman" w:eastAsia="Times New Roman" w:hAnsi="Times New Roman" w:cs="Times New Roman"/>
          <w:b/>
          <w:iCs/>
          <w:sz w:val="28"/>
          <w:szCs w:val="28"/>
          <w:lang w:eastAsia="ru-RU"/>
        </w:rPr>
        <w:t>Структурно-логическая модель прямой зарплаты на</w:t>
      </w:r>
    </w:p>
    <w:p w:rsidR="006D7296" w:rsidRPr="008A4DAB" w:rsidRDefault="006D7296" w:rsidP="008A4DAB">
      <w:pPr>
        <w:spacing w:after="0" w:line="360" w:lineRule="auto"/>
        <w:ind w:firstLine="708"/>
        <w:contextualSpacing/>
        <w:jc w:val="center"/>
        <w:rPr>
          <w:rFonts w:ascii="Times New Roman" w:eastAsia="Times New Roman" w:hAnsi="Times New Roman" w:cs="Times New Roman"/>
          <w:b/>
          <w:iCs/>
          <w:sz w:val="28"/>
          <w:szCs w:val="28"/>
          <w:lang w:eastAsia="ru-RU"/>
        </w:rPr>
      </w:pPr>
      <w:r w:rsidRPr="008A4DAB">
        <w:rPr>
          <w:rFonts w:ascii="Times New Roman" w:eastAsia="Times New Roman" w:hAnsi="Times New Roman" w:cs="Times New Roman"/>
          <w:b/>
          <w:iCs/>
          <w:sz w:val="28"/>
          <w:szCs w:val="28"/>
          <w:lang w:eastAsia="ru-RU"/>
        </w:rPr>
        <w:t>производство продукции</w:t>
      </w:r>
    </w:p>
    <w:p w:rsidR="008A4DAB" w:rsidRDefault="008A4DAB" w:rsidP="00EE4092">
      <w:pPr>
        <w:spacing w:after="0" w:line="360" w:lineRule="auto"/>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p>
    <w:p w:rsidR="00EE4092" w:rsidRPr="00BD76E1" w:rsidRDefault="00EE4092" w:rsidP="008A4DAB">
      <w:pPr>
        <w:spacing w:after="0" w:line="360" w:lineRule="auto"/>
        <w:ind w:firstLine="720"/>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В данной форме</w:t>
      </w:r>
      <w:r w:rsidRPr="00BD76E1">
        <w:rPr>
          <w:rFonts w:ascii="Times New Roman" w:hAnsi="Times New Roman" w:cs="Times New Roman"/>
          <w:iCs/>
          <w:sz w:val="28"/>
          <w:szCs w:val="28"/>
        </w:rPr>
        <w:t xml:space="preserve"> отражают данные о производстве всех видов продукции растениеводства и за</w:t>
      </w:r>
      <w:r w:rsidR="0002639C" w:rsidRPr="00BD76E1">
        <w:rPr>
          <w:rFonts w:ascii="Times New Roman" w:hAnsi="Times New Roman" w:cs="Times New Roman"/>
          <w:iCs/>
          <w:sz w:val="28"/>
          <w:szCs w:val="28"/>
        </w:rPr>
        <w:t xml:space="preserve">тратах на ее выращивание. </w:t>
      </w:r>
      <w:r w:rsidRPr="00BD76E1">
        <w:rPr>
          <w:rFonts w:ascii="Times New Roman" w:eastAsia="Times New Roman" w:hAnsi="Times New Roman" w:cs="Times New Roman"/>
          <w:iCs/>
          <w:sz w:val="28"/>
          <w:szCs w:val="28"/>
          <w:lang w:eastAsia="ru-RU"/>
        </w:rPr>
        <w:t>В соответствующих графах данной формы отражают показатели, характеризующие растениеводство по отдельным видам культур:</w:t>
      </w:r>
    </w:p>
    <w:p w:rsidR="00EE4092" w:rsidRPr="00BD76E1" w:rsidRDefault="00EE4092" w:rsidP="0002639C">
      <w:pPr>
        <w:pStyle w:val="af5"/>
        <w:numPr>
          <w:ilvl w:val="0"/>
          <w:numId w:val="37"/>
        </w:numPr>
        <w:spacing w:after="0" w:line="360" w:lineRule="auto"/>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общая посеянная и убранная площадь, га;</w:t>
      </w:r>
    </w:p>
    <w:p w:rsidR="00EE4092" w:rsidRPr="00BD76E1" w:rsidRDefault="0002639C" w:rsidP="0002639C">
      <w:pPr>
        <w:pStyle w:val="af5"/>
        <w:numPr>
          <w:ilvl w:val="0"/>
          <w:numId w:val="37"/>
        </w:numPr>
        <w:spacing w:after="0" w:line="360" w:lineRule="auto"/>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затраты – </w:t>
      </w:r>
      <w:r w:rsidR="00EE4092" w:rsidRPr="00BD76E1">
        <w:rPr>
          <w:rFonts w:ascii="Times New Roman" w:eastAsia="Times New Roman" w:hAnsi="Times New Roman" w:cs="Times New Roman"/>
          <w:iCs/>
          <w:sz w:val="28"/>
          <w:szCs w:val="28"/>
          <w:lang w:eastAsia="ru-RU"/>
        </w:rPr>
        <w:t>всего и в разрезе статей затрат (оплата труда с отчислениями на социальные нужды, материальные затраты - семена и посадочный материал, удобрения, химические средства защиты растений, электроэнергия, нефтепродукты, затраты на страхование посевов, затраты на содержание основных средств, прочие прямые затраты, а также затраты по организации производства и управлению);</w:t>
      </w:r>
    </w:p>
    <w:p w:rsidR="00EE4092" w:rsidRPr="00BD76E1" w:rsidRDefault="00EE4092" w:rsidP="0002639C">
      <w:pPr>
        <w:pStyle w:val="af5"/>
        <w:numPr>
          <w:ilvl w:val="0"/>
          <w:numId w:val="37"/>
        </w:numPr>
        <w:spacing w:after="0" w:line="360" w:lineRule="auto"/>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выход продукции в разрезе ее наименований;</w:t>
      </w:r>
    </w:p>
    <w:p w:rsidR="00EE4092" w:rsidRPr="00BD76E1" w:rsidRDefault="00EE4092" w:rsidP="0002639C">
      <w:pPr>
        <w:pStyle w:val="af5"/>
        <w:numPr>
          <w:ilvl w:val="0"/>
          <w:numId w:val="37"/>
        </w:numPr>
        <w:spacing w:after="0" w:line="360" w:lineRule="auto"/>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себестоимость всего и единицы продукции;</w:t>
      </w:r>
    </w:p>
    <w:p w:rsidR="00EE4092" w:rsidRPr="00BD76E1" w:rsidRDefault="00EE4092" w:rsidP="0002639C">
      <w:pPr>
        <w:pStyle w:val="af5"/>
        <w:numPr>
          <w:ilvl w:val="0"/>
          <w:numId w:val="37"/>
        </w:numPr>
        <w:spacing w:after="0" w:line="360" w:lineRule="auto"/>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прямые затраты труда на всю продукцию.</w:t>
      </w:r>
    </w:p>
    <w:p w:rsidR="005F2378" w:rsidRPr="00BD76E1" w:rsidRDefault="00EE4092"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r>
      <w:r w:rsidR="00A051C0" w:rsidRPr="00BD76E1">
        <w:rPr>
          <w:rFonts w:ascii="Times New Roman" w:eastAsia="Times New Roman" w:hAnsi="Times New Roman" w:cs="Times New Roman"/>
          <w:iCs/>
          <w:sz w:val="28"/>
          <w:szCs w:val="28"/>
          <w:lang w:eastAsia="ru-RU"/>
        </w:rPr>
        <w:t xml:space="preserve">Расчет произведем способом абсолютных разниц: </w:t>
      </w:r>
    </w:p>
    <w:p w:rsidR="00A051C0" w:rsidRPr="00BD76E1" w:rsidRDefault="00A051C0" w:rsidP="00A051C0">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ΔУЗП</w:t>
      </w:r>
      <w:r w:rsidRPr="00BD76E1">
        <w:rPr>
          <w:rFonts w:ascii="Times New Roman" w:eastAsia="Times New Roman" w:hAnsi="Times New Roman" w:cs="Times New Roman"/>
          <w:iCs/>
          <w:sz w:val="28"/>
          <w:szCs w:val="28"/>
          <w:vertAlign w:val="subscript"/>
          <w:lang w:eastAsia="ru-RU"/>
        </w:rPr>
        <w:t>те</w:t>
      </w:r>
      <w:r w:rsidRPr="00BD76E1">
        <w:rPr>
          <w:rFonts w:ascii="Times New Roman" w:eastAsia="Times New Roman" w:hAnsi="Times New Roman" w:cs="Times New Roman"/>
          <w:iCs/>
          <w:sz w:val="28"/>
          <w:szCs w:val="28"/>
          <w:lang w:eastAsia="ru-RU"/>
        </w:rPr>
        <w:t>=ΔТЕ</w:t>
      </w:r>
      <w:proofErr w:type="spellStart"/>
      <w:r w:rsidRPr="00BD76E1">
        <w:rPr>
          <w:rFonts w:ascii="Times New Roman" w:eastAsia="Times New Roman" w:hAnsi="Times New Roman" w:cs="Times New Roman"/>
          <w:iCs/>
          <w:sz w:val="28"/>
          <w:szCs w:val="28"/>
          <w:vertAlign w:val="subscript"/>
          <w:lang w:val="en-US" w:eastAsia="ru-RU"/>
        </w:rPr>
        <w:t>i</w:t>
      </w:r>
      <w:proofErr w:type="spellEnd"/>
      <w:r w:rsidRPr="00BD76E1">
        <w:rPr>
          <w:rFonts w:ascii="Times New Roman" w:eastAsia="Times New Roman" w:hAnsi="Times New Roman" w:cs="Times New Roman"/>
          <w:iCs/>
          <w:sz w:val="28"/>
          <w:szCs w:val="28"/>
          <w:lang w:eastAsia="ru-RU"/>
        </w:rPr>
        <w:t xml:space="preserve"> *ОТ</w:t>
      </w:r>
      <w:proofErr w:type="spellStart"/>
      <w:r w:rsidRPr="00BD76E1">
        <w:rPr>
          <w:rFonts w:ascii="Times New Roman" w:eastAsia="Times New Roman" w:hAnsi="Times New Roman" w:cs="Times New Roman"/>
          <w:iCs/>
          <w:sz w:val="28"/>
          <w:szCs w:val="28"/>
          <w:vertAlign w:val="subscript"/>
          <w:lang w:val="en-US" w:eastAsia="ru-RU"/>
        </w:rPr>
        <w:t>i</w:t>
      </w:r>
      <w:proofErr w:type="spellEnd"/>
      <w:r w:rsidRPr="00BD76E1">
        <w:rPr>
          <w:rFonts w:ascii="Times New Roman" w:eastAsia="Times New Roman" w:hAnsi="Times New Roman" w:cs="Times New Roman"/>
          <w:iCs/>
          <w:sz w:val="28"/>
          <w:szCs w:val="28"/>
          <w:vertAlign w:val="subscript"/>
          <w:lang w:eastAsia="ru-RU"/>
        </w:rPr>
        <w:t>0</w:t>
      </w:r>
      <w:r w:rsidRPr="00BD76E1">
        <w:rPr>
          <w:rFonts w:ascii="Times New Roman" w:eastAsia="Times New Roman" w:hAnsi="Times New Roman" w:cs="Times New Roman"/>
          <w:iCs/>
          <w:sz w:val="28"/>
          <w:szCs w:val="28"/>
          <w:lang w:eastAsia="ru-RU"/>
        </w:rPr>
        <w:t>;</w:t>
      </w:r>
    </w:p>
    <w:p w:rsidR="00A051C0" w:rsidRPr="00BD76E1" w:rsidRDefault="00A051C0" w:rsidP="00A051C0">
      <w:pPr>
        <w:spacing w:after="0" w:line="360" w:lineRule="auto"/>
        <w:contextualSpacing/>
        <w:jc w:val="center"/>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ΔУЗП</w:t>
      </w:r>
      <w:r w:rsidRPr="00BD76E1">
        <w:rPr>
          <w:rFonts w:ascii="Times New Roman" w:eastAsia="Times New Roman" w:hAnsi="Times New Roman" w:cs="Times New Roman"/>
          <w:iCs/>
          <w:sz w:val="28"/>
          <w:szCs w:val="28"/>
          <w:vertAlign w:val="subscript"/>
          <w:lang w:eastAsia="ru-RU"/>
        </w:rPr>
        <w:t>от</w:t>
      </w:r>
      <w:r w:rsidRPr="00BD76E1">
        <w:rPr>
          <w:rFonts w:ascii="Times New Roman" w:eastAsia="Times New Roman" w:hAnsi="Times New Roman" w:cs="Times New Roman"/>
          <w:iCs/>
          <w:sz w:val="28"/>
          <w:szCs w:val="28"/>
          <w:lang w:eastAsia="ru-RU"/>
        </w:rPr>
        <w:t>=ТЕ</w:t>
      </w:r>
      <w:proofErr w:type="spellStart"/>
      <w:r w:rsidRPr="00BD76E1">
        <w:rPr>
          <w:rFonts w:ascii="Times New Roman" w:eastAsia="Times New Roman" w:hAnsi="Times New Roman" w:cs="Times New Roman"/>
          <w:iCs/>
          <w:sz w:val="28"/>
          <w:szCs w:val="28"/>
          <w:vertAlign w:val="subscript"/>
          <w:lang w:val="en-US" w:eastAsia="ru-RU"/>
        </w:rPr>
        <w:t>i</w:t>
      </w:r>
      <w:proofErr w:type="spellEnd"/>
      <w:r w:rsidRPr="00BD76E1">
        <w:rPr>
          <w:rFonts w:ascii="Times New Roman" w:eastAsia="Times New Roman" w:hAnsi="Times New Roman" w:cs="Times New Roman"/>
          <w:iCs/>
          <w:sz w:val="28"/>
          <w:szCs w:val="28"/>
          <w:vertAlign w:val="subscript"/>
          <w:lang w:eastAsia="ru-RU"/>
        </w:rPr>
        <w:t>1</w:t>
      </w:r>
      <w:r w:rsidRPr="00BD76E1">
        <w:rPr>
          <w:rFonts w:ascii="Times New Roman" w:eastAsia="Times New Roman" w:hAnsi="Times New Roman" w:cs="Times New Roman"/>
          <w:iCs/>
          <w:sz w:val="28"/>
          <w:szCs w:val="28"/>
          <w:lang w:eastAsia="ru-RU"/>
        </w:rPr>
        <w:t xml:space="preserve"> *ΔОТ</w:t>
      </w:r>
      <w:proofErr w:type="spellStart"/>
      <w:r w:rsidRPr="00BD76E1">
        <w:rPr>
          <w:rFonts w:ascii="Times New Roman" w:eastAsia="Times New Roman" w:hAnsi="Times New Roman" w:cs="Times New Roman"/>
          <w:iCs/>
          <w:sz w:val="28"/>
          <w:szCs w:val="28"/>
          <w:vertAlign w:val="subscript"/>
          <w:lang w:val="en-US" w:eastAsia="ru-RU"/>
        </w:rPr>
        <w:t>i</w:t>
      </w:r>
      <w:proofErr w:type="spellEnd"/>
      <w:r w:rsidRPr="00BD76E1">
        <w:rPr>
          <w:rFonts w:ascii="Times New Roman" w:eastAsia="Times New Roman" w:hAnsi="Times New Roman" w:cs="Times New Roman"/>
          <w:iCs/>
          <w:sz w:val="28"/>
          <w:szCs w:val="28"/>
          <w:lang w:eastAsia="ru-RU"/>
        </w:rPr>
        <w:t>.</w:t>
      </w:r>
    </w:p>
    <w:p w:rsidR="00A051C0" w:rsidRPr="00BD76E1" w:rsidRDefault="00A051C0" w:rsidP="00A051C0">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lastRenderedPageBreak/>
        <w:t>Озимые зерновые ΔУЗП</w:t>
      </w:r>
      <w:r w:rsidRPr="00BD76E1">
        <w:rPr>
          <w:rFonts w:ascii="Times New Roman" w:eastAsia="Times New Roman" w:hAnsi="Times New Roman" w:cs="Times New Roman"/>
          <w:iCs/>
          <w:sz w:val="28"/>
          <w:szCs w:val="28"/>
          <w:vertAlign w:val="subscript"/>
          <w:lang w:eastAsia="ru-RU"/>
        </w:rPr>
        <w:t>те</w:t>
      </w:r>
      <w:r w:rsidRPr="00BD76E1">
        <w:rPr>
          <w:rFonts w:ascii="Times New Roman" w:eastAsia="Times New Roman" w:hAnsi="Times New Roman" w:cs="Times New Roman"/>
          <w:iCs/>
          <w:sz w:val="28"/>
          <w:szCs w:val="28"/>
          <w:lang w:eastAsia="ru-RU"/>
        </w:rPr>
        <w:t>=(1,13-1,2)</w:t>
      </w:r>
      <w:r w:rsidR="00EE6DDB" w:rsidRPr="00BD76E1">
        <w:rPr>
          <w:rFonts w:ascii="Times New Roman" w:eastAsia="Times New Roman" w:hAnsi="Times New Roman" w:cs="Times New Roman"/>
          <w:iCs/>
          <w:sz w:val="28"/>
          <w:szCs w:val="28"/>
          <w:lang w:eastAsia="ru-RU"/>
        </w:rPr>
        <w:t xml:space="preserve"> </w:t>
      </w:r>
      <w:r w:rsidRPr="00BD76E1">
        <w:rPr>
          <w:rFonts w:ascii="Times New Roman" w:eastAsia="Times New Roman" w:hAnsi="Times New Roman" w:cs="Times New Roman"/>
          <w:iCs/>
          <w:sz w:val="28"/>
          <w:szCs w:val="28"/>
          <w:lang w:eastAsia="ru-RU"/>
        </w:rPr>
        <w:t>*145= -10,15;</w:t>
      </w:r>
    </w:p>
    <w:p w:rsidR="00A051C0" w:rsidRPr="00BD76E1" w:rsidRDefault="00A051C0" w:rsidP="00A051C0">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ΔУЗП</w:t>
      </w:r>
      <w:r w:rsidRPr="00BD76E1">
        <w:rPr>
          <w:rFonts w:ascii="Times New Roman" w:eastAsia="Times New Roman" w:hAnsi="Times New Roman" w:cs="Times New Roman"/>
          <w:iCs/>
          <w:sz w:val="28"/>
          <w:szCs w:val="28"/>
          <w:vertAlign w:val="subscript"/>
          <w:lang w:eastAsia="ru-RU"/>
        </w:rPr>
        <w:t>от</w:t>
      </w:r>
      <w:r w:rsidRPr="00BD76E1">
        <w:rPr>
          <w:rFonts w:ascii="Times New Roman" w:eastAsia="Times New Roman" w:hAnsi="Times New Roman" w:cs="Times New Roman"/>
          <w:iCs/>
          <w:sz w:val="28"/>
          <w:szCs w:val="28"/>
          <w:lang w:eastAsia="ru-RU"/>
        </w:rPr>
        <w:t>=1,13*(159,5-145)</w:t>
      </w:r>
      <w:r w:rsidR="00EE6DDB" w:rsidRPr="00BD76E1">
        <w:rPr>
          <w:rFonts w:ascii="Times New Roman" w:eastAsia="Times New Roman" w:hAnsi="Times New Roman" w:cs="Times New Roman"/>
          <w:iCs/>
          <w:sz w:val="28"/>
          <w:szCs w:val="28"/>
          <w:lang w:eastAsia="ru-RU"/>
        </w:rPr>
        <w:t xml:space="preserve"> </w:t>
      </w:r>
      <w:r w:rsidRPr="00BD76E1">
        <w:rPr>
          <w:rFonts w:ascii="Times New Roman" w:eastAsia="Times New Roman" w:hAnsi="Times New Roman" w:cs="Times New Roman"/>
          <w:iCs/>
          <w:sz w:val="28"/>
          <w:szCs w:val="28"/>
          <w:lang w:eastAsia="ru-RU"/>
        </w:rPr>
        <w:t>= +16,39;</w:t>
      </w:r>
    </w:p>
    <w:p w:rsidR="00BB3AEE" w:rsidRPr="00BD76E1" w:rsidRDefault="00A051C0" w:rsidP="00A051C0">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яровые зерновые ΔУЗП</w:t>
      </w:r>
      <w:r w:rsidRPr="00BD76E1">
        <w:rPr>
          <w:rFonts w:ascii="Times New Roman" w:eastAsia="Times New Roman" w:hAnsi="Times New Roman" w:cs="Times New Roman"/>
          <w:iCs/>
          <w:sz w:val="28"/>
          <w:szCs w:val="28"/>
          <w:vertAlign w:val="subscript"/>
          <w:lang w:eastAsia="ru-RU"/>
        </w:rPr>
        <w:t>те</w:t>
      </w:r>
      <w:r w:rsidR="00BB3AEE" w:rsidRPr="00BD76E1">
        <w:rPr>
          <w:rFonts w:ascii="Times New Roman" w:eastAsia="Times New Roman" w:hAnsi="Times New Roman" w:cs="Times New Roman"/>
          <w:iCs/>
          <w:sz w:val="28"/>
          <w:szCs w:val="28"/>
          <w:lang w:eastAsia="ru-RU"/>
        </w:rPr>
        <w:t>=(1,37-1,4)</w:t>
      </w:r>
      <w:r w:rsidR="00EE6DDB" w:rsidRPr="00BD76E1">
        <w:rPr>
          <w:rFonts w:ascii="Times New Roman" w:eastAsia="Times New Roman" w:hAnsi="Times New Roman" w:cs="Times New Roman"/>
          <w:iCs/>
          <w:sz w:val="28"/>
          <w:szCs w:val="28"/>
          <w:lang w:eastAsia="ru-RU"/>
        </w:rPr>
        <w:t xml:space="preserve"> </w:t>
      </w:r>
      <w:r w:rsidR="00BB3AEE" w:rsidRPr="00BD76E1">
        <w:rPr>
          <w:rFonts w:ascii="Times New Roman" w:eastAsia="Times New Roman" w:hAnsi="Times New Roman" w:cs="Times New Roman"/>
          <w:iCs/>
          <w:sz w:val="28"/>
          <w:szCs w:val="28"/>
          <w:lang w:eastAsia="ru-RU"/>
        </w:rPr>
        <w:t>*42= -1,26;</w:t>
      </w:r>
    </w:p>
    <w:p w:rsidR="00A051C0" w:rsidRPr="00BD76E1" w:rsidRDefault="00A051C0" w:rsidP="00A051C0">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w:t>
      </w:r>
      <w:r w:rsidR="00BB3AEE" w:rsidRPr="00BD76E1">
        <w:rPr>
          <w:rFonts w:ascii="Times New Roman" w:eastAsia="Times New Roman" w:hAnsi="Times New Roman" w:cs="Times New Roman"/>
          <w:iCs/>
          <w:sz w:val="28"/>
          <w:szCs w:val="28"/>
          <w:lang w:eastAsia="ru-RU"/>
        </w:rPr>
        <w:t xml:space="preserve">                             ΔУЗП</w:t>
      </w:r>
      <w:r w:rsidR="00BB3AEE" w:rsidRPr="00BD76E1">
        <w:rPr>
          <w:rFonts w:ascii="Times New Roman" w:eastAsia="Times New Roman" w:hAnsi="Times New Roman" w:cs="Times New Roman"/>
          <w:iCs/>
          <w:sz w:val="28"/>
          <w:szCs w:val="28"/>
          <w:vertAlign w:val="subscript"/>
          <w:lang w:eastAsia="ru-RU"/>
        </w:rPr>
        <w:t>от</w:t>
      </w:r>
      <w:r w:rsidR="00BB3AEE" w:rsidRPr="00BD76E1">
        <w:rPr>
          <w:rFonts w:ascii="Times New Roman" w:eastAsia="Times New Roman" w:hAnsi="Times New Roman" w:cs="Times New Roman"/>
          <w:iCs/>
          <w:sz w:val="28"/>
          <w:szCs w:val="28"/>
          <w:lang w:eastAsia="ru-RU"/>
        </w:rPr>
        <w:t>=1,37*(46-42)</w:t>
      </w:r>
      <w:r w:rsidR="00EE6DDB" w:rsidRPr="00BD76E1">
        <w:rPr>
          <w:rFonts w:ascii="Times New Roman" w:eastAsia="Times New Roman" w:hAnsi="Times New Roman" w:cs="Times New Roman"/>
          <w:iCs/>
          <w:sz w:val="28"/>
          <w:szCs w:val="28"/>
          <w:lang w:eastAsia="ru-RU"/>
        </w:rPr>
        <w:t xml:space="preserve"> </w:t>
      </w:r>
      <w:r w:rsidR="00BB3AEE" w:rsidRPr="00BD76E1">
        <w:rPr>
          <w:rFonts w:ascii="Times New Roman" w:eastAsia="Times New Roman" w:hAnsi="Times New Roman" w:cs="Times New Roman"/>
          <w:iCs/>
          <w:sz w:val="28"/>
          <w:szCs w:val="28"/>
          <w:lang w:eastAsia="ru-RU"/>
        </w:rPr>
        <w:t>= +5,48;</w:t>
      </w:r>
    </w:p>
    <w:p w:rsidR="00BB3AEE" w:rsidRPr="00BD76E1" w:rsidRDefault="00EE6DDB" w:rsidP="00A051C0">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зернобобовые </w:t>
      </w:r>
      <w:r w:rsidR="00BB3AEE" w:rsidRPr="00BD76E1">
        <w:rPr>
          <w:rFonts w:ascii="Times New Roman" w:eastAsia="Times New Roman" w:hAnsi="Times New Roman" w:cs="Times New Roman"/>
          <w:iCs/>
          <w:sz w:val="28"/>
          <w:szCs w:val="28"/>
          <w:lang w:eastAsia="ru-RU"/>
        </w:rPr>
        <w:t>ΔУЗП</w:t>
      </w:r>
      <w:r w:rsidR="00BB3AEE" w:rsidRPr="00BD76E1">
        <w:rPr>
          <w:rFonts w:ascii="Times New Roman" w:eastAsia="Times New Roman" w:hAnsi="Times New Roman" w:cs="Times New Roman"/>
          <w:iCs/>
          <w:sz w:val="28"/>
          <w:szCs w:val="28"/>
          <w:vertAlign w:val="subscript"/>
          <w:lang w:eastAsia="ru-RU"/>
        </w:rPr>
        <w:t>от</w:t>
      </w:r>
      <w:r w:rsidR="00BB3AEE" w:rsidRPr="00BD76E1">
        <w:rPr>
          <w:rFonts w:ascii="Times New Roman" w:eastAsia="Times New Roman" w:hAnsi="Times New Roman" w:cs="Times New Roman"/>
          <w:iCs/>
          <w:sz w:val="28"/>
          <w:szCs w:val="28"/>
          <w:lang w:eastAsia="ru-RU"/>
        </w:rPr>
        <w:t>=1,1*(66-60)</w:t>
      </w:r>
      <w:r w:rsidRPr="00BD76E1">
        <w:rPr>
          <w:rFonts w:ascii="Times New Roman" w:eastAsia="Times New Roman" w:hAnsi="Times New Roman" w:cs="Times New Roman"/>
          <w:iCs/>
          <w:sz w:val="28"/>
          <w:szCs w:val="28"/>
          <w:lang w:eastAsia="ru-RU"/>
        </w:rPr>
        <w:t xml:space="preserve"> </w:t>
      </w:r>
      <w:r w:rsidR="00BB3AEE" w:rsidRPr="00BD76E1">
        <w:rPr>
          <w:rFonts w:ascii="Times New Roman" w:eastAsia="Times New Roman" w:hAnsi="Times New Roman" w:cs="Times New Roman"/>
          <w:iCs/>
          <w:sz w:val="28"/>
          <w:szCs w:val="28"/>
          <w:lang w:eastAsia="ru-RU"/>
        </w:rPr>
        <w:t>= +6,6;</w:t>
      </w:r>
    </w:p>
    <w:p w:rsidR="00BB3AEE" w:rsidRPr="00BD76E1" w:rsidRDefault="00BB3AEE" w:rsidP="00A051C0">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семена многолетних трав ΔУЗП</w:t>
      </w:r>
      <w:r w:rsidRPr="00BD76E1">
        <w:rPr>
          <w:rFonts w:ascii="Times New Roman" w:eastAsia="Times New Roman" w:hAnsi="Times New Roman" w:cs="Times New Roman"/>
          <w:iCs/>
          <w:sz w:val="28"/>
          <w:szCs w:val="28"/>
          <w:vertAlign w:val="subscript"/>
          <w:lang w:eastAsia="ru-RU"/>
        </w:rPr>
        <w:t>те</w:t>
      </w:r>
      <w:r w:rsidRPr="00BD76E1">
        <w:rPr>
          <w:rFonts w:ascii="Times New Roman" w:eastAsia="Times New Roman" w:hAnsi="Times New Roman" w:cs="Times New Roman"/>
          <w:iCs/>
          <w:sz w:val="28"/>
          <w:szCs w:val="28"/>
          <w:lang w:eastAsia="ru-RU"/>
        </w:rPr>
        <w:t>=(13,5-14,8)</w:t>
      </w:r>
      <w:r w:rsidR="00EE6DDB" w:rsidRPr="00BD76E1">
        <w:rPr>
          <w:rFonts w:ascii="Times New Roman" w:eastAsia="Times New Roman" w:hAnsi="Times New Roman" w:cs="Times New Roman"/>
          <w:iCs/>
          <w:sz w:val="28"/>
          <w:szCs w:val="28"/>
          <w:lang w:eastAsia="ru-RU"/>
        </w:rPr>
        <w:t xml:space="preserve"> </w:t>
      </w:r>
      <w:r w:rsidRPr="00BD76E1">
        <w:rPr>
          <w:rFonts w:ascii="Times New Roman" w:eastAsia="Times New Roman" w:hAnsi="Times New Roman" w:cs="Times New Roman"/>
          <w:iCs/>
          <w:sz w:val="28"/>
          <w:szCs w:val="28"/>
          <w:lang w:eastAsia="ru-RU"/>
        </w:rPr>
        <w:t>*163= -211,9;</w:t>
      </w:r>
    </w:p>
    <w:p w:rsidR="00BB3AEE" w:rsidRPr="00BD76E1" w:rsidRDefault="00BB3AEE" w:rsidP="00A051C0">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                                            ΔУЗП</w:t>
      </w:r>
      <w:r w:rsidRPr="00BD76E1">
        <w:rPr>
          <w:rFonts w:ascii="Times New Roman" w:eastAsia="Times New Roman" w:hAnsi="Times New Roman" w:cs="Times New Roman"/>
          <w:iCs/>
          <w:sz w:val="28"/>
          <w:szCs w:val="28"/>
          <w:vertAlign w:val="subscript"/>
          <w:lang w:eastAsia="ru-RU"/>
        </w:rPr>
        <w:t>от</w:t>
      </w:r>
      <w:r w:rsidRPr="00BD76E1">
        <w:rPr>
          <w:rFonts w:ascii="Times New Roman" w:eastAsia="Times New Roman" w:hAnsi="Times New Roman" w:cs="Times New Roman"/>
          <w:iCs/>
          <w:sz w:val="28"/>
          <w:szCs w:val="28"/>
          <w:lang w:eastAsia="ru-RU"/>
        </w:rPr>
        <w:t>=13,5*(179,36-163)</w:t>
      </w:r>
      <w:r w:rsidR="00EE6DDB" w:rsidRPr="00BD76E1">
        <w:rPr>
          <w:rFonts w:ascii="Times New Roman" w:eastAsia="Times New Roman" w:hAnsi="Times New Roman" w:cs="Times New Roman"/>
          <w:iCs/>
          <w:sz w:val="28"/>
          <w:szCs w:val="28"/>
          <w:lang w:eastAsia="ru-RU"/>
        </w:rPr>
        <w:t xml:space="preserve"> </w:t>
      </w:r>
      <w:r w:rsidRPr="00BD76E1">
        <w:rPr>
          <w:rFonts w:ascii="Times New Roman" w:eastAsia="Times New Roman" w:hAnsi="Times New Roman" w:cs="Times New Roman"/>
          <w:iCs/>
          <w:sz w:val="28"/>
          <w:szCs w:val="28"/>
          <w:lang w:eastAsia="ru-RU"/>
        </w:rPr>
        <w:t xml:space="preserve">= +220,9. </w:t>
      </w:r>
    </w:p>
    <w:p w:rsidR="005F2378" w:rsidRPr="00BD76E1" w:rsidRDefault="005F2378" w:rsidP="006D7296">
      <w:pPr>
        <w:spacing w:after="0" w:line="360" w:lineRule="auto"/>
        <w:contextualSpacing/>
        <w:jc w:val="both"/>
        <w:rPr>
          <w:rFonts w:ascii="Times New Roman" w:eastAsia="Times New Roman" w:hAnsi="Times New Roman" w:cs="Times New Roman"/>
          <w:b/>
          <w:iCs/>
          <w:sz w:val="28"/>
          <w:szCs w:val="28"/>
          <w:lang w:eastAsia="ru-RU"/>
        </w:rPr>
      </w:pPr>
      <w:r w:rsidRPr="00BD76E1">
        <w:rPr>
          <w:rFonts w:ascii="Times New Roman" w:eastAsia="Times New Roman" w:hAnsi="Times New Roman" w:cs="Times New Roman"/>
          <w:b/>
          <w:iCs/>
          <w:sz w:val="28"/>
          <w:szCs w:val="28"/>
          <w:lang w:eastAsia="ru-RU"/>
        </w:rPr>
        <w:t xml:space="preserve">Таблица </w:t>
      </w:r>
      <w:r w:rsidR="00D40178" w:rsidRPr="00BD76E1">
        <w:rPr>
          <w:rFonts w:ascii="Times New Roman" w:eastAsia="Times New Roman" w:hAnsi="Times New Roman" w:cs="Times New Roman"/>
          <w:b/>
          <w:iCs/>
          <w:sz w:val="28"/>
          <w:szCs w:val="28"/>
          <w:lang w:eastAsia="ru-RU"/>
        </w:rPr>
        <w:t>4</w:t>
      </w:r>
      <w:r w:rsidR="00290425" w:rsidRPr="00BD76E1">
        <w:rPr>
          <w:rFonts w:ascii="Times New Roman" w:eastAsia="Times New Roman" w:hAnsi="Times New Roman" w:cs="Times New Roman"/>
          <w:b/>
          <w:iCs/>
          <w:sz w:val="28"/>
          <w:szCs w:val="28"/>
          <w:lang w:eastAsia="ru-RU"/>
        </w:rPr>
        <w:t xml:space="preserve">.3 </w:t>
      </w:r>
      <w:r w:rsidRPr="00BD76E1">
        <w:rPr>
          <w:rFonts w:ascii="Times New Roman" w:eastAsia="Times New Roman" w:hAnsi="Times New Roman" w:cs="Times New Roman"/>
          <w:b/>
          <w:iCs/>
          <w:sz w:val="28"/>
          <w:szCs w:val="28"/>
          <w:lang w:eastAsia="ru-RU"/>
        </w:rPr>
        <w:t>–</w:t>
      </w:r>
      <w:r w:rsidR="00290425" w:rsidRPr="00BD76E1">
        <w:rPr>
          <w:rFonts w:ascii="Times New Roman" w:eastAsia="Times New Roman" w:hAnsi="Times New Roman" w:cs="Times New Roman"/>
          <w:b/>
          <w:iCs/>
          <w:sz w:val="28"/>
          <w:szCs w:val="28"/>
          <w:lang w:eastAsia="ru-RU"/>
        </w:rPr>
        <w:t xml:space="preserve"> </w:t>
      </w:r>
      <w:r w:rsidRPr="00BD76E1">
        <w:rPr>
          <w:rFonts w:ascii="Times New Roman" w:eastAsia="Times New Roman" w:hAnsi="Times New Roman" w:cs="Times New Roman"/>
          <w:b/>
          <w:iCs/>
          <w:sz w:val="28"/>
          <w:szCs w:val="28"/>
          <w:lang w:eastAsia="ru-RU"/>
        </w:rPr>
        <w:t xml:space="preserve">Факторный анализ зарплаты в расчете на </w:t>
      </w:r>
      <w:r w:rsidR="001D1EF1" w:rsidRPr="00BD76E1">
        <w:rPr>
          <w:rFonts w:ascii="Times New Roman" w:eastAsia="Times New Roman" w:hAnsi="Times New Roman" w:cs="Times New Roman"/>
          <w:b/>
          <w:iCs/>
          <w:sz w:val="28"/>
          <w:szCs w:val="28"/>
          <w:lang w:eastAsia="ru-RU"/>
        </w:rPr>
        <w:t>1 ц</w:t>
      </w:r>
      <w:r w:rsidRPr="00BD76E1">
        <w:rPr>
          <w:rFonts w:ascii="Times New Roman" w:eastAsia="Times New Roman" w:hAnsi="Times New Roman" w:cs="Times New Roman"/>
          <w:b/>
          <w:iCs/>
          <w:sz w:val="28"/>
          <w:szCs w:val="28"/>
          <w:lang w:eastAsia="ru-RU"/>
        </w:rPr>
        <w:t xml:space="preserve"> продукции растениеводства ООО СХП «Леон»</w:t>
      </w:r>
    </w:p>
    <w:tbl>
      <w:tblPr>
        <w:tblStyle w:val="af2"/>
        <w:tblW w:w="0" w:type="auto"/>
        <w:jc w:val="center"/>
        <w:tblLook w:val="04A0"/>
      </w:tblPr>
      <w:tblGrid>
        <w:gridCol w:w="1696"/>
        <w:gridCol w:w="849"/>
        <w:gridCol w:w="852"/>
        <w:gridCol w:w="709"/>
        <w:gridCol w:w="992"/>
        <w:gridCol w:w="876"/>
        <w:gridCol w:w="992"/>
        <w:gridCol w:w="992"/>
        <w:gridCol w:w="993"/>
        <w:gridCol w:w="1036"/>
      </w:tblGrid>
      <w:tr w:rsidR="00F61091" w:rsidRPr="00BD76E1" w:rsidTr="002B7CAF">
        <w:trPr>
          <w:jc w:val="center"/>
        </w:trPr>
        <w:tc>
          <w:tcPr>
            <w:tcW w:w="1696" w:type="dxa"/>
            <w:vMerge w:val="restart"/>
            <w:vAlign w:val="center"/>
          </w:tcPr>
          <w:p w:rsidR="005F2378" w:rsidRPr="00BD76E1" w:rsidRDefault="005F2378" w:rsidP="005F2378">
            <w:pPr>
              <w:contextualSpacing/>
              <w:jc w:val="center"/>
              <w:rPr>
                <w:iCs/>
                <w:sz w:val="24"/>
                <w:szCs w:val="24"/>
              </w:rPr>
            </w:pPr>
            <w:r w:rsidRPr="00BD76E1">
              <w:rPr>
                <w:iCs/>
                <w:sz w:val="24"/>
                <w:szCs w:val="24"/>
              </w:rPr>
              <w:t>Вид продукции</w:t>
            </w:r>
          </w:p>
        </w:tc>
        <w:tc>
          <w:tcPr>
            <w:tcW w:w="1701" w:type="dxa"/>
            <w:gridSpan w:val="2"/>
          </w:tcPr>
          <w:p w:rsidR="005F2378" w:rsidRPr="00BD76E1" w:rsidRDefault="005F2378" w:rsidP="005F2378">
            <w:pPr>
              <w:contextualSpacing/>
              <w:jc w:val="center"/>
              <w:rPr>
                <w:iCs/>
                <w:sz w:val="24"/>
                <w:szCs w:val="24"/>
              </w:rPr>
            </w:pPr>
            <w:r w:rsidRPr="00BD76E1">
              <w:rPr>
                <w:iCs/>
                <w:sz w:val="24"/>
                <w:szCs w:val="24"/>
              </w:rPr>
              <w:t>Удельная трудоемкость, чел.-ч</w:t>
            </w:r>
          </w:p>
        </w:tc>
        <w:tc>
          <w:tcPr>
            <w:tcW w:w="1701" w:type="dxa"/>
            <w:gridSpan w:val="2"/>
          </w:tcPr>
          <w:p w:rsidR="005F2378" w:rsidRPr="00BD76E1" w:rsidRDefault="005F2378" w:rsidP="005F2378">
            <w:pPr>
              <w:contextualSpacing/>
              <w:jc w:val="center"/>
              <w:rPr>
                <w:iCs/>
                <w:sz w:val="24"/>
                <w:szCs w:val="24"/>
              </w:rPr>
            </w:pPr>
            <w:r w:rsidRPr="00BD76E1">
              <w:rPr>
                <w:iCs/>
                <w:sz w:val="24"/>
                <w:szCs w:val="24"/>
              </w:rPr>
              <w:t>Уровень оплаты за 1 чел.-ч, руб.</w:t>
            </w:r>
          </w:p>
        </w:tc>
        <w:tc>
          <w:tcPr>
            <w:tcW w:w="1843" w:type="dxa"/>
            <w:gridSpan w:val="2"/>
          </w:tcPr>
          <w:p w:rsidR="005F2378" w:rsidRPr="00BD76E1" w:rsidRDefault="00AF4509" w:rsidP="005F2378">
            <w:pPr>
              <w:contextualSpacing/>
              <w:jc w:val="center"/>
              <w:rPr>
                <w:iCs/>
                <w:sz w:val="24"/>
                <w:szCs w:val="24"/>
              </w:rPr>
            </w:pPr>
            <w:r w:rsidRPr="00BD76E1">
              <w:rPr>
                <w:iCs/>
                <w:sz w:val="24"/>
                <w:szCs w:val="24"/>
              </w:rPr>
              <w:t>О</w:t>
            </w:r>
            <w:r w:rsidR="005F2378" w:rsidRPr="00BD76E1">
              <w:rPr>
                <w:iCs/>
                <w:sz w:val="24"/>
                <w:szCs w:val="24"/>
              </w:rPr>
              <w:t>плата</w:t>
            </w:r>
            <w:r w:rsidRPr="00BD76E1">
              <w:rPr>
                <w:iCs/>
                <w:sz w:val="24"/>
                <w:szCs w:val="24"/>
              </w:rPr>
              <w:t xml:space="preserve"> труда с отчислениями</w:t>
            </w:r>
            <w:r w:rsidR="005F2378" w:rsidRPr="00BD76E1">
              <w:rPr>
                <w:iCs/>
                <w:sz w:val="24"/>
                <w:szCs w:val="24"/>
              </w:rPr>
              <w:t xml:space="preserve"> на единицу продукции, руб.</w:t>
            </w:r>
          </w:p>
        </w:tc>
        <w:tc>
          <w:tcPr>
            <w:tcW w:w="3021" w:type="dxa"/>
            <w:gridSpan w:val="3"/>
          </w:tcPr>
          <w:p w:rsidR="005F2378" w:rsidRPr="00BD76E1" w:rsidRDefault="005F2378" w:rsidP="005F2378">
            <w:pPr>
              <w:contextualSpacing/>
              <w:jc w:val="center"/>
              <w:rPr>
                <w:iCs/>
                <w:sz w:val="24"/>
                <w:szCs w:val="24"/>
              </w:rPr>
            </w:pPr>
            <w:r w:rsidRPr="00BD76E1">
              <w:rPr>
                <w:iCs/>
                <w:sz w:val="24"/>
                <w:szCs w:val="24"/>
              </w:rPr>
              <w:t>Отклонение от плана</w:t>
            </w:r>
          </w:p>
        </w:tc>
      </w:tr>
      <w:tr w:rsidR="00F61091" w:rsidRPr="00BD76E1" w:rsidTr="002B7CAF">
        <w:trPr>
          <w:jc w:val="center"/>
        </w:trPr>
        <w:tc>
          <w:tcPr>
            <w:tcW w:w="1696" w:type="dxa"/>
            <w:vMerge/>
          </w:tcPr>
          <w:p w:rsidR="00F61091" w:rsidRPr="00BD76E1" w:rsidRDefault="00F61091" w:rsidP="00F61091">
            <w:pPr>
              <w:contextualSpacing/>
              <w:jc w:val="center"/>
              <w:rPr>
                <w:iCs/>
                <w:sz w:val="24"/>
                <w:szCs w:val="24"/>
              </w:rPr>
            </w:pPr>
          </w:p>
        </w:tc>
        <w:tc>
          <w:tcPr>
            <w:tcW w:w="849" w:type="dxa"/>
            <w:vMerge w:val="restart"/>
            <w:vAlign w:val="center"/>
          </w:tcPr>
          <w:p w:rsidR="00F61091" w:rsidRPr="00BD76E1" w:rsidRDefault="00F61091" w:rsidP="00F61091">
            <w:pPr>
              <w:contextualSpacing/>
              <w:jc w:val="center"/>
              <w:rPr>
                <w:iCs/>
                <w:sz w:val="24"/>
                <w:szCs w:val="24"/>
                <w:lang w:val="en-US"/>
              </w:rPr>
            </w:pPr>
            <w:r w:rsidRPr="00BD76E1">
              <w:rPr>
                <w:iCs/>
                <w:sz w:val="24"/>
                <w:szCs w:val="24"/>
                <w:lang w:val="en-US"/>
              </w:rPr>
              <w:t>t</w:t>
            </w:r>
            <w:r w:rsidRPr="00BD76E1">
              <w:rPr>
                <w:iCs/>
                <w:sz w:val="24"/>
                <w:szCs w:val="24"/>
                <w:vertAlign w:val="subscript"/>
                <w:lang w:val="en-US"/>
              </w:rPr>
              <w:t>0</w:t>
            </w:r>
          </w:p>
        </w:tc>
        <w:tc>
          <w:tcPr>
            <w:tcW w:w="852" w:type="dxa"/>
            <w:vMerge w:val="restart"/>
            <w:vAlign w:val="center"/>
          </w:tcPr>
          <w:p w:rsidR="00F61091" w:rsidRPr="00BD76E1" w:rsidRDefault="00F61091" w:rsidP="00F61091">
            <w:r w:rsidRPr="00BD76E1">
              <w:rPr>
                <w:iCs/>
                <w:sz w:val="24"/>
                <w:szCs w:val="24"/>
                <w:lang w:val="en-US"/>
              </w:rPr>
              <w:t xml:space="preserve">   t</w:t>
            </w:r>
            <w:r w:rsidRPr="00BD76E1">
              <w:rPr>
                <w:iCs/>
                <w:sz w:val="24"/>
                <w:szCs w:val="24"/>
                <w:vertAlign w:val="subscript"/>
                <w:lang w:val="en-US"/>
              </w:rPr>
              <w:t>1</w:t>
            </w:r>
          </w:p>
        </w:tc>
        <w:tc>
          <w:tcPr>
            <w:tcW w:w="709" w:type="dxa"/>
            <w:vMerge w:val="restart"/>
            <w:vAlign w:val="center"/>
          </w:tcPr>
          <w:p w:rsidR="00F61091" w:rsidRPr="00BD76E1" w:rsidRDefault="00F61091" w:rsidP="00F61091">
            <w:r w:rsidRPr="00BD76E1">
              <w:rPr>
                <w:iCs/>
                <w:sz w:val="24"/>
                <w:szCs w:val="24"/>
                <w:lang w:val="en-US"/>
              </w:rPr>
              <w:t xml:space="preserve">   t</w:t>
            </w:r>
            <w:r w:rsidRPr="00BD76E1">
              <w:rPr>
                <w:iCs/>
                <w:sz w:val="24"/>
                <w:szCs w:val="24"/>
                <w:vertAlign w:val="subscript"/>
                <w:lang w:val="en-US"/>
              </w:rPr>
              <w:t>0</w:t>
            </w:r>
          </w:p>
        </w:tc>
        <w:tc>
          <w:tcPr>
            <w:tcW w:w="992" w:type="dxa"/>
            <w:vMerge w:val="restart"/>
            <w:vAlign w:val="center"/>
          </w:tcPr>
          <w:p w:rsidR="00F61091" w:rsidRPr="00BD76E1" w:rsidRDefault="00F61091" w:rsidP="00F61091">
            <w:r w:rsidRPr="00BD76E1">
              <w:rPr>
                <w:iCs/>
                <w:sz w:val="24"/>
                <w:szCs w:val="24"/>
                <w:lang w:val="en-US"/>
              </w:rPr>
              <w:t xml:space="preserve">   t</w:t>
            </w:r>
            <w:r w:rsidRPr="00BD76E1">
              <w:rPr>
                <w:iCs/>
                <w:sz w:val="24"/>
                <w:szCs w:val="24"/>
                <w:vertAlign w:val="subscript"/>
                <w:lang w:val="en-US"/>
              </w:rPr>
              <w:t>1</w:t>
            </w:r>
          </w:p>
        </w:tc>
        <w:tc>
          <w:tcPr>
            <w:tcW w:w="851" w:type="dxa"/>
            <w:vMerge w:val="restart"/>
            <w:vAlign w:val="center"/>
          </w:tcPr>
          <w:p w:rsidR="00F61091" w:rsidRPr="00BD76E1" w:rsidRDefault="00F61091" w:rsidP="00F61091">
            <w:r w:rsidRPr="00BD76E1">
              <w:rPr>
                <w:iCs/>
                <w:sz w:val="24"/>
                <w:szCs w:val="24"/>
                <w:lang w:val="en-US"/>
              </w:rPr>
              <w:t xml:space="preserve">   t</w:t>
            </w:r>
            <w:r w:rsidRPr="00BD76E1">
              <w:rPr>
                <w:iCs/>
                <w:sz w:val="24"/>
                <w:szCs w:val="24"/>
                <w:vertAlign w:val="subscript"/>
                <w:lang w:val="en-US"/>
              </w:rPr>
              <w:t>0</w:t>
            </w:r>
          </w:p>
        </w:tc>
        <w:tc>
          <w:tcPr>
            <w:tcW w:w="992" w:type="dxa"/>
            <w:vMerge w:val="restart"/>
            <w:vAlign w:val="center"/>
          </w:tcPr>
          <w:p w:rsidR="00F61091" w:rsidRPr="00BD76E1" w:rsidRDefault="00F61091" w:rsidP="00F61091">
            <w:r w:rsidRPr="00BD76E1">
              <w:rPr>
                <w:iCs/>
                <w:sz w:val="24"/>
                <w:szCs w:val="24"/>
                <w:lang w:val="en-US"/>
              </w:rPr>
              <w:t xml:space="preserve">   t</w:t>
            </w:r>
            <w:r w:rsidRPr="00BD76E1">
              <w:rPr>
                <w:iCs/>
                <w:sz w:val="24"/>
                <w:szCs w:val="24"/>
                <w:vertAlign w:val="subscript"/>
                <w:lang w:val="en-US"/>
              </w:rPr>
              <w:t>1</w:t>
            </w:r>
          </w:p>
        </w:tc>
        <w:tc>
          <w:tcPr>
            <w:tcW w:w="992" w:type="dxa"/>
            <w:vMerge w:val="restart"/>
            <w:vAlign w:val="center"/>
          </w:tcPr>
          <w:p w:rsidR="00F61091" w:rsidRPr="00BD76E1" w:rsidRDefault="00F61091" w:rsidP="00F61091">
            <w:pPr>
              <w:contextualSpacing/>
              <w:jc w:val="center"/>
              <w:rPr>
                <w:iCs/>
                <w:sz w:val="24"/>
                <w:szCs w:val="24"/>
              </w:rPr>
            </w:pPr>
            <w:r w:rsidRPr="00BD76E1">
              <w:rPr>
                <w:iCs/>
                <w:sz w:val="24"/>
                <w:szCs w:val="24"/>
              </w:rPr>
              <w:t>общее</w:t>
            </w:r>
          </w:p>
        </w:tc>
        <w:tc>
          <w:tcPr>
            <w:tcW w:w="2029" w:type="dxa"/>
            <w:gridSpan w:val="2"/>
            <w:vAlign w:val="center"/>
          </w:tcPr>
          <w:p w:rsidR="00F61091" w:rsidRPr="00BD76E1" w:rsidRDefault="00F61091" w:rsidP="00F61091">
            <w:pPr>
              <w:contextualSpacing/>
              <w:jc w:val="center"/>
              <w:rPr>
                <w:iCs/>
                <w:sz w:val="24"/>
                <w:szCs w:val="24"/>
              </w:rPr>
            </w:pPr>
            <w:r w:rsidRPr="00BD76E1">
              <w:rPr>
                <w:iCs/>
                <w:sz w:val="24"/>
                <w:szCs w:val="24"/>
              </w:rPr>
              <w:t>В том числе за счет</w:t>
            </w:r>
          </w:p>
        </w:tc>
      </w:tr>
      <w:tr w:rsidR="00F61091" w:rsidRPr="00BD76E1" w:rsidTr="002B7CAF">
        <w:trPr>
          <w:jc w:val="center"/>
        </w:trPr>
        <w:tc>
          <w:tcPr>
            <w:tcW w:w="1696" w:type="dxa"/>
            <w:vMerge/>
          </w:tcPr>
          <w:p w:rsidR="005F2378" w:rsidRPr="00BD76E1" w:rsidRDefault="005F2378" w:rsidP="005F2378">
            <w:pPr>
              <w:contextualSpacing/>
              <w:jc w:val="center"/>
              <w:rPr>
                <w:iCs/>
                <w:sz w:val="24"/>
                <w:szCs w:val="24"/>
              </w:rPr>
            </w:pPr>
          </w:p>
        </w:tc>
        <w:tc>
          <w:tcPr>
            <w:tcW w:w="849" w:type="dxa"/>
            <w:vMerge/>
          </w:tcPr>
          <w:p w:rsidR="005F2378" w:rsidRPr="00BD76E1" w:rsidRDefault="005F2378" w:rsidP="005F2378">
            <w:pPr>
              <w:contextualSpacing/>
              <w:jc w:val="center"/>
              <w:rPr>
                <w:iCs/>
                <w:sz w:val="24"/>
                <w:szCs w:val="24"/>
              </w:rPr>
            </w:pPr>
          </w:p>
        </w:tc>
        <w:tc>
          <w:tcPr>
            <w:tcW w:w="852" w:type="dxa"/>
            <w:vMerge/>
          </w:tcPr>
          <w:p w:rsidR="005F2378" w:rsidRPr="00BD76E1" w:rsidRDefault="005F2378" w:rsidP="005F2378">
            <w:pPr>
              <w:contextualSpacing/>
              <w:jc w:val="center"/>
              <w:rPr>
                <w:iCs/>
                <w:sz w:val="24"/>
                <w:szCs w:val="24"/>
              </w:rPr>
            </w:pPr>
          </w:p>
        </w:tc>
        <w:tc>
          <w:tcPr>
            <w:tcW w:w="709" w:type="dxa"/>
            <w:vMerge/>
          </w:tcPr>
          <w:p w:rsidR="005F2378" w:rsidRPr="00BD76E1" w:rsidRDefault="005F2378" w:rsidP="005F2378">
            <w:pPr>
              <w:contextualSpacing/>
              <w:jc w:val="center"/>
              <w:rPr>
                <w:iCs/>
                <w:sz w:val="24"/>
                <w:szCs w:val="24"/>
              </w:rPr>
            </w:pPr>
          </w:p>
        </w:tc>
        <w:tc>
          <w:tcPr>
            <w:tcW w:w="992" w:type="dxa"/>
            <w:vMerge/>
          </w:tcPr>
          <w:p w:rsidR="005F2378" w:rsidRPr="00BD76E1" w:rsidRDefault="005F2378" w:rsidP="005F2378">
            <w:pPr>
              <w:contextualSpacing/>
              <w:jc w:val="center"/>
              <w:rPr>
                <w:iCs/>
                <w:sz w:val="24"/>
                <w:szCs w:val="24"/>
              </w:rPr>
            </w:pPr>
          </w:p>
        </w:tc>
        <w:tc>
          <w:tcPr>
            <w:tcW w:w="851" w:type="dxa"/>
            <w:vMerge/>
          </w:tcPr>
          <w:p w:rsidR="005F2378" w:rsidRPr="00BD76E1" w:rsidRDefault="005F2378" w:rsidP="005F2378">
            <w:pPr>
              <w:contextualSpacing/>
              <w:jc w:val="center"/>
              <w:rPr>
                <w:iCs/>
                <w:sz w:val="24"/>
                <w:szCs w:val="24"/>
              </w:rPr>
            </w:pPr>
          </w:p>
        </w:tc>
        <w:tc>
          <w:tcPr>
            <w:tcW w:w="992" w:type="dxa"/>
            <w:vMerge/>
          </w:tcPr>
          <w:p w:rsidR="005F2378" w:rsidRPr="00BD76E1" w:rsidRDefault="005F2378" w:rsidP="005F2378">
            <w:pPr>
              <w:contextualSpacing/>
              <w:jc w:val="center"/>
              <w:rPr>
                <w:iCs/>
                <w:sz w:val="24"/>
                <w:szCs w:val="24"/>
              </w:rPr>
            </w:pPr>
          </w:p>
        </w:tc>
        <w:tc>
          <w:tcPr>
            <w:tcW w:w="992" w:type="dxa"/>
            <w:vMerge/>
            <w:vAlign w:val="center"/>
          </w:tcPr>
          <w:p w:rsidR="005F2378" w:rsidRPr="00BD76E1" w:rsidRDefault="005F2378" w:rsidP="005F2378">
            <w:pPr>
              <w:contextualSpacing/>
              <w:jc w:val="center"/>
              <w:rPr>
                <w:iCs/>
                <w:sz w:val="24"/>
                <w:szCs w:val="24"/>
              </w:rPr>
            </w:pPr>
          </w:p>
        </w:tc>
        <w:tc>
          <w:tcPr>
            <w:tcW w:w="993" w:type="dxa"/>
            <w:vAlign w:val="center"/>
          </w:tcPr>
          <w:p w:rsidR="00F61091" w:rsidRPr="00BD76E1" w:rsidRDefault="00F61091" w:rsidP="005F2378">
            <w:pPr>
              <w:contextualSpacing/>
              <w:jc w:val="center"/>
              <w:rPr>
                <w:iCs/>
                <w:sz w:val="24"/>
                <w:szCs w:val="24"/>
              </w:rPr>
            </w:pPr>
            <w:proofErr w:type="spellStart"/>
            <w:r w:rsidRPr="00BD76E1">
              <w:rPr>
                <w:iCs/>
                <w:sz w:val="24"/>
                <w:szCs w:val="24"/>
              </w:rPr>
              <w:t>т</w:t>
            </w:r>
            <w:r w:rsidR="005F2378" w:rsidRPr="00BD76E1">
              <w:rPr>
                <w:iCs/>
                <w:sz w:val="24"/>
                <w:szCs w:val="24"/>
              </w:rPr>
              <w:t>рудо</w:t>
            </w:r>
            <w:proofErr w:type="spellEnd"/>
            <w:r w:rsidRPr="00BD76E1">
              <w:rPr>
                <w:iCs/>
                <w:sz w:val="24"/>
                <w:szCs w:val="24"/>
              </w:rPr>
              <w:t>-</w:t>
            </w:r>
          </w:p>
          <w:p w:rsidR="00F61091" w:rsidRPr="00BD76E1" w:rsidRDefault="00F61091" w:rsidP="005F2378">
            <w:pPr>
              <w:contextualSpacing/>
              <w:jc w:val="center"/>
              <w:rPr>
                <w:iCs/>
                <w:sz w:val="24"/>
                <w:szCs w:val="24"/>
              </w:rPr>
            </w:pPr>
            <w:r w:rsidRPr="00BD76E1">
              <w:rPr>
                <w:iCs/>
                <w:sz w:val="24"/>
                <w:szCs w:val="24"/>
              </w:rPr>
              <w:t>е</w:t>
            </w:r>
            <w:r w:rsidR="005F2378" w:rsidRPr="00BD76E1">
              <w:rPr>
                <w:iCs/>
                <w:sz w:val="24"/>
                <w:szCs w:val="24"/>
              </w:rPr>
              <w:t>мко</w:t>
            </w:r>
            <w:r w:rsidRPr="00BD76E1">
              <w:rPr>
                <w:iCs/>
                <w:sz w:val="24"/>
                <w:szCs w:val="24"/>
              </w:rPr>
              <w:t>-</w:t>
            </w:r>
          </w:p>
          <w:p w:rsidR="005F2378" w:rsidRPr="00BD76E1" w:rsidRDefault="005F2378" w:rsidP="005F2378">
            <w:pPr>
              <w:contextualSpacing/>
              <w:jc w:val="center"/>
              <w:rPr>
                <w:iCs/>
                <w:sz w:val="24"/>
                <w:szCs w:val="24"/>
              </w:rPr>
            </w:pPr>
            <w:proofErr w:type="spellStart"/>
            <w:r w:rsidRPr="00BD76E1">
              <w:rPr>
                <w:iCs/>
                <w:sz w:val="24"/>
                <w:szCs w:val="24"/>
              </w:rPr>
              <w:t>сти</w:t>
            </w:r>
            <w:proofErr w:type="spellEnd"/>
          </w:p>
        </w:tc>
        <w:tc>
          <w:tcPr>
            <w:tcW w:w="1036" w:type="dxa"/>
          </w:tcPr>
          <w:p w:rsidR="005F2378" w:rsidRPr="00BD76E1" w:rsidRDefault="005F2378" w:rsidP="005F2378">
            <w:pPr>
              <w:contextualSpacing/>
              <w:jc w:val="center"/>
              <w:rPr>
                <w:iCs/>
                <w:sz w:val="24"/>
                <w:szCs w:val="24"/>
              </w:rPr>
            </w:pPr>
            <w:r w:rsidRPr="00BD76E1">
              <w:rPr>
                <w:iCs/>
                <w:sz w:val="24"/>
                <w:szCs w:val="24"/>
              </w:rPr>
              <w:t>уровня</w:t>
            </w:r>
          </w:p>
          <w:p w:rsidR="005F2378" w:rsidRPr="00BD76E1" w:rsidRDefault="005F2378" w:rsidP="005F2378">
            <w:pPr>
              <w:contextualSpacing/>
              <w:jc w:val="center"/>
              <w:rPr>
                <w:iCs/>
                <w:sz w:val="24"/>
                <w:szCs w:val="24"/>
              </w:rPr>
            </w:pPr>
            <w:r w:rsidRPr="00BD76E1">
              <w:rPr>
                <w:iCs/>
                <w:sz w:val="24"/>
                <w:szCs w:val="24"/>
              </w:rPr>
              <w:t>оплаты</w:t>
            </w:r>
          </w:p>
          <w:p w:rsidR="005F2378" w:rsidRPr="00BD76E1" w:rsidRDefault="005F2378" w:rsidP="005F2378">
            <w:pPr>
              <w:contextualSpacing/>
              <w:jc w:val="center"/>
              <w:rPr>
                <w:iCs/>
                <w:sz w:val="24"/>
                <w:szCs w:val="24"/>
              </w:rPr>
            </w:pPr>
            <w:r w:rsidRPr="00BD76E1">
              <w:rPr>
                <w:iCs/>
                <w:sz w:val="24"/>
                <w:szCs w:val="24"/>
              </w:rPr>
              <w:t>труда</w:t>
            </w:r>
          </w:p>
        </w:tc>
      </w:tr>
      <w:tr w:rsidR="00F61091" w:rsidRPr="00BD76E1" w:rsidTr="002B7CAF">
        <w:trPr>
          <w:jc w:val="center"/>
        </w:trPr>
        <w:tc>
          <w:tcPr>
            <w:tcW w:w="1696" w:type="dxa"/>
          </w:tcPr>
          <w:p w:rsidR="005F2378" w:rsidRPr="00BD76E1" w:rsidRDefault="00F61091" w:rsidP="005F2378">
            <w:pPr>
              <w:contextualSpacing/>
              <w:rPr>
                <w:iCs/>
                <w:sz w:val="24"/>
                <w:szCs w:val="24"/>
              </w:rPr>
            </w:pPr>
            <w:r w:rsidRPr="00BD76E1">
              <w:rPr>
                <w:iCs/>
                <w:sz w:val="24"/>
                <w:szCs w:val="24"/>
              </w:rPr>
              <w:t>Озимые зерновые</w:t>
            </w:r>
          </w:p>
        </w:tc>
        <w:tc>
          <w:tcPr>
            <w:tcW w:w="849" w:type="dxa"/>
            <w:vAlign w:val="center"/>
          </w:tcPr>
          <w:p w:rsidR="005F2378" w:rsidRPr="00BD76E1" w:rsidRDefault="00F61091" w:rsidP="005F2378">
            <w:pPr>
              <w:contextualSpacing/>
              <w:jc w:val="center"/>
              <w:rPr>
                <w:iCs/>
                <w:sz w:val="24"/>
                <w:szCs w:val="24"/>
              </w:rPr>
            </w:pPr>
            <w:r w:rsidRPr="00BD76E1">
              <w:rPr>
                <w:iCs/>
                <w:sz w:val="24"/>
                <w:szCs w:val="24"/>
              </w:rPr>
              <w:t>1,2</w:t>
            </w:r>
          </w:p>
        </w:tc>
        <w:tc>
          <w:tcPr>
            <w:tcW w:w="852" w:type="dxa"/>
            <w:vAlign w:val="center"/>
          </w:tcPr>
          <w:p w:rsidR="005F2378" w:rsidRPr="00BD76E1" w:rsidRDefault="00F61091" w:rsidP="005F2378">
            <w:pPr>
              <w:contextualSpacing/>
              <w:jc w:val="center"/>
              <w:rPr>
                <w:iCs/>
                <w:sz w:val="24"/>
                <w:szCs w:val="24"/>
              </w:rPr>
            </w:pPr>
            <w:r w:rsidRPr="00BD76E1">
              <w:rPr>
                <w:iCs/>
                <w:sz w:val="24"/>
                <w:szCs w:val="24"/>
              </w:rPr>
              <w:t>1,13</w:t>
            </w:r>
          </w:p>
        </w:tc>
        <w:tc>
          <w:tcPr>
            <w:tcW w:w="709" w:type="dxa"/>
            <w:vAlign w:val="center"/>
          </w:tcPr>
          <w:p w:rsidR="005F2378" w:rsidRPr="00BD76E1" w:rsidRDefault="00F61091" w:rsidP="005F2378">
            <w:pPr>
              <w:contextualSpacing/>
              <w:jc w:val="center"/>
              <w:rPr>
                <w:iCs/>
                <w:sz w:val="24"/>
                <w:szCs w:val="24"/>
              </w:rPr>
            </w:pPr>
            <w:r w:rsidRPr="00BD76E1">
              <w:rPr>
                <w:iCs/>
                <w:sz w:val="24"/>
                <w:szCs w:val="24"/>
              </w:rPr>
              <w:t>145</w:t>
            </w:r>
          </w:p>
        </w:tc>
        <w:tc>
          <w:tcPr>
            <w:tcW w:w="992" w:type="dxa"/>
            <w:vAlign w:val="center"/>
          </w:tcPr>
          <w:p w:rsidR="005F2378" w:rsidRPr="00BD76E1" w:rsidRDefault="00F61091" w:rsidP="005F2378">
            <w:pPr>
              <w:contextualSpacing/>
              <w:jc w:val="center"/>
              <w:rPr>
                <w:iCs/>
                <w:sz w:val="24"/>
                <w:szCs w:val="24"/>
              </w:rPr>
            </w:pPr>
            <w:r w:rsidRPr="00BD76E1">
              <w:rPr>
                <w:iCs/>
                <w:sz w:val="24"/>
                <w:szCs w:val="24"/>
              </w:rPr>
              <w:t>159,5</w:t>
            </w:r>
          </w:p>
        </w:tc>
        <w:tc>
          <w:tcPr>
            <w:tcW w:w="851" w:type="dxa"/>
            <w:vAlign w:val="center"/>
          </w:tcPr>
          <w:p w:rsidR="005F2378" w:rsidRPr="00BD76E1" w:rsidRDefault="00F61091" w:rsidP="005F2378">
            <w:pPr>
              <w:contextualSpacing/>
              <w:jc w:val="center"/>
              <w:rPr>
                <w:iCs/>
                <w:sz w:val="24"/>
                <w:szCs w:val="24"/>
              </w:rPr>
            </w:pPr>
            <w:r w:rsidRPr="00BD76E1">
              <w:rPr>
                <w:iCs/>
                <w:sz w:val="24"/>
                <w:szCs w:val="24"/>
              </w:rPr>
              <w:t>174</w:t>
            </w:r>
          </w:p>
        </w:tc>
        <w:tc>
          <w:tcPr>
            <w:tcW w:w="992" w:type="dxa"/>
            <w:vAlign w:val="center"/>
          </w:tcPr>
          <w:p w:rsidR="005F2378" w:rsidRPr="00BD76E1" w:rsidRDefault="00F61091" w:rsidP="005F2378">
            <w:pPr>
              <w:contextualSpacing/>
              <w:jc w:val="center"/>
              <w:rPr>
                <w:iCs/>
                <w:sz w:val="24"/>
                <w:szCs w:val="24"/>
              </w:rPr>
            </w:pPr>
            <w:r w:rsidRPr="00BD76E1">
              <w:rPr>
                <w:iCs/>
                <w:sz w:val="24"/>
                <w:szCs w:val="24"/>
              </w:rPr>
              <w:t>180,2</w:t>
            </w:r>
          </w:p>
        </w:tc>
        <w:tc>
          <w:tcPr>
            <w:tcW w:w="992" w:type="dxa"/>
            <w:vAlign w:val="center"/>
          </w:tcPr>
          <w:p w:rsidR="005F2378" w:rsidRPr="00BD76E1" w:rsidRDefault="00EE6DDB" w:rsidP="005F2378">
            <w:pPr>
              <w:contextualSpacing/>
              <w:jc w:val="center"/>
              <w:rPr>
                <w:iCs/>
                <w:sz w:val="24"/>
                <w:szCs w:val="24"/>
              </w:rPr>
            </w:pPr>
            <w:r w:rsidRPr="00BD76E1">
              <w:rPr>
                <w:iCs/>
                <w:sz w:val="24"/>
                <w:szCs w:val="24"/>
              </w:rPr>
              <w:t>+</w:t>
            </w:r>
            <w:r w:rsidR="00F61091" w:rsidRPr="00BD76E1">
              <w:rPr>
                <w:iCs/>
                <w:sz w:val="24"/>
                <w:szCs w:val="24"/>
              </w:rPr>
              <w:t>6,2</w:t>
            </w:r>
          </w:p>
        </w:tc>
        <w:tc>
          <w:tcPr>
            <w:tcW w:w="993" w:type="dxa"/>
            <w:vAlign w:val="center"/>
          </w:tcPr>
          <w:p w:rsidR="005F2378" w:rsidRPr="00BD76E1" w:rsidRDefault="00F61091" w:rsidP="005F2378">
            <w:pPr>
              <w:contextualSpacing/>
              <w:jc w:val="center"/>
              <w:rPr>
                <w:iCs/>
                <w:sz w:val="24"/>
                <w:szCs w:val="24"/>
              </w:rPr>
            </w:pPr>
            <w:r w:rsidRPr="00BD76E1">
              <w:rPr>
                <w:iCs/>
                <w:sz w:val="24"/>
                <w:szCs w:val="24"/>
              </w:rPr>
              <w:t>-10,15</w:t>
            </w:r>
          </w:p>
        </w:tc>
        <w:tc>
          <w:tcPr>
            <w:tcW w:w="1036" w:type="dxa"/>
            <w:vAlign w:val="center"/>
          </w:tcPr>
          <w:p w:rsidR="005F2378" w:rsidRPr="00BD76E1" w:rsidRDefault="00F61091" w:rsidP="005F2378">
            <w:pPr>
              <w:contextualSpacing/>
              <w:jc w:val="center"/>
              <w:rPr>
                <w:iCs/>
                <w:sz w:val="24"/>
                <w:szCs w:val="24"/>
              </w:rPr>
            </w:pPr>
            <w:r w:rsidRPr="00BD76E1">
              <w:rPr>
                <w:iCs/>
                <w:sz w:val="24"/>
                <w:szCs w:val="24"/>
              </w:rPr>
              <w:t>+16,39</w:t>
            </w:r>
          </w:p>
        </w:tc>
      </w:tr>
      <w:tr w:rsidR="00F61091" w:rsidRPr="00BD76E1" w:rsidTr="002B7CAF">
        <w:trPr>
          <w:jc w:val="center"/>
        </w:trPr>
        <w:tc>
          <w:tcPr>
            <w:tcW w:w="1696" w:type="dxa"/>
          </w:tcPr>
          <w:p w:rsidR="005F2378" w:rsidRPr="00BD76E1" w:rsidRDefault="00F61091" w:rsidP="005F2378">
            <w:pPr>
              <w:contextualSpacing/>
              <w:rPr>
                <w:iCs/>
                <w:sz w:val="24"/>
                <w:szCs w:val="24"/>
              </w:rPr>
            </w:pPr>
            <w:r w:rsidRPr="00BD76E1">
              <w:rPr>
                <w:iCs/>
                <w:sz w:val="24"/>
                <w:szCs w:val="24"/>
              </w:rPr>
              <w:t>Яровые зерновые</w:t>
            </w:r>
          </w:p>
        </w:tc>
        <w:tc>
          <w:tcPr>
            <w:tcW w:w="849" w:type="dxa"/>
            <w:vAlign w:val="center"/>
          </w:tcPr>
          <w:p w:rsidR="005F2378" w:rsidRPr="00BD76E1" w:rsidRDefault="00F61091" w:rsidP="005F2378">
            <w:pPr>
              <w:contextualSpacing/>
              <w:jc w:val="center"/>
              <w:rPr>
                <w:iCs/>
                <w:sz w:val="24"/>
                <w:szCs w:val="24"/>
              </w:rPr>
            </w:pPr>
            <w:r w:rsidRPr="00BD76E1">
              <w:rPr>
                <w:iCs/>
                <w:sz w:val="24"/>
                <w:szCs w:val="24"/>
              </w:rPr>
              <w:t>1,4</w:t>
            </w:r>
          </w:p>
        </w:tc>
        <w:tc>
          <w:tcPr>
            <w:tcW w:w="852" w:type="dxa"/>
            <w:vAlign w:val="center"/>
          </w:tcPr>
          <w:p w:rsidR="005F2378" w:rsidRPr="00BD76E1" w:rsidRDefault="00F61091" w:rsidP="005F2378">
            <w:pPr>
              <w:contextualSpacing/>
              <w:jc w:val="center"/>
              <w:rPr>
                <w:iCs/>
                <w:sz w:val="24"/>
                <w:szCs w:val="24"/>
              </w:rPr>
            </w:pPr>
            <w:r w:rsidRPr="00BD76E1">
              <w:rPr>
                <w:iCs/>
                <w:sz w:val="24"/>
                <w:szCs w:val="24"/>
              </w:rPr>
              <w:t>1,37</w:t>
            </w:r>
          </w:p>
        </w:tc>
        <w:tc>
          <w:tcPr>
            <w:tcW w:w="709" w:type="dxa"/>
            <w:vAlign w:val="center"/>
          </w:tcPr>
          <w:p w:rsidR="005F2378" w:rsidRPr="00BD76E1" w:rsidRDefault="00F61091" w:rsidP="005F2378">
            <w:pPr>
              <w:contextualSpacing/>
              <w:jc w:val="center"/>
              <w:rPr>
                <w:iCs/>
                <w:sz w:val="24"/>
                <w:szCs w:val="24"/>
              </w:rPr>
            </w:pPr>
            <w:r w:rsidRPr="00BD76E1">
              <w:rPr>
                <w:iCs/>
                <w:sz w:val="24"/>
                <w:szCs w:val="24"/>
              </w:rPr>
              <w:t>42</w:t>
            </w:r>
          </w:p>
        </w:tc>
        <w:tc>
          <w:tcPr>
            <w:tcW w:w="992" w:type="dxa"/>
            <w:vAlign w:val="center"/>
          </w:tcPr>
          <w:p w:rsidR="005F2378" w:rsidRPr="00BD76E1" w:rsidRDefault="00F61091" w:rsidP="005F2378">
            <w:pPr>
              <w:contextualSpacing/>
              <w:jc w:val="center"/>
              <w:rPr>
                <w:iCs/>
                <w:sz w:val="24"/>
                <w:szCs w:val="24"/>
              </w:rPr>
            </w:pPr>
            <w:r w:rsidRPr="00BD76E1">
              <w:rPr>
                <w:iCs/>
                <w:sz w:val="24"/>
                <w:szCs w:val="24"/>
              </w:rPr>
              <w:t>46</w:t>
            </w:r>
          </w:p>
        </w:tc>
        <w:tc>
          <w:tcPr>
            <w:tcW w:w="851" w:type="dxa"/>
            <w:vAlign w:val="center"/>
          </w:tcPr>
          <w:p w:rsidR="005F2378" w:rsidRPr="00BD76E1" w:rsidRDefault="00F61091" w:rsidP="005F2378">
            <w:pPr>
              <w:contextualSpacing/>
              <w:jc w:val="center"/>
              <w:rPr>
                <w:iCs/>
                <w:sz w:val="24"/>
                <w:szCs w:val="24"/>
              </w:rPr>
            </w:pPr>
            <w:r w:rsidRPr="00BD76E1">
              <w:rPr>
                <w:iCs/>
                <w:sz w:val="24"/>
                <w:szCs w:val="24"/>
              </w:rPr>
              <w:t>58,8</w:t>
            </w:r>
          </w:p>
        </w:tc>
        <w:tc>
          <w:tcPr>
            <w:tcW w:w="992" w:type="dxa"/>
            <w:vAlign w:val="center"/>
          </w:tcPr>
          <w:p w:rsidR="005F2378" w:rsidRPr="00BD76E1" w:rsidRDefault="00F61091" w:rsidP="005F2378">
            <w:pPr>
              <w:contextualSpacing/>
              <w:jc w:val="center"/>
              <w:rPr>
                <w:iCs/>
                <w:sz w:val="24"/>
                <w:szCs w:val="24"/>
              </w:rPr>
            </w:pPr>
            <w:r w:rsidRPr="00BD76E1">
              <w:rPr>
                <w:iCs/>
                <w:sz w:val="24"/>
                <w:szCs w:val="24"/>
              </w:rPr>
              <w:t>63,02</w:t>
            </w:r>
          </w:p>
        </w:tc>
        <w:tc>
          <w:tcPr>
            <w:tcW w:w="992" w:type="dxa"/>
            <w:vAlign w:val="center"/>
          </w:tcPr>
          <w:p w:rsidR="005F2378" w:rsidRPr="00BD76E1" w:rsidRDefault="00EE6DDB" w:rsidP="005F2378">
            <w:pPr>
              <w:contextualSpacing/>
              <w:jc w:val="center"/>
              <w:rPr>
                <w:iCs/>
                <w:sz w:val="24"/>
                <w:szCs w:val="24"/>
              </w:rPr>
            </w:pPr>
            <w:r w:rsidRPr="00BD76E1">
              <w:rPr>
                <w:iCs/>
                <w:sz w:val="24"/>
                <w:szCs w:val="24"/>
              </w:rPr>
              <w:t>+</w:t>
            </w:r>
            <w:r w:rsidR="00F61091" w:rsidRPr="00BD76E1">
              <w:rPr>
                <w:iCs/>
                <w:sz w:val="24"/>
                <w:szCs w:val="24"/>
              </w:rPr>
              <w:t>4,2</w:t>
            </w:r>
          </w:p>
        </w:tc>
        <w:tc>
          <w:tcPr>
            <w:tcW w:w="993" w:type="dxa"/>
            <w:vAlign w:val="center"/>
          </w:tcPr>
          <w:p w:rsidR="005F2378" w:rsidRPr="00BD76E1" w:rsidRDefault="00F61091" w:rsidP="005F2378">
            <w:pPr>
              <w:contextualSpacing/>
              <w:jc w:val="center"/>
              <w:rPr>
                <w:iCs/>
                <w:sz w:val="24"/>
                <w:szCs w:val="24"/>
              </w:rPr>
            </w:pPr>
            <w:r w:rsidRPr="00BD76E1">
              <w:rPr>
                <w:iCs/>
                <w:sz w:val="24"/>
                <w:szCs w:val="24"/>
              </w:rPr>
              <w:t>-1,26</w:t>
            </w:r>
          </w:p>
        </w:tc>
        <w:tc>
          <w:tcPr>
            <w:tcW w:w="1036" w:type="dxa"/>
            <w:vAlign w:val="center"/>
          </w:tcPr>
          <w:p w:rsidR="005F2378" w:rsidRPr="00BD76E1" w:rsidRDefault="00F61091" w:rsidP="005F2378">
            <w:pPr>
              <w:contextualSpacing/>
              <w:jc w:val="center"/>
              <w:rPr>
                <w:iCs/>
                <w:sz w:val="24"/>
                <w:szCs w:val="24"/>
              </w:rPr>
            </w:pPr>
            <w:r w:rsidRPr="00BD76E1">
              <w:rPr>
                <w:iCs/>
                <w:sz w:val="24"/>
                <w:szCs w:val="24"/>
              </w:rPr>
              <w:t>+5,48</w:t>
            </w:r>
          </w:p>
        </w:tc>
      </w:tr>
      <w:tr w:rsidR="00F61091" w:rsidRPr="00BD76E1" w:rsidTr="002B7CAF">
        <w:trPr>
          <w:jc w:val="center"/>
        </w:trPr>
        <w:tc>
          <w:tcPr>
            <w:tcW w:w="1696" w:type="dxa"/>
          </w:tcPr>
          <w:p w:rsidR="00F61091" w:rsidRPr="00BD76E1" w:rsidRDefault="00BB3AEE" w:rsidP="005F2378">
            <w:pPr>
              <w:contextualSpacing/>
              <w:rPr>
                <w:iCs/>
                <w:sz w:val="24"/>
                <w:szCs w:val="24"/>
              </w:rPr>
            </w:pPr>
            <w:r w:rsidRPr="00BD76E1">
              <w:rPr>
                <w:iCs/>
                <w:sz w:val="24"/>
                <w:szCs w:val="24"/>
              </w:rPr>
              <w:t>З</w:t>
            </w:r>
            <w:r w:rsidR="00F61091" w:rsidRPr="00BD76E1">
              <w:rPr>
                <w:iCs/>
                <w:sz w:val="24"/>
                <w:szCs w:val="24"/>
              </w:rPr>
              <w:t>ернобобовые</w:t>
            </w:r>
          </w:p>
        </w:tc>
        <w:tc>
          <w:tcPr>
            <w:tcW w:w="849" w:type="dxa"/>
            <w:vAlign w:val="center"/>
          </w:tcPr>
          <w:p w:rsidR="00F61091" w:rsidRPr="00BD76E1" w:rsidRDefault="00F61091" w:rsidP="005F2378">
            <w:pPr>
              <w:contextualSpacing/>
              <w:jc w:val="center"/>
              <w:rPr>
                <w:iCs/>
                <w:sz w:val="24"/>
                <w:szCs w:val="24"/>
              </w:rPr>
            </w:pPr>
            <w:r w:rsidRPr="00BD76E1">
              <w:rPr>
                <w:iCs/>
                <w:sz w:val="24"/>
                <w:szCs w:val="24"/>
              </w:rPr>
              <w:t>1,1</w:t>
            </w:r>
          </w:p>
        </w:tc>
        <w:tc>
          <w:tcPr>
            <w:tcW w:w="852" w:type="dxa"/>
            <w:vAlign w:val="center"/>
          </w:tcPr>
          <w:p w:rsidR="00F61091" w:rsidRPr="00BD76E1" w:rsidRDefault="00F61091" w:rsidP="005F2378">
            <w:pPr>
              <w:contextualSpacing/>
              <w:jc w:val="center"/>
              <w:rPr>
                <w:iCs/>
                <w:sz w:val="24"/>
                <w:szCs w:val="24"/>
              </w:rPr>
            </w:pPr>
            <w:r w:rsidRPr="00BD76E1">
              <w:rPr>
                <w:iCs/>
                <w:sz w:val="24"/>
                <w:szCs w:val="24"/>
              </w:rPr>
              <w:t>1,1</w:t>
            </w:r>
          </w:p>
        </w:tc>
        <w:tc>
          <w:tcPr>
            <w:tcW w:w="709" w:type="dxa"/>
            <w:vAlign w:val="center"/>
          </w:tcPr>
          <w:p w:rsidR="00F61091" w:rsidRPr="00BD76E1" w:rsidRDefault="00F61091" w:rsidP="005F2378">
            <w:pPr>
              <w:contextualSpacing/>
              <w:jc w:val="center"/>
              <w:rPr>
                <w:iCs/>
                <w:sz w:val="24"/>
                <w:szCs w:val="24"/>
              </w:rPr>
            </w:pPr>
            <w:r w:rsidRPr="00BD76E1">
              <w:rPr>
                <w:iCs/>
                <w:sz w:val="24"/>
                <w:szCs w:val="24"/>
              </w:rPr>
              <w:t>60</w:t>
            </w:r>
          </w:p>
        </w:tc>
        <w:tc>
          <w:tcPr>
            <w:tcW w:w="992" w:type="dxa"/>
            <w:vAlign w:val="center"/>
          </w:tcPr>
          <w:p w:rsidR="00F61091" w:rsidRPr="00BD76E1" w:rsidRDefault="00F61091" w:rsidP="005F2378">
            <w:pPr>
              <w:contextualSpacing/>
              <w:jc w:val="center"/>
              <w:rPr>
                <w:iCs/>
                <w:sz w:val="24"/>
                <w:szCs w:val="24"/>
              </w:rPr>
            </w:pPr>
            <w:r w:rsidRPr="00BD76E1">
              <w:rPr>
                <w:iCs/>
                <w:sz w:val="24"/>
                <w:szCs w:val="24"/>
              </w:rPr>
              <w:t>66</w:t>
            </w:r>
          </w:p>
        </w:tc>
        <w:tc>
          <w:tcPr>
            <w:tcW w:w="851" w:type="dxa"/>
            <w:vAlign w:val="center"/>
          </w:tcPr>
          <w:p w:rsidR="00F61091" w:rsidRPr="00BD76E1" w:rsidRDefault="00F61091" w:rsidP="005F2378">
            <w:pPr>
              <w:contextualSpacing/>
              <w:jc w:val="center"/>
              <w:rPr>
                <w:iCs/>
                <w:sz w:val="24"/>
                <w:szCs w:val="24"/>
              </w:rPr>
            </w:pPr>
            <w:r w:rsidRPr="00BD76E1">
              <w:rPr>
                <w:iCs/>
                <w:sz w:val="24"/>
                <w:szCs w:val="24"/>
              </w:rPr>
              <w:t>66</w:t>
            </w:r>
          </w:p>
        </w:tc>
        <w:tc>
          <w:tcPr>
            <w:tcW w:w="992" w:type="dxa"/>
            <w:vAlign w:val="center"/>
          </w:tcPr>
          <w:p w:rsidR="00F61091" w:rsidRPr="00BD76E1" w:rsidRDefault="00F61091" w:rsidP="005F2378">
            <w:pPr>
              <w:contextualSpacing/>
              <w:jc w:val="center"/>
              <w:rPr>
                <w:iCs/>
                <w:sz w:val="24"/>
                <w:szCs w:val="24"/>
              </w:rPr>
            </w:pPr>
            <w:r w:rsidRPr="00BD76E1">
              <w:rPr>
                <w:iCs/>
                <w:sz w:val="24"/>
                <w:szCs w:val="24"/>
              </w:rPr>
              <w:t>72,6</w:t>
            </w:r>
          </w:p>
        </w:tc>
        <w:tc>
          <w:tcPr>
            <w:tcW w:w="992" w:type="dxa"/>
            <w:vAlign w:val="center"/>
          </w:tcPr>
          <w:p w:rsidR="00F61091" w:rsidRPr="00BD76E1" w:rsidRDefault="00EE6DDB" w:rsidP="005F2378">
            <w:pPr>
              <w:contextualSpacing/>
              <w:jc w:val="center"/>
              <w:rPr>
                <w:iCs/>
                <w:sz w:val="24"/>
                <w:szCs w:val="24"/>
              </w:rPr>
            </w:pPr>
            <w:r w:rsidRPr="00BD76E1">
              <w:rPr>
                <w:iCs/>
                <w:sz w:val="24"/>
                <w:szCs w:val="24"/>
              </w:rPr>
              <w:t>+</w:t>
            </w:r>
            <w:r w:rsidR="00F61091" w:rsidRPr="00BD76E1">
              <w:rPr>
                <w:iCs/>
                <w:sz w:val="24"/>
                <w:szCs w:val="24"/>
              </w:rPr>
              <w:t>6,6</w:t>
            </w:r>
          </w:p>
        </w:tc>
        <w:tc>
          <w:tcPr>
            <w:tcW w:w="993" w:type="dxa"/>
            <w:vAlign w:val="center"/>
          </w:tcPr>
          <w:p w:rsidR="00F61091" w:rsidRPr="00BD76E1" w:rsidRDefault="00F61091" w:rsidP="005F2378">
            <w:pPr>
              <w:contextualSpacing/>
              <w:jc w:val="center"/>
              <w:rPr>
                <w:iCs/>
                <w:sz w:val="24"/>
                <w:szCs w:val="24"/>
              </w:rPr>
            </w:pPr>
            <w:r w:rsidRPr="00BD76E1">
              <w:rPr>
                <w:iCs/>
                <w:sz w:val="24"/>
                <w:szCs w:val="24"/>
              </w:rPr>
              <w:t>-</w:t>
            </w:r>
          </w:p>
        </w:tc>
        <w:tc>
          <w:tcPr>
            <w:tcW w:w="1036" w:type="dxa"/>
            <w:vAlign w:val="center"/>
          </w:tcPr>
          <w:p w:rsidR="00F61091" w:rsidRPr="00BD76E1" w:rsidRDefault="00F61091" w:rsidP="005F2378">
            <w:pPr>
              <w:contextualSpacing/>
              <w:jc w:val="center"/>
              <w:rPr>
                <w:iCs/>
                <w:sz w:val="24"/>
                <w:szCs w:val="24"/>
              </w:rPr>
            </w:pPr>
            <w:r w:rsidRPr="00BD76E1">
              <w:rPr>
                <w:iCs/>
                <w:sz w:val="24"/>
                <w:szCs w:val="24"/>
              </w:rPr>
              <w:t>+6,6</w:t>
            </w:r>
          </w:p>
        </w:tc>
      </w:tr>
      <w:tr w:rsidR="00F61091" w:rsidRPr="00BD76E1" w:rsidTr="002B7CAF">
        <w:trPr>
          <w:jc w:val="center"/>
        </w:trPr>
        <w:tc>
          <w:tcPr>
            <w:tcW w:w="1696" w:type="dxa"/>
          </w:tcPr>
          <w:p w:rsidR="00F61091" w:rsidRPr="00BD76E1" w:rsidRDefault="00F61091" w:rsidP="005F2378">
            <w:pPr>
              <w:contextualSpacing/>
              <w:rPr>
                <w:iCs/>
                <w:sz w:val="24"/>
                <w:szCs w:val="24"/>
              </w:rPr>
            </w:pPr>
            <w:r w:rsidRPr="00BD76E1">
              <w:rPr>
                <w:iCs/>
                <w:sz w:val="24"/>
                <w:szCs w:val="24"/>
              </w:rPr>
              <w:t>Семена многолетних трав</w:t>
            </w:r>
          </w:p>
        </w:tc>
        <w:tc>
          <w:tcPr>
            <w:tcW w:w="849" w:type="dxa"/>
            <w:vAlign w:val="center"/>
          </w:tcPr>
          <w:p w:rsidR="00F61091" w:rsidRPr="00BD76E1" w:rsidRDefault="00F61091" w:rsidP="005F2378">
            <w:pPr>
              <w:contextualSpacing/>
              <w:jc w:val="center"/>
              <w:rPr>
                <w:iCs/>
                <w:sz w:val="24"/>
                <w:szCs w:val="24"/>
              </w:rPr>
            </w:pPr>
            <w:r w:rsidRPr="00BD76E1">
              <w:rPr>
                <w:iCs/>
                <w:sz w:val="24"/>
                <w:szCs w:val="24"/>
              </w:rPr>
              <w:t>14,8</w:t>
            </w:r>
          </w:p>
        </w:tc>
        <w:tc>
          <w:tcPr>
            <w:tcW w:w="852" w:type="dxa"/>
            <w:vAlign w:val="center"/>
          </w:tcPr>
          <w:p w:rsidR="00F61091" w:rsidRPr="00BD76E1" w:rsidRDefault="00F61091" w:rsidP="005F2378">
            <w:pPr>
              <w:contextualSpacing/>
              <w:jc w:val="center"/>
              <w:rPr>
                <w:iCs/>
                <w:sz w:val="24"/>
                <w:szCs w:val="24"/>
              </w:rPr>
            </w:pPr>
            <w:r w:rsidRPr="00BD76E1">
              <w:rPr>
                <w:iCs/>
                <w:sz w:val="24"/>
                <w:szCs w:val="24"/>
              </w:rPr>
              <w:t>13,5</w:t>
            </w:r>
          </w:p>
        </w:tc>
        <w:tc>
          <w:tcPr>
            <w:tcW w:w="709" w:type="dxa"/>
            <w:vAlign w:val="center"/>
          </w:tcPr>
          <w:p w:rsidR="00F61091" w:rsidRPr="00BD76E1" w:rsidRDefault="00F61091" w:rsidP="005F2378">
            <w:pPr>
              <w:contextualSpacing/>
              <w:jc w:val="center"/>
              <w:rPr>
                <w:iCs/>
                <w:sz w:val="24"/>
                <w:szCs w:val="24"/>
              </w:rPr>
            </w:pPr>
            <w:r w:rsidRPr="00BD76E1">
              <w:rPr>
                <w:iCs/>
                <w:sz w:val="24"/>
                <w:szCs w:val="24"/>
              </w:rPr>
              <w:t>163</w:t>
            </w:r>
          </w:p>
        </w:tc>
        <w:tc>
          <w:tcPr>
            <w:tcW w:w="992" w:type="dxa"/>
            <w:vAlign w:val="center"/>
          </w:tcPr>
          <w:p w:rsidR="00F61091" w:rsidRPr="00BD76E1" w:rsidRDefault="00F61091" w:rsidP="005F2378">
            <w:pPr>
              <w:contextualSpacing/>
              <w:jc w:val="center"/>
              <w:rPr>
                <w:iCs/>
                <w:sz w:val="24"/>
                <w:szCs w:val="24"/>
              </w:rPr>
            </w:pPr>
            <w:r w:rsidRPr="00BD76E1">
              <w:rPr>
                <w:iCs/>
                <w:sz w:val="24"/>
                <w:szCs w:val="24"/>
              </w:rPr>
              <w:t>179,36</w:t>
            </w:r>
          </w:p>
        </w:tc>
        <w:tc>
          <w:tcPr>
            <w:tcW w:w="851" w:type="dxa"/>
            <w:vAlign w:val="center"/>
          </w:tcPr>
          <w:p w:rsidR="00F61091" w:rsidRPr="00BD76E1" w:rsidRDefault="00F61091" w:rsidP="005F2378">
            <w:pPr>
              <w:contextualSpacing/>
              <w:jc w:val="center"/>
              <w:rPr>
                <w:iCs/>
                <w:sz w:val="24"/>
                <w:szCs w:val="24"/>
              </w:rPr>
            </w:pPr>
            <w:r w:rsidRPr="00BD76E1">
              <w:rPr>
                <w:iCs/>
                <w:sz w:val="24"/>
                <w:szCs w:val="24"/>
              </w:rPr>
              <w:t>2412,4</w:t>
            </w:r>
          </w:p>
        </w:tc>
        <w:tc>
          <w:tcPr>
            <w:tcW w:w="992" w:type="dxa"/>
            <w:vAlign w:val="center"/>
          </w:tcPr>
          <w:p w:rsidR="00F61091" w:rsidRPr="00BD76E1" w:rsidRDefault="00F61091" w:rsidP="005F2378">
            <w:pPr>
              <w:contextualSpacing/>
              <w:jc w:val="center"/>
              <w:rPr>
                <w:iCs/>
                <w:sz w:val="24"/>
                <w:szCs w:val="24"/>
              </w:rPr>
            </w:pPr>
            <w:r w:rsidRPr="00BD76E1">
              <w:rPr>
                <w:iCs/>
                <w:sz w:val="24"/>
                <w:szCs w:val="24"/>
              </w:rPr>
              <w:t>2421,3</w:t>
            </w:r>
          </w:p>
        </w:tc>
        <w:tc>
          <w:tcPr>
            <w:tcW w:w="992" w:type="dxa"/>
            <w:vAlign w:val="center"/>
          </w:tcPr>
          <w:p w:rsidR="00F61091" w:rsidRPr="00BD76E1" w:rsidRDefault="00EE6DDB" w:rsidP="005F2378">
            <w:pPr>
              <w:contextualSpacing/>
              <w:jc w:val="center"/>
              <w:rPr>
                <w:iCs/>
                <w:sz w:val="24"/>
                <w:szCs w:val="24"/>
              </w:rPr>
            </w:pPr>
            <w:r w:rsidRPr="00BD76E1">
              <w:rPr>
                <w:iCs/>
                <w:sz w:val="24"/>
                <w:szCs w:val="24"/>
              </w:rPr>
              <w:t>+</w:t>
            </w:r>
            <w:r w:rsidR="00F61091" w:rsidRPr="00BD76E1">
              <w:rPr>
                <w:iCs/>
                <w:sz w:val="24"/>
                <w:szCs w:val="24"/>
              </w:rPr>
              <w:t>8,9</w:t>
            </w:r>
          </w:p>
        </w:tc>
        <w:tc>
          <w:tcPr>
            <w:tcW w:w="993" w:type="dxa"/>
            <w:vAlign w:val="center"/>
          </w:tcPr>
          <w:p w:rsidR="00F61091" w:rsidRPr="00BD76E1" w:rsidRDefault="00F61091" w:rsidP="005F2378">
            <w:pPr>
              <w:contextualSpacing/>
              <w:jc w:val="center"/>
              <w:rPr>
                <w:iCs/>
                <w:sz w:val="24"/>
                <w:szCs w:val="24"/>
              </w:rPr>
            </w:pPr>
            <w:r w:rsidRPr="00BD76E1">
              <w:rPr>
                <w:iCs/>
                <w:sz w:val="24"/>
                <w:szCs w:val="24"/>
              </w:rPr>
              <w:t>-211,9</w:t>
            </w:r>
          </w:p>
        </w:tc>
        <w:tc>
          <w:tcPr>
            <w:tcW w:w="1036" w:type="dxa"/>
            <w:vAlign w:val="center"/>
          </w:tcPr>
          <w:p w:rsidR="00F61091" w:rsidRPr="00BD76E1" w:rsidRDefault="00F61091" w:rsidP="005F2378">
            <w:pPr>
              <w:contextualSpacing/>
              <w:jc w:val="center"/>
              <w:rPr>
                <w:iCs/>
                <w:sz w:val="24"/>
                <w:szCs w:val="24"/>
              </w:rPr>
            </w:pPr>
            <w:r w:rsidRPr="00BD76E1">
              <w:rPr>
                <w:iCs/>
                <w:sz w:val="24"/>
                <w:szCs w:val="24"/>
              </w:rPr>
              <w:t>+220,9</w:t>
            </w:r>
          </w:p>
        </w:tc>
      </w:tr>
    </w:tbl>
    <w:p w:rsidR="005F2378" w:rsidRPr="00BD76E1" w:rsidRDefault="005F2378" w:rsidP="006D7296">
      <w:pPr>
        <w:spacing w:after="0" w:line="360" w:lineRule="auto"/>
        <w:contextualSpacing/>
        <w:jc w:val="both"/>
        <w:rPr>
          <w:rFonts w:ascii="Times New Roman" w:eastAsia="Times New Roman" w:hAnsi="Times New Roman" w:cs="Times New Roman"/>
          <w:iCs/>
          <w:sz w:val="28"/>
          <w:szCs w:val="28"/>
          <w:lang w:eastAsia="ru-RU"/>
        </w:rPr>
      </w:pPr>
    </w:p>
    <w:p w:rsidR="00EE6DDB" w:rsidRPr="00BD76E1" w:rsidRDefault="00BB3AEE" w:rsidP="006D7296">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Полученные данные показывают, что заработная плата на единицу продукции растениеводства по представленным видам выросла </w:t>
      </w:r>
      <w:r w:rsidR="00D41635" w:rsidRPr="00BD76E1">
        <w:rPr>
          <w:rFonts w:ascii="Times New Roman" w:eastAsia="Times New Roman" w:hAnsi="Times New Roman" w:cs="Times New Roman"/>
          <w:iCs/>
          <w:sz w:val="28"/>
          <w:szCs w:val="28"/>
          <w:lang w:eastAsia="ru-RU"/>
        </w:rPr>
        <w:t>и</w:t>
      </w:r>
      <w:r w:rsidRPr="00BD76E1">
        <w:rPr>
          <w:rFonts w:ascii="Times New Roman" w:eastAsia="Times New Roman" w:hAnsi="Times New Roman" w:cs="Times New Roman"/>
          <w:iCs/>
          <w:sz w:val="28"/>
          <w:szCs w:val="28"/>
          <w:lang w:eastAsia="ru-RU"/>
        </w:rPr>
        <w:t>з-за повышения уровня оплаты труда. Одновременно произошла экономия заработной платы за счет снижения трудоемкости пр</w:t>
      </w:r>
      <w:r w:rsidR="001F21BD" w:rsidRPr="00BD76E1">
        <w:rPr>
          <w:rFonts w:ascii="Times New Roman" w:eastAsia="Times New Roman" w:hAnsi="Times New Roman" w:cs="Times New Roman"/>
          <w:iCs/>
          <w:sz w:val="28"/>
          <w:szCs w:val="28"/>
          <w:lang w:eastAsia="ru-RU"/>
        </w:rPr>
        <w:t>одукции в связи с покупкой новой</w:t>
      </w:r>
      <w:r w:rsidRPr="00BD76E1">
        <w:rPr>
          <w:rFonts w:ascii="Times New Roman" w:eastAsia="Times New Roman" w:hAnsi="Times New Roman" w:cs="Times New Roman"/>
          <w:iCs/>
          <w:sz w:val="28"/>
          <w:szCs w:val="28"/>
          <w:lang w:eastAsia="ru-RU"/>
        </w:rPr>
        <w:t xml:space="preserve"> </w:t>
      </w:r>
      <w:r w:rsidR="00EE6DDB" w:rsidRPr="00BD76E1">
        <w:rPr>
          <w:rFonts w:ascii="Times New Roman" w:eastAsia="Times New Roman" w:hAnsi="Times New Roman" w:cs="Times New Roman"/>
          <w:iCs/>
          <w:sz w:val="28"/>
          <w:szCs w:val="28"/>
          <w:lang w:eastAsia="ru-RU"/>
        </w:rPr>
        <w:t xml:space="preserve">техники. </w:t>
      </w:r>
    </w:p>
    <w:p w:rsidR="00DC7FFE" w:rsidRPr="00BD76E1" w:rsidRDefault="00205195"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Общ</w:t>
      </w:r>
      <w:r w:rsidR="00290425" w:rsidRPr="00BD76E1">
        <w:rPr>
          <w:rFonts w:ascii="Times New Roman" w:eastAsia="Times New Roman" w:hAnsi="Times New Roman" w:cs="Times New Roman"/>
          <w:iCs/>
          <w:sz w:val="28"/>
          <w:szCs w:val="28"/>
          <w:lang w:eastAsia="ru-RU"/>
        </w:rPr>
        <w:t>ая сумма заработной платы</w:t>
      </w:r>
      <w:r w:rsidR="00D40178" w:rsidRPr="00BD76E1">
        <w:rPr>
          <w:rFonts w:ascii="Times New Roman" w:eastAsia="Times New Roman" w:hAnsi="Times New Roman" w:cs="Times New Roman"/>
          <w:iCs/>
          <w:sz w:val="28"/>
          <w:szCs w:val="28"/>
          <w:lang w:eastAsia="ru-RU"/>
        </w:rPr>
        <w:t xml:space="preserve"> в целом по предприятию (табл. 4</w:t>
      </w:r>
      <w:r w:rsidR="00290425" w:rsidRPr="00BD76E1">
        <w:rPr>
          <w:rFonts w:ascii="Times New Roman" w:eastAsia="Times New Roman" w:hAnsi="Times New Roman" w:cs="Times New Roman"/>
          <w:iCs/>
          <w:sz w:val="28"/>
          <w:szCs w:val="28"/>
          <w:lang w:eastAsia="ru-RU"/>
        </w:rPr>
        <w:t>.4) зависит от структуры продукции.</w:t>
      </w:r>
    </w:p>
    <w:p w:rsidR="00290425" w:rsidRPr="00BD76E1" w:rsidRDefault="00290425" w:rsidP="006D7296">
      <w:pPr>
        <w:spacing w:after="0" w:line="360" w:lineRule="auto"/>
        <w:ind w:firstLine="708"/>
        <w:contextualSpacing/>
        <w:jc w:val="both"/>
        <w:rPr>
          <w:rFonts w:ascii="Times New Roman" w:eastAsia="Times New Roman" w:hAnsi="Times New Roman" w:cs="Times New Roman"/>
          <w:b/>
          <w:iCs/>
          <w:sz w:val="28"/>
          <w:szCs w:val="28"/>
          <w:lang w:eastAsia="ru-RU"/>
        </w:rPr>
      </w:pPr>
      <w:r w:rsidRPr="00BD76E1">
        <w:rPr>
          <w:rFonts w:ascii="Times New Roman" w:eastAsia="Times New Roman" w:hAnsi="Times New Roman" w:cs="Times New Roman"/>
          <w:b/>
          <w:iCs/>
          <w:sz w:val="28"/>
          <w:szCs w:val="28"/>
          <w:lang w:eastAsia="ru-RU"/>
        </w:rPr>
        <w:lastRenderedPageBreak/>
        <w:t xml:space="preserve">Таблица </w:t>
      </w:r>
      <w:r w:rsidR="00D40178" w:rsidRPr="00BD76E1">
        <w:rPr>
          <w:rFonts w:ascii="Times New Roman" w:eastAsia="Times New Roman" w:hAnsi="Times New Roman" w:cs="Times New Roman"/>
          <w:b/>
          <w:iCs/>
          <w:sz w:val="28"/>
          <w:szCs w:val="28"/>
          <w:lang w:eastAsia="ru-RU"/>
        </w:rPr>
        <w:t>4</w:t>
      </w:r>
      <w:r w:rsidRPr="00BD76E1">
        <w:rPr>
          <w:rFonts w:ascii="Times New Roman" w:eastAsia="Times New Roman" w:hAnsi="Times New Roman" w:cs="Times New Roman"/>
          <w:b/>
          <w:iCs/>
          <w:sz w:val="28"/>
          <w:szCs w:val="28"/>
          <w:lang w:eastAsia="ru-RU"/>
        </w:rPr>
        <w:t xml:space="preserve">.4 – Общая сумма заработной платы на производство </w:t>
      </w:r>
      <w:r w:rsidR="00472248" w:rsidRPr="00BD76E1">
        <w:rPr>
          <w:rFonts w:ascii="Times New Roman" w:eastAsia="Times New Roman" w:hAnsi="Times New Roman" w:cs="Times New Roman"/>
          <w:b/>
          <w:iCs/>
          <w:sz w:val="28"/>
          <w:szCs w:val="28"/>
          <w:lang w:eastAsia="ru-RU"/>
        </w:rPr>
        <w:t xml:space="preserve">1 ц </w:t>
      </w:r>
      <w:r w:rsidRPr="00BD76E1">
        <w:rPr>
          <w:rFonts w:ascii="Times New Roman" w:eastAsia="Times New Roman" w:hAnsi="Times New Roman" w:cs="Times New Roman"/>
          <w:b/>
          <w:iCs/>
          <w:sz w:val="28"/>
          <w:szCs w:val="28"/>
          <w:lang w:eastAsia="ru-RU"/>
        </w:rPr>
        <w:t>продукции</w:t>
      </w:r>
      <w:r w:rsidR="00976C60" w:rsidRPr="00BD76E1">
        <w:rPr>
          <w:rFonts w:ascii="Times New Roman" w:eastAsia="Times New Roman" w:hAnsi="Times New Roman" w:cs="Times New Roman"/>
          <w:b/>
          <w:iCs/>
          <w:sz w:val="28"/>
          <w:szCs w:val="28"/>
          <w:lang w:eastAsia="ru-RU"/>
        </w:rPr>
        <w:t xml:space="preserve"> растениеводства ООО СХП «Леон»</w:t>
      </w:r>
    </w:p>
    <w:tbl>
      <w:tblPr>
        <w:tblStyle w:val="af2"/>
        <w:tblW w:w="0" w:type="auto"/>
        <w:tblLayout w:type="fixed"/>
        <w:tblLook w:val="04A0"/>
      </w:tblPr>
      <w:tblGrid>
        <w:gridCol w:w="1413"/>
        <w:gridCol w:w="2410"/>
        <w:gridCol w:w="4961"/>
        <w:gridCol w:w="1178"/>
      </w:tblGrid>
      <w:tr w:rsidR="00290425" w:rsidRPr="00BD76E1" w:rsidTr="00976C60">
        <w:tc>
          <w:tcPr>
            <w:tcW w:w="1413" w:type="dxa"/>
          </w:tcPr>
          <w:p w:rsidR="00290425" w:rsidRPr="00BD76E1" w:rsidRDefault="00290425" w:rsidP="00FC3E8C">
            <w:pPr>
              <w:contextualSpacing/>
              <w:jc w:val="center"/>
              <w:rPr>
                <w:iCs/>
                <w:sz w:val="24"/>
                <w:szCs w:val="24"/>
              </w:rPr>
            </w:pPr>
            <w:r w:rsidRPr="00BD76E1">
              <w:rPr>
                <w:iCs/>
                <w:sz w:val="24"/>
                <w:szCs w:val="24"/>
              </w:rPr>
              <w:t>Показатель</w:t>
            </w:r>
          </w:p>
        </w:tc>
        <w:tc>
          <w:tcPr>
            <w:tcW w:w="2410" w:type="dxa"/>
          </w:tcPr>
          <w:p w:rsidR="00290425" w:rsidRPr="00BD76E1" w:rsidRDefault="00290425" w:rsidP="00FC3E8C">
            <w:pPr>
              <w:contextualSpacing/>
              <w:jc w:val="center"/>
              <w:rPr>
                <w:iCs/>
                <w:sz w:val="24"/>
                <w:szCs w:val="24"/>
              </w:rPr>
            </w:pPr>
            <w:r w:rsidRPr="00BD76E1">
              <w:rPr>
                <w:iCs/>
                <w:sz w:val="24"/>
                <w:szCs w:val="24"/>
              </w:rPr>
              <w:t>Алгоритм расчета</w:t>
            </w:r>
          </w:p>
        </w:tc>
        <w:tc>
          <w:tcPr>
            <w:tcW w:w="4961" w:type="dxa"/>
          </w:tcPr>
          <w:p w:rsidR="00290425" w:rsidRPr="00BD76E1" w:rsidRDefault="00290425" w:rsidP="00FC3E8C">
            <w:pPr>
              <w:contextualSpacing/>
              <w:jc w:val="center"/>
              <w:rPr>
                <w:iCs/>
                <w:sz w:val="24"/>
                <w:szCs w:val="24"/>
              </w:rPr>
            </w:pPr>
            <w:r w:rsidRPr="00BD76E1">
              <w:rPr>
                <w:iCs/>
                <w:sz w:val="24"/>
                <w:szCs w:val="24"/>
              </w:rPr>
              <w:t>Расчет</w:t>
            </w:r>
          </w:p>
        </w:tc>
        <w:tc>
          <w:tcPr>
            <w:tcW w:w="1178" w:type="dxa"/>
          </w:tcPr>
          <w:p w:rsidR="00290425" w:rsidRPr="00BD76E1" w:rsidRDefault="00290425" w:rsidP="00FC3E8C">
            <w:pPr>
              <w:contextualSpacing/>
              <w:jc w:val="center"/>
              <w:rPr>
                <w:iCs/>
                <w:sz w:val="24"/>
                <w:szCs w:val="24"/>
              </w:rPr>
            </w:pPr>
            <w:r w:rsidRPr="00BD76E1">
              <w:rPr>
                <w:iCs/>
                <w:sz w:val="24"/>
                <w:szCs w:val="24"/>
              </w:rPr>
              <w:t>Сумма, тыс.</w:t>
            </w:r>
            <w:r w:rsidR="00363632" w:rsidRPr="00BD76E1">
              <w:rPr>
                <w:iCs/>
                <w:sz w:val="24"/>
                <w:szCs w:val="24"/>
              </w:rPr>
              <w:t xml:space="preserve"> </w:t>
            </w:r>
            <w:r w:rsidRPr="00BD76E1">
              <w:rPr>
                <w:iCs/>
                <w:sz w:val="24"/>
                <w:szCs w:val="24"/>
              </w:rPr>
              <w:t>руб.</w:t>
            </w:r>
          </w:p>
        </w:tc>
      </w:tr>
      <w:tr w:rsidR="00290425" w:rsidRPr="00BD76E1" w:rsidTr="00890065">
        <w:trPr>
          <w:trHeight w:val="881"/>
        </w:trPr>
        <w:tc>
          <w:tcPr>
            <w:tcW w:w="1413" w:type="dxa"/>
          </w:tcPr>
          <w:p w:rsidR="00290425" w:rsidRPr="00BD76E1" w:rsidRDefault="00290425" w:rsidP="00FC3E8C">
            <w:pPr>
              <w:contextualSpacing/>
              <w:jc w:val="both"/>
              <w:rPr>
                <w:iCs/>
                <w:sz w:val="24"/>
                <w:szCs w:val="24"/>
              </w:rPr>
            </w:pPr>
            <w:r w:rsidRPr="00BD76E1">
              <w:rPr>
                <w:iCs/>
                <w:sz w:val="24"/>
                <w:szCs w:val="24"/>
              </w:rPr>
              <w:t>ЗП</w:t>
            </w:r>
            <w:r w:rsidRPr="00BD76E1">
              <w:rPr>
                <w:iCs/>
                <w:sz w:val="24"/>
                <w:szCs w:val="24"/>
                <w:vertAlign w:val="subscript"/>
              </w:rPr>
              <w:t>0</w:t>
            </w:r>
          </w:p>
        </w:tc>
        <w:tc>
          <w:tcPr>
            <w:tcW w:w="2410" w:type="dxa"/>
          </w:tcPr>
          <w:p w:rsidR="00290425" w:rsidRPr="00BD76E1" w:rsidRDefault="00290425" w:rsidP="00FC3E8C">
            <w:pPr>
              <w:contextualSpacing/>
              <w:jc w:val="center"/>
              <w:rPr>
                <w:iCs/>
                <w:sz w:val="24"/>
                <w:szCs w:val="24"/>
              </w:rPr>
            </w:pPr>
            <w:r w:rsidRPr="00BD76E1">
              <w:rPr>
                <w:iCs/>
                <w:sz w:val="24"/>
                <w:szCs w:val="24"/>
                <w:lang w:val="en-US"/>
              </w:rPr>
              <w:t>∑(VB</w:t>
            </w:r>
            <w:r w:rsidRPr="00BD76E1">
              <w:rPr>
                <w:iCs/>
                <w:sz w:val="24"/>
                <w:szCs w:val="24"/>
              </w:rPr>
              <w:t>П</w:t>
            </w:r>
            <w:r w:rsidRPr="00BD76E1">
              <w:rPr>
                <w:iCs/>
                <w:sz w:val="24"/>
                <w:szCs w:val="24"/>
                <w:vertAlign w:val="subscript"/>
                <w:lang w:val="en-US"/>
              </w:rPr>
              <w:t>i0</w:t>
            </w:r>
            <w:r w:rsidRPr="00BD76E1">
              <w:rPr>
                <w:iCs/>
                <w:sz w:val="24"/>
                <w:szCs w:val="24"/>
                <w:lang w:val="en-US"/>
              </w:rPr>
              <w:t>*</w:t>
            </w:r>
            <w:r w:rsidRPr="00BD76E1">
              <w:rPr>
                <w:iCs/>
                <w:sz w:val="24"/>
                <w:szCs w:val="24"/>
              </w:rPr>
              <w:t>ТЕ</w:t>
            </w:r>
            <w:r w:rsidRPr="00BD76E1">
              <w:rPr>
                <w:iCs/>
                <w:sz w:val="24"/>
                <w:szCs w:val="24"/>
                <w:vertAlign w:val="subscript"/>
                <w:lang w:val="en-US"/>
              </w:rPr>
              <w:t>i0</w:t>
            </w:r>
            <w:r w:rsidRPr="00BD76E1">
              <w:rPr>
                <w:iCs/>
                <w:sz w:val="24"/>
                <w:szCs w:val="24"/>
                <w:lang w:val="en-US"/>
              </w:rPr>
              <w:t>*</w:t>
            </w:r>
            <w:r w:rsidRPr="00BD76E1">
              <w:rPr>
                <w:iCs/>
                <w:sz w:val="24"/>
                <w:szCs w:val="24"/>
              </w:rPr>
              <w:t>ОТ</w:t>
            </w:r>
            <w:r w:rsidRPr="00BD76E1">
              <w:rPr>
                <w:iCs/>
                <w:sz w:val="24"/>
                <w:szCs w:val="24"/>
                <w:vertAlign w:val="subscript"/>
                <w:lang w:val="en-US"/>
              </w:rPr>
              <w:t>i0</w:t>
            </w:r>
            <w:r w:rsidRPr="00BD76E1">
              <w:rPr>
                <w:iCs/>
                <w:sz w:val="24"/>
                <w:szCs w:val="24"/>
              </w:rPr>
              <w:t>)</w:t>
            </w:r>
          </w:p>
        </w:tc>
        <w:tc>
          <w:tcPr>
            <w:tcW w:w="4961" w:type="dxa"/>
          </w:tcPr>
          <w:p w:rsidR="00363632" w:rsidRPr="00BD76E1" w:rsidRDefault="00363632" w:rsidP="00FC3E8C">
            <w:pPr>
              <w:contextualSpacing/>
              <w:rPr>
                <w:iCs/>
                <w:sz w:val="24"/>
                <w:szCs w:val="24"/>
              </w:rPr>
            </w:pPr>
            <w:r w:rsidRPr="00BD76E1">
              <w:rPr>
                <w:iCs/>
                <w:sz w:val="24"/>
                <w:szCs w:val="24"/>
              </w:rPr>
              <w:t xml:space="preserve">1910*1,2*145 + 1640*1,4*42 + 970*1,1*60 + </w:t>
            </w:r>
          </w:p>
          <w:p w:rsidR="004E3413" w:rsidRPr="00BD76E1" w:rsidRDefault="00363632" w:rsidP="00FC3E8C">
            <w:pPr>
              <w:contextualSpacing/>
              <w:rPr>
                <w:iCs/>
                <w:sz w:val="24"/>
                <w:szCs w:val="24"/>
              </w:rPr>
            </w:pPr>
            <w:r w:rsidRPr="00BD76E1">
              <w:rPr>
                <w:iCs/>
                <w:sz w:val="24"/>
                <w:szCs w:val="24"/>
              </w:rPr>
              <w:t>94*14,8*163</w:t>
            </w:r>
          </w:p>
        </w:tc>
        <w:tc>
          <w:tcPr>
            <w:tcW w:w="1178" w:type="dxa"/>
          </w:tcPr>
          <w:p w:rsidR="00290425" w:rsidRPr="00BD76E1" w:rsidRDefault="00363632" w:rsidP="00FC3E8C">
            <w:pPr>
              <w:contextualSpacing/>
              <w:jc w:val="center"/>
              <w:rPr>
                <w:iCs/>
                <w:sz w:val="24"/>
                <w:szCs w:val="24"/>
              </w:rPr>
            </w:pPr>
            <w:r w:rsidRPr="00BD76E1">
              <w:rPr>
                <w:iCs/>
                <w:sz w:val="24"/>
                <w:szCs w:val="24"/>
              </w:rPr>
              <w:t>720</w:t>
            </w:r>
          </w:p>
        </w:tc>
      </w:tr>
      <w:tr w:rsidR="00290425" w:rsidRPr="00BD76E1" w:rsidTr="00976C60">
        <w:tc>
          <w:tcPr>
            <w:tcW w:w="1413" w:type="dxa"/>
          </w:tcPr>
          <w:p w:rsidR="00290425" w:rsidRPr="00BD76E1" w:rsidRDefault="00F234FA" w:rsidP="00FC3E8C">
            <w:pPr>
              <w:contextualSpacing/>
              <w:jc w:val="both"/>
              <w:rPr>
                <w:iCs/>
                <w:sz w:val="24"/>
                <w:szCs w:val="24"/>
                <w:lang w:val="en-US"/>
              </w:rPr>
            </w:pPr>
            <w:r w:rsidRPr="00BD76E1">
              <w:rPr>
                <w:iCs/>
                <w:sz w:val="24"/>
                <w:szCs w:val="24"/>
              </w:rPr>
              <w:t>ЗП</w:t>
            </w:r>
            <w:r w:rsidRPr="00BD76E1">
              <w:rPr>
                <w:iCs/>
                <w:sz w:val="24"/>
                <w:szCs w:val="24"/>
                <w:vertAlign w:val="subscript"/>
              </w:rPr>
              <w:t>усл1</w:t>
            </w:r>
          </w:p>
        </w:tc>
        <w:tc>
          <w:tcPr>
            <w:tcW w:w="2410" w:type="dxa"/>
          </w:tcPr>
          <w:p w:rsidR="00290425" w:rsidRPr="00BD76E1" w:rsidRDefault="00F234FA" w:rsidP="00FC3E8C">
            <w:pPr>
              <w:contextualSpacing/>
              <w:jc w:val="center"/>
              <w:rPr>
                <w:iCs/>
                <w:sz w:val="24"/>
                <w:szCs w:val="24"/>
              </w:rPr>
            </w:pPr>
            <w:r w:rsidRPr="00BD76E1">
              <w:rPr>
                <w:iCs/>
                <w:sz w:val="24"/>
                <w:szCs w:val="24"/>
              </w:rPr>
              <w:t>ЗП</w:t>
            </w:r>
            <w:r w:rsidRPr="00BD76E1">
              <w:rPr>
                <w:iCs/>
                <w:sz w:val="24"/>
                <w:szCs w:val="24"/>
                <w:vertAlign w:val="subscript"/>
              </w:rPr>
              <w:t>0</w:t>
            </w:r>
            <w:r w:rsidRPr="00BD76E1">
              <w:rPr>
                <w:iCs/>
                <w:sz w:val="24"/>
                <w:szCs w:val="24"/>
              </w:rPr>
              <w:t>*</w:t>
            </w:r>
            <w:r w:rsidRPr="00BD76E1">
              <w:rPr>
                <w:iCs/>
                <w:sz w:val="24"/>
                <w:szCs w:val="24"/>
                <w:lang w:val="en-US"/>
              </w:rPr>
              <w:t>I</w:t>
            </w:r>
            <w:proofErr w:type="spellStart"/>
            <w:r w:rsidRPr="00BD76E1">
              <w:rPr>
                <w:iCs/>
                <w:sz w:val="24"/>
                <w:szCs w:val="24"/>
              </w:rPr>
              <w:t>вп</w:t>
            </w:r>
            <w:proofErr w:type="spellEnd"/>
          </w:p>
        </w:tc>
        <w:tc>
          <w:tcPr>
            <w:tcW w:w="4961" w:type="dxa"/>
          </w:tcPr>
          <w:p w:rsidR="00290425" w:rsidRPr="00BD76E1" w:rsidRDefault="00363632" w:rsidP="00FC3E8C">
            <w:pPr>
              <w:contextualSpacing/>
              <w:rPr>
                <w:iCs/>
                <w:sz w:val="24"/>
                <w:szCs w:val="24"/>
              </w:rPr>
            </w:pPr>
            <w:r w:rsidRPr="00BD76E1">
              <w:rPr>
                <w:iCs/>
                <w:sz w:val="24"/>
                <w:szCs w:val="24"/>
              </w:rPr>
              <w:t>720*</w:t>
            </w:r>
            <w:r w:rsidR="00D41635" w:rsidRPr="00BD76E1">
              <w:rPr>
                <w:iCs/>
                <w:sz w:val="24"/>
                <w:szCs w:val="24"/>
              </w:rPr>
              <w:t>(29440/30739)</w:t>
            </w:r>
          </w:p>
        </w:tc>
        <w:tc>
          <w:tcPr>
            <w:tcW w:w="1178" w:type="dxa"/>
          </w:tcPr>
          <w:p w:rsidR="00290425" w:rsidRPr="00BD76E1" w:rsidRDefault="00363632" w:rsidP="00FC3E8C">
            <w:pPr>
              <w:contextualSpacing/>
              <w:jc w:val="center"/>
              <w:rPr>
                <w:iCs/>
                <w:sz w:val="24"/>
                <w:szCs w:val="24"/>
              </w:rPr>
            </w:pPr>
            <w:r w:rsidRPr="00BD76E1">
              <w:rPr>
                <w:iCs/>
                <w:sz w:val="24"/>
                <w:szCs w:val="24"/>
              </w:rPr>
              <w:t>691</w:t>
            </w:r>
          </w:p>
        </w:tc>
      </w:tr>
      <w:tr w:rsidR="00290425" w:rsidRPr="00BD76E1" w:rsidTr="00976C60">
        <w:tc>
          <w:tcPr>
            <w:tcW w:w="1413" w:type="dxa"/>
          </w:tcPr>
          <w:p w:rsidR="00290425" w:rsidRPr="00BD76E1" w:rsidRDefault="00F234FA" w:rsidP="00FC3E8C">
            <w:pPr>
              <w:contextualSpacing/>
              <w:jc w:val="both"/>
              <w:rPr>
                <w:iCs/>
                <w:sz w:val="24"/>
                <w:szCs w:val="24"/>
                <w:lang w:val="en-US"/>
              </w:rPr>
            </w:pPr>
            <w:r w:rsidRPr="00BD76E1">
              <w:rPr>
                <w:iCs/>
                <w:sz w:val="24"/>
                <w:szCs w:val="24"/>
              </w:rPr>
              <w:t>ЗП</w:t>
            </w:r>
            <w:r w:rsidRPr="00BD76E1">
              <w:rPr>
                <w:iCs/>
                <w:sz w:val="24"/>
                <w:szCs w:val="24"/>
                <w:vertAlign w:val="subscript"/>
              </w:rPr>
              <w:t>усл2</w:t>
            </w:r>
          </w:p>
        </w:tc>
        <w:tc>
          <w:tcPr>
            <w:tcW w:w="2410" w:type="dxa"/>
          </w:tcPr>
          <w:p w:rsidR="00290425" w:rsidRPr="00BD76E1" w:rsidRDefault="00F234FA" w:rsidP="00FC3E8C">
            <w:pPr>
              <w:contextualSpacing/>
              <w:jc w:val="center"/>
              <w:rPr>
                <w:iCs/>
                <w:sz w:val="24"/>
                <w:szCs w:val="24"/>
                <w:lang w:val="en-US"/>
              </w:rPr>
            </w:pPr>
            <w:r w:rsidRPr="00BD76E1">
              <w:rPr>
                <w:iCs/>
                <w:sz w:val="24"/>
                <w:szCs w:val="24"/>
                <w:lang w:val="en-US"/>
              </w:rPr>
              <w:t>∑(VB</w:t>
            </w:r>
            <w:r w:rsidRPr="00BD76E1">
              <w:rPr>
                <w:iCs/>
                <w:sz w:val="24"/>
                <w:szCs w:val="24"/>
              </w:rPr>
              <w:t>П</w:t>
            </w:r>
            <w:r w:rsidRPr="00BD76E1">
              <w:rPr>
                <w:iCs/>
                <w:sz w:val="24"/>
                <w:szCs w:val="24"/>
                <w:vertAlign w:val="subscript"/>
                <w:lang w:val="en-US"/>
              </w:rPr>
              <w:t>i0</w:t>
            </w:r>
            <w:r w:rsidRPr="00BD76E1">
              <w:rPr>
                <w:iCs/>
                <w:sz w:val="24"/>
                <w:szCs w:val="24"/>
                <w:lang w:val="en-US"/>
              </w:rPr>
              <w:t>*</w:t>
            </w:r>
            <w:r w:rsidRPr="00BD76E1">
              <w:rPr>
                <w:iCs/>
                <w:sz w:val="24"/>
                <w:szCs w:val="24"/>
              </w:rPr>
              <w:t>ТЕ</w:t>
            </w:r>
            <w:r w:rsidRPr="00BD76E1">
              <w:rPr>
                <w:iCs/>
                <w:sz w:val="24"/>
                <w:szCs w:val="24"/>
                <w:vertAlign w:val="subscript"/>
                <w:lang w:val="en-US"/>
              </w:rPr>
              <w:t>i1</w:t>
            </w:r>
            <w:r w:rsidRPr="00BD76E1">
              <w:rPr>
                <w:iCs/>
                <w:sz w:val="24"/>
                <w:szCs w:val="24"/>
                <w:lang w:val="en-US"/>
              </w:rPr>
              <w:t>*</w:t>
            </w:r>
            <w:r w:rsidRPr="00BD76E1">
              <w:rPr>
                <w:iCs/>
                <w:sz w:val="24"/>
                <w:szCs w:val="24"/>
              </w:rPr>
              <w:t>ОТ</w:t>
            </w:r>
            <w:r w:rsidRPr="00BD76E1">
              <w:rPr>
                <w:iCs/>
                <w:sz w:val="24"/>
                <w:szCs w:val="24"/>
                <w:vertAlign w:val="subscript"/>
                <w:lang w:val="en-US"/>
              </w:rPr>
              <w:t>i0</w:t>
            </w:r>
            <w:r w:rsidRPr="00BD76E1">
              <w:rPr>
                <w:iCs/>
                <w:sz w:val="24"/>
                <w:szCs w:val="24"/>
              </w:rPr>
              <w:t>)</w:t>
            </w:r>
          </w:p>
        </w:tc>
        <w:tc>
          <w:tcPr>
            <w:tcW w:w="4961" w:type="dxa"/>
          </w:tcPr>
          <w:p w:rsidR="00290425" w:rsidRPr="00BD76E1" w:rsidRDefault="00C73996" w:rsidP="00FC3E8C">
            <w:pPr>
              <w:contextualSpacing/>
              <w:rPr>
                <w:iCs/>
                <w:sz w:val="24"/>
                <w:szCs w:val="24"/>
              </w:rPr>
            </w:pPr>
            <w:r w:rsidRPr="00BD76E1">
              <w:rPr>
                <w:iCs/>
                <w:sz w:val="24"/>
                <w:szCs w:val="24"/>
              </w:rPr>
              <w:t>1776*1,2*145 + 1465*1,4*4</w:t>
            </w:r>
            <w:r w:rsidR="00363632" w:rsidRPr="00BD76E1">
              <w:rPr>
                <w:iCs/>
                <w:sz w:val="24"/>
                <w:szCs w:val="24"/>
              </w:rPr>
              <w:t>2 + 907*1,1*60 + 74*14,8*163</w:t>
            </w:r>
          </w:p>
        </w:tc>
        <w:tc>
          <w:tcPr>
            <w:tcW w:w="1178" w:type="dxa"/>
          </w:tcPr>
          <w:p w:rsidR="00290425" w:rsidRPr="00BD76E1" w:rsidRDefault="00363632" w:rsidP="00FC3E8C">
            <w:pPr>
              <w:contextualSpacing/>
              <w:jc w:val="center"/>
              <w:rPr>
                <w:iCs/>
                <w:sz w:val="24"/>
                <w:szCs w:val="24"/>
              </w:rPr>
            </w:pPr>
            <w:r w:rsidRPr="00BD76E1">
              <w:rPr>
                <w:iCs/>
                <w:sz w:val="24"/>
                <w:szCs w:val="24"/>
              </w:rPr>
              <w:t>634</w:t>
            </w:r>
          </w:p>
        </w:tc>
      </w:tr>
      <w:tr w:rsidR="00F234FA" w:rsidRPr="00BD76E1" w:rsidTr="00976C60">
        <w:tc>
          <w:tcPr>
            <w:tcW w:w="1413" w:type="dxa"/>
          </w:tcPr>
          <w:p w:rsidR="00F234FA" w:rsidRPr="00BD76E1" w:rsidRDefault="00F234FA" w:rsidP="00FC3E8C">
            <w:pPr>
              <w:contextualSpacing/>
              <w:jc w:val="both"/>
              <w:rPr>
                <w:iCs/>
                <w:sz w:val="24"/>
                <w:szCs w:val="24"/>
                <w:lang w:val="en-US"/>
              </w:rPr>
            </w:pPr>
            <w:r w:rsidRPr="00BD76E1">
              <w:rPr>
                <w:iCs/>
                <w:sz w:val="24"/>
                <w:szCs w:val="24"/>
              </w:rPr>
              <w:t>ЗП</w:t>
            </w:r>
            <w:r w:rsidRPr="00BD76E1">
              <w:rPr>
                <w:iCs/>
                <w:sz w:val="24"/>
                <w:szCs w:val="24"/>
                <w:vertAlign w:val="subscript"/>
              </w:rPr>
              <w:t>усл3</w:t>
            </w:r>
          </w:p>
        </w:tc>
        <w:tc>
          <w:tcPr>
            <w:tcW w:w="2410" w:type="dxa"/>
          </w:tcPr>
          <w:p w:rsidR="00F234FA" w:rsidRPr="00BD76E1" w:rsidRDefault="00F234FA" w:rsidP="00FC3E8C">
            <w:pPr>
              <w:contextualSpacing/>
              <w:jc w:val="center"/>
              <w:rPr>
                <w:iCs/>
                <w:sz w:val="24"/>
                <w:szCs w:val="24"/>
                <w:lang w:val="en-US"/>
              </w:rPr>
            </w:pPr>
            <w:r w:rsidRPr="00BD76E1">
              <w:rPr>
                <w:iCs/>
                <w:sz w:val="24"/>
                <w:szCs w:val="24"/>
                <w:lang w:val="en-US"/>
              </w:rPr>
              <w:t>∑(VB</w:t>
            </w:r>
            <w:r w:rsidRPr="00BD76E1">
              <w:rPr>
                <w:iCs/>
                <w:sz w:val="24"/>
                <w:szCs w:val="24"/>
              </w:rPr>
              <w:t>П</w:t>
            </w:r>
            <w:r w:rsidRPr="00BD76E1">
              <w:rPr>
                <w:iCs/>
                <w:sz w:val="24"/>
                <w:szCs w:val="24"/>
                <w:vertAlign w:val="subscript"/>
                <w:lang w:val="en-US"/>
              </w:rPr>
              <w:t>i0</w:t>
            </w:r>
            <w:r w:rsidRPr="00BD76E1">
              <w:rPr>
                <w:iCs/>
                <w:sz w:val="24"/>
                <w:szCs w:val="24"/>
                <w:lang w:val="en-US"/>
              </w:rPr>
              <w:t>*</w:t>
            </w:r>
            <w:r w:rsidRPr="00BD76E1">
              <w:rPr>
                <w:iCs/>
                <w:sz w:val="24"/>
                <w:szCs w:val="24"/>
              </w:rPr>
              <w:t>ТЕ</w:t>
            </w:r>
            <w:r w:rsidRPr="00BD76E1">
              <w:rPr>
                <w:iCs/>
                <w:sz w:val="24"/>
                <w:szCs w:val="24"/>
                <w:vertAlign w:val="subscript"/>
                <w:lang w:val="en-US"/>
              </w:rPr>
              <w:t>i1</w:t>
            </w:r>
            <w:r w:rsidRPr="00BD76E1">
              <w:rPr>
                <w:iCs/>
                <w:sz w:val="24"/>
                <w:szCs w:val="24"/>
                <w:lang w:val="en-US"/>
              </w:rPr>
              <w:t>*</w:t>
            </w:r>
            <w:r w:rsidRPr="00BD76E1">
              <w:rPr>
                <w:iCs/>
                <w:sz w:val="24"/>
                <w:szCs w:val="24"/>
              </w:rPr>
              <w:t>ОТ</w:t>
            </w:r>
            <w:r w:rsidRPr="00BD76E1">
              <w:rPr>
                <w:iCs/>
                <w:sz w:val="24"/>
                <w:szCs w:val="24"/>
                <w:vertAlign w:val="subscript"/>
                <w:lang w:val="en-US"/>
              </w:rPr>
              <w:t>i1</w:t>
            </w:r>
            <w:r w:rsidRPr="00BD76E1">
              <w:rPr>
                <w:iCs/>
                <w:sz w:val="24"/>
                <w:szCs w:val="24"/>
              </w:rPr>
              <w:t>)</w:t>
            </w:r>
          </w:p>
        </w:tc>
        <w:tc>
          <w:tcPr>
            <w:tcW w:w="4961" w:type="dxa"/>
          </w:tcPr>
          <w:p w:rsidR="00F234FA" w:rsidRPr="00BD76E1" w:rsidRDefault="00363632" w:rsidP="00FC3E8C">
            <w:pPr>
              <w:contextualSpacing/>
              <w:rPr>
                <w:iCs/>
                <w:sz w:val="24"/>
                <w:szCs w:val="24"/>
              </w:rPr>
            </w:pPr>
            <w:r w:rsidRPr="00BD76E1">
              <w:rPr>
                <w:iCs/>
                <w:sz w:val="24"/>
                <w:szCs w:val="24"/>
              </w:rPr>
              <w:t>1776*1,13*145 + 1465*1,37*42 + 907*1,1*60 + 74*13,5*163</w:t>
            </w:r>
          </w:p>
        </w:tc>
        <w:tc>
          <w:tcPr>
            <w:tcW w:w="1178" w:type="dxa"/>
          </w:tcPr>
          <w:p w:rsidR="00F234FA" w:rsidRPr="00BD76E1" w:rsidRDefault="00363632" w:rsidP="00FC3E8C">
            <w:pPr>
              <w:contextualSpacing/>
              <w:jc w:val="center"/>
              <w:rPr>
                <w:iCs/>
                <w:sz w:val="24"/>
                <w:szCs w:val="24"/>
              </w:rPr>
            </w:pPr>
            <w:r w:rsidRPr="00BD76E1">
              <w:rPr>
                <w:iCs/>
                <w:sz w:val="24"/>
                <w:szCs w:val="24"/>
              </w:rPr>
              <w:t>598</w:t>
            </w:r>
          </w:p>
        </w:tc>
      </w:tr>
      <w:tr w:rsidR="00F234FA" w:rsidRPr="00BD76E1" w:rsidTr="00976C60">
        <w:tc>
          <w:tcPr>
            <w:tcW w:w="1413" w:type="dxa"/>
          </w:tcPr>
          <w:p w:rsidR="00F234FA" w:rsidRPr="00BD76E1" w:rsidRDefault="00F234FA" w:rsidP="00FC3E8C">
            <w:pPr>
              <w:contextualSpacing/>
              <w:jc w:val="both"/>
              <w:rPr>
                <w:iCs/>
                <w:sz w:val="24"/>
                <w:szCs w:val="24"/>
                <w:lang w:val="en-US"/>
              </w:rPr>
            </w:pPr>
            <w:r w:rsidRPr="00BD76E1">
              <w:rPr>
                <w:iCs/>
                <w:sz w:val="24"/>
                <w:szCs w:val="24"/>
              </w:rPr>
              <w:t>ЗП</w:t>
            </w:r>
            <w:r w:rsidRPr="00BD76E1">
              <w:rPr>
                <w:iCs/>
                <w:sz w:val="24"/>
                <w:szCs w:val="24"/>
                <w:vertAlign w:val="subscript"/>
              </w:rPr>
              <w:t>1</w:t>
            </w:r>
          </w:p>
        </w:tc>
        <w:tc>
          <w:tcPr>
            <w:tcW w:w="2410" w:type="dxa"/>
          </w:tcPr>
          <w:p w:rsidR="00F234FA" w:rsidRPr="00BD76E1" w:rsidRDefault="00F234FA" w:rsidP="00FC3E8C">
            <w:pPr>
              <w:contextualSpacing/>
              <w:jc w:val="center"/>
              <w:rPr>
                <w:iCs/>
                <w:sz w:val="24"/>
                <w:szCs w:val="24"/>
                <w:lang w:val="en-US"/>
              </w:rPr>
            </w:pPr>
            <w:r w:rsidRPr="00BD76E1">
              <w:rPr>
                <w:iCs/>
                <w:sz w:val="24"/>
                <w:szCs w:val="24"/>
                <w:lang w:val="en-US"/>
              </w:rPr>
              <w:t>∑(VB</w:t>
            </w:r>
            <w:r w:rsidRPr="00BD76E1">
              <w:rPr>
                <w:iCs/>
                <w:sz w:val="24"/>
                <w:szCs w:val="24"/>
              </w:rPr>
              <w:t>П</w:t>
            </w:r>
            <w:r w:rsidRPr="00BD76E1">
              <w:rPr>
                <w:iCs/>
                <w:sz w:val="24"/>
                <w:szCs w:val="24"/>
                <w:vertAlign w:val="subscript"/>
                <w:lang w:val="en-US"/>
              </w:rPr>
              <w:t>i1</w:t>
            </w:r>
            <w:r w:rsidRPr="00BD76E1">
              <w:rPr>
                <w:iCs/>
                <w:sz w:val="24"/>
                <w:szCs w:val="24"/>
                <w:lang w:val="en-US"/>
              </w:rPr>
              <w:t>*</w:t>
            </w:r>
            <w:r w:rsidRPr="00BD76E1">
              <w:rPr>
                <w:iCs/>
                <w:sz w:val="24"/>
                <w:szCs w:val="24"/>
              </w:rPr>
              <w:t>ТЕ</w:t>
            </w:r>
            <w:r w:rsidRPr="00BD76E1">
              <w:rPr>
                <w:iCs/>
                <w:sz w:val="24"/>
                <w:szCs w:val="24"/>
                <w:vertAlign w:val="subscript"/>
                <w:lang w:val="en-US"/>
              </w:rPr>
              <w:t>i1</w:t>
            </w:r>
            <w:r w:rsidRPr="00BD76E1">
              <w:rPr>
                <w:iCs/>
                <w:sz w:val="24"/>
                <w:szCs w:val="24"/>
                <w:lang w:val="en-US"/>
              </w:rPr>
              <w:t>*</w:t>
            </w:r>
            <w:r w:rsidRPr="00BD76E1">
              <w:rPr>
                <w:iCs/>
                <w:sz w:val="24"/>
                <w:szCs w:val="24"/>
              </w:rPr>
              <w:t>ОТ</w:t>
            </w:r>
            <w:r w:rsidRPr="00BD76E1">
              <w:rPr>
                <w:iCs/>
                <w:sz w:val="24"/>
                <w:szCs w:val="24"/>
                <w:vertAlign w:val="subscript"/>
                <w:lang w:val="en-US"/>
              </w:rPr>
              <w:t>i1</w:t>
            </w:r>
            <w:r w:rsidRPr="00BD76E1">
              <w:rPr>
                <w:iCs/>
                <w:sz w:val="24"/>
                <w:szCs w:val="24"/>
              </w:rPr>
              <w:t>)</w:t>
            </w:r>
          </w:p>
        </w:tc>
        <w:tc>
          <w:tcPr>
            <w:tcW w:w="4961" w:type="dxa"/>
          </w:tcPr>
          <w:p w:rsidR="00F234FA" w:rsidRPr="00BD76E1" w:rsidRDefault="00363632" w:rsidP="00FC3E8C">
            <w:pPr>
              <w:contextualSpacing/>
              <w:rPr>
                <w:iCs/>
                <w:sz w:val="24"/>
                <w:szCs w:val="24"/>
              </w:rPr>
            </w:pPr>
            <w:r w:rsidRPr="00BD76E1">
              <w:rPr>
                <w:iCs/>
                <w:sz w:val="24"/>
                <w:szCs w:val="24"/>
              </w:rPr>
              <w:t>1776*1,13*159,5 + 1465*1,37*46 + 907*1,1*66 + 74*13,5*179,36</w:t>
            </w:r>
          </w:p>
        </w:tc>
        <w:tc>
          <w:tcPr>
            <w:tcW w:w="1178" w:type="dxa"/>
          </w:tcPr>
          <w:p w:rsidR="00F234FA" w:rsidRPr="00BD76E1" w:rsidRDefault="008C793B" w:rsidP="00FC3E8C">
            <w:pPr>
              <w:contextualSpacing/>
              <w:jc w:val="center"/>
              <w:rPr>
                <w:iCs/>
                <w:sz w:val="24"/>
                <w:szCs w:val="24"/>
              </w:rPr>
            </w:pPr>
            <w:r w:rsidRPr="00BD76E1">
              <w:rPr>
                <w:iCs/>
                <w:sz w:val="24"/>
                <w:szCs w:val="24"/>
              </w:rPr>
              <w:t>657</w:t>
            </w:r>
          </w:p>
        </w:tc>
      </w:tr>
    </w:tbl>
    <w:p w:rsidR="00FC3E8C" w:rsidRPr="00BD76E1" w:rsidRDefault="00FC3E8C" w:rsidP="00FC3E8C">
      <w:pPr>
        <w:spacing w:after="0" w:line="360" w:lineRule="auto"/>
        <w:contextualSpacing/>
        <w:jc w:val="both"/>
        <w:rPr>
          <w:rFonts w:ascii="Times New Roman" w:eastAsia="Times New Roman" w:hAnsi="Times New Roman" w:cs="Times New Roman"/>
          <w:iCs/>
          <w:sz w:val="28"/>
          <w:szCs w:val="28"/>
          <w:lang w:eastAsia="ru-RU"/>
        </w:rPr>
      </w:pPr>
    </w:p>
    <w:p w:rsidR="008C793B" w:rsidRPr="00BD76E1" w:rsidRDefault="008C793B" w:rsidP="00FC3E8C">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 xml:space="preserve">Общая экономия по прямой зарплате на весь выпуск продукции составляет 63 тыс. руб. (657-720), в том числе за счет: </w:t>
      </w:r>
    </w:p>
    <w:p w:rsidR="008C793B" w:rsidRPr="00BD76E1" w:rsidRDefault="008C793B" w:rsidP="00C12483">
      <w:pPr>
        <w:spacing w:after="0" w:line="360" w:lineRule="auto"/>
        <w:ind w:left="714" w:hanging="357"/>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уменьшения объема выпуска продукции</w:t>
      </w:r>
    </w:p>
    <w:p w:rsidR="00290425" w:rsidRPr="00BD76E1" w:rsidRDefault="008C793B" w:rsidP="00C12483">
      <w:pPr>
        <w:spacing w:after="0" w:line="360" w:lineRule="auto"/>
        <w:ind w:left="714" w:hanging="357"/>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t>ΔЗП</w:t>
      </w:r>
      <w:r w:rsidRPr="00BD76E1">
        <w:rPr>
          <w:rFonts w:ascii="Times New Roman" w:eastAsia="Times New Roman" w:hAnsi="Times New Roman" w:cs="Times New Roman"/>
          <w:iCs/>
          <w:sz w:val="28"/>
          <w:szCs w:val="28"/>
          <w:vertAlign w:val="subscript"/>
          <w:lang w:val="en-US" w:eastAsia="ru-RU"/>
        </w:rPr>
        <w:t>V</w:t>
      </w:r>
      <w:r w:rsidRPr="00BD76E1">
        <w:rPr>
          <w:rFonts w:ascii="Times New Roman" w:eastAsia="Times New Roman" w:hAnsi="Times New Roman" w:cs="Times New Roman"/>
          <w:iCs/>
          <w:sz w:val="28"/>
          <w:szCs w:val="28"/>
          <w:vertAlign w:val="subscript"/>
          <w:lang w:eastAsia="ru-RU"/>
        </w:rPr>
        <w:t>ВП</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 xml:space="preserve">усл1 </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 xml:space="preserve">0 </w:t>
      </w:r>
      <w:r w:rsidRPr="00BD76E1">
        <w:rPr>
          <w:rFonts w:ascii="Times New Roman" w:eastAsia="Times New Roman" w:hAnsi="Times New Roman" w:cs="Times New Roman"/>
          <w:iCs/>
          <w:sz w:val="28"/>
          <w:szCs w:val="28"/>
          <w:lang w:eastAsia="ru-RU"/>
        </w:rPr>
        <w:t>= 691-720 = -29 тыс. руб.;</w:t>
      </w:r>
    </w:p>
    <w:p w:rsidR="008C793B" w:rsidRPr="00BD76E1" w:rsidRDefault="008C793B" w:rsidP="00C12483">
      <w:pPr>
        <w:spacing w:after="0" w:line="360" w:lineRule="auto"/>
        <w:ind w:left="714" w:hanging="357"/>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изменения структуры производства продукции</w:t>
      </w:r>
    </w:p>
    <w:p w:rsidR="008C793B" w:rsidRPr="00BD76E1" w:rsidRDefault="008C793B" w:rsidP="00C12483">
      <w:pPr>
        <w:spacing w:after="0" w:line="360" w:lineRule="auto"/>
        <w:ind w:left="714" w:hanging="357"/>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t>ΔЗП</w:t>
      </w:r>
      <w:r w:rsidRPr="00BD76E1">
        <w:rPr>
          <w:rFonts w:ascii="Times New Roman" w:eastAsia="Times New Roman" w:hAnsi="Times New Roman" w:cs="Times New Roman"/>
          <w:iCs/>
          <w:sz w:val="28"/>
          <w:szCs w:val="28"/>
          <w:vertAlign w:val="subscript"/>
          <w:lang w:eastAsia="ru-RU"/>
        </w:rPr>
        <w:t>стр</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 xml:space="preserve">усл2 </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усл1</w:t>
      </w:r>
      <w:r w:rsidRPr="00BD76E1">
        <w:rPr>
          <w:rFonts w:ascii="Times New Roman" w:eastAsia="Times New Roman" w:hAnsi="Times New Roman" w:cs="Times New Roman"/>
          <w:iCs/>
          <w:sz w:val="28"/>
          <w:szCs w:val="28"/>
          <w:lang w:eastAsia="ru-RU"/>
        </w:rPr>
        <w:t xml:space="preserve"> = 634-691 = -57 тыс. руб.;</w:t>
      </w:r>
    </w:p>
    <w:p w:rsidR="008C793B" w:rsidRPr="00BD76E1" w:rsidRDefault="008C793B" w:rsidP="00C12483">
      <w:pPr>
        <w:spacing w:after="0" w:line="360" w:lineRule="auto"/>
        <w:ind w:left="714" w:hanging="357"/>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снижения трудоемкости продукции</w:t>
      </w:r>
    </w:p>
    <w:p w:rsidR="008C793B" w:rsidRPr="00BD76E1" w:rsidRDefault="008C793B" w:rsidP="00C12483">
      <w:pPr>
        <w:spacing w:after="0" w:line="360" w:lineRule="auto"/>
        <w:ind w:left="714" w:hanging="357"/>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t>ΔЗП</w:t>
      </w:r>
      <w:r w:rsidR="0035547F" w:rsidRPr="00BD76E1">
        <w:rPr>
          <w:rFonts w:ascii="Times New Roman" w:eastAsia="Times New Roman" w:hAnsi="Times New Roman" w:cs="Times New Roman"/>
          <w:iCs/>
          <w:sz w:val="28"/>
          <w:szCs w:val="28"/>
          <w:vertAlign w:val="subscript"/>
          <w:lang w:eastAsia="ru-RU"/>
        </w:rPr>
        <w:t>те</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 xml:space="preserve">усл2 </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усл1</w:t>
      </w:r>
      <w:r w:rsidRPr="00BD76E1">
        <w:rPr>
          <w:rFonts w:ascii="Times New Roman" w:eastAsia="Times New Roman" w:hAnsi="Times New Roman" w:cs="Times New Roman"/>
          <w:iCs/>
          <w:sz w:val="28"/>
          <w:szCs w:val="28"/>
          <w:lang w:eastAsia="ru-RU"/>
        </w:rPr>
        <w:t xml:space="preserve"> = 598-634 = -36 тыс. руб.;</w:t>
      </w:r>
    </w:p>
    <w:p w:rsidR="008C793B" w:rsidRPr="00BD76E1" w:rsidRDefault="008C793B" w:rsidP="00C12483">
      <w:pPr>
        <w:spacing w:after="0" w:line="360" w:lineRule="auto"/>
        <w:ind w:left="714" w:hanging="357"/>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повышения уровня оплаты труда</w:t>
      </w:r>
    </w:p>
    <w:p w:rsidR="008C793B" w:rsidRPr="00BD76E1" w:rsidRDefault="008C793B" w:rsidP="008C793B">
      <w:pPr>
        <w:spacing w:after="0" w:line="360" w:lineRule="auto"/>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ab/>
        <w:t>ΔЗП</w:t>
      </w:r>
      <w:r w:rsidR="0035547F" w:rsidRPr="00BD76E1">
        <w:rPr>
          <w:rFonts w:ascii="Times New Roman" w:eastAsia="Times New Roman" w:hAnsi="Times New Roman" w:cs="Times New Roman"/>
          <w:iCs/>
          <w:sz w:val="28"/>
          <w:szCs w:val="28"/>
          <w:vertAlign w:val="subscript"/>
          <w:lang w:eastAsia="ru-RU"/>
        </w:rPr>
        <w:t>от</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 xml:space="preserve">1 </w:t>
      </w:r>
      <w:r w:rsidRPr="00BD76E1">
        <w:rPr>
          <w:rFonts w:ascii="Times New Roman" w:eastAsia="Times New Roman" w:hAnsi="Times New Roman" w:cs="Times New Roman"/>
          <w:iCs/>
          <w:sz w:val="28"/>
          <w:szCs w:val="28"/>
          <w:lang w:eastAsia="ru-RU"/>
        </w:rPr>
        <w:t>- ЗП</w:t>
      </w:r>
      <w:r w:rsidRPr="00BD76E1">
        <w:rPr>
          <w:rFonts w:ascii="Times New Roman" w:eastAsia="Times New Roman" w:hAnsi="Times New Roman" w:cs="Times New Roman"/>
          <w:iCs/>
          <w:sz w:val="28"/>
          <w:szCs w:val="28"/>
          <w:vertAlign w:val="subscript"/>
          <w:lang w:eastAsia="ru-RU"/>
        </w:rPr>
        <w:t>усл3</w:t>
      </w:r>
      <w:r w:rsidRPr="00BD76E1">
        <w:rPr>
          <w:rFonts w:ascii="Times New Roman" w:eastAsia="Times New Roman" w:hAnsi="Times New Roman" w:cs="Times New Roman"/>
          <w:iCs/>
          <w:sz w:val="28"/>
          <w:szCs w:val="28"/>
          <w:lang w:eastAsia="ru-RU"/>
        </w:rPr>
        <w:t xml:space="preserve"> =</w:t>
      </w:r>
      <w:r w:rsidR="00C73996" w:rsidRPr="00BD76E1">
        <w:rPr>
          <w:rFonts w:ascii="Times New Roman" w:eastAsia="Times New Roman" w:hAnsi="Times New Roman" w:cs="Times New Roman"/>
          <w:iCs/>
          <w:sz w:val="28"/>
          <w:szCs w:val="28"/>
          <w:lang w:eastAsia="ru-RU"/>
        </w:rPr>
        <w:t xml:space="preserve"> 657-598 = +59 тыс. руб.</w:t>
      </w:r>
      <w:r w:rsidRPr="00BD76E1">
        <w:rPr>
          <w:rFonts w:ascii="Times New Roman" w:eastAsia="Times New Roman" w:hAnsi="Times New Roman" w:cs="Times New Roman"/>
          <w:iCs/>
          <w:sz w:val="28"/>
          <w:szCs w:val="28"/>
          <w:lang w:eastAsia="ru-RU"/>
        </w:rPr>
        <w:t xml:space="preserve"> </w:t>
      </w:r>
    </w:p>
    <w:p w:rsidR="00FC3E8C" w:rsidRPr="00BD76E1" w:rsidRDefault="006D7296" w:rsidP="006D7296">
      <w:pPr>
        <w:spacing w:after="0" w:line="360" w:lineRule="auto"/>
        <w:ind w:firstLine="708"/>
        <w:contextualSpacing/>
        <w:jc w:val="both"/>
        <w:rPr>
          <w:rFonts w:ascii="Times New Roman" w:eastAsia="Times New Roman" w:hAnsi="Times New Roman" w:cs="Times New Roman"/>
          <w:iCs/>
          <w:sz w:val="28"/>
          <w:szCs w:val="28"/>
          <w:lang w:eastAsia="ru-RU"/>
        </w:rPr>
      </w:pPr>
      <w:r w:rsidRPr="00BD76E1">
        <w:rPr>
          <w:rFonts w:ascii="Times New Roman" w:eastAsia="Times New Roman" w:hAnsi="Times New Roman" w:cs="Times New Roman"/>
          <w:iCs/>
          <w:sz w:val="28"/>
          <w:szCs w:val="28"/>
          <w:lang w:eastAsia="ru-RU"/>
        </w:rPr>
        <w:t>Важное значение при анализе использования фонда зарплаты имеет изучение данных о среднем заработке работников, его изменении, а также факторах, определяющих его уровень.</w:t>
      </w:r>
      <w:r w:rsidR="00976C60" w:rsidRPr="00BD76E1">
        <w:rPr>
          <w:rFonts w:ascii="Times New Roman" w:eastAsia="Times New Roman" w:hAnsi="Times New Roman" w:cs="Times New Roman"/>
          <w:iCs/>
          <w:sz w:val="28"/>
          <w:szCs w:val="28"/>
          <w:lang w:eastAsia="ru-RU"/>
        </w:rPr>
        <w:t xml:space="preserve"> Среднегодовая зарплата рабочих зависит от количества отработанных дней каждым рабочим, средней продолжительности рабочего дня и среднечасовой зарплаты. Д</w:t>
      </w:r>
      <w:r w:rsidR="004F2664" w:rsidRPr="00BD76E1">
        <w:rPr>
          <w:rFonts w:ascii="Times New Roman" w:eastAsia="Times New Roman" w:hAnsi="Times New Roman" w:cs="Times New Roman"/>
          <w:iCs/>
          <w:sz w:val="28"/>
          <w:szCs w:val="28"/>
          <w:lang w:eastAsia="ru-RU"/>
        </w:rPr>
        <w:t xml:space="preserve">ля анализа уровня оплаты труда (табл. </w:t>
      </w:r>
      <w:r w:rsidR="00D40178" w:rsidRPr="00BD76E1">
        <w:rPr>
          <w:rFonts w:ascii="Times New Roman" w:eastAsia="Times New Roman" w:hAnsi="Times New Roman" w:cs="Times New Roman"/>
          <w:iCs/>
          <w:sz w:val="28"/>
          <w:szCs w:val="28"/>
          <w:lang w:eastAsia="ru-RU"/>
        </w:rPr>
        <w:t>4</w:t>
      </w:r>
      <w:r w:rsidR="004F2664" w:rsidRPr="00BD76E1">
        <w:rPr>
          <w:rFonts w:ascii="Times New Roman" w:eastAsia="Times New Roman" w:hAnsi="Times New Roman" w:cs="Times New Roman"/>
          <w:iCs/>
          <w:sz w:val="28"/>
          <w:szCs w:val="28"/>
          <w:lang w:eastAsia="ru-RU"/>
        </w:rPr>
        <w:t xml:space="preserve">.5) воспользуемся данными формы №5-АПК «Отчет о численности и заработной плате </w:t>
      </w:r>
    </w:p>
    <w:p w:rsidR="004F2664" w:rsidRPr="00BD76E1" w:rsidRDefault="004F2664" w:rsidP="00FC3E8C">
      <w:pPr>
        <w:spacing w:after="0" w:line="360" w:lineRule="auto"/>
        <w:contextualSpacing/>
        <w:jc w:val="both"/>
        <w:rPr>
          <w:rFonts w:ascii="Times New Roman" w:eastAsia="Times New Roman" w:hAnsi="Times New Roman" w:cs="Times New Roman"/>
          <w:iCs/>
          <w:color w:val="FF0000"/>
          <w:sz w:val="28"/>
          <w:szCs w:val="28"/>
          <w:lang w:eastAsia="ru-RU"/>
        </w:rPr>
      </w:pPr>
      <w:r w:rsidRPr="00BD76E1">
        <w:rPr>
          <w:rFonts w:ascii="Times New Roman" w:eastAsia="Times New Roman" w:hAnsi="Times New Roman" w:cs="Times New Roman"/>
          <w:iCs/>
          <w:sz w:val="28"/>
          <w:szCs w:val="28"/>
          <w:lang w:eastAsia="ru-RU"/>
        </w:rPr>
        <w:t xml:space="preserve">работников организации» </w:t>
      </w:r>
      <w:r w:rsidR="00FE5C5B">
        <w:rPr>
          <w:rFonts w:ascii="Times New Roman" w:eastAsia="Times New Roman" w:hAnsi="Times New Roman" w:cs="Times New Roman"/>
          <w:iCs/>
          <w:sz w:val="28"/>
          <w:szCs w:val="28"/>
          <w:lang w:eastAsia="ru-RU"/>
        </w:rPr>
        <w:t>(П</w:t>
      </w:r>
      <w:r w:rsidR="00674D2C">
        <w:rPr>
          <w:rFonts w:ascii="Times New Roman" w:eastAsia="Times New Roman" w:hAnsi="Times New Roman" w:cs="Times New Roman"/>
          <w:iCs/>
          <w:sz w:val="28"/>
          <w:szCs w:val="28"/>
          <w:lang w:eastAsia="ru-RU"/>
        </w:rPr>
        <w:t>риложение Б</w:t>
      </w:r>
      <w:r w:rsidRPr="00BD76E1">
        <w:rPr>
          <w:rFonts w:ascii="Times New Roman" w:eastAsia="Times New Roman" w:hAnsi="Times New Roman" w:cs="Times New Roman"/>
          <w:iCs/>
          <w:sz w:val="28"/>
          <w:szCs w:val="28"/>
          <w:lang w:eastAsia="ru-RU"/>
        </w:rPr>
        <w:t>).</w:t>
      </w:r>
    </w:p>
    <w:p w:rsidR="00EB3295" w:rsidRPr="00BD76E1" w:rsidRDefault="00EB3295" w:rsidP="006D7296">
      <w:pPr>
        <w:spacing w:after="0" w:line="360" w:lineRule="auto"/>
        <w:ind w:firstLine="708"/>
        <w:contextualSpacing/>
        <w:jc w:val="both"/>
        <w:rPr>
          <w:rFonts w:ascii="Times New Roman" w:eastAsia="Times New Roman" w:hAnsi="Times New Roman" w:cs="Times New Roman"/>
          <w:iCs/>
          <w:sz w:val="28"/>
          <w:szCs w:val="28"/>
          <w:lang w:eastAsia="ru-RU"/>
        </w:rPr>
      </w:pPr>
    </w:p>
    <w:p w:rsidR="005B3C52" w:rsidRPr="00BD76E1" w:rsidRDefault="005B3C52" w:rsidP="009142C0">
      <w:pPr>
        <w:spacing w:after="0" w:line="360" w:lineRule="auto"/>
        <w:contextualSpacing/>
        <w:jc w:val="center"/>
        <w:rPr>
          <w:rFonts w:ascii="Times New Roman" w:eastAsia="Times New Roman" w:hAnsi="Times New Roman" w:cs="Times New Roman"/>
          <w:sz w:val="28"/>
          <w:szCs w:val="28"/>
          <w:lang w:eastAsia="ru-RU"/>
        </w:rPr>
        <w:sectPr w:rsidR="005B3C52" w:rsidRPr="00BD76E1" w:rsidSect="002E047F">
          <w:pgSz w:w="12240" w:h="15840" w:code="1"/>
          <w:pgMar w:top="1134" w:right="567" w:bottom="1134" w:left="1701" w:header="720" w:footer="720" w:gutter="0"/>
          <w:cols w:space="720"/>
          <w:noEndnote/>
          <w:titlePg/>
          <w:docGrid w:linePitch="326"/>
        </w:sectPr>
      </w:pPr>
    </w:p>
    <w:p w:rsidR="006D7296" w:rsidRPr="00BD76E1" w:rsidRDefault="00BD68BD" w:rsidP="009142C0">
      <w:pPr>
        <w:spacing w:after="0" w:line="360" w:lineRule="auto"/>
        <w:contextualSpacing/>
        <w:jc w:val="center"/>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lastRenderedPageBreak/>
        <w:t xml:space="preserve">Таблица </w:t>
      </w:r>
      <w:r w:rsidR="00D40178" w:rsidRPr="00BD76E1">
        <w:rPr>
          <w:rFonts w:ascii="Times New Roman" w:eastAsia="Times New Roman" w:hAnsi="Times New Roman" w:cs="Times New Roman"/>
          <w:b/>
          <w:sz w:val="28"/>
          <w:szCs w:val="28"/>
          <w:lang w:eastAsia="ru-RU"/>
        </w:rPr>
        <w:t>4.5</w:t>
      </w:r>
      <w:r w:rsidR="009142C0" w:rsidRPr="00BD76E1">
        <w:rPr>
          <w:rFonts w:ascii="Times New Roman" w:eastAsia="Times New Roman" w:hAnsi="Times New Roman" w:cs="Times New Roman"/>
          <w:b/>
          <w:sz w:val="28"/>
          <w:szCs w:val="28"/>
          <w:lang w:eastAsia="ru-RU"/>
        </w:rPr>
        <w:t xml:space="preserve"> – </w:t>
      </w:r>
      <w:r w:rsidR="006D7296" w:rsidRPr="00BD76E1">
        <w:rPr>
          <w:rFonts w:ascii="Times New Roman" w:eastAsia="Times New Roman" w:hAnsi="Times New Roman" w:cs="Times New Roman"/>
          <w:b/>
          <w:sz w:val="28"/>
          <w:szCs w:val="28"/>
          <w:lang w:eastAsia="ru-RU"/>
        </w:rPr>
        <w:t>Анал</w:t>
      </w:r>
      <w:r w:rsidR="009142C0" w:rsidRPr="00BD76E1">
        <w:rPr>
          <w:rFonts w:ascii="Times New Roman" w:eastAsia="Times New Roman" w:hAnsi="Times New Roman" w:cs="Times New Roman"/>
          <w:b/>
          <w:sz w:val="28"/>
          <w:szCs w:val="28"/>
          <w:lang w:eastAsia="ru-RU"/>
        </w:rPr>
        <w:t>из уровня оплаты труда ООО СХП «Леон</w:t>
      </w:r>
      <w:r w:rsidR="006D7296" w:rsidRPr="00BD76E1">
        <w:rPr>
          <w:rFonts w:ascii="Times New Roman" w:eastAsia="Times New Roman" w:hAnsi="Times New Roman" w:cs="Times New Roman"/>
          <w:b/>
          <w:sz w:val="28"/>
          <w:szCs w:val="28"/>
          <w:lang w:eastAsia="ru-RU"/>
        </w:rPr>
        <w:t>»</w:t>
      </w:r>
    </w:p>
    <w:tbl>
      <w:tblPr>
        <w:tblW w:w="1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567"/>
        <w:gridCol w:w="560"/>
        <w:gridCol w:w="800"/>
        <w:gridCol w:w="635"/>
        <w:gridCol w:w="620"/>
        <w:gridCol w:w="701"/>
        <w:gridCol w:w="902"/>
        <w:gridCol w:w="843"/>
        <w:gridCol w:w="986"/>
        <w:gridCol w:w="986"/>
        <w:gridCol w:w="952"/>
        <w:gridCol w:w="1660"/>
        <w:gridCol w:w="1321"/>
        <w:gridCol w:w="1214"/>
      </w:tblGrid>
      <w:tr w:rsidR="004C5ED2" w:rsidRPr="00BD76E1" w:rsidTr="00EB3295">
        <w:trPr>
          <w:jc w:val="center"/>
        </w:trPr>
        <w:tc>
          <w:tcPr>
            <w:tcW w:w="1911" w:type="dxa"/>
            <w:vMerge w:val="restart"/>
            <w:shd w:val="clear" w:color="auto" w:fill="auto"/>
            <w:vAlign w:val="center"/>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Категория</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работников</w:t>
            </w:r>
          </w:p>
        </w:tc>
        <w:tc>
          <w:tcPr>
            <w:tcW w:w="1127" w:type="dxa"/>
            <w:gridSpan w:val="2"/>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Числен-ность</w:t>
            </w:r>
            <w:proofErr w:type="spellEnd"/>
            <w:r w:rsidRPr="00BD76E1">
              <w:rPr>
                <w:rFonts w:ascii="Times New Roman" w:eastAsia="Times New Roman" w:hAnsi="Times New Roman" w:cs="Times New Roman"/>
                <w:sz w:val="24"/>
                <w:szCs w:val="24"/>
                <w:lang w:eastAsia="ru-RU"/>
              </w:rPr>
              <w:t xml:space="preserve"> </w:t>
            </w:r>
            <w:proofErr w:type="spellStart"/>
            <w:r w:rsidRPr="00BD76E1">
              <w:rPr>
                <w:rFonts w:ascii="Times New Roman" w:eastAsia="Times New Roman" w:hAnsi="Times New Roman" w:cs="Times New Roman"/>
                <w:sz w:val="24"/>
                <w:szCs w:val="24"/>
                <w:lang w:eastAsia="ru-RU"/>
              </w:rPr>
              <w:t>работни-ков</w:t>
            </w:r>
            <w:proofErr w:type="spellEnd"/>
          </w:p>
        </w:tc>
        <w:tc>
          <w:tcPr>
            <w:tcW w:w="1435" w:type="dxa"/>
            <w:gridSpan w:val="2"/>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Количество </w:t>
            </w:r>
            <w:proofErr w:type="spellStart"/>
            <w:r w:rsidRPr="00BD76E1">
              <w:rPr>
                <w:rFonts w:ascii="Times New Roman" w:eastAsia="Times New Roman" w:hAnsi="Times New Roman" w:cs="Times New Roman"/>
                <w:sz w:val="24"/>
                <w:szCs w:val="24"/>
                <w:lang w:eastAsia="ru-RU"/>
              </w:rPr>
              <w:t>отработан-ных</w:t>
            </w:r>
            <w:proofErr w:type="spellEnd"/>
            <w:r w:rsidRPr="00BD76E1">
              <w:rPr>
                <w:rFonts w:ascii="Times New Roman" w:eastAsia="Times New Roman" w:hAnsi="Times New Roman" w:cs="Times New Roman"/>
                <w:sz w:val="24"/>
                <w:szCs w:val="24"/>
                <w:lang w:eastAsia="ru-RU"/>
              </w:rPr>
              <w:t xml:space="preserve"> дней</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одним работником за год (Д)</w:t>
            </w:r>
          </w:p>
        </w:tc>
        <w:tc>
          <w:tcPr>
            <w:tcW w:w="1321" w:type="dxa"/>
            <w:gridSpan w:val="2"/>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Средняя </w:t>
            </w:r>
            <w:proofErr w:type="spellStart"/>
            <w:r w:rsidRPr="00BD76E1">
              <w:rPr>
                <w:rFonts w:ascii="Times New Roman" w:eastAsia="Times New Roman" w:hAnsi="Times New Roman" w:cs="Times New Roman"/>
                <w:sz w:val="24"/>
                <w:szCs w:val="24"/>
                <w:lang w:eastAsia="ru-RU"/>
              </w:rPr>
              <w:t>продолжи-тельность</w:t>
            </w:r>
            <w:proofErr w:type="spellEnd"/>
            <w:r w:rsidRPr="00BD76E1">
              <w:rPr>
                <w:rFonts w:ascii="Times New Roman" w:eastAsia="Times New Roman" w:hAnsi="Times New Roman" w:cs="Times New Roman"/>
                <w:sz w:val="24"/>
                <w:szCs w:val="24"/>
                <w:lang w:eastAsia="ru-RU"/>
              </w:rPr>
              <w:t xml:space="preserve"> рабочего</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дня, ч</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(П)</w:t>
            </w:r>
          </w:p>
        </w:tc>
        <w:tc>
          <w:tcPr>
            <w:tcW w:w="1745" w:type="dxa"/>
            <w:gridSpan w:val="2"/>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Среднечасовая</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зарплата,</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 xml:space="preserve">руб. </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(ЧЗП= ФЗП/ЧР*Д*П)</w:t>
            </w:r>
          </w:p>
        </w:tc>
        <w:tc>
          <w:tcPr>
            <w:tcW w:w="1972" w:type="dxa"/>
            <w:gridSpan w:val="2"/>
            <w:shd w:val="clear" w:color="auto" w:fill="auto"/>
          </w:tcPr>
          <w:p w:rsidR="004C5ED2" w:rsidRPr="00BD76E1" w:rsidRDefault="003F0A9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Средне</w:t>
            </w:r>
            <w:r w:rsidR="004C5ED2" w:rsidRPr="00BD76E1">
              <w:rPr>
                <w:rFonts w:ascii="Times New Roman" w:eastAsia="Times New Roman" w:hAnsi="Times New Roman" w:cs="Times New Roman"/>
                <w:sz w:val="24"/>
                <w:szCs w:val="24"/>
                <w:lang w:eastAsia="ru-RU"/>
              </w:rPr>
              <w:t>годовая зарплата, руб</w:t>
            </w:r>
            <w:r w:rsidRPr="00BD76E1">
              <w:rPr>
                <w:rFonts w:ascii="Times New Roman" w:eastAsia="Times New Roman" w:hAnsi="Times New Roman" w:cs="Times New Roman"/>
                <w:sz w:val="24"/>
                <w:szCs w:val="24"/>
                <w:lang w:eastAsia="ru-RU"/>
              </w:rPr>
              <w:t>.</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(ГЗП</w:t>
            </w:r>
            <w:r w:rsidR="00016762" w:rsidRPr="00BD76E1">
              <w:rPr>
                <w:rFonts w:ascii="Times New Roman" w:eastAsia="Times New Roman" w:hAnsi="Times New Roman" w:cs="Times New Roman"/>
                <w:sz w:val="24"/>
                <w:szCs w:val="24"/>
                <w:lang w:eastAsia="ru-RU"/>
              </w:rPr>
              <w:t>=Д*П*ЧЗП</w:t>
            </w:r>
            <w:r w:rsidRPr="00BD76E1">
              <w:rPr>
                <w:rFonts w:ascii="Times New Roman" w:eastAsia="Times New Roman" w:hAnsi="Times New Roman" w:cs="Times New Roman"/>
                <w:sz w:val="24"/>
                <w:szCs w:val="24"/>
                <w:lang w:eastAsia="ru-RU"/>
              </w:rPr>
              <w:t>)</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5147" w:type="dxa"/>
            <w:gridSpan w:val="4"/>
            <w:shd w:val="clear" w:color="auto" w:fill="auto"/>
            <w:vAlign w:val="center"/>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Отклонение, руб.</w:t>
            </w:r>
          </w:p>
        </w:tc>
      </w:tr>
      <w:tr w:rsidR="00016762" w:rsidRPr="00BD76E1" w:rsidTr="00EB3295">
        <w:trPr>
          <w:jc w:val="center"/>
        </w:trPr>
        <w:tc>
          <w:tcPr>
            <w:tcW w:w="1911" w:type="dxa"/>
            <w:vMerge/>
            <w:shd w:val="clear" w:color="auto" w:fill="auto"/>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eastAsia="ru-RU"/>
              </w:rPr>
            </w:pPr>
          </w:p>
        </w:tc>
        <w:tc>
          <w:tcPr>
            <w:tcW w:w="567"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560"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800"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635"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620"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701"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902"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843"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986"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0</w:t>
            </w:r>
          </w:p>
        </w:tc>
        <w:tc>
          <w:tcPr>
            <w:tcW w:w="986"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val="en-US" w:eastAsia="ru-RU"/>
              </w:rPr>
            </w:pPr>
            <w:r w:rsidRPr="00BD76E1">
              <w:rPr>
                <w:rFonts w:ascii="Times New Roman" w:eastAsia="Times New Roman" w:hAnsi="Times New Roman" w:cs="Times New Roman"/>
                <w:sz w:val="24"/>
                <w:szCs w:val="24"/>
                <w:lang w:val="en-US" w:eastAsia="ru-RU"/>
              </w:rPr>
              <w:t>t</w:t>
            </w:r>
            <w:r w:rsidRPr="00BD76E1">
              <w:rPr>
                <w:rFonts w:ascii="Times New Roman" w:eastAsia="Times New Roman" w:hAnsi="Times New Roman" w:cs="Times New Roman"/>
                <w:sz w:val="24"/>
                <w:szCs w:val="24"/>
                <w:vertAlign w:val="subscript"/>
                <w:lang w:val="en-US" w:eastAsia="ru-RU"/>
              </w:rPr>
              <w:t>1</w:t>
            </w:r>
          </w:p>
        </w:tc>
        <w:tc>
          <w:tcPr>
            <w:tcW w:w="952" w:type="dxa"/>
            <w:vMerge w:val="restart"/>
            <w:shd w:val="clear" w:color="auto" w:fill="auto"/>
            <w:vAlign w:val="center"/>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общее</w:t>
            </w:r>
          </w:p>
        </w:tc>
        <w:tc>
          <w:tcPr>
            <w:tcW w:w="4195" w:type="dxa"/>
            <w:gridSpan w:val="3"/>
            <w:shd w:val="clear" w:color="auto" w:fill="auto"/>
          </w:tcPr>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в т. ч.  за счет изменения</w:t>
            </w:r>
          </w:p>
        </w:tc>
      </w:tr>
      <w:tr w:rsidR="00F90F2B" w:rsidRPr="00BD76E1" w:rsidTr="00EB3295">
        <w:trPr>
          <w:trHeight w:val="1044"/>
          <w:jc w:val="center"/>
        </w:trPr>
        <w:tc>
          <w:tcPr>
            <w:tcW w:w="1911"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567" w:type="dxa"/>
            <w:vMerge/>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560" w:type="dxa"/>
            <w:vMerge/>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800"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635"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620"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701"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902"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843"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986"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986"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952" w:type="dxa"/>
            <w:vMerge/>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
        </w:tc>
        <w:tc>
          <w:tcPr>
            <w:tcW w:w="1660" w:type="dxa"/>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количества отработанных дней</w:t>
            </w:r>
          </w:p>
        </w:tc>
        <w:tc>
          <w:tcPr>
            <w:tcW w:w="1321" w:type="dxa"/>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продолжи-тельности</w:t>
            </w:r>
            <w:proofErr w:type="spellEnd"/>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дня</w:t>
            </w:r>
          </w:p>
        </w:tc>
        <w:tc>
          <w:tcPr>
            <w:tcW w:w="1214" w:type="dxa"/>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proofErr w:type="spellStart"/>
            <w:r w:rsidRPr="00BD76E1">
              <w:rPr>
                <w:rFonts w:ascii="Times New Roman" w:eastAsia="Times New Roman" w:hAnsi="Times New Roman" w:cs="Times New Roman"/>
                <w:sz w:val="24"/>
                <w:szCs w:val="24"/>
                <w:lang w:eastAsia="ru-RU"/>
              </w:rPr>
              <w:t>среднеча</w:t>
            </w:r>
            <w:proofErr w:type="spellEnd"/>
            <w:r w:rsidRPr="00BD76E1">
              <w:rPr>
                <w:rFonts w:ascii="Times New Roman" w:eastAsia="Times New Roman" w:hAnsi="Times New Roman" w:cs="Times New Roman"/>
                <w:sz w:val="24"/>
                <w:szCs w:val="24"/>
                <w:lang w:eastAsia="ru-RU"/>
              </w:rPr>
              <w:t>-</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совой</w:t>
            </w:r>
          </w:p>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зарплаты</w:t>
            </w:r>
          </w:p>
        </w:tc>
      </w:tr>
      <w:tr w:rsidR="004C5ED2" w:rsidRPr="00BD76E1" w:rsidTr="00EB3295">
        <w:trPr>
          <w:jc w:val="center"/>
        </w:trPr>
        <w:tc>
          <w:tcPr>
            <w:tcW w:w="1911" w:type="dxa"/>
            <w:shd w:val="clear" w:color="auto" w:fill="auto"/>
          </w:tcPr>
          <w:p w:rsidR="004C5ED2" w:rsidRPr="00BD76E1" w:rsidRDefault="004C5ED2" w:rsidP="006D7296">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Работники растениеводства</w:t>
            </w:r>
          </w:p>
        </w:tc>
        <w:tc>
          <w:tcPr>
            <w:tcW w:w="567" w:type="dxa"/>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w:t>
            </w:r>
          </w:p>
        </w:tc>
        <w:tc>
          <w:tcPr>
            <w:tcW w:w="560" w:type="dxa"/>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w:t>
            </w:r>
          </w:p>
        </w:tc>
        <w:tc>
          <w:tcPr>
            <w:tcW w:w="800"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35"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260</w:t>
            </w:r>
          </w:p>
        </w:tc>
        <w:tc>
          <w:tcPr>
            <w:tcW w:w="620"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w:t>
            </w:r>
          </w:p>
        </w:tc>
        <w:tc>
          <w:tcPr>
            <w:tcW w:w="701" w:type="dxa"/>
            <w:shd w:val="clear" w:color="auto" w:fill="auto"/>
            <w:vAlign w:val="bottom"/>
          </w:tcPr>
          <w:p w:rsidR="004C5ED2" w:rsidRPr="00BD76E1" w:rsidRDefault="00945E38"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7,2</w:t>
            </w:r>
          </w:p>
        </w:tc>
        <w:tc>
          <w:tcPr>
            <w:tcW w:w="902"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122,2</w:t>
            </w:r>
          </w:p>
        </w:tc>
        <w:tc>
          <w:tcPr>
            <w:tcW w:w="843"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127,7</w:t>
            </w:r>
          </w:p>
        </w:tc>
        <w:tc>
          <w:tcPr>
            <w:tcW w:w="986"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241467</w:t>
            </w:r>
          </w:p>
        </w:tc>
        <w:tc>
          <w:tcPr>
            <w:tcW w:w="986"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239054</w:t>
            </w:r>
          </w:p>
        </w:tc>
        <w:tc>
          <w:tcPr>
            <w:tcW w:w="952"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-2413</w:t>
            </w:r>
          </w:p>
        </w:tc>
        <w:tc>
          <w:tcPr>
            <w:tcW w:w="1660" w:type="dxa"/>
            <w:shd w:val="clear" w:color="auto" w:fill="auto"/>
            <w:vAlign w:val="bottom"/>
          </w:tcPr>
          <w:p w:rsidR="004C5ED2" w:rsidRPr="00BD76E1" w:rsidRDefault="003F0A9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+12708,8</w:t>
            </w:r>
          </w:p>
        </w:tc>
        <w:tc>
          <w:tcPr>
            <w:tcW w:w="1321" w:type="dxa"/>
            <w:shd w:val="clear" w:color="auto" w:fill="auto"/>
            <w:vAlign w:val="bottom"/>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-25417,6</w:t>
            </w:r>
          </w:p>
        </w:tc>
        <w:tc>
          <w:tcPr>
            <w:tcW w:w="1214" w:type="dxa"/>
            <w:shd w:val="clear" w:color="auto" w:fill="auto"/>
            <w:vAlign w:val="bottom"/>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+10296</w:t>
            </w:r>
          </w:p>
        </w:tc>
      </w:tr>
      <w:tr w:rsidR="004C5ED2" w:rsidRPr="00BD76E1" w:rsidTr="00EB3295">
        <w:trPr>
          <w:jc w:val="center"/>
        </w:trPr>
        <w:tc>
          <w:tcPr>
            <w:tcW w:w="1911" w:type="dxa"/>
            <w:shd w:val="clear" w:color="auto" w:fill="auto"/>
          </w:tcPr>
          <w:p w:rsidR="004C5ED2" w:rsidRPr="00BD76E1" w:rsidRDefault="004C5ED2" w:rsidP="006D7296">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Работники животноводства</w:t>
            </w:r>
          </w:p>
        </w:tc>
        <w:tc>
          <w:tcPr>
            <w:tcW w:w="567" w:type="dxa"/>
            <w:vAlign w:val="bottom"/>
          </w:tcPr>
          <w:p w:rsidR="00113C24" w:rsidRPr="00BD76E1" w:rsidRDefault="00113C24" w:rsidP="004C5ED2">
            <w:pPr>
              <w:spacing w:after="0" w:line="240" w:lineRule="auto"/>
              <w:contextualSpacing/>
              <w:jc w:val="center"/>
              <w:rPr>
                <w:rFonts w:ascii="Times New Roman" w:eastAsia="Times New Roman" w:hAnsi="Times New Roman" w:cs="Times New Roman"/>
                <w:sz w:val="24"/>
                <w:szCs w:val="24"/>
                <w:lang w:eastAsia="ru-RU"/>
              </w:rPr>
            </w:pPr>
          </w:p>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30</w:t>
            </w:r>
          </w:p>
        </w:tc>
        <w:tc>
          <w:tcPr>
            <w:tcW w:w="560" w:type="dxa"/>
            <w:vAlign w:val="bottom"/>
          </w:tcPr>
          <w:p w:rsidR="00113C24" w:rsidRPr="00BD76E1" w:rsidRDefault="00113C24" w:rsidP="004C5ED2">
            <w:pPr>
              <w:spacing w:after="0" w:line="240" w:lineRule="auto"/>
              <w:contextualSpacing/>
              <w:jc w:val="center"/>
              <w:rPr>
                <w:rFonts w:ascii="Times New Roman" w:eastAsia="Times New Roman" w:hAnsi="Times New Roman" w:cs="Times New Roman"/>
                <w:sz w:val="24"/>
                <w:szCs w:val="24"/>
                <w:lang w:eastAsia="ru-RU"/>
              </w:rPr>
            </w:pPr>
          </w:p>
          <w:p w:rsidR="004C5ED2" w:rsidRPr="00BD76E1" w:rsidRDefault="004C5ED2" w:rsidP="004C5ED2">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27</w:t>
            </w:r>
          </w:p>
        </w:tc>
        <w:tc>
          <w:tcPr>
            <w:tcW w:w="800"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35"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20"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w:t>
            </w:r>
          </w:p>
        </w:tc>
        <w:tc>
          <w:tcPr>
            <w:tcW w:w="701"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6,8</w:t>
            </w:r>
          </w:p>
        </w:tc>
        <w:tc>
          <w:tcPr>
            <w:tcW w:w="902"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72,4</w:t>
            </w:r>
          </w:p>
        </w:tc>
        <w:tc>
          <w:tcPr>
            <w:tcW w:w="843"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89</w:t>
            </w:r>
          </w:p>
        </w:tc>
        <w:tc>
          <w:tcPr>
            <w:tcW w:w="986"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125180</w:t>
            </w:r>
          </w:p>
        </w:tc>
        <w:tc>
          <w:tcPr>
            <w:tcW w:w="986"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149484</w:t>
            </w:r>
          </w:p>
        </w:tc>
        <w:tc>
          <w:tcPr>
            <w:tcW w:w="952"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+24304</w:t>
            </w:r>
          </w:p>
        </w:tc>
        <w:tc>
          <w:tcPr>
            <w:tcW w:w="1660" w:type="dxa"/>
            <w:shd w:val="clear" w:color="auto" w:fill="auto"/>
            <w:vAlign w:val="bottom"/>
          </w:tcPr>
          <w:p w:rsidR="004C5ED2" w:rsidRPr="00BD76E1" w:rsidRDefault="003F0A9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w:t>
            </w:r>
          </w:p>
        </w:tc>
        <w:tc>
          <w:tcPr>
            <w:tcW w:w="1321" w:type="dxa"/>
            <w:shd w:val="clear" w:color="auto" w:fill="auto"/>
            <w:vAlign w:val="bottom"/>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-3576,6</w:t>
            </w:r>
          </w:p>
        </w:tc>
        <w:tc>
          <w:tcPr>
            <w:tcW w:w="1214" w:type="dxa"/>
            <w:shd w:val="clear" w:color="auto" w:fill="auto"/>
            <w:vAlign w:val="bottom"/>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+27881,4</w:t>
            </w:r>
          </w:p>
        </w:tc>
      </w:tr>
      <w:tr w:rsidR="004C5ED2" w:rsidRPr="00BD76E1" w:rsidTr="00EB3295">
        <w:trPr>
          <w:jc w:val="center"/>
        </w:trPr>
        <w:tc>
          <w:tcPr>
            <w:tcW w:w="1911" w:type="dxa"/>
            <w:shd w:val="clear" w:color="auto" w:fill="auto"/>
          </w:tcPr>
          <w:p w:rsidR="004C5ED2" w:rsidRPr="00BD76E1" w:rsidRDefault="004C5ED2" w:rsidP="00B45778">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Работники, занятые прочими видами деятельности</w:t>
            </w:r>
          </w:p>
        </w:tc>
        <w:tc>
          <w:tcPr>
            <w:tcW w:w="567" w:type="dxa"/>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25</w:t>
            </w:r>
          </w:p>
        </w:tc>
        <w:tc>
          <w:tcPr>
            <w:tcW w:w="560" w:type="dxa"/>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25</w:t>
            </w:r>
          </w:p>
        </w:tc>
        <w:tc>
          <w:tcPr>
            <w:tcW w:w="800"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35"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240</w:t>
            </w:r>
          </w:p>
        </w:tc>
        <w:tc>
          <w:tcPr>
            <w:tcW w:w="620"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w:t>
            </w:r>
          </w:p>
        </w:tc>
        <w:tc>
          <w:tcPr>
            <w:tcW w:w="701" w:type="dxa"/>
            <w:shd w:val="clear" w:color="auto" w:fill="auto"/>
            <w:vAlign w:val="bottom"/>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w:t>
            </w:r>
          </w:p>
        </w:tc>
        <w:tc>
          <w:tcPr>
            <w:tcW w:w="902"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149,8</w:t>
            </w:r>
          </w:p>
        </w:tc>
        <w:tc>
          <w:tcPr>
            <w:tcW w:w="843"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193,2</w:t>
            </w:r>
          </w:p>
        </w:tc>
        <w:tc>
          <w:tcPr>
            <w:tcW w:w="986"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259004</w:t>
            </w:r>
          </w:p>
        </w:tc>
        <w:tc>
          <w:tcPr>
            <w:tcW w:w="986"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278208</w:t>
            </w:r>
          </w:p>
        </w:tc>
        <w:tc>
          <w:tcPr>
            <w:tcW w:w="952" w:type="dxa"/>
            <w:shd w:val="clear" w:color="auto" w:fill="auto"/>
            <w:vAlign w:val="bottom"/>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+19204</w:t>
            </w:r>
          </w:p>
        </w:tc>
        <w:tc>
          <w:tcPr>
            <w:tcW w:w="1660" w:type="dxa"/>
            <w:shd w:val="clear" w:color="auto" w:fill="auto"/>
            <w:vAlign w:val="bottom"/>
          </w:tcPr>
          <w:p w:rsidR="004C5ED2" w:rsidRPr="00BD76E1" w:rsidRDefault="003F0A9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-7340,2</w:t>
            </w:r>
          </w:p>
        </w:tc>
        <w:tc>
          <w:tcPr>
            <w:tcW w:w="1321" w:type="dxa"/>
            <w:shd w:val="clear" w:color="auto" w:fill="auto"/>
            <w:vAlign w:val="bottom"/>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-35952</w:t>
            </w:r>
          </w:p>
        </w:tc>
        <w:tc>
          <w:tcPr>
            <w:tcW w:w="1214" w:type="dxa"/>
            <w:shd w:val="clear" w:color="auto" w:fill="auto"/>
            <w:vAlign w:val="bottom"/>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+62496</w:t>
            </w:r>
          </w:p>
        </w:tc>
      </w:tr>
      <w:tr w:rsidR="004C5ED2" w:rsidRPr="00BD76E1" w:rsidTr="00EB3295">
        <w:trPr>
          <w:jc w:val="center"/>
        </w:trPr>
        <w:tc>
          <w:tcPr>
            <w:tcW w:w="1911" w:type="dxa"/>
            <w:shd w:val="clear" w:color="auto" w:fill="auto"/>
          </w:tcPr>
          <w:p w:rsidR="004C5ED2" w:rsidRPr="00BD76E1" w:rsidRDefault="004C5ED2" w:rsidP="006D7296">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Служащие</w:t>
            </w:r>
          </w:p>
        </w:tc>
        <w:tc>
          <w:tcPr>
            <w:tcW w:w="567" w:type="dxa"/>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26</w:t>
            </w:r>
          </w:p>
        </w:tc>
        <w:tc>
          <w:tcPr>
            <w:tcW w:w="560" w:type="dxa"/>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26</w:t>
            </w:r>
          </w:p>
        </w:tc>
        <w:tc>
          <w:tcPr>
            <w:tcW w:w="800" w:type="dxa"/>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35" w:type="dxa"/>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620" w:type="dxa"/>
            <w:shd w:val="clear" w:color="auto" w:fill="auto"/>
          </w:tcPr>
          <w:p w:rsidR="004C5ED2" w:rsidRPr="00BD76E1" w:rsidRDefault="004C5ED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w:t>
            </w:r>
          </w:p>
        </w:tc>
        <w:tc>
          <w:tcPr>
            <w:tcW w:w="701" w:type="dxa"/>
            <w:shd w:val="clear" w:color="auto" w:fill="auto"/>
          </w:tcPr>
          <w:p w:rsidR="004C5ED2" w:rsidRPr="00BD76E1" w:rsidRDefault="00113C24"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w:t>
            </w:r>
          </w:p>
        </w:tc>
        <w:tc>
          <w:tcPr>
            <w:tcW w:w="902" w:type="dxa"/>
            <w:shd w:val="clear" w:color="auto" w:fill="auto"/>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161,5</w:t>
            </w:r>
          </w:p>
        </w:tc>
        <w:tc>
          <w:tcPr>
            <w:tcW w:w="843" w:type="dxa"/>
            <w:shd w:val="clear" w:color="auto" w:fill="auto"/>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173,8</w:t>
            </w:r>
          </w:p>
        </w:tc>
        <w:tc>
          <w:tcPr>
            <w:tcW w:w="986" w:type="dxa"/>
            <w:shd w:val="clear" w:color="auto" w:fill="auto"/>
          </w:tcPr>
          <w:p w:rsidR="0001676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319124</w:t>
            </w:r>
          </w:p>
        </w:tc>
        <w:tc>
          <w:tcPr>
            <w:tcW w:w="986" w:type="dxa"/>
            <w:shd w:val="clear" w:color="auto" w:fill="auto"/>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343429</w:t>
            </w:r>
          </w:p>
        </w:tc>
        <w:tc>
          <w:tcPr>
            <w:tcW w:w="952" w:type="dxa"/>
            <w:shd w:val="clear" w:color="auto" w:fill="auto"/>
          </w:tcPr>
          <w:p w:rsidR="004C5ED2" w:rsidRPr="00BD76E1" w:rsidRDefault="00016762"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+24305</w:t>
            </w:r>
          </w:p>
        </w:tc>
        <w:tc>
          <w:tcPr>
            <w:tcW w:w="1660" w:type="dxa"/>
            <w:shd w:val="clear" w:color="auto" w:fill="auto"/>
          </w:tcPr>
          <w:p w:rsidR="004C5ED2" w:rsidRPr="00BD76E1" w:rsidRDefault="003F0A93"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w:t>
            </w:r>
          </w:p>
        </w:tc>
        <w:tc>
          <w:tcPr>
            <w:tcW w:w="1321" w:type="dxa"/>
            <w:shd w:val="clear" w:color="auto" w:fill="auto"/>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w:t>
            </w:r>
          </w:p>
        </w:tc>
        <w:tc>
          <w:tcPr>
            <w:tcW w:w="1214" w:type="dxa"/>
            <w:shd w:val="clear" w:color="auto" w:fill="auto"/>
          </w:tcPr>
          <w:p w:rsidR="004C5ED2" w:rsidRPr="00BD76E1" w:rsidRDefault="00753DE5" w:rsidP="006D7296">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+24304,8</w:t>
            </w:r>
          </w:p>
        </w:tc>
      </w:tr>
    </w:tbl>
    <w:p w:rsidR="005B3C52" w:rsidRPr="00BD76E1" w:rsidRDefault="005B3C52" w:rsidP="00EB3295">
      <w:pPr>
        <w:rPr>
          <w:rFonts w:ascii="Times New Roman" w:eastAsia="Times New Roman" w:hAnsi="Times New Roman" w:cs="Times New Roman"/>
          <w:sz w:val="28"/>
          <w:szCs w:val="28"/>
          <w:lang w:eastAsia="ru-RU"/>
        </w:rPr>
      </w:pPr>
    </w:p>
    <w:p w:rsidR="005B3C52" w:rsidRPr="00BD76E1" w:rsidRDefault="005B3C52" w:rsidP="005B3C52">
      <w:pPr>
        <w:spacing w:line="360" w:lineRule="auto"/>
        <w:contextualSpacing/>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xml:space="preserve">По данным таблицы </w:t>
      </w:r>
      <w:r w:rsidR="00C12483" w:rsidRPr="00BD76E1">
        <w:rPr>
          <w:rFonts w:ascii="Times New Roman" w:eastAsia="Times New Roman" w:hAnsi="Times New Roman" w:cs="Times New Roman"/>
          <w:sz w:val="28"/>
          <w:szCs w:val="28"/>
          <w:lang w:eastAsia="ru-RU"/>
        </w:rPr>
        <w:t xml:space="preserve">4.5 </w:t>
      </w:r>
      <w:r w:rsidRPr="00BD76E1">
        <w:rPr>
          <w:rFonts w:ascii="Times New Roman" w:eastAsia="Times New Roman" w:hAnsi="Times New Roman" w:cs="Times New Roman"/>
          <w:sz w:val="28"/>
          <w:szCs w:val="28"/>
          <w:lang w:eastAsia="ru-RU"/>
        </w:rPr>
        <w:t>видим, что в целом по хозяйству среднегодовая заработная плата выросла за счет увеличения среднечасовой зарплаты -  это связано с пересмотром норм выработки и расценок, изменением разрядов работ и тарифных ставок, общее отклонение среднегодовой зарплаты работников растениеводства от базисного года составило -2413 руб., в связи с сокращением продолжительности рабочего дня на 0,8 часа.</w:t>
      </w:r>
    </w:p>
    <w:p w:rsidR="005B3C52" w:rsidRPr="00BD76E1" w:rsidRDefault="005B3C52" w:rsidP="005B3C52">
      <w:pPr>
        <w:spacing w:line="360" w:lineRule="auto"/>
        <w:contextualSpacing/>
        <w:rPr>
          <w:rFonts w:ascii="Times New Roman" w:eastAsia="Times New Roman" w:hAnsi="Times New Roman" w:cs="Times New Roman"/>
          <w:sz w:val="28"/>
          <w:szCs w:val="28"/>
          <w:lang w:eastAsia="ru-RU"/>
        </w:rPr>
      </w:pPr>
    </w:p>
    <w:p w:rsidR="005B3C52" w:rsidRPr="00BD76E1" w:rsidRDefault="005B3C52" w:rsidP="005B3C52">
      <w:pPr>
        <w:spacing w:line="360" w:lineRule="auto"/>
        <w:contextualSpacing/>
        <w:rPr>
          <w:rFonts w:ascii="Times New Roman" w:eastAsia="Times New Roman" w:hAnsi="Times New Roman" w:cs="Times New Roman"/>
          <w:sz w:val="28"/>
          <w:szCs w:val="28"/>
          <w:lang w:eastAsia="ru-RU"/>
        </w:rPr>
        <w:sectPr w:rsidR="005B3C52" w:rsidRPr="00BD76E1" w:rsidSect="005B3C52">
          <w:pgSz w:w="15840" w:h="12240" w:orient="landscape" w:code="1"/>
          <w:pgMar w:top="567" w:right="1134" w:bottom="1701" w:left="1134" w:header="720" w:footer="720" w:gutter="0"/>
          <w:cols w:space="720"/>
          <w:noEndnote/>
          <w:titlePg/>
          <w:docGrid w:linePitch="326"/>
        </w:sectPr>
      </w:pPr>
    </w:p>
    <w:p w:rsidR="00CF1CDB" w:rsidRPr="00BD76E1" w:rsidRDefault="004E0D42"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lastRenderedPageBreak/>
        <w:tab/>
      </w:r>
      <w:r w:rsidR="005D5F09" w:rsidRPr="00BD76E1">
        <w:rPr>
          <w:rFonts w:ascii="Times New Roman" w:eastAsia="Times New Roman" w:hAnsi="Times New Roman" w:cs="Times New Roman"/>
          <w:sz w:val="28"/>
          <w:szCs w:val="28"/>
          <w:lang w:eastAsia="ru-RU"/>
        </w:rPr>
        <w:t xml:space="preserve">Производительность труда – </w:t>
      </w:r>
      <w:r w:rsidR="00751EFB" w:rsidRPr="00BD76E1">
        <w:rPr>
          <w:rFonts w:ascii="Times New Roman" w:eastAsia="Times New Roman" w:hAnsi="Times New Roman" w:cs="Times New Roman"/>
          <w:sz w:val="28"/>
          <w:szCs w:val="28"/>
          <w:lang w:eastAsia="ru-RU"/>
        </w:rPr>
        <w:t>показатель эффективности использования ресурсов труда.</w:t>
      </w:r>
      <w:r w:rsidR="00751EFB" w:rsidRPr="00BD76E1">
        <w:rPr>
          <w:rFonts w:ascii="Verdana" w:hAnsi="Verdana"/>
          <w:color w:val="000000"/>
          <w:sz w:val="18"/>
          <w:szCs w:val="18"/>
          <w:shd w:val="clear" w:color="auto" w:fill="FFFFFF"/>
        </w:rPr>
        <w:t xml:space="preserve"> </w:t>
      </w:r>
      <w:r w:rsidR="00751EFB" w:rsidRPr="00BD76E1">
        <w:rPr>
          <w:rFonts w:ascii="Times New Roman" w:eastAsia="Times New Roman" w:hAnsi="Times New Roman" w:cs="Times New Roman"/>
          <w:sz w:val="28"/>
          <w:szCs w:val="28"/>
          <w:lang w:eastAsia="ru-RU"/>
        </w:rPr>
        <w:t>Измеряется количеством продукции в натуральном или денежном выражении, произведенным одним работником за определенное время (час, смену, месяц, год)</w:t>
      </w:r>
      <w:r w:rsidR="00795770" w:rsidRPr="00BD76E1">
        <w:rPr>
          <w:rFonts w:ascii="Times New Roman" w:eastAsia="Times New Roman" w:hAnsi="Times New Roman" w:cs="Times New Roman"/>
          <w:sz w:val="28"/>
          <w:szCs w:val="28"/>
          <w:lang w:eastAsia="ru-RU"/>
        </w:rPr>
        <w:t xml:space="preserve">. </w:t>
      </w:r>
      <w:r w:rsidR="00CF1CDB" w:rsidRPr="00BD76E1">
        <w:rPr>
          <w:rFonts w:ascii="Times New Roman" w:eastAsia="Times New Roman" w:hAnsi="Times New Roman" w:cs="Times New Roman"/>
          <w:sz w:val="28"/>
          <w:szCs w:val="28"/>
          <w:lang w:eastAsia="ru-RU"/>
        </w:rPr>
        <w:t>При эффективном хозяйствовании темпы роста производительности труда должны опережать темпы роста заработной платы. Только в этом случае может быть получена экономия по фонду заработной платы, которая в конечном итоге снизит затраты и увеличит прибыль предприятия [</w:t>
      </w:r>
      <w:r w:rsidR="000839BF" w:rsidRPr="00BD76E1">
        <w:rPr>
          <w:rFonts w:ascii="Times New Roman" w:eastAsia="Times New Roman" w:hAnsi="Times New Roman" w:cs="Times New Roman"/>
          <w:sz w:val="28"/>
          <w:szCs w:val="28"/>
          <w:lang w:eastAsia="ru-RU"/>
        </w:rPr>
        <w:t>26, с.</w:t>
      </w:r>
      <w:r w:rsidR="00CF1CDB" w:rsidRPr="00BD76E1">
        <w:rPr>
          <w:rFonts w:ascii="Times New Roman" w:eastAsia="Times New Roman" w:hAnsi="Times New Roman" w:cs="Times New Roman"/>
          <w:sz w:val="28"/>
          <w:szCs w:val="28"/>
          <w:lang w:eastAsia="ru-RU"/>
        </w:rPr>
        <w:t>220]</w:t>
      </w:r>
      <w:r w:rsidR="002B7CAF" w:rsidRPr="00BD76E1">
        <w:rPr>
          <w:rFonts w:ascii="Times New Roman" w:eastAsia="Times New Roman" w:hAnsi="Times New Roman" w:cs="Times New Roman"/>
          <w:sz w:val="28"/>
          <w:szCs w:val="28"/>
          <w:lang w:eastAsia="ru-RU"/>
        </w:rPr>
        <w:t>.</w:t>
      </w:r>
    </w:p>
    <w:p w:rsidR="006D7296" w:rsidRPr="00BD76E1" w:rsidRDefault="00751EFB"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r>
      <w:r w:rsidR="006D7296" w:rsidRPr="00BD76E1">
        <w:rPr>
          <w:rFonts w:ascii="Times New Roman" w:eastAsia="Times New Roman" w:hAnsi="Times New Roman" w:cs="Times New Roman"/>
          <w:sz w:val="28"/>
          <w:szCs w:val="28"/>
          <w:lang w:eastAsia="ru-RU"/>
        </w:rPr>
        <w:t>В процессе анализа следует также установить соответствие между темпами роста средней заработной платы и производительностью труда. Для этого необходимо рассчитать индекс средней зарплаты(</w:t>
      </w:r>
      <w:r w:rsidR="006D7296" w:rsidRPr="00BD76E1">
        <w:rPr>
          <w:rFonts w:ascii="Times New Roman" w:eastAsia="Times New Roman" w:hAnsi="Times New Roman" w:cs="Times New Roman"/>
          <w:sz w:val="28"/>
          <w:szCs w:val="28"/>
          <w:lang w:val="en-US" w:eastAsia="ru-RU"/>
        </w:rPr>
        <w:t>I</w:t>
      </w:r>
      <w:proofErr w:type="spellStart"/>
      <w:r w:rsidR="006D7296" w:rsidRPr="00BD76E1">
        <w:rPr>
          <w:rFonts w:ascii="Times New Roman" w:eastAsia="Times New Roman" w:hAnsi="Times New Roman" w:cs="Times New Roman"/>
          <w:sz w:val="28"/>
          <w:szCs w:val="28"/>
          <w:vertAlign w:val="subscript"/>
          <w:lang w:eastAsia="ru-RU"/>
        </w:rPr>
        <w:t>сз</w:t>
      </w:r>
      <w:proofErr w:type="spellEnd"/>
      <w:r w:rsidR="006D7296" w:rsidRPr="00BD76E1">
        <w:rPr>
          <w:rFonts w:ascii="Times New Roman" w:eastAsia="Times New Roman" w:hAnsi="Times New Roman" w:cs="Times New Roman"/>
          <w:sz w:val="28"/>
          <w:szCs w:val="28"/>
          <w:lang w:eastAsia="ru-RU"/>
        </w:rPr>
        <w:t>) и индекс производительности труда(</w:t>
      </w:r>
      <w:r w:rsidR="006D7296" w:rsidRPr="00BD76E1">
        <w:rPr>
          <w:rFonts w:ascii="Times New Roman" w:eastAsia="Times New Roman" w:hAnsi="Times New Roman" w:cs="Times New Roman"/>
          <w:sz w:val="28"/>
          <w:szCs w:val="28"/>
          <w:lang w:val="en-US" w:eastAsia="ru-RU"/>
        </w:rPr>
        <w:t>I</w:t>
      </w:r>
      <w:proofErr w:type="spellStart"/>
      <w:r w:rsidR="006D7296" w:rsidRPr="00BD76E1">
        <w:rPr>
          <w:rFonts w:ascii="Times New Roman" w:eastAsia="Times New Roman" w:hAnsi="Times New Roman" w:cs="Times New Roman"/>
          <w:sz w:val="28"/>
          <w:szCs w:val="28"/>
          <w:vertAlign w:val="subscript"/>
          <w:lang w:eastAsia="ru-RU"/>
        </w:rPr>
        <w:t>гв</w:t>
      </w:r>
      <w:proofErr w:type="spellEnd"/>
      <w:r w:rsidR="00587DD3" w:rsidRPr="00BD76E1">
        <w:rPr>
          <w:rFonts w:ascii="Times New Roman" w:eastAsia="Times New Roman" w:hAnsi="Times New Roman" w:cs="Times New Roman"/>
          <w:sz w:val="28"/>
          <w:szCs w:val="28"/>
          <w:lang w:eastAsia="ru-RU"/>
        </w:rPr>
        <w:t>).</w:t>
      </w:r>
    </w:p>
    <w:p w:rsidR="00587DD3" w:rsidRPr="00BD76E1" w:rsidRDefault="0035547F"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Исходные данные для расчета среднегодовой</w:t>
      </w:r>
      <w:r w:rsidR="00587DD3" w:rsidRPr="00BD76E1">
        <w:rPr>
          <w:rFonts w:ascii="Times New Roman" w:eastAsia="Times New Roman" w:hAnsi="Times New Roman" w:cs="Times New Roman"/>
          <w:sz w:val="28"/>
          <w:szCs w:val="28"/>
          <w:lang w:eastAsia="ru-RU"/>
        </w:rPr>
        <w:t xml:space="preserve"> зарплат</w:t>
      </w:r>
      <w:r w:rsidRPr="00BD76E1">
        <w:rPr>
          <w:rFonts w:ascii="Times New Roman" w:eastAsia="Times New Roman" w:hAnsi="Times New Roman" w:cs="Times New Roman"/>
          <w:sz w:val="28"/>
          <w:szCs w:val="28"/>
          <w:lang w:eastAsia="ru-RU"/>
        </w:rPr>
        <w:t>ы</w:t>
      </w:r>
      <w:r w:rsidR="00587DD3" w:rsidRPr="00BD76E1">
        <w:rPr>
          <w:rFonts w:ascii="Times New Roman" w:eastAsia="Times New Roman" w:hAnsi="Times New Roman" w:cs="Times New Roman"/>
          <w:sz w:val="28"/>
          <w:szCs w:val="28"/>
          <w:lang w:eastAsia="ru-RU"/>
        </w:rPr>
        <w:t xml:space="preserve"> производственных рабочих </w:t>
      </w:r>
      <w:r w:rsidRPr="00BD76E1">
        <w:rPr>
          <w:rFonts w:ascii="Times New Roman" w:eastAsia="Times New Roman" w:hAnsi="Times New Roman" w:cs="Times New Roman"/>
          <w:sz w:val="28"/>
          <w:szCs w:val="28"/>
          <w:lang w:eastAsia="ru-RU"/>
        </w:rPr>
        <w:t xml:space="preserve">возьмем из таблицы </w:t>
      </w:r>
      <w:r w:rsidR="00D40178" w:rsidRPr="00BD76E1">
        <w:rPr>
          <w:rFonts w:ascii="Times New Roman" w:eastAsia="Times New Roman" w:hAnsi="Times New Roman" w:cs="Times New Roman"/>
          <w:sz w:val="28"/>
          <w:szCs w:val="28"/>
          <w:lang w:eastAsia="ru-RU"/>
        </w:rPr>
        <w:t>4</w:t>
      </w:r>
      <w:r w:rsidR="00587DD3" w:rsidRPr="00BD76E1">
        <w:rPr>
          <w:rFonts w:ascii="Times New Roman" w:eastAsia="Times New Roman" w:hAnsi="Times New Roman" w:cs="Times New Roman"/>
          <w:sz w:val="28"/>
          <w:szCs w:val="28"/>
          <w:lang w:eastAsia="ru-RU"/>
        </w:rPr>
        <w:t>.2</w:t>
      </w:r>
      <w:r w:rsidRPr="00BD76E1">
        <w:rPr>
          <w:rFonts w:ascii="Times New Roman" w:eastAsia="Times New Roman" w:hAnsi="Times New Roman" w:cs="Times New Roman"/>
          <w:sz w:val="28"/>
          <w:szCs w:val="28"/>
          <w:lang w:eastAsia="ru-RU"/>
        </w:rPr>
        <w:t>.</w:t>
      </w:r>
      <w:r w:rsidR="00587DD3" w:rsidRPr="00BD76E1">
        <w:rPr>
          <w:rFonts w:ascii="Times New Roman" w:eastAsia="Times New Roman" w:hAnsi="Times New Roman" w:cs="Times New Roman"/>
          <w:sz w:val="28"/>
          <w:szCs w:val="28"/>
          <w:lang w:eastAsia="ru-RU"/>
        </w:rPr>
        <w:t xml:space="preserve"> </w:t>
      </w:r>
    </w:p>
    <w:p w:rsidR="00587DD3" w:rsidRPr="00BD76E1" w:rsidRDefault="0035547F"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r>
      <w:r w:rsidR="00587DD3" w:rsidRPr="00BD76E1">
        <w:rPr>
          <w:rFonts w:ascii="Times New Roman" w:eastAsia="Times New Roman" w:hAnsi="Times New Roman" w:cs="Times New Roman"/>
          <w:sz w:val="28"/>
          <w:szCs w:val="28"/>
          <w:lang w:eastAsia="ru-RU"/>
        </w:rPr>
        <w:t>СЗ</w:t>
      </w:r>
      <w:r w:rsidR="00587DD3" w:rsidRPr="00BD76E1">
        <w:rPr>
          <w:rFonts w:ascii="Times New Roman" w:eastAsia="Times New Roman" w:hAnsi="Times New Roman" w:cs="Times New Roman"/>
          <w:sz w:val="28"/>
          <w:szCs w:val="28"/>
          <w:vertAlign w:val="subscript"/>
          <w:lang w:eastAsia="ru-RU"/>
        </w:rPr>
        <w:t>0</w:t>
      </w:r>
      <w:r w:rsidR="00587DD3" w:rsidRPr="00BD76E1">
        <w:rPr>
          <w:rFonts w:ascii="Times New Roman" w:eastAsia="Times New Roman" w:hAnsi="Times New Roman" w:cs="Times New Roman"/>
          <w:sz w:val="28"/>
          <w:szCs w:val="28"/>
          <w:lang w:eastAsia="ru-RU"/>
        </w:rPr>
        <w:t>= Д</w:t>
      </w:r>
      <w:r w:rsidR="00587DD3" w:rsidRPr="00BD76E1">
        <w:rPr>
          <w:rFonts w:ascii="Times New Roman" w:eastAsia="Times New Roman" w:hAnsi="Times New Roman" w:cs="Times New Roman"/>
          <w:sz w:val="28"/>
          <w:szCs w:val="28"/>
          <w:vertAlign w:val="subscript"/>
          <w:lang w:eastAsia="ru-RU"/>
        </w:rPr>
        <w:t>0</w:t>
      </w:r>
      <w:r w:rsidR="00587DD3" w:rsidRPr="00BD76E1">
        <w:rPr>
          <w:rFonts w:ascii="Times New Roman" w:eastAsia="Times New Roman" w:hAnsi="Times New Roman" w:cs="Times New Roman"/>
          <w:sz w:val="28"/>
          <w:szCs w:val="28"/>
          <w:lang w:eastAsia="ru-RU"/>
        </w:rPr>
        <w:t>*П</w:t>
      </w:r>
      <w:r w:rsidR="00587DD3" w:rsidRPr="00BD76E1">
        <w:rPr>
          <w:rFonts w:ascii="Times New Roman" w:eastAsia="Times New Roman" w:hAnsi="Times New Roman" w:cs="Times New Roman"/>
          <w:sz w:val="28"/>
          <w:szCs w:val="28"/>
          <w:vertAlign w:val="subscript"/>
          <w:lang w:eastAsia="ru-RU"/>
        </w:rPr>
        <w:t>0</w:t>
      </w:r>
      <w:r w:rsidR="00587DD3" w:rsidRPr="00BD76E1">
        <w:rPr>
          <w:rFonts w:ascii="Times New Roman" w:eastAsia="Times New Roman" w:hAnsi="Times New Roman" w:cs="Times New Roman"/>
          <w:sz w:val="28"/>
          <w:szCs w:val="28"/>
          <w:lang w:eastAsia="ru-RU"/>
        </w:rPr>
        <w:t>*ЧЗП</w:t>
      </w:r>
      <w:r w:rsidR="00587DD3" w:rsidRPr="00BD76E1">
        <w:rPr>
          <w:rFonts w:ascii="Times New Roman" w:eastAsia="Times New Roman" w:hAnsi="Times New Roman" w:cs="Times New Roman"/>
          <w:sz w:val="28"/>
          <w:szCs w:val="28"/>
          <w:vertAlign w:val="subscript"/>
          <w:lang w:eastAsia="ru-RU"/>
        </w:rPr>
        <w:t xml:space="preserve">0 </w:t>
      </w:r>
      <w:r w:rsidR="00587DD3" w:rsidRPr="00BD76E1">
        <w:rPr>
          <w:rFonts w:ascii="Times New Roman" w:eastAsia="Times New Roman" w:hAnsi="Times New Roman" w:cs="Times New Roman"/>
          <w:sz w:val="28"/>
          <w:szCs w:val="28"/>
          <w:lang w:eastAsia="ru-RU"/>
        </w:rPr>
        <w:t>= 247*7*102,51</w:t>
      </w:r>
      <w:r w:rsidRPr="00BD76E1">
        <w:rPr>
          <w:rFonts w:ascii="Times New Roman" w:eastAsia="Times New Roman" w:hAnsi="Times New Roman" w:cs="Times New Roman"/>
          <w:sz w:val="28"/>
          <w:szCs w:val="28"/>
          <w:lang w:eastAsia="ru-RU"/>
        </w:rPr>
        <w:t xml:space="preserve"> </w:t>
      </w:r>
      <w:r w:rsidR="00587DD3"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 xml:space="preserve"> </w:t>
      </w:r>
      <w:r w:rsidR="00587DD3" w:rsidRPr="00BD76E1">
        <w:rPr>
          <w:rFonts w:ascii="Times New Roman" w:eastAsia="Times New Roman" w:hAnsi="Times New Roman" w:cs="Times New Roman"/>
          <w:sz w:val="28"/>
          <w:szCs w:val="28"/>
          <w:lang w:eastAsia="ru-RU"/>
        </w:rPr>
        <w:t>177240;</w:t>
      </w:r>
    </w:p>
    <w:p w:rsidR="00587DD3" w:rsidRPr="00BD76E1" w:rsidRDefault="0035547F"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r>
      <w:r w:rsidR="00587DD3" w:rsidRPr="00BD76E1">
        <w:rPr>
          <w:rFonts w:ascii="Times New Roman" w:eastAsia="Times New Roman" w:hAnsi="Times New Roman" w:cs="Times New Roman"/>
          <w:sz w:val="28"/>
          <w:szCs w:val="28"/>
          <w:lang w:eastAsia="ru-RU"/>
        </w:rPr>
        <w:t>СЗ</w:t>
      </w:r>
      <w:r w:rsidR="00587DD3" w:rsidRPr="00BD76E1">
        <w:rPr>
          <w:rFonts w:ascii="Times New Roman" w:eastAsia="Times New Roman" w:hAnsi="Times New Roman" w:cs="Times New Roman"/>
          <w:sz w:val="28"/>
          <w:szCs w:val="28"/>
          <w:vertAlign w:val="subscript"/>
          <w:lang w:eastAsia="ru-RU"/>
        </w:rPr>
        <w:t>1</w:t>
      </w:r>
      <w:r w:rsidR="00587DD3" w:rsidRPr="00BD76E1">
        <w:rPr>
          <w:rFonts w:ascii="Times New Roman" w:eastAsia="Times New Roman" w:hAnsi="Times New Roman" w:cs="Times New Roman"/>
          <w:sz w:val="28"/>
          <w:szCs w:val="28"/>
          <w:lang w:eastAsia="ru-RU"/>
        </w:rPr>
        <w:t>= Д</w:t>
      </w:r>
      <w:r w:rsidR="00587DD3" w:rsidRPr="00BD76E1">
        <w:rPr>
          <w:rFonts w:ascii="Times New Roman" w:eastAsia="Times New Roman" w:hAnsi="Times New Roman" w:cs="Times New Roman"/>
          <w:sz w:val="28"/>
          <w:szCs w:val="28"/>
          <w:vertAlign w:val="subscript"/>
          <w:lang w:eastAsia="ru-RU"/>
        </w:rPr>
        <w:t>1</w:t>
      </w:r>
      <w:r w:rsidR="00587DD3" w:rsidRPr="00BD76E1">
        <w:rPr>
          <w:rFonts w:ascii="Times New Roman" w:eastAsia="Times New Roman" w:hAnsi="Times New Roman" w:cs="Times New Roman"/>
          <w:sz w:val="28"/>
          <w:szCs w:val="28"/>
          <w:lang w:eastAsia="ru-RU"/>
        </w:rPr>
        <w:t>*П1*ЧЗП</w:t>
      </w:r>
      <w:r w:rsidR="00587DD3" w:rsidRPr="00BD76E1">
        <w:rPr>
          <w:rFonts w:ascii="Times New Roman" w:eastAsia="Times New Roman" w:hAnsi="Times New Roman" w:cs="Times New Roman"/>
          <w:sz w:val="28"/>
          <w:szCs w:val="28"/>
          <w:vertAlign w:val="subscript"/>
          <w:lang w:eastAsia="ru-RU"/>
        </w:rPr>
        <w:t xml:space="preserve">1 </w:t>
      </w:r>
      <w:r w:rsidR="00587DD3"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eastAsia="ru-RU"/>
        </w:rPr>
        <w:t>240*6,5*130,13 = 203003;</w:t>
      </w:r>
    </w:p>
    <w:p w:rsidR="006D7296" w:rsidRPr="00BD76E1" w:rsidRDefault="006D7296"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r>
      <w:r w:rsidRPr="00BD76E1">
        <w:rPr>
          <w:rFonts w:ascii="Times New Roman" w:eastAsia="Times New Roman" w:hAnsi="Times New Roman" w:cs="Times New Roman"/>
          <w:sz w:val="28"/>
          <w:szCs w:val="28"/>
          <w:lang w:val="en-US" w:eastAsia="ru-RU"/>
        </w:rPr>
        <w:t>I</w:t>
      </w:r>
      <w:proofErr w:type="spellStart"/>
      <w:r w:rsidRPr="00BD76E1">
        <w:rPr>
          <w:rFonts w:ascii="Times New Roman" w:eastAsia="Times New Roman" w:hAnsi="Times New Roman" w:cs="Times New Roman"/>
          <w:sz w:val="28"/>
          <w:szCs w:val="28"/>
          <w:vertAlign w:val="subscript"/>
          <w:lang w:eastAsia="ru-RU"/>
        </w:rPr>
        <w:t>сз</w:t>
      </w:r>
      <w:proofErr w:type="spellEnd"/>
      <w:r w:rsidRPr="00BD76E1">
        <w:rPr>
          <w:rFonts w:ascii="Times New Roman" w:eastAsia="Times New Roman" w:hAnsi="Times New Roman" w:cs="Times New Roman"/>
          <w:sz w:val="28"/>
          <w:szCs w:val="28"/>
          <w:lang w:eastAsia="ru-RU"/>
        </w:rPr>
        <w:t xml:space="preserve"> = СЗ</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/СЗ</w:t>
      </w:r>
      <w:r w:rsidRPr="00BD76E1">
        <w:rPr>
          <w:rFonts w:ascii="Times New Roman" w:eastAsia="Times New Roman" w:hAnsi="Times New Roman" w:cs="Times New Roman"/>
          <w:sz w:val="28"/>
          <w:szCs w:val="28"/>
          <w:vertAlign w:val="subscript"/>
          <w:lang w:eastAsia="ru-RU"/>
        </w:rPr>
        <w:t xml:space="preserve">0 </w:t>
      </w:r>
      <w:r w:rsidR="0035547F" w:rsidRPr="00BD76E1">
        <w:rPr>
          <w:rFonts w:ascii="Times New Roman" w:eastAsia="Times New Roman" w:hAnsi="Times New Roman" w:cs="Times New Roman"/>
          <w:sz w:val="28"/>
          <w:szCs w:val="28"/>
          <w:lang w:eastAsia="ru-RU"/>
        </w:rPr>
        <w:t xml:space="preserve">= 203003/177240 </w:t>
      </w:r>
      <w:r w:rsidRPr="00BD76E1">
        <w:rPr>
          <w:rFonts w:ascii="Times New Roman" w:eastAsia="Times New Roman" w:hAnsi="Times New Roman" w:cs="Times New Roman"/>
          <w:sz w:val="28"/>
          <w:szCs w:val="28"/>
          <w:lang w:eastAsia="ru-RU"/>
        </w:rPr>
        <w:t>=</w:t>
      </w:r>
      <w:r w:rsidR="0035547F" w:rsidRPr="00BD76E1">
        <w:rPr>
          <w:rFonts w:ascii="Times New Roman" w:eastAsia="Times New Roman" w:hAnsi="Times New Roman" w:cs="Times New Roman"/>
          <w:sz w:val="28"/>
          <w:szCs w:val="28"/>
          <w:lang w:eastAsia="ru-RU"/>
        </w:rPr>
        <w:t xml:space="preserve"> 1,145</w:t>
      </w:r>
      <w:r w:rsidRPr="00BD76E1">
        <w:rPr>
          <w:rFonts w:ascii="Times New Roman" w:eastAsia="Times New Roman" w:hAnsi="Times New Roman" w:cs="Times New Roman"/>
          <w:sz w:val="28"/>
          <w:szCs w:val="28"/>
          <w:lang w:eastAsia="ru-RU"/>
        </w:rPr>
        <w:t>;</w:t>
      </w:r>
    </w:p>
    <w:p w:rsidR="0035547F" w:rsidRPr="00BD76E1" w:rsidRDefault="006D7296"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ГВ</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=ВП/ЧР,</w:t>
      </w:r>
      <w:r w:rsidR="0035547F"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eastAsia="ru-RU"/>
        </w:rPr>
        <w:t>ГВ</w:t>
      </w:r>
      <w:r w:rsidR="0035547F"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vertAlign w:val="subscript"/>
          <w:lang w:eastAsia="ru-RU"/>
        </w:rPr>
        <w:t xml:space="preserve"> </w:t>
      </w:r>
      <w:r w:rsidR="0035547F"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 xml:space="preserve"> </w:t>
      </w:r>
      <w:r w:rsidR="0035547F" w:rsidRPr="00BD76E1">
        <w:rPr>
          <w:rFonts w:ascii="Times New Roman" w:eastAsia="Times New Roman" w:hAnsi="Times New Roman" w:cs="Times New Roman"/>
          <w:sz w:val="28"/>
          <w:szCs w:val="28"/>
          <w:lang w:eastAsia="ru-RU"/>
        </w:rPr>
        <w:t xml:space="preserve">110600/78 </w:t>
      </w:r>
      <w:r w:rsidRPr="00BD76E1">
        <w:rPr>
          <w:rFonts w:ascii="Times New Roman" w:eastAsia="Times New Roman" w:hAnsi="Times New Roman" w:cs="Times New Roman"/>
          <w:sz w:val="28"/>
          <w:szCs w:val="28"/>
          <w:lang w:eastAsia="ru-RU"/>
        </w:rPr>
        <w:t>=</w:t>
      </w:r>
      <w:r w:rsidR="0035547F" w:rsidRPr="00BD76E1">
        <w:rPr>
          <w:rFonts w:ascii="Times New Roman" w:eastAsia="Times New Roman" w:hAnsi="Times New Roman" w:cs="Times New Roman"/>
          <w:sz w:val="28"/>
          <w:szCs w:val="28"/>
          <w:lang w:eastAsia="ru-RU"/>
        </w:rPr>
        <w:t xml:space="preserve"> 1417,9</w:t>
      </w:r>
      <w:r w:rsidRPr="00BD76E1">
        <w:rPr>
          <w:rFonts w:ascii="Times New Roman" w:eastAsia="Times New Roman" w:hAnsi="Times New Roman" w:cs="Times New Roman"/>
          <w:sz w:val="28"/>
          <w:szCs w:val="28"/>
          <w:lang w:eastAsia="ru-RU"/>
        </w:rPr>
        <w:t xml:space="preserve"> тыс. руб.;</w:t>
      </w:r>
      <w:r w:rsidR="0035547F" w:rsidRPr="00BD76E1">
        <w:rPr>
          <w:rFonts w:ascii="Times New Roman" w:eastAsia="Times New Roman" w:hAnsi="Times New Roman" w:cs="Times New Roman"/>
          <w:sz w:val="28"/>
          <w:szCs w:val="28"/>
          <w:lang w:eastAsia="ru-RU"/>
        </w:rPr>
        <w:t xml:space="preserve"> </w:t>
      </w:r>
    </w:p>
    <w:p w:rsidR="006D7296" w:rsidRPr="00BD76E1" w:rsidRDefault="0035547F"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r>
      <w:r w:rsidR="006D7296" w:rsidRPr="00BD76E1">
        <w:rPr>
          <w:rFonts w:ascii="Times New Roman" w:eastAsia="Times New Roman" w:hAnsi="Times New Roman" w:cs="Times New Roman"/>
          <w:sz w:val="28"/>
          <w:szCs w:val="28"/>
          <w:lang w:eastAsia="ru-RU"/>
        </w:rPr>
        <w:t>ГВ</w:t>
      </w:r>
      <w:r w:rsidRPr="00BD76E1">
        <w:rPr>
          <w:rFonts w:ascii="Times New Roman" w:eastAsia="Times New Roman" w:hAnsi="Times New Roman" w:cs="Times New Roman"/>
          <w:sz w:val="28"/>
          <w:szCs w:val="28"/>
          <w:vertAlign w:val="subscript"/>
          <w:lang w:eastAsia="ru-RU"/>
        </w:rPr>
        <w:t>1</w:t>
      </w:r>
      <w:r w:rsidR="006D7296" w:rsidRPr="00BD76E1">
        <w:rPr>
          <w:rFonts w:ascii="Times New Roman" w:eastAsia="Times New Roman" w:hAnsi="Times New Roman" w:cs="Times New Roman"/>
          <w:sz w:val="28"/>
          <w:szCs w:val="28"/>
          <w:vertAlign w:val="subscript"/>
          <w:lang w:eastAsia="ru-RU"/>
        </w:rPr>
        <w:t xml:space="preserve"> </w:t>
      </w:r>
      <w:r w:rsidR="006D7296"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 xml:space="preserve"> 118730/73 = 1626,4</w:t>
      </w:r>
      <w:r w:rsidR="006D7296" w:rsidRPr="00BD76E1">
        <w:rPr>
          <w:rFonts w:ascii="Times New Roman" w:eastAsia="Times New Roman" w:hAnsi="Times New Roman" w:cs="Times New Roman"/>
          <w:sz w:val="28"/>
          <w:szCs w:val="28"/>
          <w:lang w:eastAsia="ru-RU"/>
        </w:rPr>
        <w:t xml:space="preserve"> тыс. руб.</w:t>
      </w:r>
    </w:p>
    <w:p w:rsidR="006D7296" w:rsidRPr="00BD76E1" w:rsidRDefault="006D7296" w:rsidP="006D7296">
      <w:pPr>
        <w:spacing w:after="0" w:line="360" w:lineRule="auto"/>
        <w:ind w:firstLine="708"/>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val="en-US" w:eastAsia="ru-RU"/>
        </w:rPr>
        <w:t>I</w:t>
      </w:r>
      <w:proofErr w:type="spellStart"/>
      <w:r w:rsidRPr="00BD76E1">
        <w:rPr>
          <w:rFonts w:ascii="Times New Roman" w:eastAsia="Times New Roman" w:hAnsi="Times New Roman" w:cs="Times New Roman"/>
          <w:sz w:val="28"/>
          <w:szCs w:val="28"/>
          <w:vertAlign w:val="subscript"/>
          <w:lang w:eastAsia="ru-RU"/>
        </w:rPr>
        <w:t>гв</w:t>
      </w:r>
      <w:proofErr w:type="spellEnd"/>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ГВ</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/ГВ</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xml:space="preserve">= </w:t>
      </w:r>
      <w:r w:rsidR="0035547F" w:rsidRPr="00BD76E1">
        <w:rPr>
          <w:rFonts w:ascii="Times New Roman" w:eastAsia="Times New Roman" w:hAnsi="Times New Roman" w:cs="Times New Roman"/>
          <w:sz w:val="28"/>
          <w:szCs w:val="28"/>
          <w:lang w:eastAsia="ru-RU"/>
        </w:rPr>
        <w:t>1626,4/1417,9 = 1,147</w:t>
      </w:r>
      <w:r w:rsidRPr="00BD76E1">
        <w:rPr>
          <w:rFonts w:ascii="Times New Roman" w:eastAsia="Times New Roman" w:hAnsi="Times New Roman" w:cs="Times New Roman"/>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Следовательно, на данном предприятии темпы роста производительности труда опережают темпы рос</w:t>
      </w:r>
      <w:r w:rsidR="006625B7" w:rsidRPr="00BD76E1">
        <w:rPr>
          <w:rFonts w:ascii="Times New Roman" w:eastAsia="Times New Roman" w:hAnsi="Times New Roman" w:cs="Times New Roman"/>
          <w:sz w:val="28"/>
          <w:szCs w:val="28"/>
          <w:lang w:eastAsia="ru-RU"/>
        </w:rPr>
        <w:t>та оплаты труда. Коэффициент оп</w:t>
      </w:r>
      <w:r w:rsidRPr="00BD76E1">
        <w:rPr>
          <w:rFonts w:ascii="Times New Roman" w:eastAsia="Times New Roman" w:hAnsi="Times New Roman" w:cs="Times New Roman"/>
          <w:sz w:val="28"/>
          <w:szCs w:val="28"/>
          <w:lang w:eastAsia="ru-RU"/>
        </w:rPr>
        <w:t>е</w:t>
      </w:r>
      <w:r w:rsidR="006625B7" w:rsidRPr="00BD76E1">
        <w:rPr>
          <w:rFonts w:ascii="Times New Roman" w:eastAsia="Times New Roman" w:hAnsi="Times New Roman" w:cs="Times New Roman"/>
          <w:sz w:val="28"/>
          <w:szCs w:val="28"/>
          <w:lang w:eastAsia="ru-RU"/>
        </w:rPr>
        <w:t>ре</w:t>
      </w:r>
      <w:r w:rsidRPr="00BD76E1">
        <w:rPr>
          <w:rFonts w:ascii="Times New Roman" w:eastAsia="Times New Roman" w:hAnsi="Times New Roman" w:cs="Times New Roman"/>
          <w:sz w:val="28"/>
          <w:szCs w:val="28"/>
          <w:lang w:eastAsia="ru-RU"/>
        </w:rPr>
        <w:t>жения (К</w:t>
      </w:r>
      <w:r w:rsidRPr="00BD76E1">
        <w:rPr>
          <w:rFonts w:ascii="Times New Roman" w:eastAsia="Times New Roman" w:hAnsi="Times New Roman" w:cs="Times New Roman"/>
          <w:sz w:val="28"/>
          <w:szCs w:val="28"/>
          <w:vertAlign w:val="subscript"/>
          <w:lang w:eastAsia="ru-RU"/>
        </w:rPr>
        <w:t>оп</w:t>
      </w:r>
      <w:r w:rsidR="004E0D42" w:rsidRPr="00BD76E1">
        <w:rPr>
          <w:rFonts w:ascii="Times New Roman" w:eastAsia="Times New Roman" w:hAnsi="Times New Roman" w:cs="Times New Roman"/>
          <w:sz w:val="28"/>
          <w:szCs w:val="28"/>
          <w:lang w:eastAsia="ru-RU"/>
        </w:rPr>
        <w:t xml:space="preserve">) равен </w:t>
      </w:r>
      <w:proofErr w:type="spellStart"/>
      <w:r w:rsidRPr="00BD76E1">
        <w:rPr>
          <w:rFonts w:ascii="Times New Roman" w:eastAsia="Times New Roman" w:hAnsi="Times New Roman" w:cs="Times New Roman"/>
          <w:sz w:val="28"/>
          <w:szCs w:val="28"/>
          <w:lang w:eastAsia="ru-RU"/>
        </w:rPr>
        <w:t>К</w:t>
      </w:r>
      <w:r w:rsidRPr="00BD76E1">
        <w:rPr>
          <w:rFonts w:ascii="Times New Roman" w:eastAsia="Times New Roman" w:hAnsi="Times New Roman" w:cs="Times New Roman"/>
          <w:sz w:val="28"/>
          <w:szCs w:val="28"/>
          <w:vertAlign w:val="subscript"/>
          <w:lang w:eastAsia="ru-RU"/>
        </w:rPr>
        <w:t>оп</w:t>
      </w:r>
      <w:r w:rsidRPr="00BD76E1">
        <w:rPr>
          <w:rFonts w:ascii="Times New Roman" w:eastAsia="Times New Roman" w:hAnsi="Times New Roman" w:cs="Times New Roman"/>
          <w:sz w:val="28"/>
          <w:szCs w:val="28"/>
          <w:lang w:eastAsia="ru-RU"/>
        </w:rPr>
        <w:t>=</w:t>
      </w:r>
      <w:proofErr w:type="spellEnd"/>
      <w:r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val="en-US" w:eastAsia="ru-RU"/>
        </w:rPr>
        <w:t>I</w:t>
      </w:r>
      <w:proofErr w:type="spellStart"/>
      <w:r w:rsidRPr="00BD76E1">
        <w:rPr>
          <w:rFonts w:ascii="Times New Roman" w:eastAsia="Times New Roman" w:hAnsi="Times New Roman" w:cs="Times New Roman"/>
          <w:sz w:val="28"/>
          <w:szCs w:val="28"/>
          <w:vertAlign w:val="subscript"/>
          <w:lang w:eastAsia="ru-RU"/>
        </w:rPr>
        <w:t>гв</w:t>
      </w:r>
      <w:proofErr w:type="spellEnd"/>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val="en-US" w:eastAsia="ru-RU"/>
        </w:rPr>
        <w:t>I</w:t>
      </w:r>
      <w:proofErr w:type="spellStart"/>
      <w:r w:rsidRPr="00BD76E1">
        <w:rPr>
          <w:rFonts w:ascii="Times New Roman" w:eastAsia="Times New Roman" w:hAnsi="Times New Roman" w:cs="Times New Roman"/>
          <w:sz w:val="28"/>
          <w:szCs w:val="28"/>
          <w:vertAlign w:val="subscript"/>
          <w:lang w:eastAsia="ru-RU"/>
        </w:rPr>
        <w:t>сз</w:t>
      </w:r>
      <w:proofErr w:type="spellEnd"/>
      <w:r w:rsidRPr="00BD76E1">
        <w:rPr>
          <w:rFonts w:ascii="Times New Roman" w:eastAsia="Times New Roman" w:hAnsi="Times New Roman" w:cs="Times New Roman"/>
          <w:sz w:val="28"/>
          <w:szCs w:val="28"/>
          <w:vertAlign w:val="subscript"/>
          <w:lang w:eastAsia="ru-RU"/>
        </w:rPr>
        <w:t xml:space="preserve"> </w:t>
      </w:r>
      <w:r w:rsidR="0035547F" w:rsidRPr="00BD76E1">
        <w:rPr>
          <w:rFonts w:ascii="Times New Roman" w:eastAsia="Times New Roman" w:hAnsi="Times New Roman" w:cs="Times New Roman"/>
          <w:sz w:val="28"/>
          <w:szCs w:val="28"/>
          <w:lang w:eastAsia="ru-RU"/>
        </w:rPr>
        <w:t>=1,147/1,145 = 1,002</w:t>
      </w:r>
      <w:r w:rsidRPr="00BD76E1">
        <w:rPr>
          <w:rFonts w:ascii="Times New Roman" w:eastAsia="Times New Roman" w:hAnsi="Times New Roman" w:cs="Times New Roman"/>
          <w:sz w:val="28"/>
          <w:szCs w:val="28"/>
          <w:lang w:eastAsia="ru-RU"/>
        </w:rPr>
        <w:t>.</w:t>
      </w:r>
    </w:p>
    <w:p w:rsidR="006D7296" w:rsidRPr="00BD76E1" w:rsidRDefault="006D7296" w:rsidP="006D7296">
      <w:pPr>
        <w:spacing w:after="0" w:line="360" w:lineRule="auto"/>
        <w:ind w:firstLine="708"/>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Определим суммы экономии или перерасхода фонда зарплаты:</w:t>
      </w:r>
    </w:p>
    <w:p w:rsidR="006D7296" w:rsidRPr="00BD76E1" w:rsidRDefault="0035547F" w:rsidP="006D7296">
      <w:pPr>
        <w:spacing w:after="0" w:line="360" w:lineRule="auto"/>
        <w:ind w:firstLine="708"/>
        <w:contextualSpacing/>
        <w:jc w:val="both"/>
        <w:rPr>
          <w:rFonts w:ascii="Times New Roman" w:eastAsia="Times New Roman" w:hAnsi="Times New Roman" w:cs="Times New Roman"/>
          <w:sz w:val="28"/>
          <w:szCs w:val="28"/>
          <w:lang w:eastAsia="ru-RU"/>
        </w:rPr>
      </w:pPr>
      <w:proofErr w:type="spellStart"/>
      <w:r w:rsidRPr="00BD76E1">
        <w:rPr>
          <w:rFonts w:ascii="Times New Roman" w:eastAsia="Times New Roman" w:hAnsi="Times New Roman" w:cs="Times New Roman"/>
          <w:sz w:val="28"/>
          <w:szCs w:val="28"/>
          <w:lang w:eastAsia="ru-RU"/>
        </w:rPr>
        <w:t>±</w:t>
      </w:r>
      <w:r w:rsidR="006D7296" w:rsidRPr="00BD76E1">
        <w:rPr>
          <w:rFonts w:ascii="Times New Roman" w:eastAsia="Times New Roman" w:hAnsi="Times New Roman" w:cs="Times New Roman"/>
          <w:sz w:val="28"/>
          <w:szCs w:val="28"/>
          <w:lang w:eastAsia="ru-RU"/>
        </w:rPr>
        <w:t>Э</w:t>
      </w:r>
      <w:r w:rsidR="006D7296" w:rsidRPr="00BD76E1">
        <w:rPr>
          <w:rFonts w:ascii="Times New Roman" w:eastAsia="Times New Roman" w:hAnsi="Times New Roman" w:cs="Times New Roman"/>
          <w:sz w:val="28"/>
          <w:szCs w:val="28"/>
          <w:vertAlign w:val="subscript"/>
          <w:lang w:eastAsia="ru-RU"/>
        </w:rPr>
        <w:t>фзп</w:t>
      </w:r>
      <w:proofErr w:type="spellEnd"/>
      <w:r w:rsidR="006D7296" w:rsidRPr="00BD76E1">
        <w:rPr>
          <w:rFonts w:ascii="Times New Roman" w:eastAsia="Times New Roman" w:hAnsi="Times New Roman" w:cs="Times New Roman"/>
          <w:sz w:val="28"/>
          <w:szCs w:val="28"/>
          <w:vertAlign w:val="subscript"/>
          <w:lang w:eastAsia="ru-RU"/>
        </w:rPr>
        <w:t xml:space="preserve"> </w:t>
      </w:r>
      <w:r w:rsidR="006D7296" w:rsidRPr="00BD76E1">
        <w:rPr>
          <w:rFonts w:ascii="Times New Roman" w:eastAsia="Times New Roman" w:hAnsi="Times New Roman" w:cs="Times New Roman"/>
          <w:sz w:val="28"/>
          <w:szCs w:val="28"/>
          <w:lang w:eastAsia="ru-RU"/>
        </w:rPr>
        <w:t>=ФЗП</w:t>
      </w:r>
      <w:r w:rsidR="006D7296" w:rsidRPr="00BD76E1">
        <w:rPr>
          <w:rFonts w:ascii="Times New Roman" w:eastAsia="Times New Roman" w:hAnsi="Times New Roman" w:cs="Times New Roman"/>
          <w:sz w:val="28"/>
          <w:szCs w:val="28"/>
          <w:vertAlign w:val="subscript"/>
          <w:lang w:eastAsia="ru-RU"/>
        </w:rPr>
        <w:t>1</w:t>
      </w:r>
      <w:r w:rsidR="006D7296" w:rsidRPr="00BD76E1">
        <w:rPr>
          <w:rFonts w:ascii="Times New Roman" w:eastAsia="Times New Roman" w:hAnsi="Times New Roman" w:cs="Times New Roman"/>
          <w:sz w:val="28"/>
          <w:szCs w:val="28"/>
          <w:lang w:eastAsia="ru-RU"/>
        </w:rPr>
        <w:t xml:space="preserve">* </w:t>
      </w:r>
      <w:r w:rsidR="006D7296" w:rsidRPr="00BD76E1">
        <w:rPr>
          <w:rFonts w:ascii="Times New Roman" w:eastAsia="Times New Roman" w:hAnsi="Times New Roman" w:cs="Times New Roman"/>
          <w:sz w:val="28"/>
          <w:szCs w:val="28"/>
          <w:lang w:val="en-US" w:eastAsia="ru-RU"/>
        </w:rPr>
        <w:t>I</w:t>
      </w:r>
      <w:proofErr w:type="spellStart"/>
      <w:r w:rsidR="006D7296" w:rsidRPr="00BD76E1">
        <w:rPr>
          <w:rFonts w:ascii="Times New Roman" w:eastAsia="Times New Roman" w:hAnsi="Times New Roman" w:cs="Times New Roman"/>
          <w:sz w:val="28"/>
          <w:szCs w:val="28"/>
          <w:vertAlign w:val="subscript"/>
          <w:lang w:eastAsia="ru-RU"/>
        </w:rPr>
        <w:t>гв</w:t>
      </w:r>
      <w:proofErr w:type="spellEnd"/>
      <w:r w:rsidR="006D7296" w:rsidRPr="00BD76E1">
        <w:rPr>
          <w:rFonts w:ascii="Times New Roman" w:eastAsia="Times New Roman" w:hAnsi="Times New Roman" w:cs="Times New Roman"/>
          <w:sz w:val="28"/>
          <w:szCs w:val="28"/>
          <w:vertAlign w:val="subscript"/>
          <w:lang w:eastAsia="ru-RU"/>
        </w:rPr>
        <w:t xml:space="preserve"> </w:t>
      </w:r>
      <w:r w:rsidR="006D7296" w:rsidRPr="00BD76E1">
        <w:rPr>
          <w:rFonts w:ascii="Times New Roman" w:eastAsia="Times New Roman" w:hAnsi="Times New Roman" w:cs="Times New Roman"/>
          <w:sz w:val="28"/>
          <w:szCs w:val="28"/>
          <w:lang w:eastAsia="ru-RU"/>
        </w:rPr>
        <w:t xml:space="preserve">- </w:t>
      </w:r>
      <w:r w:rsidR="006D7296" w:rsidRPr="00BD76E1">
        <w:rPr>
          <w:rFonts w:ascii="Times New Roman" w:eastAsia="Times New Roman" w:hAnsi="Times New Roman" w:cs="Times New Roman"/>
          <w:sz w:val="28"/>
          <w:szCs w:val="28"/>
          <w:lang w:val="en-US" w:eastAsia="ru-RU"/>
        </w:rPr>
        <w:t>I</w:t>
      </w:r>
      <w:proofErr w:type="spellStart"/>
      <w:r w:rsidR="006D7296" w:rsidRPr="00BD76E1">
        <w:rPr>
          <w:rFonts w:ascii="Times New Roman" w:eastAsia="Times New Roman" w:hAnsi="Times New Roman" w:cs="Times New Roman"/>
          <w:sz w:val="28"/>
          <w:szCs w:val="28"/>
          <w:vertAlign w:val="subscript"/>
          <w:lang w:eastAsia="ru-RU"/>
        </w:rPr>
        <w:t>сз</w:t>
      </w:r>
      <w:proofErr w:type="spellEnd"/>
      <w:r w:rsidR="006D7296" w:rsidRPr="00BD76E1">
        <w:rPr>
          <w:rFonts w:ascii="Times New Roman" w:eastAsia="Times New Roman" w:hAnsi="Times New Roman" w:cs="Times New Roman"/>
          <w:sz w:val="28"/>
          <w:szCs w:val="28"/>
          <w:lang w:eastAsia="ru-RU"/>
        </w:rPr>
        <w:t xml:space="preserve"> / </w:t>
      </w:r>
      <w:r w:rsidR="006D7296" w:rsidRPr="00BD76E1">
        <w:rPr>
          <w:rFonts w:ascii="Times New Roman" w:eastAsia="Times New Roman" w:hAnsi="Times New Roman" w:cs="Times New Roman"/>
          <w:sz w:val="28"/>
          <w:szCs w:val="28"/>
          <w:lang w:val="en-US" w:eastAsia="ru-RU"/>
        </w:rPr>
        <w:t>I</w:t>
      </w:r>
      <w:proofErr w:type="spellStart"/>
      <w:r w:rsidR="006D7296" w:rsidRPr="00BD76E1">
        <w:rPr>
          <w:rFonts w:ascii="Times New Roman" w:eastAsia="Times New Roman" w:hAnsi="Times New Roman" w:cs="Times New Roman"/>
          <w:sz w:val="28"/>
          <w:szCs w:val="28"/>
          <w:vertAlign w:val="subscript"/>
          <w:lang w:eastAsia="ru-RU"/>
        </w:rPr>
        <w:t>сз</w:t>
      </w:r>
      <w:proofErr w:type="spellEnd"/>
      <w:r w:rsidR="006D7296" w:rsidRPr="00BD76E1">
        <w:rPr>
          <w:rFonts w:ascii="Times New Roman" w:eastAsia="Times New Roman" w:hAnsi="Times New Roman" w:cs="Times New Roman"/>
          <w:sz w:val="28"/>
          <w:szCs w:val="28"/>
          <w:vertAlign w:val="subscript"/>
          <w:lang w:eastAsia="ru-RU"/>
        </w:rPr>
        <w:t xml:space="preserve"> </w:t>
      </w:r>
      <w:r w:rsidR="006D7296" w:rsidRPr="00BD76E1">
        <w:rPr>
          <w:rFonts w:ascii="Times New Roman" w:eastAsia="Times New Roman" w:hAnsi="Times New Roman" w:cs="Times New Roman"/>
          <w:sz w:val="28"/>
          <w:szCs w:val="28"/>
          <w:lang w:eastAsia="ru-RU"/>
        </w:rPr>
        <w:t>=</w:t>
      </w:r>
      <w:r w:rsidR="005E2468" w:rsidRPr="00BD76E1">
        <w:rPr>
          <w:rFonts w:ascii="Times New Roman" w:eastAsia="Times New Roman" w:hAnsi="Times New Roman" w:cs="Times New Roman"/>
          <w:sz w:val="28"/>
          <w:szCs w:val="28"/>
          <w:lang w:eastAsia="ru-RU"/>
        </w:rPr>
        <w:t xml:space="preserve"> 14819*1,147-1,145/1,145 = -25,9</w:t>
      </w:r>
      <w:r w:rsidR="006D7296" w:rsidRPr="00BD76E1">
        <w:rPr>
          <w:rFonts w:ascii="Times New Roman" w:eastAsia="Times New Roman" w:hAnsi="Times New Roman" w:cs="Times New Roman"/>
          <w:sz w:val="28"/>
          <w:szCs w:val="28"/>
          <w:lang w:eastAsia="ru-RU"/>
        </w:rPr>
        <w:t xml:space="preserve"> тыс. руб., приведенные данные показывают, что более высокие темпы роста производительности труда по сравнению с темпами роста оплаты труда способствовали экономии фонда зарплаты </w:t>
      </w:r>
      <w:r w:rsidR="007D3E2F" w:rsidRPr="00BD76E1">
        <w:rPr>
          <w:rFonts w:ascii="Times New Roman" w:eastAsia="Times New Roman" w:hAnsi="Times New Roman" w:cs="Times New Roman"/>
          <w:sz w:val="28"/>
          <w:szCs w:val="28"/>
          <w:lang w:eastAsia="ru-RU"/>
        </w:rPr>
        <w:t xml:space="preserve">производственных </w:t>
      </w:r>
      <w:r w:rsidR="005E2468" w:rsidRPr="00BD76E1">
        <w:rPr>
          <w:rFonts w:ascii="Times New Roman" w:eastAsia="Times New Roman" w:hAnsi="Times New Roman" w:cs="Times New Roman"/>
          <w:sz w:val="28"/>
          <w:szCs w:val="28"/>
          <w:lang w:eastAsia="ru-RU"/>
        </w:rPr>
        <w:t>рабочих в размере 25,9</w:t>
      </w:r>
      <w:r w:rsidR="006D7296" w:rsidRPr="00BD76E1">
        <w:rPr>
          <w:rFonts w:ascii="Times New Roman" w:eastAsia="Times New Roman" w:hAnsi="Times New Roman" w:cs="Times New Roman"/>
          <w:sz w:val="28"/>
          <w:szCs w:val="28"/>
          <w:lang w:eastAsia="ru-RU"/>
        </w:rPr>
        <w:t xml:space="preserve"> тыс. руб.</w:t>
      </w:r>
    </w:p>
    <w:p w:rsidR="006D7296" w:rsidRPr="00BD76E1" w:rsidRDefault="00D40178" w:rsidP="00C12483">
      <w:pPr>
        <w:spacing w:after="0" w:line="360" w:lineRule="auto"/>
        <w:contextualSpacing/>
        <w:jc w:val="center"/>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lastRenderedPageBreak/>
        <w:t>4</w:t>
      </w:r>
      <w:r w:rsidR="002C5B97" w:rsidRPr="00BD76E1">
        <w:rPr>
          <w:rFonts w:ascii="Times New Roman" w:eastAsia="Times New Roman" w:hAnsi="Times New Roman" w:cs="Times New Roman"/>
          <w:b/>
          <w:sz w:val="28"/>
          <w:szCs w:val="28"/>
          <w:lang w:eastAsia="ru-RU"/>
        </w:rPr>
        <w:t>.3</w:t>
      </w:r>
      <w:r w:rsidR="006D7296" w:rsidRPr="00BD76E1">
        <w:rPr>
          <w:rFonts w:ascii="Times New Roman" w:eastAsia="Times New Roman" w:hAnsi="Times New Roman" w:cs="Times New Roman"/>
          <w:b/>
          <w:sz w:val="28"/>
          <w:szCs w:val="28"/>
          <w:lang w:eastAsia="ru-RU"/>
        </w:rPr>
        <w:t xml:space="preserve"> </w:t>
      </w:r>
      <w:r w:rsidR="00890065" w:rsidRPr="00BD76E1">
        <w:rPr>
          <w:rFonts w:ascii="Times New Roman" w:eastAsia="Times New Roman" w:hAnsi="Times New Roman" w:cs="Times New Roman"/>
          <w:b/>
          <w:sz w:val="28"/>
          <w:szCs w:val="28"/>
          <w:lang w:eastAsia="ru-RU"/>
        </w:rPr>
        <w:t>Анализ показателей эффективного</w:t>
      </w:r>
      <w:r w:rsidR="006D7296" w:rsidRPr="00BD76E1">
        <w:rPr>
          <w:rFonts w:ascii="Times New Roman" w:eastAsia="Times New Roman" w:hAnsi="Times New Roman" w:cs="Times New Roman"/>
          <w:b/>
          <w:sz w:val="28"/>
          <w:szCs w:val="28"/>
          <w:lang w:eastAsia="ru-RU"/>
        </w:rPr>
        <w:t xml:space="preserve"> использования фонда оплаты труда</w:t>
      </w:r>
      <w:r w:rsidR="00890065" w:rsidRPr="00BD76E1">
        <w:rPr>
          <w:rFonts w:ascii="Times New Roman" w:eastAsia="Times New Roman" w:hAnsi="Times New Roman" w:cs="Times New Roman"/>
          <w:b/>
          <w:sz w:val="28"/>
          <w:szCs w:val="28"/>
          <w:lang w:eastAsia="ru-RU"/>
        </w:rPr>
        <w:t xml:space="preserve"> в организации</w:t>
      </w:r>
    </w:p>
    <w:p w:rsidR="008E582F" w:rsidRDefault="008E582F" w:rsidP="00BD68BD">
      <w:pPr>
        <w:spacing w:after="0" w:line="360" w:lineRule="auto"/>
        <w:contextualSpacing/>
        <w:jc w:val="both"/>
        <w:rPr>
          <w:rFonts w:ascii="Times New Roman" w:eastAsia="Times New Roman" w:hAnsi="Times New Roman" w:cs="Times New Roman"/>
          <w:sz w:val="28"/>
          <w:szCs w:val="28"/>
          <w:lang w:eastAsia="ru-RU"/>
        </w:rPr>
      </w:pPr>
    </w:p>
    <w:p w:rsidR="005F38A0" w:rsidRPr="00BD76E1" w:rsidRDefault="008E582F" w:rsidP="00BD68BD">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D7296" w:rsidRPr="00BD76E1">
        <w:rPr>
          <w:rFonts w:ascii="Times New Roman" w:eastAsia="Times New Roman" w:hAnsi="Times New Roman" w:cs="Times New Roman"/>
          <w:sz w:val="28"/>
          <w:szCs w:val="28"/>
          <w:lang w:eastAsia="ru-RU"/>
        </w:rPr>
        <w:t xml:space="preserve">Для оценки эффективности использования средств на оплату труда необходимо применить такие показатели, как объем производства продукции в действующих ценах, сумма выручки и прибыли на 1 рубль зарплаты и др. В процессе анализа следует изучить динамику этих показателей, </w:t>
      </w:r>
      <w:r w:rsidR="00BD68BD" w:rsidRPr="00BD76E1">
        <w:rPr>
          <w:rFonts w:ascii="Times New Roman" w:eastAsia="Times New Roman" w:hAnsi="Times New Roman" w:cs="Times New Roman"/>
          <w:sz w:val="28"/>
          <w:szCs w:val="28"/>
          <w:lang w:eastAsia="ru-RU"/>
        </w:rPr>
        <w:t>выполнен</w:t>
      </w:r>
      <w:r w:rsidR="00D40178" w:rsidRPr="00BD76E1">
        <w:rPr>
          <w:rFonts w:ascii="Times New Roman" w:eastAsia="Times New Roman" w:hAnsi="Times New Roman" w:cs="Times New Roman"/>
          <w:sz w:val="28"/>
          <w:szCs w:val="28"/>
          <w:lang w:eastAsia="ru-RU"/>
        </w:rPr>
        <w:t xml:space="preserve">ие плана по их уровню. </w:t>
      </w:r>
    </w:p>
    <w:p w:rsidR="006D7296" w:rsidRPr="00BD76E1" w:rsidRDefault="00D40178" w:rsidP="00BD68BD">
      <w:pPr>
        <w:spacing w:after="0" w:line="360" w:lineRule="auto"/>
        <w:contextualSpacing/>
        <w:jc w:val="both"/>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t>Таблица 4.6</w:t>
      </w:r>
      <w:r w:rsidR="00BD68BD" w:rsidRPr="00BD76E1">
        <w:rPr>
          <w:rFonts w:ascii="Times New Roman" w:eastAsia="Times New Roman" w:hAnsi="Times New Roman" w:cs="Times New Roman"/>
          <w:b/>
          <w:sz w:val="28"/>
          <w:szCs w:val="28"/>
          <w:lang w:eastAsia="ru-RU"/>
        </w:rPr>
        <w:t xml:space="preserve"> – </w:t>
      </w:r>
      <w:r w:rsidR="006D7296" w:rsidRPr="00BD76E1">
        <w:rPr>
          <w:rFonts w:ascii="Times New Roman" w:eastAsia="Times New Roman" w:hAnsi="Times New Roman" w:cs="Times New Roman"/>
          <w:b/>
          <w:sz w:val="28"/>
          <w:szCs w:val="28"/>
          <w:lang w:eastAsia="ru-RU"/>
        </w:rPr>
        <w:t xml:space="preserve">Показатели эффективности использования фонда оплаты труда </w:t>
      </w:r>
      <w:r w:rsidR="00BD68BD" w:rsidRPr="00BD76E1">
        <w:rPr>
          <w:rFonts w:ascii="Times New Roman" w:eastAsia="Times New Roman" w:hAnsi="Times New Roman" w:cs="Times New Roman"/>
          <w:b/>
          <w:sz w:val="28"/>
          <w:szCs w:val="28"/>
          <w:lang w:eastAsia="ru-RU"/>
        </w:rPr>
        <w:t>ООО СХП «Леон»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4"/>
        <w:gridCol w:w="2145"/>
        <w:gridCol w:w="2449"/>
      </w:tblGrid>
      <w:tr w:rsidR="006D7296" w:rsidRPr="00BD76E1" w:rsidTr="00490C43">
        <w:tc>
          <w:tcPr>
            <w:tcW w:w="5324" w:type="dxa"/>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Показатель</w:t>
            </w:r>
          </w:p>
        </w:tc>
        <w:tc>
          <w:tcPr>
            <w:tcW w:w="2145" w:type="dxa"/>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2014 г.</w:t>
            </w:r>
          </w:p>
        </w:tc>
        <w:tc>
          <w:tcPr>
            <w:tcW w:w="2449" w:type="dxa"/>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2015 г.</w:t>
            </w:r>
          </w:p>
        </w:tc>
      </w:tr>
      <w:tr w:rsidR="006D7296" w:rsidRPr="00BD76E1" w:rsidTr="00490C43">
        <w:tc>
          <w:tcPr>
            <w:tcW w:w="5324" w:type="dxa"/>
            <w:shd w:val="clear" w:color="auto" w:fill="auto"/>
          </w:tcPr>
          <w:p w:rsidR="006D7296" w:rsidRPr="00BD76E1" w:rsidRDefault="006D7296" w:rsidP="006D7296">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Производство продукции на рубль зарплаты, руб.</w:t>
            </w:r>
          </w:p>
        </w:tc>
        <w:tc>
          <w:tcPr>
            <w:tcW w:w="2145"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5,00</w:t>
            </w:r>
          </w:p>
        </w:tc>
        <w:tc>
          <w:tcPr>
            <w:tcW w:w="2449"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5,00</w:t>
            </w:r>
          </w:p>
        </w:tc>
      </w:tr>
      <w:tr w:rsidR="006D7296" w:rsidRPr="00BD76E1" w:rsidTr="00490C43">
        <w:tc>
          <w:tcPr>
            <w:tcW w:w="5324" w:type="dxa"/>
            <w:shd w:val="clear" w:color="auto" w:fill="auto"/>
          </w:tcPr>
          <w:p w:rsidR="006D7296" w:rsidRPr="00BD76E1" w:rsidRDefault="006D7296" w:rsidP="006D7296">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Выручка на рубль зарплаты, руб.</w:t>
            </w:r>
          </w:p>
        </w:tc>
        <w:tc>
          <w:tcPr>
            <w:tcW w:w="2145"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3,25</w:t>
            </w:r>
          </w:p>
        </w:tc>
        <w:tc>
          <w:tcPr>
            <w:tcW w:w="2449"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2,98</w:t>
            </w:r>
          </w:p>
        </w:tc>
      </w:tr>
      <w:tr w:rsidR="006D7296" w:rsidRPr="00BD76E1" w:rsidTr="00490C43">
        <w:tc>
          <w:tcPr>
            <w:tcW w:w="5324" w:type="dxa"/>
            <w:shd w:val="clear" w:color="auto" w:fill="auto"/>
          </w:tcPr>
          <w:p w:rsidR="006D7296" w:rsidRPr="00BD76E1" w:rsidRDefault="006D7296" w:rsidP="006D7296">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Сумма прибыли на рубль зарплаты, руб</w:t>
            </w:r>
            <w:r w:rsidR="00F26886" w:rsidRPr="00BD76E1">
              <w:rPr>
                <w:rFonts w:ascii="Times New Roman" w:eastAsia="Times New Roman" w:hAnsi="Times New Roman" w:cs="Times New Roman"/>
                <w:sz w:val="24"/>
                <w:szCs w:val="24"/>
                <w:lang w:eastAsia="ru-RU"/>
              </w:rPr>
              <w:t>.</w:t>
            </w:r>
          </w:p>
        </w:tc>
        <w:tc>
          <w:tcPr>
            <w:tcW w:w="2145"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0,64</w:t>
            </w:r>
          </w:p>
        </w:tc>
        <w:tc>
          <w:tcPr>
            <w:tcW w:w="2449"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0,04</w:t>
            </w:r>
          </w:p>
        </w:tc>
      </w:tr>
      <w:tr w:rsidR="006D7296" w:rsidRPr="00BD76E1" w:rsidTr="00490C43">
        <w:tc>
          <w:tcPr>
            <w:tcW w:w="5324" w:type="dxa"/>
            <w:shd w:val="clear" w:color="auto" w:fill="auto"/>
          </w:tcPr>
          <w:p w:rsidR="006D7296" w:rsidRPr="00BD76E1" w:rsidRDefault="006D7296" w:rsidP="006D7296">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Сумма чистой прибыли на рубль зарплаты, руб.</w:t>
            </w:r>
          </w:p>
        </w:tc>
        <w:tc>
          <w:tcPr>
            <w:tcW w:w="2145"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0,08</w:t>
            </w:r>
          </w:p>
        </w:tc>
        <w:tc>
          <w:tcPr>
            <w:tcW w:w="2449" w:type="dxa"/>
            <w:shd w:val="clear" w:color="auto" w:fill="auto"/>
          </w:tcPr>
          <w:p w:rsidR="006D7296" w:rsidRPr="00BD76E1" w:rsidRDefault="00F2688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0,01</w:t>
            </w:r>
          </w:p>
        </w:tc>
      </w:tr>
    </w:tbl>
    <w:p w:rsidR="00FC3E8C" w:rsidRPr="00BD76E1" w:rsidRDefault="00FC3E8C" w:rsidP="00BD68BD">
      <w:pPr>
        <w:spacing w:after="0" w:line="360" w:lineRule="auto"/>
        <w:contextualSpacing/>
        <w:jc w:val="both"/>
        <w:rPr>
          <w:rFonts w:ascii="Times New Roman" w:eastAsia="Times New Roman" w:hAnsi="Times New Roman" w:cs="Times New Roman"/>
          <w:sz w:val="28"/>
          <w:szCs w:val="28"/>
          <w:lang w:eastAsia="ru-RU"/>
        </w:rPr>
      </w:pPr>
    </w:p>
    <w:p w:rsidR="00D44142" w:rsidRPr="00BD76E1" w:rsidRDefault="00D40178" w:rsidP="00BD68BD">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По данным таблицы 4.6</w:t>
      </w:r>
      <w:r w:rsidR="004E0D42" w:rsidRPr="00BD76E1">
        <w:rPr>
          <w:rFonts w:ascii="Times New Roman" w:eastAsia="Times New Roman" w:hAnsi="Times New Roman" w:cs="Times New Roman"/>
          <w:sz w:val="28"/>
          <w:szCs w:val="28"/>
          <w:lang w:eastAsia="ru-RU"/>
        </w:rPr>
        <w:t xml:space="preserve"> </w:t>
      </w:r>
      <w:r w:rsidR="00795770" w:rsidRPr="00BD76E1">
        <w:rPr>
          <w:rFonts w:ascii="Times New Roman" w:eastAsia="Times New Roman" w:hAnsi="Times New Roman" w:cs="Times New Roman"/>
          <w:sz w:val="28"/>
          <w:szCs w:val="28"/>
          <w:lang w:eastAsia="ru-RU"/>
        </w:rPr>
        <w:t>можно сделать</w:t>
      </w:r>
      <w:r w:rsidR="004E0D42" w:rsidRPr="00BD76E1">
        <w:rPr>
          <w:rFonts w:ascii="Times New Roman" w:eastAsia="Times New Roman" w:hAnsi="Times New Roman" w:cs="Times New Roman"/>
          <w:sz w:val="28"/>
          <w:szCs w:val="28"/>
          <w:lang w:eastAsia="ru-RU"/>
        </w:rPr>
        <w:t xml:space="preserve"> следующие выводы:</w:t>
      </w:r>
      <w:r w:rsidR="00F26886" w:rsidRPr="00BD76E1">
        <w:rPr>
          <w:rFonts w:ascii="Times New Roman" w:eastAsia="Times New Roman" w:hAnsi="Times New Roman" w:cs="Times New Roman"/>
          <w:sz w:val="28"/>
          <w:szCs w:val="28"/>
          <w:lang w:eastAsia="ru-RU"/>
        </w:rPr>
        <w:t xml:space="preserve"> </w:t>
      </w:r>
      <w:r w:rsidR="00795770" w:rsidRPr="00BD76E1">
        <w:rPr>
          <w:rFonts w:ascii="Times New Roman" w:eastAsia="Times New Roman" w:hAnsi="Times New Roman" w:cs="Times New Roman"/>
          <w:sz w:val="28"/>
          <w:szCs w:val="28"/>
          <w:lang w:eastAsia="ru-RU"/>
        </w:rPr>
        <w:t xml:space="preserve">фонд оплаты труда в организации используется неэффективно. На рубль зарплаты снизились в отчетном году по сравнению с предыдущим </w:t>
      </w:r>
      <w:r w:rsidR="006D7296" w:rsidRPr="00BD76E1">
        <w:rPr>
          <w:rFonts w:ascii="Times New Roman" w:eastAsia="Times New Roman" w:hAnsi="Times New Roman" w:cs="Times New Roman"/>
          <w:sz w:val="28"/>
          <w:szCs w:val="28"/>
          <w:lang w:eastAsia="ru-RU"/>
        </w:rPr>
        <w:t xml:space="preserve">выручка </w:t>
      </w:r>
      <w:r w:rsidR="00D44142" w:rsidRPr="00BD76E1">
        <w:rPr>
          <w:rFonts w:ascii="Times New Roman" w:eastAsia="Times New Roman" w:hAnsi="Times New Roman" w:cs="Times New Roman"/>
          <w:sz w:val="28"/>
          <w:szCs w:val="28"/>
          <w:lang w:eastAsia="ru-RU"/>
        </w:rPr>
        <w:t>на 0,27</w:t>
      </w:r>
      <w:r w:rsidR="006D7296" w:rsidRPr="00BD76E1">
        <w:rPr>
          <w:rFonts w:ascii="Times New Roman" w:eastAsia="Times New Roman" w:hAnsi="Times New Roman" w:cs="Times New Roman"/>
          <w:sz w:val="28"/>
          <w:szCs w:val="28"/>
          <w:lang w:eastAsia="ru-RU"/>
        </w:rPr>
        <w:t xml:space="preserve"> руб., </w:t>
      </w:r>
      <w:r w:rsidR="00D44142" w:rsidRPr="00BD76E1">
        <w:rPr>
          <w:rFonts w:ascii="Times New Roman" w:eastAsia="Times New Roman" w:hAnsi="Times New Roman" w:cs="Times New Roman"/>
          <w:sz w:val="28"/>
          <w:szCs w:val="28"/>
          <w:lang w:eastAsia="ru-RU"/>
        </w:rPr>
        <w:t>сумма прибыл</w:t>
      </w:r>
      <w:r w:rsidR="00795770" w:rsidRPr="00BD76E1">
        <w:rPr>
          <w:rFonts w:ascii="Times New Roman" w:eastAsia="Times New Roman" w:hAnsi="Times New Roman" w:cs="Times New Roman"/>
          <w:sz w:val="28"/>
          <w:szCs w:val="28"/>
          <w:lang w:eastAsia="ru-RU"/>
        </w:rPr>
        <w:t xml:space="preserve">и от продаж </w:t>
      </w:r>
      <w:r w:rsidR="00D44142" w:rsidRPr="00BD76E1">
        <w:rPr>
          <w:rFonts w:ascii="Times New Roman" w:eastAsia="Times New Roman" w:hAnsi="Times New Roman" w:cs="Times New Roman"/>
          <w:sz w:val="28"/>
          <w:szCs w:val="28"/>
          <w:lang w:eastAsia="ru-RU"/>
        </w:rPr>
        <w:t>на 0,60 руб., сумм</w:t>
      </w:r>
      <w:r w:rsidR="00795770" w:rsidRPr="00BD76E1">
        <w:rPr>
          <w:rFonts w:ascii="Times New Roman" w:eastAsia="Times New Roman" w:hAnsi="Times New Roman" w:cs="Times New Roman"/>
          <w:sz w:val="28"/>
          <w:szCs w:val="28"/>
          <w:lang w:eastAsia="ru-RU"/>
        </w:rPr>
        <w:t>а чистой прибыли на 0,07 руб</w:t>
      </w:r>
      <w:r w:rsidR="00D44142" w:rsidRPr="00BD76E1">
        <w:rPr>
          <w:rFonts w:ascii="Times New Roman" w:eastAsia="Times New Roman" w:hAnsi="Times New Roman" w:cs="Times New Roman"/>
          <w:sz w:val="28"/>
          <w:szCs w:val="28"/>
          <w:lang w:eastAsia="ru-RU"/>
        </w:rPr>
        <w:t xml:space="preserve">. </w:t>
      </w:r>
    </w:p>
    <w:p w:rsidR="00795770" w:rsidRPr="00BD76E1" w:rsidRDefault="00795770" w:rsidP="00BD68BD">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Экономический анализ предполагает определение факторов, влияющих на хозяйственную деятельность предприятия, а также оценку степени их влияния.</w:t>
      </w:r>
    </w:p>
    <w:p w:rsidR="006D7296" w:rsidRPr="00BD76E1" w:rsidRDefault="00D40178" w:rsidP="00BD68BD">
      <w:pPr>
        <w:spacing w:after="0" w:line="360" w:lineRule="auto"/>
        <w:contextualSpacing/>
        <w:jc w:val="both"/>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t>Таблица 4.7</w:t>
      </w:r>
      <w:r w:rsidR="00BD68BD" w:rsidRPr="00BD76E1">
        <w:rPr>
          <w:rFonts w:ascii="Times New Roman" w:eastAsia="Times New Roman" w:hAnsi="Times New Roman" w:cs="Times New Roman"/>
          <w:b/>
          <w:sz w:val="28"/>
          <w:szCs w:val="28"/>
          <w:lang w:eastAsia="ru-RU"/>
        </w:rPr>
        <w:t xml:space="preserve"> – </w:t>
      </w:r>
      <w:r w:rsidR="006D7296" w:rsidRPr="00BD76E1">
        <w:rPr>
          <w:rFonts w:ascii="Times New Roman" w:eastAsia="Times New Roman" w:hAnsi="Times New Roman" w:cs="Times New Roman"/>
          <w:b/>
          <w:sz w:val="28"/>
          <w:szCs w:val="28"/>
          <w:lang w:eastAsia="ru-RU"/>
        </w:rPr>
        <w:t xml:space="preserve">Данные для факторного анализа прибыли на рубль зарплаты </w:t>
      </w:r>
      <w:r w:rsidR="00BD68BD" w:rsidRPr="00BD76E1">
        <w:rPr>
          <w:rFonts w:ascii="Times New Roman" w:eastAsia="Times New Roman" w:hAnsi="Times New Roman" w:cs="Times New Roman"/>
          <w:b/>
          <w:sz w:val="28"/>
          <w:szCs w:val="28"/>
          <w:lang w:eastAsia="ru-RU"/>
        </w:rPr>
        <w:t>ООО СХП «Леон»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7"/>
        <w:gridCol w:w="1124"/>
        <w:gridCol w:w="1262"/>
        <w:gridCol w:w="1429"/>
      </w:tblGrid>
      <w:tr w:rsidR="006D7296" w:rsidRPr="00BD76E1" w:rsidTr="00C12483">
        <w:tc>
          <w:tcPr>
            <w:tcW w:w="6147" w:type="dxa"/>
            <w:vMerge w:val="restart"/>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Показатель</w:t>
            </w:r>
          </w:p>
        </w:tc>
        <w:tc>
          <w:tcPr>
            <w:tcW w:w="2386" w:type="dxa"/>
            <w:gridSpan w:val="2"/>
            <w:shd w:val="clear" w:color="auto" w:fill="auto"/>
          </w:tcPr>
          <w:p w:rsidR="006D7296" w:rsidRPr="00BD76E1" w:rsidRDefault="006D7296" w:rsidP="007F100B">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Значение показателя</w:t>
            </w:r>
          </w:p>
        </w:tc>
        <w:tc>
          <w:tcPr>
            <w:tcW w:w="1429" w:type="dxa"/>
            <w:vMerge w:val="restart"/>
            <w:shd w:val="clear" w:color="auto" w:fill="auto"/>
          </w:tcPr>
          <w:p w:rsidR="006D7296" w:rsidRPr="00BD76E1" w:rsidRDefault="006D7296" w:rsidP="007F100B">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Изменение</w:t>
            </w:r>
          </w:p>
          <w:p w:rsidR="00C12483" w:rsidRPr="00BD76E1" w:rsidRDefault="007F100B" w:rsidP="007F100B">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D7296" w:rsidRPr="00BD76E1" w:rsidTr="00C12483">
        <w:tc>
          <w:tcPr>
            <w:tcW w:w="6147" w:type="dxa"/>
            <w:vMerge/>
            <w:shd w:val="clear" w:color="auto" w:fill="auto"/>
          </w:tcPr>
          <w:p w:rsidR="006D7296" w:rsidRPr="00BD76E1" w:rsidRDefault="006D7296" w:rsidP="006D7296">
            <w:pPr>
              <w:spacing w:after="0" w:line="360" w:lineRule="auto"/>
              <w:contextualSpacing/>
              <w:jc w:val="center"/>
              <w:rPr>
                <w:rFonts w:ascii="Times New Roman" w:eastAsia="Times New Roman" w:hAnsi="Times New Roman" w:cs="Times New Roman"/>
                <w:sz w:val="24"/>
                <w:szCs w:val="24"/>
                <w:lang w:eastAsia="ru-RU"/>
              </w:rPr>
            </w:pPr>
          </w:p>
        </w:tc>
        <w:tc>
          <w:tcPr>
            <w:tcW w:w="1124" w:type="dxa"/>
            <w:shd w:val="clear" w:color="auto" w:fill="auto"/>
          </w:tcPr>
          <w:p w:rsidR="006D7296" w:rsidRPr="00BD76E1" w:rsidRDefault="006D7296" w:rsidP="007F100B">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2014 г.</w:t>
            </w:r>
          </w:p>
        </w:tc>
        <w:tc>
          <w:tcPr>
            <w:tcW w:w="1262" w:type="dxa"/>
            <w:shd w:val="clear" w:color="auto" w:fill="auto"/>
          </w:tcPr>
          <w:p w:rsidR="006D7296" w:rsidRPr="00BD76E1" w:rsidRDefault="006D7296" w:rsidP="007F100B">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2015 г.</w:t>
            </w:r>
          </w:p>
        </w:tc>
        <w:tc>
          <w:tcPr>
            <w:tcW w:w="1429" w:type="dxa"/>
            <w:vMerge/>
            <w:shd w:val="clear" w:color="auto" w:fill="auto"/>
          </w:tcPr>
          <w:p w:rsidR="006D7296" w:rsidRPr="00BD76E1" w:rsidRDefault="006D7296" w:rsidP="007F100B">
            <w:pPr>
              <w:spacing w:after="0" w:line="360" w:lineRule="auto"/>
              <w:contextualSpacing/>
              <w:jc w:val="center"/>
              <w:rPr>
                <w:rFonts w:ascii="Times New Roman" w:eastAsia="Times New Roman" w:hAnsi="Times New Roman" w:cs="Times New Roman"/>
                <w:sz w:val="24"/>
                <w:szCs w:val="24"/>
                <w:lang w:eastAsia="ru-RU"/>
              </w:rPr>
            </w:pPr>
          </w:p>
        </w:tc>
      </w:tr>
      <w:tr w:rsidR="006D7296" w:rsidRPr="00BD76E1" w:rsidTr="00C12483">
        <w:tc>
          <w:tcPr>
            <w:tcW w:w="6147" w:type="dxa"/>
            <w:shd w:val="clear" w:color="auto" w:fill="auto"/>
          </w:tcPr>
          <w:p w:rsidR="006D7296"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w:t>
            </w:r>
          </w:p>
        </w:tc>
        <w:tc>
          <w:tcPr>
            <w:tcW w:w="1124" w:type="dxa"/>
            <w:shd w:val="clear" w:color="auto" w:fill="auto"/>
          </w:tcPr>
          <w:p w:rsidR="006D7296"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w:t>
            </w:r>
          </w:p>
        </w:tc>
        <w:tc>
          <w:tcPr>
            <w:tcW w:w="1262" w:type="dxa"/>
            <w:shd w:val="clear" w:color="auto" w:fill="auto"/>
          </w:tcPr>
          <w:p w:rsidR="006D7296"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w:t>
            </w:r>
          </w:p>
        </w:tc>
        <w:tc>
          <w:tcPr>
            <w:tcW w:w="1429" w:type="dxa"/>
            <w:shd w:val="clear" w:color="auto" w:fill="auto"/>
          </w:tcPr>
          <w:p w:rsidR="006D7296"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4</w:t>
            </w:r>
          </w:p>
        </w:tc>
      </w:tr>
      <w:tr w:rsidR="00C12483" w:rsidRPr="00BD76E1" w:rsidTr="00C12483">
        <w:tc>
          <w:tcPr>
            <w:tcW w:w="6147" w:type="dxa"/>
            <w:shd w:val="clear" w:color="auto" w:fill="auto"/>
          </w:tcPr>
          <w:p w:rsidR="00C12483" w:rsidRPr="00BD76E1" w:rsidRDefault="00C12483" w:rsidP="00C12483">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1.Прибыль от реализации продукции, тыс. руб.</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14261</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835</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-13426</w:t>
            </w:r>
          </w:p>
        </w:tc>
      </w:tr>
      <w:tr w:rsidR="00C12483" w:rsidRPr="00BD76E1" w:rsidTr="00C12483">
        <w:tc>
          <w:tcPr>
            <w:tcW w:w="6147" w:type="dxa"/>
            <w:shd w:val="clear" w:color="auto" w:fill="auto"/>
          </w:tcPr>
          <w:p w:rsidR="00C12483" w:rsidRPr="00BD76E1" w:rsidRDefault="00C12483" w:rsidP="00C12483">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2.Чистая прибыль, тыс. руб.</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1746</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170</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-1576</w:t>
            </w:r>
          </w:p>
        </w:tc>
      </w:tr>
      <w:tr w:rsidR="007F100B" w:rsidRPr="007F100B" w:rsidTr="007F100B">
        <w:trPr>
          <w:trHeight w:val="289"/>
        </w:trPr>
        <w:tc>
          <w:tcPr>
            <w:tcW w:w="9962" w:type="dxa"/>
            <w:gridSpan w:val="4"/>
            <w:tcBorders>
              <w:top w:val="nil"/>
              <w:left w:val="nil"/>
              <w:right w:val="nil"/>
            </w:tcBorders>
            <w:shd w:val="clear" w:color="auto" w:fill="auto"/>
          </w:tcPr>
          <w:p w:rsidR="007F100B" w:rsidRPr="007F100B" w:rsidRDefault="007F100B" w:rsidP="007F100B">
            <w:pPr>
              <w:spacing w:after="0" w:line="360" w:lineRule="auto"/>
              <w:contextualSpacing/>
              <w:jc w:val="right"/>
              <w:rPr>
                <w:rFonts w:ascii="Times New Roman" w:eastAsia="Times New Roman" w:hAnsi="Times New Roman" w:cs="Times New Roman"/>
                <w:sz w:val="28"/>
                <w:szCs w:val="28"/>
                <w:lang w:eastAsia="ru-RU"/>
              </w:rPr>
            </w:pPr>
            <w:r w:rsidRPr="007F100B">
              <w:rPr>
                <w:rFonts w:ascii="Times New Roman" w:eastAsia="Times New Roman" w:hAnsi="Times New Roman" w:cs="Times New Roman"/>
                <w:sz w:val="28"/>
                <w:szCs w:val="28"/>
                <w:lang w:eastAsia="ru-RU"/>
              </w:rPr>
              <w:lastRenderedPageBreak/>
              <w:t>Продолжение таблицы 4.7</w:t>
            </w:r>
          </w:p>
        </w:tc>
      </w:tr>
      <w:tr w:rsidR="008E582F" w:rsidRPr="00BD76E1" w:rsidTr="00C12483">
        <w:tc>
          <w:tcPr>
            <w:tcW w:w="6147" w:type="dxa"/>
            <w:shd w:val="clear" w:color="auto" w:fill="auto"/>
          </w:tcPr>
          <w:p w:rsidR="008E582F" w:rsidRPr="00BD76E1" w:rsidRDefault="007F100B" w:rsidP="007F100B">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4" w:type="dxa"/>
            <w:shd w:val="clear" w:color="auto" w:fill="auto"/>
          </w:tcPr>
          <w:p w:rsidR="008E582F" w:rsidRPr="00BD76E1" w:rsidRDefault="007F100B" w:rsidP="007F100B">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62" w:type="dxa"/>
            <w:shd w:val="clear" w:color="auto" w:fill="auto"/>
          </w:tcPr>
          <w:p w:rsidR="008E582F" w:rsidRPr="00BD76E1" w:rsidRDefault="007F100B" w:rsidP="007F100B">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29" w:type="dxa"/>
            <w:shd w:val="clear" w:color="auto" w:fill="auto"/>
          </w:tcPr>
          <w:p w:rsidR="008E582F" w:rsidRPr="00BD76E1" w:rsidRDefault="007F100B" w:rsidP="007F100B">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12483" w:rsidRPr="00BD76E1" w:rsidTr="00C12483">
        <w:tc>
          <w:tcPr>
            <w:tcW w:w="6147" w:type="dxa"/>
            <w:shd w:val="clear" w:color="auto" w:fill="auto"/>
          </w:tcPr>
          <w:p w:rsidR="00C12483" w:rsidRPr="00BD76E1" w:rsidRDefault="00C12483" w:rsidP="00C12483">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3.Доля чистой прибыли в общей сумме прибыли, (</w:t>
            </w:r>
            <w:proofErr w:type="spellStart"/>
            <w:r w:rsidRPr="00BD76E1">
              <w:rPr>
                <w:rFonts w:ascii="Times New Roman" w:eastAsia="Times New Roman" w:hAnsi="Times New Roman" w:cs="Times New Roman"/>
                <w:sz w:val="24"/>
                <w:szCs w:val="24"/>
                <w:lang w:eastAsia="ru-RU"/>
              </w:rPr>
              <w:t>Д</w:t>
            </w:r>
            <w:r w:rsidRPr="00BD76E1">
              <w:rPr>
                <w:rFonts w:ascii="Times New Roman" w:eastAsia="Times New Roman" w:hAnsi="Times New Roman" w:cs="Times New Roman"/>
                <w:sz w:val="24"/>
                <w:szCs w:val="24"/>
                <w:vertAlign w:val="subscript"/>
                <w:lang w:eastAsia="ru-RU"/>
              </w:rPr>
              <w:t>чп</w:t>
            </w:r>
            <w:proofErr w:type="spellEnd"/>
            <w:r w:rsidRPr="00BD76E1">
              <w:rPr>
                <w:rFonts w:ascii="Times New Roman" w:eastAsia="Times New Roman" w:hAnsi="Times New Roman" w:cs="Times New Roman"/>
                <w:sz w:val="24"/>
                <w:szCs w:val="24"/>
                <w:lang w:eastAsia="ru-RU"/>
              </w:rPr>
              <w:t>)</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0,122</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0,204</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+0,082</w:t>
            </w:r>
          </w:p>
        </w:tc>
      </w:tr>
      <w:tr w:rsidR="00C12483" w:rsidRPr="00BD76E1" w:rsidTr="00C12483">
        <w:tc>
          <w:tcPr>
            <w:tcW w:w="6147" w:type="dxa"/>
            <w:shd w:val="clear" w:color="auto" w:fill="auto"/>
          </w:tcPr>
          <w:p w:rsidR="00C12483" w:rsidRPr="00BD76E1" w:rsidRDefault="00C12483" w:rsidP="00C12483">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4.Выручка от реализации продукции, тыс. руб.</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71790</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70670</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-1120</w:t>
            </w:r>
          </w:p>
        </w:tc>
      </w:tr>
      <w:tr w:rsidR="00C12483" w:rsidRPr="00BD76E1" w:rsidTr="00C12483">
        <w:tc>
          <w:tcPr>
            <w:tcW w:w="6147" w:type="dxa"/>
            <w:shd w:val="clear" w:color="auto" w:fill="auto"/>
          </w:tcPr>
          <w:p w:rsidR="00C12483" w:rsidRPr="00BD76E1" w:rsidRDefault="00C12483" w:rsidP="00C12483">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5.Стоимость выпущенной продукции, тыс. руб.</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110600</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118730</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+8130</w:t>
            </w:r>
          </w:p>
        </w:tc>
      </w:tr>
      <w:tr w:rsidR="00C12483" w:rsidRPr="00BD76E1" w:rsidTr="00C12483">
        <w:tc>
          <w:tcPr>
            <w:tcW w:w="6147" w:type="dxa"/>
            <w:shd w:val="clear" w:color="auto" w:fill="auto"/>
          </w:tcPr>
          <w:p w:rsidR="00C12483" w:rsidRPr="00BD76E1" w:rsidRDefault="00C12483" w:rsidP="00B75E4E">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6.Удельный вес выручки в стоимости произведенной продукции, тыс. руб.(УТ)</w:t>
            </w:r>
          </w:p>
        </w:tc>
        <w:tc>
          <w:tcPr>
            <w:tcW w:w="1124" w:type="dxa"/>
            <w:shd w:val="clear" w:color="auto" w:fill="auto"/>
          </w:tcPr>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p>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0,649</w:t>
            </w:r>
          </w:p>
        </w:tc>
        <w:tc>
          <w:tcPr>
            <w:tcW w:w="1262" w:type="dxa"/>
            <w:shd w:val="clear" w:color="auto" w:fill="auto"/>
          </w:tcPr>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p>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0,595</w:t>
            </w:r>
          </w:p>
        </w:tc>
        <w:tc>
          <w:tcPr>
            <w:tcW w:w="1429" w:type="dxa"/>
            <w:shd w:val="clear" w:color="auto" w:fill="auto"/>
          </w:tcPr>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p>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-0,054</w:t>
            </w:r>
          </w:p>
        </w:tc>
      </w:tr>
      <w:tr w:rsidR="00C12483" w:rsidRPr="00BD76E1" w:rsidTr="00C12483">
        <w:tc>
          <w:tcPr>
            <w:tcW w:w="6147" w:type="dxa"/>
            <w:shd w:val="clear" w:color="auto" w:fill="auto"/>
          </w:tcPr>
          <w:p w:rsidR="00C12483" w:rsidRPr="00BD76E1" w:rsidRDefault="00C12483" w:rsidP="00C12483">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7.Рентабельность продаж, % (</w:t>
            </w:r>
            <w:r w:rsidRPr="00BD76E1">
              <w:rPr>
                <w:rFonts w:ascii="Times New Roman" w:eastAsia="Times New Roman" w:hAnsi="Times New Roman" w:cs="Times New Roman"/>
                <w:sz w:val="24"/>
                <w:szCs w:val="24"/>
                <w:lang w:val="en-US" w:eastAsia="ru-RU"/>
              </w:rPr>
              <w:t>R</w:t>
            </w:r>
            <w:r w:rsidRPr="00BD76E1">
              <w:rPr>
                <w:rFonts w:ascii="Times New Roman" w:eastAsia="Times New Roman" w:hAnsi="Times New Roman" w:cs="Times New Roman"/>
                <w:sz w:val="24"/>
                <w:szCs w:val="24"/>
                <w:lang w:eastAsia="ru-RU"/>
              </w:rPr>
              <w:t>) (стр.1/стр.4</w:t>
            </w:r>
            <w:r w:rsidR="00FB0744">
              <w:rPr>
                <w:rFonts w:ascii="Times New Roman" w:eastAsia="Times New Roman" w:hAnsi="Times New Roman" w:cs="Times New Roman"/>
                <w:sz w:val="24"/>
                <w:szCs w:val="24"/>
                <w:lang w:eastAsia="ru-RU"/>
              </w:rPr>
              <w:t>*100</w:t>
            </w:r>
            <w:r w:rsidRPr="00BD76E1">
              <w:rPr>
                <w:rFonts w:ascii="Times New Roman" w:eastAsia="Times New Roman" w:hAnsi="Times New Roman" w:cs="Times New Roman"/>
                <w:sz w:val="24"/>
                <w:szCs w:val="24"/>
                <w:lang w:eastAsia="ru-RU"/>
              </w:rPr>
              <w:t>)</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19,86</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1,18</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-18,68</w:t>
            </w:r>
          </w:p>
        </w:tc>
      </w:tr>
      <w:tr w:rsidR="00C12483" w:rsidRPr="00BD76E1" w:rsidTr="00C12483">
        <w:tc>
          <w:tcPr>
            <w:tcW w:w="6147" w:type="dxa"/>
            <w:shd w:val="clear" w:color="auto" w:fill="auto"/>
          </w:tcPr>
          <w:p w:rsidR="00C12483" w:rsidRPr="00BD76E1" w:rsidRDefault="00C12483" w:rsidP="00C12483">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8.Фонд заработной платы, тыс. руб.(ГЗП)</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22120</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23746</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+1626</w:t>
            </w:r>
          </w:p>
        </w:tc>
      </w:tr>
      <w:tr w:rsidR="00FB0744" w:rsidRPr="00BD76E1" w:rsidTr="00C12483">
        <w:tc>
          <w:tcPr>
            <w:tcW w:w="6147" w:type="dxa"/>
            <w:shd w:val="clear" w:color="auto" w:fill="auto"/>
          </w:tcPr>
          <w:p w:rsidR="00FB0744" w:rsidRDefault="00FB0744" w:rsidP="00B75E4E">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E4B63">
              <w:rPr>
                <w:rFonts w:ascii="Times New Roman" w:eastAsia="Times New Roman" w:hAnsi="Times New Roman" w:cs="Times New Roman"/>
                <w:sz w:val="24"/>
                <w:szCs w:val="24"/>
                <w:lang w:eastAsia="ru-RU"/>
              </w:rPr>
              <w:t>Среднесписочная ч</w:t>
            </w:r>
            <w:r>
              <w:rPr>
                <w:rFonts w:ascii="Times New Roman" w:eastAsia="Times New Roman" w:hAnsi="Times New Roman" w:cs="Times New Roman"/>
                <w:sz w:val="24"/>
                <w:szCs w:val="24"/>
                <w:lang w:eastAsia="ru-RU"/>
              </w:rPr>
              <w:t>исленность работающих всего, чел.</w:t>
            </w:r>
          </w:p>
          <w:p w:rsidR="00FB0744" w:rsidRPr="00BD76E1" w:rsidRDefault="00FB0744" w:rsidP="000E4B6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0E4B63">
              <w:rPr>
                <w:rFonts w:ascii="Times New Roman" w:eastAsia="Times New Roman" w:hAnsi="Times New Roman" w:cs="Times New Roman"/>
                <w:sz w:val="24"/>
                <w:szCs w:val="24"/>
                <w:lang w:eastAsia="ru-RU"/>
              </w:rPr>
              <w:t xml:space="preserve">том </w:t>
            </w:r>
            <w:r>
              <w:rPr>
                <w:rFonts w:ascii="Times New Roman" w:eastAsia="Times New Roman" w:hAnsi="Times New Roman" w:cs="Times New Roman"/>
                <w:sz w:val="24"/>
                <w:szCs w:val="24"/>
                <w:lang w:eastAsia="ru-RU"/>
              </w:rPr>
              <w:t>ч</w:t>
            </w:r>
            <w:r w:rsidR="000E4B63">
              <w:rPr>
                <w:rFonts w:ascii="Times New Roman" w:eastAsia="Times New Roman" w:hAnsi="Times New Roman" w:cs="Times New Roman"/>
                <w:sz w:val="24"/>
                <w:szCs w:val="24"/>
                <w:lang w:eastAsia="ru-RU"/>
              </w:rPr>
              <w:t xml:space="preserve">исле </w:t>
            </w:r>
            <w:r>
              <w:rPr>
                <w:rFonts w:ascii="Times New Roman" w:eastAsia="Times New Roman" w:hAnsi="Times New Roman" w:cs="Times New Roman"/>
                <w:sz w:val="24"/>
                <w:szCs w:val="24"/>
                <w:lang w:eastAsia="ru-RU"/>
              </w:rPr>
              <w:t>рабочих, чел.</w:t>
            </w:r>
          </w:p>
        </w:tc>
        <w:tc>
          <w:tcPr>
            <w:tcW w:w="1124" w:type="dxa"/>
            <w:shd w:val="clear" w:color="auto" w:fill="auto"/>
          </w:tcPr>
          <w:p w:rsidR="00FB0744" w:rsidRDefault="00FB0744"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p w:rsidR="00FB0744" w:rsidRPr="00BD76E1" w:rsidRDefault="00B75E4E"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262" w:type="dxa"/>
            <w:shd w:val="clear" w:color="auto" w:fill="auto"/>
          </w:tcPr>
          <w:p w:rsidR="00FB0744" w:rsidRDefault="00FB0744"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p w:rsidR="00B75E4E" w:rsidRPr="00BD76E1" w:rsidRDefault="00B75E4E"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429" w:type="dxa"/>
            <w:shd w:val="clear" w:color="auto" w:fill="auto"/>
          </w:tcPr>
          <w:p w:rsidR="00FB0744" w:rsidRDefault="00FB0744"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B75E4E" w:rsidRPr="00BD76E1" w:rsidRDefault="00B75E4E"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75E4E" w:rsidRPr="00BD76E1" w:rsidTr="00C12483">
        <w:tc>
          <w:tcPr>
            <w:tcW w:w="6147" w:type="dxa"/>
            <w:shd w:val="clear" w:color="auto" w:fill="auto"/>
          </w:tcPr>
          <w:p w:rsidR="00B75E4E" w:rsidRDefault="00B75E4E" w:rsidP="00B75E4E">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E4B63">
              <w:rPr>
                <w:rFonts w:ascii="Times New Roman" w:eastAsia="Times New Roman" w:hAnsi="Times New Roman" w:cs="Times New Roman"/>
                <w:sz w:val="24"/>
                <w:szCs w:val="24"/>
                <w:lang w:eastAsia="ru-RU"/>
              </w:rPr>
              <w:t xml:space="preserve"> Общее количество отработанного времени всеми рабочими за год, чел-ч</w:t>
            </w:r>
            <w:r w:rsidR="00B24C4A">
              <w:rPr>
                <w:rFonts w:ascii="Times New Roman" w:eastAsia="Times New Roman" w:hAnsi="Times New Roman" w:cs="Times New Roman"/>
                <w:sz w:val="24"/>
                <w:szCs w:val="24"/>
                <w:lang w:eastAsia="ru-RU"/>
              </w:rPr>
              <w:t>.</w:t>
            </w:r>
          </w:p>
        </w:tc>
        <w:tc>
          <w:tcPr>
            <w:tcW w:w="1124" w:type="dxa"/>
            <w:shd w:val="clear" w:color="auto" w:fill="auto"/>
          </w:tcPr>
          <w:p w:rsidR="00B75E4E" w:rsidRDefault="00B75E4E"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134862</w:t>
            </w:r>
          </w:p>
        </w:tc>
        <w:tc>
          <w:tcPr>
            <w:tcW w:w="1262" w:type="dxa"/>
            <w:shd w:val="clear" w:color="auto" w:fill="auto"/>
          </w:tcPr>
          <w:p w:rsidR="00B75E4E" w:rsidRDefault="00B75E4E"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113880</w:t>
            </w:r>
          </w:p>
        </w:tc>
        <w:tc>
          <w:tcPr>
            <w:tcW w:w="1429" w:type="dxa"/>
            <w:shd w:val="clear" w:color="auto" w:fill="auto"/>
          </w:tcPr>
          <w:p w:rsidR="00B75E4E" w:rsidRDefault="00B75E4E"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-20982</w:t>
            </w:r>
          </w:p>
        </w:tc>
      </w:tr>
      <w:tr w:rsidR="00C12483" w:rsidRPr="00BD76E1" w:rsidTr="00C12483">
        <w:tc>
          <w:tcPr>
            <w:tcW w:w="6147" w:type="dxa"/>
            <w:shd w:val="clear" w:color="auto" w:fill="auto"/>
          </w:tcPr>
          <w:p w:rsidR="00C12483" w:rsidRPr="00BD76E1" w:rsidRDefault="00B75E4E" w:rsidP="00B75E4E">
            <w:pPr>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12483" w:rsidRPr="00BD76E1">
              <w:rPr>
                <w:rFonts w:ascii="Times New Roman" w:eastAsia="Times New Roman" w:hAnsi="Times New Roman" w:cs="Times New Roman"/>
                <w:sz w:val="24"/>
                <w:szCs w:val="24"/>
                <w:lang w:eastAsia="ru-RU"/>
              </w:rPr>
              <w:t>.Среднегодовая зарплата одного работника, руб.</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212692</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239859</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+27167</w:t>
            </w:r>
          </w:p>
        </w:tc>
      </w:tr>
      <w:tr w:rsidR="00C12483" w:rsidRPr="00BD76E1" w:rsidTr="00C12483">
        <w:tc>
          <w:tcPr>
            <w:tcW w:w="6147" w:type="dxa"/>
            <w:shd w:val="clear" w:color="auto" w:fill="auto"/>
          </w:tcPr>
          <w:p w:rsidR="00C12483" w:rsidRPr="00BD76E1" w:rsidRDefault="00B75E4E" w:rsidP="00C12483">
            <w:pPr>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12483" w:rsidRPr="00BD76E1">
              <w:rPr>
                <w:rFonts w:ascii="Times New Roman" w:eastAsia="Times New Roman" w:hAnsi="Times New Roman" w:cs="Times New Roman"/>
                <w:sz w:val="24"/>
                <w:szCs w:val="24"/>
                <w:lang w:eastAsia="ru-RU"/>
              </w:rPr>
              <w:t>.Прибыль на рубль зарплаты, руб.</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0,64</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0,035</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-0,6</w:t>
            </w:r>
          </w:p>
        </w:tc>
      </w:tr>
      <w:tr w:rsidR="00C12483" w:rsidRPr="00BD76E1" w:rsidTr="00C12483">
        <w:tc>
          <w:tcPr>
            <w:tcW w:w="6147" w:type="dxa"/>
            <w:shd w:val="clear" w:color="auto" w:fill="auto"/>
          </w:tcPr>
          <w:p w:rsidR="00C12483" w:rsidRPr="00BD76E1" w:rsidRDefault="00C12483" w:rsidP="00B75E4E">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w:t>
            </w:r>
            <w:r w:rsidR="00B75E4E">
              <w:rPr>
                <w:rFonts w:ascii="Times New Roman" w:eastAsia="Times New Roman" w:hAnsi="Times New Roman" w:cs="Times New Roman"/>
                <w:sz w:val="24"/>
                <w:szCs w:val="24"/>
                <w:lang w:eastAsia="ru-RU"/>
              </w:rPr>
              <w:t>3</w:t>
            </w:r>
            <w:r w:rsidRPr="00BD76E1">
              <w:rPr>
                <w:rFonts w:ascii="Times New Roman" w:eastAsia="Times New Roman" w:hAnsi="Times New Roman" w:cs="Times New Roman"/>
                <w:sz w:val="24"/>
                <w:szCs w:val="24"/>
                <w:lang w:eastAsia="ru-RU"/>
              </w:rPr>
              <w:t>.Чистая прибыль на рубль зарплаты, коп.</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w:t>
            </w:r>
          </w:p>
        </w:tc>
      </w:tr>
      <w:tr w:rsidR="00C12483" w:rsidRPr="00BD76E1" w:rsidTr="00C12483">
        <w:tc>
          <w:tcPr>
            <w:tcW w:w="6147" w:type="dxa"/>
            <w:shd w:val="clear" w:color="auto" w:fill="auto"/>
          </w:tcPr>
          <w:p w:rsidR="00C12483" w:rsidRPr="00BD76E1" w:rsidRDefault="00C12483" w:rsidP="00B75E4E">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w:t>
            </w:r>
            <w:r w:rsidR="00B75E4E">
              <w:rPr>
                <w:rFonts w:ascii="Times New Roman" w:eastAsia="Times New Roman" w:hAnsi="Times New Roman" w:cs="Times New Roman"/>
                <w:sz w:val="24"/>
                <w:szCs w:val="24"/>
                <w:lang w:eastAsia="ru-RU"/>
              </w:rPr>
              <w:t>4</w:t>
            </w:r>
            <w:r w:rsidRPr="00BD76E1">
              <w:rPr>
                <w:rFonts w:ascii="Times New Roman" w:eastAsia="Times New Roman" w:hAnsi="Times New Roman" w:cs="Times New Roman"/>
                <w:sz w:val="24"/>
                <w:szCs w:val="24"/>
                <w:lang w:eastAsia="ru-RU"/>
              </w:rPr>
              <w:t>.Удельный вес рабочих в общей численности производственного персонала (Уд)</w:t>
            </w:r>
            <w:r w:rsidR="000E4B63">
              <w:rPr>
                <w:rFonts w:ascii="Times New Roman" w:eastAsia="Times New Roman" w:hAnsi="Times New Roman" w:cs="Times New Roman"/>
                <w:sz w:val="24"/>
                <w:szCs w:val="24"/>
                <w:lang w:eastAsia="ru-RU"/>
              </w:rPr>
              <w:t>, %</w:t>
            </w:r>
          </w:p>
        </w:tc>
        <w:tc>
          <w:tcPr>
            <w:tcW w:w="1124" w:type="dxa"/>
            <w:shd w:val="clear" w:color="auto" w:fill="auto"/>
          </w:tcPr>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p>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75</w:t>
            </w:r>
          </w:p>
        </w:tc>
        <w:tc>
          <w:tcPr>
            <w:tcW w:w="1262" w:type="dxa"/>
            <w:shd w:val="clear" w:color="auto" w:fill="auto"/>
          </w:tcPr>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p>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74</w:t>
            </w:r>
          </w:p>
        </w:tc>
        <w:tc>
          <w:tcPr>
            <w:tcW w:w="1429" w:type="dxa"/>
            <w:shd w:val="clear" w:color="auto" w:fill="auto"/>
          </w:tcPr>
          <w:p w:rsidR="00C12483" w:rsidRPr="00BD76E1" w:rsidRDefault="00C12483" w:rsidP="00B75E4E">
            <w:pPr>
              <w:spacing w:after="0" w:line="240" w:lineRule="auto"/>
              <w:contextualSpacing/>
              <w:jc w:val="center"/>
              <w:rPr>
                <w:rFonts w:ascii="Times New Roman" w:eastAsia="Times New Roman" w:hAnsi="Times New Roman" w:cs="Times New Roman"/>
                <w:sz w:val="24"/>
                <w:szCs w:val="24"/>
                <w:lang w:eastAsia="ru-RU"/>
              </w:rPr>
            </w:pPr>
          </w:p>
          <w:p w:rsidR="00C12483" w:rsidRPr="00BD76E1" w:rsidRDefault="000E4B63" w:rsidP="00B75E4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12483" w:rsidRPr="00BD76E1">
              <w:rPr>
                <w:rFonts w:ascii="Times New Roman" w:eastAsia="Times New Roman" w:hAnsi="Times New Roman" w:cs="Times New Roman"/>
                <w:sz w:val="24"/>
                <w:szCs w:val="24"/>
                <w:lang w:eastAsia="ru-RU"/>
              </w:rPr>
              <w:t>1</w:t>
            </w:r>
          </w:p>
        </w:tc>
      </w:tr>
      <w:tr w:rsidR="00C12483" w:rsidRPr="00BD76E1" w:rsidTr="00C12483">
        <w:tc>
          <w:tcPr>
            <w:tcW w:w="6147" w:type="dxa"/>
            <w:shd w:val="clear" w:color="auto" w:fill="auto"/>
          </w:tcPr>
          <w:p w:rsidR="00C12483" w:rsidRPr="00BD76E1" w:rsidRDefault="00C12483" w:rsidP="00B75E4E">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w:t>
            </w:r>
            <w:r w:rsidR="00B75E4E">
              <w:rPr>
                <w:rFonts w:ascii="Times New Roman" w:eastAsia="Times New Roman" w:hAnsi="Times New Roman" w:cs="Times New Roman"/>
                <w:sz w:val="24"/>
                <w:szCs w:val="24"/>
                <w:lang w:eastAsia="ru-RU"/>
              </w:rPr>
              <w:t>5</w:t>
            </w:r>
            <w:r w:rsidRPr="00BD76E1">
              <w:rPr>
                <w:rFonts w:ascii="Times New Roman" w:eastAsia="Times New Roman" w:hAnsi="Times New Roman" w:cs="Times New Roman"/>
                <w:sz w:val="24"/>
                <w:szCs w:val="24"/>
                <w:lang w:eastAsia="ru-RU"/>
              </w:rPr>
              <w:t>.Отработано дней одним рабочим за год</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247</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240</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w:t>
            </w:r>
          </w:p>
        </w:tc>
      </w:tr>
      <w:tr w:rsidR="00C12483" w:rsidRPr="00BD76E1" w:rsidTr="00C12483">
        <w:tc>
          <w:tcPr>
            <w:tcW w:w="6147" w:type="dxa"/>
            <w:shd w:val="clear" w:color="auto" w:fill="auto"/>
          </w:tcPr>
          <w:p w:rsidR="00C12483" w:rsidRPr="00BD76E1" w:rsidRDefault="00C12483" w:rsidP="00B75E4E">
            <w:pPr>
              <w:spacing w:after="0" w:line="36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w:t>
            </w:r>
            <w:r w:rsidR="00B75E4E">
              <w:rPr>
                <w:rFonts w:ascii="Times New Roman" w:eastAsia="Times New Roman" w:hAnsi="Times New Roman" w:cs="Times New Roman"/>
                <w:sz w:val="24"/>
                <w:szCs w:val="24"/>
                <w:lang w:eastAsia="ru-RU"/>
              </w:rPr>
              <w:t>6</w:t>
            </w:r>
            <w:r w:rsidRPr="00BD76E1">
              <w:rPr>
                <w:rFonts w:ascii="Times New Roman" w:eastAsia="Times New Roman" w:hAnsi="Times New Roman" w:cs="Times New Roman"/>
                <w:sz w:val="24"/>
                <w:szCs w:val="24"/>
                <w:lang w:eastAsia="ru-RU"/>
              </w:rPr>
              <w:t>.Средняя продолжительность рабочего дня, ч</w:t>
            </w:r>
          </w:p>
        </w:tc>
        <w:tc>
          <w:tcPr>
            <w:tcW w:w="1124"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7</w:t>
            </w:r>
          </w:p>
        </w:tc>
        <w:tc>
          <w:tcPr>
            <w:tcW w:w="1262"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6,5</w:t>
            </w:r>
          </w:p>
        </w:tc>
        <w:tc>
          <w:tcPr>
            <w:tcW w:w="1429" w:type="dxa"/>
            <w:shd w:val="clear" w:color="auto" w:fill="auto"/>
          </w:tcPr>
          <w:p w:rsidR="00C12483" w:rsidRPr="00BD76E1" w:rsidRDefault="00C12483" w:rsidP="00C12483">
            <w:pPr>
              <w:spacing w:after="0" w:line="36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-0,5</w:t>
            </w:r>
          </w:p>
        </w:tc>
      </w:tr>
      <w:tr w:rsidR="00C12483" w:rsidRPr="00BD76E1" w:rsidTr="00C12483">
        <w:tc>
          <w:tcPr>
            <w:tcW w:w="6147" w:type="dxa"/>
            <w:shd w:val="clear" w:color="auto" w:fill="auto"/>
          </w:tcPr>
          <w:p w:rsidR="00C12483" w:rsidRPr="00BD76E1" w:rsidRDefault="00C12483" w:rsidP="008E6842">
            <w:pPr>
              <w:spacing w:after="0" w:line="240" w:lineRule="auto"/>
              <w:contextualSpacing/>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w:t>
            </w:r>
            <w:r w:rsidR="00B75E4E">
              <w:rPr>
                <w:rFonts w:ascii="Times New Roman" w:eastAsia="Times New Roman" w:hAnsi="Times New Roman" w:cs="Times New Roman"/>
                <w:sz w:val="24"/>
                <w:szCs w:val="24"/>
                <w:lang w:eastAsia="ru-RU"/>
              </w:rPr>
              <w:t>7</w:t>
            </w:r>
            <w:r w:rsidRPr="00BD76E1">
              <w:rPr>
                <w:rFonts w:ascii="Times New Roman" w:eastAsia="Times New Roman" w:hAnsi="Times New Roman" w:cs="Times New Roman"/>
                <w:sz w:val="24"/>
                <w:szCs w:val="24"/>
                <w:lang w:eastAsia="ru-RU"/>
              </w:rPr>
              <w:t>.Среднечасовая выработка рабочего, руб.(ЧВ)</w:t>
            </w:r>
            <w:r w:rsidR="00B75E4E">
              <w:rPr>
                <w:rFonts w:ascii="Times New Roman" w:eastAsia="Times New Roman" w:hAnsi="Times New Roman" w:cs="Times New Roman"/>
                <w:sz w:val="24"/>
                <w:szCs w:val="24"/>
                <w:lang w:eastAsia="ru-RU"/>
              </w:rPr>
              <w:t>(стр.5/стр.10)</w:t>
            </w:r>
            <w:r w:rsidRPr="00BD76E1">
              <w:rPr>
                <w:rFonts w:ascii="Times New Roman" w:eastAsia="Times New Roman" w:hAnsi="Times New Roman" w:cs="Times New Roman"/>
                <w:sz w:val="24"/>
                <w:szCs w:val="24"/>
                <w:lang w:eastAsia="ru-RU"/>
              </w:rPr>
              <w:t xml:space="preserve">  </w:t>
            </w:r>
          </w:p>
        </w:tc>
        <w:tc>
          <w:tcPr>
            <w:tcW w:w="1124" w:type="dxa"/>
            <w:shd w:val="clear" w:color="auto" w:fill="auto"/>
          </w:tcPr>
          <w:p w:rsidR="00C12483" w:rsidRPr="00BD76E1" w:rsidRDefault="00C12483" w:rsidP="008E6842">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820,10</w:t>
            </w:r>
          </w:p>
        </w:tc>
        <w:tc>
          <w:tcPr>
            <w:tcW w:w="1262" w:type="dxa"/>
            <w:shd w:val="clear" w:color="auto" w:fill="auto"/>
          </w:tcPr>
          <w:p w:rsidR="00C12483" w:rsidRPr="00BD76E1" w:rsidRDefault="00C12483" w:rsidP="008E6842">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1042,59</w:t>
            </w:r>
          </w:p>
        </w:tc>
        <w:tc>
          <w:tcPr>
            <w:tcW w:w="1429" w:type="dxa"/>
            <w:shd w:val="clear" w:color="auto" w:fill="auto"/>
          </w:tcPr>
          <w:p w:rsidR="00C12483" w:rsidRPr="00BD76E1" w:rsidRDefault="00C12483" w:rsidP="008E6842">
            <w:pPr>
              <w:spacing w:after="0" w:line="240" w:lineRule="auto"/>
              <w:contextualSpacing/>
              <w:jc w:val="center"/>
              <w:rPr>
                <w:rFonts w:ascii="Times New Roman" w:eastAsia="Times New Roman" w:hAnsi="Times New Roman" w:cs="Times New Roman"/>
                <w:sz w:val="24"/>
                <w:szCs w:val="24"/>
                <w:lang w:eastAsia="ru-RU"/>
              </w:rPr>
            </w:pPr>
            <w:r w:rsidRPr="00BD76E1">
              <w:rPr>
                <w:rFonts w:ascii="Times New Roman" w:eastAsia="Times New Roman" w:hAnsi="Times New Roman" w:cs="Times New Roman"/>
                <w:sz w:val="24"/>
                <w:szCs w:val="24"/>
                <w:lang w:eastAsia="ru-RU"/>
              </w:rPr>
              <w:t>+222,49</w:t>
            </w:r>
          </w:p>
        </w:tc>
      </w:tr>
    </w:tbl>
    <w:p w:rsidR="006D7296" w:rsidRPr="00BD76E1" w:rsidRDefault="006D7296" w:rsidP="006D7296">
      <w:pPr>
        <w:spacing w:after="0" w:line="360" w:lineRule="auto"/>
        <w:contextualSpacing/>
        <w:jc w:val="both"/>
        <w:rPr>
          <w:rFonts w:ascii="Times New Roman" w:eastAsia="Times New Roman" w:hAnsi="Times New Roman" w:cs="Times New Roman"/>
          <w:sz w:val="24"/>
          <w:szCs w:val="24"/>
          <w:lang w:eastAsia="ru-RU"/>
        </w:rPr>
      </w:pPr>
    </w:p>
    <w:p w:rsidR="006D7296" w:rsidRPr="00BD76E1" w:rsidRDefault="006D6B0E"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Используя данные таблицы</w:t>
      </w:r>
      <w:r w:rsidR="00D40178" w:rsidRPr="00BD76E1">
        <w:rPr>
          <w:rFonts w:ascii="Times New Roman" w:eastAsia="Times New Roman" w:hAnsi="Times New Roman" w:cs="Times New Roman"/>
          <w:sz w:val="28"/>
          <w:szCs w:val="28"/>
          <w:lang w:eastAsia="ru-RU"/>
        </w:rPr>
        <w:t xml:space="preserve"> 4</w:t>
      </w:r>
      <w:r w:rsidR="00771771" w:rsidRPr="00BD76E1">
        <w:rPr>
          <w:rFonts w:ascii="Times New Roman" w:eastAsia="Times New Roman" w:hAnsi="Times New Roman" w:cs="Times New Roman"/>
          <w:sz w:val="28"/>
          <w:szCs w:val="28"/>
          <w:lang w:eastAsia="ru-RU"/>
        </w:rPr>
        <w:t>.</w:t>
      </w:r>
      <w:r w:rsidR="00D40178" w:rsidRPr="00BD76E1">
        <w:rPr>
          <w:rFonts w:ascii="Times New Roman" w:eastAsia="Times New Roman" w:hAnsi="Times New Roman" w:cs="Times New Roman"/>
          <w:sz w:val="28"/>
          <w:szCs w:val="28"/>
          <w:lang w:eastAsia="ru-RU"/>
        </w:rPr>
        <w:t>7</w:t>
      </w:r>
      <w:r w:rsidR="00771771" w:rsidRPr="00BD76E1">
        <w:rPr>
          <w:rFonts w:ascii="Times New Roman" w:eastAsia="Times New Roman" w:hAnsi="Times New Roman" w:cs="Times New Roman"/>
          <w:sz w:val="28"/>
          <w:szCs w:val="28"/>
          <w:lang w:eastAsia="ru-RU"/>
        </w:rPr>
        <w:t xml:space="preserve"> узнаем, за счет каких факторов изменилась ч</w:t>
      </w:r>
      <w:r w:rsidRPr="00BD76E1">
        <w:rPr>
          <w:rFonts w:ascii="Times New Roman" w:eastAsia="Times New Roman" w:hAnsi="Times New Roman" w:cs="Times New Roman"/>
          <w:sz w:val="28"/>
          <w:szCs w:val="28"/>
          <w:lang w:eastAsia="ru-RU"/>
        </w:rPr>
        <w:t>истая прибыль на рубль зарплаты. Анализ проведем способом цепных подстановок.</w:t>
      </w:r>
      <w:r w:rsidR="00771771" w:rsidRPr="00BD76E1">
        <w:rPr>
          <w:rFonts w:ascii="Times New Roman" w:eastAsia="Times New Roman" w:hAnsi="Times New Roman" w:cs="Times New Roman"/>
          <w:sz w:val="28"/>
          <w:szCs w:val="28"/>
          <w:lang w:eastAsia="ru-RU"/>
        </w:rPr>
        <w:t xml:space="preserve"> </w:t>
      </w:r>
    </w:p>
    <w:p w:rsidR="00771771" w:rsidRPr="00BD76E1" w:rsidRDefault="00771771"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(ЧП/ФЗП)</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w:t>
      </w:r>
      <w:r w:rsidR="003118DF" w:rsidRPr="00BD76E1">
        <w:rPr>
          <w:rFonts w:ascii="Times New Roman" w:eastAsia="Times New Roman" w:hAnsi="Times New Roman" w:cs="Times New Roman"/>
          <w:sz w:val="28"/>
          <w:szCs w:val="28"/>
          <w:lang w:eastAsia="ru-RU"/>
        </w:rPr>
        <w:t>Д</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ГЗП</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xml:space="preserve">= </w:t>
      </w:r>
    </w:p>
    <w:p w:rsidR="00771771" w:rsidRPr="00BD76E1" w:rsidRDefault="005419AD" w:rsidP="006D7296">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=0,122*0,1986*0,649</w:t>
      </w:r>
      <w:r w:rsidR="00771771"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820,10</w:t>
      </w:r>
      <w:r w:rsidR="003118DF" w:rsidRPr="00BD76E1">
        <w:rPr>
          <w:rFonts w:ascii="Times New Roman" w:eastAsia="Times New Roman" w:hAnsi="Times New Roman" w:cs="Times New Roman"/>
          <w:sz w:val="28"/>
          <w:szCs w:val="28"/>
          <w:lang w:eastAsia="ru-RU"/>
        </w:rPr>
        <w:t>*7*247*0,75</w:t>
      </w:r>
      <w:r w:rsidR="00C81435" w:rsidRPr="00BD76E1">
        <w:rPr>
          <w:rFonts w:ascii="Times New Roman" w:eastAsia="Times New Roman" w:hAnsi="Times New Roman" w:cs="Times New Roman"/>
          <w:sz w:val="28"/>
          <w:szCs w:val="28"/>
          <w:lang w:eastAsia="ru-RU"/>
        </w:rPr>
        <w:t>/212692</w:t>
      </w:r>
      <w:r w:rsidR="00771771" w:rsidRPr="00BD76E1">
        <w:rPr>
          <w:rFonts w:ascii="Times New Roman" w:eastAsia="Times New Roman" w:hAnsi="Times New Roman" w:cs="Times New Roman"/>
          <w:sz w:val="28"/>
          <w:szCs w:val="28"/>
          <w:lang w:eastAsia="ru-RU"/>
        </w:rPr>
        <w:t xml:space="preserve"> =</w:t>
      </w:r>
      <w:r w:rsidR="00747413"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eastAsia="ru-RU"/>
        </w:rPr>
        <w:t>8</w:t>
      </w:r>
      <w:r w:rsidR="00B213A7" w:rsidRPr="00BD76E1">
        <w:rPr>
          <w:rFonts w:ascii="Times New Roman" w:eastAsia="Times New Roman" w:hAnsi="Times New Roman" w:cs="Times New Roman"/>
          <w:sz w:val="28"/>
          <w:szCs w:val="28"/>
          <w:lang w:eastAsia="ru-RU"/>
        </w:rPr>
        <w:t xml:space="preserve"> коп.;</w:t>
      </w:r>
    </w:p>
    <w:p w:rsidR="00B213A7" w:rsidRPr="00BD76E1" w:rsidRDefault="00B213A7" w:rsidP="00B213A7">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 xml:space="preserve">(ЧП/ФЗП) </w:t>
      </w:r>
      <w:r w:rsidRPr="00BD76E1">
        <w:rPr>
          <w:rFonts w:ascii="Times New Roman" w:eastAsia="Times New Roman" w:hAnsi="Times New Roman" w:cs="Times New Roman"/>
          <w:sz w:val="28"/>
          <w:szCs w:val="28"/>
          <w:vertAlign w:val="subscript"/>
          <w:lang w:eastAsia="ru-RU"/>
        </w:rPr>
        <w:t xml:space="preserve">усл1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w:t>
      </w:r>
      <w:r w:rsidR="003118DF" w:rsidRPr="00BD76E1">
        <w:rPr>
          <w:rFonts w:ascii="Times New Roman" w:eastAsia="Times New Roman" w:hAnsi="Times New Roman" w:cs="Times New Roman"/>
          <w:sz w:val="28"/>
          <w:szCs w:val="28"/>
          <w:lang w:eastAsia="ru-RU"/>
        </w:rPr>
        <w:t>Д</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B213A7" w:rsidRPr="00BD76E1" w:rsidRDefault="005419AD" w:rsidP="00B213A7">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=0,122*0,1986*0,649</w:t>
      </w:r>
      <w:r w:rsidR="00B213A7"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820,10</w:t>
      </w:r>
      <w:r w:rsidR="003118DF" w:rsidRPr="00BD76E1">
        <w:rPr>
          <w:rFonts w:ascii="Times New Roman" w:eastAsia="Times New Roman" w:hAnsi="Times New Roman" w:cs="Times New Roman"/>
          <w:sz w:val="28"/>
          <w:szCs w:val="28"/>
          <w:lang w:eastAsia="ru-RU"/>
        </w:rPr>
        <w:t>*7*247*0,75</w:t>
      </w:r>
      <w:r w:rsidRPr="00BD76E1">
        <w:rPr>
          <w:rFonts w:ascii="Times New Roman" w:eastAsia="Times New Roman" w:hAnsi="Times New Roman" w:cs="Times New Roman"/>
          <w:sz w:val="28"/>
          <w:szCs w:val="28"/>
          <w:lang w:eastAsia="ru-RU"/>
        </w:rPr>
        <w:t>/239859</w:t>
      </w:r>
      <w:r w:rsidR="00B213A7" w:rsidRPr="00BD76E1">
        <w:rPr>
          <w:rFonts w:ascii="Times New Roman" w:eastAsia="Times New Roman" w:hAnsi="Times New Roman" w:cs="Times New Roman"/>
          <w:sz w:val="28"/>
          <w:szCs w:val="28"/>
          <w:lang w:eastAsia="ru-RU"/>
        </w:rPr>
        <w:t xml:space="preserve"> = </w:t>
      </w:r>
      <w:r w:rsidR="002E7ACB" w:rsidRPr="00BD76E1">
        <w:rPr>
          <w:rFonts w:ascii="Times New Roman" w:eastAsia="Times New Roman" w:hAnsi="Times New Roman" w:cs="Times New Roman"/>
          <w:sz w:val="28"/>
          <w:szCs w:val="28"/>
          <w:lang w:eastAsia="ru-RU"/>
        </w:rPr>
        <w:t>7</w:t>
      </w:r>
      <w:r w:rsidR="00B213A7" w:rsidRPr="00BD76E1">
        <w:rPr>
          <w:rFonts w:ascii="Times New Roman" w:eastAsia="Times New Roman" w:hAnsi="Times New Roman" w:cs="Times New Roman"/>
          <w:sz w:val="28"/>
          <w:szCs w:val="28"/>
          <w:lang w:eastAsia="ru-RU"/>
        </w:rPr>
        <w:t xml:space="preserve"> коп.</w:t>
      </w:r>
      <w:r w:rsidR="00BF2668" w:rsidRPr="00BD76E1">
        <w:rPr>
          <w:rFonts w:ascii="Times New Roman" w:eastAsia="Times New Roman" w:hAnsi="Times New Roman" w:cs="Times New Roman"/>
          <w:sz w:val="28"/>
          <w:szCs w:val="28"/>
          <w:lang w:eastAsia="ru-RU"/>
        </w:rPr>
        <w:t>;</w:t>
      </w:r>
    </w:p>
    <w:p w:rsidR="00BF2668" w:rsidRPr="00BD76E1" w:rsidRDefault="00BF2668" w:rsidP="00BF2668">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(ЧП/ФЗП)</w:t>
      </w:r>
      <w:r w:rsidR="003F1B67" w:rsidRPr="00BD76E1">
        <w:rPr>
          <w:rFonts w:ascii="Times New Roman" w:eastAsia="Times New Roman" w:hAnsi="Times New Roman" w:cs="Times New Roman"/>
          <w:sz w:val="28"/>
          <w:szCs w:val="28"/>
          <w:vertAlign w:val="subscript"/>
          <w:lang w:eastAsia="ru-RU"/>
        </w:rPr>
        <w:t xml:space="preserve"> усл2</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w:t>
      </w:r>
      <w:r w:rsidR="003118DF" w:rsidRPr="00BD76E1">
        <w:rPr>
          <w:rFonts w:ascii="Times New Roman" w:eastAsia="Times New Roman" w:hAnsi="Times New Roman" w:cs="Times New Roman"/>
          <w:sz w:val="28"/>
          <w:szCs w:val="28"/>
          <w:lang w:eastAsia="ru-RU"/>
        </w:rPr>
        <w:t>Д</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BF2668" w:rsidRPr="00BD76E1" w:rsidRDefault="005419AD" w:rsidP="00BF2668">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=0,122*0,1986*0,649</w:t>
      </w:r>
      <w:r w:rsidR="00BF2668"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820,10</w:t>
      </w:r>
      <w:r w:rsidR="003118DF" w:rsidRPr="00BD76E1">
        <w:rPr>
          <w:rFonts w:ascii="Times New Roman" w:eastAsia="Times New Roman" w:hAnsi="Times New Roman" w:cs="Times New Roman"/>
          <w:sz w:val="28"/>
          <w:szCs w:val="28"/>
          <w:lang w:eastAsia="ru-RU"/>
        </w:rPr>
        <w:t>*7*247*0,74</w:t>
      </w:r>
      <w:r w:rsidRPr="00BD76E1">
        <w:rPr>
          <w:rFonts w:ascii="Times New Roman" w:eastAsia="Times New Roman" w:hAnsi="Times New Roman" w:cs="Times New Roman"/>
          <w:sz w:val="28"/>
          <w:szCs w:val="28"/>
          <w:lang w:eastAsia="ru-RU"/>
        </w:rPr>
        <w:t>/239859</w:t>
      </w:r>
      <w:r w:rsidR="00BF2668"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eastAsia="ru-RU"/>
        </w:rPr>
        <w:t xml:space="preserve"> </w:t>
      </w:r>
      <w:r w:rsidR="002E7ACB" w:rsidRPr="00BD76E1">
        <w:rPr>
          <w:rFonts w:ascii="Times New Roman" w:eastAsia="Times New Roman" w:hAnsi="Times New Roman" w:cs="Times New Roman"/>
          <w:sz w:val="28"/>
          <w:szCs w:val="28"/>
          <w:lang w:eastAsia="ru-RU"/>
        </w:rPr>
        <w:t>6</w:t>
      </w:r>
      <w:r w:rsidR="00747413" w:rsidRPr="00BD76E1">
        <w:rPr>
          <w:rFonts w:ascii="Times New Roman" w:eastAsia="Times New Roman" w:hAnsi="Times New Roman" w:cs="Times New Roman"/>
          <w:sz w:val="28"/>
          <w:szCs w:val="28"/>
          <w:lang w:eastAsia="ru-RU"/>
        </w:rPr>
        <w:t>,9</w:t>
      </w:r>
      <w:r w:rsidR="003118DF" w:rsidRPr="00BD76E1">
        <w:rPr>
          <w:rFonts w:ascii="Times New Roman" w:eastAsia="Times New Roman" w:hAnsi="Times New Roman" w:cs="Times New Roman"/>
          <w:sz w:val="28"/>
          <w:szCs w:val="28"/>
          <w:lang w:eastAsia="ru-RU"/>
        </w:rPr>
        <w:t xml:space="preserve"> коп.;</w:t>
      </w:r>
    </w:p>
    <w:p w:rsidR="003118DF" w:rsidRPr="00BD76E1" w:rsidRDefault="003118DF" w:rsidP="003118DF">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(ЧП/ФЗП)</w:t>
      </w:r>
      <w:r w:rsidR="003F1B67" w:rsidRPr="00BD76E1">
        <w:rPr>
          <w:rFonts w:ascii="Times New Roman" w:eastAsia="Times New Roman" w:hAnsi="Times New Roman" w:cs="Times New Roman"/>
          <w:sz w:val="28"/>
          <w:szCs w:val="28"/>
          <w:vertAlign w:val="subscript"/>
          <w:lang w:eastAsia="ru-RU"/>
        </w:rPr>
        <w:t xml:space="preserve"> усл3</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3118DF" w:rsidRPr="00BD76E1" w:rsidRDefault="005419AD" w:rsidP="003118DF">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=0,122*0,1986*0,649</w:t>
      </w:r>
      <w:r w:rsidR="003118DF"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820,10</w:t>
      </w:r>
      <w:r w:rsidR="003118DF" w:rsidRPr="00BD76E1">
        <w:rPr>
          <w:rFonts w:ascii="Times New Roman" w:eastAsia="Times New Roman" w:hAnsi="Times New Roman" w:cs="Times New Roman"/>
          <w:sz w:val="28"/>
          <w:szCs w:val="28"/>
          <w:lang w:eastAsia="ru-RU"/>
        </w:rPr>
        <w:t>*7*240</w:t>
      </w:r>
      <w:r w:rsidRPr="00BD76E1">
        <w:rPr>
          <w:rFonts w:ascii="Times New Roman" w:eastAsia="Times New Roman" w:hAnsi="Times New Roman" w:cs="Times New Roman"/>
          <w:sz w:val="28"/>
          <w:szCs w:val="28"/>
          <w:lang w:eastAsia="ru-RU"/>
        </w:rPr>
        <w:t>*0,74/239859</w:t>
      </w:r>
      <w:r w:rsidR="003118DF" w:rsidRPr="00BD76E1">
        <w:rPr>
          <w:rFonts w:ascii="Times New Roman" w:eastAsia="Times New Roman" w:hAnsi="Times New Roman" w:cs="Times New Roman"/>
          <w:sz w:val="28"/>
          <w:szCs w:val="28"/>
          <w:lang w:eastAsia="ru-RU"/>
        </w:rPr>
        <w:t>=</w:t>
      </w:r>
      <w:r w:rsidR="00747413" w:rsidRPr="00BD76E1">
        <w:rPr>
          <w:rFonts w:ascii="Times New Roman" w:eastAsia="Times New Roman" w:hAnsi="Times New Roman" w:cs="Times New Roman"/>
          <w:sz w:val="28"/>
          <w:szCs w:val="28"/>
          <w:lang w:eastAsia="ru-RU"/>
        </w:rPr>
        <w:t xml:space="preserve"> </w:t>
      </w:r>
      <w:r w:rsidR="002E7ACB" w:rsidRPr="00BD76E1">
        <w:rPr>
          <w:rFonts w:ascii="Times New Roman" w:eastAsia="Times New Roman" w:hAnsi="Times New Roman" w:cs="Times New Roman"/>
          <w:sz w:val="28"/>
          <w:szCs w:val="28"/>
          <w:lang w:eastAsia="ru-RU"/>
        </w:rPr>
        <w:t>6</w:t>
      </w:r>
      <w:r w:rsidR="00747413" w:rsidRPr="00BD76E1">
        <w:rPr>
          <w:rFonts w:ascii="Times New Roman" w:eastAsia="Times New Roman" w:hAnsi="Times New Roman" w:cs="Times New Roman"/>
          <w:sz w:val="28"/>
          <w:szCs w:val="28"/>
          <w:lang w:eastAsia="ru-RU"/>
        </w:rPr>
        <w:t>,</w:t>
      </w:r>
      <w:r w:rsidR="002E7ACB" w:rsidRPr="00BD76E1">
        <w:rPr>
          <w:rFonts w:ascii="Times New Roman" w:eastAsia="Times New Roman" w:hAnsi="Times New Roman" w:cs="Times New Roman"/>
          <w:sz w:val="28"/>
          <w:szCs w:val="28"/>
          <w:lang w:eastAsia="ru-RU"/>
        </w:rPr>
        <w:t>7</w:t>
      </w:r>
      <w:r w:rsidR="003118DF" w:rsidRPr="00BD76E1">
        <w:rPr>
          <w:rFonts w:ascii="Times New Roman" w:eastAsia="Times New Roman" w:hAnsi="Times New Roman" w:cs="Times New Roman"/>
          <w:sz w:val="28"/>
          <w:szCs w:val="28"/>
          <w:lang w:eastAsia="ru-RU"/>
        </w:rPr>
        <w:t xml:space="preserve"> коп.;</w:t>
      </w:r>
    </w:p>
    <w:p w:rsidR="003118DF" w:rsidRPr="00BD76E1" w:rsidRDefault="003118DF" w:rsidP="003118DF">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lastRenderedPageBreak/>
        <w:tab/>
        <w:t>(ЧП/ФЗП)</w:t>
      </w:r>
      <w:r w:rsidR="003F1B67" w:rsidRPr="00BD76E1">
        <w:rPr>
          <w:rFonts w:ascii="Times New Roman" w:eastAsia="Times New Roman" w:hAnsi="Times New Roman" w:cs="Times New Roman"/>
          <w:sz w:val="28"/>
          <w:szCs w:val="28"/>
          <w:vertAlign w:val="subscript"/>
          <w:lang w:eastAsia="ru-RU"/>
        </w:rPr>
        <w:t xml:space="preserve"> усл4</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0</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3118DF" w:rsidRPr="00BD76E1" w:rsidRDefault="00941C7D" w:rsidP="003118DF">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=0,122*0,1986*0,649</w:t>
      </w:r>
      <w:r w:rsidR="003118DF"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820,10</w:t>
      </w:r>
      <w:r w:rsidR="003118DF" w:rsidRPr="00BD76E1">
        <w:rPr>
          <w:rFonts w:ascii="Times New Roman" w:eastAsia="Times New Roman" w:hAnsi="Times New Roman" w:cs="Times New Roman"/>
          <w:sz w:val="28"/>
          <w:szCs w:val="28"/>
          <w:lang w:eastAsia="ru-RU"/>
        </w:rPr>
        <w:t>*6,5</w:t>
      </w:r>
      <w:r w:rsidRPr="00BD76E1">
        <w:rPr>
          <w:rFonts w:ascii="Times New Roman" w:eastAsia="Times New Roman" w:hAnsi="Times New Roman" w:cs="Times New Roman"/>
          <w:sz w:val="28"/>
          <w:szCs w:val="28"/>
          <w:lang w:eastAsia="ru-RU"/>
        </w:rPr>
        <w:t>*240*0,74/239859</w:t>
      </w:r>
      <w:r w:rsidR="003118DF" w:rsidRPr="00BD76E1">
        <w:rPr>
          <w:rFonts w:ascii="Times New Roman" w:eastAsia="Times New Roman" w:hAnsi="Times New Roman" w:cs="Times New Roman"/>
          <w:sz w:val="28"/>
          <w:szCs w:val="28"/>
          <w:lang w:eastAsia="ru-RU"/>
        </w:rPr>
        <w:t xml:space="preserve"> =</w:t>
      </w:r>
      <w:r w:rsidR="00747413"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eastAsia="ru-RU"/>
        </w:rPr>
        <w:t>6</w:t>
      </w:r>
      <w:r w:rsidR="00747413"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2</w:t>
      </w:r>
      <w:r w:rsidR="003118DF" w:rsidRPr="00BD76E1">
        <w:rPr>
          <w:rFonts w:ascii="Times New Roman" w:eastAsia="Times New Roman" w:hAnsi="Times New Roman" w:cs="Times New Roman"/>
          <w:sz w:val="28"/>
          <w:szCs w:val="28"/>
          <w:lang w:eastAsia="ru-RU"/>
        </w:rPr>
        <w:t xml:space="preserve"> коп.;</w:t>
      </w:r>
    </w:p>
    <w:p w:rsidR="00102AA3" w:rsidRPr="00BD76E1" w:rsidRDefault="00102AA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(ЧП/ФЗП)</w:t>
      </w:r>
      <w:r w:rsidR="003F1B67" w:rsidRPr="00BD76E1">
        <w:rPr>
          <w:rFonts w:ascii="Times New Roman" w:eastAsia="Times New Roman" w:hAnsi="Times New Roman" w:cs="Times New Roman"/>
          <w:sz w:val="28"/>
          <w:szCs w:val="28"/>
          <w:vertAlign w:val="subscript"/>
          <w:lang w:eastAsia="ru-RU"/>
        </w:rPr>
        <w:t xml:space="preserve"> усл5</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102AA3" w:rsidRPr="00BD76E1" w:rsidRDefault="00941C7D"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=0,122*0,1986*0,649</w:t>
      </w:r>
      <w:r w:rsidR="00102AA3"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eastAsia="ru-RU"/>
        </w:rPr>
        <w:t>1042,59</w:t>
      </w:r>
      <w:r w:rsidR="00102AA3" w:rsidRPr="00BD76E1">
        <w:rPr>
          <w:rFonts w:ascii="Times New Roman" w:eastAsia="Times New Roman" w:hAnsi="Times New Roman" w:cs="Times New Roman"/>
          <w:sz w:val="28"/>
          <w:szCs w:val="28"/>
          <w:lang w:eastAsia="ru-RU"/>
        </w:rPr>
        <w:t>*6,5</w:t>
      </w:r>
      <w:r w:rsidRPr="00BD76E1">
        <w:rPr>
          <w:rFonts w:ascii="Times New Roman" w:eastAsia="Times New Roman" w:hAnsi="Times New Roman" w:cs="Times New Roman"/>
          <w:sz w:val="28"/>
          <w:szCs w:val="28"/>
          <w:lang w:eastAsia="ru-RU"/>
        </w:rPr>
        <w:t>*240*0,74/239859</w:t>
      </w:r>
      <w:r w:rsidR="00102AA3" w:rsidRPr="00BD76E1">
        <w:rPr>
          <w:rFonts w:ascii="Times New Roman" w:eastAsia="Times New Roman" w:hAnsi="Times New Roman" w:cs="Times New Roman"/>
          <w:sz w:val="28"/>
          <w:szCs w:val="28"/>
          <w:lang w:eastAsia="ru-RU"/>
        </w:rPr>
        <w:t xml:space="preserve"> =</w:t>
      </w:r>
      <w:r w:rsidR="00747413" w:rsidRPr="00BD76E1">
        <w:rPr>
          <w:rFonts w:ascii="Times New Roman" w:eastAsia="Times New Roman" w:hAnsi="Times New Roman" w:cs="Times New Roman"/>
          <w:sz w:val="28"/>
          <w:szCs w:val="28"/>
          <w:lang w:eastAsia="ru-RU"/>
        </w:rPr>
        <w:t xml:space="preserve"> 8</w:t>
      </w:r>
      <w:r w:rsidR="00102AA3" w:rsidRPr="00BD76E1">
        <w:rPr>
          <w:rFonts w:ascii="Times New Roman" w:eastAsia="Times New Roman" w:hAnsi="Times New Roman" w:cs="Times New Roman"/>
          <w:sz w:val="28"/>
          <w:szCs w:val="28"/>
          <w:lang w:eastAsia="ru-RU"/>
        </w:rPr>
        <w:t xml:space="preserve"> коп.;</w:t>
      </w:r>
    </w:p>
    <w:p w:rsidR="00102AA3" w:rsidRPr="00BD76E1" w:rsidRDefault="00102AA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(ЧП/ФЗП)</w:t>
      </w:r>
      <w:r w:rsidR="003F1B67" w:rsidRPr="00BD76E1">
        <w:rPr>
          <w:rFonts w:ascii="Times New Roman" w:eastAsia="Times New Roman" w:hAnsi="Times New Roman" w:cs="Times New Roman"/>
          <w:sz w:val="28"/>
          <w:szCs w:val="28"/>
          <w:vertAlign w:val="subscript"/>
          <w:lang w:eastAsia="ru-RU"/>
        </w:rPr>
        <w:t xml:space="preserve"> усл6</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0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102AA3" w:rsidRPr="00BD76E1" w:rsidRDefault="00102AA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=0,122*0,1986*</w:t>
      </w:r>
      <w:r w:rsidR="00941C7D" w:rsidRPr="00BD76E1">
        <w:rPr>
          <w:rFonts w:ascii="Times New Roman" w:eastAsia="Times New Roman" w:hAnsi="Times New Roman" w:cs="Times New Roman"/>
          <w:sz w:val="28"/>
          <w:szCs w:val="28"/>
          <w:lang w:eastAsia="ru-RU"/>
        </w:rPr>
        <w:t>0,595</w:t>
      </w:r>
      <w:r w:rsidRPr="00BD76E1">
        <w:rPr>
          <w:rFonts w:ascii="Times New Roman" w:eastAsia="Times New Roman" w:hAnsi="Times New Roman" w:cs="Times New Roman"/>
          <w:sz w:val="28"/>
          <w:szCs w:val="28"/>
          <w:lang w:eastAsia="ru-RU"/>
        </w:rPr>
        <w:t>*</w:t>
      </w:r>
      <w:r w:rsidR="00941C7D" w:rsidRPr="00BD76E1">
        <w:rPr>
          <w:rFonts w:ascii="Times New Roman" w:eastAsia="Times New Roman" w:hAnsi="Times New Roman" w:cs="Times New Roman"/>
          <w:sz w:val="28"/>
          <w:szCs w:val="28"/>
          <w:lang w:eastAsia="ru-RU"/>
        </w:rPr>
        <w:t>1042,59</w:t>
      </w:r>
      <w:r w:rsidRPr="00BD76E1">
        <w:rPr>
          <w:rFonts w:ascii="Times New Roman" w:eastAsia="Times New Roman" w:hAnsi="Times New Roman" w:cs="Times New Roman"/>
          <w:sz w:val="28"/>
          <w:szCs w:val="28"/>
          <w:lang w:eastAsia="ru-RU"/>
        </w:rPr>
        <w:t>*6,5</w:t>
      </w:r>
      <w:r w:rsidR="00941C7D" w:rsidRPr="00BD76E1">
        <w:rPr>
          <w:rFonts w:ascii="Times New Roman" w:eastAsia="Times New Roman" w:hAnsi="Times New Roman" w:cs="Times New Roman"/>
          <w:sz w:val="28"/>
          <w:szCs w:val="28"/>
          <w:lang w:eastAsia="ru-RU"/>
        </w:rPr>
        <w:t>*240*0,74/239859</w:t>
      </w:r>
      <w:r w:rsidRPr="00BD76E1">
        <w:rPr>
          <w:rFonts w:ascii="Times New Roman" w:eastAsia="Times New Roman" w:hAnsi="Times New Roman" w:cs="Times New Roman"/>
          <w:sz w:val="28"/>
          <w:szCs w:val="28"/>
          <w:lang w:eastAsia="ru-RU"/>
        </w:rPr>
        <w:t xml:space="preserve"> =</w:t>
      </w:r>
      <w:r w:rsidR="00747413" w:rsidRPr="00BD76E1">
        <w:rPr>
          <w:rFonts w:ascii="Times New Roman" w:eastAsia="Times New Roman" w:hAnsi="Times New Roman" w:cs="Times New Roman"/>
          <w:sz w:val="28"/>
          <w:szCs w:val="28"/>
          <w:lang w:eastAsia="ru-RU"/>
        </w:rPr>
        <w:t xml:space="preserve"> </w:t>
      </w:r>
      <w:r w:rsidR="00941C7D" w:rsidRPr="00BD76E1">
        <w:rPr>
          <w:rFonts w:ascii="Times New Roman" w:eastAsia="Times New Roman" w:hAnsi="Times New Roman" w:cs="Times New Roman"/>
          <w:sz w:val="28"/>
          <w:szCs w:val="28"/>
          <w:lang w:eastAsia="ru-RU"/>
        </w:rPr>
        <w:t>7</w:t>
      </w:r>
      <w:r w:rsidR="00747413" w:rsidRPr="00BD76E1">
        <w:rPr>
          <w:rFonts w:ascii="Times New Roman" w:eastAsia="Times New Roman" w:hAnsi="Times New Roman" w:cs="Times New Roman"/>
          <w:sz w:val="28"/>
          <w:szCs w:val="28"/>
          <w:lang w:eastAsia="ru-RU"/>
        </w:rPr>
        <w:t>,</w:t>
      </w:r>
      <w:r w:rsidR="00941C7D" w:rsidRPr="00BD76E1">
        <w:rPr>
          <w:rFonts w:ascii="Times New Roman" w:eastAsia="Times New Roman" w:hAnsi="Times New Roman" w:cs="Times New Roman"/>
          <w:sz w:val="28"/>
          <w:szCs w:val="28"/>
          <w:lang w:eastAsia="ru-RU"/>
        </w:rPr>
        <w:t>2</w:t>
      </w:r>
      <w:r w:rsidRPr="00BD76E1">
        <w:rPr>
          <w:rFonts w:ascii="Times New Roman" w:eastAsia="Times New Roman" w:hAnsi="Times New Roman" w:cs="Times New Roman"/>
          <w:sz w:val="28"/>
          <w:szCs w:val="28"/>
          <w:lang w:eastAsia="ru-RU"/>
        </w:rPr>
        <w:t xml:space="preserve"> коп.;</w:t>
      </w:r>
    </w:p>
    <w:p w:rsidR="00102AA3" w:rsidRPr="00BD76E1" w:rsidRDefault="00102AA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(ЧП/ФЗП)</w:t>
      </w:r>
      <w:r w:rsidR="003F1B67" w:rsidRPr="00BD76E1">
        <w:rPr>
          <w:rFonts w:ascii="Times New Roman" w:eastAsia="Times New Roman" w:hAnsi="Times New Roman" w:cs="Times New Roman"/>
          <w:sz w:val="28"/>
          <w:szCs w:val="28"/>
          <w:vertAlign w:val="subscript"/>
          <w:lang w:eastAsia="ru-RU"/>
        </w:rPr>
        <w:t xml:space="preserve"> усл7</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чп0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102AA3" w:rsidRPr="00BD76E1" w:rsidRDefault="00102AA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=0,122*0,0118*</w:t>
      </w:r>
      <w:r w:rsidR="00941C7D" w:rsidRPr="00BD76E1">
        <w:rPr>
          <w:rFonts w:ascii="Times New Roman" w:eastAsia="Times New Roman" w:hAnsi="Times New Roman" w:cs="Times New Roman"/>
          <w:sz w:val="28"/>
          <w:szCs w:val="28"/>
          <w:lang w:eastAsia="ru-RU"/>
        </w:rPr>
        <w:t>0,595</w:t>
      </w:r>
      <w:r w:rsidRPr="00BD76E1">
        <w:rPr>
          <w:rFonts w:ascii="Times New Roman" w:eastAsia="Times New Roman" w:hAnsi="Times New Roman" w:cs="Times New Roman"/>
          <w:sz w:val="28"/>
          <w:szCs w:val="28"/>
          <w:lang w:eastAsia="ru-RU"/>
        </w:rPr>
        <w:t>*</w:t>
      </w:r>
      <w:r w:rsidR="00941C7D" w:rsidRPr="00BD76E1">
        <w:rPr>
          <w:rFonts w:ascii="Times New Roman" w:eastAsia="Times New Roman" w:hAnsi="Times New Roman" w:cs="Times New Roman"/>
          <w:sz w:val="28"/>
          <w:szCs w:val="28"/>
          <w:lang w:eastAsia="ru-RU"/>
        </w:rPr>
        <w:t>1042,59</w:t>
      </w:r>
      <w:r w:rsidRPr="00BD76E1">
        <w:rPr>
          <w:rFonts w:ascii="Times New Roman" w:eastAsia="Times New Roman" w:hAnsi="Times New Roman" w:cs="Times New Roman"/>
          <w:sz w:val="28"/>
          <w:szCs w:val="28"/>
          <w:lang w:eastAsia="ru-RU"/>
        </w:rPr>
        <w:t>*6,5</w:t>
      </w:r>
      <w:r w:rsidR="00941C7D" w:rsidRPr="00BD76E1">
        <w:rPr>
          <w:rFonts w:ascii="Times New Roman" w:eastAsia="Times New Roman" w:hAnsi="Times New Roman" w:cs="Times New Roman"/>
          <w:sz w:val="28"/>
          <w:szCs w:val="28"/>
          <w:lang w:eastAsia="ru-RU"/>
        </w:rPr>
        <w:t>*240*0,74/239859</w:t>
      </w:r>
      <w:r w:rsidRPr="00BD76E1">
        <w:rPr>
          <w:rFonts w:ascii="Times New Roman" w:eastAsia="Times New Roman" w:hAnsi="Times New Roman" w:cs="Times New Roman"/>
          <w:sz w:val="28"/>
          <w:szCs w:val="28"/>
          <w:lang w:eastAsia="ru-RU"/>
        </w:rPr>
        <w:t xml:space="preserve"> =</w:t>
      </w:r>
      <w:r w:rsidR="00747413" w:rsidRPr="00BD76E1">
        <w:rPr>
          <w:rFonts w:ascii="Times New Roman" w:eastAsia="Times New Roman" w:hAnsi="Times New Roman" w:cs="Times New Roman"/>
          <w:sz w:val="28"/>
          <w:szCs w:val="28"/>
          <w:lang w:eastAsia="ru-RU"/>
        </w:rPr>
        <w:t xml:space="preserve"> </w:t>
      </w:r>
      <w:r w:rsidR="00941C7D" w:rsidRPr="00BD76E1">
        <w:rPr>
          <w:rFonts w:ascii="Times New Roman" w:eastAsia="Times New Roman" w:hAnsi="Times New Roman" w:cs="Times New Roman"/>
          <w:sz w:val="28"/>
          <w:szCs w:val="28"/>
          <w:lang w:eastAsia="ru-RU"/>
        </w:rPr>
        <w:t>0</w:t>
      </w:r>
      <w:r w:rsidR="00747413" w:rsidRPr="00BD76E1">
        <w:rPr>
          <w:rFonts w:ascii="Times New Roman" w:eastAsia="Times New Roman" w:hAnsi="Times New Roman" w:cs="Times New Roman"/>
          <w:sz w:val="28"/>
          <w:szCs w:val="28"/>
          <w:lang w:eastAsia="ru-RU"/>
        </w:rPr>
        <w:t>,</w:t>
      </w:r>
      <w:r w:rsidR="00941C7D" w:rsidRPr="00BD76E1">
        <w:rPr>
          <w:rFonts w:ascii="Times New Roman" w:eastAsia="Times New Roman" w:hAnsi="Times New Roman" w:cs="Times New Roman"/>
          <w:sz w:val="28"/>
          <w:szCs w:val="28"/>
          <w:lang w:eastAsia="ru-RU"/>
        </w:rPr>
        <w:t>4</w:t>
      </w:r>
      <w:r w:rsidRPr="00BD76E1">
        <w:rPr>
          <w:rFonts w:ascii="Times New Roman" w:eastAsia="Times New Roman" w:hAnsi="Times New Roman" w:cs="Times New Roman"/>
          <w:sz w:val="28"/>
          <w:szCs w:val="28"/>
          <w:lang w:eastAsia="ru-RU"/>
        </w:rPr>
        <w:t xml:space="preserve"> коп.;</w:t>
      </w:r>
    </w:p>
    <w:p w:rsidR="00102AA3" w:rsidRPr="00BD76E1" w:rsidRDefault="00102AA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(ЧП/ФЗП)</w:t>
      </w:r>
      <w:r w:rsidR="003F1B67"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vertAlign w:val="subscript"/>
          <w:lang w:eastAsia="ru-RU"/>
        </w:rPr>
        <w:t xml:space="preserve"> </w:t>
      </w:r>
      <w:r w:rsidRPr="00BD76E1">
        <w:rPr>
          <w:rFonts w:ascii="Times New Roman" w:eastAsia="Times New Roman" w:hAnsi="Times New Roman" w:cs="Times New Roman"/>
          <w:sz w:val="28"/>
          <w:szCs w:val="28"/>
          <w:lang w:eastAsia="ru-RU"/>
        </w:rPr>
        <w:t>= Д</w:t>
      </w:r>
      <w:r w:rsidRPr="00BD76E1">
        <w:rPr>
          <w:rFonts w:ascii="Times New Roman" w:eastAsia="Times New Roman" w:hAnsi="Times New Roman" w:cs="Times New Roman"/>
          <w:sz w:val="28"/>
          <w:szCs w:val="28"/>
          <w:vertAlign w:val="subscript"/>
          <w:lang w:eastAsia="ru-RU"/>
        </w:rPr>
        <w:t xml:space="preserve">чп1 </w:t>
      </w:r>
      <w:r w:rsidRPr="00BD76E1">
        <w:rPr>
          <w:rFonts w:ascii="Times New Roman" w:eastAsia="Times New Roman" w:hAnsi="Times New Roman" w:cs="Times New Roman"/>
          <w:sz w:val="28"/>
          <w:szCs w:val="28"/>
          <w:lang w:eastAsia="ru-RU"/>
        </w:rPr>
        <w:t>*</w:t>
      </w:r>
      <w:r w:rsidRPr="00BD76E1">
        <w:rPr>
          <w:rFonts w:ascii="Times New Roman" w:eastAsia="Times New Roman" w:hAnsi="Times New Roman" w:cs="Times New Roman"/>
          <w:sz w:val="28"/>
          <w:szCs w:val="28"/>
          <w:lang w:val="en-US" w:eastAsia="ru-RU"/>
        </w:rPr>
        <w:t>R</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*УТ</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ЧВ</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П</w:t>
      </w:r>
      <w:r w:rsidRPr="00BD76E1">
        <w:rPr>
          <w:rFonts w:ascii="Times New Roman" w:eastAsia="Times New Roman" w:hAnsi="Times New Roman" w:cs="Times New Roman"/>
          <w:sz w:val="28"/>
          <w:szCs w:val="28"/>
          <w:vertAlign w:val="subscript"/>
          <w:lang w:eastAsia="ru-RU"/>
        </w:rPr>
        <w:t>1</w:t>
      </w:r>
      <w:r w:rsidRPr="00BD76E1">
        <w:rPr>
          <w:rFonts w:ascii="Times New Roman" w:eastAsia="Times New Roman" w:hAnsi="Times New Roman" w:cs="Times New Roman"/>
          <w:sz w:val="28"/>
          <w:szCs w:val="28"/>
          <w:lang w:eastAsia="ru-RU"/>
        </w:rPr>
        <w:t xml:space="preserve"> * 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Уд</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ГЗП</w:t>
      </w:r>
      <w:r w:rsidRPr="00BD76E1">
        <w:rPr>
          <w:rFonts w:ascii="Times New Roman" w:eastAsia="Times New Roman" w:hAnsi="Times New Roman" w:cs="Times New Roman"/>
          <w:sz w:val="28"/>
          <w:szCs w:val="28"/>
          <w:vertAlign w:val="subscript"/>
          <w:lang w:eastAsia="ru-RU"/>
        </w:rPr>
        <w:t xml:space="preserve">1 </w:t>
      </w:r>
      <w:r w:rsidRPr="00BD76E1">
        <w:rPr>
          <w:rFonts w:ascii="Times New Roman" w:eastAsia="Times New Roman" w:hAnsi="Times New Roman" w:cs="Times New Roman"/>
          <w:sz w:val="28"/>
          <w:szCs w:val="28"/>
          <w:lang w:eastAsia="ru-RU"/>
        </w:rPr>
        <w:t xml:space="preserve">= </w:t>
      </w:r>
    </w:p>
    <w:p w:rsidR="00102AA3" w:rsidRPr="00BD76E1" w:rsidRDefault="00102AA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t>=0,204*0,0118*</w:t>
      </w:r>
      <w:r w:rsidR="00941C7D" w:rsidRPr="00BD76E1">
        <w:rPr>
          <w:rFonts w:ascii="Times New Roman" w:eastAsia="Times New Roman" w:hAnsi="Times New Roman" w:cs="Times New Roman"/>
          <w:sz w:val="28"/>
          <w:szCs w:val="28"/>
          <w:lang w:eastAsia="ru-RU"/>
        </w:rPr>
        <w:t>0,595</w:t>
      </w:r>
      <w:r w:rsidRPr="00BD76E1">
        <w:rPr>
          <w:rFonts w:ascii="Times New Roman" w:eastAsia="Times New Roman" w:hAnsi="Times New Roman" w:cs="Times New Roman"/>
          <w:sz w:val="28"/>
          <w:szCs w:val="28"/>
          <w:lang w:eastAsia="ru-RU"/>
        </w:rPr>
        <w:t>*</w:t>
      </w:r>
      <w:r w:rsidR="00941C7D" w:rsidRPr="00BD76E1">
        <w:rPr>
          <w:rFonts w:ascii="Times New Roman" w:eastAsia="Times New Roman" w:hAnsi="Times New Roman" w:cs="Times New Roman"/>
          <w:sz w:val="28"/>
          <w:szCs w:val="28"/>
          <w:lang w:eastAsia="ru-RU"/>
        </w:rPr>
        <w:t>142,59</w:t>
      </w:r>
      <w:r w:rsidRPr="00BD76E1">
        <w:rPr>
          <w:rFonts w:ascii="Times New Roman" w:eastAsia="Times New Roman" w:hAnsi="Times New Roman" w:cs="Times New Roman"/>
          <w:sz w:val="28"/>
          <w:szCs w:val="28"/>
          <w:lang w:eastAsia="ru-RU"/>
        </w:rPr>
        <w:t>*6,5</w:t>
      </w:r>
      <w:r w:rsidR="00941C7D" w:rsidRPr="00BD76E1">
        <w:rPr>
          <w:rFonts w:ascii="Times New Roman" w:eastAsia="Times New Roman" w:hAnsi="Times New Roman" w:cs="Times New Roman"/>
          <w:sz w:val="28"/>
          <w:szCs w:val="28"/>
          <w:lang w:eastAsia="ru-RU"/>
        </w:rPr>
        <w:t>*240*0,74/239859</w:t>
      </w:r>
      <w:r w:rsidRPr="00BD76E1">
        <w:rPr>
          <w:rFonts w:ascii="Times New Roman" w:eastAsia="Times New Roman" w:hAnsi="Times New Roman" w:cs="Times New Roman"/>
          <w:sz w:val="28"/>
          <w:szCs w:val="28"/>
          <w:lang w:eastAsia="ru-RU"/>
        </w:rPr>
        <w:t xml:space="preserve"> =</w:t>
      </w:r>
      <w:r w:rsidR="00747413" w:rsidRPr="00BD76E1">
        <w:rPr>
          <w:rFonts w:ascii="Times New Roman" w:eastAsia="Times New Roman" w:hAnsi="Times New Roman" w:cs="Times New Roman"/>
          <w:sz w:val="28"/>
          <w:szCs w:val="28"/>
          <w:lang w:eastAsia="ru-RU"/>
        </w:rPr>
        <w:t xml:space="preserve"> 1</w:t>
      </w:r>
      <w:r w:rsidR="003F1B67" w:rsidRPr="00BD76E1">
        <w:rPr>
          <w:rFonts w:ascii="Times New Roman" w:eastAsia="Times New Roman" w:hAnsi="Times New Roman" w:cs="Times New Roman"/>
          <w:sz w:val="28"/>
          <w:szCs w:val="28"/>
          <w:lang w:eastAsia="ru-RU"/>
        </w:rPr>
        <w:t xml:space="preserve"> коп.</w:t>
      </w:r>
    </w:p>
    <w:p w:rsidR="003F1B67" w:rsidRPr="00BD76E1" w:rsidRDefault="003F1B67"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xml:space="preserve">Изменение чистой прибыли на </w:t>
      </w:r>
      <w:r w:rsidR="00747413" w:rsidRPr="00BD76E1">
        <w:rPr>
          <w:rFonts w:ascii="Times New Roman" w:eastAsia="Times New Roman" w:hAnsi="Times New Roman" w:cs="Times New Roman"/>
          <w:sz w:val="28"/>
          <w:szCs w:val="28"/>
          <w:lang w:eastAsia="ru-RU"/>
        </w:rPr>
        <w:t xml:space="preserve">рубль зарплаты общее: </w:t>
      </w:r>
      <w:r w:rsidR="00DC29FE" w:rsidRPr="00BD76E1">
        <w:rPr>
          <w:rFonts w:ascii="Times New Roman" w:eastAsia="Times New Roman" w:hAnsi="Times New Roman" w:cs="Times New Roman"/>
          <w:sz w:val="28"/>
          <w:szCs w:val="28"/>
          <w:lang w:eastAsia="ru-RU"/>
        </w:rPr>
        <w:t>1- 8</w:t>
      </w:r>
      <w:r w:rsidR="00747413" w:rsidRPr="00BD76E1">
        <w:rPr>
          <w:rFonts w:ascii="Times New Roman" w:eastAsia="Times New Roman" w:hAnsi="Times New Roman" w:cs="Times New Roman"/>
          <w:sz w:val="28"/>
          <w:szCs w:val="28"/>
          <w:lang w:eastAsia="ru-RU"/>
        </w:rPr>
        <w:t xml:space="preserve"> = -</w:t>
      </w:r>
      <w:r w:rsidR="00DC29FE" w:rsidRPr="00BD76E1">
        <w:rPr>
          <w:rFonts w:ascii="Times New Roman" w:eastAsia="Times New Roman" w:hAnsi="Times New Roman" w:cs="Times New Roman"/>
          <w:sz w:val="28"/>
          <w:szCs w:val="28"/>
          <w:lang w:eastAsia="ru-RU"/>
        </w:rPr>
        <w:t>7</w:t>
      </w:r>
      <w:r w:rsidRPr="00BD76E1">
        <w:rPr>
          <w:rFonts w:ascii="Times New Roman" w:eastAsia="Times New Roman" w:hAnsi="Times New Roman" w:cs="Times New Roman"/>
          <w:sz w:val="28"/>
          <w:szCs w:val="28"/>
          <w:lang w:eastAsia="ru-RU"/>
        </w:rPr>
        <w:t xml:space="preserve"> коп.;</w:t>
      </w:r>
    </w:p>
    <w:p w:rsidR="003F1B67" w:rsidRPr="00BD76E1" w:rsidRDefault="003F1B67"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в том числе за счет изменения:</w:t>
      </w:r>
    </w:p>
    <w:p w:rsidR="003F1B67" w:rsidRPr="00BD76E1" w:rsidRDefault="003F1B67"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среднегодового заработка одного</w:t>
      </w:r>
      <w:r w:rsidR="00DC29FE" w:rsidRPr="00BD76E1">
        <w:rPr>
          <w:rFonts w:ascii="Times New Roman" w:eastAsia="Times New Roman" w:hAnsi="Times New Roman" w:cs="Times New Roman"/>
          <w:sz w:val="28"/>
          <w:szCs w:val="28"/>
          <w:lang w:eastAsia="ru-RU"/>
        </w:rPr>
        <w:t xml:space="preserve"> работника предприятия 7 - 8= -1</w:t>
      </w:r>
      <w:r w:rsidRPr="00BD76E1">
        <w:rPr>
          <w:rFonts w:ascii="Times New Roman" w:eastAsia="Times New Roman" w:hAnsi="Times New Roman" w:cs="Times New Roman"/>
          <w:sz w:val="28"/>
          <w:szCs w:val="28"/>
          <w:lang w:eastAsia="ru-RU"/>
        </w:rPr>
        <w:t xml:space="preserve"> коп.;</w:t>
      </w:r>
    </w:p>
    <w:p w:rsidR="003F1B67" w:rsidRPr="00BD76E1" w:rsidRDefault="003F1B67"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удельного веса рабочих в общей численности персонал</w:t>
      </w:r>
      <w:r w:rsidR="00DC29FE" w:rsidRPr="00BD76E1">
        <w:rPr>
          <w:rFonts w:ascii="Times New Roman" w:eastAsia="Times New Roman" w:hAnsi="Times New Roman" w:cs="Times New Roman"/>
          <w:sz w:val="28"/>
          <w:szCs w:val="28"/>
          <w:lang w:eastAsia="ru-RU"/>
        </w:rPr>
        <w:t>а 6,9 - 7= -0,1</w:t>
      </w:r>
      <w:r w:rsidR="002D2453" w:rsidRPr="00BD76E1">
        <w:rPr>
          <w:rFonts w:ascii="Times New Roman" w:eastAsia="Times New Roman" w:hAnsi="Times New Roman" w:cs="Times New Roman"/>
          <w:sz w:val="28"/>
          <w:szCs w:val="28"/>
          <w:lang w:eastAsia="ru-RU"/>
        </w:rPr>
        <w:t xml:space="preserve"> коп.;</w:t>
      </w:r>
    </w:p>
    <w:p w:rsidR="002D2453" w:rsidRPr="00BD76E1" w:rsidRDefault="002D245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количества отработанных дней о</w:t>
      </w:r>
      <w:r w:rsidR="00DC29FE" w:rsidRPr="00BD76E1">
        <w:rPr>
          <w:rFonts w:ascii="Times New Roman" w:eastAsia="Times New Roman" w:hAnsi="Times New Roman" w:cs="Times New Roman"/>
          <w:sz w:val="28"/>
          <w:szCs w:val="28"/>
          <w:lang w:eastAsia="ru-RU"/>
        </w:rPr>
        <w:t>дним рабочим за год 6,7</w:t>
      </w:r>
      <w:r w:rsidR="00747413" w:rsidRPr="00BD76E1">
        <w:rPr>
          <w:rFonts w:ascii="Times New Roman" w:eastAsia="Times New Roman" w:hAnsi="Times New Roman" w:cs="Times New Roman"/>
          <w:sz w:val="28"/>
          <w:szCs w:val="28"/>
          <w:lang w:eastAsia="ru-RU"/>
        </w:rPr>
        <w:t xml:space="preserve"> - 6,</w:t>
      </w:r>
      <w:r w:rsidR="00DC29FE" w:rsidRPr="00BD76E1">
        <w:rPr>
          <w:rFonts w:ascii="Times New Roman" w:eastAsia="Times New Roman" w:hAnsi="Times New Roman" w:cs="Times New Roman"/>
          <w:sz w:val="28"/>
          <w:szCs w:val="28"/>
          <w:lang w:eastAsia="ru-RU"/>
        </w:rPr>
        <w:t>9 = -0,2</w:t>
      </w:r>
      <w:r w:rsidR="00747413"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eastAsia="ru-RU"/>
        </w:rPr>
        <w:t>коп.;</w:t>
      </w:r>
    </w:p>
    <w:p w:rsidR="002D2453" w:rsidRPr="00BD76E1" w:rsidRDefault="002D245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средней продолжительности р</w:t>
      </w:r>
      <w:r w:rsidR="00DC29FE" w:rsidRPr="00BD76E1">
        <w:rPr>
          <w:rFonts w:ascii="Times New Roman" w:eastAsia="Times New Roman" w:hAnsi="Times New Roman" w:cs="Times New Roman"/>
          <w:sz w:val="28"/>
          <w:szCs w:val="28"/>
          <w:lang w:eastAsia="ru-RU"/>
        </w:rPr>
        <w:t xml:space="preserve">абочего дня </w:t>
      </w:r>
      <w:r w:rsidR="00747413" w:rsidRPr="00BD76E1">
        <w:rPr>
          <w:rFonts w:ascii="Times New Roman" w:eastAsia="Times New Roman" w:hAnsi="Times New Roman" w:cs="Times New Roman"/>
          <w:sz w:val="28"/>
          <w:szCs w:val="28"/>
          <w:lang w:eastAsia="ru-RU"/>
        </w:rPr>
        <w:t xml:space="preserve">6,2 </w:t>
      </w:r>
      <w:r w:rsidR="00DC29FE" w:rsidRPr="00BD76E1">
        <w:rPr>
          <w:rFonts w:ascii="Times New Roman" w:eastAsia="Times New Roman" w:hAnsi="Times New Roman" w:cs="Times New Roman"/>
          <w:sz w:val="28"/>
          <w:szCs w:val="28"/>
          <w:lang w:eastAsia="ru-RU"/>
        </w:rPr>
        <w:t>- 6,7= -0,5</w:t>
      </w:r>
      <w:r w:rsidR="00747413" w:rsidRPr="00BD76E1">
        <w:rPr>
          <w:rFonts w:ascii="Times New Roman" w:eastAsia="Times New Roman" w:hAnsi="Times New Roman" w:cs="Times New Roman"/>
          <w:sz w:val="28"/>
          <w:szCs w:val="28"/>
          <w:lang w:eastAsia="ru-RU"/>
        </w:rPr>
        <w:t xml:space="preserve"> </w:t>
      </w:r>
      <w:r w:rsidRPr="00BD76E1">
        <w:rPr>
          <w:rFonts w:ascii="Times New Roman" w:eastAsia="Times New Roman" w:hAnsi="Times New Roman" w:cs="Times New Roman"/>
          <w:sz w:val="28"/>
          <w:szCs w:val="28"/>
          <w:lang w:eastAsia="ru-RU"/>
        </w:rPr>
        <w:t>коп.;</w:t>
      </w:r>
    </w:p>
    <w:p w:rsidR="002D2453" w:rsidRPr="00BD76E1" w:rsidRDefault="002D2453"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среднечасовой вырабо</w:t>
      </w:r>
      <w:r w:rsidR="00DC29FE" w:rsidRPr="00BD76E1">
        <w:rPr>
          <w:rFonts w:ascii="Times New Roman" w:eastAsia="Times New Roman" w:hAnsi="Times New Roman" w:cs="Times New Roman"/>
          <w:sz w:val="28"/>
          <w:szCs w:val="28"/>
          <w:lang w:eastAsia="ru-RU"/>
        </w:rPr>
        <w:t>тки рабочих 8 - 6,2= +1,8</w:t>
      </w:r>
      <w:r w:rsidRPr="00BD76E1">
        <w:rPr>
          <w:rFonts w:ascii="Times New Roman" w:eastAsia="Times New Roman" w:hAnsi="Times New Roman" w:cs="Times New Roman"/>
          <w:sz w:val="28"/>
          <w:szCs w:val="28"/>
          <w:lang w:eastAsia="ru-RU"/>
        </w:rPr>
        <w:t xml:space="preserve"> коп.;</w:t>
      </w:r>
    </w:p>
    <w:p w:rsidR="002D2453" w:rsidRPr="00BD76E1" w:rsidRDefault="00B77EB1"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xml:space="preserve">уровня </w:t>
      </w:r>
      <w:r w:rsidR="00DC29FE" w:rsidRPr="00BD76E1">
        <w:rPr>
          <w:rFonts w:ascii="Times New Roman" w:eastAsia="Times New Roman" w:hAnsi="Times New Roman" w:cs="Times New Roman"/>
          <w:sz w:val="28"/>
          <w:szCs w:val="28"/>
          <w:lang w:eastAsia="ru-RU"/>
        </w:rPr>
        <w:t>товарности продукции 7,2 - 8 = -0,8</w:t>
      </w:r>
      <w:r w:rsidRPr="00BD76E1">
        <w:rPr>
          <w:rFonts w:ascii="Times New Roman" w:eastAsia="Times New Roman" w:hAnsi="Times New Roman" w:cs="Times New Roman"/>
          <w:sz w:val="28"/>
          <w:szCs w:val="28"/>
          <w:lang w:eastAsia="ru-RU"/>
        </w:rPr>
        <w:t xml:space="preserve"> коп.;</w:t>
      </w:r>
    </w:p>
    <w:p w:rsidR="00B77EB1" w:rsidRPr="00BD76E1" w:rsidRDefault="00B77EB1"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уровня рентабельности про</w:t>
      </w:r>
      <w:r w:rsidR="00DC29FE" w:rsidRPr="00BD76E1">
        <w:rPr>
          <w:rFonts w:ascii="Times New Roman" w:eastAsia="Times New Roman" w:hAnsi="Times New Roman" w:cs="Times New Roman"/>
          <w:sz w:val="28"/>
          <w:szCs w:val="28"/>
          <w:lang w:eastAsia="ru-RU"/>
        </w:rPr>
        <w:t>даж 0,4 - 7,2</w:t>
      </w:r>
      <w:r w:rsidRPr="00BD76E1">
        <w:rPr>
          <w:rFonts w:ascii="Times New Roman" w:eastAsia="Times New Roman" w:hAnsi="Times New Roman" w:cs="Times New Roman"/>
          <w:sz w:val="28"/>
          <w:szCs w:val="28"/>
          <w:lang w:eastAsia="ru-RU"/>
        </w:rPr>
        <w:t xml:space="preserve"> =</w:t>
      </w:r>
      <w:r w:rsidR="004F3B77" w:rsidRPr="00BD76E1">
        <w:rPr>
          <w:rFonts w:ascii="Times New Roman" w:eastAsia="Times New Roman" w:hAnsi="Times New Roman" w:cs="Times New Roman"/>
          <w:sz w:val="28"/>
          <w:szCs w:val="28"/>
          <w:lang w:eastAsia="ru-RU"/>
        </w:rPr>
        <w:t xml:space="preserve"> </w:t>
      </w:r>
      <w:r w:rsidR="00DC29FE" w:rsidRPr="00BD76E1">
        <w:rPr>
          <w:rFonts w:ascii="Times New Roman" w:eastAsia="Times New Roman" w:hAnsi="Times New Roman" w:cs="Times New Roman"/>
          <w:sz w:val="28"/>
          <w:szCs w:val="28"/>
          <w:lang w:eastAsia="ru-RU"/>
        </w:rPr>
        <w:t>- 6,8</w:t>
      </w:r>
      <w:r w:rsidRPr="00BD76E1">
        <w:rPr>
          <w:rFonts w:ascii="Times New Roman" w:eastAsia="Times New Roman" w:hAnsi="Times New Roman" w:cs="Times New Roman"/>
          <w:sz w:val="28"/>
          <w:szCs w:val="28"/>
          <w:lang w:eastAsia="ru-RU"/>
        </w:rPr>
        <w:t xml:space="preserve"> коп.;</w:t>
      </w:r>
    </w:p>
    <w:p w:rsidR="00B77EB1" w:rsidRPr="00BD76E1" w:rsidRDefault="00B77EB1"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xml:space="preserve">доли чистой прибыли в общей сумме прибыли </w:t>
      </w:r>
      <w:r w:rsidR="00DC29FE" w:rsidRPr="00BD76E1">
        <w:rPr>
          <w:rFonts w:ascii="Times New Roman" w:eastAsia="Times New Roman" w:hAnsi="Times New Roman" w:cs="Times New Roman"/>
          <w:sz w:val="28"/>
          <w:szCs w:val="28"/>
          <w:lang w:eastAsia="ru-RU"/>
        </w:rPr>
        <w:t>1 - 0,4 = +0,6</w:t>
      </w:r>
      <w:r w:rsidR="00976547" w:rsidRPr="00BD76E1">
        <w:rPr>
          <w:rFonts w:ascii="Times New Roman" w:eastAsia="Times New Roman" w:hAnsi="Times New Roman" w:cs="Times New Roman"/>
          <w:sz w:val="28"/>
          <w:szCs w:val="28"/>
          <w:lang w:eastAsia="ru-RU"/>
        </w:rPr>
        <w:t xml:space="preserve"> коп.</w:t>
      </w:r>
    </w:p>
    <w:p w:rsidR="00D06945" w:rsidRPr="00BD76E1" w:rsidRDefault="00D06945" w:rsidP="00102AA3">
      <w:pPr>
        <w:spacing w:after="0" w:line="360" w:lineRule="auto"/>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xml:space="preserve">Проведенный анализ показывает основные направления поиска </w:t>
      </w:r>
      <w:r w:rsidR="007F100B">
        <w:rPr>
          <w:rFonts w:ascii="Times New Roman" w:eastAsia="Times New Roman" w:hAnsi="Times New Roman" w:cs="Times New Roman"/>
          <w:sz w:val="28"/>
          <w:szCs w:val="28"/>
          <w:lang w:eastAsia="ru-RU"/>
        </w:rPr>
        <w:t>резервов повышения эффективного</w:t>
      </w:r>
      <w:r w:rsidRPr="00BD76E1">
        <w:rPr>
          <w:rFonts w:ascii="Times New Roman" w:eastAsia="Times New Roman" w:hAnsi="Times New Roman" w:cs="Times New Roman"/>
          <w:sz w:val="28"/>
          <w:szCs w:val="28"/>
          <w:lang w:eastAsia="ru-RU"/>
        </w:rPr>
        <w:t xml:space="preserve"> использования средств на оплату труда – это сокращение сверхплановых целодневных и внутрисменных потерь рабочего времени. </w:t>
      </w:r>
    </w:p>
    <w:p w:rsidR="007F100B" w:rsidRDefault="007F100B" w:rsidP="00504D2D">
      <w:pPr>
        <w:spacing w:after="0" w:line="360" w:lineRule="auto"/>
        <w:contextualSpacing/>
        <w:jc w:val="center"/>
        <w:rPr>
          <w:rFonts w:ascii="Times New Roman" w:eastAsia="Times New Roman" w:hAnsi="Times New Roman" w:cs="Times New Roman"/>
          <w:b/>
          <w:sz w:val="28"/>
          <w:szCs w:val="28"/>
          <w:lang w:eastAsia="ru-RU"/>
        </w:rPr>
      </w:pPr>
    </w:p>
    <w:p w:rsidR="00504D2D" w:rsidRPr="00BD76E1" w:rsidRDefault="00D40178" w:rsidP="00504D2D">
      <w:pPr>
        <w:spacing w:after="0" w:line="360" w:lineRule="auto"/>
        <w:contextualSpacing/>
        <w:jc w:val="center"/>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t>4</w:t>
      </w:r>
      <w:r w:rsidR="00634921" w:rsidRPr="00BD76E1">
        <w:rPr>
          <w:rFonts w:ascii="Times New Roman" w:eastAsia="Times New Roman" w:hAnsi="Times New Roman" w:cs="Times New Roman"/>
          <w:b/>
          <w:sz w:val="28"/>
          <w:szCs w:val="28"/>
          <w:lang w:eastAsia="ru-RU"/>
        </w:rPr>
        <w:t>.</w:t>
      </w:r>
      <w:r w:rsidR="002C5B97" w:rsidRPr="00BD76E1">
        <w:rPr>
          <w:rFonts w:ascii="Times New Roman" w:eastAsia="Times New Roman" w:hAnsi="Times New Roman" w:cs="Times New Roman"/>
          <w:b/>
          <w:sz w:val="28"/>
          <w:szCs w:val="28"/>
          <w:lang w:eastAsia="ru-RU"/>
        </w:rPr>
        <w:t>4</w:t>
      </w:r>
      <w:r w:rsidR="006D7296" w:rsidRPr="00BD76E1">
        <w:rPr>
          <w:rFonts w:ascii="Times New Roman" w:eastAsia="Times New Roman" w:hAnsi="Times New Roman" w:cs="Times New Roman"/>
          <w:b/>
          <w:sz w:val="28"/>
          <w:szCs w:val="28"/>
          <w:lang w:eastAsia="ru-RU"/>
        </w:rPr>
        <w:t xml:space="preserve"> </w:t>
      </w:r>
      <w:r w:rsidR="00504D2D" w:rsidRPr="00BD76E1">
        <w:rPr>
          <w:rFonts w:ascii="Times New Roman" w:eastAsia="Times New Roman" w:hAnsi="Times New Roman" w:cs="Times New Roman"/>
          <w:b/>
          <w:sz w:val="28"/>
          <w:szCs w:val="28"/>
          <w:lang w:eastAsia="ru-RU"/>
        </w:rPr>
        <w:t xml:space="preserve">Резервы повышения эффективного использования фонда оплаты </w:t>
      </w:r>
    </w:p>
    <w:p w:rsidR="006D7296" w:rsidRPr="00BD76E1" w:rsidRDefault="00504D2D" w:rsidP="00504D2D">
      <w:pPr>
        <w:spacing w:after="0" w:line="360" w:lineRule="auto"/>
        <w:contextualSpacing/>
        <w:jc w:val="center"/>
        <w:rPr>
          <w:rFonts w:ascii="Times New Roman" w:eastAsia="Times New Roman" w:hAnsi="Times New Roman" w:cs="Times New Roman"/>
          <w:b/>
          <w:sz w:val="28"/>
          <w:szCs w:val="28"/>
          <w:lang w:eastAsia="ru-RU"/>
        </w:rPr>
      </w:pPr>
      <w:r w:rsidRPr="00BD76E1">
        <w:rPr>
          <w:rFonts w:ascii="Times New Roman" w:eastAsia="Times New Roman" w:hAnsi="Times New Roman" w:cs="Times New Roman"/>
          <w:b/>
          <w:sz w:val="28"/>
          <w:szCs w:val="28"/>
          <w:lang w:eastAsia="ru-RU"/>
        </w:rPr>
        <w:t>труда ООО СХП «Леон»</w:t>
      </w:r>
    </w:p>
    <w:p w:rsidR="00FE5C5B" w:rsidRDefault="007F100B" w:rsidP="00C12483">
      <w:pPr>
        <w:tabs>
          <w:tab w:val="left" w:pos="900"/>
        </w:tabs>
        <w:spacing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00C72BD2" w:rsidRPr="00BD76E1">
        <w:rPr>
          <w:rFonts w:ascii="Times New Roman" w:eastAsia="Times New Roman" w:hAnsi="Times New Roman" w:cs="Times New Roman"/>
          <w:sz w:val="28"/>
          <w:szCs w:val="28"/>
          <w:lang w:eastAsia="ru-RU"/>
        </w:rPr>
        <w:t>Хозяйство достаточно хорошо обеспечено основными факторами производства, землей</w:t>
      </w:r>
      <w:r w:rsidR="00FE5C5B">
        <w:rPr>
          <w:rFonts w:ascii="Times New Roman" w:eastAsia="Times New Roman" w:hAnsi="Times New Roman" w:cs="Times New Roman"/>
          <w:sz w:val="28"/>
          <w:szCs w:val="28"/>
          <w:lang w:eastAsia="ru-RU"/>
        </w:rPr>
        <w:t>, фондами, трудовыми ресурсами. Эффективность использования фонда оплаты труда взаимосвязана с их рациональным использованием:</w:t>
      </w:r>
    </w:p>
    <w:p w:rsidR="00C72BD2" w:rsidRPr="00BD76E1" w:rsidRDefault="00C72BD2" w:rsidP="00FE5C5B">
      <w:pPr>
        <w:tabs>
          <w:tab w:val="left" w:pos="900"/>
        </w:tabs>
        <w:spacing w:after="0" w:line="360" w:lineRule="auto"/>
        <w:ind w:left="714" w:hanging="357"/>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 повышение</w:t>
      </w:r>
      <w:r w:rsidR="00FE5C5B">
        <w:rPr>
          <w:rFonts w:ascii="Times New Roman" w:eastAsia="Times New Roman" w:hAnsi="Times New Roman" w:cs="Times New Roman"/>
          <w:sz w:val="28"/>
          <w:szCs w:val="28"/>
          <w:lang w:eastAsia="ru-RU"/>
        </w:rPr>
        <w:t>м</w:t>
      </w:r>
      <w:r w:rsidRPr="00BD76E1">
        <w:rPr>
          <w:rFonts w:ascii="Times New Roman" w:eastAsia="Times New Roman" w:hAnsi="Times New Roman" w:cs="Times New Roman"/>
          <w:sz w:val="28"/>
          <w:szCs w:val="28"/>
          <w:lang w:eastAsia="ru-RU"/>
        </w:rPr>
        <w:t xml:space="preserve"> плодородия почвы путем ее мелиорации;</w:t>
      </w:r>
    </w:p>
    <w:p w:rsidR="00C72BD2" w:rsidRPr="00BD76E1" w:rsidRDefault="00FE5C5B" w:rsidP="00FE5C5B">
      <w:pPr>
        <w:tabs>
          <w:tab w:val="left" w:pos="900"/>
        </w:tabs>
        <w:spacing w:after="0" w:line="360" w:lineRule="auto"/>
        <w:ind w:left="357" w:hanging="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-совершенствования</w:t>
      </w:r>
      <w:r w:rsidR="00C72BD2" w:rsidRPr="00BD76E1">
        <w:rPr>
          <w:rFonts w:ascii="Times New Roman" w:eastAsia="Times New Roman" w:hAnsi="Times New Roman" w:cs="Times New Roman"/>
          <w:sz w:val="28"/>
          <w:szCs w:val="28"/>
          <w:lang w:eastAsia="ru-RU"/>
        </w:rPr>
        <w:t xml:space="preserve"> и использовани</w:t>
      </w:r>
      <w:r>
        <w:rPr>
          <w:rFonts w:ascii="Times New Roman" w:eastAsia="Times New Roman" w:hAnsi="Times New Roman" w:cs="Times New Roman"/>
          <w:sz w:val="28"/>
          <w:szCs w:val="28"/>
          <w:lang w:eastAsia="ru-RU"/>
        </w:rPr>
        <w:t>я ресур</w:t>
      </w:r>
      <w:r w:rsidR="004626DF">
        <w:rPr>
          <w:rFonts w:ascii="Times New Roman" w:eastAsia="Times New Roman" w:hAnsi="Times New Roman" w:cs="Times New Roman"/>
          <w:sz w:val="28"/>
          <w:szCs w:val="28"/>
          <w:lang w:eastAsia="ru-RU"/>
        </w:rPr>
        <w:t xml:space="preserve">сосберегающих технологий,      </w:t>
      </w:r>
      <w:r w:rsidR="00C72BD2" w:rsidRPr="00BD76E1">
        <w:rPr>
          <w:rFonts w:ascii="Times New Roman" w:eastAsia="Times New Roman" w:hAnsi="Times New Roman" w:cs="Times New Roman"/>
          <w:sz w:val="28"/>
          <w:szCs w:val="28"/>
          <w:lang w:eastAsia="ru-RU"/>
        </w:rPr>
        <w:t>предусматривающих:</w:t>
      </w:r>
    </w:p>
    <w:p w:rsidR="00C72BD2" w:rsidRPr="00BD76E1" w:rsidRDefault="00C72BD2" w:rsidP="00FE5C5B">
      <w:pPr>
        <w:tabs>
          <w:tab w:val="left" w:pos="900"/>
        </w:tabs>
        <w:spacing w:after="0" w:line="360" w:lineRule="auto"/>
        <w:ind w:left="714" w:hanging="357"/>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а) удлинение срока службы машин путем их правильной эксплуатации и своевременного и качественного технического обслуживания;</w:t>
      </w:r>
    </w:p>
    <w:p w:rsidR="00C72BD2" w:rsidRPr="00BD76E1" w:rsidRDefault="00C72BD2" w:rsidP="00FE5C5B">
      <w:pPr>
        <w:tabs>
          <w:tab w:val="left" w:pos="900"/>
        </w:tabs>
        <w:spacing w:after="0" w:line="360" w:lineRule="auto"/>
        <w:ind w:left="714" w:hanging="357"/>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б)</w:t>
      </w:r>
      <w:r w:rsidR="00D63C69" w:rsidRPr="00BD76E1">
        <w:rPr>
          <w:rFonts w:ascii="Times New Roman" w:eastAsia="Times New Roman" w:hAnsi="Times New Roman" w:cs="Times New Roman"/>
          <w:sz w:val="28"/>
          <w:szCs w:val="28"/>
          <w:lang w:eastAsia="ru-RU"/>
        </w:rPr>
        <w:t> </w:t>
      </w:r>
      <w:r w:rsidRPr="00BD76E1">
        <w:rPr>
          <w:rFonts w:ascii="Times New Roman" w:eastAsia="Times New Roman" w:hAnsi="Times New Roman" w:cs="Times New Roman"/>
          <w:sz w:val="28"/>
          <w:szCs w:val="28"/>
          <w:lang w:eastAsia="ru-RU"/>
        </w:rPr>
        <w:t>более эффективное использование машин, т.е. увеличение их производительности в комбинированных и широкозахватных агрегатах;</w:t>
      </w:r>
    </w:p>
    <w:p w:rsidR="00C72BD2" w:rsidRPr="00BD76E1" w:rsidRDefault="00C72BD2" w:rsidP="00FE5C5B">
      <w:pPr>
        <w:tabs>
          <w:tab w:val="left" w:pos="900"/>
        </w:tabs>
        <w:spacing w:after="0" w:line="360" w:lineRule="auto"/>
        <w:ind w:left="714" w:hanging="357"/>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в) использование семян высокого качества;</w:t>
      </w:r>
    </w:p>
    <w:p w:rsidR="00C72BD2" w:rsidRPr="00BD76E1" w:rsidRDefault="00FE5C5B" w:rsidP="00FE5C5B">
      <w:pPr>
        <w:tabs>
          <w:tab w:val="left" w:pos="900"/>
        </w:tabs>
        <w:spacing w:after="0" w:line="360" w:lineRule="auto"/>
        <w:ind w:left="714" w:hanging="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применение научно-обоснованных</w:t>
      </w:r>
      <w:r w:rsidR="00C72BD2" w:rsidRPr="00BD76E1">
        <w:rPr>
          <w:rFonts w:ascii="Times New Roman" w:eastAsia="Times New Roman" w:hAnsi="Times New Roman" w:cs="Times New Roman"/>
          <w:sz w:val="28"/>
          <w:szCs w:val="28"/>
          <w:lang w:eastAsia="ru-RU"/>
        </w:rPr>
        <w:t xml:space="preserve"> систем защиты растений от вредителей, болезней и сорняков;</w:t>
      </w:r>
    </w:p>
    <w:p w:rsidR="00C72BD2" w:rsidRPr="00BD76E1" w:rsidRDefault="00C72BD2" w:rsidP="00FE5C5B">
      <w:pPr>
        <w:tabs>
          <w:tab w:val="left" w:pos="900"/>
        </w:tabs>
        <w:spacing w:after="0" w:line="360" w:lineRule="auto"/>
        <w:ind w:left="714" w:hanging="357"/>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д) внесение технологически обоснованных доз минеральных и органических удобрений;</w:t>
      </w:r>
    </w:p>
    <w:p w:rsidR="00C72BD2" w:rsidRPr="00BD76E1" w:rsidRDefault="00C72BD2" w:rsidP="00FE5C5B">
      <w:pPr>
        <w:tabs>
          <w:tab w:val="left" w:pos="900"/>
        </w:tabs>
        <w:spacing w:after="0" w:line="360" w:lineRule="auto"/>
        <w:ind w:left="714" w:hanging="357"/>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е) рациональную организацию трудовых процессов.</w:t>
      </w:r>
    </w:p>
    <w:p w:rsidR="00C12483" w:rsidRPr="00BD76E1" w:rsidRDefault="00C72BD2" w:rsidP="00FE5C5B">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ab/>
      </w:r>
      <w:r w:rsidR="00FE5C5B">
        <w:rPr>
          <w:rFonts w:ascii="Times New Roman" w:eastAsia="Times New Roman" w:hAnsi="Times New Roman" w:cs="Times New Roman"/>
          <w:sz w:val="28"/>
          <w:szCs w:val="28"/>
          <w:lang w:eastAsia="ru-RU"/>
        </w:rPr>
        <w:t>Основным направлением эффективности</w:t>
      </w:r>
      <w:r w:rsidR="006D7296" w:rsidRPr="00BD76E1">
        <w:rPr>
          <w:rFonts w:ascii="Times New Roman" w:eastAsia="Times New Roman" w:hAnsi="Times New Roman" w:cs="Times New Roman"/>
          <w:sz w:val="28"/>
          <w:szCs w:val="28"/>
          <w:lang w:eastAsia="ru-RU"/>
        </w:rPr>
        <w:t xml:space="preserve"> </w:t>
      </w:r>
      <w:r w:rsidR="00FE5C5B">
        <w:rPr>
          <w:rFonts w:ascii="Times New Roman" w:eastAsia="Times New Roman" w:hAnsi="Times New Roman" w:cs="Times New Roman"/>
          <w:sz w:val="28"/>
          <w:szCs w:val="28"/>
          <w:lang w:eastAsia="ru-RU"/>
        </w:rPr>
        <w:t xml:space="preserve">использования </w:t>
      </w:r>
      <w:r w:rsidR="006D7296" w:rsidRPr="00BD76E1">
        <w:rPr>
          <w:rFonts w:ascii="Times New Roman" w:eastAsia="Times New Roman" w:hAnsi="Times New Roman" w:cs="Times New Roman"/>
          <w:sz w:val="28"/>
          <w:szCs w:val="28"/>
          <w:lang w:eastAsia="ru-RU"/>
        </w:rPr>
        <w:t xml:space="preserve">фонда заработной платы </w:t>
      </w:r>
      <w:r w:rsidR="008E6842">
        <w:rPr>
          <w:rFonts w:ascii="Times New Roman" w:eastAsia="Times New Roman" w:hAnsi="Times New Roman" w:cs="Times New Roman"/>
          <w:sz w:val="28"/>
          <w:szCs w:val="28"/>
          <w:lang w:eastAsia="ru-RU"/>
        </w:rPr>
        <w:t>в организации</w:t>
      </w:r>
      <w:r w:rsidR="006D7296" w:rsidRPr="00BD76E1">
        <w:rPr>
          <w:rFonts w:ascii="Times New Roman" w:eastAsia="Times New Roman" w:hAnsi="Times New Roman" w:cs="Times New Roman"/>
          <w:sz w:val="28"/>
          <w:szCs w:val="28"/>
          <w:lang w:eastAsia="ru-RU"/>
        </w:rPr>
        <w:t xml:space="preserve"> является повышение производительности труда.</w:t>
      </w:r>
    </w:p>
    <w:p w:rsidR="006D7296" w:rsidRPr="006D7296" w:rsidRDefault="006D7296" w:rsidP="00C12483">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BD76E1">
        <w:rPr>
          <w:rFonts w:ascii="Times New Roman" w:eastAsia="Times New Roman" w:hAnsi="Times New Roman" w:cs="Times New Roman"/>
          <w:sz w:val="28"/>
          <w:szCs w:val="28"/>
          <w:lang w:eastAsia="ru-RU"/>
        </w:rPr>
        <w:t>Источники резервов роста производительност</w:t>
      </w:r>
      <w:r w:rsidRPr="006D7296">
        <w:rPr>
          <w:rFonts w:ascii="Times New Roman" w:eastAsia="Times New Roman" w:hAnsi="Times New Roman" w:cs="Times New Roman"/>
          <w:sz w:val="28"/>
          <w:szCs w:val="28"/>
          <w:lang w:eastAsia="ru-RU"/>
        </w:rPr>
        <w:t>и труда:</w:t>
      </w:r>
    </w:p>
    <w:p w:rsidR="006D7296" w:rsidRPr="00BD68BD" w:rsidRDefault="006D7296" w:rsidP="005B3C52">
      <w:pPr>
        <w:pStyle w:val="af5"/>
        <w:keepNext/>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D68BD">
        <w:rPr>
          <w:rFonts w:ascii="Times New Roman" w:eastAsia="Times New Roman" w:hAnsi="Times New Roman" w:cs="Times New Roman"/>
          <w:sz w:val="28"/>
          <w:szCs w:val="28"/>
          <w:lang w:eastAsia="ru-RU"/>
        </w:rPr>
        <w:t>использование возможностей увеличения объема производства продукции;</w:t>
      </w:r>
    </w:p>
    <w:p w:rsidR="006D7296" w:rsidRPr="00BD68BD" w:rsidRDefault="006D7296" w:rsidP="005B3C52">
      <w:pPr>
        <w:pStyle w:val="af5"/>
        <w:keepNext/>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D68BD">
        <w:rPr>
          <w:rFonts w:ascii="Times New Roman" w:eastAsia="Times New Roman" w:hAnsi="Times New Roman" w:cs="Times New Roman"/>
          <w:sz w:val="28"/>
          <w:szCs w:val="28"/>
          <w:lang w:eastAsia="ru-RU"/>
        </w:rPr>
        <w:t>сокращение затрат труда на производство продукции за счет механизации и автоматизации производств</w:t>
      </w:r>
      <w:r w:rsidR="00C518C0">
        <w:rPr>
          <w:rFonts w:ascii="Times New Roman" w:eastAsia="Times New Roman" w:hAnsi="Times New Roman" w:cs="Times New Roman"/>
          <w:sz w:val="28"/>
          <w:szCs w:val="28"/>
          <w:lang w:eastAsia="ru-RU"/>
        </w:rPr>
        <w:t>а</w:t>
      </w:r>
      <w:r w:rsidRPr="00BD68BD">
        <w:rPr>
          <w:rFonts w:ascii="Times New Roman" w:eastAsia="Times New Roman" w:hAnsi="Times New Roman" w:cs="Times New Roman"/>
          <w:sz w:val="28"/>
          <w:szCs w:val="28"/>
          <w:lang w:eastAsia="ru-RU"/>
        </w:rPr>
        <w:t>, повышения уровня интенсивности труда и др.</w:t>
      </w:r>
    </w:p>
    <w:p w:rsidR="002163AC" w:rsidRPr="00C12483" w:rsidRDefault="00621C7A" w:rsidP="00D63C69">
      <w:pPr>
        <w:spacing w:after="0" w:line="360" w:lineRule="auto"/>
        <w:ind w:firstLine="360"/>
        <w:jc w:val="both"/>
        <w:rPr>
          <w:rFonts w:ascii="Times New Roman" w:eastAsia="Times New Roman" w:hAnsi="Times New Roman" w:cs="Times New Roman"/>
          <w:sz w:val="28"/>
          <w:szCs w:val="28"/>
          <w:lang w:eastAsia="ru-RU"/>
        </w:rPr>
      </w:pPr>
      <w:r w:rsidRPr="00C12483">
        <w:rPr>
          <w:rFonts w:ascii="Times New Roman" w:eastAsia="Times New Roman" w:hAnsi="Times New Roman" w:cs="Times New Roman"/>
          <w:sz w:val="28"/>
          <w:szCs w:val="28"/>
          <w:lang w:eastAsia="ru-RU"/>
        </w:rPr>
        <w:t xml:space="preserve">Экономия средств на оплату труда достигается в результате снижения трудоемкости производственного процесса, пересмотра устаревших норм выработки и расценок, проведения других мероприятий, обеспечивающих повышение производительности труда, а также вследствие устранения </w:t>
      </w:r>
      <w:r w:rsidRPr="00C12483">
        <w:rPr>
          <w:rFonts w:ascii="Times New Roman" w:eastAsia="Times New Roman" w:hAnsi="Times New Roman" w:cs="Times New Roman"/>
          <w:sz w:val="28"/>
          <w:szCs w:val="28"/>
          <w:lang w:eastAsia="ru-RU"/>
        </w:rPr>
        <w:lastRenderedPageBreak/>
        <w:t>непроизводственных выплат и ликвидации неоправданного увеличения опл</w:t>
      </w:r>
      <w:r w:rsidR="008D0CD3" w:rsidRPr="00C12483">
        <w:rPr>
          <w:rFonts w:ascii="Times New Roman" w:eastAsia="Times New Roman" w:hAnsi="Times New Roman" w:cs="Times New Roman"/>
          <w:sz w:val="28"/>
          <w:szCs w:val="28"/>
          <w:lang w:eastAsia="ru-RU"/>
        </w:rPr>
        <w:t xml:space="preserve">аты труда отдельных работников </w:t>
      </w:r>
      <w:r w:rsidR="002E047F" w:rsidRPr="000839BF">
        <w:rPr>
          <w:rFonts w:ascii="Times New Roman" w:eastAsia="Times New Roman" w:hAnsi="Times New Roman" w:cs="Times New Roman"/>
          <w:sz w:val="28"/>
          <w:szCs w:val="28"/>
          <w:lang w:eastAsia="ru-RU"/>
        </w:rPr>
        <w:t>[</w:t>
      </w:r>
      <w:r w:rsidR="000839BF" w:rsidRPr="000839BF">
        <w:rPr>
          <w:rFonts w:ascii="Times New Roman" w:eastAsia="Times New Roman" w:hAnsi="Times New Roman" w:cs="Times New Roman"/>
          <w:sz w:val="28"/>
          <w:szCs w:val="28"/>
          <w:lang w:eastAsia="ru-RU"/>
        </w:rPr>
        <w:t>38, с.</w:t>
      </w:r>
      <w:r w:rsidR="002E047F" w:rsidRPr="000839BF">
        <w:rPr>
          <w:rFonts w:ascii="Times New Roman" w:eastAsia="Times New Roman" w:hAnsi="Times New Roman" w:cs="Times New Roman"/>
          <w:sz w:val="28"/>
          <w:szCs w:val="28"/>
          <w:lang w:eastAsia="ru-RU"/>
        </w:rPr>
        <w:t>35].</w:t>
      </w:r>
    </w:p>
    <w:p w:rsidR="007362BF" w:rsidRDefault="007362BF" w:rsidP="005B3C5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E5C5B">
        <w:rPr>
          <w:rFonts w:ascii="Times New Roman" w:eastAsia="Times New Roman" w:hAnsi="Times New Roman" w:cs="Times New Roman"/>
          <w:sz w:val="28"/>
          <w:szCs w:val="28"/>
          <w:lang w:eastAsia="ru-RU"/>
        </w:rPr>
        <w:t>Рассмотрим резервы повышения производительности труда на примере производства зерна. Одним из резервов является оптимизация структуры посевов</w:t>
      </w:r>
      <w:r w:rsidR="009C6190">
        <w:rPr>
          <w:rFonts w:ascii="Times New Roman" w:eastAsia="Times New Roman" w:hAnsi="Times New Roman" w:cs="Times New Roman"/>
          <w:sz w:val="28"/>
          <w:szCs w:val="28"/>
          <w:lang w:eastAsia="ru-RU"/>
        </w:rPr>
        <w:t xml:space="preserve">. </w:t>
      </w:r>
      <w:r w:rsidR="002E047F" w:rsidRPr="002E047F">
        <w:rPr>
          <w:rFonts w:ascii="Times New Roman" w:eastAsia="Times New Roman" w:hAnsi="Times New Roman" w:cs="Times New Roman"/>
          <w:sz w:val="28"/>
          <w:szCs w:val="28"/>
          <w:lang w:eastAsia="ru-RU"/>
        </w:rPr>
        <w:t>В ООО</w:t>
      </w:r>
      <w:r>
        <w:rPr>
          <w:rFonts w:ascii="Times New Roman" w:eastAsia="Times New Roman" w:hAnsi="Times New Roman" w:cs="Times New Roman"/>
          <w:sz w:val="28"/>
          <w:szCs w:val="28"/>
          <w:lang w:eastAsia="ru-RU"/>
        </w:rPr>
        <w:t xml:space="preserve"> СХП «Леон</w:t>
      </w:r>
      <w:r w:rsidR="002E047F" w:rsidRPr="002E047F">
        <w:rPr>
          <w:rFonts w:ascii="Times New Roman" w:eastAsia="Times New Roman" w:hAnsi="Times New Roman" w:cs="Times New Roman"/>
          <w:sz w:val="28"/>
          <w:szCs w:val="28"/>
          <w:lang w:eastAsia="ru-RU"/>
        </w:rPr>
        <w:t xml:space="preserve">» имеется возможность увеличить </w:t>
      </w:r>
      <w:r w:rsidR="00AD6AAB">
        <w:rPr>
          <w:rFonts w:ascii="Times New Roman" w:eastAsia="Times New Roman" w:hAnsi="Times New Roman" w:cs="Times New Roman"/>
          <w:sz w:val="28"/>
          <w:szCs w:val="28"/>
          <w:lang w:eastAsia="ru-RU"/>
        </w:rPr>
        <w:t>площадь посева</w:t>
      </w:r>
      <w:r w:rsidR="002E047F" w:rsidRPr="002E047F">
        <w:rPr>
          <w:rFonts w:ascii="Times New Roman" w:eastAsia="Times New Roman" w:hAnsi="Times New Roman" w:cs="Times New Roman"/>
          <w:sz w:val="28"/>
          <w:szCs w:val="28"/>
          <w:lang w:eastAsia="ru-RU"/>
        </w:rPr>
        <w:t xml:space="preserve"> </w:t>
      </w:r>
      <w:r w:rsidR="00AD6AAB">
        <w:rPr>
          <w:rFonts w:ascii="Times New Roman" w:eastAsia="Times New Roman" w:hAnsi="Times New Roman" w:cs="Times New Roman"/>
          <w:sz w:val="28"/>
          <w:szCs w:val="28"/>
          <w:lang w:eastAsia="ru-RU"/>
        </w:rPr>
        <w:t xml:space="preserve">яровых зерновых посевом </w:t>
      </w:r>
      <w:r w:rsidR="002E047F" w:rsidRPr="002E047F">
        <w:rPr>
          <w:rFonts w:ascii="Times New Roman" w:eastAsia="Times New Roman" w:hAnsi="Times New Roman" w:cs="Times New Roman"/>
          <w:sz w:val="28"/>
          <w:szCs w:val="28"/>
          <w:lang w:eastAsia="ru-RU"/>
        </w:rPr>
        <w:t>более урожайно</w:t>
      </w:r>
      <w:r w:rsidR="00D31917">
        <w:rPr>
          <w:rFonts w:ascii="Times New Roman" w:eastAsia="Times New Roman" w:hAnsi="Times New Roman" w:cs="Times New Roman"/>
          <w:sz w:val="28"/>
          <w:szCs w:val="28"/>
          <w:lang w:eastAsia="ru-RU"/>
        </w:rPr>
        <w:t>й</w:t>
      </w:r>
      <w:r w:rsidR="00AD6AAB">
        <w:rPr>
          <w:rFonts w:ascii="Times New Roman" w:eastAsia="Times New Roman" w:hAnsi="Times New Roman" w:cs="Times New Roman"/>
          <w:sz w:val="28"/>
          <w:szCs w:val="28"/>
          <w:lang w:eastAsia="ru-RU"/>
        </w:rPr>
        <w:t xml:space="preserve"> культуры – яровой пшеницы, </w:t>
      </w:r>
      <w:r w:rsidR="009C6190">
        <w:rPr>
          <w:rFonts w:ascii="Times New Roman" w:eastAsia="Times New Roman" w:hAnsi="Times New Roman" w:cs="Times New Roman"/>
          <w:sz w:val="28"/>
          <w:szCs w:val="28"/>
          <w:lang w:eastAsia="ru-RU"/>
        </w:rPr>
        <w:t xml:space="preserve">за счет сокращения площади </w:t>
      </w:r>
      <w:r w:rsidR="00CA7FB9">
        <w:rPr>
          <w:rFonts w:ascii="Times New Roman" w:eastAsia="Times New Roman" w:hAnsi="Times New Roman" w:cs="Times New Roman"/>
          <w:sz w:val="28"/>
          <w:szCs w:val="28"/>
          <w:lang w:eastAsia="ru-RU"/>
        </w:rPr>
        <w:t xml:space="preserve">посевов </w:t>
      </w:r>
      <w:r w:rsidR="009C6190">
        <w:rPr>
          <w:rFonts w:ascii="Times New Roman" w:eastAsia="Times New Roman" w:hAnsi="Times New Roman" w:cs="Times New Roman"/>
          <w:sz w:val="28"/>
          <w:szCs w:val="28"/>
          <w:lang w:eastAsia="ru-RU"/>
        </w:rPr>
        <w:t>озимой ржи</w:t>
      </w:r>
      <w:r w:rsidR="009C0152">
        <w:rPr>
          <w:rFonts w:ascii="Times New Roman" w:eastAsia="Times New Roman" w:hAnsi="Times New Roman" w:cs="Times New Roman"/>
          <w:sz w:val="28"/>
          <w:szCs w:val="28"/>
          <w:lang w:eastAsia="ru-RU"/>
        </w:rPr>
        <w:t xml:space="preserve">. </w:t>
      </w:r>
      <w:r w:rsidR="002E047F" w:rsidRPr="002E047F">
        <w:rPr>
          <w:rFonts w:ascii="Times New Roman" w:eastAsia="Times New Roman" w:hAnsi="Times New Roman" w:cs="Times New Roman"/>
          <w:sz w:val="28"/>
          <w:szCs w:val="28"/>
          <w:lang w:eastAsia="ru-RU"/>
        </w:rPr>
        <w:t xml:space="preserve">Расчет резерва </w:t>
      </w:r>
      <w:r w:rsidR="00D40178">
        <w:rPr>
          <w:rFonts w:ascii="Times New Roman" w:eastAsia="Times New Roman" w:hAnsi="Times New Roman" w:cs="Times New Roman"/>
          <w:sz w:val="28"/>
          <w:szCs w:val="28"/>
          <w:lang w:eastAsia="ru-RU"/>
        </w:rPr>
        <w:t>приведен в таблице 4</w:t>
      </w:r>
      <w:r w:rsidR="002E047F" w:rsidRPr="002E047F">
        <w:rPr>
          <w:rFonts w:ascii="Times New Roman" w:eastAsia="Times New Roman" w:hAnsi="Times New Roman" w:cs="Times New Roman"/>
          <w:sz w:val="28"/>
          <w:szCs w:val="28"/>
          <w:lang w:eastAsia="ru-RU"/>
        </w:rPr>
        <w:t>.</w:t>
      </w:r>
      <w:r w:rsidR="00D40178">
        <w:rPr>
          <w:rFonts w:ascii="Times New Roman" w:eastAsia="Times New Roman" w:hAnsi="Times New Roman" w:cs="Times New Roman"/>
          <w:sz w:val="28"/>
          <w:szCs w:val="28"/>
          <w:lang w:eastAsia="ru-RU"/>
        </w:rPr>
        <w:t>8</w:t>
      </w:r>
      <w:r w:rsidR="00621C7A">
        <w:rPr>
          <w:rFonts w:ascii="Times New Roman" w:eastAsia="Times New Roman" w:hAnsi="Times New Roman" w:cs="Times New Roman"/>
          <w:sz w:val="28"/>
          <w:szCs w:val="28"/>
          <w:lang w:eastAsia="ru-RU"/>
        </w:rPr>
        <w:t>.</w:t>
      </w:r>
    </w:p>
    <w:p w:rsidR="008E0982" w:rsidRPr="00FC3E8C" w:rsidRDefault="008E0982" w:rsidP="00C518C0">
      <w:pPr>
        <w:spacing w:after="0" w:line="360" w:lineRule="auto"/>
        <w:contextualSpacing/>
        <w:jc w:val="both"/>
        <w:rPr>
          <w:rFonts w:ascii="Times New Roman" w:eastAsia="Times New Roman" w:hAnsi="Times New Roman" w:cs="Times New Roman"/>
          <w:b/>
          <w:sz w:val="28"/>
          <w:szCs w:val="28"/>
          <w:lang w:eastAsia="ru-RU"/>
        </w:rPr>
      </w:pPr>
      <w:r w:rsidRPr="00FC3E8C">
        <w:rPr>
          <w:rFonts w:ascii="Times New Roman" w:eastAsia="Times New Roman" w:hAnsi="Times New Roman" w:cs="Times New Roman"/>
          <w:b/>
          <w:sz w:val="28"/>
          <w:szCs w:val="28"/>
          <w:lang w:eastAsia="ru-RU"/>
        </w:rPr>
        <w:t>Таблица 4.8 – Расчет резервов увеличения объема производства продукции растениеводства за счет улучшения структуры посевов ООО СХП «Леон»</w:t>
      </w:r>
    </w:p>
    <w:tbl>
      <w:tblPr>
        <w:tblW w:w="9915" w:type="dxa"/>
        <w:tblLayout w:type="fixed"/>
        <w:tblCellMar>
          <w:top w:w="15" w:type="dxa"/>
          <w:left w:w="15" w:type="dxa"/>
          <w:bottom w:w="15" w:type="dxa"/>
          <w:right w:w="15" w:type="dxa"/>
        </w:tblCellMar>
        <w:tblLook w:val="04A0"/>
      </w:tblPr>
      <w:tblGrid>
        <w:gridCol w:w="1835"/>
        <w:gridCol w:w="851"/>
        <w:gridCol w:w="992"/>
        <w:gridCol w:w="992"/>
        <w:gridCol w:w="992"/>
        <w:gridCol w:w="993"/>
        <w:gridCol w:w="992"/>
        <w:gridCol w:w="1276"/>
        <w:gridCol w:w="992"/>
      </w:tblGrid>
      <w:tr w:rsidR="008E0982" w:rsidRPr="002E047F" w:rsidTr="00C518C0">
        <w:tc>
          <w:tcPr>
            <w:tcW w:w="1835" w:type="dxa"/>
            <w:vMerge w:val="restart"/>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Default="008E0982" w:rsidP="0071504D">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Сельскохо</w:t>
            </w:r>
            <w:proofErr w:type="spellEnd"/>
            <w:r>
              <w:rPr>
                <w:rFonts w:ascii="Times New Roman" w:eastAsia="Times New Roman" w:hAnsi="Times New Roman" w:cs="Times New Roman"/>
                <w:sz w:val="24"/>
                <w:szCs w:val="24"/>
                <w:lang w:eastAsia="ru-RU"/>
              </w:rPr>
              <w:t>-</w:t>
            </w:r>
          </w:p>
          <w:p w:rsidR="008E0982" w:rsidRPr="002E047F" w:rsidRDefault="008E0982" w:rsidP="0071504D">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зяйстве</w:t>
            </w:r>
            <w:r w:rsidRPr="002E047F">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w:t>
            </w:r>
            <w:r w:rsidRPr="002E047F">
              <w:rPr>
                <w:rFonts w:ascii="Times New Roman" w:eastAsia="Times New Roman" w:hAnsi="Times New Roman" w:cs="Times New Roman"/>
                <w:sz w:val="24"/>
                <w:szCs w:val="24"/>
                <w:lang w:eastAsia="ru-RU"/>
              </w:rPr>
              <w:t>ые</w:t>
            </w:r>
            <w:proofErr w:type="spellEnd"/>
            <w:r w:rsidRPr="002E047F">
              <w:rPr>
                <w:rFonts w:ascii="Times New Roman" w:eastAsia="Times New Roman" w:hAnsi="Times New Roman" w:cs="Times New Roman"/>
                <w:sz w:val="24"/>
                <w:szCs w:val="24"/>
                <w:lang w:eastAsia="ru-RU"/>
              </w:rPr>
              <w:t xml:space="preserve"> культуры</w:t>
            </w:r>
          </w:p>
        </w:tc>
        <w:tc>
          <w:tcPr>
            <w:tcW w:w="1843" w:type="dxa"/>
            <w:gridSpan w:val="2"/>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Посевная площадь</w:t>
            </w:r>
            <w:r w:rsidRPr="002E04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га</w:t>
            </w:r>
          </w:p>
        </w:tc>
        <w:tc>
          <w:tcPr>
            <w:tcW w:w="1984" w:type="dxa"/>
            <w:gridSpan w:val="2"/>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sidRPr="009C6190">
              <w:rPr>
                <w:rFonts w:ascii="Times New Roman" w:eastAsia="Times New Roman" w:hAnsi="Times New Roman" w:cs="Times New Roman"/>
                <w:sz w:val="24"/>
                <w:szCs w:val="24"/>
                <w:lang w:eastAsia="ru-RU"/>
              </w:rPr>
              <w:t>Структура посевов, %</w:t>
            </w:r>
          </w:p>
        </w:tc>
        <w:tc>
          <w:tcPr>
            <w:tcW w:w="993" w:type="dxa"/>
            <w:vMerge w:val="restart"/>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Урожайность в среднем за 3 года, ц</w:t>
            </w:r>
          </w:p>
        </w:tc>
        <w:tc>
          <w:tcPr>
            <w:tcW w:w="2268" w:type="dxa"/>
            <w:gridSpan w:val="2"/>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Объем производства при структуре посевов, ц</w:t>
            </w:r>
          </w:p>
        </w:tc>
        <w:tc>
          <w:tcPr>
            <w:tcW w:w="992" w:type="dxa"/>
            <w:vMerge w:val="restart"/>
            <w:tcBorders>
              <w:top w:val="single" w:sz="6" w:space="0" w:color="333333"/>
              <w:left w:val="single" w:sz="6" w:space="0" w:color="333333"/>
              <w:right w:val="single" w:sz="6" w:space="0" w:color="333333"/>
            </w:tcBorders>
          </w:tcPr>
          <w:p w:rsidR="00C518C0"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w:t>
            </w:r>
          </w:p>
          <w:p w:rsidR="008E0982" w:rsidRDefault="008E0982" w:rsidP="004E2E18">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w:t>
            </w:r>
            <w:proofErr w:type="spellEnd"/>
          </w:p>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E0982" w:rsidRPr="002E047F" w:rsidTr="00C518C0">
        <w:tc>
          <w:tcPr>
            <w:tcW w:w="1835" w:type="dxa"/>
            <w:vMerge/>
            <w:tcBorders>
              <w:top w:val="single" w:sz="6" w:space="0" w:color="333333"/>
              <w:left w:val="single" w:sz="6" w:space="0" w:color="333333"/>
              <w:bottom w:val="single" w:sz="6" w:space="0" w:color="333333"/>
              <w:right w:val="single" w:sz="6" w:space="0" w:color="333333"/>
            </w:tcBorders>
            <w:vAlign w:val="center"/>
            <w:hideMark/>
          </w:tcPr>
          <w:p w:rsidR="008E0982" w:rsidRPr="002E047F" w:rsidRDefault="008E0982" w:rsidP="004E2E18">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2E047F">
              <w:rPr>
                <w:rFonts w:ascii="Times New Roman" w:eastAsia="Times New Roman" w:hAnsi="Times New Roman" w:cs="Times New Roman"/>
                <w:sz w:val="24"/>
                <w:szCs w:val="24"/>
                <w:lang w:eastAsia="ru-RU"/>
              </w:rPr>
              <w:t xml:space="preserve"> г.</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proofErr w:type="spellStart"/>
            <w:r w:rsidRPr="002E047F">
              <w:rPr>
                <w:rFonts w:ascii="Times New Roman" w:eastAsia="Times New Roman" w:hAnsi="Times New Roman" w:cs="Times New Roman"/>
                <w:sz w:val="24"/>
                <w:szCs w:val="24"/>
                <w:lang w:eastAsia="ru-RU"/>
              </w:rPr>
              <w:t>возмож</w:t>
            </w:r>
            <w:r>
              <w:rPr>
                <w:rFonts w:ascii="Times New Roman" w:eastAsia="Times New Roman" w:hAnsi="Times New Roman" w:cs="Times New Roman"/>
                <w:sz w:val="24"/>
                <w:szCs w:val="24"/>
                <w:lang w:eastAsia="ru-RU"/>
              </w:rPr>
              <w:t>-</w:t>
            </w:r>
            <w:r w:rsidRPr="002E047F">
              <w:rPr>
                <w:rFonts w:ascii="Times New Roman" w:eastAsia="Times New Roman" w:hAnsi="Times New Roman" w:cs="Times New Roman"/>
                <w:sz w:val="24"/>
                <w:szCs w:val="24"/>
                <w:lang w:eastAsia="ru-RU"/>
              </w:rPr>
              <w:t>ная</w:t>
            </w:r>
            <w:proofErr w:type="spellEnd"/>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2E047F">
              <w:rPr>
                <w:rFonts w:ascii="Times New Roman" w:eastAsia="Times New Roman" w:hAnsi="Times New Roman" w:cs="Times New Roman"/>
                <w:sz w:val="24"/>
                <w:szCs w:val="24"/>
                <w:lang w:eastAsia="ru-RU"/>
              </w:rPr>
              <w:t xml:space="preserve"> г.</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возможная</w:t>
            </w:r>
          </w:p>
        </w:tc>
        <w:tc>
          <w:tcPr>
            <w:tcW w:w="993" w:type="dxa"/>
            <w:vMerge/>
            <w:tcBorders>
              <w:top w:val="single" w:sz="6" w:space="0" w:color="333333"/>
              <w:left w:val="single" w:sz="6" w:space="0" w:color="333333"/>
              <w:bottom w:val="single" w:sz="6" w:space="0" w:color="333333"/>
              <w:right w:val="single" w:sz="6" w:space="0" w:color="333333"/>
            </w:tcBorders>
            <w:vAlign w:val="cente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2E047F">
              <w:rPr>
                <w:rFonts w:ascii="Times New Roman" w:eastAsia="Times New Roman" w:hAnsi="Times New Roman" w:cs="Times New Roman"/>
                <w:sz w:val="24"/>
                <w:szCs w:val="24"/>
                <w:lang w:eastAsia="ru-RU"/>
              </w:rPr>
              <w:t xml:space="preserve"> г.</w:t>
            </w:r>
          </w:p>
        </w:tc>
        <w:tc>
          <w:tcPr>
            <w:tcW w:w="127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Default="008E0982" w:rsidP="004E2E18">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возмож</w:t>
            </w:r>
            <w:proofErr w:type="spellEnd"/>
          </w:p>
          <w:p w:rsidR="008E0982" w:rsidRPr="007362B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ной</w:t>
            </w:r>
          </w:p>
        </w:tc>
        <w:tc>
          <w:tcPr>
            <w:tcW w:w="992" w:type="dxa"/>
            <w:vMerge/>
            <w:tcBorders>
              <w:left w:val="single" w:sz="6" w:space="0" w:color="333333"/>
              <w:bottom w:val="single" w:sz="6" w:space="0" w:color="333333"/>
              <w:right w:val="single" w:sz="6" w:space="0" w:color="333333"/>
            </w:tcBorders>
          </w:tcPr>
          <w:p w:rsidR="008E0982" w:rsidRDefault="008E0982" w:rsidP="004E2E18">
            <w:pPr>
              <w:spacing w:after="0" w:line="240" w:lineRule="auto"/>
              <w:jc w:val="center"/>
              <w:rPr>
                <w:rFonts w:ascii="Times New Roman" w:eastAsia="Times New Roman" w:hAnsi="Times New Roman" w:cs="Times New Roman"/>
                <w:sz w:val="24"/>
                <w:szCs w:val="24"/>
                <w:lang w:eastAsia="ru-RU"/>
              </w:rPr>
            </w:pPr>
          </w:p>
        </w:tc>
      </w:tr>
      <w:tr w:rsidR="008E0982" w:rsidRPr="002E047F" w:rsidTr="00C518C0">
        <w:tc>
          <w:tcPr>
            <w:tcW w:w="183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Рожь озимая</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1776</w:t>
            </w:r>
          </w:p>
        </w:tc>
        <w:tc>
          <w:tcPr>
            <w:tcW w:w="127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7362B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992" w:type="dxa"/>
            <w:tcBorders>
              <w:top w:val="single" w:sz="6" w:space="0" w:color="333333"/>
              <w:left w:val="single" w:sz="6" w:space="0" w:color="333333"/>
              <w:bottom w:val="single" w:sz="6" w:space="0" w:color="333333"/>
              <w:right w:val="single" w:sz="6" w:space="0" w:color="333333"/>
            </w:tcBorders>
          </w:tcPr>
          <w:p w:rsidR="008E0982"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w:t>
            </w:r>
          </w:p>
        </w:tc>
      </w:tr>
      <w:tr w:rsidR="008E0982" w:rsidRPr="002E047F" w:rsidTr="00C518C0">
        <w:tc>
          <w:tcPr>
            <w:tcW w:w="183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8E0982" w:rsidRPr="002E047F" w:rsidRDefault="008E0982" w:rsidP="004E2E18">
            <w:pPr>
              <w:spacing w:after="0" w:line="240" w:lineRule="auto"/>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Пшеница яровая</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49,7</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99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1577</w:t>
            </w:r>
          </w:p>
        </w:tc>
        <w:tc>
          <w:tcPr>
            <w:tcW w:w="127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7362B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2453</w:t>
            </w:r>
          </w:p>
        </w:tc>
        <w:tc>
          <w:tcPr>
            <w:tcW w:w="992" w:type="dxa"/>
            <w:tcBorders>
              <w:top w:val="single" w:sz="6" w:space="0" w:color="333333"/>
              <w:left w:val="single" w:sz="6" w:space="0" w:color="333333"/>
              <w:bottom w:val="single" w:sz="6" w:space="0" w:color="333333"/>
              <w:right w:val="single" w:sz="6" w:space="0" w:color="333333"/>
            </w:tcBorders>
          </w:tcPr>
          <w:p w:rsidR="008E0982"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+876</w:t>
            </w:r>
          </w:p>
        </w:tc>
      </w:tr>
      <w:tr w:rsidR="008E0982" w:rsidRPr="002E047F" w:rsidTr="00C518C0">
        <w:tc>
          <w:tcPr>
            <w:tcW w:w="183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Зернобобовые</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9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127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7362B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992" w:type="dxa"/>
            <w:tcBorders>
              <w:top w:val="single" w:sz="6" w:space="0" w:color="333333"/>
              <w:left w:val="single" w:sz="6" w:space="0" w:color="333333"/>
              <w:bottom w:val="single" w:sz="6" w:space="0" w:color="333333"/>
              <w:right w:val="single" w:sz="6" w:space="0" w:color="333333"/>
            </w:tcBorders>
          </w:tcPr>
          <w:p w:rsidR="008E0982"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E0982" w:rsidRPr="002E047F" w:rsidTr="00C518C0">
        <w:tc>
          <w:tcPr>
            <w:tcW w:w="183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зерновые:</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c>
          <w:tcPr>
            <w:tcW w:w="99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9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2E047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4193</w:t>
            </w:r>
          </w:p>
        </w:tc>
        <w:tc>
          <w:tcPr>
            <w:tcW w:w="127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E0982" w:rsidRPr="007362BF"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4403</w:t>
            </w:r>
          </w:p>
        </w:tc>
        <w:tc>
          <w:tcPr>
            <w:tcW w:w="992" w:type="dxa"/>
            <w:tcBorders>
              <w:top w:val="single" w:sz="6" w:space="0" w:color="333333"/>
              <w:left w:val="single" w:sz="6" w:space="0" w:color="333333"/>
              <w:bottom w:val="single" w:sz="6" w:space="0" w:color="333333"/>
              <w:right w:val="single" w:sz="6" w:space="0" w:color="333333"/>
            </w:tcBorders>
          </w:tcPr>
          <w:p w:rsidR="008E0982" w:rsidRDefault="008E0982"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r>
    </w:tbl>
    <w:p w:rsidR="008E0982" w:rsidRDefault="008E0982" w:rsidP="008E0982">
      <w:pPr>
        <w:spacing w:after="0" w:line="360" w:lineRule="auto"/>
        <w:jc w:val="both"/>
        <w:rPr>
          <w:rFonts w:ascii="Times New Roman" w:eastAsia="Times New Roman" w:hAnsi="Times New Roman" w:cs="Times New Roman"/>
          <w:sz w:val="28"/>
          <w:szCs w:val="28"/>
          <w:lang w:eastAsia="ru-RU"/>
        </w:rPr>
      </w:pPr>
    </w:p>
    <w:p w:rsidR="008E0982" w:rsidRDefault="008E0982" w:rsidP="008E0982">
      <w:pPr>
        <w:spacing w:after="0" w:line="360" w:lineRule="auto"/>
        <w:contextualSpacing/>
        <w:jc w:val="both"/>
        <w:rPr>
          <w:rFonts w:ascii="Times New Roman" w:eastAsia="Times New Roman" w:hAnsi="Times New Roman" w:cs="Times New Roman"/>
          <w:sz w:val="28"/>
          <w:szCs w:val="28"/>
          <w:lang w:eastAsia="ru-RU"/>
        </w:rPr>
      </w:pPr>
      <w:r w:rsidRPr="00FC3E8C">
        <w:rPr>
          <w:rFonts w:ascii="Times New Roman" w:eastAsia="Times New Roman" w:hAnsi="Times New Roman" w:cs="Times New Roman"/>
          <w:sz w:val="28"/>
          <w:szCs w:val="28"/>
          <w:lang w:eastAsia="ru-RU"/>
        </w:rPr>
        <w:t>Расчеты п</w:t>
      </w:r>
      <w:r>
        <w:rPr>
          <w:rFonts w:ascii="Times New Roman" w:eastAsia="Times New Roman" w:hAnsi="Times New Roman" w:cs="Times New Roman"/>
          <w:sz w:val="28"/>
          <w:szCs w:val="28"/>
          <w:lang w:eastAsia="ru-RU"/>
        </w:rPr>
        <w:t xml:space="preserve">оказывают, что увеличение посевов </w:t>
      </w:r>
      <w:r w:rsidRPr="00FC3E8C">
        <w:rPr>
          <w:rFonts w:ascii="Times New Roman" w:eastAsia="Times New Roman" w:hAnsi="Times New Roman" w:cs="Times New Roman"/>
          <w:sz w:val="28"/>
          <w:szCs w:val="28"/>
          <w:lang w:eastAsia="ru-RU"/>
        </w:rPr>
        <w:t xml:space="preserve">пшеницы в составе посевов </w:t>
      </w:r>
      <w:r>
        <w:rPr>
          <w:rFonts w:ascii="Times New Roman" w:eastAsia="Times New Roman" w:hAnsi="Times New Roman" w:cs="Times New Roman"/>
          <w:sz w:val="28"/>
          <w:szCs w:val="28"/>
          <w:lang w:eastAsia="ru-RU"/>
        </w:rPr>
        <w:t>зерновых со 108 до 168 га, по</w:t>
      </w:r>
      <w:r w:rsidRPr="00FC3E8C">
        <w:rPr>
          <w:rFonts w:ascii="Times New Roman" w:eastAsia="Times New Roman" w:hAnsi="Times New Roman" w:cs="Times New Roman"/>
          <w:sz w:val="28"/>
          <w:szCs w:val="28"/>
          <w:lang w:eastAsia="ru-RU"/>
        </w:rPr>
        <w:t xml:space="preserve">зволит </w:t>
      </w:r>
      <w:r>
        <w:rPr>
          <w:rFonts w:ascii="Times New Roman" w:eastAsia="Times New Roman" w:hAnsi="Times New Roman" w:cs="Times New Roman"/>
          <w:sz w:val="28"/>
          <w:szCs w:val="28"/>
          <w:lang w:eastAsia="ru-RU"/>
        </w:rPr>
        <w:t xml:space="preserve">дополнительно увеличить урожай зерновых в хозяйстве на 210 ц. </w:t>
      </w:r>
    </w:p>
    <w:p w:rsidR="00865710" w:rsidRDefault="00865710" w:rsidP="008E098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Рассчитаем на сколько возросла производительность труда за счет изменения структуры посевов по формуле: </w:t>
      </w:r>
    </w:p>
    <w:p w:rsidR="00865710" w:rsidRDefault="00865710" w:rsidP="00865710">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Р↑ЧВ = </w:t>
      </w:r>
      <w:proofErr w:type="spellStart"/>
      <w:r>
        <w:rPr>
          <w:rFonts w:ascii="Times New Roman" w:eastAsia="Times New Roman" w:hAnsi="Times New Roman" w:cs="Times New Roman"/>
          <w:sz w:val="28"/>
          <w:szCs w:val="28"/>
          <w:lang w:eastAsia="ru-RU"/>
        </w:rPr>
        <w:t>ЧВ</w:t>
      </w:r>
      <w:r w:rsidRPr="00865710">
        <w:rPr>
          <w:rFonts w:ascii="Times New Roman" w:eastAsia="Times New Roman" w:hAnsi="Times New Roman" w:cs="Times New Roman"/>
          <w:sz w:val="28"/>
          <w:szCs w:val="28"/>
          <w:vertAlign w:val="subscript"/>
          <w:lang w:eastAsia="ru-RU"/>
        </w:rPr>
        <w:t>в</w:t>
      </w:r>
      <w:proofErr w:type="spellEnd"/>
      <w:r w:rsidRPr="00865710">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ЧВ</w:t>
      </w:r>
      <w:r w:rsidRPr="00865710">
        <w:rPr>
          <w:rFonts w:ascii="Times New Roman" w:eastAsia="Times New Roman" w:hAnsi="Times New Roman" w:cs="Times New Roman"/>
          <w:sz w:val="28"/>
          <w:szCs w:val="28"/>
          <w:vertAlign w:val="subscript"/>
          <w:lang w:eastAsia="ru-RU"/>
        </w:rPr>
        <w:t>1</w:t>
      </w:r>
      <w:r w:rsidR="005F2D1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ВП</w:t>
      </w:r>
      <w:r w:rsidRPr="00865710">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w:t>
      </w:r>
      <w:r w:rsidRPr="00865710">
        <w:t xml:space="preserve"> </w:t>
      </w:r>
      <w:r w:rsidRPr="00865710">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ВП</w:t>
      </w:r>
      <w:r w:rsidR="005F2D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F2D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ЗТ</w:t>
      </w:r>
      <w:r w:rsidRPr="00865710">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ЗТ</w:t>
      </w:r>
      <w:r w:rsidRPr="00865710">
        <w:rPr>
          <w:rFonts w:ascii="Times New Roman" w:eastAsia="Times New Roman" w:hAnsi="Times New Roman" w:cs="Times New Roman"/>
          <w:sz w:val="28"/>
          <w:szCs w:val="28"/>
          <w:vertAlign w:val="subscript"/>
          <w:lang w:eastAsia="ru-RU"/>
        </w:rPr>
        <w:t>д</w:t>
      </w:r>
      <w:proofErr w:type="spellEnd"/>
      <w:r>
        <w:rPr>
          <w:rFonts w:ascii="Times New Roman" w:eastAsia="Times New Roman" w:hAnsi="Times New Roman" w:cs="Times New Roman"/>
          <w:sz w:val="28"/>
          <w:szCs w:val="28"/>
          <w:lang w:eastAsia="ru-RU"/>
        </w:rPr>
        <w:t xml:space="preserve"> -  Р↓ЗТ</w:t>
      </w:r>
      <w:r w:rsidRPr="00865710">
        <w:rPr>
          <w:rFonts w:ascii="Times New Roman" w:eastAsia="Times New Roman" w:hAnsi="Times New Roman" w:cs="Times New Roman"/>
          <w:sz w:val="28"/>
          <w:szCs w:val="28"/>
          <w:vertAlign w:val="subscript"/>
          <w:lang w:eastAsia="ru-RU"/>
        </w:rPr>
        <w:t xml:space="preserve">1 </w:t>
      </w:r>
      <w:r>
        <w:rPr>
          <w:rFonts w:ascii="Times New Roman" w:eastAsia="Times New Roman" w:hAnsi="Times New Roman" w:cs="Times New Roman"/>
          <w:sz w:val="28"/>
          <w:szCs w:val="28"/>
          <w:lang w:eastAsia="ru-RU"/>
        </w:rPr>
        <w:t>–ВП</w:t>
      </w:r>
      <w:r w:rsidRPr="00865710">
        <w:rPr>
          <w:rFonts w:ascii="Times New Roman" w:eastAsia="Times New Roman" w:hAnsi="Times New Roman" w:cs="Times New Roman"/>
          <w:sz w:val="28"/>
          <w:szCs w:val="28"/>
          <w:vertAlign w:val="subscript"/>
          <w:lang w:eastAsia="ru-RU"/>
        </w:rPr>
        <w:t>1</w:t>
      </w:r>
      <w:r w:rsidR="00B24C4A">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w:t>
      </w:r>
      <w:r w:rsidR="00B24C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ЗТ</w:t>
      </w:r>
      <w:r w:rsidRPr="00865710">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w:t>
      </w:r>
    </w:p>
    <w:p w:rsidR="00865710" w:rsidRDefault="005F2D12" w:rsidP="00865710">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Pr="005F2D12">
        <w:rPr>
          <w:rFonts w:ascii="Times New Roman" w:eastAsia="Times New Roman" w:hAnsi="Times New Roman" w:cs="Times New Roman"/>
          <w:sz w:val="28"/>
          <w:szCs w:val="28"/>
          <w:lang w:eastAsia="ru-RU"/>
        </w:rPr>
        <w:t>Р↑ЧВ</w:t>
      </w:r>
      <w:r>
        <w:rPr>
          <w:rFonts w:ascii="Times New Roman" w:eastAsia="Times New Roman" w:hAnsi="Times New Roman" w:cs="Times New Roman"/>
          <w:sz w:val="28"/>
          <w:szCs w:val="28"/>
          <w:lang w:eastAsia="ru-RU"/>
        </w:rPr>
        <w:t xml:space="preserve"> – резерв увеличения среднечасовой выработки;</w:t>
      </w:r>
    </w:p>
    <w:p w:rsidR="005F2D12" w:rsidRPr="005F2D12" w:rsidRDefault="005F2D12" w:rsidP="00865710">
      <w:pPr>
        <w:spacing w:after="0" w:line="360" w:lineRule="auto"/>
        <w:ind w:firstLine="720"/>
        <w:contextualSpacing/>
        <w:jc w:val="both"/>
        <w:rPr>
          <w:rFonts w:ascii="Times New Roman" w:eastAsia="Times New Roman" w:hAnsi="Times New Roman" w:cs="Times New Roman"/>
          <w:sz w:val="28"/>
          <w:szCs w:val="28"/>
          <w:lang w:eastAsia="ru-RU"/>
        </w:rPr>
      </w:pPr>
      <w:proofErr w:type="spellStart"/>
      <w:r w:rsidRPr="005F2D12">
        <w:rPr>
          <w:rFonts w:ascii="Times New Roman" w:eastAsia="Times New Roman" w:hAnsi="Times New Roman" w:cs="Times New Roman"/>
          <w:sz w:val="28"/>
          <w:szCs w:val="28"/>
          <w:lang w:eastAsia="ru-RU"/>
        </w:rPr>
        <w:t>ЧВ</w:t>
      </w:r>
      <w:r w:rsidRPr="005F2D12">
        <w:rPr>
          <w:rFonts w:ascii="Times New Roman" w:eastAsia="Times New Roman" w:hAnsi="Times New Roman" w:cs="Times New Roman"/>
          <w:sz w:val="28"/>
          <w:szCs w:val="28"/>
          <w:vertAlign w:val="subscript"/>
          <w:lang w:eastAsia="ru-RU"/>
        </w:rPr>
        <w:t>в</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w:t>
      </w:r>
      <w:r w:rsidRPr="005F2D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возможный уровень среднечасовой выработки;</w:t>
      </w:r>
    </w:p>
    <w:p w:rsidR="005F2D12" w:rsidRDefault="005F2D12" w:rsidP="00865710">
      <w:pPr>
        <w:spacing w:after="0" w:line="360" w:lineRule="auto"/>
        <w:ind w:firstLine="720"/>
        <w:contextualSpacing/>
        <w:jc w:val="both"/>
        <w:rPr>
          <w:rFonts w:ascii="Times New Roman" w:eastAsia="Times New Roman" w:hAnsi="Times New Roman" w:cs="Times New Roman"/>
          <w:sz w:val="28"/>
          <w:szCs w:val="28"/>
          <w:lang w:eastAsia="ru-RU"/>
        </w:rPr>
      </w:pPr>
      <w:r w:rsidRPr="005F2D12">
        <w:rPr>
          <w:rFonts w:ascii="Times New Roman" w:eastAsia="Times New Roman" w:hAnsi="Times New Roman" w:cs="Times New Roman"/>
          <w:sz w:val="28"/>
          <w:szCs w:val="28"/>
          <w:lang w:eastAsia="ru-RU"/>
        </w:rPr>
        <w:t>ЧВ</w:t>
      </w:r>
      <w:r w:rsidRPr="005F2D12">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фактический уровень среднечасовой выработки;</w:t>
      </w:r>
    </w:p>
    <w:p w:rsidR="005F2D12" w:rsidRPr="005F2D12" w:rsidRDefault="005F2D12" w:rsidP="00865710">
      <w:pPr>
        <w:spacing w:after="0" w:line="360" w:lineRule="auto"/>
        <w:ind w:firstLine="720"/>
        <w:contextualSpacing/>
        <w:jc w:val="both"/>
        <w:rPr>
          <w:rFonts w:ascii="Times New Roman" w:eastAsia="Times New Roman" w:hAnsi="Times New Roman" w:cs="Times New Roman"/>
          <w:sz w:val="28"/>
          <w:szCs w:val="28"/>
          <w:lang w:eastAsia="ru-RU"/>
        </w:rPr>
      </w:pPr>
      <w:r w:rsidRPr="005F2D12">
        <w:rPr>
          <w:rFonts w:ascii="Times New Roman" w:eastAsia="Times New Roman" w:hAnsi="Times New Roman" w:cs="Times New Roman"/>
          <w:sz w:val="28"/>
          <w:szCs w:val="28"/>
          <w:lang w:eastAsia="ru-RU"/>
        </w:rPr>
        <w:t>ВП</w:t>
      </w:r>
      <w:r w:rsidRPr="005F2D12">
        <w:rPr>
          <w:rFonts w:ascii="Times New Roman" w:eastAsia="Times New Roman" w:hAnsi="Times New Roman" w:cs="Times New Roman"/>
          <w:sz w:val="28"/>
          <w:szCs w:val="28"/>
          <w:vertAlign w:val="subscript"/>
          <w:lang w:eastAsia="ru-RU"/>
        </w:rPr>
        <w:t xml:space="preserve">1 </w:t>
      </w:r>
      <w:r>
        <w:rPr>
          <w:rFonts w:ascii="Times New Roman" w:eastAsia="Times New Roman" w:hAnsi="Times New Roman" w:cs="Times New Roman"/>
          <w:sz w:val="28"/>
          <w:szCs w:val="28"/>
          <w:lang w:eastAsia="ru-RU"/>
        </w:rPr>
        <w:t>– фактический объем продукции;</w:t>
      </w:r>
    </w:p>
    <w:p w:rsidR="005F2D12" w:rsidRDefault="005F2D12" w:rsidP="00865710">
      <w:pPr>
        <w:spacing w:after="0" w:line="360" w:lineRule="auto"/>
        <w:ind w:firstLine="720"/>
        <w:contextualSpacing/>
        <w:jc w:val="both"/>
        <w:rPr>
          <w:rFonts w:ascii="Times New Roman" w:eastAsia="Times New Roman" w:hAnsi="Times New Roman" w:cs="Times New Roman"/>
          <w:sz w:val="28"/>
          <w:szCs w:val="28"/>
          <w:lang w:eastAsia="ru-RU"/>
        </w:rPr>
      </w:pPr>
      <w:r w:rsidRPr="005F2D12">
        <w:rPr>
          <w:rFonts w:ascii="Times New Roman" w:eastAsia="Times New Roman" w:hAnsi="Times New Roman" w:cs="Times New Roman"/>
          <w:sz w:val="28"/>
          <w:szCs w:val="28"/>
          <w:lang w:eastAsia="ru-RU"/>
        </w:rPr>
        <w:t>Р↑ВП</w:t>
      </w:r>
      <w:r>
        <w:rPr>
          <w:rFonts w:ascii="Times New Roman" w:eastAsia="Times New Roman" w:hAnsi="Times New Roman" w:cs="Times New Roman"/>
          <w:sz w:val="28"/>
          <w:szCs w:val="28"/>
          <w:lang w:eastAsia="ru-RU"/>
        </w:rPr>
        <w:t xml:space="preserve"> – резерв увеличения объема выпуска продукции;</w:t>
      </w:r>
    </w:p>
    <w:p w:rsidR="005F2D12" w:rsidRDefault="005F2D12" w:rsidP="00FA304E">
      <w:pPr>
        <w:spacing w:after="0" w:line="360" w:lineRule="auto"/>
        <w:ind w:firstLine="720"/>
        <w:contextualSpacing/>
        <w:jc w:val="both"/>
        <w:rPr>
          <w:rFonts w:ascii="Times New Roman" w:eastAsia="Times New Roman" w:hAnsi="Times New Roman" w:cs="Times New Roman"/>
          <w:sz w:val="28"/>
          <w:szCs w:val="28"/>
          <w:lang w:eastAsia="ru-RU"/>
        </w:rPr>
      </w:pPr>
      <w:r w:rsidRPr="005F2D12">
        <w:rPr>
          <w:rFonts w:ascii="Times New Roman" w:eastAsia="Times New Roman" w:hAnsi="Times New Roman" w:cs="Times New Roman"/>
          <w:sz w:val="28"/>
          <w:szCs w:val="28"/>
          <w:lang w:eastAsia="ru-RU"/>
        </w:rPr>
        <w:lastRenderedPageBreak/>
        <w:t>ЗТ</w:t>
      </w:r>
      <w:r w:rsidRPr="005F2D12">
        <w:rPr>
          <w:rFonts w:ascii="Times New Roman" w:eastAsia="Times New Roman" w:hAnsi="Times New Roman" w:cs="Times New Roman"/>
          <w:sz w:val="28"/>
          <w:szCs w:val="28"/>
          <w:vertAlign w:val="subscript"/>
          <w:lang w:eastAsia="ru-RU"/>
        </w:rPr>
        <w:t xml:space="preserve">1 </w:t>
      </w:r>
      <w:r>
        <w:rPr>
          <w:rFonts w:ascii="Times New Roman" w:eastAsia="Times New Roman" w:hAnsi="Times New Roman" w:cs="Times New Roman"/>
          <w:sz w:val="28"/>
          <w:szCs w:val="28"/>
          <w:lang w:eastAsia="ru-RU"/>
        </w:rPr>
        <w:t>– фактические затраты труда;</w:t>
      </w:r>
    </w:p>
    <w:p w:rsidR="005F2D12" w:rsidRDefault="005F2D12" w:rsidP="00FA304E">
      <w:pPr>
        <w:spacing w:after="0" w:line="360" w:lineRule="auto"/>
        <w:ind w:firstLine="720"/>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ЗТ</w:t>
      </w:r>
      <w:r w:rsidRPr="005F2D12">
        <w:rPr>
          <w:rFonts w:ascii="Times New Roman" w:eastAsia="Times New Roman" w:hAnsi="Times New Roman" w:cs="Times New Roman"/>
          <w:sz w:val="28"/>
          <w:szCs w:val="28"/>
          <w:vertAlign w:val="subscript"/>
          <w:lang w:eastAsia="ru-RU"/>
        </w:rPr>
        <w:t>д</w:t>
      </w:r>
      <w:proofErr w:type="spellEnd"/>
      <w:r>
        <w:rPr>
          <w:rFonts w:ascii="Times New Roman" w:eastAsia="Times New Roman" w:hAnsi="Times New Roman" w:cs="Times New Roman"/>
          <w:sz w:val="28"/>
          <w:szCs w:val="28"/>
          <w:lang w:eastAsia="ru-RU"/>
        </w:rPr>
        <w:t xml:space="preserve"> – дополнительные затраты труда, связанные с увеличением выпуска продукции;</w:t>
      </w:r>
    </w:p>
    <w:p w:rsidR="00B24C4A" w:rsidRDefault="00B24C4A" w:rsidP="00FA304E">
      <w:pPr>
        <w:spacing w:after="0" w:line="360" w:lineRule="auto"/>
        <w:ind w:firstLine="720"/>
        <w:contextualSpacing/>
        <w:jc w:val="both"/>
        <w:rPr>
          <w:rFonts w:ascii="Times New Roman" w:eastAsia="Times New Roman" w:hAnsi="Times New Roman" w:cs="Times New Roman"/>
          <w:sz w:val="28"/>
          <w:szCs w:val="28"/>
          <w:lang w:eastAsia="ru-RU"/>
        </w:rPr>
      </w:pPr>
      <w:r w:rsidRPr="00B24C4A">
        <w:rPr>
          <w:rFonts w:ascii="Times New Roman" w:eastAsia="Times New Roman" w:hAnsi="Times New Roman" w:cs="Times New Roman"/>
          <w:sz w:val="28"/>
          <w:szCs w:val="28"/>
          <w:lang w:eastAsia="ru-RU"/>
        </w:rPr>
        <w:t>Р↓ЗТ</w:t>
      </w:r>
      <w:r w:rsidRPr="00B24C4A">
        <w:rPr>
          <w:rFonts w:ascii="Times New Roman" w:eastAsia="Times New Roman" w:hAnsi="Times New Roman" w:cs="Times New Roman"/>
          <w:sz w:val="28"/>
          <w:szCs w:val="28"/>
          <w:vertAlign w:val="subscript"/>
          <w:lang w:eastAsia="ru-RU"/>
        </w:rPr>
        <w:t xml:space="preserve">1 </w:t>
      </w:r>
      <w:r>
        <w:rPr>
          <w:rFonts w:ascii="Times New Roman" w:eastAsia="Times New Roman" w:hAnsi="Times New Roman" w:cs="Times New Roman"/>
          <w:sz w:val="28"/>
          <w:szCs w:val="28"/>
          <w:lang w:eastAsia="ru-RU"/>
        </w:rPr>
        <w:t>– резерв сокращения затрат труда.</w:t>
      </w:r>
    </w:p>
    <w:p w:rsidR="00B24C4A" w:rsidRDefault="00B24C4A" w:rsidP="00FA304E">
      <w:pPr>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Дополнительные затраты труда по вывозке дополнительно полученного зерна составляют 7 часов (1,4 ч.*5 рейсов).</w:t>
      </w:r>
    </w:p>
    <w:p w:rsidR="00B24C4A" w:rsidRDefault="00B24C4A" w:rsidP="00FA304E">
      <w:pPr>
        <w:spacing w:after="0" w:line="360" w:lineRule="auto"/>
        <w:contextualSpacing/>
        <w:jc w:val="both"/>
        <w:rPr>
          <w:rFonts w:ascii="Times New Roman" w:eastAsia="Times New Roman" w:hAnsi="Times New Roman" w:cs="Times New Roman"/>
          <w:sz w:val="28"/>
          <w:szCs w:val="28"/>
          <w:lang w:eastAsia="ru-RU"/>
        </w:rPr>
      </w:pPr>
      <w:r w:rsidRPr="00B24C4A">
        <w:rPr>
          <w:rFonts w:ascii="Times New Roman" w:eastAsia="Times New Roman" w:hAnsi="Times New Roman" w:cs="Times New Roman"/>
          <w:sz w:val="28"/>
          <w:szCs w:val="28"/>
          <w:lang w:eastAsia="ru-RU"/>
        </w:rPr>
        <w:t>Р↓ЗТ</w:t>
      </w:r>
      <w:r w:rsidRPr="00B24C4A">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5000 чел-ч. /4193 ц * 210 = 250 (чел-ч.)</w:t>
      </w:r>
      <w:r w:rsidRPr="00B24C4A">
        <w:t xml:space="preserve"> </w:t>
      </w:r>
      <w:r w:rsidRPr="00B24C4A">
        <w:rPr>
          <w:rFonts w:ascii="Times New Roman" w:eastAsia="Times New Roman" w:hAnsi="Times New Roman" w:cs="Times New Roman"/>
          <w:sz w:val="28"/>
          <w:szCs w:val="28"/>
          <w:lang w:eastAsia="ru-RU"/>
        </w:rPr>
        <w:t>резерв сокращения затрат труда</w:t>
      </w:r>
      <w:r>
        <w:rPr>
          <w:rFonts w:ascii="Times New Roman" w:eastAsia="Times New Roman" w:hAnsi="Times New Roman" w:cs="Times New Roman"/>
          <w:sz w:val="28"/>
          <w:szCs w:val="28"/>
          <w:lang w:eastAsia="ru-RU"/>
        </w:rPr>
        <w:t>;</w:t>
      </w:r>
    </w:p>
    <w:p w:rsidR="00B24C4A" w:rsidRDefault="00B24C4A" w:rsidP="00FA304E">
      <w:pPr>
        <w:spacing w:after="0" w:line="360" w:lineRule="auto"/>
        <w:contextualSpacing/>
        <w:jc w:val="both"/>
        <w:rPr>
          <w:rFonts w:ascii="Times New Roman" w:eastAsia="Times New Roman" w:hAnsi="Times New Roman" w:cs="Times New Roman"/>
          <w:sz w:val="28"/>
          <w:szCs w:val="28"/>
          <w:lang w:eastAsia="ru-RU"/>
        </w:rPr>
      </w:pPr>
      <w:r w:rsidRPr="00B24C4A">
        <w:rPr>
          <w:rFonts w:ascii="Times New Roman" w:eastAsia="Times New Roman" w:hAnsi="Times New Roman" w:cs="Times New Roman"/>
          <w:sz w:val="28"/>
          <w:szCs w:val="28"/>
          <w:lang w:eastAsia="ru-RU"/>
        </w:rPr>
        <w:t>Р↑ЧВ</w:t>
      </w:r>
      <w:r>
        <w:rPr>
          <w:rFonts w:ascii="Times New Roman" w:eastAsia="Times New Roman" w:hAnsi="Times New Roman" w:cs="Times New Roman"/>
          <w:sz w:val="28"/>
          <w:szCs w:val="28"/>
          <w:lang w:eastAsia="ru-RU"/>
        </w:rPr>
        <w:t xml:space="preserve"> = (4193 + 210 / 5000 + 7 – 250) – (4193 /</w:t>
      </w:r>
      <w:r w:rsidR="000E7198">
        <w:rPr>
          <w:rFonts w:ascii="Times New Roman" w:eastAsia="Times New Roman" w:hAnsi="Times New Roman" w:cs="Times New Roman"/>
          <w:sz w:val="28"/>
          <w:szCs w:val="28"/>
          <w:lang w:eastAsia="ru-RU"/>
        </w:rPr>
        <w:t xml:space="preserve"> 5000) = 0,09 (ц/</w:t>
      </w:r>
      <w:r>
        <w:rPr>
          <w:rFonts w:ascii="Times New Roman" w:eastAsia="Times New Roman" w:hAnsi="Times New Roman" w:cs="Times New Roman"/>
          <w:sz w:val="28"/>
          <w:szCs w:val="28"/>
          <w:lang w:eastAsia="ru-RU"/>
        </w:rPr>
        <w:t xml:space="preserve">чел- ч.) </w:t>
      </w:r>
    </w:p>
    <w:p w:rsidR="00B24C4A" w:rsidRDefault="00B24C4A"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Среднечасовая выработка за счет изменения структуры посевов зерновых </w:t>
      </w:r>
      <w:r w:rsidR="000E7198">
        <w:rPr>
          <w:rFonts w:ascii="Times New Roman" w:eastAsia="Times New Roman" w:hAnsi="Times New Roman" w:cs="Times New Roman"/>
          <w:sz w:val="28"/>
          <w:szCs w:val="28"/>
          <w:lang w:eastAsia="ru-RU"/>
        </w:rPr>
        <w:t>культур увеличилась на 0,09 ц/</w:t>
      </w:r>
      <w:r>
        <w:rPr>
          <w:rFonts w:ascii="Times New Roman" w:eastAsia="Times New Roman" w:hAnsi="Times New Roman" w:cs="Times New Roman"/>
          <w:sz w:val="28"/>
          <w:szCs w:val="28"/>
          <w:lang w:eastAsia="ru-RU"/>
        </w:rPr>
        <w:t>чел-ч.</w:t>
      </w:r>
    </w:p>
    <w:p w:rsidR="00EC0701" w:rsidRPr="002E047F" w:rsidRDefault="00EC0701"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Важным резервом роста </w:t>
      </w:r>
      <w:r w:rsidRPr="002E047F">
        <w:rPr>
          <w:rFonts w:ascii="Times New Roman" w:eastAsia="Times New Roman" w:hAnsi="Times New Roman" w:cs="Times New Roman"/>
          <w:sz w:val="28"/>
          <w:szCs w:val="28"/>
          <w:lang w:eastAsia="ru-RU"/>
        </w:rPr>
        <w:t xml:space="preserve">производства продукции растениеводства является рост урожайности сельскохозяйственных культур за счет увеличения </w:t>
      </w:r>
      <w:r>
        <w:rPr>
          <w:rFonts w:ascii="Times New Roman" w:eastAsia="Times New Roman" w:hAnsi="Times New Roman" w:cs="Times New Roman"/>
          <w:sz w:val="28"/>
          <w:szCs w:val="28"/>
          <w:lang w:eastAsia="ru-RU"/>
        </w:rPr>
        <w:t xml:space="preserve">объема </w:t>
      </w:r>
      <w:r w:rsidRPr="002E047F">
        <w:rPr>
          <w:rFonts w:ascii="Times New Roman" w:eastAsia="Times New Roman" w:hAnsi="Times New Roman" w:cs="Times New Roman"/>
          <w:sz w:val="28"/>
          <w:szCs w:val="28"/>
          <w:lang w:eastAsia="ru-RU"/>
        </w:rPr>
        <w:t>внесения удобрений.</w:t>
      </w:r>
      <w:r>
        <w:rPr>
          <w:rFonts w:ascii="Times New Roman" w:eastAsia="Times New Roman" w:hAnsi="Times New Roman" w:cs="Times New Roman"/>
          <w:sz w:val="28"/>
          <w:szCs w:val="28"/>
          <w:lang w:eastAsia="ru-RU"/>
        </w:rPr>
        <w:t xml:space="preserve"> По данным «Отчета о производстве, затратах, себестоимости и реализации продукции растениеводства» в 2015 г. под яровые зерновые минеральные удобрения не вносились.</w:t>
      </w:r>
    </w:p>
    <w:tbl>
      <w:tblPr>
        <w:tblpPr w:leftFromText="180" w:rightFromText="180" w:vertAnchor="text" w:horzAnchor="margin" w:tblpY="835"/>
        <w:tblW w:w="9915" w:type="dxa"/>
        <w:tblCellMar>
          <w:top w:w="15" w:type="dxa"/>
          <w:left w:w="15" w:type="dxa"/>
          <w:bottom w:w="15" w:type="dxa"/>
          <w:right w:w="15" w:type="dxa"/>
        </w:tblCellMar>
        <w:tblLook w:val="04A0"/>
      </w:tblPr>
      <w:tblGrid>
        <w:gridCol w:w="7363"/>
        <w:gridCol w:w="2552"/>
      </w:tblGrid>
      <w:tr w:rsidR="00EC0701" w:rsidRPr="002E047F" w:rsidTr="004E2E18">
        <w:tc>
          <w:tcPr>
            <w:tcW w:w="736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jc w:val="center"/>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Показатель</w:t>
            </w:r>
          </w:p>
        </w:tc>
        <w:tc>
          <w:tcPr>
            <w:tcW w:w="255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jc w:val="center"/>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Зерно</w:t>
            </w:r>
          </w:p>
        </w:tc>
      </w:tr>
      <w:tr w:rsidR="00EC0701" w:rsidRPr="002E047F" w:rsidTr="004E2E18">
        <w:tc>
          <w:tcPr>
            <w:tcW w:w="736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Дополнительное количество удобрений, ц NPK</w:t>
            </w:r>
          </w:p>
        </w:tc>
        <w:tc>
          <w:tcPr>
            <w:tcW w:w="255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r>
      <w:tr w:rsidR="00EC0701" w:rsidRPr="002E047F" w:rsidTr="004E2E18">
        <w:tc>
          <w:tcPr>
            <w:tcW w:w="736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Фактическая окупаемость 1 ц NPK, ц</w:t>
            </w:r>
          </w:p>
        </w:tc>
        <w:tc>
          <w:tcPr>
            <w:tcW w:w="255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C0701" w:rsidRPr="002E047F" w:rsidTr="004E2E18">
        <w:tc>
          <w:tcPr>
            <w:tcW w:w="7363"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rPr>
                <w:rFonts w:ascii="Times New Roman" w:eastAsia="Times New Roman" w:hAnsi="Times New Roman" w:cs="Times New Roman"/>
                <w:sz w:val="24"/>
                <w:szCs w:val="24"/>
                <w:lang w:eastAsia="ru-RU"/>
              </w:rPr>
            </w:pPr>
            <w:r w:rsidRPr="002E047F">
              <w:rPr>
                <w:rFonts w:ascii="Times New Roman" w:eastAsia="Times New Roman" w:hAnsi="Times New Roman" w:cs="Times New Roman"/>
                <w:sz w:val="24"/>
                <w:szCs w:val="24"/>
                <w:lang w:eastAsia="ru-RU"/>
              </w:rPr>
              <w:t>Резерв увеличения производства продукции, ц</w:t>
            </w:r>
          </w:p>
        </w:tc>
        <w:tc>
          <w:tcPr>
            <w:tcW w:w="255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C0701" w:rsidRPr="002E047F" w:rsidRDefault="00EC0701" w:rsidP="004E2E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1218</w:t>
            </w:r>
          </w:p>
        </w:tc>
      </w:tr>
    </w:tbl>
    <w:p w:rsidR="00EC0701" w:rsidRPr="00FC3E8C" w:rsidRDefault="00EC0701" w:rsidP="002D0DD5">
      <w:pPr>
        <w:spacing w:after="0" w:line="360" w:lineRule="auto"/>
        <w:contextualSpacing/>
        <w:jc w:val="both"/>
        <w:rPr>
          <w:rFonts w:ascii="Times New Roman" w:eastAsia="Times New Roman" w:hAnsi="Times New Roman" w:cs="Times New Roman"/>
          <w:b/>
          <w:sz w:val="28"/>
          <w:szCs w:val="28"/>
          <w:lang w:eastAsia="ru-RU"/>
        </w:rPr>
      </w:pPr>
      <w:r w:rsidRPr="00FC3E8C">
        <w:rPr>
          <w:rFonts w:ascii="Times New Roman" w:eastAsia="Times New Roman" w:hAnsi="Times New Roman" w:cs="Times New Roman"/>
          <w:b/>
          <w:sz w:val="28"/>
          <w:szCs w:val="28"/>
          <w:lang w:eastAsia="ru-RU"/>
        </w:rPr>
        <w:t>Таблица 4.</w:t>
      </w:r>
      <w:r w:rsidR="004626DF">
        <w:rPr>
          <w:rFonts w:ascii="Times New Roman" w:eastAsia="Times New Roman" w:hAnsi="Times New Roman" w:cs="Times New Roman"/>
          <w:b/>
          <w:sz w:val="28"/>
          <w:szCs w:val="28"/>
          <w:lang w:eastAsia="ru-RU"/>
        </w:rPr>
        <w:t>9</w:t>
      </w:r>
      <w:r w:rsidRPr="00FC3E8C">
        <w:rPr>
          <w:rFonts w:ascii="Times New Roman" w:eastAsia="Times New Roman" w:hAnsi="Times New Roman" w:cs="Times New Roman"/>
          <w:b/>
          <w:sz w:val="28"/>
          <w:szCs w:val="28"/>
          <w:lang w:eastAsia="ru-RU"/>
        </w:rPr>
        <w:t xml:space="preserve"> – Расчет резерва увеличения производства продукции за счет дополнительного внесения удобрений в ООО СХП «Леон» </w:t>
      </w:r>
    </w:p>
    <w:p w:rsidR="0071504D" w:rsidRDefault="00EC0701" w:rsidP="002D0DD5">
      <w:pPr>
        <w:spacing w:before="240" w:after="24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EC0701" w:rsidRDefault="00EC0701" w:rsidP="002D0DD5">
      <w:pPr>
        <w:spacing w:before="240" w:after="24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Дополнительные затраты труда на внесен</w:t>
      </w:r>
      <w:r w:rsidR="004626DF">
        <w:rPr>
          <w:rFonts w:ascii="Times New Roman" w:eastAsia="Times New Roman" w:hAnsi="Times New Roman" w:cs="Times New Roman"/>
          <w:sz w:val="28"/>
          <w:szCs w:val="28"/>
          <w:lang w:eastAsia="ru-RU"/>
        </w:rPr>
        <w:t>ие удобрений составят (табл. 4.10</w:t>
      </w:r>
      <w:r>
        <w:rPr>
          <w:rFonts w:ascii="Times New Roman" w:eastAsia="Times New Roman" w:hAnsi="Times New Roman" w:cs="Times New Roman"/>
          <w:sz w:val="28"/>
          <w:szCs w:val="28"/>
          <w:lang w:eastAsia="ru-RU"/>
        </w:rPr>
        <w:t>):</w:t>
      </w:r>
    </w:p>
    <w:p w:rsidR="00EC0701" w:rsidRDefault="004626DF" w:rsidP="002D0DD5">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4.10</w:t>
      </w:r>
      <w:r w:rsidR="00EC0701">
        <w:rPr>
          <w:rFonts w:ascii="Times New Roman" w:eastAsia="Times New Roman" w:hAnsi="Times New Roman" w:cs="Times New Roman"/>
          <w:b/>
          <w:sz w:val="28"/>
          <w:szCs w:val="28"/>
          <w:lang w:eastAsia="ru-RU"/>
        </w:rPr>
        <w:t xml:space="preserve"> – Подсчет дополнительных з</w:t>
      </w:r>
      <w:r w:rsidR="002748AA">
        <w:rPr>
          <w:rFonts w:ascii="Times New Roman" w:eastAsia="Times New Roman" w:hAnsi="Times New Roman" w:cs="Times New Roman"/>
          <w:b/>
          <w:sz w:val="28"/>
          <w:szCs w:val="28"/>
          <w:lang w:eastAsia="ru-RU"/>
        </w:rPr>
        <w:t>атрат труда на освоение резерва</w:t>
      </w:r>
      <w:r w:rsidR="00C518C0">
        <w:rPr>
          <w:rFonts w:ascii="Times New Roman" w:eastAsia="Times New Roman" w:hAnsi="Times New Roman" w:cs="Times New Roman"/>
          <w:b/>
          <w:sz w:val="28"/>
          <w:szCs w:val="28"/>
          <w:lang w:eastAsia="ru-RU"/>
        </w:rPr>
        <w:t xml:space="preserve"> </w:t>
      </w:r>
    </w:p>
    <w:tbl>
      <w:tblPr>
        <w:tblStyle w:val="af2"/>
        <w:tblW w:w="0" w:type="auto"/>
        <w:tblLayout w:type="fixed"/>
        <w:tblLook w:val="04A0"/>
      </w:tblPr>
      <w:tblGrid>
        <w:gridCol w:w="4390"/>
        <w:gridCol w:w="992"/>
        <w:gridCol w:w="2126"/>
        <w:gridCol w:w="1134"/>
        <w:gridCol w:w="1320"/>
      </w:tblGrid>
      <w:tr w:rsidR="00EC0701" w:rsidTr="00C518C0">
        <w:tc>
          <w:tcPr>
            <w:tcW w:w="4390" w:type="dxa"/>
          </w:tcPr>
          <w:p w:rsidR="00EC0701" w:rsidRPr="002748AA" w:rsidRDefault="002748AA" w:rsidP="002D0DD5">
            <w:pPr>
              <w:contextualSpacing/>
              <w:jc w:val="center"/>
              <w:rPr>
                <w:sz w:val="24"/>
                <w:szCs w:val="24"/>
              </w:rPr>
            </w:pPr>
            <w:r>
              <w:rPr>
                <w:sz w:val="24"/>
                <w:szCs w:val="24"/>
              </w:rPr>
              <w:t>Источник резервов, в</w:t>
            </w:r>
            <w:r w:rsidRPr="002748AA">
              <w:rPr>
                <w:sz w:val="24"/>
                <w:szCs w:val="24"/>
              </w:rPr>
              <w:t>ид работ</w:t>
            </w:r>
          </w:p>
        </w:tc>
        <w:tc>
          <w:tcPr>
            <w:tcW w:w="992" w:type="dxa"/>
          </w:tcPr>
          <w:p w:rsidR="00EC0701" w:rsidRPr="002748AA" w:rsidRDefault="002748AA" w:rsidP="002D0DD5">
            <w:pPr>
              <w:contextualSpacing/>
              <w:jc w:val="center"/>
              <w:rPr>
                <w:sz w:val="24"/>
                <w:szCs w:val="24"/>
              </w:rPr>
            </w:pPr>
            <w:r>
              <w:rPr>
                <w:sz w:val="24"/>
                <w:szCs w:val="24"/>
              </w:rPr>
              <w:t>Объем работ</w:t>
            </w:r>
          </w:p>
        </w:tc>
        <w:tc>
          <w:tcPr>
            <w:tcW w:w="2126" w:type="dxa"/>
          </w:tcPr>
          <w:p w:rsidR="00EC0701" w:rsidRPr="002748AA" w:rsidRDefault="002748AA" w:rsidP="002D0DD5">
            <w:pPr>
              <w:contextualSpacing/>
              <w:jc w:val="center"/>
              <w:rPr>
                <w:sz w:val="24"/>
                <w:szCs w:val="24"/>
              </w:rPr>
            </w:pPr>
            <w:r>
              <w:rPr>
                <w:sz w:val="24"/>
                <w:szCs w:val="24"/>
              </w:rPr>
              <w:t>Состав агрегата</w:t>
            </w:r>
          </w:p>
        </w:tc>
        <w:tc>
          <w:tcPr>
            <w:tcW w:w="1134" w:type="dxa"/>
          </w:tcPr>
          <w:p w:rsidR="00FA304E" w:rsidRDefault="002748AA" w:rsidP="002D0DD5">
            <w:pPr>
              <w:contextualSpacing/>
              <w:jc w:val="center"/>
              <w:rPr>
                <w:sz w:val="24"/>
                <w:szCs w:val="24"/>
              </w:rPr>
            </w:pPr>
            <w:proofErr w:type="spellStart"/>
            <w:r>
              <w:rPr>
                <w:sz w:val="24"/>
                <w:szCs w:val="24"/>
              </w:rPr>
              <w:t>Количе</w:t>
            </w:r>
            <w:proofErr w:type="spellEnd"/>
          </w:p>
          <w:p w:rsidR="00EC0701" w:rsidRPr="002748AA" w:rsidRDefault="002748AA" w:rsidP="002D0DD5">
            <w:pPr>
              <w:contextualSpacing/>
              <w:jc w:val="center"/>
              <w:rPr>
                <w:sz w:val="24"/>
                <w:szCs w:val="24"/>
              </w:rPr>
            </w:pPr>
            <w:proofErr w:type="spellStart"/>
            <w:r>
              <w:rPr>
                <w:sz w:val="24"/>
                <w:szCs w:val="24"/>
              </w:rPr>
              <w:t>ство</w:t>
            </w:r>
            <w:proofErr w:type="spellEnd"/>
            <w:r>
              <w:rPr>
                <w:sz w:val="24"/>
                <w:szCs w:val="24"/>
              </w:rPr>
              <w:t xml:space="preserve"> рабочих, чел.</w:t>
            </w:r>
          </w:p>
        </w:tc>
        <w:tc>
          <w:tcPr>
            <w:tcW w:w="1320" w:type="dxa"/>
          </w:tcPr>
          <w:p w:rsidR="00C518C0" w:rsidRDefault="002748AA" w:rsidP="002D0DD5">
            <w:pPr>
              <w:contextualSpacing/>
              <w:jc w:val="center"/>
              <w:rPr>
                <w:sz w:val="24"/>
                <w:szCs w:val="24"/>
              </w:rPr>
            </w:pPr>
            <w:r>
              <w:rPr>
                <w:sz w:val="24"/>
                <w:szCs w:val="24"/>
              </w:rPr>
              <w:t>Дополни</w:t>
            </w:r>
          </w:p>
          <w:p w:rsidR="00EC0701" w:rsidRPr="002748AA" w:rsidRDefault="002748AA" w:rsidP="002D0DD5">
            <w:pPr>
              <w:contextualSpacing/>
              <w:jc w:val="center"/>
              <w:rPr>
                <w:sz w:val="24"/>
                <w:szCs w:val="24"/>
              </w:rPr>
            </w:pPr>
            <w:r>
              <w:rPr>
                <w:sz w:val="24"/>
                <w:szCs w:val="24"/>
              </w:rPr>
              <w:t>тельные затраты труда, чел-ч.</w:t>
            </w:r>
          </w:p>
        </w:tc>
      </w:tr>
      <w:tr w:rsidR="00EC0701" w:rsidTr="00C518C0">
        <w:tc>
          <w:tcPr>
            <w:tcW w:w="4390" w:type="dxa"/>
          </w:tcPr>
          <w:p w:rsidR="00EC0701" w:rsidRDefault="002748AA" w:rsidP="00C518C0">
            <w:pPr>
              <w:contextualSpacing/>
              <w:rPr>
                <w:sz w:val="24"/>
                <w:szCs w:val="24"/>
              </w:rPr>
            </w:pPr>
            <w:r>
              <w:rPr>
                <w:sz w:val="24"/>
                <w:szCs w:val="24"/>
              </w:rPr>
              <w:t>Дополнительное внесение удобрений:</w:t>
            </w:r>
          </w:p>
          <w:p w:rsidR="002748AA" w:rsidRDefault="002748AA" w:rsidP="00C518C0">
            <w:pPr>
              <w:contextualSpacing/>
              <w:rPr>
                <w:sz w:val="24"/>
                <w:szCs w:val="24"/>
              </w:rPr>
            </w:pPr>
            <w:r>
              <w:rPr>
                <w:sz w:val="24"/>
                <w:szCs w:val="24"/>
              </w:rPr>
              <w:lastRenderedPageBreak/>
              <w:t xml:space="preserve">-погрузка    </w:t>
            </w:r>
          </w:p>
          <w:p w:rsidR="002748AA" w:rsidRDefault="002748AA" w:rsidP="00C518C0">
            <w:pPr>
              <w:contextualSpacing/>
              <w:rPr>
                <w:sz w:val="24"/>
                <w:szCs w:val="24"/>
              </w:rPr>
            </w:pPr>
            <w:r>
              <w:rPr>
                <w:sz w:val="24"/>
                <w:szCs w:val="24"/>
              </w:rPr>
              <w:t>-транспортировка и внесение в почву</w:t>
            </w:r>
          </w:p>
          <w:p w:rsidR="002748AA" w:rsidRPr="002748AA" w:rsidRDefault="00C518C0" w:rsidP="00C518C0">
            <w:pPr>
              <w:contextualSpacing/>
              <w:rPr>
                <w:sz w:val="24"/>
                <w:szCs w:val="24"/>
              </w:rPr>
            </w:pPr>
            <w:r>
              <w:rPr>
                <w:sz w:val="24"/>
                <w:szCs w:val="24"/>
              </w:rPr>
              <w:t>-транспортировка зерна</w:t>
            </w:r>
          </w:p>
        </w:tc>
        <w:tc>
          <w:tcPr>
            <w:tcW w:w="992" w:type="dxa"/>
          </w:tcPr>
          <w:p w:rsidR="00EC0701" w:rsidRDefault="00EC0701" w:rsidP="00C518C0">
            <w:pPr>
              <w:contextualSpacing/>
              <w:jc w:val="center"/>
              <w:rPr>
                <w:sz w:val="24"/>
                <w:szCs w:val="24"/>
              </w:rPr>
            </w:pPr>
          </w:p>
          <w:p w:rsidR="002748AA" w:rsidRDefault="002748AA" w:rsidP="00C518C0">
            <w:pPr>
              <w:contextualSpacing/>
              <w:jc w:val="center"/>
              <w:rPr>
                <w:sz w:val="24"/>
                <w:szCs w:val="24"/>
              </w:rPr>
            </w:pPr>
            <w:r>
              <w:rPr>
                <w:sz w:val="24"/>
                <w:szCs w:val="24"/>
              </w:rPr>
              <w:lastRenderedPageBreak/>
              <w:t>41 т</w:t>
            </w:r>
          </w:p>
          <w:p w:rsidR="002748AA" w:rsidRDefault="002748AA" w:rsidP="00C518C0">
            <w:pPr>
              <w:contextualSpacing/>
              <w:jc w:val="center"/>
              <w:rPr>
                <w:sz w:val="24"/>
                <w:szCs w:val="24"/>
              </w:rPr>
            </w:pPr>
            <w:r>
              <w:rPr>
                <w:sz w:val="24"/>
                <w:szCs w:val="24"/>
              </w:rPr>
              <w:t>41 т</w:t>
            </w:r>
          </w:p>
          <w:p w:rsidR="002748AA" w:rsidRPr="002748AA" w:rsidRDefault="002748AA" w:rsidP="00C518C0">
            <w:pPr>
              <w:contextualSpacing/>
              <w:jc w:val="center"/>
              <w:rPr>
                <w:sz w:val="24"/>
                <w:szCs w:val="24"/>
              </w:rPr>
            </w:pPr>
            <w:r>
              <w:rPr>
                <w:sz w:val="24"/>
                <w:szCs w:val="24"/>
              </w:rPr>
              <w:t>122 т</w:t>
            </w:r>
          </w:p>
        </w:tc>
        <w:tc>
          <w:tcPr>
            <w:tcW w:w="2126" w:type="dxa"/>
          </w:tcPr>
          <w:p w:rsidR="00C518C0" w:rsidRDefault="00C518C0" w:rsidP="00C518C0">
            <w:pPr>
              <w:contextualSpacing/>
              <w:jc w:val="center"/>
              <w:rPr>
                <w:sz w:val="24"/>
                <w:szCs w:val="24"/>
              </w:rPr>
            </w:pPr>
          </w:p>
          <w:p w:rsidR="002748AA" w:rsidRDefault="002748AA" w:rsidP="00C518C0">
            <w:pPr>
              <w:contextualSpacing/>
              <w:jc w:val="center"/>
              <w:rPr>
                <w:sz w:val="24"/>
                <w:szCs w:val="24"/>
              </w:rPr>
            </w:pPr>
            <w:r>
              <w:rPr>
                <w:sz w:val="24"/>
                <w:szCs w:val="24"/>
              </w:rPr>
              <w:lastRenderedPageBreak/>
              <w:t>МТЗ-80+</w:t>
            </w:r>
            <w:r w:rsidR="00FA304E">
              <w:rPr>
                <w:sz w:val="24"/>
                <w:szCs w:val="24"/>
              </w:rPr>
              <w:t>ПКУ</w:t>
            </w:r>
            <w:r>
              <w:rPr>
                <w:sz w:val="24"/>
                <w:szCs w:val="24"/>
              </w:rPr>
              <w:t>-0,8</w:t>
            </w:r>
          </w:p>
          <w:p w:rsidR="002748AA" w:rsidRDefault="002748AA" w:rsidP="00C518C0">
            <w:pPr>
              <w:contextualSpacing/>
              <w:jc w:val="center"/>
              <w:rPr>
                <w:sz w:val="24"/>
                <w:szCs w:val="24"/>
              </w:rPr>
            </w:pPr>
            <w:r>
              <w:rPr>
                <w:sz w:val="24"/>
                <w:szCs w:val="24"/>
              </w:rPr>
              <w:t>Т-150+РУМ-8</w:t>
            </w:r>
          </w:p>
          <w:p w:rsidR="002748AA" w:rsidRPr="002748AA" w:rsidRDefault="002748AA" w:rsidP="00C518C0">
            <w:pPr>
              <w:ind w:firstLine="708"/>
              <w:contextualSpacing/>
              <w:rPr>
                <w:sz w:val="24"/>
                <w:szCs w:val="24"/>
              </w:rPr>
            </w:pPr>
            <w:r>
              <w:rPr>
                <w:sz w:val="24"/>
                <w:szCs w:val="24"/>
              </w:rPr>
              <w:t>ГАЗ-53</w:t>
            </w:r>
          </w:p>
        </w:tc>
        <w:tc>
          <w:tcPr>
            <w:tcW w:w="1134" w:type="dxa"/>
          </w:tcPr>
          <w:p w:rsidR="00EC0701" w:rsidRDefault="00EC0701" w:rsidP="00C518C0">
            <w:pPr>
              <w:contextualSpacing/>
              <w:jc w:val="center"/>
              <w:rPr>
                <w:sz w:val="24"/>
                <w:szCs w:val="24"/>
              </w:rPr>
            </w:pPr>
          </w:p>
          <w:p w:rsidR="002748AA" w:rsidRDefault="002748AA" w:rsidP="00C518C0">
            <w:pPr>
              <w:contextualSpacing/>
              <w:jc w:val="center"/>
              <w:rPr>
                <w:sz w:val="24"/>
                <w:szCs w:val="24"/>
              </w:rPr>
            </w:pPr>
            <w:r>
              <w:rPr>
                <w:sz w:val="24"/>
                <w:szCs w:val="24"/>
              </w:rPr>
              <w:lastRenderedPageBreak/>
              <w:t>1</w:t>
            </w:r>
          </w:p>
          <w:p w:rsidR="002748AA" w:rsidRDefault="002748AA" w:rsidP="00C518C0">
            <w:pPr>
              <w:contextualSpacing/>
              <w:jc w:val="center"/>
              <w:rPr>
                <w:sz w:val="24"/>
                <w:szCs w:val="24"/>
              </w:rPr>
            </w:pPr>
            <w:r>
              <w:rPr>
                <w:sz w:val="24"/>
                <w:szCs w:val="24"/>
              </w:rPr>
              <w:t>1</w:t>
            </w:r>
          </w:p>
          <w:p w:rsidR="002748AA" w:rsidRPr="002748AA" w:rsidRDefault="002748AA" w:rsidP="00C518C0">
            <w:pPr>
              <w:contextualSpacing/>
              <w:jc w:val="center"/>
              <w:rPr>
                <w:sz w:val="24"/>
                <w:szCs w:val="24"/>
              </w:rPr>
            </w:pPr>
            <w:r>
              <w:rPr>
                <w:sz w:val="24"/>
                <w:szCs w:val="24"/>
              </w:rPr>
              <w:t>1</w:t>
            </w:r>
          </w:p>
        </w:tc>
        <w:tc>
          <w:tcPr>
            <w:tcW w:w="1320" w:type="dxa"/>
          </w:tcPr>
          <w:p w:rsidR="00EC0701" w:rsidRDefault="00EC0701" w:rsidP="00C518C0">
            <w:pPr>
              <w:contextualSpacing/>
              <w:jc w:val="center"/>
              <w:rPr>
                <w:sz w:val="24"/>
                <w:szCs w:val="24"/>
              </w:rPr>
            </w:pPr>
          </w:p>
          <w:p w:rsidR="002748AA" w:rsidRDefault="002748AA" w:rsidP="00C518C0">
            <w:pPr>
              <w:contextualSpacing/>
              <w:jc w:val="center"/>
              <w:rPr>
                <w:sz w:val="24"/>
                <w:szCs w:val="24"/>
              </w:rPr>
            </w:pPr>
            <w:r>
              <w:rPr>
                <w:sz w:val="24"/>
                <w:szCs w:val="24"/>
              </w:rPr>
              <w:lastRenderedPageBreak/>
              <w:t>4</w:t>
            </w:r>
          </w:p>
          <w:p w:rsidR="002748AA" w:rsidRDefault="002748AA" w:rsidP="00C518C0">
            <w:pPr>
              <w:contextualSpacing/>
              <w:jc w:val="center"/>
              <w:rPr>
                <w:sz w:val="24"/>
                <w:szCs w:val="24"/>
              </w:rPr>
            </w:pPr>
            <w:r>
              <w:rPr>
                <w:sz w:val="24"/>
                <w:szCs w:val="24"/>
              </w:rPr>
              <w:t>16</w:t>
            </w:r>
          </w:p>
          <w:p w:rsidR="002748AA" w:rsidRPr="002748AA" w:rsidRDefault="002748AA" w:rsidP="00C518C0">
            <w:pPr>
              <w:contextualSpacing/>
              <w:jc w:val="center"/>
              <w:rPr>
                <w:sz w:val="24"/>
                <w:szCs w:val="24"/>
              </w:rPr>
            </w:pPr>
            <w:r>
              <w:rPr>
                <w:sz w:val="24"/>
                <w:szCs w:val="24"/>
              </w:rPr>
              <w:t>15</w:t>
            </w:r>
          </w:p>
        </w:tc>
      </w:tr>
    </w:tbl>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sidRPr="00B24C4A">
        <w:rPr>
          <w:rFonts w:ascii="Times New Roman" w:eastAsia="Times New Roman" w:hAnsi="Times New Roman" w:cs="Times New Roman"/>
          <w:sz w:val="28"/>
          <w:szCs w:val="28"/>
          <w:lang w:eastAsia="ru-RU"/>
        </w:rPr>
        <w:lastRenderedPageBreak/>
        <w:t>Р↓ЗТ</w:t>
      </w:r>
      <w:r w:rsidRPr="00B24C4A">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xml:space="preserve">= 5000 / 4193 * 1218 = 1452 </w:t>
      </w:r>
      <w:r w:rsidR="007150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чел-ч.</w:t>
      </w:r>
      <w:r w:rsidR="007150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748AA">
        <w:rPr>
          <w:rFonts w:ascii="Times New Roman" w:eastAsia="Times New Roman" w:hAnsi="Times New Roman" w:cs="Times New Roman"/>
          <w:sz w:val="28"/>
          <w:szCs w:val="28"/>
          <w:lang w:eastAsia="ru-RU"/>
        </w:rPr>
        <w:t>резерв сокращения затрат труда</w:t>
      </w:r>
      <w:r>
        <w:rPr>
          <w:rFonts w:ascii="Times New Roman" w:eastAsia="Times New Roman" w:hAnsi="Times New Roman" w:cs="Times New Roman"/>
          <w:sz w:val="28"/>
          <w:szCs w:val="28"/>
          <w:lang w:eastAsia="ru-RU"/>
        </w:rPr>
        <w:t>;</w:t>
      </w:r>
    </w:p>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sidRPr="00B24C4A">
        <w:rPr>
          <w:rFonts w:ascii="Times New Roman" w:eastAsia="Times New Roman" w:hAnsi="Times New Roman" w:cs="Times New Roman"/>
          <w:sz w:val="28"/>
          <w:szCs w:val="28"/>
          <w:lang w:eastAsia="ru-RU"/>
        </w:rPr>
        <w:t>Р↑ЧВ</w:t>
      </w:r>
      <w:r>
        <w:rPr>
          <w:rFonts w:ascii="Times New Roman" w:eastAsia="Times New Roman" w:hAnsi="Times New Roman" w:cs="Times New Roman"/>
          <w:sz w:val="28"/>
          <w:szCs w:val="28"/>
          <w:lang w:eastAsia="ru-RU"/>
        </w:rPr>
        <w:t xml:space="preserve"> = (4193 + 1218 / 5000 + 35 – 1452) – (4193 / 5000) = 0,67 </w:t>
      </w:r>
      <w:r w:rsidR="007150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ц/чел-ч.</w:t>
      </w:r>
      <w:r w:rsidR="0071504D">
        <w:rPr>
          <w:rFonts w:ascii="Times New Roman" w:eastAsia="Times New Roman" w:hAnsi="Times New Roman" w:cs="Times New Roman"/>
          <w:sz w:val="28"/>
          <w:szCs w:val="28"/>
          <w:lang w:eastAsia="ru-RU"/>
        </w:rPr>
        <w:t>)</w:t>
      </w:r>
    </w:p>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Среднечасовая выработка за счет внесения удобрений увеличилась на 0,67 ц/</w:t>
      </w:r>
      <w:r w:rsidRPr="000E7198">
        <w:rPr>
          <w:rFonts w:ascii="Times New Roman" w:eastAsia="Times New Roman" w:hAnsi="Times New Roman" w:cs="Times New Roman"/>
          <w:sz w:val="28"/>
          <w:szCs w:val="28"/>
          <w:lang w:eastAsia="ru-RU"/>
        </w:rPr>
        <w:t>чел-ч.</w:t>
      </w:r>
    </w:p>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Фактический фонд оплаты труда по производству зерновых в отчетном периоде составил 366359 руб., затраты труда на производство продукции 5000 чел-ч.,</w:t>
      </w:r>
    </w:p>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sidRPr="002D0DD5">
        <w:rPr>
          <w:rFonts w:ascii="Times New Roman" w:eastAsia="Times New Roman" w:hAnsi="Times New Roman" w:cs="Times New Roman"/>
          <w:sz w:val="28"/>
          <w:szCs w:val="28"/>
          <w:lang w:eastAsia="ru-RU"/>
        </w:rPr>
        <w:t>оплата труда 1 чел-ч.</w:t>
      </w:r>
      <w:r>
        <w:rPr>
          <w:rFonts w:ascii="Times New Roman" w:eastAsia="Times New Roman" w:hAnsi="Times New Roman" w:cs="Times New Roman"/>
          <w:sz w:val="28"/>
          <w:szCs w:val="28"/>
          <w:lang w:eastAsia="ru-RU"/>
        </w:rPr>
        <w:t xml:space="preserve"> составит</w:t>
      </w:r>
      <w:r w:rsidR="007150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366359 / 5000 = 73,27 </w:t>
      </w:r>
      <w:r w:rsidR="007150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руб.</w:t>
      </w:r>
      <w:r w:rsidR="0071504D">
        <w:rPr>
          <w:rFonts w:ascii="Times New Roman" w:eastAsia="Times New Roman" w:hAnsi="Times New Roman" w:cs="Times New Roman"/>
          <w:sz w:val="28"/>
          <w:szCs w:val="28"/>
          <w:lang w:eastAsia="ru-RU"/>
        </w:rPr>
        <w:t>)</w:t>
      </w:r>
    </w:p>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Определим экономию фонда оплаты труда за счет приведенных выше резервов:</w:t>
      </w:r>
    </w:p>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счет улучше</w:t>
      </w:r>
      <w:r w:rsidR="004626DF">
        <w:rPr>
          <w:rFonts w:ascii="Times New Roman" w:eastAsia="Times New Roman" w:hAnsi="Times New Roman" w:cs="Times New Roman"/>
          <w:sz w:val="28"/>
          <w:szCs w:val="28"/>
          <w:lang w:eastAsia="ru-RU"/>
        </w:rPr>
        <w:t>ния структуры посевов: (250 - 7</w:t>
      </w:r>
      <w:r>
        <w:rPr>
          <w:rFonts w:ascii="Times New Roman" w:eastAsia="Times New Roman" w:hAnsi="Times New Roman" w:cs="Times New Roman"/>
          <w:sz w:val="28"/>
          <w:szCs w:val="28"/>
          <w:lang w:eastAsia="ru-RU"/>
        </w:rPr>
        <w:t>) * 73,27 = 17805 руб.;</w:t>
      </w:r>
    </w:p>
    <w:p w:rsidR="00FA304E" w:rsidRDefault="002B392A"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счет </w:t>
      </w:r>
      <w:r w:rsidR="00FA304E">
        <w:rPr>
          <w:rFonts w:ascii="Times New Roman" w:eastAsia="Times New Roman" w:hAnsi="Times New Roman" w:cs="Times New Roman"/>
          <w:sz w:val="28"/>
          <w:szCs w:val="28"/>
          <w:lang w:eastAsia="ru-RU"/>
        </w:rPr>
        <w:t>внесения удобрений: (1452 – 35) * 73,27 = 103823 руб.</w:t>
      </w:r>
    </w:p>
    <w:p w:rsidR="00FA304E" w:rsidRDefault="00FA304E" w:rsidP="00FA304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Проведенный в параграфе 4.4 настоящей главы анализ эффективного использования средств на оплату труда в ООО СХП «Леон» показал, что </w:t>
      </w:r>
      <w:r w:rsidRPr="00135DE7">
        <w:rPr>
          <w:rFonts w:ascii="Times New Roman" w:eastAsia="Times New Roman" w:hAnsi="Times New Roman" w:cs="Times New Roman"/>
          <w:sz w:val="28"/>
          <w:szCs w:val="28"/>
          <w:lang w:eastAsia="ru-RU"/>
        </w:rPr>
        <w:t xml:space="preserve">трудовые ресурсы </w:t>
      </w:r>
      <w:r>
        <w:rPr>
          <w:rFonts w:ascii="Times New Roman" w:eastAsia="Times New Roman" w:hAnsi="Times New Roman" w:cs="Times New Roman"/>
          <w:sz w:val="28"/>
          <w:szCs w:val="28"/>
          <w:lang w:eastAsia="ru-RU"/>
        </w:rPr>
        <w:t>в 2015 г.</w:t>
      </w:r>
      <w:r w:rsidRPr="00135DE7">
        <w:rPr>
          <w:rFonts w:ascii="Times New Roman" w:eastAsia="Times New Roman" w:hAnsi="Times New Roman" w:cs="Times New Roman"/>
          <w:sz w:val="28"/>
          <w:szCs w:val="28"/>
          <w:lang w:eastAsia="ru-RU"/>
        </w:rPr>
        <w:t xml:space="preserve"> использовались более результативно по сра</w:t>
      </w:r>
      <w:r>
        <w:rPr>
          <w:rFonts w:ascii="Times New Roman" w:eastAsia="Times New Roman" w:hAnsi="Times New Roman" w:cs="Times New Roman"/>
          <w:sz w:val="28"/>
          <w:szCs w:val="28"/>
          <w:lang w:eastAsia="ru-RU"/>
        </w:rPr>
        <w:t>внению с 2014 г., увеличилась среднечасовая выработка рабочего на 222,19 руб., темп роста составил 127,1</w:t>
      </w:r>
      <w:r w:rsidRPr="00881F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Темпы </w:t>
      </w:r>
      <w:r w:rsidRPr="00ED4697">
        <w:rPr>
          <w:rFonts w:ascii="Times New Roman" w:eastAsia="Times New Roman" w:hAnsi="Times New Roman" w:cs="Times New Roman"/>
          <w:sz w:val="28"/>
          <w:szCs w:val="28"/>
          <w:lang w:eastAsia="ru-RU"/>
        </w:rPr>
        <w:t xml:space="preserve">роста производительности труда опережают </w:t>
      </w:r>
      <w:r>
        <w:rPr>
          <w:rFonts w:ascii="Times New Roman" w:eastAsia="Times New Roman" w:hAnsi="Times New Roman" w:cs="Times New Roman"/>
          <w:sz w:val="28"/>
          <w:szCs w:val="28"/>
          <w:lang w:eastAsia="ru-RU"/>
        </w:rPr>
        <w:t>темпы роста зара</w:t>
      </w:r>
      <w:r w:rsidRPr="00135DE7">
        <w:rPr>
          <w:rFonts w:ascii="Times New Roman" w:eastAsia="Times New Roman" w:hAnsi="Times New Roman" w:cs="Times New Roman"/>
          <w:sz w:val="28"/>
          <w:szCs w:val="28"/>
          <w:lang w:eastAsia="ru-RU"/>
        </w:rPr>
        <w:t>ботн</w:t>
      </w:r>
      <w:r>
        <w:rPr>
          <w:rFonts w:ascii="Times New Roman" w:eastAsia="Times New Roman" w:hAnsi="Times New Roman" w:cs="Times New Roman"/>
          <w:sz w:val="28"/>
          <w:szCs w:val="28"/>
          <w:lang w:eastAsia="ru-RU"/>
        </w:rPr>
        <w:t>ой платы, но в</w:t>
      </w:r>
      <w:r w:rsidRPr="00135DE7">
        <w:rPr>
          <w:rFonts w:ascii="Times New Roman" w:eastAsia="Times New Roman" w:hAnsi="Times New Roman" w:cs="Times New Roman"/>
          <w:sz w:val="28"/>
          <w:szCs w:val="28"/>
          <w:lang w:eastAsia="ru-RU"/>
        </w:rPr>
        <w:t xml:space="preserve"> отчетном году произошло уменьшение количества рабочих дней</w:t>
      </w:r>
      <w:r>
        <w:rPr>
          <w:rFonts w:ascii="Times New Roman" w:eastAsia="Times New Roman" w:hAnsi="Times New Roman" w:cs="Times New Roman"/>
          <w:sz w:val="28"/>
          <w:szCs w:val="28"/>
          <w:lang w:eastAsia="ru-RU"/>
        </w:rPr>
        <w:t>, отработанных одним рабочим</w:t>
      </w:r>
      <w:r w:rsidRPr="00C136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вместо 247 по плану – отработано 240, из-за чего сверхплановые потери рабочего времени составили 7 дней на одного рабочего, а на всех – 693 дня (7*99), или на 4851 ч (693*7). Существенны и внутрисменные потери рабочего времени: за один день они составили 0,5 ч, а за все отработанные дни всеми рабочими </w:t>
      </w:r>
      <w:r w:rsidRPr="00693D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11880 ч, общие потери рабочего времени составили 16731 ч, или 9 %. </w:t>
      </w:r>
    </w:p>
    <w:p w:rsidR="00C518C0" w:rsidRDefault="00FA304E" w:rsidP="00C518C0">
      <w:pPr>
        <w:spacing w:after="0" w:line="360" w:lineRule="auto"/>
        <w:contextualSpacing/>
        <w:jc w:val="both"/>
        <w:rPr>
          <w:rFonts w:ascii="Times New Roman" w:eastAsia="Times New Roman" w:hAnsi="Times New Roman" w:cs="Times New Roman"/>
          <w:sz w:val="28"/>
          <w:szCs w:val="28"/>
          <w:lang w:eastAsia="ru-RU"/>
        </w:rPr>
      </w:pPr>
      <w:r w:rsidRPr="00A02F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ab/>
      </w:r>
      <w:r w:rsidRPr="00AA1C4F">
        <w:rPr>
          <w:rFonts w:ascii="Times New Roman" w:eastAsia="Times New Roman" w:hAnsi="Times New Roman" w:cs="Times New Roman"/>
          <w:sz w:val="28"/>
          <w:szCs w:val="28"/>
          <w:lang w:eastAsia="ru-RU"/>
        </w:rPr>
        <w:t>Это произошло в результате роста неявок: в связи с дополнительными, очередными</w:t>
      </w:r>
      <w:r>
        <w:rPr>
          <w:rFonts w:ascii="Times New Roman" w:eastAsia="Times New Roman" w:hAnsi="Times New Roman" w:cs="Times New Roman"/>
          <w:sz w:val="28"/>
          <w:szCs w:val="28"/>
          <w:lang w:eastAsia="ru-RU"/>
        </w:rPr>
        <w:t xml:space="preserve">, административными </w:t>
      </w:r>
      <w:r w:rsidRPr="00AA1C4F">
        <w:rPr>
          <w:rFonts w:ascii="Times New Roman" w:eastAsia="Times New Roman" w:hAnsi="Times New Roman" w:cs="Times New Roman"/>
          <w:sz w:val="28"/>
          <w:szCs w:val="28"/>
          <w:lang w:eastAsia="ru-RU"/>
        </w:rPr>
        <w:t>и учебными отпусками, по болезни, простоями из-за неисправности т</w:t>
      </w:r>
      <w:r>
        <w:rPr>
          <w:rFonts w:ascii="Times New Roman" w:eastAsia="Times New Roman" w:hAnsi="Times New Roman" w:cs="Times New Roman"/>
          <w:sz w:val="28"/>
          <w:szCs w:val="28"/>
          <w:lang w:eastAsia="ru-RU"/>
        </w:rPr>
        <w:t>ехники и климатических условий</w:t>
      </w:r>
      <w:r w:rsidRPr="00AA1C4F">
        <w:rPr>
          <w:rFonts w:ascii="Times New Roman" w:eastAsia="Times New Roman" w:hAnsi="Times New Roman" w:cs="Times New Roman"/>
          <w:sz w:val="28"/>
          <w:szCs w:val="28"/>
          <w:lang w:eastAsia="ru-RU"/>
        </w:rPr>
        <w:t xml:space="preserve">, прогулов. </w:t>
      </w:r>
      <w:r>
        <w:rPr>
          <w:rFonts w:ascii="Times New Roman" w:eastAsia="Times New Roman" w:hAnsi="Times New Roman" w:cs="Times New Roman"/>
          <w:sz w:val="28"/>
          <w:szCs w:val="28"/>
          <w:lang w:eastAsia="ru-RU"/>
        </w:rPr>
        <w:t>Большинство потерь</w:t>
      </w:r>
      <w:r w:rsidRPr="00AA1C4F">
        <w:rPr>
          <w:rFonts w:ascii="Times New Roman" w:eastAsia="Times New Roman" w:hAnsi="Times New Roman" w:cs="Times New Roman"/>
          <w:sz w:val="28"/>
          <w:szCs w:val="28"/>
          <w:lang w:eastAsia="ru-RU"/>
        </w:rPr>
        <w:t xml:space="preserve"> рабочего времени</w:t>
      </w:r>
      <w:r>
        <w:rPr>
          <w:rFonts w:ascii="Times New Roman" w:eastAsia="Times New Roman" w:hAnsi="Times New Roman" w:cs="Times New Roman"/>
          <w:sz w:val="28"/>
          <w:szCs w:val="28"/>
          <w:lang w:eastAsia="ru-RU"/>
        </w:rPr>
        <w:t xml:space="preserve"> (кроме потерь, связанных с болезнями и климатическими </w:t>
      </w:r>
      <w:r>
        <w:rPr>
          <w:rFonts w:ascii="Times New Roman" w:eastAsia="Times New Roman" w:hAnsi="Times New Roman" w:cs="Times New Roman"/>
          <w:sz w:val="28"/>
          <w:szCs w:val="28"/>
          <w:lang w:eastAsia="ru-RU"/>
        </w:rPr>
        <w:lastRenderedPageBreak/>
        <w:t>условиями)</w:t>
      </w:r>
      <w:r w:rsidRPr="00AA1C4F">
        <w:rPr>
          <w:rFonts w:ascii="Times New Roman" w:eastAsia="Times New Roman" w:hAnsi="Times New Roman" w:cs="Times New Roman"/>
          <w:sz w:val="28"/>
          <w:szCs w:val="28"/>
          <w:lang w:eastAsia="ru-RU"/>
        </w:rPr>
        <w:t xml:space="preserve"> относятся к </w:t>
      </w:r>
      <w:proofErr w:type="spellStart"/>
      <w:r w:rsidRPr="00AA1C4F">
        <w:rPr>
          <w:rFonts w:ascii="Times New Roman" w:eastAsia="Times New Roman" w:hAnsi="Times New Roman" w:cs="Times New Roman"/>
          <w:sz w:val="28"/>
          <w:szCs w:val="28"/>
          <w:lang w:eastAsia="ru-RU"/>
        </w:rPr>
        <w:t>резерв</w:t>
      </w:r>
      <w:r>
        <w:rPr>
          <w:rFonts w:ascii="Times New Roman" w:eastAsia="Times New Roman" w:hAnsi="Times New Roman" w:cs="Times New Roman"/>
          <w:sz w:val="28"/>
          <w:szCs w:val="28"/>
          <w:lang w:eastAsia="ru-RU"/>
        </w:rPr>
        <w:t>ообразующим</w:t>
      </w:r>
      <w:proofErr w:type="spellEnd"/>
      <w:r>
        <w:rPr>
          <w:rFonts w:ascii="Times New Roman" w:eastAsia="Times New Roman" w:hAnsi="Times New Roman" w:cs="Times New Roman"/>
          <w:sz w:val="28"/>
          <w:szCs w:val="28"/>
          <w:lang w:eastAsia="ru-RU"/>
        </w:rPr>
        <w:t xml:space="preserve"> неявкам. В организации нужно проводить работу по снижению потерь рабочего времени, вести строгий учет внутрисменных потерь, фотографирование рабочего дня. В положение </w:t>
      </w:r>
      <w:r w:rsidR="00C518C0">
        <w:rPr>
          <w:rFonts w:ascii="Times New Roman" w:eastAsia="Times New Roman" w:hAnsi="Times New Roman" w:cs="Times New Roman"/>
          <w:sz w:val="28"/>
          <w:szCs w:val="28"/>
          <w:lang w:eastAsia="ru-RU"/>
        </w:rPr>
        <w:t>о премировании внести следующий пункт</w:t>
      </w:r>
      <w:r w:rsidR="00C518C0" w:rsidRPr="0020525A">
        <w:rPr>
          <w:rFonts w:ascii="Times New Roman" w:eastAsia="Times New Roman" w:hAnsi="Times New Roman" w:cs="Times New Roman"/>
          <w:sz w:val="28"/>
          <w:szCs w:val="28"/>
          <w:lang w:eastAsia="ru-RU"/>
        </w:rPr>
        <w:t>:</w:t>
      </w:r>
      <w:r w:rsidR="00C518C0" w:rsidRPr="0020525A">
        <w:rPr>
          <w:rFonts w:ascii="Times New Roman" w:hAnsi="Times New Roman" w:cs="Times New Roman"/>
          <w:sz w:val="28"/>
          <w:szCs w:val="28"/>
        </w:rPr>
        <w:t xml:space="preserve"> </w:t>
      </w:r>
      <w:r w:rsidR="00C518C0">
        <w:rPr>
          <w:rFonts w:ascii="Times New Roman" w:hAnsi="Times New Roman" w:cs="Times New Roman"/>
          <w:sz w:val="28"/>
          <w:szCs w:val="28"/>
        </w:rPr>
        <w:t>«</w:t>
      </w:r>
      <w:r w:rsidR="00C518C0" w:rsidRPr="0020525A">
        <w:rPr>
          <w:rFonts w:ascii="Times New Roman" w:hAnsi="Times New Roman" w:cs="Times New Roman"/>
          <w:sz w:val="28"/>
          <w:szCs w:val="28"/>
        </w:rPr>
        <w:t>если</w:t>
      </w:r>
      <w:r w:rsidR="00C518C0">
        <w:t xml:space="preserve"> </w:t>
      </w:r>
      <w:r w:rsidR="00C518C0" w:rsidRPr="0020525A">
        <w:rPr>
          <w:rFonts w:ascii="Times New Roman" w:eastAsia="Times New Roman" w:hAnsi="Times New Roman" w:cs="Times New Roman"/>
          <w:sz w:val="28"/>
          <w:szCs w:val="28"/>
          <w:lang w:eastAsia="ru-RU"/>
        </w:rPr>
        <w:t>работник находил</w:t>
      </w:r>
      <w:r w:rsidR="00C518C0">
        <w:rPr>
          <w:rFonts w:ascii="Times New Roman" w:eastAsia="Times New Roman" w:hAnsi="Times New Roman" w:cs="Times New Roman"/>
          <w:sz w:val="28"/>
          <w:szCs w:val="28"/>
          <w:lang w:eastAsia="ru-RU"/>
        </w:rPr>
        <w:t>ся</w:t>
      </w:r>
      <w:r w:rsidR="00C518C0" w:rsidRPr="0020525A">
        <w:rPr>
          <w:rFonts w:ascii="Times New Roman" w:eastAsia="Times New Roman" w:hAnsi="Times New Roman" w:cs="Times New Roman"/>
          <w:sz w:val="28"/>
          <w:szCs w:val="28"/>
          <w:lang w:eastAsia="ru-RU"/>
        </w:rPr>
        <w:t xml:space="preserve"> на больни</w:t>
      </w:r>
      <w:r w:rsidR="00C518C0">
        <w:rPr>
          <w:rFonts w:ascii="Times New Roman" w:eastAsia="Times New Roman" w:hAnsi="Times New Roman" w:cs="Times New Roman"/>
          <w:sz w:val="28"/>
          <w:szCs w:val="28"/>
          <w:lang w:eastAsia="ru-RU"/>
        </w:rPr>
        <w:t>чном в текущем периоде,</w:t>
      </w:r>
      <w:r w:rsidR="00C518C0" w:rsidRPr="0020525A">
        <w:t xml:space="preserve"> </w:t>
      </w:r>
      <w:r w:rsidR="00C518C0" w:rsidRPr="0020525A">
        <w:rPr>
          <w:rFonts w:ascii="Times New Roman" w:eastAsia="Times New Roman" w:hAnsi="Times New Roman" w:cs="Times New Roman"/>
          <w:sz w:val="28"/>
          <w:szCs w:val="28"/>
          <w:lang w:eastAsia="ru-RU"/>
        </w:rPr>
        <w:t>н</w:t>
      </w:r>
      <w:r w:rsidR="00C518C0">
        <w:rPr>
          <w:rFonts w:ascii="Times New Roman" w:eastAsia="Times New Roman" w:hAnsi="Times New Roman" w:cs="Times New Roman"/>
          <w:sz w:val="28"/>
          <w:szCs w:val="28"/>
          <w:lang w:eastAsia="ru-RU"/>
        </w:rPr>
        <w:t>ачисление премии не производить».</w:t>
      </w:r>
      <w:r w:rsidR="00C518C0" w:rsidRPr="006D67A9">
        <w:t xml:space="preserve"> </w:t>
      </w:r>
      <w:r w:rsidR="00C518C0" w:rsidRPr="006D67A9">
        <w:rPr>
          <w:rFonts w:ascii="Times New Roman" w:hAnsi="Times New Roman" w:cs="Times New Roman"/>
          <w:sz w:val="28"/>
          <w:szCs w:val="28"/>
        </w:rPr>
        <w:t>Снижение количества неявок</w:t>
      </w:r>
      <w:r w:rsidR="00C518C0">
        <w:t xml:space="preserve"> </w:t>
      </w:r>
      <w:r w:rsidR="00C518C0">
        <w:rPr>
          <w:rFonts w:ascii="Times New Roman" w:eastAsia="Times New Roman" w:hAnsi="Times New Roman" w:cs="Times New Roman"/>
          <w:sz w:val="28"/>
          <w:szCs w:val="28"/>
          <w:lang w:eastAsia="ru-RU"/>
        </w:rPr>
        <w:t>приведет</w:t>
      </w:r>
      <w:r w:rsidR="00C518C0" w:rsidRPr="006D67A9">
        <w:rPr>
          <w:rFonts w:ascii="Times New Roman" w:eastAsia="Times New Roman" w:hAnsi="Times New Roman" w:cs="Times New Roman"/>
          <w:sz w:val="28"/>
          <w:szCs w:val="28"/>
          <w:lang w:eastAsia="ru-RU"/>
        </w:rPr>
        <w:t xml:space="preserve"> не только к улучшению использования фонда оплаты труда, но и к росту среднегодовой производительности труда одного рабочего</w:t>
      </w:r>
      <w:r w:rsidR="00C518C0">
        <w:rPr>
          <w:rFonts w:ascii="Times New Roman" w:eastAsia="Times New Roman" w:hAnsi="Times New Roman" w:cs="Times New Roman"/>
          <w:sz w:val="28"/>
          <w:szCs w:val="28"/>
          <w:lang w:eastAsia="ru-RU"/>
        </w:rPr>
        <w:t>.</w:t>
      </w:r>
    </w:p>
    <w:p w:rsidR="00C518C0" w:rsidRDefault="00C518C0" w:rsidP="00C518C0">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более рационального использования трудовых ресурсов в хозяйстве, учитывая сезонность сельскохозяйственного производства, необходимо развивать подсобные производства и промыслы.</w:t>
      </w:r>
    </w:p>
    <w:p w:rsidR="002D0DD5" w:rsidRDefault="002D0DD5" w:rsidP="002748AA">
      <w:pPr>
        <w:spacing w:after="0" w:line="360" w:lineRule="auto"/>
        <w:contextualSpacing/>
        <w:jc w:val="both"/>
        <w:rPr>
          <w:rFonts w:ascii="Times New Roman" w:eastAsia="Times New Roman" w:hAnsi="Times New Roman" w:cs="Times New Roman"/>
          <w:sz w:val="28"/>
          <w:szCs w:val="28"/>
          <w:lang w:eastAsia="ru-RU"/>
        </w:rPr>
      </w:pPr>
    </w:p>
    <w:p w:rsidR="008E0982" w:rsidRPr="008E0982" w:rsidRDefault="002D0DD5" w:rsidP="008E0982">
      <w:pPr>
        <w:spacing w:after="0" w:line="360" w:lineRule="auto"/>
        <w:contextualSpacing/>
        <w:jc w:val="both"/>
        <w:rPr>
          <w:rFonts w:ascii="Times New Roman" w:eastAsia="Times New Roman" w:hAnsi="Times New Roman" w:cs="Times New Roman"/>
          <w:sz w:val="28"/>
          <w:szCs w:val="28"/>
          <w:lang w:eastAsia="ru-RU"/>
        </w:rPr>
        <w:sectPr w:rsidR="008E0982" w:rsidRPr="008E0982" w:rsidSect="008E0982">
          <w:pgSz w:w="12240" w:h="15840" w:code="1"/>
          <w:pgMar w:top="1134" w:right="567" w:bottom="1134" w:left="1701" w:header="709" w:footer="709" w:gutter="0"/>
          <w:cols w:space="708"/>
          <w:docGrid w:linePitch="360"/>
        </w:sectPr>
      </w:pPr>
      <w:r>
        <w:rPr>
          <w:rFonts w:ascii="Times New Roman" w:eastAsia="Times New Roman" w:hAnsi="Times New Roman" w:cs="Times New Roman"/>
          <w:sz w:val="28"/>
          <w:szCs w:val="28"/>
          <w:lang w:eastAsia="ru-RU"/>
        </w:rPr>
        <w:t xml:space="preserve"> </w:t>
      </w:r>
    </w:p>
    <w:p w:rsidR="0044728D" w:rsidRPr="0044728D" w:rsidRDefault="0044728D" w:rsidP="0044728D">
      <w:pPr>
        <w:tabs>
          <w:tab w:val="left" w:pos="3120"/>
        </w:tabs>
        <w:jc w:val="center"/>
        <w:rPr>
          <w:rFonts w:ascii="Times New Roman" w:hAnsi="Times New Roman" w:cs="Times New Roman"/>
          <w:b/>
          <w:sz w:val="28"/>
          <w:szCs w:val="28"/>
        </w:rPr>
      </w:pPr>
      <w:r w:rsidRPr="0044728D">
        <w:rPr>
          <w:rFonts w:ascii="Times New Roman" w:eastAsia="Calibri" w:hAnsi="Times New Roman" w:cs="Times New Roman"/>
          <w:b/>
          <w:sz w:val="28"/>
          <w:szCs w:val="28"/>
        </w:rPr>
        <w:lastRenderedPageBreak/>
        <w:t>ВЫВОДЫ И ПРЕДЛОЖЕНИЯ</w:t>
      </w:r>
    </w:p>
    <w:p w:rsidR="0044728D" w:rsidRPr="0044728D" w:rsidRDefault="0044728D" w:rsidP="0044728D">
      <w:pPr>
        <w:spacing w:after="0" w:line="360" w:lineRule="auto"/>
        <w:ind w:firstLine="709"/>
        <w:contextualSpacing/>
        <w:jc w:val="both"/>
        <w:rPr>
          <w:rFonts w:ascii="Times New Roman" w:eastAsia="Calibri" w:hAnsi="Times New Roman" w:cs="Times New Roman"/>
          <w:bCs/>
          <w:sz w:val="28"/>
          <w:szCs w:val="28"/>
        </w:rPr>
      </w:pPr>
    </w:p>
    <w:p w:rsidR="0044728D" w:rsidRPr="0044728D" w:rsidRDefault="0044728D" w:rsidP="0044728D">
      <w:pPr>
        <w:spacing w:after="0" w:line="360" w:lineRule="auto"/>
        <w:ind w:firstLine="709"/>
        <w:contextualSpacing/>
        <w:jc w:val="both"/>
        <w:rPr>
          <w:rFonts w:ascii="Times New Roman" w:eastAsia="Calibri" w:hAnsi="Times New Roman" w:cs="Times New Roman"/>
          <w:bCs/>
          <w:sz w:val="28"/>
          <w:szCs w:val="28"/>
        </w:rPr>
      </w:pPr>
      <w:r w:rsidRPr="0044728D">
        <w:rPr>
          <w:rFonts w:ascii="Times New Roman" w:eastAsia="Calibri" w:hAnsi="Times New Roman" w:cs="Times New Roman"/>
          <w:bCs/>
          <w:sz w:val="28"/>
          <w:szCs w:val="28"/>
        </w:rPr>
        <w:t>Учет труда и заработной платы занимает одно из центральных мест в системе учета в организации.  Он должен обеспечить оперативный контроль за качеством и количеством труда, за использованием средств, включаемых в фонд заработной платы и выплаты социального характера.</w:t>
      </w:r>
    </w:p>
    <w:p w:rsidR="0044728D" w:rsidRPr="0044728D" w:rsidRDefault="0044728D" w:rsidP="0044728D">
      <w:pPr>
        <w:spacing w:after="0" w:line="360" w:lineRule="auto"/>
        <w:ind w:firstLine="709"/>
        <w:contextualSpacing/>
        <w:jc w:val="both"/>
        <w:rPr>
          <w:rFonts w:ascii="Times New Roman" w:eastAsia="Calibri" w:hAnsi="Times New Roman" w:cs="Times New Roman"/>
          <w:sz w:val="28"/>
          <w:szCs w:val="28"/>
        </w:rPr>
      </w:pPr>
      <w:r w:rsidRPr="0044728D">
        <w:rPr>
          <w:rFonts w:ascii="Times New Roman" w:eastAsia="Calibri" w:hAnsi="Times New Roman" w:cs="Times New Roman"/>
          <w:sz w:val="28"/>
          <w:szCs w:val="28"/>
        </w:rPr>
        <w:t>Анализ использования средств на оплату труда имеет очень большое значение. На основе его результатов осуществляется систематический контроль за использованием фонда заработной платы, выявляются возможности экономии средств за счет роста производительности труда и снижения трудоемкости продукции.</w:t>
      </w:r>
    </w:p>
    <w:p w:rsidR="0044728D" w:rsidRPr="0044728D" w:rsidRDefault="0044728D" w:rsidP="0044728D">
      <w:pPr>
        <w:spacing w:after="0" w:line="360" w:lineRule="auto"/>
        <w:ind w:firstLine="709"/>
        <w:contextualSpacing/>
        <w:jc w:val="both"/>
        <w:rPr>
          <w:rFonts w:ascii="Times New Roman" w:eastAsia="Calibri" w:hAnsi="Times New Roman" w:cs="Times New Roman"/>
          <w:sz w:val="28"/>
          <w:szCs w:val="28"/>
        </w:rPr>
      </w:pPr>
      <w:r w:rsidRPr="0044728D">
        <w:rPr>
          <w:rFonts w:ascii="Times New Roman" w:eastAsia="Calibri" w:hAnsi="Times New Roman" w:cs="Times New Roman"/>
          <w:sz w:val="28"/>
          <w:szCs w:val="28"/>
        </w:rPr>
        <w:t xml:space="preserve">Целью выпускной квалификационной работы </w:t>
      </w:r>
      <w:r w:rsidRPr="0044728D">
        <w:rPr>
          <w:rFonts w:ascii="Times New Roman" w:eastAsia="Calibri" w:hAnsi="Times New Roman" w:cs="Times New Roman"/>
          <w:bCs/>
          <w:sz w:val="28"/>
          <w:szCs w:val="28"/>
        </w:rPr>
        <w:t>являлось рассмотрение состояния учета и анализа труда и его оплаты в растениеводстве на примере конкретной организации, разработка предложений по его совершенствованию</w:t>
      </w:r>
      <w:r w:rsidRPr="0044728D">
        <w:rPr>
          <w:rFonts w:ascii="Times New Roman" w:eastAsia="Calibri" w:hAnsi="Times New Roman" w:cs="Times New Roman"/>
          <w:sz w:val="28"/>
          <w:szCs w:val="28"/>
        </w:rPr>
        <w:t xml:space="preserve">, выявление резервов эффективности использования средств на оплату труда. </w:t>
      </w:r>
    </w:p>
    <w:p w:rsidR="0044728D" w:rsidRPr="0044728D" w:rsidRDefault="0044728D" w:rsidP="0044728D">
      <w:pPr>
        <w:spacing w:after="0" w:line="360" w:lineRule="auto"/>
        <w:ind w:firstLine="709"/>
        <w:contextualSpacing/>
        <w:jc w:val="both"/>
        <w:rPr>
          <w:rFonts w:ascii="Times New Roman" w:eastAsia="Calibri" w:hAnsi="Times New Roman" w:cs="Times New Roman"/>
          <w:sz w:val="28"/>
          <w:szCs w:val="28"/>
        </w:rPr>
      </w:pPr>
      <w:r w:rsidRPr="0044728D">
        <w:rPr>
          <w:rFonts w:ascii="Times New Roman" w:eastAsia="Calibri" w:hAnsi="Times New Roman" w:cs="Times New Roman"/>
          <w:sz w:val="28"/>
          <w:szCs w:val="28"/>
        </w:rPr>
        <w:t>Объектом исследования было выбрано общество с ограниченной ответственностью</w:t>
      </w:r>
      <w:r w:rsidRPr="0044728D">
        <w:rPr>
          <w:rFonts w:ascii="Calibri" w:eastAsia="Calibri" w:hAnsi="Calibri" w:cs="Times New Roman"/>
        </w:rPr>
        <w:t> </w:t>
      </w:r>
      <w:r w:rsidRPr="0044728D">
        <w:rPr>
          <w:rFonts w:ascii="Times New Roman" w:eastAsia="Calibri" w:hAnsi="Times New Roman" w:cs="Times New Roman"/>
          <w:sz w:val="28"/>
          <w:szCs w:val="28"/>
        </w:rPr>
        <w:t>сельскохозяйственное</w:t>
      </w:r>
      <w:r w:rsidRPr="0044728D">
        <w:rPr>
          <w:rFonts w:ascii="Calibri" w:eastAsia="Calibri" w:hAnsi="Calibri" w:cs="Times New Roman"/>
        </w:rPr>
        <w:t> </w:t>
      </w:r>
      <w:r w:rsidRPr="0044728D">
        <w:rPr>
          <w:rFonts w:ascii="Times New Roman" w:eastAsia="Calibri" w:hAnsi="Times New Roman" w:cs="Times New Roman"/>
          <w:sz w:val="28"/>
          <w:szCs w:val="28"/>
        </w:rPr>
        <w:t xml:space="preserve">предприятие «Леон» расположенное в </w:t>
      </w:r>
      <w:r w:rsidR="00FE588B">
        <w:rPr>
          <w:rFonts w:ascii="Times New Roman" w:eastAsia="Calibri" w:hAnsi="Times New Roman" w:cs="Times New Roman"/>
          <w:sz w:val="28"/>
          <w:szCs w:val="28"/>
        </w:rPr>
        <w:t xml:space="preserve">     </w:t>
      </w:r>
      <w:r w:rsidRPr="0044728D">
        <w:rPr>
          <w:rFonts w:ascii="Times New Roman" w:eastAsia="Calibri" w:hAnsi="Times New Roman" w:cs="Times New Roman"/>
          <w:sz w:val="28"/>
          <w:szCs w:val="28"/>
        </w:rPr>
        <w:t xml:space="preserve">д. </w:t>
      </w:r>
      <w:proofErr w:type="spellStart"/>
      <w:r w:rsidRPr="0044728D">
        <w:rPr>
          <w:rFonts w:ascii="Times New Roman" w:eastAsia="Calibri" w:hAnsi="Times New Roman" w:cs="Times New Roman"/>
          <w:sz w:val="28"/>
          <w:szCs w:val="28"/>
        </w:rPr>
        <w:t>Шабердино</w:t>
      </w:r>
      <w:proofErr w:type="spellEnd"/>
      <w:r w:rsidRPr="0044728D">
        <w:rPr>
          <w:rFonts w:ascii="Times New Roman" w:eastAsia="Calibri" w:hAnsi="Times New Roman" w:cs="Times New Roman"/>
          <w:sz w:val="28"/>
          <w:szCs w:val="28"/>
        </w:rPr>
        <w:t xml:space="preserve">, </w:t>
      </w:r>
      <w:proofErr w:type="spellStart"/>
      <w:r w:rsidRPr="0044728D">
        <w:rPr>
          <w:rFonts w:ascii="Times New Roman" w:eastAsia="Calibri" w:hAnsi="Times New Roman" w:cs="Times New Roman"/>
          <w:sz w:val="28"/>
          <w:szCs w:val="28"/>
        </w:rPr>
        <w:t>Завьяловского</w:t>
      </w:r>
      <w:proofErr w:type="spellEnd"/>
      <w:r w:rsidRPr="0044728D">
        <w:rPr>
          <w:rFonts w:ascii="Times New Roman" w:eastAsia="Calibri" w:hAnsi="Times New Roman" w:cs="Times New Roman"/>
          <w:sz w:val="28"/>
          <w:szCs w:val="28"/>
        </w:rPr>
        <w:t xml:space="preserve"> района Удмуртской Республики, основным видом деятельности которого является смешанное сельское хозяйство. </w:t>
      </w:r>
      <w:r w:rsidRPr="0044728D">
        <w:rPr>
          <w:rFonts w:ascii="Times New Roman" w:eastAsia="Calibri" w:hAnsi="Times New Roman" w:cs="Times New Roman"/>
          <w:bCs/>
          <w:sz w:val="28"/>
          <w:szCs w:val="28"/>
        </w:rPr>
        <w:t>Предмет исследования – учет и анализ труда и его оплаты в растениеводстве в организации, предъявляемые к ним требования и их документальное и бухгалтерское оформление.</w:t>
      </w:r>
    </w:p>
    <w:p w:rsidR="0044728D" w:rsidRPr="0044728D" w:rsidRDefault="0044728D" w:rsidP="0044728D">
      <w:pPr>
        <w:spacing w:after="200" w:line="360" w:lineRule="auto"/>
        <w:ind w:firstLine="709"/>
        <w:contextualSpacing/>
        <w:jc w:val="both"/>
        <w:rPr>
          <w:rFonts w:ascii="Times New Roman" w:eastAsia="Calibri" w:hAnsi="Times New Roman" w:cs="Times New Roman"/>
          <w:sz w:val="28"/>
          <w:szCs w:val="28"/>
        </w:rPr>
      </w:pPr>
      <w:r w:rsidRPr="0044728D">
        <w:rPr>
          <w:rFonts w:ascii="Times New Roman" w:eastAsia="Calibri" w:hAnsi="Times New Roman" w:cs="Times New Roman"/>
          <w:sz w:val="28"/>
          <w:szCs w:val="28"/>
        </w:rPr>
        <w:t>Анализ основных показателей деятельности организации свидетельствует о том, что за период с 2013 по 2015 гг. производство молока</w:t>
      </w:r>
      <w:r w:rsidR="007F100B">
        <w:rPr>
          <w:rFonts w:ascii="Times New Roman" w:eastAsia="Calibri" w:hAnsi="Times New Roman" w:cs="Times New Roman"/>
          <w:sz w:val="28"/>
          <w:szCs w:val="28"/>
        </w:rPr>
        <w:t xml:space="preserve"> увеличилось</w:t>
      </w:r>
      <w:r w:rsidR="00BF3C46">
        <w:rPr>
          <w:rFonts w:ascii="Times New Roman" w:eastAsia="Calibri" w:hAnsi="Times New Roman" w:cs="Times New Roman"/>
          <w:sz w:val="28"/>
          <w:szCs w:val="28"/>
        </w:rPr>
        <w:t xml:space="preserve"> на 16,5</w:t>
      </w:r>
      <w:r w:rsidRPr="0044728D">
        <w:rPr>
          <w:rFonts w:ascii="Times New Roman" w:eastAsia="Calibri" w:hAnsi="Times New Roman" w:cs="Times New Roman"/>
          <w:sz w:val="28"/>
          <w:szCs w:val="28"/>
        </w:rPr>
        <w:t xml:space="preserve">%, зерна – на 12,8%, прирост живой массы КРС снизился – на 22,9%. Основным фактором, повлиявшим на снижение </w:t>
      </w:r>
      <w:r w:rsidR="007F100B">
        <w:rPr>
          <w:rFonts w:ascii="Times New Roman" w:eastAsia="Calibri" w:hAnsi="Times New Roman" w:cs="Times New Roman"/>
          <w:sz w:val="28"/>
          <w:szCs w:val="28"/>
        </w:rPr>
        <w:t>прироста живой массы КРС</w:t>
      </w:r>
      <w:r w:rsidRPr="0044728D">
        <w:rPr>
          <w:rFonts w:ascii="Times New Roman" w:eastAsia="Calibri" w:hAnsi="Times New Roman" w:cs="Times New Roman"/>
          <w:sz w:val="28"/>
          <w:szCs w:val="28"/>
        </w:rPr>
        <w:t xml:space="preserve"> стало уменьшение поголовья. </w:t>
      </w:r>
    </w:p>
    <w:p w:rsidR="0044728D" w:rsidRPr="0044728D" w:rsidRDefault="0044728D" w:rsidP="0044728D">
      <w:pPr>
        <w:spacing w:after="200" w:line="360" w:lineRule="auto"/>
        <w:ind w:firstLine="709"/>
        <w:contextualSpacing/>
        <w:jc w:val="both"/>
        <w:rPr>
          <w:rFonts w:ascii="Times New Roman" w:eastAsia="Calibri" w:hAnsi="Times New Roman" w:cs="Times New Roman"/>
          <w:sz w:val="28"/>
          <w:szCs w:val="28"/>
        </w:rPr>
      </w:pPr>
    </w:p>
    <w:p w:rsidR="0044728D" w:rsidRPr="0044728D" w:rsidRDefault="0044728D" w:rsidP="0044728D">
      <w:pPr>
        <w:spacing w:after="200" w:line="360" w:lineRule="auto"/>
        <w:ind w:firstLine="709"/>
        <w:contextualSpacing/>
        <w:jc w:val="both"/>
        <w:rPr>
          <w:rFonts w:ascii="Times New Roman" w:eastAsia="Calibri" w:hAnsi="Times New Roman" w:cs="Times New Roman"/>
          <w:sz w:val="28"/>
          <w:szCs w:val="28"/>
        </w:rPr>
      </w:pPr>
      <w:r w:rsidRPr="0044728D">
        <w:rPr>
          <w:rFonts w:ascii="Times New Roman" w:eastAsia="Calibri" w:hAnsi="Times New Roman" w:cs="Times New Roman"/>
          <w:sz w:val="28"/>
          <w:szCs w:val="28"/>
        </w:rPr>
        <w:t>Урожайность зерна невысокая</w:t>
      </w:r>
      <w:r w:rsidR="007F100B">
        <w:rPr>
          <w:rFonts w:ascii="Times New Roman" w:eastAsia="Calibri" w:hAnsi="Times New Roman" w:cs="Times New Roman"/>
          <w:sz w:val="28"/>
          <w:szCs w:val="28"/>
        </w:rPr>
        <w:t>. В</w:t>
      </w:r>
      <w:r w:rsidRPr="0044728D">
        <w:rPr>
          <w:rFonts w:ascii="Times New Roman" w:eastAsia="Calibri" w:hAnsi="Times New Roman" w:cs="Times New Roman"/>
          <w:sz w:val="28"/>
          <w:szCs w:val="28"/>
        </w:rPr>
        <w:t xml:space="preserve"> 201</w:t>
      </w:r>
      <w:r w:rsidR="00006E1C">
        <w:rPr>
          <w:rFonts w:ascii="Times New Roman" w:eastAsia="Calibri" w:hAnsi="Times New Roman" w:cs="Times New Roman"/>
          <w:sz w:val="28"/>
          <w:szCs w:val="28"/>
        </w:rPr>
        <w:t xml:space="preserve">5 г. составила 12,3 ц с 1 га </w:t>
      </w:r>
      <w:r w:rsidRPr="0044728D">
        <w:rPr>
          <w:rFonts w:ascii="Times New Roman" w:eastAsia="Calibri" w:hAnsi="Times New Roman" w:cs="Times New Roman"/>
          <w:sz w:val="28"/>
          <w:szCs w:val="28"/>
        </w:rPr>
        <w:t xml:space="preserve">по сравнению с 2013 г. </w:t>
      </w:r>
      <w:r w:rsidR="00006E1C">
        <w:rPr>
          <w:rFonts w:ascii="Times New Roman" w:eastAsia="Calibri" w:hAnsi="Times New Roman" w:cs="Times New Roman"/>
          <w:sz w:val="28"/>
          <w:szCs w:val="28"/>
        </w:rPr>
        <w:t xml:space="preserve">повысилась </w:t>
      </w:r>
      <w:r w:rsidRPr="0044728D">
        <w:rPr>
          <w:rFonts w:ascii="Times New Roman" w:eastAsia="Calibri" w:hAnsi="Times New Roman" w:cs="Times New Roman"/>
          <w:sz w:val="28"/>
          <w:szCs w:val="28"/>
        </w:rPr>
        <w:t>на 4,2 %. Основными причинами низкой урожайности, а, следовательно, эффективности производства зерновых культур, является снижение показателей плодородия почв и их дальнейшая деградация. В ограниченных размерах применяются средства защиты растений.</w:t>
      </w:r>
    </w:p>
    <w:p w:rsidR="0044728D" w:rsidRPr="0044728D" w:rsidRDefault="0044728D" w:rsidP="0044728D">
      <w:pPr>
        <w:spacing w:after="0" w:line="360" w:lineRule="auto"/>
        <w:ind w:firstLine="709"/>
        <w:contextualSpacing/>
        <w:jc w:val="both"/>
        <w:rPr>
          <w:rFonts w:ascii="Times New Roman" w:eastAsia="Calibri" w:hAnsi="Times New Roman" w:cs="Times New Roman"/>
          <w:color w:val="525252"/>
          <w:sz w:val="28"/>
          <w:szCs w:val="28"/>
        </w:rPr>
      </w:pPr>
      <w:r w:rsidRPr="0044728D">
        <w:rPr>
          <w:rFonts w:ascii="Times New Roman" w:eastAsia="Calibri" w:hAnsi="Times New Roman" w:cs="Times New Roman"/>
          <w:sz w:val="28"/>
          <w:szCs w:val="28"/>
        </w:rPr>
        <w:t>Себестоимость продажи продукции (работ, услуг) с каждым годом увеличивается, рост себестоимости в большей степени связан с ежегодным ростом заработной платы и ростом цен на покупные корма. В 2015 году себестоимость продажи продукции составила 69835 тыс. руб., по сравнению с 2013 годом показатель увеличился в два раза.</w:t>
      </w:r>
    </w:p>
    <w:p w:rsidR="0044728D" w:rsidRPr="0044728D" w:rsidRDefault="0044728D" w:rsidP="0044728D">
      <w:pPr>
        <w:spacing w:after="0" w:line="360" w:lineRule="auto"/>
        <w:ind w:firstLine="709"/>
        <w:contextualSpacing/>
        <w:jc w:val="both"/>
        <w:rPr>
          <w:rFonts w:ascii="Times New Roman" w:eastAsia="Calibri" w:hAnsi="Times New Roman" w:cs="Times New Roman"/>
          <w:color w:val="525252"/>
          <w:sz w:val="28"/>
          <w:szCs w:val="28"/>
        </w:rPr>
      </w:pPr>
      <w:r w:rsidRPr="0044728D">
        <w:rPr>
          <w:rFonts w:ascii="Times New Roman" w:eastAsia="Calibri" w:hAnsi="Times New Roman" w:cs="Times New Roman"/>
          <w:sz w:val="28"/>
          <w:szCs w:val="28"/>
        </w:rPr>
        <w:t>На протяжении анализируемого периода организация получала положительные финансовые результаты. В результате опережения темпов роста себестоимости производимой продукции, над темпами роста выручки, прибыль от реализации продукции существенно снизилась с 19423 тыс. руб. в 2013 г. до 835 тыс. руб. в 2015 г., что повлекло за собой снижение уровня рентабельнос</w:t>
      </w:r>
      <w:r w:rsidR="00BF3C46">
        <w:rPr>
          <w:rFonts w:ascii="Times New Roman" w:eastAsia="Calibri" w:hAnsi="Times New Roman" w:cs="Times New Roman"/>
          <w:sz w:val="28"/>
          <w:szCs w:val="28"/>
        </w:rPr>
        <w:t>ти деятельности предприятия с 58 % до 1</w:t>
      </w:r>
      <w:r w:rsidRPr="0044728D">
        <w:rPr>
          <w:rFonts w:ascii="Times New Roman" w:eastAsia="Calibri" w:hAnsi="Times New Roman" w:cs="Times New Roman"/>
          <w:sz w:val="28"/>
          <w:szCs w:val="28"/>
        </w:rPr>
        <w:t xml:space="preserve"> %.</w:t>
      </w:r>
      <w:r w:rsidRPr="0044728D">
        <w:rPr>
          <w:rFonts w:ascii="Times New Roman" w:eastAsia="Calibri" w:hAnsi="Times New Roman" w:cs="Times New Roman"/>
          <w:color w:val="525252"/>
          <w:sz w:val="28"/>
          <w:szCs w:val="28"/>
        </w:rPr>
        <w:t xml:space="preserve"> </w:t>
      </w:r>
    </w:p>
    <w:p w:rsidR="0044728D" w:rsidRPr="0044728D" w:rsidRDefault="0044728D" w:rsidP="0044728D">
      <w:pPr>
        <w:shd w:val="clear" w:color="auto" w:fill="FFFFFF"/>
        <w:spacing w:after="200" w:line="360" w:lineRule="auto"/>
        <w:ind w:firstLine="709"/>
        <w:contextualSpacing/>
        <w:jc w:val="both"/>
        <w:rPr>
          <w:rFonts w:ascii="Times New Roman" w:eastAsia="Calibri" w:hAnsi="Times New Roman" w:cs="Times New Roman"/>
          <w:sz w:val="28"/>
          <w:szCs w:val="28"/>
        </w:rPr>
      </w:pPr>
      <w:r w:rsidRPr="0044728D">
        <w:rPr>
          <w:rFonts w:ascii="Times New Roman" w:eastAsia="Calibri" w:hAnsi="Times New Roman" w:cs="Times New Roman"/>
          <w:sz w:val="28"/>
          <w:szCs w:val="28"/>
        </w:rPr>
        <w:t xml:space="preserve">Численность работников </w:t>
      </w:r>
      <w:r w:rsidR="00BF3C46">
        <w:rPr>
          <w:rFonts w:ascii="Times New Roman" w:eastAsia="Calibri" w:hAnsi="Times New Roman" w:cs="Times New Roman"/>
          <w:sz w:val="28"/>
          <w:szCs w:val="28"/>
        </w:rPr>
        <w:t>в отчетном году сократилась на 10</w:t>
      </w:r>
      <w:r w:rsidRPr="0044728D">
        <w:rPr>
          <w:rFonts w:ascii="Times New Roman" w:eastAsia="Calibri" w:hAnsi="Times New Roman" w:cs="Times New Roman"/>
          <w:sz w:val="28"/>
          <w:szCs w:val="28"/>
        </w:rPr>
        <w:t xml:space="preserve"> человек. Средний размер заработной платы 1 работника увеличился в 2015 г. по сравнению с 20</w:t>
      </w:r>
      <w:r w:rsidR="00BF3C46">
        <w:rPr>
          <w:rFonts w:ascii="Times New Roman" w:eastAsia="Calibri" w:hAnsi="Times New Roman" w:cs="Times New Roman"/>
          <w:sz w:val="28"/>
          <w:szCs w:val="28"/>
        </w:rPr>
        <w:t xml:space="preserve">13 г. на 4264 </w:t>
      </w:r>
      <w:r w:rsidRPr="0044728D">
        <w:rPr>
          <w:rFonts w:ascii="Times New Roman" w:eastAsia="Calibri" w:hAnsi="Times New Roman" w:cs="Times New Roman"/>
          <w:sz w:val="28"/>
          <w:szCs w:val="28"/>
        </w:rPr>
        <w:t>руб., что для работников хозяйства является самым главным условием.</w:t>
      </w:r>
    </w:p>
    <w:p w:rsidR="0044728D" w:rsidRPr="0044728D" w:rsidRDefault="0044728D" w:rsidP="0044728D">
      <w:pPr>
        <w:shd w:val="clear" w:color="auto" w:fill="FFFFFF"/>
        <w:spacing w:after="200" w:line="360" w:lineRule="auto"/>
        <w:ind w:firstLine="709"/>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Организация обладает низкой платежеспособностью: имеет задолженности по налогам, перед внебюджетными фондами, причем, их размер постоянно растет; у организации отсутствуют денежные средства для покрытия долгосрочных и краткосрочных обязательств.</w:t>
      </w:r>
    </w:p>
    <w:p w:rsidR="0044728D" w:rsidRPr="0044728D" w:rsidRDefault="0044728D" w:rsidP="0044728D">
      <w:pPr>
        <w:shd w:val="clear" w:color="auto" w:fill="FFFFFF"/>
        <w:spacing w:after="200" w:line="360" w:lineRule="auto"/>
        <w:ind w:firstLine="709"/>
        <w:contextualSpacing/>
        <w:jc w:val="both"/>
        <w:rPr>
          <w:rFonts w:ascii="Times New Roman" w:eastAsia="Calibri" w:hAnsi="Times New Roman" w:cs="Times New Roman"/>
          <w:color w:val="525252"/>
          <w:sz w:val="28"/>
          <w:szCs w:val="28"/>
        </w:rPr>
      </w:pPr>
      <w:r w:rsidRPr="0044728D">
        <w:rPr>
          <w:rFonts w:ascii="Times New Roman" w:eastAsia="Calibri" w:hAnsi="Times New Roman" w:cs="Times New Roman"/>
          <w:color w:val="525252"/>
          <w:sz w:val="28"/>
          <w:szCs w:val="28"/>
        </w:rPr>
        <w:t xml:space="preserve"> </w:t>
      </w:r>
      <w:r w:rsidR="00006E1C">
        <w:rPr>
          <w:rFonts w:ascii="Times New Roman" w:eastAsia="Calibri" w:hAnsi="Times New Roman" w:cs="Times New Roman"/>
          <w:sz w:val="28"/>
          <w:szCs w:val="28"/>
        </w:rPr>
        <w:t>В хозяйстве</w:t>
      </w:r>
      <w:r w:rsidRPr="0044728D">
        <w:rPr>
          <w:rFonts w:ascii="Times New Roman" w:eastAsia="Calibri" w:hAnsi="Times New Roman" w:cs="Times New Roman"/>
          <w:sz w:val="28"/>
          <w:szCs w:val="28"/>
        </w:rPr>
        <w:t xml:space="preserve"> наибольший удельный вес в структуре выручки в среднем за три последних года, занимает</w:t>
      </w:r>
      <w:r w:rsidR="00006E1C">
        <w:rPr>
          <w:rFonts w:ascii="Times New Roman" w:eastAsia="Calibri" w:hAnsi="Times New Roman" w:cs="Times New Roman"/>
          <w:sz w:val="28"/>
          <w:szCs w:val="28"/>
        </w:rPr>
        <w:t xml:space="preserve"> продукция животноводства 93,8%.  С</w:t>
      </w:r>
      <w:r w:rsidRPr="0044728D">
        <w:rPr>
          <w:rFonts w:ascii="Times New Roman" w:eastAsia="Calibri" w:hAnsi="Times New Roman" w:cs="Times New Roman"/>
          <w:sz w:val="28"/>
          <w:szCs w:val="28"/>
        </w:rPr>
        <w:t xml:space="preserve">редний </w:t>
      </w:r>
      <w:r w:rsidRPr="0044728D">
        <w:rPr>
          <w:rFonts w:ascii="Times New Roman" w:eastAsia="Calibri" w:hAnsi="Times New Roman" w:cs="Times New Roman"/>
          <w:sz w:val="28"/>
          <w:szCs w:val="28"/>
        </w:rPr>
        <w:lastRenderedPageBreak/>
        <w:t>процент товарной продукции растениеводства невысок и составляет около 2,5%,</w:t>
      </w:r>
      <w:r w:rsidRPr="0044728D">
        <w:rPr>
          <w:rFonts w:ascii="Times New Roman" w:eastAsia="Times New Roman" w:hAnsi="Times New Roman" w:cs="Times New Roman"/>
          <w:sz w:val="28"/>
          <w:szCs w:val="28"/>
          <w:lang w:eastAsia="ru-RU"/>
        </w:rPr>
        <w:t xml:space="preserve"> </w:t>
      </w:r>
      <w:r w:rsidRPr="0044728D">
        <w:rPr>
          <w:rFonts w:ascii="Times New Roman" w:eastAsia="Calibri" w:hAnsi="Times New Roman" w:cs="Times New Roman"/>
          <w:sz w:val="28"/>
          <w:szCs w:val="28"/>
        </w:rPr>
        <w:t>так как продукция в основном используется на корм скоту и на семена.</w:t>
      </w:r>
    </w:p>
    <w:p w:rsidR="0044728D" w:rsidRPr="0044728D" w:rsidRDefault="0044728D" w:rsidP="0044728D">
      <w:pPr>
        <w:shd w:val="clear" w:color="auto" w:fill="FFFFFF"/>
        <w:spacing w:after="200" w:line="360" w:lineRule="auto"/>
        <w:ind w:firstLine="709"/>
        <w:contextualSpacing/>
        <w:jc w:val="both"/>
        <w:rPr>
          <w:rFonts w:ascii="Times New Roman" w:eastAsia="Calibri" w:hAnsi="Times New Roman" w:cs="Times New Roman"/>
          <w:sz w:val="28"/>
          <w:szCs w:val="28"/>
        </w:rPr>
      </w:pPr>
      <w:r w:rsidRPr="0044728D">
        <w:rPr>
          <w:rFonts w:ascii="Times New Roman" w:eastAsia="Calibri" w:hAnsi="Times New Roman" w:cs="Times New Roman"/>
          <w:sz w:val="28"/>
          <w:szCs w:val="28"/>
        </w:rPr>
        <w:t xml:space="preserve">В ООО СХП «Леон» бухгалтерский учет автоматизирован, ведется в программе 1С: Предприятие с применением журнально-ордерной формы учета. Учет движения скота по возрастным группам </w:t>
      </w:r>
      <w:r w:rsidR="00006E1C">
        <w:rPr>
          <w:rFonts w:ascii="Times New Roman" w:eastAsia="Calibri" w:hAnsi="Times New Roman" w:cs="Times New Roman"/>
          <w:sz w:val="28"/>
          <w:szCs w:val="28"/>
        </w:rPr>
        <w:t xml:space="preserve">организован </w:t>
      </w:r>
      <w:r w:rsidRPr="0044728D">
        <w:rPr>
          <w:rFonts w:ascii="Times New Roman" w:eastAsia="Calibri" w:hAnsi="Times New Roman" w:cs="Times New Roman"/>
          <w:sz w:val="28"/>
          <w:szCs w:val="28"/>
        </w:rPr>
        <w:t>в программе «</w:t>
      </w:r>
      <w:proofErr w:type="spellStart"/>
      <w:r w:rsidRPr="0044728D">
        <w:rPr>
          <w:rFonts w:ascii="Times New Roman" w:eastAsia="Calibri" w:hAnsi="Times New Roman" w:cs="Times New Roman"/>
          <w:sz w:val="28"/>
          <w:szCs w:val="28"/>
        </w:rPr>
        <w:t>Селэкс</w:t>
      </w:r>
      <w:proofErr w:type="spellEnd"/>
      <w:r w:rsidRPr="0044728D">
        <w:rPr>
          <w:rFonts w:ascii="Times New Roman" w:eastAsia="Calibri" w:hAnsi="Times New Roman" w:cs="Times New Roman"/>
          <w:sz w:val="28"/>
          <w:szCs w:val="28"/>
        </w:rPr>
        <w:t>». Учет заработной платы ведется в программе Камин.</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Calibri" w:hAnsi="Times New Roman" w:cs="Times New Roman"/>
          <w:sz w:val="28"/>
          <w:szCs w:val="28"/>
        </w:rPr>
        <w:t>Учет труда и его оплаты – один из наиболее трудоемких участков бухгалтерской работы, который в исследуемой организации ведется в соответствии с требованиями нормативных правовых актов.</w:t>
      </w:r>
      <w:r w:rsidRPr="0044728D">
        <w:rPr>
          <w:rFonts w:ascii="Times New Roman" w:eastAsia="Calibri" w:hAnsi="Times New Roman" w:cs="Times New Roman"/>
          <w:color w:val="525252"/>
          <w:sz w:val="28"/>
          <w:szCs w:val="28"/>
        </w:rPr>
        <w:t xml:space="preserve"> </w:t>
      </w:r>
      <w:r w:rsidRPr="0044728D">
        <w:rPr>
          <w:rFonts w:ascii="Times New Roman" w:eastAsia="Times New Roman" w:hAnsi="Times New Roman" w:cs="Times New Roman"/>
          <w:sz w:val="28"/>
          <w:szCs w:val="28"/>
          <w:lang w:eastAsia="ru-RU"/>
        </w:rPr>
        <w:t>Для учета затрат труда, выполненных работ и начисления заработной платы в ООО СХП «Леон» применяются следующие виды первичных документов: табель учета рабочего времени и расчета заработной платы,</w:t>
      </w:r>
      <w:r w:rsidRPr="0044728D">
        <w:rPr>
          <w:rFonts w:ascii="Calibri" w:eastAsia="Calibri" w:hAnsi="Calibri" w:cs="Times New Roman"/>
        </w:rPr>
        <w:t xml:space="preserve"> </w:t>
      </w:r>
      <w:r w:rsidRPr="0044728D">
        <w:rPr>
          <w:rFonts w:ascii="Times New Roman" w:eastAsia="Calibri" w:hAnsi="Times New Roman" w:cs="Times New Roman"/>
          <w:sz w:val="28"/>
          <w:szCs w:val="28"/>
        </w:rPr>
        <w:t>у</w:t>
      </w:r>
      <w:r w:rsidRPr="0044728D">
        <w:rPr>
          <w:rFonts w:ascii="Times New Roman" w:eastAsia="Times New Roman" w:hAnsi="Times New Roman" w:cs="Times New Roman"/>
          <w:sz w:val="28"/>
          <w:szCs w:val="28"/>
          <w:lang w:eastAsia="ru-RU"/>
        </w:rPr>
        <w:t>четный лист тракториста-машиниста, путевой лист трактора,</w:t>
      </w:r>
      <w:r w:rsidRPr="0044728D">
        <w:rPr>
          <w:rFonts w:ascii="Calibri" w:eastAsia="Calibri" w:hAnsi="Calibri" w:cs="Times New Roman"/>
        </w:rPr>
        <w:t xml:space="preserve"> </w:t>
      </w:r>
      <w:r w:rsidRPr="0044728D">
        <w:rPr>
          <w:rFonts w:ascii="Times New Roman" w:eastAsia="Times New Roman" w:hAnsi="Times New Roman" w:cs="Times New Roman"/>
          <w:sz w:val="28"/>
          <w:szCs w:val="28"/>
          <w:lang w:eastAsia="ru-RU"/>
        </w:rPr>
        <w:t>учетный лист труда и выполненных работ. Данные из первичных документов накапливаются и сводятся в двух направлениях: первое – для начисления и выплаты заработной платы каждому работнику и последующего отражения в регистрах по учету оплаты труда – расчетно-платежная ведомость; второе – для накапливания по объектам учета затрат и последующего отнесения сумм в соответствующие регистры по учету затрат – накопительная ведомость по учету затрат.</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Регистром аналитического учета по счету 70 "Расчеты с персоналом по оплате труда" в ООО СХП «Леон» является лицевой счет, который ведется   на каждого работника хозяйства.</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Регистром синтетического учета по счету 70 является журнал-ордер №10-АПК, записи в который производятся на основании составленной ведомости распределения оплаты труда (ф. № 78-АПК).</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В зависимости от вида выполняемых работ и получаемой продукции, оплата труда механизаторов производится по повременно-премиальной, сдельно-</w:t>
      </w:r>
      <w:r w:rsidRPr="0044728D">
        <w:rPr>
          <w:rFonts w:ascii="Times New Roman" w:eastAsia="Times New Roman" w:hAnsi="Times New Roman" w:cs="Times New Roman"/>
          <w:sz w:val="28"/>
          <w:szCs w:val="28"/>
          <w:lang w:eastAsia="ru-RU"/>
        </w:rPr>
        <w:lastRenderedPageBreak/>
        <w:t>премиальной, аккордно-премиальной системам на основании применяемых в хозяйстве тарифных ставок и установленных норм выработки.</w:t>
      </w:r>
      <w:r w:rsidRPr="0044728D">
        <w:rPr>
          <w:rFonts w:ascii="Calibri" w:eastAsia="Calibri" w:hAnsi="Calibri" w:cs="Times New Roman"/>
        </w:rPr>
        <w:t xml:space="preserve"> </w:t>
      </w:r>
      <w:r w:rsidRPr="0044728D">
        <w:rPr>
          <w:rFonts w:ascii="Times New Roman" w:eastAsia="Times New Roman" w:hAnsi="Times New Roman" w:cs="Times New Roman"/>
          <w:sz w:val="28"/>
          <w:szCs w:val="28"/>
          <w:lang w:eastAsia="ru-RU"/>
        </w:rPr>
        <w:t>Наряду с основной оплатой за своевременное и качественное выполнение сельскохозяйственных работ в растениеводстве</w:t>
      </w:r>
      <w:r w:rsidRPr="0044728D">
        <w:rPr>
          <w:rFonts w:ascii="Calibri" w:eastAsia="Calibri" w:hAnsi="Calibri" w:cs="Times New Roman"/>
        </w:rPr>
        <w:t xml:space="preserve"> </w:t>
      </w:r>
      <w:r w:rsidR="00006E1C">
        <w:rPr>
          <w:rFonts w:ascii="Times New Roman" w:eastAsia="Times New Roman" w:hAnsi="Times New Roman" w:cs="Times New Roman"/>
          <w:sz w:val="28"/>
          <w:szCs w:val="28"/>
          <w:lang w:eastAsia="ru-RU"/>
        </w:rPr>
        <w:t>применяется</w:t>
      </w:r>
      <w:r w:rsidRPr="0044728D">
        <w:rPr>
          <w:rFonts w:ascii="Times New Roman" w:eastAsia="Times New Roman" w:hAnsi="Times New Roman" w:cs="Times New Roman"/>
          <w:sz w:val="28"/>
          <w:szCs w:val="28"/>
          <w:lang w:eastAsia="ru-RU"/>
        </w:rPr>
        <w:t xml:space="preserve"> премирование.</w:t>
      </w:r>
      <w:r w:rsidRPr="0044728D">
        <w:rPr>
          <w:rFonts w:ascii="Calibri" w:eastAsia="Calibri" w:hAnsi="Calibri" w:cs="Times New Roman"/>
        </w:rPr>
        <w:t xml:space="preserve"> </w:t>
      </w:r>
      <w:r w:rsidRPr="0044728D">
        <w:rPr>
          <w:rFonts w:ascii="Times New Roman" w:eastAsia="Times New Roman" w:hAnsi="Times New Roman" w:cs="Times New Roman"/>
          <w:sz w:val="28"/>
          <w:szCs w:val="28"/>
          <w:lang w:eastAsia="ru-RU"/>
        </w:rPr>
        <w:t>Выплата заработной платы производится в денежной и натуральной формах. Доля заработной платы, выплачиваемой в натуральной форме, устанавливается до 20% от общей суммы заработной платы.</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 xml:space="preserve">Рассмотренные применяемые схемы корреспонденции счетов бухгалтерского учета отвечают требованиям законодательства. </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Анализ фонда оплаты труда показал,</w:t>
      </w:r>
      <w:r w:rsidRPr="0044728D">
        <w:rPr>
          <w:rFonts w:ascii="Calibri" w:eastAsia="Calibri" w:hAnsi="Calibri" w:cs="Times New Roman"/>
        </w:rPr>
        <w:t xml:space="preserve"> </w:t>
      </w:r>
      <w:r w:rsidRPr="0044728D">
        <w:rPr>
          <w:rFonts w:ascii="Times New Roman" w:eastAsia="Times New Roman" w:hAnsi="Times New Roman" w:cs="Times New Roman"/>
          <w:sz w:val="28"/>
          <w:szCs w:val="28"/>
          <w:lang w:eastAsia="ru-RU"/>
        </w:rPr>
        <w:t xml:space="preserve">в структуре фонда заработной платы преобладает переменная часть - это заработная плата рабочих, удельный вес которой в отчетном периоде составил 62,4 %.   </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 xml:space="preserve">Увеличение фонда оплаты труда рабочих в отчетном году по сравнению с базисным </w:t>
      </w:r>
      <w:r w:rsidR="00006E1C">
        <w:rPr>
          <w:rFonts w:ascii="Times New Roman" w:eastAsia="Times New Roman" w:hAnsi="Times New Roman" w:cs="Times New Roman"/>
          <w:sz w:val="28"/>
          <w:szCs w:val="28"/>
          <w:lang w:eastAsia="ru-RU"/>
        </w:rPr>
        <w:t xml:space="preserve">на 3145,5 тыс. руб. </w:t>
      </w:r>
      <w:r w:rsidRPr="0044728D">
        <w:rPr>
          <w:rFonts w:ascii="Times New Roman" w:eastAsia="Times New Roman" w:hAnsi="Times New Roman" w:cs="Times New Roman"/>
          <w:sz w:val="28"/>
          <w:szCs w:val="28"/>
          <w:lang w:eastAsia="ru-RU"/>
        </w:rPr>
        <w:t>обусловлено главным образом ростом сред</w:t>
      </w:r>
      <w:r w:rsidR="00006E1C">
        <w:rPr>
          <w:rFonts w:ascii="Times New Roman" w:eastAsia="Times New Roman" w:hAnsi="Times New Roman" w:cs="Times New Roman"/>
          <w:sz w:val="28"/>
          <w:szCs w:val="28"/>
          <w:lang w:eastAsia="ru-RU"/>
        </w:rPr>
        <w:t>нечасовой заработной платы.</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Анализ эффективного использования средств на оплату труда в ООО СХП «Леон» показал, что трудовые ресурсы в 2015 г. использовались более результативно по сравнению с 2014 г., увеличилась среднечасовая выработка рабочего на 222,19 руб., темп роста составил 127,1 %. Темпы роста производительности труда опережают темпы роста заработной платы,</w:t>
      </w:r>
      <w:r w:rsidRPr="0044728D">
        <w:rPr>
          <w:rFonts w:ascii="Calibri" w:eastAsia="Calibri" w:hAnsi="Calibri" w:cs="Times New Roman"/>
        </w:rPr>
        <w:t xml:space="preserve"> </w:t>
      </w:r>
      <w:r w:rsidRPr="0044728D">
        <w:rPr>
          <w:rFonts w:ascii="Times New Roman" w:eastAsia="Times New Roman" w:hAnsi="Times New Roman" w:cs="Times New Roman"/>
          <w:sz w:val="28"/>
          <w:szCs w:val="28"/>
          <w:lang w:eastAsia="ru-RU"/>
        </w:rPr>
        <w:t>коэ</w:t>
      </w:r>
      <w:r w:rsidR="00006E1C">
        <w:rPr>
          <w:rFonts w:ascii="Times New Roman" w:eastAsia="Times New Roman" w:hAnsi="Times New Roman" w:cs="Times New Roman"/>
          <w:sz w:val="28"/>
          <w:szCs w:val="28"/>
          <w:lang w:eastAsia="ru-RU"/>
        </w:rPr>
        <w:t>ффициент опережения равен 1,002</w:t>
      </w:r>
      <w:r w:rsidRPr="0044728D">
        <w:rPr>
          <w:rFonts w:ascii="Times New Roman" w:eastAsia="Times New Roman" w:hAnsi="Times New Roman" w:cs="Times New Roman"/>
          <w:sz w:val="28"/>
          <w:szCs w:val="28"/>
          <w:lang w:eastAsia="ru-RU"/>
        </w:rPr>
        <w:t>,</w:t>
      </w:r>
      <w:r w:rsidRPr="0044728D">
        <w:rPr>
          <w:rFonts w:ascii="Calibri" w:eastAsia="Calibri" w:hAnsi="Calibri" w:cs="Times New Roman"/>
        </w:rPr>
        <w:t xml:space="preserve"> </w:t>
      </w:r>
      <w:r w:rsidRPr="0044728D">
        <w:rPr>
          <w:rFonts w:ascii="Times New Roman" w:eastAsia="Times New Roman" w:hAnsi="Times New Roman" w:cs="Times New Roman"/>
          <w:sz w:val="28"/>
          <w:szCs w:val="28"/>
          <w:lang w:eastAsia="ru-RU"/>
        </w:rPr>
        <w:t>но в отчетном году произошло уменьшение количества рабочих дней, отработанных одним рабочим. На рубль зарплаты снизились в отчетном году по сравнению с предыдущим выручка на 0,27 руб., сумма прибыли от продаж на 0,60 руб., сумма чистой прибыли на 0,07 руб. – это произошло в связи со значительным снижением финансовых результатов на 95,7%.</w:t>
      </w:r>
    </w:p>
    <w:p w:rsidR="00702948"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Из представленных выше выводов можно сделать следующие предложения:</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lastRenderedPageBreak/>
        <w:t>Основным направлением эффективности использования фонда заработной платы в организации является повышение производительности труда. Источники резервов роста производительности труда – это использование возможностей увеличения объема производства продукции; сокращение затрат труда на производство продукции за счет механизации и автоматизации производства, повышения уровня интенсивности труда и др.</w:t>
      </w:r>
    </w:p>
    <w:p w:rsidR="0044728D" w:rsidRPr="0044728D" w:rsidRDefault="0044728D" w:rsidP="0044728D">
      <w:pPr>
        <w:tabs>
          <w:tab w:val="left" w:pos="900"/>
        </w:tabs>
        <w:spacing w:after="0" w:line="360" w:lineRule="auto"/>
        <w:ind w:firstLine="720"/>
        <w:contextualSpacing/>
        <w:jc w:val="both"/>
        <w:rPr>
          <w:rFonts w:ascii="Times New Roman" w:eastAsia="Times New Roman" w:hAnsi="Times New Roman" w:cs="Times New Roman"/>
          <w:sz w:val="28"/>
          <w:szCs w:val="28"/>
          <w:lang w:eastAsia="ru-RU"/>
        </w:rPr>
      </w:pPr>
      <w:r w:rsidRPr="0044728D">
        <w:rPr>
          <w:rFonts w:ascii="Times New Roman" w:eastAsia="Times New Roman" w:hAnsi="Times New Roman" w:cs="Times New Roman"/>
          <w:sz w:val="28"/>
          <w:szCs w:val="28"/>
          <w:lang w:eastAsia="ru-RU"/>
        </w:rPr>
        <w:t xml:space="preserve">Важными резервами роста производства продукции растениеводства в ООО СХП «Леон», по нашему мнению, являются оптимизация структуры посевов, а также дополнительное внесение удобрений. Благодаря </w:t>
      </w:r>
      <w:r w:rsidR="00006E1C">
        <w:rPr>
          <w:rFonts w:ascii="Times New Roman" w:eastAsia="Times New Roman" w:hAnsi="Times New Roman" w:cs="Times New Roman"/>
          <w:sz w:val="28"/>
          <w:szCs w:val="28"/>
          <w:lang w:eastAsia="ru-RU"/>
        </w:rPr>
        <w:t>рекомендованным мероприятиям возможно увеличение</w:t>
      </w:r>
      <w:r w:rsidRPr="0044728D">
        <w:rPr>
          <w:rFonts w:ascii="Times New Roman" w:eastAsia="Times New Roman" w:hAnsi="Times New Roman" w:cs="Times New Roman"/>
          <w:sz w:val="28"/>
          <w:szCs w:val="28"/>
          <w:lang w:eastAsia="ru-RU"/>
        </w:rPr>
        <w:t xml:space="preserve"> среднечасовой выработки, экономии фонда оплаты труда.</w:t>
      </w:r>
    </w:p>
    <w:p w:rsidR="0071504D" w:rsidRPr="0071504D" w:rsidRDefault="0044728D" w:rsidP="00006E1C">
      <w:pPr>
        <w:tabs>
          <w:tab w:val="left" w:pos="3120"/>
        </w:tabs>
        <w:spacing w:after="0" w:line="360" w:lineRule="auto"/>
        <w:ind w:firstLine="720"/>
        <w:contextualSpacing/>
        <w:jc w:val="both"/>
        <w:rPr>
          <w:rFonts w:ascii="Times New Roman" w:hAnsi="Times New Roman" w:cs="Times New Roman"/>
          <w:sz w:val="28"/>
          <w:szCs w:val="28"/>
        </w:rPr>
      </w:pPr>
      <w:r w:rsidRPr="0044728D">
        <w:rPr>
          <w:rFonts w:ascii="Times New Roman" w:eastAsia="Times New Roman" w:hAnsi="Times New Roman" w:cs="Times New Roman"/>
          <w:sz w:val="28"/>
          <w:szCs w:val="28"/>
          <w:lang w:eastAsia="ru-RU"/>
        </w:rPr>
        <w:t xml:space="preserve"> В организации нужно проводить работу по снижению потерь рабочего времени, вести строгий учет внутрисменных потерь, фотографирование рабочего дня. Снижение количества неявок приведет не только к улучшению использования фонда оплаты труда, но и к росту среднегодовой производительности труда одного рабочего.</w:t>
      </w:r>
    </w:p>
    <w:p w:rsidR="00FA304E" w:rsidRPr="00FA304E" w:rsidRDefault="00FA304E" w:rsidP="00FA304E">
      <w:pPr>
        <w:tabs>
          <w:tab w:val="left" w:pos="3120"/>
        </w:tabs>
        <w:jc w:val="both"/>
        <w:rPr>
          <w:rFonts w:ascii="Times New Roman" w:hAnsi="Times New Roman" w:cs="Times New Roman"/>
          <w:sz w:val="28"/>
          <w:szCs w:val="28"/>
        </w:rPr>
      </w:pPr>
    </w:p>
    <w:p w:rsidR="00F073E0" w:rsidRDefault="00F073E0"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BC7A02" w:rsidRDefault="00BC7A02"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BC7A02" w:rsidRDefault="00BC7A02"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BC7A02" w:rsidRDefault="00BC7A02"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BC7A02" w:rsidRDefault="00BC7A02"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BC7A02" w:rsidRDefault="00BC7A02"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BC7A02" w:rsidRDefault="00BC7A02"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4B2E28" w:rsidRDefault="004B2E28"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4B2E28" w:rsidRDefault="004B2E28" w:rsidP="008B600B">
      <w:pPr>
        <w:tabs>
          <w:tab w:val="left" w:pos="900"/>
        </w:tabs>
        <w:spacing w:line="360" w:lineRule="auto"/>
        <w:contextualSpacing/>
        <w:jc w:val="both"/>
        <w:rPr>
          <w:rFonts w:ascii="Times New Roman" w:eastAsia="Times New Roman" w:hAnsi="Times New Roman" w:cs="Times New Roman"/>
          <w:sz w:val="28"/>
          <w:szCs w:val="28"/>
          <w:lang w:eastAsia="ru-RU"/>
        </w:rPr>
      </w:pPr>
    </w:p>
    <w:p w:rsidR="00006E1C" w:rsidRDefault="00006E1C" w:rsidP="00224D13">
      <w:pPr>
        <w:tabs>
          <w:tab w:val="left" w:pos="900"/>
        </w:tabs>
        <w:spacing w:line="360" w:lineRule="auto"/>
        <w:ind w:left="714" w:hanging="357"/>
        <w:contextualSpacing/>
        <w:jc w:val="center"/>
        <w:rPr>
          <w:rFonts w:ascii="Times New Roman" w:eastAsia="Times New Roman" w:hAnsi="Times New Roman" w:cs="Times New Roman"/>
          <w:sz w:val="28"/>
          <w:szCs w:val="28"/>
          <w:lang w:eastAsia="ru-RU"/>
        </w:rPr>
      </w:pPr>
    </w:p>
    <w:p w:rsidR="00BC7A02" w:rsidRPr="00971027" w:rsidRDefault="004B2E28" w:rsidP="00224D13">
      <w:pPr>
        <w:tabs>
          <w:tab w:val="left" w:pos="900"/>
        </w:tabs>
        <w:spacing w:line="360" w:lineRule="auto"/>
        <w:ind w:left="714" w:hanging="357"/>
        <w:contextualSpacing/>
        <w:jc w:val="center"/>
        <w:rPr>
          <w:rFonts w:ascii="Times New Roman" w:eastAsia="Times New Roman" w:hAnsi="Times New Roman" w:cs="Times New Roman"/>
          <w:b/>
          <w:sz w:val="28"/>
          <w:szCs w:val="28"/>
          <w:lang w:eastAsia="ru-RU"/>
        </w:rPr>
      </w:pPr>
      <w:r w:rsidRPr="00971027">
        <w:rPr>
          <w:rFonts w:ascii="Times New Roman" w:eastAsia="Times New Roman" w:hAnsi="Times New Roman" w:cs="Times New Roman"/>
          <w:b/>
          <w:sz w:val="28"/>
          <w:szCs w:val="28"/>
          <w:lang w:eastAsia="ru-RU"/>
        </w:rPr>
        <w:lastRenderedPageBreak/>
        <w:t>СПИСОК ИСПОЛЬЗОВАННОЙ ЛИТЕРАТУРЫ</w:t>
      </w:r>
    </w:p>
    <w:p w:rsidR="004B2E28" w:rsidRPr="004B2E28" w:rsidRDefault="004B2E28" w:rsidP="00224D13">
      <w:pPr>
        <w:tabs>
          <w:tab w:val="left" w:pos="3930"/>
        </w:tabs>
        <w:spacing w:line="360" w:lineRule="auto"/>
        <w:ind w:left="714" w:hanging="357"/>
        <w:contextualSpacing/>
        <w:jc w:val="both"/>
        <w:rPr>
          <w:rFonts w:ascii="Times New Roman" w:hAnsi="Times New Roman" w:cs="Times New Roman"/>
          <w:bCs/>
          <w:sz w:val="28"/>
          <w:szCs w:val="28"/>
        </w:rPr>
      </w:pPr>
    </w:p>
    <w:p w:rsidR="00AE51D3" w:rsidRDefault="00AE51D3"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AE51D3">
        <w:rPr>
          <w:rFonts w:ascii="Times New Roman" w:hAnsi="Times New Roman" w:cs="Times New Roman"/>
          <w:bCs/>
          <w:sz w:val="28"/>
          <w:szCs w:val="28"/>
        </w:rPr>
        <w:t>Гражданский кодекс Российской Федерации (часть первая) от 30.11.1994 г. № 51-ФЗ (ред. от 31.01.2016).</w:t>
      </w:r>
    </w:p>
    <w:p w:rsidR="00AE51D3" w:rsidRDefault="00AE51D3" w:rsidP="00224D13">
      <w:pPr>
        <w:numPr>
          <w:ilvl w:val="0"/>
          <w:numId w:val="15"/>
        </w:numPr>
        <w:tabs>
          <w:tab w:val="left" w:pos="3930"/>
        </w:tabs>
        <w:spacing w:before="240" w:line="360" w:lineRule="auto"/>
        <w:ind w:left="714" w:hanging="357"/>
        <w:contextualSpacing/>
        <w:jc w:val="both"/>
        <w:rPr>
          <w:rFonts w:ascii="Times New Roman" w:hAnsi="Times New Roman" w:cs="Times New Roman"/>
          <w:bCs/>
          <w:sz w:val="28"/>
          <w:szCs w:val="28"/>
        </w:rPr>
      </w:pPr>
      <w:r w:rsidRPr="00AE51D3">
        <w:rPr>
          <w:rFonts w:ascii="Times New Roman" w:hAnsi="Times New Roman" w:cs="Times New Roman"/>
          <w:bCs/>
          <w:sz w:val="28"/>
          <w:szCs w:val="28"/>
        </w:rPr>
        <w:t>Налоговы</w:t>
      </w:r>
      <w:r w:rsidR="00707631">
        <w:rPr>
          <w:rFonts w:ascii="Times New Roman" w:hAnsi="Times New Roman" w:cs="Times New Roman"/>
          <w:bCs/>
          <w:sz w:val="28"/>
          <w:szCs w:val="28"/>
        </w:rPr>
        <w:t>й Кодекс Российской Федерации (ч</w:t>
      </w:r>
      <w:r w:rsidRPr="00AE51D3">
        <w:rPr>
          <w:rFonts w:ascii="Times New Roman" w:hAnsi="Times New Roman" w:cs="Times New Roman"/>
          <w:bCs/>
          <w:sz w:val="28"/>
          <w:szCs w:val="28"/>
        </w:rPr>
        <w:t>асть Первая). Федеральный закон от 31 июля 1998 года № 146-ФЗ (принят ГД ФС РФ 17.07.1998</w:t>
      </w:r>
      <w:r>
        <w:rPr>
          <w:rFonts w:ascii="Times New Roman" w:hAnsi="Times New Roman" w:cs="Times New Roman"/>
          <w:bCs/>
          <w:sz w:val="28"/>
          <w:szCs w:val="28"/>
        </w:rPr>
        <w:t>)</w:t>
      </w:r>
      <w:r w:rsidRPr="00AE51D3">
        <w:t xml:space="preserve"> </w:t>
      </w:r>
      <w:r>
        <w:t>(</w:t>
      </w:r>
      <w:r>
        <w:rPr>
          <w:rFonts w:ascii="Times New Roman" w:hAnsi="Times New Roman" w:cs="Times New Roman"/>
          <w:sz w:val="28"/>
          <w:szCs w:val="28"/>
        </w:rPr>
        <w:t>р</w:t>
      </w:r>
      <w:r>
        <w:rPr>
          <w:rFonts w:ascii="Times New Roman" w:hAnsi="Times New Roman" w:cs="Times New Roman"/>
          <w:bCs/>
          <w:sz w:val="28"/>
          <w:szCs w:val="28"/>
        </w:rPr>
        <w:t>ед.</w:t>
      </w:r>
      <w:r w:rsidRPr="00AE51D3">
        <w:rPr>
          <w:rFonts w:ascii="Times New Roman" w:hAnsi="Times New Roman" w:cs="Times New Roman"/>
          <w:bCs/>
          <w:sz w:val="28"/>
          <w:szCs w:val="28"/>
        </w:rPr>
        <w:t xml:space="preserve"> от 28.12.2016);</w:t>
      </w:r>
    </w:p>
    <w:p w:rsidR="00AE51D3" w:rsidRDefault="00AE51D3"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AE51D3">
        <w:rPr>
          <w:rFonts w:ascii="Times New Roman" w:hAnsi="Times New Roman" w:cs="Times New Roman"/>
          <w:bCs/>
          <w:sz w:val="28"/>
          <w:szCs w:val="28"/>
        </w:rPr>
        <w:t xml:space="preserve">Налоговый Кодекс </w:t>
      </w:r>
      <w:r w:rsidR="00707631">
        <w:rPr>
          <w:rFonts w:ascii="Times New Roman" w:hAnsi="Times New Roman" w:cs="Times New Roman"/>
          <w:bCs/>
          <w:sz w:val="28"/>
          <w:szCs w:val="28"/>
        </w:rPr>
        <w:t>Российской Федерации (ч</w:t>
      </w:r>
      <w:r w:rsidRPr="00AE51D3">
        <w:rPr>
          <w:rFonts w:ascii="Times New Roman" w:hAnsi="Times New Roman" w:cs="Times New Roman"/>
          <w:bCs/>
          <w:sz w:val="28"/>
          <w:szCs w:val="28"/>
        </w:rPr>
        <w:t>асть Вторая). Федеральный закон от 05.08.2000 N 117-ФЗ (принят ГД ФС РФ 19.07.2000) (ред. от 28.12.2016);</w:t>
      </w:r>
    </w:p>
    <w:p w:rsidR="006F6714" w:rsidRDefault="00AE51D3"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6F6714">
        <w:rPr>
          <w:rFonts w:ascii="Times New Roman" w:hAnsi="Times New Roman" w:cs="Times New Roman"/>
          <w:bCs/>
          <w:sz w:val="28"/>
          <w:szCs w:val="28"/>
        </w:rPr>
        <w:t>Трудовой кодекс Российской Федерации (</w:t>
      </w:r>
      <w:r w:rsidR="006F6714">
        <w:rPr>
          <w:rFonts w:ascii="Times New Roman" w:hAnsi="Times New Roman" w:cs="Times New Roman"/>
          <w:bCs/>
          <w:sz w:val="28"/>
          <w:szCs w:val="28"/>
        </w:rPr>
        <w:t xml:space="preserve">ред. </w:t>
      </w:r>
      <w:r w:rsidR="006F6714" w:rsidRPr="006F6714">
        <w:rPr>
          <w:rFonts w:ascii="Times New Roman" w:hAnsi="Times New Roman" w:cs="Times New Roman"/>
          <w:bCs/>
          <w:sz w:val="28"/>
          <w:szCs w:val="28"/>
        </w:rPr>
        <w:t>от 03.07.2016 N 239-ФЗ, N 348-ФЗ</w:t>
      </w:r>
      <w:r w:rsidR="006F6714">
        <w:rPr>
          <w:rFonts w:ascii="Times New Roman" w:hAnsi="Times New Roman" w:cs="Times New Roman"/>
          <w:bCs/>
          <w:sz w:val="28"/>
          <w:szCs w:val="28"/>
        </w:rPr>
        <w:t>)</w:t>
      </w:r>
    </w:p>
    <w:p w:rsidR="004B2E28" w:rsidRPr="006F6714" w:rsidRDefault="006F6714"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6F6714">
        <w:rPr>
          <w:rFonts w:ascii="Times New Roman" w:hAnsi="Times New Roman" w:cs="Times New Roman"/>
          <w:bCs/>
          <w:sz w:val="28"/>
          <w:szCs w:val="28"/>
        </w:rPr>
        <w:t xml:space="preserve"> </w:t>
      </w:r>
      <w:r w:rsidR="004B2E28" w:rsidRPr="006F6714">
        <w:rPr>
          <w:rFonts w:ascii="Times New Roman" w:hAnsi="Times New Roman" w:cs="Times New Roman"/>
          <w:bCs/>
          <w:sz w:val="28"/>
          <w:szCs w:val="28"/>
        </w:rPr>
        <w:t>Федеральный закон «О бухгалтерском учете» от 06.12.2011 №</w:t>
      </w:r>
      <w:r>
        <w:rPr>
          <w:rFonts w:ascii="Times New Roman" w:hAnsi="Times New Roman" w:cs="Times New Roman"/>
          <w:bCs/>
          <w:sz w:val="28"/>
          <w:szCs w:val="28"/>
        </w:rPr>
        <w:t xml:space="preserve"> </w:t>
      </w:r>
      <w:r w:rsidR="004B2E28" w:rsidRPr="006F6714">
        <w:rPr>
          <w:rFonts w:ascii="Times New Roman" w:hAnsi="Times New Roman" w:cs="Times New Roman"/>
          <w:bCs/>
          <w:sz w:val="28"/>
          <w:szCs w:val="28"/>
        </w:rPr>
        <w:t xml:space="preserve">402-ФЗ (в ред. </w:t>
      </w:r>
      <w:r w:rsidRPr="006F6714">
        <w:rPr>
          <w:rFonts w:ascii="Times New Roman" w:hAnsi="Times New Roman" w:cs="Times New Roman"/>
          <w:bCs/>
          <w:sz w:val="28"/>
          <w:szCs w:val="28"/>
        </w:rPr>
        <w:t>от 23.05.2016 N 149-ФЗ</w:t>
      </w:r>
      <w:r w:rsidR="004B2E28" w:rsidRPr="006F6714">
        <w:rPr>
          <w:rFonts w:ascii="Times New Roman" w:hAnsi="Times New Roman" w:cs="Times New Roman"/>
          <w:bCs/>
          <w:sz w:val="28"/>
          <w:szCs w:val="28"/>
        </w:rPr>
        <w:t>)</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4B2E28">
        <w:rPr>
          <w:rFonts w:ascii="Times New Roman" w:hAnsi="Times New Roman" w:cs="Times New Roman"/>
          <w:bCs/>
          <w:sz w:val="28"/>
          <w:szCs w:val="28"/>
        </w:rPr>
        <w:t>Федеральный закон от 29.12.2006 N 255-ФЗ «Об обязательном социальном страховании на случай временной нетрудоспособности и в связи с материнством</w:t>
      </w:r>
      <w:r w:rsidR="006F6714">
        <w:rPr>
          <w:rFonts w:ascii="Times New Roman" w:hAnsi="Times New Roman" w:cs="Times New Roman"/>
          <w:bCs/>
          <w:sz w:val="28"/>
          <w:szCs w:val="28"/>
        </w:rPr>
        <w:t>»</w:t>
      </w:r>
      <w:r w:rsidRPr="004B2E28">
        <w:rPr>
          <w:rFonts w:ascii="Times New Roman" w:hAnsi="Times New Roman" w:cs="Times New Roman"/>
          <w:bCs/>
          <w:sz w:val="28"/>
          <w:szCs w:val="28"/>
        </w:rPr>
        <w:t xml:space="preserve"> (в ред. </w:t>
      </w:r>
      <w:r w:rsidR="006F6714" w:rsidRPr="006F6714">
        <w:rPr>
          <w:rFonts w:ascii="Times New Roman" w:hAnsi="Times New Roman" w:cs="Times New Roman"/>
          <w:bCs/>
          <w:sz w:val="28"/>
          <w:szCs w:val="28"/>
        </w:rPr>
        <w:t>от 03.07.2016 N 250-ФЗ</w:t>
      </w:r>
      <w:r w:rsidR="006F6714">
        <w:rPr>
          <w:rFonts w:ascii="Times New Roman" w:hAnsi="Times New Roman" w:cs="Times New Roman"/>
          <w:bCs/>
          <w:sz w:val="28"/>
          <w:szCs w:val="28"/>
        </w:rPr>
        <w:t>)</w:t>
      </w:r>
      <w:r w:rsidRPr="004B2E28">
        <w:rPr>
          <w:rFonts w:ascii="Times New Roman" w:hAnsi="Times New Roman" w:cs="Times New Roman"/>
          <w:bCs/>
          <w:sz w:val="28"/>
          <w:szCs w:val="28"/>
        </w:rPr>
        <w:t>.</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4B2E28">
        <w:rPr>
          <w:rFonts w:ascii="Times New Roman" w:hAnsi="Times New Roman" w:cs="Times New Roman"/>
          <w:bCs/>
          <w:sz w:val="28"/>
          <w:szCs w:val="28"/>
        </w:rPr>
        <w:t>Постановление Госкомстата России от 05.01.2004 N 1 "Об утверждении унифицированных форм первичной учетной документации по учету труда и его оплаты".</w:t>
      </w:r>
    </w:p>
    <w:p w:rsidR="006F6714" w:rsidRDefault="006F6714"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6F6714">
        <w:rPr>
          <w:rFonts w:ascii="Times New Roman" w:hAnsi="Times New Roman" w:cs="Times New Roman"/>
          <w:bCs/>
          <w:sz w:val="28"/>
          <w:szCs w:val="28"/>
        </w:rPr>
        <w:t>Постановление Правительства РФ от 24.12.</w:t>
      </w:r>
      <w:r>
        <w:rPr>
          <w:rFonts w:ascii="Times New Roman" w:hAnsi="Times New Roman" w:cs="Times New Roman"/>
          <w:bCs/>
          <w:sz w:val="28"/>
          <w:szCs w:val="28"/>
        </w:rPr>
        <w:t xml:space="preserve">2007 N 922 </w:t>
      </w:r>
      <w:r w:rsidRPr="006F6714">
        <w:rPr>
          <w:rFonts w:ascii="Times New Roman" w:hAnsi="Times New Roman" w:cs="Times New Roman"/>
          <w:bCs/>
          <w:sz w:val="28"/>
          <w:szCs w:val="28"/>
        </w:rPr>
        <w:t>"Об особенностях порядка исчисления средней заработной платы"(ред. от 10.12.2016)</w:t>
      </w:r>
    </w:p>
    <w:p w:rsidR="004B2E28" w:rsidRPr="00DA1937" w:rsidRDefault="006F6714"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B2E28" w:rsidRPr="00DA1937">
        <w:rPr>
          <w:rFonts w:ascii="Times New Roman" w:hAnsi="Times New Roman" w:cs="Times New Roman"/>
          <w:bCs/>
          <w:sz w:val="28"/>
          <w:szCs w:val="28"/>
        </w:rPr>
        <w:t>Методические рекомендации по бухгалтерскому учету затрат труда и его оплаты в се</w:t>
      </w:r>
      <w:r w:rsidRPr="00DA1937">
        <w:rPr>
          <w:rFonts w:ascii="Times New Roman" w:hAnsi="Times New Roman" w:cs="Times New Roman"/>
          <w:bCs/>
          <w:sz w:val="28"/>
          <w:szCs w:val="28"/>
        </w:rPr>
        <w:t>льскохозяйственных организациях</w:t>
      </w:r>
      <w:r w:rsidR="004B2E28" w:rsidRPr="00DA1937">
        <w:rPr>
          <w:rFonts w:ascii="Times New Roman" w:hAnsi="Times New Roman" w:cs="Times New Roman"/>
          <w:bCs/>
          <w:sz w:val="28"/>
          <w:szCs w:val="28"/>
        </w:rPr>
        <w:t xml:space="preserve"> (утв. Минсельхозом РФ</w:t>
      </w:r>
      <w:r w:rsidR="00EB2D9E" w:rsidRPr="00EB2D9E">
        <w:t xml:space="preserve"> </w:t>
      </w:r>
      <w:r w:rsidR="00EB2D9E" w:rsidRPr="00DA1937">
        <w:rPr>
          <w:rFonts w:ascii="Times New Roman" w:hAnsi="Times New Roman" w:cs="Times New Roman"/>
          <w:bCs/>
          <w:sz w:val="28"/>
          <w:szCs w:val="28"/>
        </w:rPr>
        <w:t>22.10.2008</w:t>
      </w:r>
      <w:r w:rsidR="004B2E28" w:rsidRPr="00DA1937">
        <w:rPr>
          <w:rFonts w:ascii="Times New Roman" w:hAnsi="Times New Roman" w:cs="Times New Roman"/>
          <w:bCs/>
          <w:sz w:val="28"/>
          <w:szCs w:val="28"/>
        </w:rPr>
        <w:t>)</w:t>
      </w:r>
    </w:p>
    <w:p w:rsidR="00DA1937" w:rsidRDefault="00DA1937" w:rsidP="00224D13">
      <w:pPr>
        <w:numPr>
          <w:ilvl w:val="0"/>
          <w:numId w:val="15"/>
        </w:numPr>
        <w:spacing w:line="360" w:lineRule="auto"/>
        <w:ind w:left="714" w:hanging="357"/>
        <w:contextualSpacing/>
        <w:rPr>
          <w:rFonts w:ascii="Times New Roman" w:hAnsi="Times New Roman" w:cs="Times New Roman"/>
          <w:bCs/>
          <w:sz w:val="28"/>
          <w:szCs w:val="28"/>
        </w:rPr>
      </w:pPr>
      <w:r w:rsidRPr="00DA1937">
        <w:rPr>
          <w:rFonts w:ascii="Times New Roman" w:hAnsi="Times New Roman" w:cs="Times New Roman"/>
          <w:bCs/>
          <w:sz w:val="28"/>
          <w:szCs w:val="28"/>
        </w:rPr>
        <w:lastRenderedPageBreak/>
        <w:t>Положение по бухгалтерскому учету «Учетная политика организации» (ПБУ 1/2008), (в ред. Приказов Минфина РФ от 11.03.2009 № 22н, от 25.10.2010 № 132н, от 08.11.2010 № 144н)</w:t>
      </w:r>
    </w:p>
    <w:p w:rsidR="00DA1937" w:rsidRDefault="00DA1937" w:rsidP="00224D13">
      <w:pPr>
        <w:numPr>
          <w:ilvl w:val="0"/>
          <w:numId w:val="15"/>
        </w:numPr>
        <w:spacing w:line="360" w:lineRule="auto"/>
        <w:ind w:left="714" w:hanging="357"/>
        <w:contextualSpacing/>
        <w:rPr>
          <w:rFonts w:ascii="Times New Roman" w:hAnsi="Times New Roman" w:cs="Times New Roman"/>
          <w:bCs/>
          <w:sz w:val="28"/>
          <w:szCs w:val="28"/>
        </w:rPr>
      </w:pPr>
      <w:r w:rsidRPr="00DA1937">
        <w:rPr>
          <w:rFonts w:ascii="Times New Roman" w:hAnsi="Times New Roman" w:cs="Times New Roman"/>
          <w:bCs/>
          <w:sz w:val="28"/>
          <w:szCs w:val="28"/>
        </w:rPr>
        <w:t xml:space="preserve">Положение по бухгалтерскому учету «Расходы </w:t>
      </w:r>
      <w:r>
        <w:rPr>
          <w:rFonts w:ascii="Times New Roman" w:hAnsi="Times New Roman" w:cs="Times New Roman"/>
          <w:bCs/>
          <w:sz w:val="28"/>
          <w:szCs w:val="28"/>
        </w:rPr>
        <w:t>организации»</w:t>
      </w:r>
      <w:r w:rsidRPr="00DA1937">
        <w:rPr>
          <w:rFonts w:ascii="Times New Roman" w:hAnsi="Times New Roman" w:cs="Times New Roman"/>
          <w:bCs/>
          <w:sz w:val="28"/>
          <w:szCs w:val="28"/>
        </w:rPr>
        <w:t>, утверждено Приказом Минфина России от 06 мая 1999 г. №33н. (ред. от 06.04.2015)</w:t>
      </w:r>
    </w:p>
    <w:p w:rsidR="00DA1937" w:rsidRDefault="00DA1937" w:rsidP="00224D13">
      <w:pPr>
        <w:numPr>
          <w:ilvl w:val="0"/>
          <w:numId w:val="15"/>
        </w:numPr>
        <w:spacing w:line="360" w:lineRule="auto"/>
        <w:ind w:left="714" w:hanging="357"/>
        <w:contextualSpacing/>
        <w:rPr>
          <w:rFonts w:ascii="Times New Roman" w:hAnsi="Times New Roman" w:cs="Times New Roman"/>
          <w:bCs/>
          <w:sz w:val="28"/>
          <w:szCs w:val="28"/>
        </w:rPr>
      </w:pPr>
      <w:r w:rsidRPr="00DA1937">
        <w:rPr>
          <w:rFonts w:ascii="Times New Roman" w:hAnsi="Times New Roman" w:cs="Times New Roman"/>
          <w:bCs/>
          <w:sz w:val="28"/>
          <w:szCs w:val="28"/>
        </w:rPr>
        <w:t>Положение по бухгалтерскому учету 4/99 «Бухгалтерская отчетность организации», утверждено приказом Министерства Финансов Российской Федерации от 6 июля 1999 года № 43н (в ред. от 08.11.2010 г. № 142н).</w:t>
      </w:r>
    </w:p>
    <w:p w:rsidR="00280B94" w:rsidRDefault="00280B94" w:rsidP="00280B94">
      <w:pPr>
        <w:numPr>
          <w:ilvl w:val="0"/>
          <w:numId w:val="15"/>
        </w:numPr>
        <w:spacing w:line="360" w:lineRule="auto"/>
        <w:contextualSpacing/>
        <w:rPr>
          <w:rFonts w:ascii="Times New Roman" w:hAnsi="Times New Roman" w:cs="Times New Roman"/>
          <w:bCs/>
          <w:sz w:val="28"/>
          <w:szCs w:val="28"/>
        </w:rPr>
      </w:pPr>
      <w:r w:rsidRPr="00280B94">
        <w:rPr>
          <w:rFonts w:ascii="Times New Roman" w:hAnsi="Times New Roman" w:cs="Times New Roman"/>
          <w:bCs/>
          <w:sz w:val="28"/>
          <w:szCs w:val="28"/>
        </w:rPr>
        <w:t>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(с изменениями и дополнениями).</w:t>
      </w:r>
    </w:p>
    <w:p w:rsidR="00161E5F" w:rsidRPr="00161E5F" w:rsidRDefault="00161E5F" w:rsidP="00161E5F">
      <w:pPr>
        <w:numPr>
          <w:ilvl w:val="0"/>
          <w:numId w:val="15"/>
        </w:numPr>
        <w:spacing w:line="360" w:lineRule="auto"/>
        <w:contextualSpacing/>
        <w:rPr>
          <w:rFonts w:ascii="Times New Roman" w:hAnsi="Times New Roman" w:cs="Times New Roman"/>
          <w:bCs/>
          <w:sz w:val="28"/>
          <w:szCs w:val="28"/>
        </w:rPr>
      </w:pPr>
      <w:proofErr w:type="spellStart"/>
      <w:r w:rsidRPr="00161E5F">
        <w:rPr>
          <w:rFonts w:ascii="Times New Roman" w:hAnsi="Times New Roman" w:cs="Times New Roman"/>
          <w:bCs/>
          <w:sz w:val="28"/>
          <w:szCs w:val="28"/>
        </w:rPr>
        <w:t>Адамчук</w:t>
      </w:r>
      <w:proofErr w:type="spellEnd"/>
      <w:r w:rsidRPr="00161E5F">
        <w:rPr>
          <w:rFonts w:ascii="Times New Roman" w:hAnsi="Times New Roman" w:cs="Times New Roman"/>
          <w:bCs/>
          <w:sz w:val="28"/>
          <w:szCs w:val="28"/>
        </w:rPr>
        <w:t xml:space="preserve"> В.В., Ромашов О.В., Сорокина М.Е. Экономика и социология труда: Учебник для вузов. —</w:t>
      </w:r>
      <w:r w:rsidR="00195B3E">
        <w:rPr>
          <w:rFonts w:ascii="Times New Roman" w:hAnsi="Times New Roman" w:cs="Times New Roman"/>
          <w:bCs/>
          <w:sz w:val="28"/>
          <w:szCs w:val="28"/>
        </w:rPr>
        <w:t xml:space="preserve"> М.: ЮНИТИ, 2010</w:t>
      </w:r>
      <w:r w:rsidRPr="00161E5F">
        <w:rPr>
          <w:rFonts w:ascii="Times New Roman" w:hAnsi="Times New Roman" w:cs="Times New Roman"/>
          <w:bCs/>
          <w:sz w:val="28"/>
          <w:szCs w:val="28"/>
        </w:rPr>
        <w:t>. - 407 с.</w:t>
      </w:r>
    </w:p>
    <w:p w:rsidR="00B11F9D" w:rsidRDefault="00B11F9D" w:rsidP="00224D13">
      <w:pPr>
        <w:numPr>
          <w:ilvl w:val="0"/>
          <w:numId w:val="15"/>
        </w:numPr>
        <w:spacing w:line="360" w:lineRule="auto"/>
        <w:ind w:left="714" w:hanging="357"/>
        <w:contextualSpacing/>
        <w:rPr>
          <w:rFonts w:ascii="Times New Roman" w:hAnsi="Times New Roman" w:cs="Times New Roman"/>
          <w:bCs/>
          <w:sz w:val="28"/>
          <w:szCs w:val="28"/>
        </w:rPr>
      </w:pPr>
      <w:proofErr w:type="spellStart"/>
      <w:r w:rsidRPr="00B11F9D">
        <w:rPr>
          <w:rFonts w:ascii="Times New Roman" w:hAnsi="Times New Roman" w:cs="Times New Roman"/>
          <w:bCs/>
          <w:sz w:val="28"/>
          <w:szCs w:val="28"/>
        </w:rPr>
        <w:t>Алборов</w:t>
      </w:r>
      <w:proofErr w:type="spellEnd"/>
      <w:r w:rsidRPr="00B11F9D">
        <w:rPr>
          <w:rFonts w:ascii="Times New Roman" w:hAnsi="Times New Roman" w:cs="Times New Roman"/>
          <w:bCs/>
          <w:sz w:val="28"/>
          <w:szCs w:val="28"/>
        </w:rPr>
        <w:t xml:space="preserve"> Р.А. Принципы и основы бухгалтерского учета / Р. А. </w:t>
      </w:r>
      <w:proofErr w:type="spellStart"/>
      <w:r w:rsidRPr="00B11F9D">
        <w:rPr>
          <w:rFonts w:ascii="Times New Roman" w:hAnsi="Times New Roman" w:cs="Times New Roman"/>
          <w:bCs/>
          <w:sz w:val="28"/>
          <w:szCs w:val="28"/>
        </w:rPr>
        <w:t>Алборов</w:t>
      </w:r>
      <w:proofErr w:type="spellEnd"/>
      <w:r w:rsidRPr="00B11F9D">
        <w:rPr>
          <w:rFonts w:ascii="Times New Roman" w:hAnsi="Times New Roman" w:cs="Times New Roman"/>
          <w:bCs/>
          <w:sz w:val="28"/>
          <w:szCs w:val="28"/>
        </w:rPr>
        <w:t>. – М.: Изд-во</w:t>
      </w:r>
      <w:r>
        <w:rPr>
          <w:rFonts w:ascii="Times New Roman" w:hAnsi="Times New Roman" w:cs="Times New Roman"/>
          <w:bCs/>
          <w:sz w:val="28"/>
          <w:szCs w:val="28"/>
        </w:rPr>
        <w:t xml:space="preserve"> </w:t>
      </w:r>
      <w:r w:rsidRPr="00B11F9D">
        <w:rPr>
          <w:rFonts w:ascii="Times New Roman" w:hAnsi="Times New Roman" w:cs="Times New Roman"/>
          <w:bCs/>
          <w:sz w:val="28"/>
          <w:szCs w:val="28"/>
        </w:rPr>
        <w:t>«</w:t>
      </w:r>
      <w:proofErr w:type="spellStart"/>
      <w:r w:rsidRPr="00B11F9D">
        <w:rPr>
          <w:rFonts w:ascii="Times New Roman" w:hAnsi="Times New Roman" w:cs="Times New Roman"/>
          <w:bCs/>
          <w:sz w:val="28"/>
          <w:szCs w:val="28"/>
        </w:rPr>
        <w:t>Кнорус</w:t>
      </w:r>
      <w:proofErr w:type="spellEnd"/>
      <w:r w:rsidRPr="00B11F9D">
        <w:rPr>
          <w:rFonts w:ascii="Times New Roman" w:hAnsi="Times New Roman" w:cs="Times New Roman"/>
          <w:bCs/>
          <w:sz w:val="28"/>
          <w:szCs w:val="28"/>
        </w:rPr>
        <w:t>», 2008. – 344 с</w:t>
      </w:r>
    </w:p>
    <w:p w:rsidR="00107F5D" w:rsidRPr="00107F5D" w:rsidRDefault="00107F5D" w:rsidP="00107F5D">
      <w:pPr>
        <w:numPr>
          <w:ilvl w:val="0"/>
          <w:numId w:val="15"/>
        </w:numPr>
        <w:spacing w:line="360" w:lineRule="auto"/>
        <w:contextualSpacing/>
        <w:rPr>
          <w:rFonts w:ascii="Times New Roman" w:hAnsi="Times New Roman" w:cs="Times New Roman"/>
          <w:bCs/>
          <w:sz w:val="28"/>
          <w:szCs w:val="28"/>
        </w:rPr>
      </w:pPr>
      <w:proofErr w:type="spellStart"/>
      <w:r w:rsidRPr="00107F5D">
        <w:rPr>
          <w:rFonts w:ascii="Times New Roman" w:hAnsi="Times New Roman" w:cs="Times New Roman"/>
          <w:bCs/>
          <w:sz w:val="28"/>
          <w:szCs w:val="28"/>
        </w:rPr>
        <w:t>Алборов</w:t>
      </w:r>
      <w:proofErr w:type="spellEnd"/>
      <w:r w:rsidRPr="00107F5D">
        <w:rPr>
          <w:rFonts w:ascii="Times New Roman" w:hAnsi="Times New Roman" w:cs="Times New Roman"/>
          <w:bCs/>
          <w:sz w:val="28"/>
          <w:szCs w:val="28"/>
        </w:rPr>
        <w:t xml:space="preserve"> Р.А. Концепция развития бухгалтерского учета в сельском хозяйстве / Р.А. </w:t>
      </w:r>
      <w:proofErr w:type="spellStart"/>
      <w:r w:rsidRPr="00107F5D">
        <w:rPr>
          <w:rFonts w:ascii="Times New Roman" w:hAnsi="Times New Roman" w:cs="Times New Roman"/>
          <w:bCs/>
          <w:sz w:val="28"/>
          <w:szCs w:val="28"/>
        </w:rPr>
        <w:t>Алборов</w:t>
      </w:r>
      <w:proofErr w:type="spellEnd"/>
      <w:r w:rsidRPr="00107F5D">
        <w:rPr>
          <w:rFonts w:ascii="Times New Roman" w:hAnsi="Times New Roman" w:cs="Times New Roman"/>
          <w:bCs/>
          <w:sz w:val="28"/>
          <w:szCs w:val="28"/>
        </w:rPr>
        <w:t xml:space="preserve">, С.М., Концевая, В.И. </w:t>
      </w:r>
      <w:proofErr w:type="spellStart"/>
      <w:r w:rsidRPr="00107F5D">
        <w:rPr>
          <w:rFonts w:ascii="Times New Roman" w:hAnsi="Times New Roman" w:cs="Times New Roman"/>
          <w:bCs/>
          <w:sz w:val="28"/>
          <w:szCs w:val="28"/>
        </w:rPr>
        <w:t>Хоружий</w:t>
      </w:r>
      <w:proofErr w:type="spellEnd"/>
      <w:r w:rsidRPr="00107F5D">
        <w:rPr>
          <w:rFonts w:ascii="Times New Roman" w:hAnsi="Times New Roman" w:cs="Times New Roman"/>
          <w:bCs/>
          <w:sz w:val="28"/>
          <w:szCs w:val="28"/>
        </w:rPr>
        <w:t xml:space="preserve"> // Экономика сельскохозяйственных и </w:t>
      </w:r>
      <w:proofErr w:type="spellStart"/>
      <w:r w:rsidRPr="00107F5D">
        <w:rPr>
          <w:rFonts w:ascii="Times New Roman" w:hAnsi="Times New Roman" w:cs="Times New Roman"/>
          <w:bCs/>
          <w:sz w:val="28"/>
          <w:szCs w:val="28"/>
        </w:rPr>
        <w:t>перерабаты-вающих</w:t>
      </w:r>
      <w:proofErr w:type="spellEnd"/>
      <w:r w:rsidRPr="00107F5D">
        <w:rPr>
          <w:rFonts w:ascii="Times New Roman" w:hAnsi="Times New Roman" w:cs="Times New Roman"/>
          <w:bCs/>
          <w:sz w:val="28"/>
          <w:szCs w:val="28"/>
        </w:rPr>
        <w:t xml:space="preserve"> предприятий. – 2008. - № 2. – С. 43-49.</w:t>
      </w:r>
    </w:p>
    <w:p w:rsidR="004B2E28" w:rsidRPr="00B11F9D" w:rsidRDefault="004B2E28" w:rsidP="00224D13">
      <w:pPr>
        <w:numPr>
          <w:ilvl w:val="0"/>
          <w:numId w:val="15"/>
        </w:numPr>
        <w:spacing w:line="360" w:lineRule="auto"/>
        <w:ind w:left="714" w:hanging="357"/>
        <w:contextualSpacing/>
        <w:rPr>
          <w:rFonts w:ascii="Times New Roman" w:hAnsi="Times New Roman" w:cs="Times New Roman"/>
          <w:bCs/>
          <w:sz w:val="28"/>
          <w:szCs w:val="28"/>
        </w:rPr>
      </w:pPr>
      <w:r w:rsidRPr="00B11F9D">
        <w:rPr>
          <w:rFonts w:ascii="Times New Roman" w:hAnsi="Times New Roman" w:cs="Times New Roman"/>
          <w:sz w:val="28"/>
          <w:szCs w:val="28"/>
        </w:rPr>
        <w:t>Астахов В.П. Бухгалтерский (финансовый) учет: Учебное пособие. Серия «Экономика и управление». – М: ИКЦ “</w:t>
      </w:r>
      <w:proofErr w:type="spellStart"/>
      <w:r w:rsidRPr="00B11F9D">
        <w:rPr>
          <w:rFonts w:ascii="Times New Roman" w:hAnsi="Times New Roman" w:cs="Times New Roman"/>
          <w:sz w:val="28"/>
          <w:szCs w:val="28"/>
        </w:rPr>
        <w:t>МарТ</w:t>
      </w:r>
      <w:proofErr w:type="spellEnd"/>
      <w:r w:rsidRPr="00B11F9D">
        <w:rPr>
          <w:rFonts w:ascii="Times New Roman" w:hAnsi="Times New Roman" w:cs="Times New Roman"/>
          <w:sz w:val="28"/>
          <w:szCs w:val="28"/>
        </w:rPr>
        <w:t>”, 2014.-928 с.</w:t>
      </w:r>
    </w:p>
    <w:p w:rsidR="00B11F9D" w:rsidRDefault="00B11F9D"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B11F9D">
        <w:rPr>
          <w:rFonts w:ascii="Times New Roman" w:hAnsi="Times New Roman" w:cs="Times New Roman"/>
          <w:bCs/>
          <w:sz w:val="28"/>
          <w:szCs w:val="28"/>
        </w:rPr>
        <w:t xml:space="preserve">Баканов, М. И. Теория экономического анализа. Учебное пособие / М.И. Баканов, А.Д. </w:t>
      </w:r>
      <w:proofErr w:type="spellStart"/>
      <w:r w:rsidRPr="00B11F9D">
        <w:rPr>
          <w:rFonts w:ascii="Times New Roman" w:hAnsi="Times New Roman" w:cs="Times New Roman"/>
          <w:bCs/>
          <w:sz w:val="28"/>
          <w:szCs w:val="28"/>
        </w:rPr>
        <w:t>Шеремет</w:t>
      </w:r>
      <w:proofErr w:type="spellEnd"/>
      <w:r w:rsidRPr="00B11F9D">
        <w:rPr>
          <w:rFonts w:ascii="Times New Roman" w:hAnsi="Times New Roman" w:cs="Times New Roman"/>
          <w:bCs/>
          <w:sz w:val="28"/>
          <w:szCs w:val="28"/>
        </w:rPr>
        <w:t>. - М.: финансы и статистика, 2012. - 264 c.</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Басовский</w:t>
      </w:r>
      <w:proofErr w:type="spellEnd"/>
      <w:r w:rsidRPr="004B2E28">
        <w:rPr>
          <w:rFonts w:ascii="Times New Roman" w:hAnsi="Times New Roman" w:cs="Times New Roman"/>
          <w:bCs/>
          <w:sz w:val="28"/>
          <w:szCs w:val="28"/>
        </w:rPr>
        <w:t xml:space="preserve"> Л. Е., </w:t>
      </w:r>
      <w:proofErr w:type="spellStart"/>
      <w:r w:rsidRPr="004B2E28">
        <w:rPr>
          <w:rFonts w:ascii="Times New Roman" w:hAnsi="Times New Roman" w:cs="Times New Roman"/>
          <w:bCs/>
          <w:sz w:val="28"/>
          <w:szCs w:val="28"/>
        </w:rPr>
        <w:t>Басовская</w:t>
      </w:r>
      <w:proofErr w:type="spellEnd"/>
      <w:r w:rsidRPr="004B2E28">
        <w:rPr>
          <w:rFonts w:ascii="Times New Roman" w:hAnsi="Times New Roman" w:cs="Times New Roman"/>
          <w:bCs/>
          <w:sz w:val="28"/>
          <w:szCs w:val="28"/>
        </w:rPr>
        <w:t xml:space="preserve"> Е. Н. Комплексный экономический анализ хозяйственной деятельности: учеб. пособие. – М.: ИНФРА-М, 2012. – 366 с.</w:t>
      </w:r>
    </w:p>
    <w:p w:rsidR="00841190" w:rsidRPr="00841190" w:rsidRDefault="00841190"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841190">
        <w:rPr>
          <w:rFonts w:ascii="Times New Roman" w:hAnsi="Times New Roman" w:cs="Times New Roman"/>
          <w:bCs/>
          <w:sz w:val="28"/>
          <w:szCs w:val="28"/>
        </w:rPr>
        <w:t>Белов Н.Г. Бухгалтерский учет в се</w:t>
      </w:r>
      <w:r>
        <w:rPr>
          <w:rFonts w:ascii="Times New Roman" w:hAnsi="Times New Roman" w:cs="Times New Roman"/>
          <w:bCs/>
          <w:sz w:val="28"/>
          <w:szCs w:val="28"/>
        </w:rPr>
        <w:t>льском хозяйстве. Учебник, 2010, - 400 с.</w:t>
      </w:r>
    </w:p>
    <w:p w:rsidR="004B2E28" w:rsidRPr="004B2E28" w:rsidRDefault="004B2E28" w:rsidP="00224D13">
      <w:pPr>
        <w:numPr>
          <w:ilvl w:val="0"/>
          <w:numId w:val="15"/>
        </w:numPr>
        <w:tabs>
          <w:tab w:val="left" w:pos="3930"/>
        </w:tabs>
        <w:spacing w:after="0" w:line="360" w:lineRule="auto"/>
        <w:ind w:left="714" w:hanging="357"/>
        <w:contextualSpacing/>
        <w:jc w:val="both"/>
        <w:rPr>
          <w:rFonts w:ascii="Times New Roman" w:hAnsi="Times New Roman" w:cs="Times New Roman"/>
          <w:bCs/>
          <w:sz w:val="28"/>
          <w:szCs w:val="28"/>
        </w:rPr>
      </w:pPr>
      <w:r w:rsidRPr="004B2E28">
        <w:rPr>
          <w:rFonts w:ascii="Times New Roman" w:hAnsi="Times New Roman" w:cs="Times New Roman"/>
          <w:bCs/>
          <w:sz w:val="28"/>
          <w:szCs w:val="28"/>
        </w:rPr>
        <w:lastRenderedPageBreak/>
        <w:t xml:space="preserve">Богаченко В.М. Бухгалтерский учет : учебник / В.М. Богаченко , Н.А. </w:t>
      </w:r>
    </w:p>
    <w:p w:rsidR="004B2E28" w:rsidRPr="004B2E28" w:rsidRDefault="002A29E1" w:rsidP="00224D13">
      <w:pPr>
        <w:tabs>
          <w:tab w:val="left" w:pos="3930"/>
        </w:tabs>
        <w:spacing w:after="0" w:line="360" w:lineRule="auto"/>
        <w:ind w:left="714" w:hanging="35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B2E28" w:rsidRPr="004B2E28">
        <w:rPr>
          <w:rFonts w:ascii="Times New Roman" w:hAnsi="Times New Roman" w:cs="Times New Roman"/>
          <w:bCs/>
          <w:sz w:val="28"/>
          <w:szCs w:val="28"/>
        </w:rPr>
        <w:t xml:space="preserve">Кириллова . - изд.17-е </w:t>
      </w:r>
      <w:proofErr w:type="spellStart"/>
      <w:r w:rsidR="004B2E28" w:rsidRPr="004B2E28">
        <w:rPr>
          <w:rFonts w:ascii="Times New Roman" w:hAnsi="Times New Roman" w:cs="Times New Roman"/>
          <w:bCs/>
          <w:sz w:val="28"/>
          <w:szCs w:val="28"/>
        </w:rPr>
        <w:t>перераб</w:t>
      </w:r>
      <w:proofErr w:type="spellEnd"/>
      <w:r w:rsidR="004B2E28" w:rsidRPr="004B2E28">
        <w:rPr>
          <w:rFonts w:ascii="Times New Roman" w:hAnsi="Times New Roman" w:cs="Times New Roman"/>
          <w:bCs/>
          <w:sz w:val="28"/>
          <w:szCs w:val="28"/>
        </w:rPr>
        <w:t xml:space="preserve"> . и </w:t>
      </w:r>
      <w:proofErr w:type="spellStart"/>
      <w:r w:rsidR="004B2E28" w:rsidRPr="004B2E28">
        <w:rPr>
          <w:rFonts w:ascii="Times New Roman" w:hAnsi="Times New Roman" w:cs="Times New Roman"/>
          <w:bCs/>
          <w:sz w:val="28"/>
          <w:szCs w:val="28"/>
        </w:rPr>
        <w:t>доп</w:t>
      </w:r>
      <w:proofErr w:type="spellEnd"/>
      <w:r w:rsidR="004B2E28" w:rsidRPr="004B2E28">
        <w:rPr>
          <w:rFonts w:ascii="Times New Roman" w:hAnsi="Times New Roman" w:cs="Times New Roman"/>
          <w:bCs/>
          <w:sz w:val="28"/>
          <w:szCs w:val="28"/>
        </w:rPr>
        <w:t xml:space="preserve"> . - Ростов н/Д:  Феникс , 2013. - 510 с.</w:t>
      </w:r>
    </w:p>
    <w:p w:rsidR="002A29E1" w:rsidRDefault="002A29E1" w:rsidP="002A29E1">
      <w:pPr>
        <w:pStyle w:val="af5"/>
        <w:numPr>
          <w:ilvl w:val="0"/>
          <w:numId w:val="15"/>
        </w:numPr>
        <w:spacing w:after="0" w:line="360" w:lineRule="auto"/>
        <w:rPr>
          <w:rFonts w:ascii="Times New Roman" w:hAnsi="Times New Roman" w:cs="Times New Roman"/>
          <w:bCs/>
          <w:sz w:val="28"/>
          <w:szCs w:val="28"/>
        </w:rPr>
      </w:pPr>
      <w:r w:rsidRPr="002A29E1">
        <w:rPr>
          <w:rFonts w:ascii="Times New Roman" w:hAnsi="Times New Roman" w:cs="Times New Roman"/>
          <w:bCs/>
          <w:sz w:val="28"/>
          <w:szCs w:val="28"/>
        </w:rPr>
        <w:t>Вахрушина М.А. Бухгалтерский управленческий учет – М.: Омега-Л, 2008</w:t>
      </w:r>
    </w:p>
    <w:p w:rsidR="00B11F9D" w:rsidRPr="00B11F9D" w:rsidRDefault="00B11F9D" w:rsidP="00224D13">
      <w:pPr>
        <w:pStyle w:val="af5"/>
        <w:numPr>
          <w:ilvl w:val="0"/>
          <w:numId w:val="15"/>
        </w:numPr>
        <w:spacing w:after="0" w:line="360" w:lineRule="auto"/>
        <w:ind w:left="714" w:hanging="357"/>
        <w:rPr>
          <w:rFonts w:ascii="Times New Roman" w:hAnsi="Times New Roman" w:cs="Times New Roman"/>
          <w:bCs/>
          <w:sz w:val="28"/>
          <w:szCs w:val="28"/>
        </w:rPr>
      </w:pPr>
      <w:r w:rsidRPr="00B11F9D">
        <w:rPr>
          <w:rFonts w:ascii="Times New Roman" w:hAnsi="Times New Roman" w:cs="Times New Roman"/>
          <w:bCs/>
          <w:sz w:val="28"/>
          <w:szCs w:val="28"/>
        </w:rPr>
        <w:t>Воронцов А. П. Организация, нормирование и оплата труда в сельскохозяйственных предприятиях – М.: Издательство Элит, 2010, - 416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Г</w:t>
      </w:r>
      <w:r w:rsidR="00B11F9D">
        <w:rPr>
          <w:rFonts w:ascii="Times New Roman" w:hAnsi="Times New Roman" w:cs="Times New Roman"/>
          <w:bCs/>
          <w:sz w:val="28"/>
          <w:szCs w:val="28"/>
        </w:rPr>
        <w:t>лумаков</w:t>
      </w:r>
      <w:proofErr w:type="spellEnd"/>
      <w:r w:rsidR="00B11F9D">
        <w:rPr>
          <w:rFonts w:ascii="Times New Roman" w:hAnsi="Times New Roman" w:cs="Times New Roman"/>
          <w:bCs/>
          <w:sz w:val="28"/>
          <w:szCs w:val="28"/>
        </w:rPr>
        <w:t xml:space="preserve"> В.Н.  Организационное поведение: учебник / </w:t>
      </w:r>
      <w:r w:rsidRPr="004B2E28">
        <w:rPr>
          <w:rFonts w:ascii="Times New Roman" w:hAnsi="Times New Roman" w:cs="Times New Roman"/>
          <w:bCs/>
          <w:sz w:val="28"/>
          <w:szCs w:val="28"/>
        </w:rPr>
        <w:t xml:space="preserve">В.Н. </w:t>
      </w:r>
      <w:proofErr w:type="spellStart"/>
      <w:r w:rsidRPr="004B2E28">
        <w:rPr>
          <w:rFonts w:ascii="Times New Roman" w:hAnsi="Times New Roman" w:cs="Times New Roman"/>
          <w:bCs/>
          <w:sz w:val="28"/>
          <w:szCs w:val="28"/>
        </w:rPr>
        <w:t>Глумаков</w:t>
      </w:r>
      <w:proofErr w:type="spellEnd"/>
      <w:r w:rsidRPr="004B2E28">
        <w:rPr>
          <w:rFonts w:ascii="Times New Roman" w:hAnsi="Times New Roman" w:cs="Times New Roman"/>
          <w:bCs/>
          <w:sz w:val="28"/>
          <w:szCs w:val="28"/>
        </w:rPr>
        <w:t>. – М.: Вузовский учебник, 2013. – 352 с.</w:t>
      </w:r>
    </w:p>
    <w:p w:rsidR="002A29E1" w:rsidRDefault="002A29E1" w:rsidP="002A29E1">
      <w:pPr>
        <w:numPr>
          <w:ilvl w:val="0"/>
          <w:numId w:val="15"/>
        </w:numPr>
        <w:tabs>
          <w:tab w:val="left" w:pos="3930"/>
        </w:tabs>
        <w:spacing w:line="360" w:lineRule="auto"/>
        <w:contextualSpacing/>
        <w:jc w:val="both"/>
        <w:rPr>
          <w:rFonts w:ascii="Times New Roman" w:hAnsi="Times New Roman" w:cs="Times New Roman"/>
          <w:bCs/>
          <w:sz w:val="28"/>
          <w:szCs w:val="28"/>
        </w:rPr>
      </w:pPr>
      <w:r w:rsidRPr="002A29E1">
        <w:rPr>
          <w:rFonts w:ascii="Times New Roman" w:hAnsi="Times New Roman" w:cs="Times New Roman"/>
          <w:bCs/>
          <w:sz w:val="28"/>
          <w:szCs w:val="28"/>
        </w:rPr>
        <w:t xml:space="preserve">Ивашкевич В. Б.  Бухгалтерский управленческий учет: учебник для студентов вузов, обучающихся по </w:t>
      </w:r>
      <w:proofErr w:type="spellStart"/>
      <w:r w:rsidRPr="002A29E1">
        <w:rPr>
          <w:rFonts w:ascii="Times New Roman" w:hAnsi="Times New Roman" w:cs="Times New Roman"/>
          <w:bCs/>
          <w:sz w:val="28"/>
          <w:szCs w:val="28"/>
        </w:rPr>
        <w:t>фин.-экон</w:t>
      </w:r>
      <w:proofErr w:type="spellEnd"/>
      <w:r w:rsidRPr="002A29E1">
        <w:rPr>
          <w:rFonts w:ascii="Times New Roman" w:hAnsi="Times New Roman" w:cs="Times New Roman"/>
          <w:bCs/>
          <w:sz w:val="28"/>
          <w:szCs w:val="28"/>
        </w:rPr>
        <w:t>. специальностям. – М.: Магистр, 2010. – 574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Ионова</w:t>
      </w:r>
      <w:proofErr w:type="spellEnd"/>
      <w:r w:rsidRPr="004B2E28">
        <w:rPr>
          <w:rFonts w:ascii="Times New Roman" w:hAnsi="Times New Roman" w:cs="Times New Roman"/>
          <w:bCs/>
          <w:sz w:val="28"/>
          <w:szCs w:val="28"/>
        </w:rPr>
        <w:t xml:space="preserve"> А. Ф., Селезнева Н. Н. Финансовый анализ: учеб. – М.:</w:t>
      </w:r>
      <w:r w:rsidR="00195B3E">
        <w:rPr>
          <w:rFonts w:ascii="Times New Roman" w:hAnsi="Times New Roman" w:cs="Times New Roman"/>
          <w:bCs/>
          <w:sz w:val="28"/>
          <w:szCs w:val="28"/>
        </w:rPr>
        <w:t xml:space="preserve"> ТК </w:t>
      </w:r>
      <w:proofErr w:type="spellStart"/>
      <w:r w:rsidR="00195B3E">
        <w:rPr>
          <w:rFonts w:ascii="Times New Roman" w:hAnsi="Times New Roman" w:cs="Times New Roman"/>
          <w:bCs/>
          <w:sz w:val="28"/>
          <w:szCs w:val="28"/>
        </w:rPr>
        <w:t>Велби</w:t>
      </w:r>
      <w:proofErr w:type="spellEnd"/>
      <w:r w:rsidR="00195B3E">
        <w:rPr>
          <w:rFonts w:ascii="Times New Roman" w:hAnsi="Times New Roman" w:cs="Times New Roman"/>
          <w:bCs/>
          <w:sz w:val="28"/>
          <w:szCs w:val="28"/>
        </w:rPr>
        <w:t>, Изд-во Проспект, 2010</w:t>
      </w:r>
      <w:r w:rsidRPr="004B2E28">
        <w:rPr>
          <w:rFonts w:ascii="Times New Roman" w:hAnsi="Times New Roman" w:cs="Times New Roman"/>
          <w:bCs/>
          <w:sz w:val="28"/>
          <w:szCs w:val="28"/>
        </w:rPr>
        <w:t>. – 624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Клочкова</w:t>
      </w:r>
      <w:proofErr w:type="spellEnd"/>
      <w:r w:rsidRPr="004B2E28">
        <w:rPr>
          <w:rFonts w:ascii="Times New Roman" w:hAnsi="Times New Roman" w:cs="Times New Roman"/>
          <w:bCs/>
          <w:sz w:val="28"/>
          <w:szCs w:val="28"/>
        </w:rPr>
        <w:t xml:space="preserve">, Е.  Н.  Экономика предприятия / Е.  Н.  </w:t>
      </w:r>
      <w:proofErr w:type="spellStart"/>
      <w:r w:rsidRPr="004B2E28">
        <w:rPr>
          <w:rFonts w:ascii="Times New Roman" w:hAnsi="Times New Roman" w:cs="Times New Roman"/>
          <w:bCs/>
          <w:sz w:val="28"/>
          <w:szCs w:val="28"/>
        </w:rPr>
        <w:t>Клочкова</w:t>
      </w:r>
      <w:proofErr w:type="spellEnd"/>
      <w:r w:rsidRPr="004B2E28">
        <w:rPr>
          <w:rFonts w:ascii="Times New Roman" w:hAnsi="Times New Roman" w:cs="Times New Roman"/>
          <w:bCs/>
          <w:sz w:val="28"/>
          <w:szCs w:val="28"/>
        </w:rPr>
        <w:t xml:space="preserve">, В.  И.  Кузнецов, Т. Е. Платонова.  - М.:  </w:t>
      </w:r>
      <w:proofErr w:type="spellStart"/>
      <w:r w:rsidRPr="004B2E28">
        <w:rPr>
          <w:rFonts w:ascii="Times New Roman" w:hAnsi="Times New Roman" w:cs="Times New Roman"/>
          <w:bCs/>
          <w:sz w:val="28"/>
          <w:szCs w:val="28"/>
        </w:rPr>
        <w:t>Юрайт</w:t>
      </w:r>
      <w:proofErr w:type="spellEnd"/>
      <w:r w:rsidRPr="004B2E28">
        <w:rPr>
          <w:rFonts w:ascii="Times New Roman" w:hAnsi="Times New Roman" w:cs="Times New Roman"/>
          <w:bCs/>
          <w:sz w:val="28"/>
          <w:szCs w:val="28"/>
        </w:rPr>
        <w:t>, 2014.  - 448 с</w:t>
      </w:r>
    </w:p>
    <w:p w:rsidR="004B2E28" w:rsidRPr="004B2E28" w:rsidRDefault="004B2E28" w:rsidP="00224D13">
      <w:pPr>
        <w:numPr>
          <w:ilvl w:val="0"/>
          <w:numId w:val="15"/>
        </w:numPr>
        <w:spacing w:line="360" w:lineRule="auto"/>
        <w:ind w:left="714" w:hanging="357"/>
        <w:contextualSpacing/>
        <w:rPr>
          <w:rFonts w:ascii="Times New Roman" w:hAnsi="Times New Roman" w:cs="Times New Roman"/>
          <w:sz w:val="28"/>
          <w:szCs w:val="28"/>
        </w:rPr>
      </w:pPr>
      <w:r w:rsidRPr="004B2E28">
        <w:rPr>
          <w:rFonts w:ascii="Times New Roman" w:hAnsi="Times New Roman" w:cs="Times New Roman"/>
          <w:sz w:val="28"/>
          <w:szCs w:val="28"/>
        </w:rPr>
        <w:t xml:space="preserve">Кондраков Н.П. Бухгалтерский учет : Учебное пособие.-4-е изд., </w:t>
      </w:r>
      <w:proofErr w:type="spellStart"/>
      <w:r w:rsidRPr="004B2E28">
        <w:rPr>
          <w:rFonts w:ascii="Times New Roman" w:hAnsi="Times New Roman" w:cs="Times New Roman"/>
          <w:sz w:val="28"/>
          <w:szCs w:val="28"/>
        </w:rPr>
        <w:t>перераб</w:t>
      </w:r>
      <w:proofErr w:type="spellEnd"/>
      <w:r w:rsidRPr="004B2E28">
        <w:rPr>
          <w:rFonts w:ascii="Times New Roman" w:hAnsi="Times New Roman" w:cs="Times New Roman"/>
          <w:sz w:val="28"/>
          <w:szCs w:val="28"/>
        </w:rPr>
        <w:t>. и доп.- М.: ИНФРА-М, 2014. – 640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Лисович</w:t>
      </w:r>
      <w:proofErr w:type="spellEnd"/>
      <w:r w:rsidRPr="004B2E28">
        <w:rPr>
          <w:rFonts w:ascii="Times New Roman" w:hAnsi="Times New Roman" w:cs="Times New Roman"/>
          <w:bCs/>
          <w:sz w:val="28"/>
          <w:szCs w:val="28"/>
        </w:rPr>
        <w:t xml:space="preserve"> Г.М. Бухгалтерский учет в сельскохозяйственных организациях: Учебник.</w:t>
      </w:r>
      <w:r w:rsidR="00195B3E">
        <w:rPr>
          <w:rFonts w:ascii="Times New Roman" w:hAnsi="Times New Roman" w:cs="Times New Roman"/>
          <w:bCs/>
          <w:sz w:val="28"/>
          <w:szCs w:val="28"/>
        </w:rPr>
        <w:t xml:space="preserve"> – М.: Финансы и статистика 2011</w:t>
      </w:r>
      <w:r w:rsidRPr="004B2E28">
        <w:rPr>
          <w:rFonts w:ascii="Times New Roman" w:hAnsi="Times New Roman" w:cs="Times New Roman"/>
          <w:bCs/>
          <w:sz w:val="28"/>
          <w:szCs w:val="28"/>
        </w:rPr>
        <w:t>, – 456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Нечитайло</w:t>
      </w:r>
      <w:proofErr w:type="spellEnd"/>
      <w:r w:rsidRPr="004B2E28">
        <w:rPr>
          <w:rFonts w:ascii="Times New Roman" w:hAnsi="Times New Roman" w:cs="Times New Roman"/>
          <w:bCs/>
          <w:sz w:val="28"/>
          <w:szCs w:val="28"/>
        </w:rPr>
        <w:t xml:space="preserve"> А. И. Комплексный экономический анализ хозяйственной деятельности: учеб. пособие / </w:t>
      </w:r>
      <w:proofErr w:type="spellStart"/>
      <w:r w:rsidRPr="004B2E28">
        <w:rPr>
          <w:rFonts w:ascii="Times New Roman" w:hAnsi="Times New Roman" w:cs="Times New Roman"/>
          <w:bCs/>
          <w:sz w:val="28"/>
          <w:szCs w:val="28"/>
        </w:rPr>
        <w:t>Нечитайло</w:t>
      </w:r>
      <w:proofErr w:type="spellEnd"/>
      <w:r w:rsidRPr="004B2E28">
        <w:rPr>
          <w:rFonts w:ascii="Times New Roman" w:hAnsi="Times New Roman" w:cs="Times New Roman"/>
          <w:bCs/>
          <w:sz w:val="28"/>
          <w:szCs w:val="28"/>
        </w:rPr>
        <w:t xml:space="preserve"> А. И., И. А. </w:t>
      </w:r>
      <w:proofErr w:type="spellStart"/>
      <w:r w:rsidRPr="004B2E28">
        <w:rPr>
          <w:rFonts w:ascii="Times New Roman" w:hAnsi="Times New Roman" w:cs="Times New Roman"/>
          <w:bCs/>
          <w:sz w:val="28"/>
          <w:szCs w:val="28"/>
        </w:rPr>
        <w:t>Нечитайло</w:t>
      </w:r>
      <w:proofErr w:type="spellEnd"/>
      <w:r w:rsidRPr="004B2E28">
        <w:rPr>
          <w:rFonts w:ascii="Times New Roman" w:hAnsi="Times New Roman" w:cs="Times New Roman"/>
          <w:bCs/>
          <w:sz w:val="28"/>
          <w:szCs w:val="28"/>
        </w:rPr>
        <w:t>. – Ростов н/Д.: Феникс, 2014. – 365 с.</w:t>
      </w:r>
    </w:p>
    <w:p w:rsidR="00161E5F" w:rsidRDefault="00161E5F" w:rsidP="00161E5F">
      <w:pPr>
        <w:numPr>
          <w:ilvl w:val="0"/>
          <w:numId w:val="15"/>
        </w:numPr>
        <w:tabs>
          <w:tab w:val="left" w:pos="3930"/>
        </w:tabs>
        <w:spacing w:line="360" w:lineRule="auto"/>
        <w:contextualSpacing/>
        <w:jc w:val="both"/>
        <w:rPr>
          <w:rFonts w:ascii="Times New Roman" w:hAnsi="Times New Roman" w:cs="Times New Roman"/>
          <w:bCs/>
          <w:sz w:val="28"/>
          <w:szCs w:val="28"/>
        </w:rPr>
      </w:pPr>
      <w:r w:rsidRPr="00161E5F">
        <w:rPr>
          <w:rFonts w:ascii="Times New Roman" w:hAnsi="Times New Roman" w:cs="Times New Roman"/>
          <w:bCs/>
          <w:sz w:val="28"/>
          <w:szCs w:val="28"/>
        </w:rPr>
        <w:t>Одинцов В. А., Анализ финансово-хозяйственной деятельности предприятия: практикум: учебник для студентов учреждений среднего профессионального образования / В.А. Одинцов. - 2-е изд., стер. - М.: Академия, 2014. - 237 с.</w:t>
      </w:r>
    </w:p>
    <w:p w:rsidR="00280B94" w:rsidRDefault="00280B94" w:rsidP="00280B94">
      <w:pPr>
        <w:numPr>
          <w:ilvl w:val="0"/>
          <w:numId w:val="15"/>
        </w:numPr>
        <w:tabs>
          <w:tab w:val="left" w:pos="3930"/>
        </w:tabs>
        <w:spacing w:line="360" w:lineRule="auto"/>
        <w:contextualSpacing/>
        <w:jc w:val="both"/>
        <w:rPr>
          <w:rFonts w:ascii="Times New Roman" w:hAnsi="Times New Roman" w:cs="Times New Roman"/>
          <w:bCs/>
          <w:sz w:val="28"/>
          <w:szCs w:val="28"/>
        </w:rPr>
      </w:pPr>
      <w:r w:rsidRPr="00280B94">
        <w:rPr>
          <w:rFonts w:ascii="Times New Roman" w:hAnsi="Times New Roman" w:cs="Times New Roman"/>
          <w:bCs/>
          <w:sz w:val="28"/>
          <w:szCs w:val="28"/>
        </w:rPr>
        <w:t>Прусакова М. Ю.  Оценка финансового состояния предприятия: методики и приемы / М</w:t>
      </w:r>
      <w:r w:rsidR="00195B3E">
        <w:rPr>
          <w:rFonts w:ascii="Times New Roman" w:hAnsi="Times New Roman" w:cs="Times New Roman"/>
          <w:bCs/>
          <w:sz w:val="28"/>
          <w:szCs w:val="28"/>
        </w:rPr>
        <w:t>.Ю. Прусакова, М.: Вершина, 2010.</w:t>
      </w:r>
      <w:r w:rsidRPr="00280B94">
        <w:rPr>
          <w:rFonts w:ascii="Times New Roman" w:hAnsi="Times New Roman" w:cs="Times New Roman"/>
          <w:bCs/>
          <w:sz w:val="28"/>
          <w:szCs w:val="28"/>
        </w:rPr>
        <w:t xml:space="preserve"> – 80с.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lastRenderedPageBreak/>
        <w:t>Пашуто</w:t>
      </w:r>
      <w:proofErr w:type="spellEnd"/>
      <w:r w:rsidRPr="004B2E28">
        <w:rPr>
          <w:rFonts w:ascii="Times New Roman" w:hAnsi="Times New Roman" w:cs="Times New Roman"/>
          <w:bCs/>
          <w:sz w:val="28"/>
          <w:szCs w:val="28"/>
        </w:rPr>
        <w:t xml:space="preserve"> В. П. Организация, планирование и оплата труда на предприятии: учебно-практическое пособие / В. П. </w:t>
      </w:r>
      <w:proofErr w:type="spellStart"/>
      <w:r w:rsidRPr="004B2E28">
        <w:rPr>
          <w:rFonts w:ascii="Times New Roman" w:hAnsi="Times New Roman" w:cs="Times New Roman"/>
          <w:bCs/>
          <w:sz w:val="28"/>
          <w:szCs w:val="28"/>
        </w:rPr>
        <w:t>Пашуто</w:t>
      </w:r>
      <w:proofErr w:type="spellEnd"/>
      <w:r w:rsidRPr="004B2E28">
        <w:rPr>
          <w:rFonts w:ascii="Times New Roman" w:hAnsi="Times New Roman" w:cs="Times New Roman"/>
          <w:bCs/>
          <w:sz w:val="28"/>
          <w:szCs w:val="28"/>
        </w:rPr>
        <w:t>. – 5-</w:t>
      </w:r>
      <w:r w:rsidR="00195B3E">
        <w:rPr>
          <w:rFonts w:ascii="Times New Roman" w:hAnsi="Times New Roman" w:cs="Times New Roman"/>
          <w:bCs/>
          <w:sz w:val="28"/>
          <w:szCs w:val="28"/>
        </w:rPr>
        <w:t>е изд., стер. – М.: КНОРУС, 2010</w:t>
      </w:r>
      <w:r w:rsidRPr="004B2E28">
        <w:rPr>
          <w:rFonts w:ascii="Times New Roman" w:hAnsi="Times New Roman" w:cs="Times New Roman"/>
          <w:bCs/>
          <w:sz w:val="28"/>
          <w:szCs w:val="28"/>
        </w:rPr>
        <w:t>. – 320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Пизенгольц</w:t>
      </w:r>
      <w:proofErr w:type="spellEnd"/>
      <w:r w:rsidRPr="004B2E28">
        <w:rPr>
          <w:rFonts w:ascii="Times New Roman" w:hAnsi="Times New Roman" w:cs="Times New Roman"/>
          <w:bCs/>
          <w:sz w:val="28"/>
          <w:szCs w:val="28"/>
        </w:rPr>
        <w:t xml:space="preserve"> М.З. Бухгалтерский учет в сельском хозяйстве.Т.1. Ч.1.Бухалтерский финансовый учет: Учебник. – М.: Финансы и статистика, 200</w:t>
      </w:r>
      <w:r w:rsidR="00195B3E">
        <w:rPr>
          <w:rFonts w:ascii="Times New Roman" w:hAnsi="Times New Roman" w:cs="Times New Roman"/>
          <w:bCs/>
          <w:sz w:val="28"/>
          <w:szCs w:val="28"/>
        </w:rPr>
        <w:t>9</w:t>
      </w:r>
      <w:r w:rsidRPr="004B2E28">
        <w:rPr>
          <w:rFonts w:ascii="Times New Roman" w:hAnsi="Times New Roman" w:cs="Times New Roman"/>
          <w:bCs/>
          <w:sz w:val="28"/>
          <w:szCs w:val="28"/>
        </w:rPr>
        <w:t>. -480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Пизенгольц</w:t>
      </w:r>
      <w:proofErr w:type="spellEnd"/>
      <w:r w:rsidRPr="004B2E28">
        <w:rPr>
          <w:rFonts w:ascii="Times New Roman" w:hAnsi="Times New Roman" w:cs="Times New Roman"/>
          <w:bCs/>
          <w:sz w:val="28"/>
          <w:szCs w:val="28"/>
        </w:rPr>
        <w:t xml:space="preserve"> М.З. Бухгалтерский учет в сельском хозяйстве.Т.2. Ч.2.Бухалтерский управленческий учет: Учебник. </w:t>
      </w:r>
      <w:r w:rsidR="00195B3E">
        <w:rPr>
          <w:rFonts w:ascii="Times New Roman" w:hAnsi="Times New Roman" w:cs="Times New Roman"/>
          <w:bCs/>
          <w:sz w:val="28"/>
          <w:szCs w:val="28"/>
        </w:rPr>
        <w:t>– М.: Финансы и статистика, 2009</w:t>
      </w:r>
      <w:r w:rsidRPr="004B2E28">
        <w:rPr>
          <w:rFonts w:ascii="Times New Roman" w:hAnsi="Times New Roman" w:cs="Times New Roman"/>
          <w:bCs/>
          <w:sz w:val="28"/>
          <w:szCs w:val="28"/>
        </w:rPr>
        <w:t>. -480 с</w:t>
      </w:r>
    </w:p>
    <w:p w:rsidR="00224D13" w:rsidRDefault="00224D13"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224D13">
        <w:rPr>
          <w:rFonts w:ascii="Times New Roman" w:hAnsi="Times New Roman" w:cs="Times New Roman"/>
          <w:bCs/>
          <w:sz w:val="28"/>
          <w:szCs w:val="28"/>
        </w:rPr>
        <w:t>Пястлов</w:t>
      </w:r>
      <w:proofErr w:type="spellEnd"/>
      <w:r w:rsidRPr="00224D13">
        <w:rPr>
          <w:rFonts w:ascii="Times New Roman" w:hAnsi="Times New Roman" w:cs="Times New Roman"/>
          <w:bCs/>
          <w:sz w:val="28"/>
          <w:szCs w:val="28"/>
        </w:rPr>
        <w:t xml:space="preserve"> С.М., Экономический анализ деятельности предприятий; Учебное пособие для студентов экономических специальностей высших учебных заведений, экономистов и преподавателей -</w:t>
      </w:r>
      <w:r w:rsidR="002A29E1">
        <w:rPr>
          <w:rFonts w:ascii="Times New Roman" w:hAnsi="Times New Roman" w:cs="Times New Roman"/>
          <w:bCs/>
          <w:sz w:val="28"/>
          <w:szCs w:val="28"/>
        </w:rPr>
        <w:t xml:space="preserve"> </w:t>
      </w:r>
      <w:proofErr w:type="spellStart"/>
      <w:r w:rsidR="002A29E1">
        <w:rPr>
          <w:rFonts w:ascii="Times New Roman" w:hAnsi="Times New Roman" w:cs="Times New Roman"/>
          <w:bCs/>
          <w:sz w:val="28"/>
          <w:szCs w:val="28"/>
        </w:rPr>
        <w:t>М.:Академический</w:t>
      </w:r>
      <w:proofErr w:type="spellEnd"/>
      <w:r w:rsidR="002A29E1">
        <w:rPr>
          <w:rFonts w:ascii="Times New Roman" w:hAnsi="Times New Roman" w:cs="Times New Roman"/>
          <w:bCs/>
          <w:sz w:val="28"/>
          <w:szCs w:val="28"/>
        </w:rPr>
        <w:t xml:space="preserve"> Проспект. 2009</w:t>
      </w:r>
      <w:r w:rsidRPr="00224D13">
        <w:rPr>
          <w:rFonts w:ascii="Times New Roman" w:hAnsi="Times New Roman" w:cs="Times New Roman"/>
          <w:bCs/>
          <w:sz w:val="28"/>
          <w:szCs w:val="28"/>
        </w:rPr>
        <w:t>. -576с.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proofErr w:type="spellStart"/>
      <w:r w:rsidRPr="004B2E28">
        <w:rPr>
          <w:rFonts w:ascii="Times New Roman" w:hAnsi="Times New Roman" w:cs="Times New Roman"/>
          <w:bCs/>
          <w:sz w:val="28"/>
          <w:szCs w:val="28"/>
        </w:rPr>
        <w:t>Рофе</w:t>
      </w:r>
      <w:proofErr w:type="spellEnd"/>
      <w:r w:rsidRPr="004B2E28">
        <w:rPr>
          <w:rFonts w:ascii="Times New Roman" w:hAnsi="Times New Roman" w:cs="Times New Roman"/>
          <w:bCs/>
          <w:sz w:val="28"/>
          <w:szCs w:val="28"/>
        </w:rPr>
        <w:t xml:space="preserve"> А. И. Экономика труда: учебник / А. И. </w:t>
      </w:r>
      <w:proofErr w:type="spellStart"/>
      <w:r w:rsidRPr="004B2E28">
        <w:rPr>
          <w:rFonts w:ascii="Times New Roman" w:hAnsi="Times New Roman" w:cs="Times New Roman"/>
          <w:bCs/>
          <w:sz w:val="28"/>
          <w:szCs w:val="28"/>
        </w:rPr>
        <w:t>Рофе</w:t>
      </w:r>
      <w:proofErr w:type="spellEnd"/>
      <w:r w:rsidRPr="004B2E28">
        <w:rPr>
          <w:rFonts w:ascii="Times New Roman" w:hAnsi="Times New Roman" w:cs="Times New Roman"/>
          <w:bCs/>
          <w:sz w:val="28"/>
          <w:szCs w:val="28"/>
        </w:rPr>
        <w:t>. – 2-е изд., стер. – М.: КНОРУС, 2014. – 392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4B2E28">
        <w:rPr>
          <w:rFonts w:ascii="Times New Roman" w:hAnsi="Times New Roman" w:cs="Times New Roman"/>
          <w:bCs/>
          <w:sz w:val="28"/>
          <w:szCs w:val="28"/>
        </w:rPr>
        <w:t>Савицкая Г.В. Анализ хозяйственной деятельности предприятий АПК: Учебное пособие: – Мн.: Новое знание, 2010 - 652с.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Савицкая Г.В. </w:t>
      </w:r>
      <w:r w:rsidRPr="004B2E28">
        <w:rPr>
          <w:rFonts w:ascii="Times New Roman" w:hAnsi="Times New Roman" w:cs="Times New Roman"/>
          <w:bCs/>
          <w:sz w:val="28"/>
          <w:szCs w:val="28"/>
        </w:rPr>
        <w:t xml:space="preserve">Комплексный анализ хозяйственной деятельности предприятия: Учебник. – 6-е изд., </w:t>
      </w:r>
      <w:proofErr w:type="spellStart"/>
      <w:r w:rsidRPr="004B2E28">
        <w:rPr>
          <w:rFonts w:ascii="Times New Roman" w:hAnsi="Times New Roman" w:cs="Times New Roman"/>
          <w:bCs/>
          <w:sz w:val="28"/>
          <w:szCs w:val="28"/>
        </w:rPr>
        <w:t>пепераб</w:t>
      </w:r>
      <w:proofErr w:type="spellEnd"/>
      <w:r w:rsidRPr="004B2E28">
        <w:rPr>
          <w:rFonts w:ascii="Times New Roman" w:hAnsi="Times New Roman" w:cs="Times New Roman"/>
          <w:bCs/>
          <w:sz w:val="28"/>
          <w:szCs w:val="28"/>
        </w:rPr>
        <w:t>. и доп. –М.: ИНФРА-М, 2013 – 607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4B2E28">
        <w:rPr>
          <w:rFonts w:ascii="Times New Roman" w:hAnsi="Times New Roman" w:cs="Times New Roman"/>
          <w:bCs/>
          <w:sz w:val="28"/>
          <w:szCs w:val="28"/>
        </w:rPr>
        <w:t xml:space="preserve">Сапожникова Н.Г. Бухгалтерский учет: учебник. - 4-е изд., </w:t>
      </w:r>
      <w:proofErr w:type="spellStart"/>
      <w:r w:rsidRPr="004B2E28">
        <w:rPr>
          <w:rFonts w:ascii="Times New Roman" w:hAnsi="Times New Roman" w:cs="Times New Roman"/>
          <w:bCs/>
          <w:sz w:val="28"/>
          <w:szCs w:val="28"/>
        </w:rPr>
        <w:t>перераб</w:t>
      </w:r>
      <w:proofErr w:type="spellEnd"/>
      <w:r w:rsidRPr="004B2E28">
        <w:rPr>
          <w:rFonts w:ascii="Times New Roman" w:hAnsi="Times New Roman" w:cs="Times New Roman"/>
          <w:bCs/>
          <w:sz w:val="28"/>
          <w:szCs w:val="28"/>
        </w:rPr>
        <w:t>. и доп. - М.: КНОРУС, 2014. - 480 с.</w:t>
      </w:r>
    </w:p>
    <w:p w:rsidR="00B11F9D" w:rsidRDefault="00B11F9D" w:rsidP="00224D13">
      <w:pPr>
        <w:numPr>
          <w:ilvl w:val="0"/>
          <w:numId w:val="15"/>
        </w:numPr>
        <w:spacing w:line="360" w:lineRule="auto"/>
        <w:ind w:left="714" w:hanging="357"/>
        <w:contextualSpacing/>
        <w:rPr>
          <w:rFonts w:ascii="Times New Roman" w:hAnsi="Times New Roman" w:cs="Times New Roman"/>
          <w:sz w:val="28"/>
          <w:szCs w:val="28"/>
        </w:rPr>
      </w:pPr>
      <w:r w:rsidRPr="00B11F9D">
        <w:rPr>
          <w:rFonts w:ascii="Times New Roman" w:hAnsi="Times New Roman" w:cs="Times New Roman"/>
          <w:sz w:val="28"/>
          <w:szCs w:val="28"/>
        </w:rPr>
        <w:t>Сафронов, Н.А. Экономика организации (предприятия): Учебник для ср. спец. учебных заведений – 2-e изд., с изм. - М.: Магистр: НИЦ ИНФРА-М, 2014. - 256 с.</w:t>
      </w:r>
    </w:p>
    <w:p w:rsidR="004B2E28" w:rsidRPr="004B2E28" w:rsidRDefault="004B2E28" w:rsidP="00224D13">
      <w:pPr>
        <w:numPr>
          <w:ilvl w:val="0"/>
          <w:numId w:val="15"/>
        </w:numPr>
        <w:spacing w:line="360" w:lineRule="auto"/>
        <w:ind w:left="714" w:hanging="357"/>
        <w:contextualSpacing/>
        <w:rPr>
          <w:rFonts w:ascii="Times New Roman" w:hAnsi="Times New Roman" w:cs="Times New Roman"/>
          <w:sz w:val="28"/>
          <w:szCs w:val="28"/>
        </w:rPr>
      </w:pPr>
      <w:proofErr w:type="spellStart"/>
      <w:r w:rsidRPr="004B2E28">
        <w:rPr>
          <w:rFonts w:ascii="Times New Roman" w:hAnsi="Times New Roman" w:cs="Times New Roman"/>
          <w:sz w:val="28"/>
          <w:szCs w:val="28"/>
        </w:rPr>
        <w:t>Шеремет</w:t>
      </w:r>
      <w:proofErr w:type="spellEnd"/>
      <w:r w:rsidRPr="004B2E28">
        <w:rPr>
          <w:rFonts w:ascii="Times New Roman" w:hAnsi="Times New Roman" w:cs="Times New Roman"/>
          <w:sz w:val="28"/>
          <w:szCs w:val="28"/>
        </w:rPr>
        <w:t xml:space="preserve"> А.Д. Комплексный анализ хозяйственной деятельности. Учебник. – М.: Инфра-М. 2014, - 416 с.</w:t>
      </w:r>
    </w:p>
    <w:p w:rsidR="004B2E28" w:rsidRPr="004B2E28" w:rsidRDefault="00EB2D9E" w:rsidP="00224D13">
      <w:pPr>
        <w:numPr>
          <w:ilvl w:val="0"/>
          <w:numId w:val="15"/>
        </w:numPr>
        <w:spacing w:line="360" w:lineRule="auto"/>
        <w:ind w:left="714" w:hanging="357"/>
        <w:contextualSpacing/>
        <w:rPr>
          <w:rFonts w:ascii="Times New Roman" w:hAnsi="Times New Roman" w:cs="Times New Roman"/>
          <w:sz w:val="28"/>
          <w:szCs w:val="28"/>
        </w:rPr>
      </w:pPr>
      <w:r>
        <w:rPr>
          <w:rFonts w:ascii="Times New Roman" w:hAnsi="Times New Roman" w:cs="Times New Roman"/>
          <w:sz w:val="28"/>
          <w:szCs w:val="28"/>
        </w:rPr>
        <w:lastRenderedPageBreak/>
        <w:t>Бухгалтерский учет:</w:t>
      </w:r>
      <w:r w:rsidRPr="00EB2D9E">
        <w:t xml:space="preserve"> </w:t>
      </w:r>
      <w:r w:rsidRPr="00EB2D9E">
        <w:rPr>
          <w:rFonts w:ascii="Times New Roman" w:hAnsi="Times New Roman" w:cs="Times New Roman"/>
          <w:sz w:val="28"/>
          <w:szCs w:val="28"/>
        </w:rPr>
        <w:t xml:space="preserve">Учебник / </w:t>
      </w:r>
      <w:r w:rsidR="004B2E28" w:rsidRPr="004B2E28">
        <w:rPr>
          <w:rFonts w:ascii="Times New Roman" w:hAnsi="Times New Roman" w:cs="Times New Roman"/>
          <w:sz w:val="28"/>
          <w:szCs w:val="28"/>
        </w:rPr>
        <w:t>Под ред. Безруких П.С. - М.: Бухгалтерский учет, 2013. -558 с.</w:t>
      </w:r>
    </w:p>
    <w:p w:rsidR="004B2E28" w:rsidRPr="004B2E28" w:rsidRDefault="004B2E28" w:rsidP="00224D13">
      <w:pPr>
        <w:numPr>
          <w:ilvl w:val="0"/>
          <w:numId w:val="15"/>
        </w:numPr>
        <w:spacing w:line="360" w:lineRule="auto"/>
        <w:ind w:left="714" w:hanging="357"/>
        <w:contextualSpacing/>
        <w:rPr>
          <w:rFonts w:ascii="Times New Roman" w:hAnsi="Times New Roman" w:cs="Times New Roman"/>
          <w:sz w:val="28"/>
          <w:szCs w:val="28"/>
        </w:rPr>
      </w:pPr>
      <w:r w:rsidRPr="004B2E28">
        <w:rPr>
          <w:rFonts w:ascii="Times New Roman" w:hAnsi="Times New Roman" w:cs="Times New Roman"/>
          <w:sz w:val="28"/>
          <w:szCs w:val="28"/>
        </w:rPr>
        <w:t>Бухгалтерский финансовый учет: Учебник / Под ред. Ю.А. Бабаева. – М.: Вузовский учебник, 2014. -525 с.</w:t>
      </w:r>
    </w:p>
    <w:p w:rsidR="004B2E28" w:rsidRP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4B2E28">
        <w:rPr>
          <w:rFonts w:ascii="Times New Roman" w:hAnsi="Times New Roman" w:cs="Times New Roman"/>
          <w:bCs/>
          <w:sz w:val="28"/>
          <w:szCs w:val="28"/>
        </w:rPr>
        <w:t>Комплексный экономический анализ хозяйственной деятельности: учеб./Л.Т. Гиляровская (и др.). – М.</w:t>
      </w:r>
      <w:r w:rsidR="00195B3E">
        <w:rPr>
          <w:rFonts w:ascii="Times New Roman" w:hAnsi="Times New Roman" w:cs="Times New Roman"/>
          <w:bCs/>
          <w:sz w:val="28"/>
          <w:szCs w:val="28"/>
        </w:rPr>
        <w:t xml:space="preserve">: ТК </w:t>
      </w:r>
      <w:proofErr w:type="spellStart"/>
      <w:r w:rsidR="00195B3E">
        <w:rPr>
          <w:rFonts w:ascii="Times New Roman" w:hAnsi="Times New Roman" w:cs="Times New Roman"/>
          <w:bCs/>
          <w:sz w:val="28"/>
          <w:szCs w:val="28"/>
        </w:rPr>
        <w:t>Велби</w:t>
      </w:r>
      <w:proofErr w:type="spellEnd"/>
      <w:r w:rsidR="00195B3E">
        <w:rPr>
          <w:rFonts w:ascii="Times New Roman" w:hAnsi="Times New Roman" w:cs="Times New Roman"/>
          <w:bCs/>
          <w:sz w:val="28"/>
          <w:szCs w:val="28"/>
        </w:rPr>
        <w:t>, Изд-во Проспект, 2010</w:t>
      </w:r>
      <w:r w:rsidRPr="004B2E28">
        <w:rPr>
          <w:rFonts w:ascii="Times New Roman" w:hAnsi="Times New Roman" w:cs="Times New Roman"/>
          <w:bCs/>
          <w:sz w:val="28"/>
          <w:szCs w:val="28"/>
        </w:rPr>
        <w:t>. – 360 с.</w:t>
      </w:r>
    </w:p>
    <w:p w:rsidR="004B2E28" w:rsidRDefault="004B2E28"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4B2E28">
        <w:rPr>
          <w:rFonts w:ascii="Times New Roman" w:hAnsi="Times New Roman" w:cs="Times New Roman"/>
          <w:bCs/>
          <w:sz w:val="28"/>
          <w:szCs w:val="28"/>
        </w:rPr>
        <w:t xml:space="preserve">Комплексный экономический анализ хозяйственной деятельности: учебное пособие /А. И. Алексеева (и др.). –3-е изд., </w:t>
      </w:r>
      <w:proofErr w:type="spellStart"/>
      <w:r w:rsidRPr="004B2E28">
        <w:rPr>
          <w:rFonts w:ascii="Times New Roman" w:hAnsi="Times New Roman" w:cs="Times New Roman"/>
          <w:bCs/>
          <w:sz w:val="28"/>
          <w:szCs w:val="28"/>
        </w:rPr>
        <w:t>перераб</w:t>
      </w:r>
      <w:proofErr w:type="spellEnd"/>
      <w:r w:rsidRPr="004B2E28">
        <w:rPr>
          <w:rFonts w:ascii="Times New Roman" w:hAnsi="Times New Roman" w:cs="Times New Roman"/>
          <w:bCs/>
          <w:sz w:val="28"/>
          <w:szCs w:val="28"/>
        </w:rPr>
        <w:t>. и доп. – М.: КНОРУС, 2016. – 720 с.</w:t>
      </w:r>
    </w:p>
    <w:p w:rsidR="00224D13" w:rsidRPr="00224D13" w:rsidRDefault="00224D13" w:rsidP="00224D13">
      <w:pPr>
        <w:tabs>
          <w:tab w:val="left" w:pos="3930"/>
        </w:tabs>
        <w:spacing w:line="360" w:lineRule="auto"/>
        <w:ind w:left="714" w:hanging="357"/>
        <w:contextualSpacing/>
        <w:jc w:val="both"/>
        <w:rPr>
          <w:rFonts w:ascii="Times New Roman" w:hAnsi="Times New Roman" w:cs="Times New Roman"/>
          <w:bCs/>
          <w:sz w:val="28"/>
          <w:szCs w:val="28"/>
        </w:rPr>
      </w:pPr>
      <w:r>
        <w:rPr>
          <w:rFonts w:ascii="Times New Roman" w:hAnsi="Times New Roman" w:cs="Times New Roman"/>
          <w:bCs/>
          <w:sz w:val="28"/>
          <w:szCs w:val="28"/>
        </w:rPr>
        <w:t>18.</w:t>
      </w:r>
      <w:r w:rsidR="00161E5F">
        <w:rPr>
          <w:rFonts w:ascii="Times New Roman" w:hAnsi="Times New Roman" w:cs="Times New Roman"/>
          <w:bCs/>
          <w:sz w:val="28"/>
          <w:szCs w:val="28"/>
        </w:rPr>
        <w:t xml:space="preserve"> Черкасова </w:t>
      </w:r>
      <w:r w:rsidRPr="00224D13">
        <w:rPr>
          <w:rFonts w:ascii="Times New Roman" w:hAnsi="Times New Roman" w:cs="Times New Roman"/>
          <w:bCs/>
          <w:sz w:val="28"/>
          <w:szCs w:val="28"/>
        </w:rPr>
        <w:t xml:space="preserve">И.О. Анализ хозяйственной деятельности: учеб. пособие / И.О. </w:t>
      </w:r>
      <w:r>
        <w:rPr>
          <w:rFonts w:ascii="Times New Roman" w:hAnsi="Times New Roman" w:cs="Times New Roman"/>
          <w:bCs/>
          <w:sz w:val="28"/>
          <w:szCs w:val="28"/>
        </w:rPr>
        <w:t xml:space="preserve">           </w:t>
      </w:r>
      <w:r w:rsidR="00195B3E">
        <w:rPr>
          <w:rFonts w:ascii="Times New Roman" w:hAnsi="Times New Roman" w:cs="Times New Roman"/>
          <w:bCs/>
          <w:sz w:val="28"/>
          <w:szCs w:val="28"/>
        </w:rPr>
        <w:t>Черкасова. – СПб.: Нева, 2011</w:t>
      </w:r>
      <w:r w:rsidRPr="00224D13">
        <w:rPr>
          <w:rFonts w:ascii="Times New Roman" w:hAnsi="Times New Roman" w:cs="Times New Roman"/>
          <w:bCs/>
          <w:sz w:val="28"/>
          <w:szCs w:val="28"/>
        </w:rPr>
        <w:t xml:space="preserve">. – 192 с. </w:t>
      </w:r>
    </w:p>
    <w:p w:rsidR="00224D13" w:rsidRPr="00224D13" w:rsidRDefault="00224D13" w:rsidP="00224D13">
      <w:pPr>
        <w:tabs>
          <w:tab w:val="left" w:pos="3930"/>
        </w:tabs>
        <w:spacing w:line="360" w:lineRule="auto"/>
        <w:ind w:left="714" w:hanging="357"/>
        <w:contextualSpacing/>
        <w:jc w:val="both"/>
        <w:rPr>
          <w:rFonts w:ascii="Times New Roman" w:hAnsi="Times New Roman" w:cs="Times New Roman"/>
          <w:bCs/>
          <w:sz w:val="28"/>
          <w:szCs w:val="28"/>
        </w:rPr>
      </w:pPr>
      <w:r>
        <w:rPr>
          <w:rFonts w:ascii="Times New Roman" w:hAnsi="Times New Roman" w:cs="Times New Roman"/>
          <w:bCs/>
          <w:sz w:val="28"/>
          <w:szCs w:val="28"/>
        </w:rPr>
        <w:t>19.</w:t>
      </w:r>
      <w:r w:rsidR="00161E5F">
        <w:rPr>
          <w:rFonts w:ascii="Times New Roman" w:hAnsi="Times New Roman" w:cs="Times New Roman"/>
          <w:bCs/>
          <w:sz w:val="28"/>
          <w:szCs w:val="28"/>
        </w:rPr>
        <w:t> </w:t>
      </w:r>
      <w:r w:rsidRPr="00224D13">
        <w:rPr>
          <w:rFonts w:ascii="Times New Roman" w:hAnsi="Times New Roman" w:cs="Times New Roman"/>
          <w:bCs/>
          <w:sz w:val="28"/>
          <w:szCs w:val="28"/>
        </w:rPr>
        <w:t>Экономика</w:t>
      </w:r>
      <w:r w:rsidR="00161E5F">
        <w:rPr>
          <w:rFonts w:ascii="Times New Roman" w:hAnsi="Times New Roman" w:cs="Times New Roman"/>
          <w:bCs/>
          <w:sz w:val="28"/>
          <w:szCs w:val="28"/>
        </w:rPr>
        <w:t> </w:t>
      </w:r>
      <w:r w:rsidRPr="00224D13">
        <w:rPr>
          <w:rFonts w:ascii="Times New Roman" w:hAnsi="Times New Roman" w:cs="Times New Roman"/>
          <w:bCs/>
          <w:sz w:val="28"/>
          <w:szCs w:val="28"/>
        </w:rPr>
        <w:t>сельскохозяйственного</w:t>
      </w:r>
      <w:r w:rsidR="00161E5F">
        <w:t> </w:t>
      </w:r>
      <w:r w:rsidRPr="00224D13">
        <w:rPr>
          <w:rFonts w:ascii="Times New Roman" w:hAnsi="Times New Roman" w:cs="Times New Roman"/>
          <w:bCs/>
          <w:sz w:val="28"/>
          <w:szCs w:val="28"/>
        </w:rPr>
        <w:t>предприятия</w:t>
      </w:r>
      <w:r w:rsidR="00161E5F">
        <w:rPr>
          <w:rFonts w:ascii="Times New Roman" w:hAnsi="Times New Roman" w:cs="Times New Roman"/>
          <w:bCs/>
          <w:sz w:val="28"/>
          <w:szCs w:val="28"/>
        </w:rPr>
        <w:t> </w:t>
      </w:r>
      <w:r w:rsidRPr="00224D13">
        <w:rPr>
          <w:rFonts w:ascii="Times New Roman" w:hAnsi="Times New Roman" w:cs="Times New Roman"/>
          <w:bCs/>
          <w:sz w:val="28"/>
          <w:szCs w:val="28"/>
        </w:rPr>
        <w:t>/И.А.</w:t>
      </w:r>
      <w:r w:rsidR="00161E5F">
        <w:rPr>
          <w:rFonts w:ascii="Times New Roman" w:hAnsi="Times New Roman" w:cs="Times New Roman"/>
          <w:bCs/>
          <w:sz w:val="28"/>
          <w:szCs w:val="28"/>
        </w:rPr>
        <w:t> </w:t>
      </w:r>
      <w:r w:rsidRPr="00224D13">
        <w:rPr>
          <w:rFonts w:ascii="Times New Roman" w:hAnsi="Times New Roman" w:cs="Times New Roman"/>
          <w:bCs/>
          <w:sz w:val="28"/>
          <w:szCs w:val="28"/>
        </w:rPr>
        <w:t>Минаков,</w:t>
      </w:r>
      <w:r w:rsidR="00161E5F">
        <w:rPr>
          <w:rFonts w:ascii="Times New Roman" w:hAnsi="Times New Roman" w:cs="Times New Roman"/>
          <w:bCs/>
          <w:sz w:val="28"/>
          <w:szCs w:val="28"/>
        </w:rPr>
        <w:t> </w:t>
      </w:r>
      <w:r w:rsidRPr="00224D13">
        <w:rPr>
          <w:rFonts w:ascii="Times New Roman" w:hAnsi="Times New Roman" w:cs="Times New Roman"/>
          <w:bCs/>
          <w:sz w:val="28"/>
          <w:szCs w:val="28"/>
        </w:rPr>
        <w:t>А.</w:t>
      </w:r>
      <w:r w:rsidR="00161E5F">
        <w:rPr>
          <w:rFonts w:ascii="Times New Roman" w:hAnsi="Times New Roman" w:cs="Times New Roman"/>
          <w:bCs/>
          <w:sz w:val="28"/>
          <w:szCs w:val="28"/>
        </w:rPr>
        <w:t> </w:t>
      </w:r>
      <w:r w:rsidRPr="00224D13">
        <w:rPr>
          <w:rFonts w:ascii="Times New Roman" w:hAnsi="Times New Roman" w:cs="Times New Roman"/>
          <w:bCs/>
          <w:sz w:val="28"/>
          <w:szCs w:val="28"/>
        </w:rPr>
        <w:t>А.</w:t>
      </w:r>
      <w:r w:rsidR="00161E5F">
        <w:rPr>
          <w:rFonts w:ascii="Times New Roman" w:hAnsi="Times New Roman" w:cs="Times New Roman"/>
          <w:bCs/>
          <w:sz w:val="28"/>
          <w:szCs w:val="28"/>
        </w:rPr>
        <w:t xml:space="preserve"> </w:t>
      </w:r>
      <w:proofErr w:type="spellStart"/>
      <w:r w:rsidRPr="00224D13">
        <w:rPr>
          <w:rFonts w:ascii="Times New Roman" w:hAnsi="Times New Roman" w:cs="Times New Roman"/>
          <w:bCs/>
          <w:sz w:val="28"/>
          <w:szCs w:val="28"/>
        </w:rPr>
        <w:t>Себетова</w:t>
      </w:r>
      <w:proofErr w:type="spellEnd"/>
      <w:r w:rsidRPr="00224D13">
        <w:rPr>
          <w:rFonts w:ascii="Times New Roman" w:hAnsi="Times New Roman" w:cs="Times New Roman"/>
          <w:bCs/>
          <w:sz w:val="28"/>
          <w:szCs w:val="28"/>
        </w:rPr>
        <w:t>, Н.</w:t>
      </w:r>
      <w:r w:rsidR="00161E5F">
        <w:rPr>
          <w:rFonts w:ascii="Times New Roman" w:hAnsi="Times New Roman" w:cs="Times New Roman"/>
          <w:bCs/>
          <w:sz w:val="28"/>
          <w:szCs w:val="28"/>
        </w:rPr>
        <w:t xml:space="preserve"> </w:t>
      </w:r>
      <w:r w:rsidRPr="00224D13">
        <w:rPr>
          <w:rFonts w:ascii="Times New Roman" w:hAnsi="Times New Roman" w:cs="Times New Roman"/>
          <w:bCs/>
          <w:sz w:val="28"/>
          <w:szCs w:val="28"/>
        </w:rPr>
        <w:t>И</w:t>
      </w:r>
      <w:r w:rsidR="002A29E1">
        <w:rPr>
          <w:rFonts w:ascii="Times New Roman" w:hAnsi="Times New Roman" w:cs="Times New Roman"/>
          <w:bCs/>
          <w:sz w:val="28"/>
          <w:szCs w:val="28"/>
        </w:rPr>
        <w:t>.</w:t>
      </w:r>
      <w:r w:rsidR="00161E5F">
        <w:rPr>
          <w:rFonts w:ascii="Times New Roman" w:hAnsi="Times New Roman" w:cs="Times New Roman"/>
          <w:bCs/>
          <w:sz w:val="28"/>
          <w:szCs w:val="28"/>
        </w:rPr>
        <w:t xml:space="preserve"> </w:t>
      </w:r>
      <w:r w:rsidR="002A29E1">
        <w:rPr>
          <w:rFonts w:ascii="Times New Roman" w:hAnsi="Times New Roman" w:cs="Times New Roman"/>
          <w:bCs/>
          <w:sz w:val="28"/>
          <w:szCs w:val="28"/>
        </w:rPr>
        <w:t xml:space="preserve">Куликов и др. — М.: </w:t>
      </w:r>
      <w:proofErr w:type="spellStart"/>
      <w:r w:rsidR="002A29E1">
        <w:rPr>
          <w:rFonts w:ascii="Times New Roman" w:hAnsi="Times New Roman" w:cs="Times New Roman"/>
          <w:bCs/>
          <w:sz w:val="28"/>
          <w:szCs w:val="28"/>
        </w:rPr>
        <w:t>КолосС</w:t>
      </w:r>
      <w:proofErr w:type="spellEnd"/>
      <w:r w:rsidR="002A29E1">
        <w:rPr>
          <w:rFonts w:ascii="Times New Roman" w:hAnsi="Times New Roman" w:cs="Times New Roman"/>
          <w:bCs/>
          <w:sz w:val="28"/>
          <w:szCs w:val="28"/>
        </w:rPr>
        <w:t>, 2010</w:t>
      </w:r>
      <w:r w:rsidRPr="00224D13">
        <w:rPr>
          <w:rFonts w:ascii="Times New Roman" w:hAnsi="Times New Roman" w:cs="Times New Roman"/>
          <w:bCs/>
          <w:sz w:val="28"/>
          <w:szCs w:val="28"/>
        </w:rPr>
        <w:t>.- 528с.</w:t>
      </w:r>
    </w:p>
    <w:p w:rsidR="00224D13" w:rsidRDefault="00224D13" w:rsidP="00224D13">
      <w:pPr>
        <w:tabs>
          <w:tab w:val="left" w:pos="3930"/>
        </w:tabs>
        <w:spacing w:line="360" w:lineRule="auto"/>
        <w:ind w:left="714" w:hanging="357"/>
        <w:contextualSpacing/>
        <w:jc w:val="both"/>
        <w:rPr>
          <w:rFonts w:ascii="Times New Roman" w:hAnsi="Times New Roman" w:cs="Times New Roman"/>
          <w:bCs/>
          <w:sz w:val="28"/>
          <w:szCs w:val="28"/>
        </w:rPr>
      </w:pPr>
      <w:r>
        <w:rPr>
          <w:rFonts w:ascii="Times New Roman" w:hAnsi="Times New Roman" w:cs="Times New Roman"/>
          <w:bCs/>
          <w:sz w:val="28"/>
          <w:szCs w:val="28"/>
        </w:rPr>
        <w:t>20.</w:t>
      </w:r>
      <w:r w:rsidRPr="00224D13">
        <w:rPr>
          <w:rFonts w:ascii="Times New Roman" w:hAnsi="Times New Roman" w:cs="Times New Roman"/>
          <w:bCs/>
          <w:sz w:val="28"/>
          <w:szCs w:val="28"/>
        </w:rPr>
        <w:t>Экономический анализ финансово-хозяйственной деятельности: Учебник для сред. проф. образования / Под общ. ред. М.В. Мельника. – М.: ИНФРА – М, 201</w:t>
      </w:r>
      <w:r w:rsidR="00195B3E">
        <w:rPr>
          <w:rFonts w:ascii="Times New Roman" w:hAnsi="Times New Roman" w:cs="Times New Roman"/>
          <w:bCs/>
          <w:sz w:val="28"/>
          <w:szCs w:val="28"/>
        </w:rPr>
        <w:t>1</w:t>
      </w:r>
      <w:r w:rsidRPr="00224D13">
        <w:rPr>
          <w:rFonts w:ascii="Times New Roman" w:hAnsi="Times New Roman" w:cs="Times New Roman"/>
          <w:bCs/>
          <w:sz w:val="28"/>
          <w:szCs w:val="28"/>
        </w:rPr>
        <w:t>. – 456 с.</w:t>
      </w:r>
    </w:p>
    <w:p w:rsidR="00DA1937" w:rsidRDefault="00DA1937"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DA1937">
        <w:rPr>
          <w:rFonts w:ascii="Times New Roman" w:hAnsi="Times New Roman" w:cs="Times New Roman"/>
          <w:bCs/>
          <w:sz w:val="28"/>
          <w:szCs w:val="28"/>
        </w:rPr>
        <w:t>Экономический анализ: Учебник для вузов. 2-е изд., переработанное и дополненное / А. Гинзбург. - Издательство</w:t>
      </w:r>
      <w:r w:rsidR="00747AB8">
        <w:rPr>
          <w:rFonts w:ascii="Times New Roman" w:hAnsi="Times New Roman" w:cs="Times New Roman"/>
          <w:bCs/>
          <w:sz w:val="28"/>
          <w:szCs w:val="28"/>
        </w:rPr>
        <w:t>: Питер «- 528 стр., 2011</w:t>
      </w:r>
      <w:r w:rsidRPr="00DA1937">
        <w:rPr>
          <w:rFonts w:ascii="Times New Roman" w:hAnsi="Times New Roman" w:cs="Times New Roman"/>
          <w:bCs/>
          <w:sz w:val="28"/>
          <w:szCs w:val="28"/>
        </w:rPr>
        <w:t>.</w:t>
      </w:r>
    </w:p>
    <w:p w:rsidR="00161E5F" w:rsidRDefault="00280B94" w:rsidP="00280B94">
      <w:pPr>
        <w:numPr>
          <w:ilvl w:val="0"/>
          <w:numId w:val="15"/>
        </w:numPr>
        <w:tabs>
          <w:tab w:val="left" w:pos="3930"/>
        </w:tabs>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Журнал «Главбух» </w:t>
      </w:r>
      <w:hyperlink r:id="rId16" w:history="1">
        <w:r w:rsidRPr="00280B94">
          <w:rPr>
            <w:rStyle w:val="af3"/>
            <w:rFonts w:ascii="Times New Roman" w:hAnsi="Times New Roman" w:cs="Times New Roman"/>
            <w:bCs/>
            <w:color w:val="auto"/>
            <w:sz w:val="28"/>
            <w:szCs w:val="28"/>
            <w:u w:val="none"/>
          </w:rPr>
          <w:t>http://www.glavbukh.ru</w:t>
        </w:r>
      </w:hyperlink>
    </w:p>
    <w:p w:rsidR="00DA1937" w:rsidRDefault="00224D13" w:rsidP="00224D13">
      <w:pPr>
        <w:numPr>
          <w:ilvl w:val="0"/>
          <w:numId w:val="15"/>
        </w:numPr>
        <w:tabs>
          <w:tab w:val="left" w:pos="3930"/>
        </w:tabs>
        <w:spacing w:line="360" w:lineRule="auto"/>
        <w:ind w:left="714" w:hanging="357"/>
        <w:contextualSpacing/>
        <w:jc w:val="both"/>
        <w:rPr>
          <w:rFonts w:ascii="Times New Roman" w:hAnsi="Times New Roman" w:cs="Times New Roman"/>
          <w:bCs/>
          <w:sz w:val="28"/>
          <w:szCs w:val="28"/>
        </w:rPr>
      </w:pPr>
      <w:r w:rsidRPr="00224D13">
        <w:rPr>
          <w:rFonts w:ascii="Times New Roman" w:hAnsi="Times New Roman" w:cs="Times New Roman"/>
          <w:bCs/>
          <w:sz w:val="28"/>
          <w:szCs w:val="28"/>
        </w:rPr>
        <w:t>Федеральная служба государственной статистики</w:t>
      </w:r>
      <w:r>
        <w:rPr>
          <w:rFonts w:ascii="Times New Roman" w:hAnsi="Times New Roman" w:cs="Times New Roman"/>
          <w:bCs/>
          <w:sz w:val="28"/>
          <w:szCs w:val="28"/>
        </w:rPr>
        <w:t xml:space="preserve"> </w:t>
      </w:r>
      <w:hyperlink r:id="rId17" w:history="1">
        <w:r w:rsidRPr="002A29E1">
          <w:rPr>
            <w:rStyle w:val="af3"/>
            <w:rFonts w:ascii="Times New Roman" w:hAnsi="Times New Roman" w:cs="Times New Roman"/>
            <w:bCs/>
            <w:color w:val="auto"/>
            <w:sz w:val="28"/>
            <w:szCs w:val="28"/>
            <w:u w:val="none"/>
          </w:rPr>
          <w:t>http://www.gks.ru</w:t>
        </w:r>
      </w:hyperlink>
    </w:p>
    <w:p w:rsidR="00224D13" w:rsidRPr="004B2E28" w:rsidRDefault="002A29E1" w:rsidP="002A29E1">
      <w:pPr>
        <w:numPr>
          <w:ilvl w:val="0"/>
          <w:numId w:val="15"/>
        </w:numPr>
        <w:tabs>
          <w:tab w:val="left" w:pos="3930"/>
        </w:tabs>
        <w:spacing w:line="360" w:lineRule="auto"/>
        <w:contextualSpacing/>
        <w:jc w:val="both"/>
        <w:rPr>
          <w:rFonts w:ascii="Times New Roman" w:hAnsi="Times New Roman" w:cs="Times New Roman"/>
          <w:bCs/>
          <w:sz w:val="28"/>
          <w:szCs w:val="28"/>
        </w:rPr>
      </w:pPr>
      <w:r w:rsidRPr="002A29E1">
        <w:rPr>
          <w:rFonts w:ascii="Times New Roman" w:hAnsi="Times New Roman" w:cs="Times New Roman"/>
          <w:bCs/>
          <w:sz w:val="28"/>
          <w:szCs w:val="28"/>
        </w:rPr>
        <w:t>Пок</w:t>
      </w:r>
      <w:r>
        <w:rPr>
          <w:rFonts w:ascii="Times New Roman" w:hAnsi="Times New Roman" w:cs="Times New Roman"/>
          <w:bCs/>
          <w:sz w:val="28"/>
          <w:szCs w:val="28"/>
        </w:rPr>
        <w:t xml:space="preserve">азатели развития отрасли / Статистические данные </w:t>
      </w:r>
      <w:r w:rsidRPr="002A29E1">
        <w:rPr>
          <w:rFonts w:ascii="Times New Roman" w:hAnsi="Times New Roman" w:cs="Times New Roman"/>
          <w:bCs/>
          <w:sz w:val="28"/>
          <w:szCs w:val="28"/>
        </w:rPr>
        <w:t>Министерства сельского хозяйства и продовольствия УР. – Электронный доступ: http://udmapk.ru/</w:t>
      </w:r>
    </w:p>
    <w:p w:rsidR="004B2E28" w:rsidRPr="004B2E28" w:rsidRDefault="004B2E28" w:rsidP="00617E31">
      <w:pPr>
        <w:pStyle w:val="af5"/>
        <w:tabs>
          <w:tab w:val="left" w:pos="900"/>
        </w:tabs>
        <w:spacing w:line="360" w:lineRule="auto"/>
        <w:jc w:val="both"/>
        <w:rPr>
          <w:rFonts w:ascii="Times New Roman" w:eastAsia="Times New Roman" w:hAnsi="Times New Roman" w:cs="Times New Roman"/>
          <w:sz w:val="28"/>
          <w:szCs w:val="28"/>
          <w:lang w:eastAsia="ru-RU"/>
        </w:rPr>
      </w:pPr>
    </w:p>
    <w:p w:rsidR="004B2E28" w:rsidRDefault="004B2E28" w:rsidP="00BC7A02">
      <w:pPr>
        <w:tabs>
          <w:tab w:val="left" w:pos="900"/>
        </w:tabs>
        <w:spacing w:line="360" w:lineRule="auto"/>
        <w:contextualSpacing/>
        <w:jc w:val="both"/>
        <w:rPr>
          <w:rFonts w:ascii="Times New Roman" w:eastAsia="Times New Roman" w:hAnsi="Times New Roman" w:cs="Times New Roman"/>
          <w:sz w:val="28"/>
          <w:szCs w:val="28"/>
          <w:lang w:eastAsia="ru-RU"/>
        </w:rPr>
      </w:pPr>
    </w:p>
    <w:p w:rsidR="004B2E28" w:rsidRDefault="004B2E28" w:rsidP="00BC7A02">
      <w:pPr>
        <w:tabs>
          <w:tab w:val="left" w:pos="900"/>
        </w:tabs>
        <w:spacing w:line="360" w:lineRule="auto"/>
        <w:contextualSpacing/>
        <w:jc w:val="both"/>
        <w:rPr>
          <w:rFonts w:ascii="Times New Roman" w:eastAsia="Times New Roman" w:hAnsi="Times New Roman" w:cs="Times New Roman"/>
          <w:sz w:val="28"/>
          <w:szCs w:val="28"/>
          <w:lang w:eastAsia="ru-RU"/>
        </w:rPr>
      </w:pPr>
    </w:p>
    <w:sectPr w:rsidR="004B2E28" w:rsidSect="007362BF">
      <w:headerReference w:type="default" r:id="rId18"/>
      <w:pgSz w:w="12240" w:h="15840" w:code="1"/>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2C" w:rsidRDefault="00241A2C" w:rsidP="00661CAB">
      <w:pPr>
        <w:spacing w:after="0" w:line="240" w:lineRule="auto"/>
      </w:pPr>
      <w:r>
        <w:separator/>
      </w:r>
    </w:p>
    <w:p w:rsidR="00241A2C" w:rsidRDefault="00241A2C"/>
  </w:endnote>
  <w:endnote w:type="continuationSeparator" w:id="0">
    <w:p w:rsidR="00241A2C" w:rsidRDefault="00241A2C" w:rsidP="00661CAB">
      <w:pPr>
        <w:spacing w:after="0" w:line="240" w:lineRule="auto"/>
      </w:pPr>
      <w:r>
        <w:continuationSeparator/>
      </w:r>
    </w:p>
    <w:p w:rsidR="00241A2C" w:rsidRDefault="00241A2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05" w:rsidRDefault="00F719A2" w:rsidP="006D7296">
    <w:pPr>
      <w:pStyle w:val="a6"/>
      <w:framePr w:wrap="around" w:vAnchor="text" w:hAnchor="margin" w:xAlign="right" w:y="1"/>
      <w:rPr>
        <w:rStyle w:val="a8"/>
      </w:rPr>
    </w:pPr>
    <w:r>
      <w:rPr>
        <w:rStyle w:val="a8"/>
      </w:rPr>
      <w:fldChar w:fldCharType="begin"/>
    </w:r>
    <w:r w:rsidR="003E1705">
      <w:rPr>
        <w:rStyle w:val="a8"/>
      </w:rPr>
      <w:instrText xml:space="preserve">PAGE  </w:instrText>
    </w:r>
    <w:r>
      <w:rPr>
        <w:rStyle w:val="a8"/>
      </w:rPr>
      <w:fldChar w:fldCharType="end"/>
    </w:r>
  </w:p>
  <w:p w:rsidR="003E1705" w:rsidRDefault="003E1705" w:rsidP="006D729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05" w:rsidRDefault="003E1705" w:rsidP="006D729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2C" w:rsidRDefault="00241A2C" w:rsidP="00661CAB">
      <w:pPr>
        <w:spacing w:after="0" w:line="240" w:lineRule="auto"/>
      </w:pPr>
      <w:r>
        <w:separator/>
      </w:r>
    </w:p>
    <w:p w:rsidR="00241A2C" w:rsidRDefault="00241A2C"/>
  </w:footnote>
  <w:footnote w:type="continuationSeparator" w:id="0">
    <w:p w:rsidR="00241A2C" w:rsidRDefault="00241A2C" w:rsidP="00661CAB">
      <w:pPr>
        <w:spacing w:after="0" w:line="240" w:lineRule="auto"/>
      </w:pPr>
      <w:r>
        <w:continuationSeparator/>
      </w:r>
    </w:p>
    <w:p w:rsidR="00241A2C" w:rsidRDefault="00241A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05" w:rsidRDefault="00F719A2">
    <w:pPr>
      <w:pStyle w:val="af0"/>
      <w:jc w:val="center"/>
    </w:pPr>
    <w:r>
      <w:fldChar w:fldCharType="begin"/>
    </w:r>
    <w:r w:rsidR="003E1705">
      <w:instrText>PAGE   \* MERGEFORMAT</w:instrText>
    </w:r>
    <w:r>
      <w:fldChar w:fldCharType="separate"/>
    </w:r>
    <w:r w:rsidR="00126B00">
      <w:rPr>
        <w:noProof/>
      </w:rPr>
      <w:t>9</w:t>
    </w:r>
    <w:r>
      <w:fldChar w:fldCharType="end"/>
    </w:r>
  </w:p>
  <w:p w:rsidR="003E1705" w:rsidRDefault="003E17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05" w:rsidRDefault="00F719A2">
    <w:pPr>
      <w:pStyle w:val="af0"/>
      <w:jc w:val="center"/>
    </w:pPr>
    <w:r>
      <w:fldChar w:fldCharType="begin"/>
    </w:r>
    <w:r w:rsidR="003E1705">
      <w:instrText>PAGE   \* MERGEFORMAT</w:instrText>
    </w:r>
    <w:r>
      <w:fldChar w:fldCharType="separate"/>
    </w:r>
    <w:r w:rsidR="00126B00">
      <w:rPr>
        <w:noProof/>
      </w:rPr>
      <w:t>70</w:t>
    </w:r>
    <w:r>
      <w:fldChar w:fldCharType="end"/>
    </w:r>
  </w:p>
  <w:p w:rsidR="003E1705" w:rsidRDefault="003E1705">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463544"/>
      <w:docPartObj>
        <w:docPartGallery w:val="Page Numbers (Top of Page)"/>
        <w:docPartUnique/>
      </w:docPartObj>
    </w:sdtPr>
    <w:sdtContent>
      <w:p w:rsidR="003E1705" w:rsidRDefault="00F719A2">
        <w:pPr>
          <w:pStyle w:val="af0"/>
          <w:jc w:val="center"/>
        </w:pPr>
        <w:r>
          <w:fldChar w:fldCharType="begin"/>
        </w:r>
        <w:r w:rsidR="003E1705">
          <w:instrText>PAGE   \* MERGEFORMAT</w:instrText>
        </w:r>
        <w:r>
          <w:fldChar w:fldCharType="separate"/>
        </w:r>
        <w:r w:rsidR="00126B00">
          <w:rPr>
            <w:noProof/>
          </w:rPr>
          <w:t>90</w:t>
        </w:r>
        <w:r>
          <w:fldChar w:fldCharType="end"/>
        </w:r>
      </w:p>
    </w:sdtContent>
  </w:sdt>
  <w:p w:rsidR="003E1705" w:rsidRDefault="003E1705">
    <w:pPr>
      <w:pStyle w:val="af0"/>
    </w:pPr>
  </w:p>
  <w:p w:rsidR="003E1705" w:rsidRDefault="003E17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5B9"/>
    <w:multiLevelType w:val="hybridMultilevel"/>
    <w:tmpl w:val="8DE06E2E"/>
    <w:lvl w:ilvl="0" w:tplc="BC7A11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6760A69"/>
    <w:multiLevelType w:val="hybridMultilevel"/>
    <w:tmpl w:val="2F82D7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05450"/>
    <w:multiLevelType w:val="hybridMultilevel"/>
    <w:tmpl w:val="788616F6"/>
    <w:lvl w:ilvl="0" w:tplc="BC7A11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436B48"/>
    <w:multiLevelType w:val="hybridMultilevel"/>
    <w:tmpl w:val="E946D456"/>
    <w:lvl w:ilvl="0" w:tplc="73E45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F37E6"/>
    <w:multiLevelType w:val="hybridMultilevel"/>
    <w:tmpl w:val="6FACBC4C"/>
    <w:lvl w:ilvl="0" w:tplc="26588606">
      <w:start w:val="1"/>
      <w:numFmt w:val="bullet"/>
      <w:lvlText w:val=""/>
      <w:lvlJc w:val="left"/>
      <w:pPr>
        <w:ind w:left="720" w:hanging="43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B580C"/>
    <w:multiLevelType w:val="hybridMultilevel"/>
    <w:tmpl w:val="3926B2E4"/>
    <w:lvl w:ilvl="0" w:tplc="BC7A1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674153"/>
    <w:multiLevelType w:val="hybridMultilevel"/>
    <w:tmpl w:val="9BE06B2A"/>
    <w:lvl w:ilvl="0" w:tplc="BC7A11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423AB"/>
    <w:multiLevelType w:val="hybridMultilevel"/>
    <w:tmpl w:val="6E8EDD0A"/>
    <w:lvl w:ilvl="0" w:tplc="B7D889B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C729B"/>
    <w:multiLevelType w:val="hybridMultilevel"/>
    <w:tmpl w:val="C8201A6E"/>
    <w:lvl w:ilvl="0" w:tplc="BC7A1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9A6FB6"/>
    <w:multiLevelType w:val="hybridMultilevel"/>
    <w:tmpl w:val="E3F018FE"/>
    <w:lvl w:ilvl="0" w:tplc="73E45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A033C"/>
    <w:multiLevelType w:val="hybridMultilevel"/>
    <w:tmpl w:val="73E0FB16"/>
    <w:lvl w:ilvl="0" w:tplc="BC7A11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1C22D5"/>
    <w:multiLevelType w:val="hybridMultilevel"/>
    <w:tmpl w:val="124E7862"/>
    <w:lvl w:ilvl="0" w:tplc="BC7A11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D8A7152"/>
    <w:multiLevelType w:val="hybridMultilevel"/>
    <w:tmpl w:val="531E3560"/>
    <w:lvl w:ilvl="0" w:tplc="760C38B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EFC68CB"/>
    <w:multiLevelType w:val="hybridMultilevel"/>
    <w:tmpl w:val="170ED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14AE5"/>
    <w:multiLevelType w:val="hybridMultilevel"/>
    <w:tmpl w:val="F374519A"/>
    <w:lvl w:ilvl="0" w:tplc="BC7A1184">
      <w:start w:val="1"/>
      <w:numFmt w:val="bullet"/>
      <w:lvlText w:val=""/>
      <w:lvlJc w:val="left"/>
      <w:pPr>
        <w:ind w:left="720" w:hanging="43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117745"/>
    <w:multiLevelType w:val="hybridMultilevel"/>
    <w:tmpl w:val="56D484DA"/>
    <w:lvl w:ilvl="0" w:tplc="60A041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E60E4C"/>
    <w:multiLevelType w:val="hybridMultilevel"/>
    <w:tmpl w:val="7714D408"/>
    <w:lvl w:ilvl="0" w:tplc="BC7A1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BF3E45"/>
    <w:multiLevelType w:val="hybridMultilevel"/>
    <w:tmpl w:val="CFC0A5B0"/>
    <w:lvl w:ilvl="0" w:tplc="095A3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AF20C7"/>
    <w:multiLevelType w:val="hybridMultilevel"/>
    <w:tmpl w:val="433CCA14"/>
    <w:lvl w:ilvl="0" w:tplc="BC7A1184">
      <w:start w:val="1"/>
      <w:numFmt w:val="bullet"/>
      <w:lvlText w:val=""/>
      <w:lvlJc w:val="left"/>
      <w:pPr>
        <w:ind w:left="1004" w:hanging="284"/>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73819CA"/>
    <w:multiLevelType w:val="hybridMultilevel"/>
    <w:tmpl w:val="2D266AE6"/>
    <w:lvl w:ilvl="0" w:tplc="BC7A1184">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3E383B8A"/>
    <w:multiLevelType w:val="hybridMultilevel"/>
    <w:tmpl w:val="B5C82B9E"/>
    <w:lvl w:ilvl="0" w:tplc="BC7A11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FC5DBB"/>
    <w:multiLevelType w:val="hybridMultilevel"/>
    <w:tmpl w:val="3DEE4B06"/>
    <w:lvl w:ilvl="0" w:tplc="25F4805A">
      <w:numFmt w:val="bullet"/>
      <w:lvlText w:val=""/>
      <w:lvlJc w:val="left"/>
      <w:pPr>
        <w:ind w:left="1004" w:hanging="284"/>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95A4B5D"/>
    <w:multiLevelType w:val="hybridMultilevel"/>
    <w:tmpl w:val="C76E4D42"/>
    <w:lvl w:ilvl="0" w:tplc="73E45A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A415A08"/>
    <w:multiLevelType w:val="hybridMultilevel"/>
    <w:tmpl w:val="F0E06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450FD6"/>
    <w:multiLevelType w:val="hybridMultilevel"/>
    <w:tmpl w:val="574ED2F8"/>
    <w:lvl w:ilvl="0" w:tplc="26588606">
      <w:start w:val="1"/>
      <w:numFmt w:val="bullet"/>
      <w:lvlText w:val=""/>
      <w:lvlJc w:val="left"/>
      <w:pPr>
        <w:ind w:left="1429" w:hanging="436"/>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1174A6"/>
    <w:multiLevelType w:val="hybridMultilevel"/>
    <w:tmpl w:val="A68007C8"/>
    <w:lvl w:ilvl="0" w:tplc="6248C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812988"/>
    <w:multiLevelType w:val="hybridMultilevel"/>
    <w:tmpl w:val="25E632F6"/>
    <w:lvl w:ilvl="0" w:tplc="BC7A11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C8439DA"/>
    <w:multiLevelType w:val="hybridMultilevel"/>
    <w:tmpl w:val="39700920"/>
    <w:lvl w:ilvl="0" w:tplc="BC7A1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AE5447"/>
    <w:multiLevelType w:val="singleLevel"/>
    <w:tmpl w:val="EADC7960"/>
    <w:lvl w:ilvl="0">
      <w:start w:val="5"/>
      <w:numFmt w:val="decimal"/>
      <w:lvlText w:val="%1."/>
      <w:lvlJc w:val="left"/>
      <w:pPr>
        <w:ind w:left="0" w:firstLine="0"/>
      </w:pPr>
      <w:rPr>
        <w:rFonts w:ascii="Times New Roman" w:hAnsi="Times New Roman" w:cs="Times New Roman" w:hint="default"/>
      </w:rPr>
    </w:lvl>
  </w:abstractNum>
  <w:abstractNum w:abstractNumId="29">
    <w:nsid w:val="4ED059BA"/>
    <w:multiLevelType w:val="hybridMultilevel"/>
    <w:tmpl w:val="07CEB804"/>
    <w:lvl w:ilvl="0" w:tplc="BC7A1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D32FC2"/>
    <w:multiLevelType w:val="hybridMultilevel"/>
    <w:tmpl w:val="DB968FA4"/>
    <w:lvl w:ilvl="0" w:tplc="73E45A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7CF606D"/>
    <w:multiLevelType w:val="hybridMultilevel"/>
    <w:tmpl w:val="14741D72"/>
    <w:lvl w:ilvl="0" w:tplc="04190001">
      <w:start w:val="1"/>
      <w:numFmt w:val="bullet"/>
      <w:lvlText w:val=""/>
      <w:lvlJc w:val="left"/>
      <w:pPr>
        <w:ind w:left="1429" w:hanging="436"/>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B022EA"/>
    <w:multiLevelType w:val="multilevel"/>
    <w:tmpl w:val="65A0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B9041F"/>
    <w:multiLevelType w:val="hybridMultilevel"/>
    <w:tmpl w:val="A6E40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F945E4"/>
    <w:multiLevelType w:val="hybridMultilevel"/>
    <w:tmpl w:val="F0D4BC10"/>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F4F56"/>
    <w:multiLevelType w:val="hybridMultilevel"/>
    <w:tmpl w:val="50122DAC"/>
    <w:lvl w:ilvl="0" w:tplc="EFCAB4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3C5DE3"/>
    <w:multiLevelType w:val="hybridMultilevel"/>
    <w:tmpl w:val="2CAE6208"/>
    <w:lvl w:ilvl="0" w:tplc="BC7A1184">
      <w:start w:val="1"/>
      <w:numFmt w:val="bullet"/>
      <w:lvlText w:val=""/>
      <w:lvlJc w:val="left"/>
      <w:pPr>
        <w:ind w:left="720" w:hanging="436"/>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E363D7"/>
    <w:multiLevelType w:val="hybridMultilevel"/>
    <w:tmpl w:val="E11813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ACA0792"/>
    <w:multiLevelType w:val="hybridMultilevel"/>
    <w:tmpl w:val="54328EA2"/>
    <w:lvl w:ilvl="0" w:tplc="BC7A1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226EC4"/>
    <w:multiLevelType w:val="hybridMultilevel"/>
    <w:tmpl w:val="34E805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80057D"/>
    <w:multiLevelType w:val="hybridMultilevel"/>
    <w:tmpl w:val="6E1A7942"/>
    <w:lvl w:ilvl="0" w:tplc="BC7A1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26D8A"/>
    <w:multiLevelType w:val="hybridMultilevel"/>
    <w:tmpl w:val="29088BB2"/>
    <w:lvl w:ilvl="0" w:tplc="BC7A1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415E50"/>
    <w:multiLevelType w:val="hybridMultilevel"/>
    <w:tmpl w:val="F1E47356"/>
    <w:lvl w:ilvl="0" w:tplc="73E45A64">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3">
    <w:nsid w:val="770B330A"/>
    <w:multiLevelType w:val="hybridMultilevel"/>
    <w:tmpl w:val="50122DAC"/>
    <w:lvl w:ilvl="0" w:tplc="EFCAB4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B424BE"/>
    <w:multiLevelType w:val="hybridMultilevel"/>
    <w:tmpl w:val="6D920D26"/>
    <w:lvl w:ilvl="0" w:tplc="2B4EA816">
      <w:start w:val="1"/>
      <w:numFmt w:val="bullet"/>
      <w:lvlText w:val=""/>
      <w:lvlJc w:val="left"/>
      <w:pPr>
        <w:ind w:left="720" w:hanging="436"/>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4"/>
  </w:num>
  <w:num w:numId="3">
    <w:abstractNumId w:val="4"/>
  </w:num>
  <w:num w:numId="4">
    <w:abstractNumId w:val="24"/>
  </w:num>
  <w:num w:numId="5">
    <w:abstractNumId w:val="31"/>
  </w:num>
  <w:num w:numId="6">
    <w:abstractNumId w:val="9"/>
  </w:num>
  <w:num w:numId="7">
    <w:abstractNumId w:val="43"/>
  </w:num>
  <w:num w:numId="8">
    <w:abstractNumId w:val="0"/>
  </w:num>
  <w:num w:numId="9">
    <w:abstractNumId w:val="11"/>
  </w:num>
  <w:num w:numId="10">
    <w:abstractNumId w:val="3"/>
  </w:num>
  <w:num w:numId="11">
    <w:abstractNumId w:val="30"/>
  </w:num>
  <w:num w:numId="12">
    <w:abstractNumId w:val="42"/>
  </w:num>
  <w:num w:numId="13">
    <w:abstractNumId w:val="32"/>
  </w:num>
  <w:num w:numId="14">
    <w:abstractNumId w:val="22"/>
  </w:num>
  <w:num w:numId="15">
    <w:abstractNumId w:val="23"/>
  </w:num>
  <w:num w:numId="16">
    <w:abstractNumId w:val="25"/>
  </w:num>
  <w:num w:numId="17">
    <w:abstractNumId w:val="29"/>
  </w:num>
  <w:num w:numId="18">
    <w:abstractNumId w:val="1"/>
  </w:num>
  <w:num w:numId="19">
    <w:abstractNumId w:val="14"/>
  </w:num>
  <w:num w:numId="20">
    <w:abstractNumId w:val="36"/>
  </w:num>
  <w:num w:numId="21">
    <w:abstractNumId w:val="33"/>
  </w:num>
  <w:num w:numId="22">
    <w:abstractNumId w:val="39"/>
  </w:num>
  <w:num w:numId="23">
    <w:abstractNumId w:val="27"/>
  </w:num>
  <w:num w:numId="24">
    <w:abstractNumId w:val="16"/>
  </w:num>
  <w:num w:numId="25">
    <w:abstractNumId w:val="18"/>
  </w:num>
  <w:num w:numId="26">
    <w:abstractNumId w:val="40"/>
  </w:num>
  <w:num w:numId="27">
    <w:abstractNumId w:val="6"/>
  </w:num>
  <w:num w:numId="28">
    <w:abstractNumId w:val="10"/>
  </w:num>
  <w:num w:numId="29">
    <w:abstractNumId w:val="12"/>
  </w:num>
  <w:num w:numId="30">
    <w:abstractNumId w:val="5"/>
  </w:num>
  <w:num w:numId="31">
    <w:abstractNumId w:val="19"/>
  </w:num>
  <w:num w:numId="32">
    <w:abstractNumId w:val="37"/>
  </w:num>
  <w:num w:numId="33">
    <w:abstractNumId w:val="17"/>
  </w:num>
  <w:num w:numId="34">
    <w:abstractNumId w:val="38"/>
  </w:num>
  <w:num w:numId="35">
    <w:abstractNumId w:val="13"/>
  </w:num>
  <w:num w:numId="36">
    <w:abstractNumId w:val="7"/>
  </w:num>
  <w:num w:numId="37">
    <w:abstractNumId w:val="41"/>
  </w:num>
  <w:num w:numId="38">
    <w:abstractNumId w:val="35"/>
  </w:num>
  <w:num w:numId="39">
    <w:abstractNumId w:val="26"/>
  </w:num>
  <w:num w:numId="40">
    <w:abstractNumId w:val="15"/>
  </w:num>
  <w:num w:numId="41">
    <w:abstractNumId w:val="20"/>
  </w:num>
  <w:num w:numId="42">
    <w:abstractNumId w:val="8"/>
  </w:num>
  <w:num w:numId="43">
    <w:abstractNumId w:val="34"/>
  </w:num>
  <w:num w:numId="44">
    <w:abstractNumId w:val="2"/>
  </w:num>
  <w:num w:numId="45">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22A88"/>
    <w:rsid w:val="00000A48"/>
    <w:rsid w:val="00001E8E"/>
    <w:rsid w:val="0000290F"/>
    <w:rsid w:val="00004AF6"/>
    <w:rsid w:val="000051FE"/>
    <w:rsid w:val="00006E07"/>
    <w:rsid w:val="00006E1C"/>
    <w:rsid w:val="000118DC"/>
    <w:rsid w:val="00011CCC"/>
    <w:rsid w:val="00016042"/>
    <w:rsid w:val="00016762"/>
    <w:rsid w:val="00020914"/>
    <w:rsid w:val="00023C67"/>
    <w:rsid w:val="000251F9"/>
    <w:rsid w:val="00025F05"/>
    <w:rsid w:val="0002639C"/>
    <w:rsid w:val="00026C09"/>
    <w:rsid w:val="00027807"/>
    <w:rsid w:val="00031B95"/>
    <w:rsid w:val="00032194"/>
    <w:rsid w:val="000356EE"/>
    <w:rsid w:val="0004417F"/>
    <w:rsid w:val="00045513"/>
    <w:rsid w:val="00047756"/>
    <w:rsid w:val="00051FA0"/>
    <w:rsid w:val="00054853"/>
    <w:rsid w:val="000570AD"/>
    <w:rsid w:val="00061C21"/>
    <w:rsid w:val="0006543D"/>
    <w:rsid w:val="00065798"/>
    <w:rsid w:val="000675F7"/>
    <w:rsid w:val="00067FB2"/>
    <w:rsid w:val="00075448"/>
    <w:rsid w:val="00081ED4"/>
    <w:rsid w:val="0008362B"/>
    <w:rsid w:val="000839BF"/>
    <w:rsid w:val="00085A6F"/>
    <w:rsid w:val="000906B1"/>
    <w:rsid w:val="000926C4"/>
    <w:rsid w:val="000940B2"/>
    <w:rsid w:val="00095503"/>
    <w:rsid w:val="00095722"/>
    <w:rsid w:val="00095F68"/>
    <w:rsid w:val="00096DB2"/>
    <w:rsid w:val="000975EC"/>
    <w:rsid w:val="000A1358"/>
    <w:rsid w:val="000A512A"/>
    <w:rsid w:val="000A7861"/>
    <w:rsid w:val="000A7CAF"/>
    <w:rsid w:val="000B2112"/>
    <w:rsid w:val="000C09A6"/>
    <w:rsid w:val="000C295E"/>
    <w:rsid w:val="000C3C18"/>
    <w:rsid w:val="000C3E7A"/>
    <w:rsid w:val="000C5E96"/>
    <w:rsid w:val="000D0BE4"/>
    <w:rsid w:val="000D1BF3"/>
    <w:rsid w:val="000D6B41"/>
    <w:rsid w:val="000E30F5"/>
    <w:rsid w:val="000E4B63"/>
    <w:rsid w:val="000E5CBF"/>
    <w:rsid w:val="000E7198"/>
    <w:rsid w:val="000F1932"/>
    <w:rsid w:val="00102AA3"/>
    <w:rsid w:val="00104711"/>
    <w:rsid w:val="00107F5D"/>
    <w:rsid w:val="00112726"/>
    <w:rsid w:val="00112D65"/>
    <w:rsid w:val="00113C24"/>
    <w:rsid w:val="00116194"/>
    <w:rsid w:val="001204E5"/>
    <w:rsid w:val="00120F11"/>
    <w:rsid w:val="0012211B"/>
    <w:rsid w:val="00122694"/>
    <w:rsid w:val="00122F81"/>
    <w:rsid w:val="00123F8F"/>
    <w:rsid w:val="00125A45"/>
    <w:rsid w:val="00126B00"/>
    <w:rsid w:val="00127025"/>
    <w:rsid w:val="00127417"/>
    <w:rsid w:val="00131650"/>
    <w:rsid w:val="001334CA"/>
    <w:rsid w:val="00133668"/>
    <w:rsid w:val="00135DE7"/>
    <w:rsid w:val="00137242"/>
    <w:rsid w:val="00146980"/>
    <w:rsid w:val="001512D0"/>
    <w:rsid w:val="001537F0"/>
    <w:rsid w:val="0015503B"/>
    <w:rsid w:val="00155E53"/>
    <w:rsid w:val="00157CA8"/>
    <w:rsid w:val="00157F5C"/>
    <w:rsid w:val="0016092E"/>
    <w:rsid w:val="00161E5F"/>
    <w:rsid w:val="00162292"/>
    <w:rsid w:val="001643C1"/>
    <w:rsid w:val="00172600"/>
    <w:rsid w:val="00172F54"/>
    <w:rsid w:val="00174CBB"/>
    <w:rsid w:val="00181A59"/>
    <w:rsid w:val="00186DDC"/>
    <w:rsid w:val="001901AB"/>
    <w:rsid w:val="00193A1E"/>
    <w:rsid w:val="0019404B"/>
    <w:rsid w:val="00195B3E"/>
    <w:rsid w:val="0019635D"/>
    <w:rsid w:val="001A1578"/>
    <w:rsid w:val="001A32C6"/>
    <w:rsid w:val="001A3E33"/>
    <w:rsid w:val="001A440F"/>
    <w:rsid w:val="001A44FD"/>
    <w:rsid w:val="001B09C0"/>
    <w:rsid w:val="001B4D2F"/>
    <w:rsid w:val="001C2C3A"/>
    <w:rsid w:val="001C2E6E"/>
    <w:rsid w:val="001C745A"/>
    <w:rsid w:val="001C7BC0"/>
    <w:rsid w:val="001D022B"/>
    <w:rsid w:val="001D1EF1"/>
    <w:rsid w:val="001D6B70"/>
    <w:rsid w:val="001E0B4B"/>
    <w:rsid w:val="001E0B99"/>
    <w:rsid w:val="001E1FF5"/>
    <w:rsid w:val="001E2F39"/>
    <w:rsid w:val="001E535F"/>
    <w:rsid w:val="001E59E2"/>
    <w:rsid w:val="001E6531"/>
    <w:rsid w:val="001F1458"/>
    <w:rsid w:val="001F21BD"/>
    <w:rsid w:val="001F48DD"/>
    <w:rsid w:val="001F7C77"/>
    <w:rsid w:val="00205195"/>
    <w:rsid w:val="0020525A"/>
    <w:rsid w:val="00205A41"/>
    <w:rsid w:val="00206B9A"/>
    <w:rsid w:val="00210599"/>
    <w:rsid w:val="00211320"/>
    <w:rsid w:val="002119FF"/>
    <w:rsid w:val="00213F82"/>
    <w:rsid w:val="00216365"/>
    <w:rsid w:val="002163AC"/>
    <w:rsid w:val="0021793A"/>
    <w:rsid w:val="00220947"/>
    <w:rsid w:val="00224D13"/>
    <w:rsid w:val="002251E5"/>
    <w:rsid w:val="00225D2C"/>
    <w:rsid w:val="00233AA6"/>
    <w:rsid w:val="002358A8"/>
    <w:rsid w:val="0024012A"/>
    <w:rsid w:val="00240269"/>
    <w:rsid w:val="00241A2C"/>
    <w:rsid w:val="0024362B"/>
    <w:rsid w:val="00245C7A"/>
    <w:rsid w:val="0025061F"/>
    <w:rsid w:val="0025103F"/>
    <w:rsid w:val="00252186"/>
    <w:rsid w:val="0025345F"/>
    <w:rsid w:val="002557C6"/>
    <w:rsid w:val="00263A44"/>
    <w:rsid w:val="00266C59"/>
    <w:rsid w:val="00271409"/>
    <w:rsid w:val="00271D4E"/>
    <w:rsid w:val="002732B2"/>
    <w:rsid w:val="002748AA"/>
    <w:rsid w:val="00280051"/>
    <w:rsid w:val="00280B94"/>
    <w:rsid w:val="00284BCF"/>
    <w:rsid w:val="00284F84"/>
    <w:rsid w:val="00290425"/>
    <w:rsid w:val="00290BC7"/>
    <w:rsid w:val="002A0962"/>
    <w:rsid w:val="002A2759"/>
    <w:rsid w:val="002A29E1"/>
    <w:rsid w:val="002A31FA"/>
    <w:rsid w:val="002A52FA"/>
    <w:rsid w:val="002B0114"/>
    <w:rsid w:val="002B392A"/>
    <w:rsid w:val="002B71BA"/>
    <w:rsid w:val="002B75B5"/>
    <w:rsid w:val="002B77DE"/>
    <w:rsid w:val="002B7CAF"/>
    <w:rsid w:val="002C00F7"/>
    <w:rsid w:val="002C1EBE"/>
    <w:rsid w:val="002C3CA6"/>
    <w:rsid w:val="002C5B97"/>
    <w:rsid w:val="002D0DD5"/>
    <w:rsid w:val="002D1E90"/>
    <w:rsid w:val="002D2453"/>
    <w:rsid w:val="002D34C3"/>
    <w:rsid w:val="002E047F"/>
    <w:rsid w:val="002E152F"/>
    <w:rsid w:val="002E7248"/>
    <w:rsid w:val="002E7ACB"/>
    <w:rsid w:val="002F1158"/>
    <w:rsid w:val="002F4D5F"/>
    <w:rsid w:val="002F5B83"/>
    <w:rsid w:val="0030014A"/>
    <w:rsid w:val="00300E9F"/>
    <w:rsid w:val="00306094"/>
    <w:rsid w:val="003061F1"/>
    <w:rsid w:val="003074BB"/>
    <w:rsid w:val="003118DF"/>
    <w:rsid w:val="00312880"/>
    <w:rsid w:val="003141D1"/>
    <w:rsid w:val="0031510F"/>
    <w:rsid w:val="003163C8"/>
    <w:rsid w:val="00317648"/>
    <w:rsid w:val="0032035C"/>
    <w:rsid w:val="00321735"/>
    <w:rsid w:val="003229E2"/>
    <w:rsid w:val="00324419"/>
    <w:rsid w:val="00325AAC"/>
    <w:rsid w:val="003324E9"/>
    <w:rsid w:val="00332FB2"/>
    <w:rsid w:val="00334389"/>
    <w:rsid w:val="003346C0"/>
    <w:rsid w:val="0033617C"/>
    <w:rsid w:val="003411F0"/>
    <w:rsid w:val="00341781"/>
    <w:rsid w:val="003436C1"/>
    <w:rsid w:val="003442DA"/>
    <w:rsid w:val="0035454F"/>
    <w:rsid w:val="00354CA9"/>
    <w:rsid w:val="0035547F"/>
    <w:rsid w:val="00361BCE"/>
    <w:rsid w:val="00361F8C"/>
    <w:rsid w:val="00362A51"/>
    <w:rsid w:val="00363632"/>
    <w:rsid w:val="003660A5"/>
    <w:rsid w:val="00367BD3"/>
    <w:rsid w:val="00371891"/>
    <w:rsid w:val="00373B57"/>
    <w:rsid w:val="003741A8"/>
    <w:rsid w:val="0038195B"/>
    <w:rsid w:val="003864A4"/>
    <w:rsid w:val="00395285"/>
    <w:rsid w:val="00395ED9"/>
    <w:rsid w:val="00396220"/>
    <w:rsid w:val="00396FCF"/>
    <w:rsid w:val="003A04E7"/>
    <w:rsid w:val="003A5330"/>
    <w:rsid w:val="003A60C3"/>
    <w:rsid w:val="003B32F4"/>
    <w:rsid w:val="003B5D0F"/>
    <w:rsid w:val="003C4085"/>
    <w:rsid w:val="003C56DC"/>
    <w:rsid w:val="003C73D8"/>
    <w:rsid w:val="003E074E"/>
    <w:rsid w:val="003E1705"/>
    <w:rsid w:val="003E23D0"/>
    <w:rsid w:val="003E29AE"/>
    <w:rsid w:val="003E71CB"/>
    <w:rsid w:val="003F0A93"/>
    <w:rsid w:val="003F1B67"/>
    <w:rsid w:val="003F487B"/>
    <w:rsid w:val="003F725B"/>
    <w:rsid w:val="0040474C"/>
    <w:rsid w:val="00404ECD"/>
    <w:rsid w:val="00422EBB"/>
    <w:rsid w:val="00423779"/>
    <w:rsid w:val="00425384"/>
    <w:rsid w:val="00430F3B"/>
    <w:rsid w:val="0044332C"/>
    <w:rsid w:val="00443535"/>
    <w:rsid w:val="00446447"/>
    <w:rsid w:val="0044728D"/>
    <w:rsid w:val="00453947"/>
    <w:rsid w:val="00454FF9"/>
    <w:rsid w:val="00455453"/>
    <w:rsid w:val="00455BA1"/>
    <w:rsid w:val="0046120E"/>
    <w:rsid w:val="00461B35"/>
    <w:rsid w:val="004626DF"/>
    <w:rsid w:val="00472248"/>
    <w:rsid w:val="00473165"/>
    <w:rsid w:val="00474C09"/>
    <w:rsid w:val="00475448"/>
    <w:rsid w:val="004760AD"/>
    <w:rsid w:val="00476BD2"/>
    <w:rsid w:val="00477DFF"/>
    <w:rsid w:val="00481C6C"/>
    <w:rsid w:val="0048478C"/>
    <w:rsid w:val="00490B0A"/>
    <w:rsid w:val="00490C43"/>
    <w:rsid w:val="00492584"/>
    <w:rsid w:val="004A5C18"/>
    <w:rsid w:val="004A6EF8"/>
    <w:rsid w:val="004B2E28"/>
    <w:rsid w:val="004C0870"/>
    <w:rsid w:val="004C0B78"/>
    <w:rsid w:val="004C5518"/>
    <w:rsid w:val="004C5ED2"/>
    <w:rsid w:val="004C60FB"/>
    <w:rsid w:val="004D33FB"/>
    <w:rsid w:val="004D48BC"/>
    <w:rsid w:val="004D4B79"/>
    <w:rsid w:val="004E0D42"/>
    <w:rsid w:val="004E0FB4"/>
    <w:rsid w:val="004E2B05"/>
    <w:rsid w:val="004E2E18"/>
    <w:rsid w:val="004E3413"/>
    <w:rsid w:val="004E3726"/>
    <w:rsid w:val="004E7CE4"/>
    <w:rsid w:val="004F2664"/>
    <w:rsid w:val="004F3B77"/>
    <w:rsid w:val="004F758A"/>
    <w:rsid w:val="004F7EFE"/>
    <w:rsid w:val="00504D2D"/>
    <w:rsid w:val="005057A8"/>
    <w:rsid w:val="00514717"/>
    <w:rsid w:val="00516EA4"/>
    <w:rsid w:val="00520DA4"/>
    <w:rsid w:val="0052255B"/>
    <w:rsid w:val="00532083"/>
    <w:rsid w:val="00532BAE"/>
    <w:rsid w:val="005337BF"/>
    <w:rsid w:val="00536C57"/>
    <w:rsid w:val="005419AD"/>
    <w:rsid w:val="00545DF5"/>
    <w:rsid w:val="00546005"/>
    <w:rsid w:val="005510C9"/>
    <w:rsid w:val="005552A5"/>
    <w:rsid w:val="0055791D"/>
    <w:rsid w:val="00562961"/>
    <w:rsid w:val="00563847"/>
    <w:rsid w:val="0056515E"/>
    <w:rsid w:val="00565757"/>
    <w:rsid w:val="00570D09"/>
    <w:rsid w:val="005712BE"/>
    <w:rsid w:val="005849A0"/>
    <w:rsid w:val="00584C74"/>
    <w:rsid w:val="00585032"/>
    <w:rsid w:val="00586107"/>
    <w:rsid w:val="00587DD3"/>
    <w:rsid w:val="00592AEA"/>
    <w:rsid w:val="005931A4"/>
    <w:rsid w:val="005938A9"/>
    <w:rsid w:val="00595167"/>
    <w:rsid w:val="00595840"/>
    <w:rsid w:val="0059740B"/>
    <w:rsid w:val="005A1131"/>
    <w:rsid w:val="005A345E"/>
    <w:rsid w:val="005A5F89"/>
    <w:rsid w:val="005A72A7"/>
    <w:rsid w:val="005A7653"/>
    <w:rsid w:val="005B2853"/>
    <w:rsid w:val="005B3C52"/>
    <w:rsid w:val="005B53E8"/>
    <w:rsid w:val="005B597F"/>
    <w:rsid w:val="005C18EE"/>
    <w:rsid w:val="005C2075"/>
    <w:rsid w:val="005C2D8D"/>
    <w:rsid w:val="005C34E2"/>
    <w:rsid w:val="005C4C75"/>
    <w:rsid w:val="005C6CE8"/>
    <w:rsid w:val="005D394C"/>
    <w:rsid w:val="005D5F09"/>
    <w:rsid w:val="005E0D00"/>
    <w:rsid w:val="005E12F5"/>
    <w:rsid w:val="005E1C8E"/>
    <w:rsid w:val="005E2468"/>
    <w:rsid w:val="005F2378"/>
    <w:rsid w:val="005F2D12"/>
    <w:rsid w:val="005F38A0"/>
    <w:rsid w:val="005F419F"/>
    <w:rsid w:val="005F5F73"/>
    <w:rsid w:val="005F6FC6"/>
    <w:rsid w:val="00602297"/>
    <w:rsid w:val="00604358"/>
    <w:rsid w:val="00613330"/>
    <w:rsid w:val="00613F90"/>
    <w:rsid w:val="006144AA"/>
    <w:rsid w:val="00615F51"/>
    <w:rsid w:val="00617953"/>
    <w:rsid w:val="00617E31"/>
    <w:rsid w:val="0062057F"/>
    <w:rsid w:val="00620A46"/>
    <w:rsid w:val="0062148F"/>
    <w:rsid w:val="00621C7A"/>
    <w:rsid w:val="00623000"/>
    <w:rsid w:val="006245BA"/>
    <w:rsid w:val="00624775"/>
    <w:rsid w:val="0063105C"/>
    <w:rsid w:val="00634921"/>
    <w:rsid w:val="00634AB2"/>
    <w:rsid w:val="00635805"/>
    <w:rsid w:val="006372E2"/>
    <w:rsid w:val="006374FE"/>
    <w:rsid w:val="00640547"/>
    <w:rsid w:val="00640951"/>
    <w:rsid w:val="00641177"/>
    <w:rsid w:val="00642AF9"/>
    <w:rsid w:val="00643B16"/>
    <w:rsid w:val="00651A65"/>
    <w:rsid w:val="00651FBC"/>
    <w:rsid w:val="006530F5"/>
    <w:rsid w:val="00661CAB"/>
    <w:rsid w:val="006625B7"/>
    <w:rsid w:val="00664CF5"/>
    <w:rsid w:val="0066519B"/>
    <w:rsid w:val="00666066"/>
    <w:rsid w:val="0066753C"/>
    <w:rsid w:val="006710D6"/>
    <w:rsid w:val="006725F0"/>
    <w:rsid w:val="006734E8"/>
    <w:rsid w:val="00673BE1"/>
    <w:rsid w:val="00674408"/>
    <w:rsid w:val="00674D2C"/>
    <w:rsid w:val="00674E14"/>
    <w:rsid w:val="006758DE"/>
    <w:rsid w:val="00675C65"/>
    <w:rsid w:val="00682DA6"/>
    <w:rsid w:val="0068357A"/>
    <w:rsid w:val="00684B70"/>
    <w:rsid w:val="006852EA"/>
    <w:rsid w:val="00685FAA"/>
    <w:rsid w:val="00690887"/>
    <w:rsid w:val="00692253"/>
    <w:rsid w:val="006924C0"/>
    <w:rsid w:val="00693D7E"/>
    <w:rsid w:val="00694259"/>
    <w:rsid w:val="00695C24"/>
    <w:rsid w:val="006A147F"/>
    <w:rsid w:val="006A425D"/>
    <w:rsid w:val="006A61D4"/>
    <w:rsid w:val="006B01A8"/>
    <w:rsid w:val="006B382C"/>
    <w:rsid w:val="006B3B6E"/>
    <w:rsid w:val="006D3212"/>
    <w:rsid w:val="006D5CD0"/>
    <w:rsid w:val="006D67A9"/>
    <w:rsid w:val="006D6B0E"/>
    <w:rsid w:val="006D7296"/>
    <w:rsid w:val="006E161F"/>
    <w:rsid w:val="006E3824"/>
    <w:rsid w:val="006E5430"/>
    <w:rsid w:val="006E58B7"/>
    <w:rsid w:val="006E77D7"/>
    <w:rsid w:val="006F2075"/>
    <w:rsid w:val="006F2F72"/>
    <w:rsid w:val="006F3442"/>
    <w:rsid w:val="006F4AE7"/>
    <w:rsid w:val="006F6714"/>
    <w:rsid w:val="006F7106"/>
    <w:rsid w:val="00702948"/>
    <w:rsid w:val="00702CBD"/>
    <w:rsid w:val="007058D0"/>
    <w:rsid w:val="00707631"/>
    <w:rsid w:val="0071321D"/>
    <w:rsid w:val="0071418C"/>
    <w:rsid w:val="007145E6"/>
    <w:rsid w:val="0071504D"/>
    <w:rsid w:val="007176B1"/>
    <w:rsid w:val="007261E6"/>
    <w:rsid w:val="00726F5C"/>
    <w:rsid w:val="0073015D"/>
    <w:rsid w:val="00734BA2"/>
    <w:rsid w:val="007362BF"/>
    <w:rsid w:val="00736C97"/>
    <w:rsid w:val="00740A92"/>
    <w:rsid w:val="007472F8"/>
    <w:rsid w:val="00747413"/>
    <w:rsid w:val="00747AB8"/>
    <w:rsid w:val="00751EFB"/>
    <w:rsid w:val="00753DE5"/>
    <w:rsid w:val="0075484E"/>
    <w:rsid w:val="00760347"/>
    <w:rsid w:val="0076777B"/>
    <w:rsid w:val="00771771"/>
    <w:rsid w:val="00777F69"/>
    <w:rsid w:val="00783CBA"/>
    <w:rsid w:val="007842CA"/>
    <w:rsid w:val="00785089"/>
    <w:rsid w:val="007902A8"/>
    <w:rsid w:val="00790406"/>
    <w:rsid w:val="00795770"/>
    <w:rsid w:val="007958DD"/>
    <w:rsid w:val="007A3DA4"/>
    <w:rsid w:val="007A6ED5"/>
    <w:rsid w:val="007B0C9A"/>
    <w:rsid w:val="007B1830"/>
    <w:rsid w:val="007B1F5E"/>
    <w:rsid w:val="007B4AB0"/>
    <w:rsid w:val="007B6576"/>
    <w:rsid w:val="007B7706"/>
    <w:rsid w:val="007C0485"/>
    <w:rsid w:val="007C0497"/>
    <w:rsid w:val="007C19F6"/>
    <w:rsid w:val="007C3E18"/>
    <w:rsid w:val="007D2E9C"/>
    <w:rsid w:val="007D36D1"/>
    <w:rsid w:val="007D3E2F"/>
    <w:rsid w:val="007D48EE"/>
    <w:rsid w:val="007D72C2"/>
    <w:rsid w:val="007D7F1D"/>
    <w:rsid w:val="007E041C"/>
    <w:rsid w:val="007E34E1"/>
    <w:rsid w:val="007E3AA0"/>
    <w:rsid w:val="007E6B46"/>
    <w:rsid w:val="007E781C"/>
    <w:rsid w:val="007F100B"/>
    <w:rsid w:val="007F14F7"/>
    <w:rsid w:val="007F19C2"/>
    <w:rsid w:val="007F555C"/>
    <w:rsid w:val="007F60C5"/>
    <w:rsid w:val="007F6B51"/>
    <w:rsid w:val="007F6C22"/>
    <w:rsid w:val="007F7372"/>
    <w:rsid w:val="008004D4"/>
    <w:rsid w:val="0080115F"/>
    <w:rsid w:val="0080421B"/>
    <w:rsid w:val="008049A8"/>
    <w:rsid w:val="00805570"/>
    <w:rsid w:val="008126AC"/>
    <w:rsid w:val="00812B33"/>
    <w:rsid w:val="0081351E"/>
    <w:rsid w:val="00813C2B"/>
    <w:rsid w:val="00814C51"/>
    <w:rsid w:val="00814D7E"/>
    <w:rsid w:val="00817038"/>
    <w:rsid w:val="00822A88"/>
    <w:rsid w:val="00823553"/>
    <w:rsid w:val="00831F96"/>
    <w:rsid w:val="008330BF"/>
    <w:rsid w:val="008332D5"/>
    <w:rsid w:val="00835B0D"/>
    <w:rsid w:val="00841190"/>
    <w:rsid w:val="00844607"/>
    <w:rsid w:val="00847FC8"/>
    <w:rsid w:val="00850548"/>
    <w:rsid w:val="00851DEA"/>
    <w:rsid w:val="00855B8C"/>
    <w:rsid w:val="00860700"/>
    <w:rsid w:val="00863754"/>
    <w:rsid w:val="00865710"/>
    <w:rsid w:val="00865CD1"/>
    <w:rsid w:val="00870A55"/>
    <w:rsid w:val="0087527F"/>
    <w:rsid w:val="00881F39"/>
    <w:rsid w:val="00881FE7"/>
    <w:rsid w:val="00885975"/>
    <w:rsid w:val="00890065"/>
    <w:rsid w:val="00891B3B"/>
    <w:rsid w:val="00894509"/>
    <w:rsid w:val="00897C22"/>
    <w:rsid w:val="008A4DAB"/>
    <w:rsid w:val="008A7E4B"/>
    <w:rsid w:val="008B47B9"/>
    <w:rsid w:val="008B4C02"/>
    <w:rsid w:val="008B587A"/>
    <w:rsid w:val="008B5F0E"/>
    <w:rsid w:val="008B600B"/>
    <w:rsid w:val="008B6B10"/>
    <w:rsid w:val="008C0667"/>
    <w:rsid w:val="008C228C"/>
    <w:rsid w:val="008C2C0D"/>
    <w:rsid w:val="008C663E"/>
    <w:rsid w:val="008C793B"/>
    <w:rsid w:val="008D0CD3"/>
    <w:rsid w:val="008D4DD5"/>
    <w:rsid w:val="008D6A5F"/>
    <w:rsid w:val="008E0982"/>
    <w:rsid w:val="008E1F1C"/>
    <w:rsid w:val="008E1FD4"/>
    <w:rsid w:val="008E2DDA"/>
    <w:rsid w:val="008E582F"/>
    <w:rsid w:val="008E5931"/>
    <w:rsid w:val="008E6842"/>
    <w:rsid w:val="008F1589"/>
    <w:rsid w:val="008F2475"/>
    <w:rsid w:val="008F2C63"/>
    <w:rsid w:val="008F3017"/>
    <w:rsid w:val="008F5D75"/>
    <w:rsid w:val="008F67BC"/>
    <w:rsid w:val="00904968"/>
    <w:rsid w:val="00905404"/>
    <w:rsid w:val="00911CE5"/>
    <w:rsid w:val="00912F1C"/>
    <w:rsid w:val="009142C0"/>
    <w:rsid w:val="00916859"/>
    <w:rsid w:val="00917C80"/>
    <w:rsid w:val="0092334D"/>
    <w:rsid w:val="00933674"/>
    <w:rsid w:val="00936D60"/>
    <w:rsid w:val="00937DD7"/>
    <w:rsid w:val="00941C7D"/>
    <w:rsid w:val="00945E38"/>
    <w:rsid w:val="00950A9D"/>
    <w:rsid w:val="00951BA0"/>
    <w:rsid w:val="00962886"/>
    <w:rsid w:val="00963D1C"/>
    <w:rsid w:val="00964DAB"/>
    <w:rsid w:val="00971027"/>
    <w:rsid w:val="00976307"/>
    <w:rsid w:val="00976547"/>
    <w:rsid w:val="009767A5"/>
    <w:rsid w:val="00976C60"/>
    <w:rsid w:val="00982467"/>
    <w:rsid w:val="009827FE"/>
    <w:rsid w:val="0098462A"/>
    <w:rsid w:val="00986CCA"/>
    <w:rsid w:val="00990B8F"/>
    <w:rsid w:val="0099209B"/>
    <w:rsid w:val="00992587"/>
    <w:rsid w:val="009932AB"/>
    <w:rsid w:val="00994456"/>
    <w:rsid w:val="00994DDF"/>
    <w:rsid w:val="00997B46"/>
    <w:rsid w:val="00997C70"/>
    <w:rsid w:val="009A276A"/>
    <w:rsid w:val="009A4EFF"/>
    <w:rsid w:val="009A7DAB"/>
    <w:rsid w:val="009B375C"/>
    <w:rsid w:val="009B5F4E"/>
    <w:rsid w:val="009B7A3F"/>
    <w:rsid w:val="009B7FF2"/>
    <w:rsid w:val="009C0152"/>
    <w:rsid w:val="009C5ABC"/>
    <w:rsid w:val="009C6190"/>
    <w:rsid w:val="009C62D6"/>
    <w:rsid w:val="009D07CE"/>
    <w:rsid w:val="009D5BBB"/>
    <w:rsid w:val="009D6B4F"/>
    <w:rsid w:val="009E0735"/>
    <w:rsid w:val="009E3C67"/>
    <w:rsid w:val="009F1343"/>
    <w:rsid w:val="009F1789"/>
    <w:rsid w:val="009F5248"/>
    <w:rsid w:val="00A02F81"/>
    <w:rsid w:val="00A05024"/>
    <w:rsid w:val="00A051C0"/>
    <w:rsid w:val="00A10FE8"/>
    <w:rsid w:val="00A16919"/>
    <w:rsid w:val="00A22B08"/>
    <w:rsid w:val="00A23574"/>
    <w:rsid w:val="00A23BFA"/>
    <w:rsid w:val="00A24120"/>
    <w:rsid w:val="00A304D0"/>
    <w:rsid w:val="00A30886"/>
    <w:rsid w:val="00A30FC2"/>
    <w:rsid w:val="00A32734"/>
    <w:rsid w:val="00A34ACB"/>
    <w:rsid w:val="00A362F0"/>
    <w:rsid w:val="00A40927"/>
    <w:rsid w:val="00A43A94"/>
    <w:rsid w:val="00A4501A"/>
    <w:rsid w:val="00A45DD0"/>
    <w:rsid w:val="00A45F3A"/>
    <w:rsid w:val="00A51243"/>
    <w:rsid w:val="00A6705C"/>
    <w:rsid w:val="00A70DBA"/>
    <w:rsid w:val="00A70EA2"/>
    <w:rsid w:val="00A71F5A"/>
    <w:rsid w:val="00A7348D"/>
    <w:rsid w:val="00A769A2"/>
    <w:rsid w:val="00A80D68"/>
    <w:rsid w:val="00A83219"/>
    <w:rsid w:val="00A84F1E"/>
    <w:rsid w:val="00A859D7"/>
    <w:rsid w:val="00A90733"/>
    <w:rsid w:val="00A9159A"/>
    <w:rsid w:val="00A94607"/>
    <w:rsid w:val="00AA1C4F"/>
    <w:rsid w:val="00AA42CF"/>
    <w:rsid w:val="00AA5F1B"/>
    <w:rsid w:val="00AA734E"/>
    <w:rsid w:val="00AB1F61"/>
    <w:rsid w:val="00AB4B5A"/>
    <w:rsid w:val="00AC0A3A"/>
    <w:rsid w:val="00AD514A"/>
    <w:rsid w:val="00AD6AAB"/>
    <w:rsid w:val="00AD6F34"/>
    <w:rsid w:val="00AE4322"/>
    <w:rsid w:val="00AE51D3"/>
    <w:rsid w:val="00AE5884"/>
    <w:rsid w:val="00AE693D"/>
    <w:rsid w:val="00AF03C3"/>
    <w:rsid w:val="00AF072C"/>
    <w:rsid w:val="00AF1DF1"/>
    <w:rsid w:val="00AF4509"/>
    <w:rsid w:val="00AF45DF"/>
    <w:rsid w:val="00AF47E5"/>
    <w:rsid w:val="00B00F10"/>
    <w:rsid w:val="00B11F9D"/>
    <w:rsid w:val="00B1384D"/>
    <w:rsid w:val="00B213A7"/>
    <w:rsid w:val="00B23BD5"/>
    <w:rsid w:val="00B24C4A"/>
    <w:rsid w:val="00B2571D"/>
    <w:rsid w:val="00B25A63"/>
    <w:rsid w:val="00B27E31"/>
    <w:rsid w:val="00B316A9"/>
    <w:rsid w:val="00B31802"/>
    <w:rsid w:val="00B322C4"/>
    <w:rsid w:val="00B35444"/>
    <w:rsid w:val="00B42E12"/>
    <w:rsid w:val="00B43282"/>
    <w:rsid w:val="00B45778"/>
    <w:rsid w:val="00B54616"/>
    <w:rsid w:val="00B62680"/>
    <w:rsid w:val="00B628EF"/>
    <w:rsid w:val="00B66F4F"/>
    <w:rsid w:val="00B678F1"/>
    <w:rsid w:val="00B75E4E"/>
    <w:rsid w:val="00B766FF"/>
    <w:rsid w:val="00B77EB1"/>
    <w:rsid w:val="00B80631"/>
    <w:rsid w:val="00B80A30"/>
    <w:rsid w:val="00B833F9"/>
    <w:rsid w:val="00B85016"/>
    <w:rsid w:val="00B9024C"/>
    <w:rsid w:val="00B90739"/>
    <w:rsid w:val="00B912FE"/>
    <w:rsid w:val="00BA08C7"/>
    <w:rsid w:val="00BA0B8C"/>
    <w:rsid w:val="00BA17DC"/>
    <w:rsid w:val="00BA1C06"/>
    <w:rsid w:val="00BA52A2"/>
    <w:rsid w:val="00BB14DF"/>
    <w:rsid w:val="00BB3AEE"/>
    <w:rsid w:val="00BC1060"/>
    <w:rsid w:val="00BC10AC"/>
    <w:rsid w:val="00BC154F"/>
    <w:rsid w:val="00BC2E0F"/>
    <w:rsid w:val="00BC7A02"/>
    <w:rsid w:val="00BD1709"/>
    <w:rsid w:val="00BD1AB2"/>
    <w:rsid w:val="00BD68AD"/>
    <w:rsid w:val="00BD68BD"/>
    <w:rsid w:val="00BD76E1"/>
    <w:rsid w:val="00BE040B"/>
    <w:rsid w:val="00BE0BBA"/>
    <w:rsid w:val="00BE1590"/>
    <w:rsid w:val="00BE46CC"/>
    <w:rsid w:val="00BE5D9D"/>
    <w:rsid w:val="00BF0F68"/>
    <w:rsid w:val="00BF14ED"/>
    <w:rsid w:val="00BF2633"/>
    <w:rsid w:val="00BF2668"/>
    <w:rsid w:val="00BF3C46"/>
    <w:rsid w:val="00BF6F2E"/>
    <w:rsid w:val="00BF79EF"/>
    <w:rsid w:val="00C01684"/>
    <w:rsid w:val="00C12483"/>
    <w:rsid w:val="00C13625"/>
    <w:rsid w:val="00C13F75"/>
    <w:rsid w:val="00C2269A"/>
    <w:rsid w:val="00C3131A"/>
    <w:rsid w:val="00C317EC"/>
    <w:rsid w:val="00C329AD"/>
    <w:rsid w:val="00C34D06"/>
    <w:rsid w:val="00C35E23"/>
    <w:rsid w:val="00C40E6D"/>
    <w:rsid w:val="00C41AE3"/>
    <w:rsid w:val="00C43B9B"/>
    <w:rsid w:val="00C45361"/>
    <w:rsid w:val="00C47B53"/>
    <w:rsid w:val="00C518C0"/>
    <w:rsid w:val="00C528FD"/>
    <w:rsid w:val="00C54660"/>
    <w:rsid w:val="00C54A05"/>
    <w:rsid w:val="00C576B2"/>
    <w:rsid w:val="00C615C4"/>
    <w:rsid w:val="00C62861"/>
    <w:rsid w:val="00C65542"/>
    <w:rsid w:val="00C65B2D"/>
    <w:rsid w:val="00C65D19"/>
    <w:rsid w:val="00C70DA4"/>
    <w:rsid w:val="00C7285F"/>
    <w:rsid w:val="00C72BD2"/>
    <w:rsid w:val="00C738AC"/>
    <w:rsid w:val="00C73996"/>
    <w:rsid w:val="00C75395"/>
    <w:rsid w:val="00C76A74"/>
    <w:rsid w:val="00C81435"/>
    <w:rsid w:val="00C816E0"/>
    <w:rsid w:val="00C81807"/>
    <w:rsid w:val="00C916B1"/>
    <w:rsid w:val="00C91BF7"/>
    <w:rsid w:val="00C92718"/>
    <w:rsid w:val="00C92BE0"/>
    <w:rsid w:val="00C9480D"/>
    <w:rsid w:val="00C952A1"/>
    <w:rsid w:val="00C966AD"/>
    <w:rsid w:val="00CA1F0B"/>
    <w:rsid w:val="00CA75B8"/>
    <w:rsid w:val="00CA7FB9"/>
    <w:rsid w:val="00CB0642"/>
    <w:rsid w:val="00CB1BDD"/>
    <w:rsid w:val="00CB30DA"/>
    <w:rsid w:val="00CB3670"/>
    <w:rsid w:val="00CC1415"/>
    <w:rsid w:val="00CC30A9"/>
    <w:rsid w:val="00CC6635"/>
    <w:rsid w:val="00CD2A17"/>
    <w:rsid w:val="00CD43A0"/>
    <w:rsid w:val="00CD4DF6"/>
    <w:rsid w:val="00CD75DB"/>
    <w:rsid w:val="00CE14B2"/>
    <w:rsid w:val="00CE3288"/>
    <w:rsid w:val="00CE455D"/>
    <w:rsid w:val="00CE7697"/>
    <w:rsid w:val="00CF1CDB"/>
    <w:rsid w:val="00CF25B5"/>
    <w:rsid w:val="00D06945"/>
    <w:rsid w:val="00D06C60"/>
    <w:rsid w:val="00D077F5"/>
    <w:rsid w:val="00D12658"/>
    <w:rsid w:val="00D14EE8"/>
    <w:rsid w:val="00D1633F"/>
    <w:rsid w:val="00D1674E"/>
    <w:rsid w:val="00D21F60"/>
    <w:rsid w:val="00D31917"/>
    <w:rsid w:val="00D325AF"/>
    <w:rsid w:val="00D32BD5"/>
    <w:rsid w:val="00D34CCF"/>
    <w:rsid w:val="00D40178"/>
    <w:rsid w:val="00D41635"/>
    <w:rsid w:val="00D43107"/>
    <w:rsid w:val="00D43703"/>
    <w:rsid w:val="00D43CB7"/>
    <w:rsid w:val="00D44142"/>
    <w:rsid w:val="00D4536F"/>
    <w:rsid w:val="00D4551B"/>
    <w:rsid w:val="00D47D4F"/>
    <w:rsid w:val="00D5273D"/>
    <w:rsid w:val="00D63C69"/>
    <w:rsid w:val="00D66930"/>
    <w:rsid w:val="00D82D52"/>
    <w:rsid w:val="00D87A56"/>
    <w:rsid w:val="00D87BC0"/>
    <w:rsid w:val="00D87EB3"/>
    <w:rsid w:val="00D87EDC"/>
    <w:rsid w:val="00D90E51"/>
    <w:rsid w:val="00DA0D48"/>
    <w:rsid w:val="00DA1937"/>
    <w:rsid w:val="00DA1F2D"/>
    <w:rsid w:val="00DA32C2"/>
    <w:rsid w:val="00DA637D"/>
    <w:rsid w:val="00DB1A00"/>
    <w:rsid w:val="00DB2E23"/>
    <w:rsid w:val="00DB3DB7"/>
    <w:rsid w:val="00DB5E63"/>
    <w:rsid w:val="00DB6552"/>
    <w:rsid w:val="00DB6871"/>
    <w:rsid w:val="00DC06A2"/>
    <w:rsid w:val="00DC06F5"/>
    <w:rsid w:val="00DC1BB1"/>
    <w:rsid w:val="00DC29FE"/>
    <w:rsid w:val="00DC3D0D"/>
    <w:rsid w:val="00DC5382"/>
    <w:rsid w:val="00DC7FFE"/>
    <w:rsid w:val="00DD1A6A"/>
    <w:rsid w:val="00DD350D"/>
    <w:rsid w:val="00DD35D9"/>
    <w:rsid w:val="00DD6FD9"/>
    <w:rsid w:val="00DE05A5"/>
    <w:rsid w:val="00DE1133"/>
    <w:rsid w:val="00DE28CE"/>
    <w:rsid w:val="00DE3582"/>
    <w:rsid w:val="00DE47B3"/>
    <w:rsid w:val="00DF00D5"/>
    <w:rsid w:val="00DF45A5"/>
    <w:rsid w:val="00DF7517"/>
    <w:rsid w:val="00DF7C62"/>
    <w:rsid w:val="00E00E89"/>
    <w:rsid w:val="00E02302"/>
    <w:rsid w:val="00E02382"/>
    <w:rsid w:val="00E031AD"/>
    <w:rsid w:val="00E04297"/>
    <w:rsid w:val="00E05163"/>
    <w:rsid w:val="00E06B49"/>
    <w:rsid w:val="00E11142"/>
    <w:rsid w:val="00E1142D"/>
    <w:rsid w:val="00E11EC3"/>
    <w:rsid w:val="00E124F0"/>
    <w:rsid w:val="00E15DE4"/>
    <w:rsid w:val="00E173E4"/>
    <w:rsid w:val="00E258E4"/>
    <w:rsid w:val="00E310FE"/>
    <w:rsid w:val="00E3269E"/>
    <w:rsid w:val="00E35DF5"/>
    <w:rsid w:val="00E378CD"/>
    <w:rsid w:val="00E4093F"/>
    <w:rsid w:val="00E409AF"/>
    <w:rsid w:val="00E42D41"/>
    <w:rsid w:val="00E45201"/>
    <w:rsid w:val="00E461A5"/>
    <w:rsid w:val="00E5073B"/>
    <w:rsid w:val="00E521EF"/>
    <w:rsid w:val="00E54627"/>
    <w:rsid w:val="00E568F6"/>
    <w:rsid w:val="00E6122E"/>
    <w:rsid w:val="00E6149E"/>
    <w:rsid w:val="00E648CD"/>
    <w:rsid w:val="00E712DC"/>
    <w:rsid w:val="00E7221B"/>
    <w:rsid w:val="00E7265E"/>
    <w:rsid w:val="00E74FA0"/>
    <w:rsid w:val="00E7556E"/>
    <w:rsid w:val="00E77F1A"/>
    <w:rsid w:val="00E83E56"/>
    <w:rsid w:val="00E84C71"/>
    <w:rsid w:val="00E8549D"/>
    <w:rsid w:val="00E92934"/>
    <w:rsid w:val="00E95320"/>
    <w:rsid w:val="00EA1E6F"/>
    <w:rsid w:val="00EA48DB"/>
    <w:rsid w:val="00EA7881"/>
    <w:rsid w:val="00EB16BB"/>
    <w:rsid w:val="00EB1A19"/>
    <w:rsid w:val="00EB2D9E"/>
    <w:rsid w:val="00EB3295"/>
    <w:rsid w:val="00EB4237"/>
    <w:rsid w:val="00EB5073"/>
    <w:rsid w:val="00EC0701"/>
    <w:rsid w:val="00EC2365"/>
    <w:rsid w:val="00EC7E13"/>
    <w:rsid w:val="00ED024F"/>
    <w:rsid w:val="00ED29B4"/>
    <w:rsid w:val="00ED4697"/>
    <w:rsid w:val="00EE131A"/>
    <w:rsid w:val="00EE1A2E"/>
    <w:rsid w:val="00EE4092"/>
    <w:rsid w:val="00EE6DDB"/>
    <w:rsid w:val="00EF157B"/>
    <w:rsid w:val="00EF2B1D"/>
    <w:rsid w:val="00EF4A20"/>
    <w:rsid w:val="00F005D1"/>
    <w:rsid w:val="00F00B8F"/>
    <w:rsid w:val="00F015DF"/>
    <w:rsid w:val="00F01915"/>
    <w:rsid w:val="00F02209"/>
    <w:rsid w:val="00F06A48"/>
    <w:rsid w:val="00F073E0"/>
    <w:rsid w:val="00F13865"/>
    <w:rsid w:val="00F155AA"/>
    <w:rsid w:val="00F16F31"/>
    <w:rsid w:val="00F234FA"/>
    <w:rsid w:val="00F26886"/>
    <w:rsid w:val="00F276CA"/>
    <w:rsid w:val="00F30662"/>
    <w:rsid w:val="00F32F31"/>
    <w:rsid w:val="00F35143"/>
    <w:rsid w:val="00F40637"/>
    <w:rsid w:val="00F40D68"/>
    <w:rsid w:val="00F460FB"/>
    <w:rsid w:val="00F4649F"/>
    <w:rsid w:val="00F504CE"/>
    <w:rsid w:val="00F50735"/>
    <w:rsid w:val="00F5413C"/>
    <w:rsid w:val="00F57812"/>
    <w:rsid w:val="00F60415"/>
    <w:rsid w:val="00F61091"/>
    <w:rsid w:val="00F61DFF"/>
    <w:rsid w:val="00F63EB5"/>
    <w:rsid w:val="00F70194"/>
    <w:rsid w:val="00F70E52"/>
    <w:rsid w:val="00F719A2"/>
    <w:rsid w:val="00F74F3D"/>
    <w:rsid w:val="00F76342"/>
    <w:rsid w:val="00F90F2B"/>
    <w:rsid w:val="00F91193"/>
    <w:rsid w:val="00F91767"/>
    <w:rsid w:val="00F91D0E"/>
    <w:rsid w:val="00F9619A"/>
    <w:rsid w:val="00FA1150"/>
    <w:rsid w:val="00FA179E"/>
    <w:rsid w:val="00FA2440"/>
    <w:rsid w:val="00FA304E"/>
    <w:rsid w:val="00FA508A"/>
    <w:rsid w:val="00FB0744"/>
    <w:rsid w:val="00FB244D"/>
    <w:rsid w:val="00FB35F0"/>
    <w:rsid w:val="00FC3522"/>
    <w:rsid w:val="00FC3E8C"/>
    <w:rsid w:val="00FD07C3"/>
    <w:rsid w:val="00FE34C0"/>
    <w:rsid w:val="00FE35A0"/>
    <w:rsid w:val="00FE431C"/>
    <w:rsid w:val="00FE44CE"/>
    <w:rsid w:val="00FE588B"/>
    <w:rsid w:val="00FE5C5B"/>
    <w:rsid w:val="00FE5D68"/>
    <w:rsid w:val="00FF0ECC"/>
    <w:rsid w:val="00FF583E"/>
    <w:rsid w:val="00FF5947"/>
    <w:rsid w:val="00FF6A75"/>
    <w:rsid w:val="00FF7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40A92"/>
  </w:style>
  <w:style w:type="paragraph" w:styleId="a3">
    <w:name w:val="Normal (Web)"/>
    <w:basedOn w:val="a"/>
    <w:uiPriority w:val="99"/>
    <w:rsid w:val="00740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0A92"/>
  </w:style>
  <w:style w:type="paragraph" w:styleId="a4">
    <w:name w:val="Body Text Indent"/>
    <w:basedOn w:val="a"/>
    <w:link w:val="a5"/>
    <w:rsid w:val="00740A92"/>
    <w:pPr>
      <w:widowControl w:val="0"/>
      <w:autoSpaceDE w:val="0"/>
      <w:autoSpaceDN w:val="0"/>
      <w:adjustRightInd w:val="0"/>
      <w:spacing w:after="0" w:line="240" w:lineRule="auto"/>
      <w:ind w:firstLine="30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740A92"/>
    <w:rPr>
      <w:rFonts w:ascii="Times New Roman" w:eastAsia="Times New Roman" w:hAnsi="Times New Roman" w:cs="Times New Roman"/>
      <w:sz w:val="28"/>
      <w:szCs w:val="20"/>
      <w:lang w:eastAsia="ru-RU"/>
    </w:rPr>
  </w:style>
  <w:style w:type="paragraph" w:styleId="a6">
    <w:name w:val="footer"/>
    <w:basedOn w:val="a"/>
    <w:link w:val="a7"/>
    <w:uiPriority w:val="99"/>
    <w:rsid w:val="00740A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40A92"/>
    <w:rPr>
      <w:rFonts w:ascii="Times New Roman" w:eastAsia="Times New Roman" w:hAnsi="Times New Roman" w:cs="Times New Roman"/>
      <w:sz w:val="24"/>
      <w:szCs w:val="24"/>
      <w:lang w:eastAsia="ru-RU"/>
    </w:rPr>
  </w:style>
  <w:style w:type="character" w:styleId="a8">
    <w:name w:val="page number"/>
    <w:basedOn w:val="a0"/>
    <w:rsid w:val="00740A92"/>
  </w:style>
  <w:style w:type="paragraph" w:styleId="a9">
    <w:name w:val="footnote text"/>
    <w:basedOn w:val="a"/>
    <w:link w:val="aa"/>
    <w:semiHidden/>
    <w:rsid w:val="00740A92"/>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740A92"/>
    <w:rPr>
      <w:rFonts w:ascii="Times New Roman" w:eastAsia="Times New Roman" w:hAnsi="Times New Roman" w:cs="Times New Roman"/>
      <w:sz w:val="20"/>
      <w:szCs w:val="20"/>
      <w:lang w:eastAsia="ru-RU"/>
    </w:rPr>
  </w:style>
  <w:style w:type="character" w:styleId="ab">
    <w:name w:val="footnote reference"/>
    <w:semiHidden/>
    <w:rsid w:val="00740A92"/>
    <w:rPr>
      <w:vertAlign w:val="superscript"/>
    </w:rPr>
  </w:style>
  <w:style w:type="paragraph" w:styleId="ac">
    <w:name w:val="Body Text"/>
    <w:basedOn w:val="a"/>
    <w:link w:val="ad"/>
    <w:rsid w:val="00740A9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40A92"/>
    <w:rPr>
      <w:rFonts w:ascii="Times New Roman" w:eastAsia="Times New Roman" w:hAnsi="Times New Roman" w:cs="Times New Roman"/>
      <w:sz w:val="24"/>
      <w:szCs w:val="24"/>
      <w:lang w:eastAsia="ru-RU"/>
    </w:rPr>
  </w:style>
  <w:style w:type="paragraph" w:customStyle="1" w:styleId="10">
    <w:name w:val="Знак1"/>
    <w:basedOn w:val="a"/>
    <w:rsid w:val="00740A92"/>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3">
    <w:name w:val="Body Text Indent 3"/>
    <w:basedOn w:val="a"/>
    <w:link w:val="30"/>
    <w:rsid w:val="00740A9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40A92"/>
    <w:rPr>
      <w:rFonts w:ascii="Times New Roman" w:eastAsia="Times New Roman" w:hAnsi="Times New Roman" w:cs="Times New Roman"/>
      <w:sz w:val="16"/>
      <w:szCs w:val="16"/>
      <w:lang w:eastAsia="ru-RU"/>
    </w:rPr>
  </w:style>
  <w:style w:type="paragraph" w:styleId="ae">
    <w:name w:val="Balloon Text"/>
    <w:basedOn w:val="a"/>
    <w:link w:val="af"/>
    <w:rsid w:val="00740A92"/>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740A92"/>
    <w:rPr>
      <w:rFonts w:ascii="Segoe UI" w:eastAsia="Times New Roman" w:hAnsi="Segoe UI" w:cs="Segoe UI"/>
      <w:sz w:val="18"/>
      <w:szCs w:val="18"/>
      <w:lang w:eastAsia="ru-RU"/>
    </w:rPr>
  </w:style>
  <w:style w:type="paragraph" w:styleId="af0">
    <w:name w:val="header"/>
    <w:basedOn w:val="a"/>
    <w:link w:val="af1"/>
    <w:uiPriority w:val="99"/>
    <w:rsid w:val="00740A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40A92"/>
    <w:rPr>
      <w:rFonts w:ascii="Times New Roman" w:eastAsia="Times New Roman" w:hAnsi="Times New Roman" w:cs="Times New Roman"/>
      <w:sz w:val="24"/>
      <w:szCs w:val="24"/>
      <w:lang w:eastAsia="ru-RU"/>
    </w:rPr>
  </w:style>
  <w:style w:type="table" w:styleId="af2">
    <w:name w:val="Table Grid"/>
    <w:basedOn w:val="a1"/>
    <w:uiPriority w:val="39"/>
    <w:rsid w:val="00740A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740A92"/>
    <w:rPr>
      <w:color w:val="0563C1"/>
      <w:u w:val="single"/>
    </w:rPr>
  </w:style>
  <w:style w:type="table" w:customStyle="1" w:styleId="11">
    <w:name w:val="Сетка таблицы1"/>
    <w:basedOn w:val="a1"/>
    <w:next w:val="af2"/>
    <w:uiPriority w:val="39"/>
    <w:rsid w:val="00740A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caption"/>
    <w:basedOn w:val="a"/>
    <w:next w:val="a"/>
    <w:unhideWhenUsed/>
    <w:qFormat/>
    <w:rsid w:val="00740A92"/>
    <w:pPr>
      <w:spacing w:after="0" w:line="240" w:lineRule="auto"/>
    </w:pPr>
    <w:rPr>
      <w:rFonts w:ascii="Times New Roman" w:eastAsia="Times New Roman" w:hAnsi="Times New Roman" w:cs="Times New Roman"/>
      <w:b/>
      <w:bCs/>
      <w:sz w:val="20"/>
      <w:szCs w:val="20"/>
      <w:lang w:eastAsia="ru-RU"/>
    </w:rPr>
  </w:style>
  <w:style w:type="paragraph" w:styleId="af5">
    <w:name w:val="List Paragraph"/>
    <w:basedOn w:val="a"/>
    <w:uiPriority w:val="34"/>
    <w:qFormat/>
    <w:rsid w:val="00F460FB"/>
    <w:pPr>
      <w:ind w:left="720"/>
      <w:contextualSpacing/>
    </w:pPr>
  </w:style>
  <w:style w:type="table" w:customStyle="1" w:styleId="2">
    <w:name w:val="Сетка таблицы2"/>
    <w:basedOn w:val="a1"/>
    <w:next w:val="af2"/>
    <w:uiPriority w:val="39"/>
    <w:rsid w:val="00E0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5A1131"/>
    <w:rPr>
      <w:sz w:val="16"/>
      <w:szCs w:val="16"/>
    </w:rPr>
  </w:style>
  <w:style w:type="paragraph" w:styleId="af7">
    <w:name w:val="annotation text"/>
    <w:basedOn w:val="a"/>
    <w:link w:val="af8"/>
    <w:uiPriority w:val="99"/>
    <w:semiHidden/>
    <w:unhideWhenUsed/>
    <w:rsid w:val="005A1131"/>
    <w:pPr>
      <w:spacing w:line="240" w:lineRule="auto"/>
    </w:pPr>
    <w:rPr>
      <w:sz w:val="20"/>
      <w:szCs w:val="20"/>
    </w:rPr>
  </w:style>
  <w:style w:type="character" w:customStyle="1" w:styleId="af8">
    <w:name w:val="Текст примечания Знак"/>
    <w:basedOn w:val="a0"/>
    <w:link w:val="af7"/>
    <w:uiPriority w:val="99"/>
    <w:semiHidden/>
    <w:rsid w:val="005A1131"/>
    <w:rPr>
      <w:sz w:val="20"/>
      <w:szCs w:val="20"/>
    </w:rPr>
  </w:style>
  <w:style w:type="paragraph" w:styleId="af9">
    <w:name w:val="annotation subject"/>
    <w:basedOn w:val="af7"/>
    <w:next w:val="af7"/>
    <w:link w:val="afa"/>
    <w:uiPriority w:val="99"/>
    <w:semiHidden/>
    <w:unhideWhenUsed/>
    <w:rsid w:val="005A1131"/>
    <w:rPr>
      <w:b/>
      <w:bCs/>
    </w:rPr>
  </w:style>
  <w:style w:type="character" w:customStyle="1" w:styleId="afa">
    <w:name w:val="Тема примечания Знак"/>
    <w:basedOn w:val="af8"/>
    <w:link w:val="af9"/>
    <w:uiPriority w:val="99"/>
    <w:semiHidden/>
    <w:rsid w:val="005A1131"/>
    <w:rPr>
      <w:b/>
      <w:bCs/>
      <w:sz w:val="20"/>
      <w:szCs w:val="20"/>
    </w:rPr>
  </w:style>
  <w:style w:type="numbering" w:customStyle="1" w:styleId="20">
    <w:name w:val="Нет списка2"/>
    <w:next w:val="a2"/>
    <w:semiHidden/>
    <w:rsid w:val="006D7296"/>
  </w:style>
  <w:style w:type="paragraph" w:customStyle="1" w:styleId="12">
    <w:name w:val="Знак1"/>
    <w:basedOn w:val="a"/>
    <w:rsid w:val="006D729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4">
    <w:name w:val="С2.14 б ОТ"/>
    <w:basedOn w:val="a"/>
    <w:rsid w:val="006D7296"/>
    <w:pPr>
      <w:widowControl w:val="0"/>
      <w:spacing w:after="0" w:line="240" w:lineRule="auto"/>
    </w:pPr>
    <w:rPr>
      <w:rFonts w:ascii="Times New Roman" w:eastAsia="Times New Roman" w:hAnsi="Times New Roman" w:cs="Times New Roman"/>
      <w:sz w:val="28"/>
      <w:szCs w:val="24"/>
      <w:lang w:eastAsia="ru-RU"/>
    </w:rPr>
  </w:style>
  <w:style w:type="paragraph" w:styleId="afb">
    <w:name w:val="Title"/>
    <w:basedOn w:val="a"/>
    <w:link w:val="afc"/>
    <w:qFormat/>
    <w:rsid w:val="006D7296"/>
    <w:pPr>
      <w:spacing w:after="0" w:line="360" w:lineRule="auto"/>
      <w:ind w:firstLine="720"/>
      <w:jc w:val="center"/>
    </w:pPr>
    <w:rPr>
      <w:rFonts w:ascii="Times New Roman" w:eastAsia="Times New Roman" w:hAnsi="Times New Roman" w:cs="Times New Roman"/>
      <w:sz w:val="28"/>
      <w:szCs w:val="24"/>
      <w:lang w:eastAsia="ru-RU"/>
    </w:rPr>
  </w:style>
  <w:style w:type="character" w:customStyle="1" w:styleId="afc">
    <w:name w:val="Название Знак"/>
    <w:basedOn w:val="a0"/>
    <w:link w:val="afb"/>
    <w:rsid w:val="006D7296"/>
    <w:rPr>
      <w:rFonts w:ascii="Times New Roman" w:eastAsia="Times New Roman" w:hAnsi="Times New Roman" w:cs="Times New Roman"/>
      <w:sz w:val="28"/>
      <w:szCs w:val="24"/>
      <w:lang w:eastAsia="ru-RU"/>
    </w:rPr>
  </w:style>
  <w:style w:type="table" w:customStyle="1" w:styleId="GridTableLight">
    <w:name w:val="Grid Table Light"/>
    <w:basedOn w:val="a1"/>
    <w:uiPriority w:val="40"/>
    <w:rsid w:val="00C34D0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C34D0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Сетка таблицы3"/>
    <w:basedOn w:val="a1"/>
    <w:next w:val="af2"/>
    <w:rsid w:val="009C62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62956">
      <w:bodyDiv w:val="1"/>
      <w:marLeft w:val="0"/>
      <w:marRight w:val="0"/>
      <w:marTop w:val="0"/>
      <w:marBottom w:val="0"/>
      <w:divBdr>
        <w:top w:val="none" w:sz="0" w:space="0" w:color="auto"/>
        <w:left w:val="none" w:sz="0" w:space="0" w:color="auto"/>
        <w:bottom w:val="none" w:sz="0" w:space="0" w:color="auto"/>
        <w:right w:val="none" w:sz="0" w:space="0" w:color="auto"/>
      </w:divBdr>
    </w:div>
    <w:div w:id="156696963">
      <w:bodyDiv w:val="1"/>
      <w:marLeft w:val="0"/>
      <w:marRight w:val="0"/>
      <w:marTop w:val="0"/>
      <w:marBottom w:val="0"/>
      <w:divBdr>
        <w:top w:val="none" w:sz="0" w:space="0" w:color="auto"/>
        <w:left w:val="none" w:sz="0" w:space="0" w:color="auto"/>
        <w:bottom w:val="none" w:sz="0" w:space="0" w:color="auto"/>
        <w:right w:val="none" w:sz="0" w:space="0" w:color="auto"/>
      </w:divBdr>
    </w:div>
    <w:div w:id="199786120">
      <w:bodyDiv w:val="1"/>
      <w:marLeft w:val="0"/>
      <w:marRight w:val="0"/>
      <w:marTop w:val="0"/>
      <w:marBottom w:val="0"/>
      <w:divBdr>
        <w:top w:val="none" w:sz="0" w:space="0" w:color="auto"/>
        <w:left w:val="none" w:sz="0" w:space="0" w:color="auto"/>
        <w:bottom w:val="none" w:sz="0" w:space="0" w:color="auto"/>
        <w:right w:val="none" w:sz="0" w:space="0" w:color="auto"/>
      </w:divBdr>
    </w:div>
    <w:div w:id="253320491">
      <w:bodyDiv w:val="1"/>
      <w:marLeft w:val="0"/>
      <w:marRight w:val="0"/>
      <w:marTop w:val="0"/>
      <w:marBottom w:val="0"/>
      <w:divBdr>
        <w:top w:val="none" w:sz="0" w:space="0" w:color="auto"/>
        <w:left w:val="none" w:sz="0" w:space="0" w:color="auto"/>
        <w:bottom w:val="none" w:sz="0" w:space="0" w:color="auto"/>
        <w:right w:val="none" w:sz="0" w:space="0" w:color="auto"/>
      </w:divBdr>
    </w:div>
    <w:div w:id="315644804">
      <w:bodyDiv w:val="1"/>
      <w:marLeft w:val="0"/>
      <w:marRight w:val="0"/>
      <w:marTop w:val="0"/>
      <w:marBottom w:val="0"/>
      <w:divBdr>
        <w:top w:val="none" w:sz="0" w:space="0" w:color="auto"/>
        <w:left w:val="none" w:sz="0" w:space="0" w:color="auto"/>
        <w:bottom w:val="none" w:sz="0" w:space="0" w:color="auto"/>
        <w:right w:val="none" w:sz="0" w:space="0" w:color="auto"/>
      </w:divBdr>
    </w:div>
    <w:div w:id="352877372">
      <w:bodyDiv w:val="1"/>
      <w:marLeft w:val="0"/>
      <w:marRight w:val="0"/>
      <w:marTop w:val="0"/>
      <w:marBottom w:val="0"/>
      <w:divBdr>
        <w:top w:val="none" w:sz="0" w:space="0" w:color="auto"/>
        <w:left w:val="none" w:sz="0" w:space="0" w:color="auto"/>
        <w:bottom w:val="none" w:sz="0" w:space="0" w:color="auto"/>
        <w:right w:val="none" w:sz="0" w:space="0" w:color="auto"/>
      </w:divBdr>
    </w:div>
    <w:div w:id="391001165">
      <w:bodyDiv w:val="1"/>
      <w:marLeft w:val="0"/>
      <w:marRight w:val="0"/>
      <w:marTop w:val="0"/>
      <w:marBottom w:val="0"/>
      <w:divBdr>
        <w:top w:val="none" w:sz="0" w:space="0" w:color="auto"/>
        <w:left w:val="none" w:sz="0" w:space="0" w:color="auto"/>
        <w:bottom w:val="none" w:sz="0" w:space="0" w:color="auto"/>
        <w:right w:val="none" w:sz="0" w:space="0" w:color="auto"/>
      </w:divBdr>
    </w:div>
    <w:div w:id="502475320">
      <w:bodyDiv w:val="1"/>
      <w:marLeft w:val="0"/>
      <w:marRight w:val="0"/>
      <w:marTop w:val="0"/>
      <w:marBottom w:val="0"/>
      <w:divBdr>
        <w:top w:val="none" w:sz="0" w:space="0" w:color="auto"/>
        <w:left w:val="none" w:sz="0" w:space="0" w:color="auto"/>
        <w:bottom w:val="none" w:sz="0" w:space="0" w:color="auto"/>
        <w:right w:val="none" w:sz="0" w:space="0" w:color="auto"/>
      </w:divBdr>
    </w:div>
    <w:div w:id="509609494">
      <w:bodyDiv w:val="1"/>
      <w:marLeft w:val="0"/>
      <w:marRight w:val="0"/>
      <w:marTop w:val="0"/>
      <w:marBottom w:val="0"/>
      <w:divBdr>
        <w:top w:val="none" w:sz="0" w:space="0" w:color="auto"/>
        <w:left w:val="none" w:sz="0" w:space="0" w:color="auto"/>
        <w:bottom w:val="none" w:sz="0" w:space="0" w:color="auto"/>
        <w:right w:val="none" w:sz="0" w:space="0" w:color="auto"/>
      </w:divBdr>
      <w:divsChild>
        <w:div w:id="1424958290">
          <w:marLeft w:val="0"/>
          <w:marRight w:val="0"/>
          <w:marTop w:val="120"/>
          <w:marBottom w:val="0"/>
          <w:divBdr>
            <w:top w:val="none" w:sz="0" w:space="0" w:color="auto"/>
            <w:left w:val="none" w:sz="0" w:space="0" w:color="auto"/>
            <w:bottom w:val="none" w:sz="0" w:space="0" w:color="auto"/>
            <w:right w:val="none" w:sz="0" w:space="0" w:color="auto"/>
          </w:divBdr>
        </w:div>
      </w:divsChild>
    </w:div>
    <w:div w:id="517354238">
      <w:bodyDiv w:val="1"/>
      <w:marLeft w:val="0"/>
      <w:marRight w:val="0"/>
      <w:marTop w:val="0"/>
      <w:marBottom w:val="0"/>
      <w:divBdr>
        <w:top w:val="none" w:sz="0" w:space="0" w:color="auto"/>
        <w:left w:val="none" w:sz="0" w:space="0" w:color="auto"/>
        <w:bottom w:val="none" w:sz="0" w:space="0" w:color="auto"/>
        <w:right w:val="none" w:sz="0" w:space="0" w:color="auto"/>
      </w:divBdr>
    </w:div>
    <w:div w:id="726686181">
      <w:bodyDiv w:val="1"/>
      <w:marLeft w:val="0"/>
      <w:marRight w:val="0"/>
      <w:marTop w:val="0"/>
      <w:marBottom w:val="0"/>
      <w:divBdr>
        <w:top w:val="none" w:sz="0" w:space="0" w:color="auto"/>
        <w:left w:val="none" w:sz="0" w:space="0" w:color="auto"/>
        <w:bottom w:val="none" w:sz="0" w:space="0" w:color="auto"/>
        <w:right w:val="none" w:sz="0" w:space="0" w:color="auto"/>
      </w:divBdr>
    </w:div>
    <w:div w:id="909652551">
      <w:bodyDiv w:val="1"/>
      <w:marLeft w:val="0"/>
      <w:marRight w:val="0"/>
      <w:marTop w:val="0"/>
      <w:marBottom w:val="0"/>
      <w:divBdr>
        <w:top w:val="none" w:sz="0" w:space="0" w:color="auto"/>
        <w:left w:val="none" w:sz="0" w:space="0" w:color="auto"/>
        <w:bottom w:val="none" w:sz="0" w:space="0" w:color="auto"/>
        <w:right w:val="none" w:sz="0" w:space="0" w:color="auto"/>
      </w:divBdr>
      <w:divsChild>
        <w:div w:id="1974097777">
          <w:marLeft w:val="0"/>
          <w:marRight w:val="0"/>
          <w:marTop w:val="120"/>
          <w:marBottom w:val="0"/>
          <w:divBdr>
            <w:top w:val="none" w:sz="0" w:space="0" w:color="auto"/>
            <w:left w:val="none" w:sz="0" w:space="0" w:color="auto"/>
            <w:bottom w:val="none" w:sz="0" w:space="0" w:color="auto"/>
            <w:right w:val="none" w:sz="0" w:space="0" w:color="auto"/>
          </w:divBdr>
        </w:div>
      </w:divsChild>
    </w:div>
    <w:div w:id="1155221173">
      <w:bodyDiv w:val="1"/>
      <w:marLeft w:val="0"/>
      <w:marRight w:val="0"/>
      <w:marTop w:val="0"/>
      <w:marBottom w:val="0"/>
      <w:divBdr>
        <w:top w:val="none" w:sz="0" w:space="0" w:color="auto"/>
        <w:left w:val="none" w:sz="0" w:space="0" w:color="auto"/>
        <w:bottom w:val="none" w:sz="0" w:space="0" w:color="auto"/>
        <w:right w:val="none" w:sz="0" w:space="0" w:color="auto"/>
      </w:divBdr>
    </w:div>
    <w:div w:id="1261140843">
      <w:bodyDiv w:val="1"/>
      <w:marLeft w:val="0"/>
      <w:marRight w:val="0"/>
      <w:marTop w:val="0"/>
      <w:marBottom w:val="0"/>
      <w:divBdr>
        <w:top w:val="none" w:sz="0" w:space="0" w:color="auto"/>
        <w:left w:val="none" w:sz="0" w:space="0" w:color="auto"/>
        <w:bottom w:val="none" w:sz="0" w:space="0" w:color="auto"/>
        <w:right w:val="none" w:sz="0" w:space="0" w:color="auto"/>
      </w:divBdr>
    </w:div>
    <w:div w:id="1309476587">
      <w:bodyDiv w:val="1"/>
      <w:marLeft w:val="0"/>
      <w:marRight w:val="0"/>
      <w:marTop w:val="0"/>
      <w:marBottom w:val="0"/>
      <w:divBdr>
        <w:top w:val="none" w:sz="0" w:space="0" w:color="auto"/>
        <w:left w:val="none" w:sz="0" w:space="0" w:color="auto"/>
        <w:bottom w:val="none" w:sz="0" w:space="0" w:color="auto"/>
        <w:right w:val="none" w:sz="0" w:space="0" w:color="auto"/>
      </w:divBdr>
    </w:div>
    <w:div w:id="1358769830">
      <w:bodyDiv w:val="1"/>
      <w:marLeft w:val="0"/>
      <w:marRight w:val="0"/>
      <w:marTop w:val="0"/>
      <w:marBottom w:val="0"/>
      <w:divBdr>
        <w:top w:val="none" w:sz="0" w:space="0" w:color="auto"/>
        <w:left w:val="none" w:sz="0" w:space="0" w:color="auto"/>
        <w:bottom w:val="none" w:sz="0" w:space="0" w:color="auto"/>
        <w:right w:val="none" w:sz="0" w:space="0" w:color="auto"/>
      </w:divBdr>
    </w:div>
    <w:div w:id="1474521298">
      <w:bodyDiv w:val="1"/>
      <w:marLeft w:val="0"/>
      <w:marRight w:val="0"/>
      <w:marTop w:val="0"/>
      <w:marBottom w:val="0"/>
      <w:divBdr>
        <w:top w:val="none" w:sz="0" w:space="0" w:color="auto"/>
        <w:left w:val="none" w:sz="0" w:space="0" w:color="auto"/>
        <w:bottom w:val="none" w:sz="0" w:space="0" w:color="auto"/>
        <w:right w:val="none" w:sz="0" w:space="0" w:color="auto"/>
      </w:divBdr>
    </w:div>
    <w:div w:id="1653365017">
      <w:bodyDiv w:val="1"/>
      <w:marLeft w:val="0"/>
      <w:marRight w:val="0"/>
      <w:marTop w:val="0"/>
      <w:marBottom w:val="0"/>
      <w:divBdr>
        <w:top w:val="none" w:sz="0" w:space="0" w:color="auto"/>
        <w:left w:val="none" w:sz="0" w:space="0" w:color="auto"/>
        <w:bottom w:val="none" w:sz="0" w:space="0" w:color="auto"/>
        <w:right w:val="none" w:sz="0" w:space="0" w:color="auto"/>
      </w:divBdr>
      <w:divsChild>
        <w:div w:id="1083720586">
          <w:marLeft w:val="60"/>
          <w:marRight w:val="60"/>
          <w:marTop w:val="100"/>
          <w:marBottom w:val="100"/>
          <w:divBdr>
            <w:top w:val="none" w:sz="0" w:space="0" w:color="auto"/>
            <w:left w:val="none" w:sz="0" w:space="0" w:color="auto"/>
            <w:bottom w:val="none" w:sz="0" w:space="0" w:color="auto"/>
            <w:right w:val="none" w:sz="0" w:space="0" w:color="auto"/>
          </w:divBdr>
        </w:div>
        <w:div w:id="60061394">
          <w:marLeft w:val="60"/>
          <w:marRight w:val="60"/>
          <w:marTop w:val="100"/>
          <w:marBottom w:val="100"/>
          <w:divBdr>
            <w:top w:val="none" w:sz="0" w:space="0" w:color="auto"/>
            <w:left w:val="none" w:sz="0" w:space="0" w:color="auto"/>
            <w:bottom w:val="none" w:sz="0" w:space="0" w:color="auto"/>
            <w:right w:val="none" w:sz="0" w:space="0" w:color="auto"/>
          </w:divBdr>
          <w:divsChild>
            <w:div w:id="729311136">
              <w:marLeft w:val="0"/>
              <w:marRight w:val="0"/>
              <w:marTop w:val="0"/>
              <w:marBottom w:val="0"/>
              <w:divBdr>
                <w:top w:val="none" w:sz="0" w:space="0" w:color="auto"/>
                <w:left w:val="none" w:sz="0" w:space="0" w:color="auto"/>
                <w:bottom w:val="none" w:sz="0" w:space="0" w:color="auto"/>
                <w:right w:val="none" w:sz="0" w:space="0" w:color="auto"/>
              </w:divBdr>
            </w:div>
          </w:divsChild>
        </w:div>
        <w:div w:id="125779014">
          <w:marLeft w:val="60"/>
          <w:marRight w:val="60"/>
          <w:marTop w:val="100"/>
          <w:marBottom w:val="100"/>
          <w:divBdr>
            <w:top w:val="none" w:sz="0" w:space="0" w:color="auto"/>
            <w:left w:val="none" w:sz="0" w:space="0" w:color="auto"/>
            <w:bottom w:val="none" w:sz="0" w:space="0" w:color="auto"/>
            <w:right w:val="none" w:sz="0" w:space="0" w:color="auto"/>
          </w:divBdr>
          <w:divsChild>
            <w:div w:id="1972898553">
              <w:marLeft w:val="0"/>
              <w:marRight w:val="0"/>
              <w:marTop w:val="0"/>
              <w:marBottom w:val="0"/>
              <w:divBdr>
                <w:top w:val="none" w:sz="0" w:space="0" w:color="auto"/>
                <w:left w:val="none" w:sz="0" w:space="0" w:color="auto"/>
                <w:bottom w:val="none" w:sz="0" w:space="0" w:color="auto"/>
                <w:right w:val="none" w:sz="0" w:space="0" w:color="auto"/>
              </w:divBdr>
            </w:div>
          </w:divsChild>
        </w:div>
        <w:div w:id="1115055841">
          <w:marLeft w:val="60"/>
          <w:marRight w:val="60"/>
          <w:marTop w:val="100"/>
          <w:marBottom w:val="100"/>
          <w:divBdr>
            <w:top w:val="none" w:sz="0" w:space="0" w:color="auto"/>
            <w:left w:val="none" w:sz="0" w:space="0" w:color="auto"/>
            <w:bottom w:val="none" w:sz="0" w:space="0" w:color="auto"/>
            <w:right w:val="none" w:sz="0" w:space="0" w:color="auto"/>
          </w:divBdr>
          <w:divsChild>
            <w:div w:id="1869685340">
              <w:marLeft w:val="0"/>
              <w:marRight w:val="0"/>
              <w:marTop w:val="0"/>
              <w:marBottom w:val="0"/>
              <w:divBdr>
                <w:top w:val="none" w:sz="0" w:space="0" w:color="auto"/>
                <w:left w:val="none" w:sz="0" w:space="0" w:color="auto"/>
                <w:bottom w:val="none" w:sz="0" w:space="0" w:color="auto"/>
                <w:right w:val="none" w:sz="0" w:space="0" w:color="auto"/>
              </w:divBdr>
            </w:div>
          </w:divsChild>
        </w:div>
        <w:div w:id="1293093872">
          <w:marLeft w:val="60"/>
          <w:marRight w:val="60"/>
          <w:marTop w:val="100"/>
          <w:marBottom w:val="100"/>
          <w:divBdr>
            <w:top w:val="none" w:sz="0" w:space="0" w:color="auto"/>
            <w:left w:val="none" w:sz="0" w:space="0" w:color="auto"/>
            <w:bottom w:val="none" w:sz="0" w:space="0" w:color="auto"/>
            <w:right w:val="none" w:sz="0" w:space="0" w:color="auto"/>
          </w:divBdr>
          <w:divsChild>
            <w:div w:id="1816026517">
              <w:marLeft w:val="0"/>
              <w:marRight w:val="0"/>
              <w:marTop w:val="0"/>
              <w:marBottom w:val="0"/>
              <w:divBdr>
                <w:top w:val="none" w:sz="0" w:space="0" w:color="auto"/>
                <w:left w:val="none" w:sz="0" w:space="0" w:color="auto"/>
                <w:bottom w:val="none" w:sz="0" w:space="0" w:color="auto"/>
                <w:right w:val="none" w:sz="0" w:space="0" w:color="auto"/>
              </w:divBdr>
            </w:div>
          </w:divsChild>
        </w:div>
        <w:div w:id="946352384">
          <w:marLeft w:val="60"/>
          <w:marRight w:val="60"/>
          <w:marTop w:val="100"/>
          <w:marBottom w:val="100"/>
          <w:divBdr>
            <w:top w:val="none" w:sz="0" w:space="0" w:color="auto"/>
            <w:left w:val="none" w:sz="0" w:space="0" w:color="auto"/>
            <w:bottom w:val="none" w:sz="0" w:space="0" w:color="auto"/>
            <w:right w:val="none" w:sz="0" w:space="0" w:color="auto"/>
          </w:divBdr>
          <w:divsChild>
            <w:div w:id="205457720">
              <w:marLeft w:val="0"/>
              <w:marRight w:val="0"/>
              <w:marTop w:val="0"/>
              <w:marBottom w:val="0"/>
              <w:divBdr>
                <w:top w:val="none" w:sz="0" w:space="0" w:color="auto"/>
                <w:left w:val="none" w:sz="0" w:space="0" w:color="auto"/>
                <w:bottom w:val="none" w:sz="0" w:space="0" w:color="auto"/>
                <w:right w:val="none" w:sz="0" w:space="0" w:color="auto"/>
              </w:divBdr>
            </w:div>
          </w:divsChild>
        </w:div>
        <w:div w:id="323365498">
          <w:marLeft w:val="60"/>
          <w:marRight w:val="60"/>
          <w:marTop w:val="100"/>
          <w:marBottom w:val="100"/>
          <w:divBdr>
            <w:top w:val="none" w:sz="0" w:space="0" w:color="auto"/>
            <w:left w:val="none" w:sz="0" w:space="0" w:color="auto"/>
            <w:bottom w:val="none" w:sz="0" w:space="0" w:color="auto"/>
            <w:right w:val="none" w:sz="0" w:space="0" w:color="auto"/>
          </w:divBdr>
          <w:divsChild>
            <w:div w:id="1350065132">
              <w:marLeft w:val="0"/>
              <w:marRight w:val="0"/>
              <w:marTop w:val="0"/>
              <w:marBottom w:val="0"/>
              <w:divBdr>
                <w:top w:val="none" w:sz="0" w:space="0" w:color="auto"/>
                <w:left w:val="none" w:sz="0" w:space="0" w:color="auto"/>
                <w:bottom w:val="none" w:sz="0" w:space="0" w:color="auto"/>
                <w:right w:val="none" w:sz="0" w:space="0" w:color="auto"/>
              </w:divBdr>
            </w:div>
          </w:divsChild>
        </w:div>
        <w:div w:id="1723864335">
          <w:marLeft w:val="60"/>
          <w:marRight w:val="60"/>
          <w:marTop w:val="100"/>
          <w:marBottom w:val="100"/>
          <w:divBdr>
            <w:top w:val="none" w:sz="0" w:space="0" w:color="auto"/>
            <w:left w:val="none" w:sz="0" w:space="0" w:color="auto"/>
            <w:bottom w:val="none" w:sz="0" w:space="0" w:color="auto"/>
            <w:right w:val="none" w:sz="0" w:space="0" w:color="auto"/>
          </w:divBdr>
          <w:divsChild>
            <w:div w:id="322054026">
              <w:marLeft w:val="0"/>
              <w:marRight w:val="0"/>
              <w:marTop w:val="0"/>
              <w:marBottom w:val="0"/>
              <w:divBdr>
                <w:top w:val="none" w:sz="0" w:space="0" w:color="auto"/>
                <w:left w:val="none" w:sz="0" w:space="0" w:color="auto"/>
                <w:bottom w:val="none" w:sz="0" w:space="0" w:color="auto"/>
                <w:right w:val="none" w:sz="0" w:space="0" w:color="auto"/>
              </w:divBdr>
            </w:div>
          </w:divsChild>
        </w:div>
        <w:div w:id="525414508">
          <w:marLeft w:val="60"/>
          <w:marRight w:val="60"/>
          <w:marTop w:val="100"/>
          <w:marBottom w:val="100"/>
          <w:divBdr>
            <w:top w:val="none" w:sz="0" w:space="0" w:color="auto"/>
            <w:left w:val="none" w:sz="0" w:space="0" w:color="auto"/>
            <w:bottom w:val="none" w:sz="0" w:space="0" w:color="auto"/>
            <w:right w:val="none" w:sz="0" w:space="0" w:color="auto"/>
          </w:divBdr>
          <w:divsChild>
            <w:div w:id="2129541371">
              <w:marLeft w:val="0"/>
              <w:marRight w:val="0"/>
              <w:marTop w:val="0"/>
              <w:marBottom w:val="0"/>
              <w:divBdr>
                <w:top w:val="none" w:sz="0" w:space="0" w:color="auto"/>
                <w:left w:val="none" w:sz="0" w:space="0" w:color="auto"/>
                <w:bottom w:val="none" w:sz="0" w:space="0" w:color="auto"/>
                <w:right w:val="none" w:sz="0" w:space="0" w:color="auto"/>
              </w:divBdr>
            </w:div>
          </w:divsChild>
        </w:div>
        <w:div w:id="2037341842">
          <w:marLeft w:val="60"/>
          <w:marRight w:val="60"/>
          <w:marTop w:val="100"/>
          <w:marBottom w:val="100"/>
          <w:divBdr>
            <w:top w:val="none" w:sz="0" w:space="0" w:color="auto"/>
            <w:left w:val="none" w:sz="0" w:space="0" w:color="auto"/>
            <w:bottom w:val="none" w:sz="0" w:space="0" w:color="auto"/>
            <w:right w:val="none" w:sz="0" w:space="0" w:color="auto"/>
          </w:divBdr>
          <w:divsChild>
            <w:div w:id="612833361">
              <w:marLeft w:val="0"/>
              <w:marRight w:val="0"/>
              <w:marTop w:val="0"/>
              <w:marBottom w:val="0"/>
              <w:divBdr>
                <w:top w:val="none" w:sz="0" w:space="0" w:color="auto"/>
                <w:left w:val="none" w:sz="0" w:space="0" w:color="auto"/>
                <w:bottom w:val="none" w:sz="0" w:space="0" w:color="auto"/>
                <w:right w:val="none" w:sz="0" w:space="0" w:color="auto"/>
              </w:divBdr>
            </w:div>
          </w:divsChild>
        </w:div>
        <w:div w:id="788283268">
          <w:marLeft w:val="60"/>
          <w:marRight w:val="60"/>
          <w:marTop w:val="100"/>
          <w:marBottom w:val="100"/>
          <w:divBdr>
            <w:top w:val="none" w:sz="0" w:space="0" w:color="auto"/>
            <w:left w:val="none" w:sz="0" w:space="0" w:color="auto"/>
            <w:bottom w:val="none" w:sz="0" w:space="0" w:color="auto"/>
            <w:right w:val="none" w:sz="0" w:space="0" w:color="auto"/>
          </w:divBdr>
          <w:divsChild>
            <w:div w:id="923298538">
              <w:marLeft w:val="0"/>
              <w:marRight w:val="0"/>
              <w:marTop w:val="0"/>
              <w:marBottom w:val="0"/>
              <w:divBdr>
                <w:top w:val="none" w:sz="0" w:space="0" w:color="auto"/>
                <w:left w:val="none" w:sz="0" w:space="0" w:color="auto"/>
                <w:bottom w:val="none" w:sz="0" w:space="0" w:color="auto"/>
                <w:right w:val="none" w:sz="0" w:space="0" w:color="auto"/>
              </w:divBdr>
            </w:div>
          </w:divsChild>
        </w:div>
        <w:div w:id="474179675">
          <w:marLeft w:val="60"/>
          <w:marRight w:val="60"/>
          <w:marTop w:val="100"/>
          <w:marBottom w:val="100"/>
          <w:divBdr>
            <w:top w:val="none" w:sz="0" w:space="0" w:color="auto"/>
            <w:left w:val="none" w:sz="0" w:space="0" w:color="auto"/>
            <w:bottom w:val="none" w:sz="0" w:space="0" w:color="auto"/>
            <w:right w:val="none" w:sz="0" w:space="0" w:color="auto"/>
          </w:divBdr>
          <w:divsChild>
            <w:div w:id="1413425979">
              <w:marLeft w:val="0"/>
              <w:marRight w:val="0"/>
              <w:marTop w:val="0"/>
              <w:marBottom w:val="0"/>
              <w:divBdr>
                <w:top w:val="none" w:sz="0" w:space="0" w:color="auto"/>
                <w:left w:val="none" w:sz="0" w:space="0" w:color="auto"/>
                <w:bottom w:val="none" w:sz="0" w:space="0" w:color="auto"/>
                <w:right w:val="none" w:sz="0" w:space="0" w:color="auto"/>
              </w:divBdr>
            </w:div>
          </w:divsChild>
        </w:div>
        <w:div w:id="510528387">
          <w:marLeft w:val="60"/>
          <w:marRight w:val="60"/>
          <w:marTop w:val="100"/>
          <w:marBottom w:val="100"/>
          <w:divBdr>
            <w:top w:val="none" w:sz="0" w:space="0" w:color="auto"/>
            <w:left w:val="none" w:sz="0" w:space="0" w:color="auto"/>
            <w:bottom w:val="none" w:sz="0" w:space="0" w:color="auto"/>
            <w:right w:val="none" w:sz="0" w:space="0" w:color="auto"/>
          </w:divBdr>
          <w:divsChild>
            <w:div w:id="220604706">
              <w:marLeft w:val="0"/>
              <w:marRight w:val="0"/>
              <w:marTop w:val="0"/>
              <w:marBottom w:val="0"/>
              <w:divBdr>
                <w:top w:val="none" w:sz="0" w:space="0" w:color="auto"/>
                <w:left w:val="none" w:sz="0" w:space="0" w:color="auto"/>
                <w:bottom w:val="none" w:sz="0" w:space="0" w:color="auto"/>
                <w:right w:val="none" w:sz="0" w:space="0" w:color="auto"/>
              </w:divBdr>
            </w:div>
          </w:divsChild>
        </w:div>
        <w:div w:id="1379285390">
          <w:marLeft w:val="60"/>
          <w:marRight w:val="60"/>
          <w:marTop w:val="100"/>
          <w:marBottom w:val="100"/>
          <w:divBdr>
            <w:top w:val="none" w:sz="0" w:space="0" w:color="auto"/>
            <w:left w:val="none" w:sz="0" w:space="0" w:color="auto"/>
            <w:bottom w:val="none" w:sz="0" w:space="0" w:color="auto"/>
            <w:right w:val="none" w:sz="0" w:space="0" w:color="auto"/>
          </w:divBdr>
          <w:divsChild>
            <w:div w:id="919949790">
              <w:marLeft w:val="0"/>
              <w:marRight w:val="0"/>
              <w:marTop w:val="0"/>
              <w:marBottom w:val="0"/>
              <w:divBdr>
                <w:top w:val="none" w:sz="0" w:space="0" w:color="auto"/>
                <w:left w:val="none" w:sz="0" w:space="0" w:color="auto"/>
                <w:bottom w:val="none" w:sz="0" w:space="0" w:color="auto"/>
                <w:right w:val="none" w:sz="0" w:space="0" w:color="auto"/>
              </w:divBdr>
            </w:div>
          </w:divsChild>
        </w:div>
        <w:div w:id="474107374">
          <w:marLeft w:val="60"/>
          <w:marRight w:val="60"/>
          <w:marTop w:val="100"/>
          <w:marBottom w:val="100"/>
          <w:divBdr>
            <w:top w:val="none" w:sz="0" w:space="0" w:color="auto"/>
            <w:left w:val="none" w:sz="0" w:space="0" w:color="auto"/>
            <w:bottom w:val="none" w:sz="0" w:space="0" w:color="auto"/>
            <w:right w:val="none" w:sz="0" w:space="0" w:color="auto"/>
          </w:divBdr>
          <w:divsChild>
            <w:div w:id="473185004">
              <w:marLeft w:val="0"/>
              <w:marRight w:val="0"/>
              <w:marTop w:val="0"/>
              <w:marBottom w:val="0"/>
              <w:divBdr>
                <w:top w:val="none" w:sz="0" w:space="0" w:color="auto"/>
                <w:left w:val="none" w:sz="0" w:space="0" w:color="auto"/>
                <w:bottom w:val="none" w:sz="0" w:space="0" w:color="auto"/>
                <w:right w:val="none" w:sz="0" w:space="0" w:color="auto"/>
              </w:divBdr>
            </w:div>
          </w:divsChild>
        </w:div>
        <w:div w:id="316349965">
          <w:marLeft w:val="60"/>
          <w:marRight w:val="60"/>
          <w:marTop w:val="100"/>
          <w:marBottom w:val="100"/>
          <w:divBdr>
            <w:top w:val="none" w:sz="0" w:space="0" w:color="auto"/>
            <w:left w:val="none" w:sz="0" w:space="0" w:color="auto"/>
            <w:bottom w:val="none" w:sz="0" w:space="0" w:color="auto"/>
            <w:right w:val="none" w:sz="0" w:space="0" w:color="auto"/>
          </w:divBdr>
          <w:divsChild>
            <w:div w:id="913969887">
              <w:marLeft w:val="0"/>
              <w:marRight w:val="0"/>
              <w:marTop w:val="0"/>
              <w:marBottom w:val="0"/>
              <w:divBdr>
                <w:top w:val="none" w:sz="0" w:space="0" w:color="auto"/>
                <w:left w:val="none" w:sz="0" w:space="0" w:color="auto"/>
                <w:bottom w:val="none" w:sz="0" w:space="0" w:color="auto"/>
                <w:right w:val="none" w:sz="0" w:space="0" w:color="auto"/>
              </w:divBdr>
            </w:div>
          </w:divsChild>
        </w:div>
        <w:div w:id="844052054">
          <w:marLeft w:val="60"/>
          <w:marRight w:val="60"/>
          <w:marTop w:val="100"/>
          <w:marBottom w:val="100"/>
          <w:divBdr>
            <w:top w:val="none" w:sz="0" w:space="0" w:color="auto"/>
            <w:left w:val="none" w:sz="0" w:space="0" w:color="auto"/>
            <w:bottom w:val="none" w:sz="0" w:space="0" w:color="auto"/>
            <w:right w:val="none" w:sz="0" w:space="0" w:color="auto"/>
          </w:divBdr>
          <w:divsChild>
            <w:div w:id="1541239077">
              <w:marLeft w:val="0"/>
              <w:marRight w:val="0"/>
              <w:marTop w:val="0"/>
              <w:marBottom w:val="0"/>
              <w:divBdr>
                <w:top w:val="none" w:sz="0" w:space="0" w:color="auto"/>
                <w:left w:val="none" w:sz="0" w:space="0" w:color="auto"/>
                <w:bottom w:val="none" w:sz="0" w:space="0" w:color="auto"/>
                <w:right w:val="none" w:sz="0" w:space="0" w:color="auto"/>
              </w:divBdr>
            </w:div>
          </w:divsChild>
        </w:div>
        <w:div w:id="913900326">
          <w:marLeft w:val="60"/>
          <w:marRight w:val="60"/>
          <w:marTop w:val="100"/>
          <w:marBottom w:val="100"/>
          <w:divBdr>
            <w:top w:val="none" w:sz="0" w:space="0" w:color="auto"/>
            <w:left w:val="none" w:sz="0" w:space="0" w:color="auto"/>
            <w:bottom w:val="none" w:sz="0" w:space="0" w:color="auto"/>
            <w:right w:val="none" w:sz="0" w:space="0" w:color="auto"/>
          </w:divBdr>
          <w:divsChild>
            <w:div w:id="165094501">
              <w:marLeft w:val="0"/>
              <w:marRight w:val="0"/>
              <w:marTop w:val="0"/>
              <w:marBottom w:val="0"/>
              <w:divBdr>
                <w:top w:val="none" w:sz="0" w:space="0" w:color="auto"/>
                <w:left w:val="none" w:sz="0" w:space="0" w:color="auto"/>
                <w:bottom w:val="none" w:sz="0" w:space="0" w:color="auto"/>
                <w:right w:val="none" w:sz="0" w:space="0" w:color="auto"/>
              </w:divBdr>
            </w:div>
          </w:divsChild>
        </w:div>
        <w:div w:id="1696496346">
          <w:marLeft w:val="60"/>
          <w:marRight w:val="60"/>
          <w:marTop w:val="100"/>
          <w:marBottom w:val="100"/>
          <w:divBdr>
            <w:top w:val="none" w:sz="0" w:space="0" w:color="auto"/>
            <w:left w:val="none" w:sz="0" w:space="0" w:color="auto"/>
            <w:bottom w:val="none" w:sz="0" w:space="0" w:color="auto"/>
            <w:right w:val="none" w:sz="0" w:space="0" w:color="auto"/>
          </w:divBdr>
          <w:divsChild>
            <w:div w:id="1260331456">
              <w:marLeft w:val="0"/>
              <w:marRight w:val="0"/>
              <w:marTop w:val="0"/>
              <w:marBottom w:val="0"/>
              <w:divBdr>
                <w:top w:val="none" w:sz="0" w:space="0" w:color="auto"/>
                <w:left w:val="none" w:sz="0" w:space="0" w:color="auto"/>
                <w:bottom w:val="none" w:sz="0" w:space="0" w:color="auto"/>
                <w:right w:val="none" w:sz="0" w:space="0" w:color="auto"/>
              </w:divBdr>
            </w:div>
          </w:divsChild>
        </w:div>
        <w:div w:id="1788356664">
          <w:marLeft w:val="60"/>
          <w:marRight w:val="60"/>
          <w:marTop w:val="100"/>
          <w:marBottom w:val="100"/>
          <w:divBdr>
            <w:top w:val="none" w:sz="0" w:space="0" w:color="auto"/>
            <w:left w:val="none" w:sz="0" w:space="0" w:color="auto"/>
            <w:bottom w:val="none" w:sz="0" w:space="0" w:color="auto"/>
            <w:right w:val="none" w:sz="0" w:space="0" w:color="auto"/>
          </w:divBdr>
          <w:divsChild>
            <w:div w:id="515192458">
              <w:marLeft w:val="0"/>
              <w:marRight w:val="0"/>
              <w:marTop w:val="0"/>
              <w:marBottom w:val="0"/>
              <w:divBdr>
                <w:top w:val="none" w:sz="0" w:space="0" w:color="auto"/>
                <w:left w:val="none" w:sz="0" w:space="0" w:color="auto"/>
                <w:bottom w:val="none" w:sz="0" w:space="0" w:color="auto"/>
                <w:right w:val="none" w:sz="0" w:space="0" w:color="auto"/>
              </w:divBdr>
            </w:div>
          </w:divsChild>
        </w:div>
        <w:div w:id="2117483801">
          <w:marLeft w:val="60"/>
          <w:marRight w:val="60"/>
          <w:marTop w:val="100"/>
          <w:marBottom w:val="100"/>
          <w:divBdr>
            <w:top w:val="none" w:sz="0" w:space="0" w:color="auto"/>
            <w:left w:val="none" w:sz="0" w:space="0" w:color="auto"/>
            <w:bottom w:val="none" w:sz="0" w:space="0" w:color="auto"/>
            <w:right w:val="none" w:sz="0" w:space="0" w:color="auto"/>
          </w:divBdr>
          <w:divsChild>
            <w:div w:id="212154422">
              <w:marLeft w:val="0"/>
              <w:marRight w:val="0"/>
              <w:marTop w:val="0"/>
              <w:marBottom w:val="0"/>
              <w:divBdr>
                <w:top w:val="none" w:sz="0" w:space="0" w:color="auto"/>
                <w:left w:val="none" w:sz="0" w:space="0" w:color="auto"/>
                <w:bottom w:val="none" w:sz="0" w:space="0" w:color="auto"/>
                <w:right w:val="none" w:sz="0" w:space="0" w:color="auto"/>
              </w:divBdr>
            </w:div>
          </w:divsChild>
        </w:div>
        <w:div w:id="1304460104">
          <w:marLeft w:val="60"/>
          <w:marRight w:val="60"/>
          <w:marTop w:val="100"/>
          <w:marBottom w:val="100"/>
          <w:divBdr>
            <w:top w:val="none" w:sz="0" w:space="0" w:color="auto"/>
            <w:left w:val="none" w:sz="0" w:space="0" w:color="auto"/>
            <w:bottom w:val="none" w:sz="0" w:space="0" w:color="auto"/>
            <w:right w:val="none" w:sz="0" w:space="0" w:color="auto"/>
          </w:divBdr>
          <w:divsChild>
            <w:div w:id="1947883134">
              <w:marLeft w:val="0"/>
              <w:marRight w:val="0"/>
              <w:marTop w:val="0"/>
              <w:marBottom w:val="0"/>
              <w:divBdr>
                <w:top w:val="none" w:sz="0" w:space="0" w:color="auto"/>
                <w:left w:val="none" w:sz="0" w:space="0" w:color="auto"/>
                <w:bottom w:val="none" w:sz="0" w:space="0" w:color="auto"/>
                <w:right w:val="none" w:sz="0" w:space="0" w:color="auto"/>
              </w:divBdr>
            </w:div>
          </w:divsChild>
        </w:div>
        <w:div w:id="1342318824">
          <w:marLeft w:val="60"/>
          <w:marRight w:val="60"/>
          <w:marTop w:val="100"/>
          <w:marBottom w:val="100"/>
          <w:divBdr>
            <w:top w:val="none" w:sz="0" w:space="0" w:color="auto"/>
            <w:left w:val="none" w:sz="0" w:space="0" w:color="auto"/>
            <w:bottom w:val="none" w:sz="0" w:space="0" w:color="auto"/>
            <w:right w:val="none" w:sz="0" w:space="0" w:color="auto"/>
          </w:divBdr>
          <w:divsChild>
            <w:div w:id="763260064">
              <w:marLeft w:val="0"/>
              <w:marRight w:val="0"/>
              <w:marTop w:val="0"/>
              <w:marBottom w:val="0"/>
              <w:divBdr>
                <w:top w:val="none" w:sz="0" w:space="0" w:color="auto"/>
                <w:left w:val="none" w:sz="0" w:space="0" w:color="auto"/>
                <w:bottom w:val="none" w:sz="0" w:space="0" w:color="auto"/>
                <w:right w:val="none" w:sz="0" w:space="0" w:color="auto"/>
              </w:divBdr>
            </w:div>
          </w:divsChild>
        </w:div>
        <w:div w:id="679623171">
          <w:marLeft w:val="60"/>
          <w:marRight w:val="60"/>
          <w:marTop w:val="100"/>
          <w:marBottom w:val="100"/>
          <w:divBdr>
            <w:top w:val="none" w:sz="0" w:space="0" w:color="auto"/>
            <w:left w:val="none" w:sz="0" w:space="0" w:color="auto"/>
            <w:bottom w:val="none" w:sz="0" w:space="0" w:color="auto"/>
            <w:right w:val="none" w:sz="0" w:space="0" w:color="auto"/>
          </w:divBdr>
          <w:divsChild>
            <w:div w:id="1315373737">
              <w:marLeft w:val="0"/>
              <w:marRight w:val="0"/>
              <w:marTop w:val="0"/>
              <w:marBottom w:val="0"/>
              <w:divBdr>
                <w:top w:val="none" w:sz="0" w:space="0" w:color="auto"/>
                <w:left w:val="none" w:sz="0" w:space="0" w:color="auto"/>
                <w:bottom w:val="none" w:sz="0" w:space="0" w:color="auto"/>
                <w:right w:val="none" w:sz="0" w:space="0" w:color="auto"/>
              </w:divBdr>
            </w:div>
          </w:divsChild>
        </w:div>
        <w:div w:id="139272491">
          <w:marLeft w:val="60"/>
          <w:marRight w:val="60"/>
          <w:marTop w:val="100"/>
          <w:marBottom w:val="100"/>
          <w:divBdr>
            <w:top w:val="none" w:sz="0" w:space="0" w:color="auto"/>
            <w:left w:val="none" w:sz="0" w:space="0" w:color="auto"/>
            <w:bottom w:val="none" w:sz="0" w:space="0" w:color="auto"/>
            <w:right w:val="none" w:sz="0" w:space="0" w:color="auto"/>
          </w:divBdr>
          <w:divsChild>
            <w:div w:id="619142437">
              <w:marLeft w:val="0"/>
              <w:marRight w:val="0"/>
              <w:marTop w:val="0"/>
              <w:marBottom w:val="0"/>
              <w:divBdr>
                <w:top w:val="none" w:sz="0" w:space="0" w:color="auto"/>
                <w:left w:val="none" w:sz="0" w:space="0" w:color="auto"/>
                <w:bottom w:val="none" w:sz="0" w:space="0" w:color="auto"/>
                <w:right w:val="none" w:sz="0" w:space="0" w:color="auto"/>
              </w:divBdr>
            </w:div>
          </w:divsChild>
        </w:div>
        <w:div w:id="979379121">
          <w:marLeft w:val="60"/>
          <w:marRight w:val="60"/>
          <w:marTop w:val="100"/>
          <w:marBottom w:val="100"/>
          <w:divBdr>
            <w:top w:val="none" w:sz="0" w:space="0" w:color="auto"/>
            <w:left w:val="none" w:sz="0" w:space="0" w:color="auto"/>
            <w:bottom w:val="none" w:sz="0" w:space="0" w:color="auto"/>
            <w:right w:val="none" w:sz="0" w:space="0" w:color="auto"/>
          </w:divBdr>
          <w:divsChild>
            <w:div w:id="1930195807">
              <w:marLeft w:val="0"/>
              <w:marRight w:val="0"/>
              <w:marTop w:val="0"/>
              <w:marBottom w:val="0"/>
              <w:divBdr>
                <w:top w:val="none" w:sz="0" w:space="0" w:color="auto"/>
                <w:left w:val="none" w:sz="0" w:space="0" w:color="auto"/>
                <w:bottom w:val="none" w:sz="0" w:space="0" w:color="auto"/>
                <w:right w:val="none" w:sz="0" w:space="0" w:color="auto"/>
              </w:divBdr>
            </w:div>
          </w:divsChild>
        </w:div>
        <w:div w:id="503135193">
          <w:marLeft w:val="60"/>
          <w:marRight w:val="60"/>
          <w:marTop w:val="100"/>
          <w:marBottom w:val="100"/>
          <w:divBdr>
            <w:top w:val="none" w:sz="0" w:space="0" w:color="auto"/>
            <w:left w:val="none" w:sz="0" w:space="0" w:color="auto"/>
            <w:bottom w:val="none" w:sz="0" w:space="0" w:color="auto"/>
            <w:right w:val="none" w:sz="0" w:space="0" w:color="auto"/>
          </w:divBdr>
          <w:divsChild>
            <w:div w:id="1248808322">
              <w:marLeft w:val="0"/>
              <w:marRight w:val="0"/>
              <w:marTop w:val="0"/>
              <w:marBottom w:val="0"/>
              <w:divBdr>
                <w:top w:val="none" w:sz="0" w:space="0" w:color="auto"/>
                <w:left w:val="none" w:sz="0" w:space="0" w:color="auto"/>
                <w:bottom w:val="none" w:sz="0" w:space="0" w:color="auto"/>
                <w:right w:val="none" w:sz="0" w:space="0" w:color="auto"/>
              </w:divBdr>
            </w:div>
          </w:divsChild>
        </w:div>
        <w:div w:id="1377123122">
          <w:marLeft w:val="60"/>
          <w:marRight w:val="60"/>
          <w:marTop w:val="100"/>
          <w:marBottom w:val="100"/>
          <w:divBdr>
            <w:top w:val="none" w:sz="0" w:space="0" w:color="auto"/>
            <w:left w:val="none" w:sz="0" w:space="0" w:color="auto"/>
            <w:bottom w:val="none" w:sz="0" w:space="0" w:color="auto"/>
            <w:right w:val="none" w:sz="0" w:space="0" w:color="auto"/>
          </w:divBdr>
          <w:divsChild>
            <w:div w:id="458841727">
              <w:marLeft w:val="0"/>
              <w:marRight w:val="0"/>
              <w:marTop w:val="0"/>
              <w:marBottom w:val="0"/>
              <w:divBdr>
                <w:top w:val="none" w:sz="0" w:space="0" w:color="auto"/>
                <w:left w:val="none" w:sz="0" w:space="0" w:color="auto"/>
                <w:bottom w:val="none" w:sz="0" w:space="0" w:color="auto"/>
                <w:right w:val="none" w:sz="0" w:space="0" w:color="auto"/>
              </w:divBdr>
            </w:div>
          </w:divsChild>
        </w:div>
        <w:div w:id="1598440811">
          <w:marLeft w:val="60"/>
          <w:marRight w:val="60"/>
          <w:marTop w:val="100"/>
          <w:marBottom w:val="100"/>
          <w:divBdr>
            <w:top w:val="none" w:sz="0" w:space="0" w:color="auto"/>
            <w:left w:val="none" w:sz="0" w:space="0" w:color="auto"/>
            <w:bottom w:val="none" w:sz="0" w:space="0" w:color="auto"/>
            <w:right w:val="none" w:sz="0" w:space="0" w:color="auto"/>
          </w:divBdr>
          <w:divsChild>
            <w:div w:id="2101026413">
              <w:marLeft w:val="0"/>
              <w:marRight w:val="0"/>
              <w:marTop w:val="0"/>
              <w:marBottom w:val="0"/>
              <w:divBdr>
                <w:top w:val="none" w:sz="0" w:space="0" w:color="auto"/>
                <w:left w:val="none" w:sz="0" w:space="0" w:color="auto"/>
                <w:bottom w:val="none" w:sz="0" w:space="0" w:color="auto"/>
                <w:right w:val="none" w:sz="0" w:space="0" w:color="auto"/>
              </w:divBdr>
            </w:div>
          </w:divsChild>
        </w:div>
        <w:div w:id="1360398143">
          <w:marLeft w:val="60"/>
          <w:marRight w:val="60"/>
          <w:marTop w:val="100"/>
          <w:marBottom w:val="100"/>
          <w:divBdr>
            <w:top w:val="none" w:sz="0" w:space="0" w:color="auto"/>
            <w:left w:val="none" w:sz="0" w:space="0" w:color="auto"/>
            <w:bottom w:val="none" w:sz="0" w:space="0" w:color="auto"/>
            <w:right w:val="none" w:sz="0" w:space="0" w:color="auto"/>
          </w:divBdr>
          <w:divsChild>
            <w:div w:id="1195728574">
              <w:marLeft w:val="0"/>
              <w:marRight w:val="0"/>
              <w:marTop w:val="0"/>
              <w:marBottom w:val="0"/>
              <w:divBdr>
                <w:top w:val="none" w:sz="0" w:space="0" w:color="auto"/>
                <w:left w:val="none" w:sz="0" w:space="0" w:color="auto"/>
                <w:bottom w:val="none" w:sz="0" w:space="0" w:color="auto"/>
                <w:right w:val="none" w:sz="0" w:space="0" w:color="auto"/>
              </w:divBdr>
            </w:div>
          </w:divsChild>
        </w:div>
        <w:div w:id="1233740112">
          <w:marLeft w:val="60"/>
          <w:marRight w:val="60"/>
          <w:marTop w:val="100"/>
          <w:marBottom w:val="100"/>
          <w:divBdr>
            <w:top w:val="none" w:sz="0" w:space="0" w:color="auto"/>
            <w:left w:val="none" w:sz="0" w:space="0" w:color="auto"/>
            <w:bottom w:val="none" w:sz="0" w:space="0" w:color="auto"/>
            <w:right w:val="none" w:sz="0" w:space="0" w:color="auto"/>
          </w:divBdr>
          <w:divsChild>
            <w:div w:id="205144070">
              <w:marLeft w:val="0"/>
              <w:marRight w:val="0"/>
              <w:marTop w:val="0"/>
              <w:marBottom w:val="0"/>
              <w:divBdr>
                <w:top w:val="none" w:sz="0" w:space="0" w:color="auto"/>
                <w:left w:val="none" w:sz="0" w:space="0" w:color="auto"/>
                <w:bottom w:val="none" w:sz="0" w:space="0" w:color="auto"/>
                <w:right w:val="none" w:sz="0" w:space="0" w:color="auto"/>
              </w:divBdr>
            </w:div>
          </w:divsChild>
        </w:div>
        <w:div w:id="1218011076">
          <w:marLeft w:val="60"/>
          <w:marRight w:val="60"/>
          <w:marTop w:val="100"/>
          <w:marBottom w:val="100"/>
          <w:divBdr>
            <w:top w:val="none" w:sz="0" w:space="0" w:color="auto"/>
            <w:left w:val="none" w:sz="0" w:space="0" w:color="auto"/>
            <w:bottom w:val="none" w:sz="0" w:space="0" w:color="auto"/>
            <w:right w:val="none" w:sz="0" w:space="0" w:color="auto"/>
          </w:divBdr>
          <w:divsChild>
            <w:div w:id="1627542749">
              <w:marLeft w:val="0"/>
              <w:marRight w:val="0"/>
              <w:marTop w:val="0"/>
              <w:marBottom w:val="0"/>
              <w:divBdr>
                <w:top w:val="none" w:sz="0" w:space="0" w:color="auto"/>
                <w:left w:val="none" w:sz="0" w:space="0" w:color="auto"/>
                <w:bottom w:val="none" w:sz="0" w:space="0" w:color="auto"/>
                <w:right w:val="none" w:sz="0" w:space="0" w:color="auto"/>
              </w:divBdr>
            </w:div>
          </w:divsChild>
        </w:div>
        <w:div w:id="513540638">
          <w:marLeft w:val="60"/>
          <w:marRight w:val="60"/>
          <w:marTop w:val="100"/>
          <w:marBottom w:val="100"/>
          <w:divBdr>
            <w:top w:val="none" w:sz="0" w:space="0" w:color="auto"/>
            <w:left w:val="none" w:sz="0" w:space="0" w:color="auto"/>
            <w:bottom w:val="none" w:sz="0" w:space="0" w:color="auto"/>
            <w:right w:val="none" w:sz="0" w:space="0" w:color="auto"/>
          </w:divBdr>
          <w:divsChild>
            <w:div w:id="402989860">
              <w:marLeft w:val="0"/>
              <w:marRight w:val="0"/>
              <w:marTop w:val="0"/>
              <w:marBottom w:val="0"/>
              <w:divBdr>
                <w:top w:val="none" w:sz="0" w:space="0" w:color="auto"/>
                <w:left w:val="none" w:sz="0" w:space="0" w:color="auto"/>
                <w:bottom w:val="none" w:sz="0" w:space="0" w:color="auto"/>
                <w:right w:val="none" w:sz="0" w:space="0" w:color="auto"/>
              </w:divBdr>
            </w:div>
          </w:divsChild>
        </w:div>
        <w:div w:id="892931073">
          <w:marLeft w:val="60"/>
          <w:marRight w:val="60"/>
          <w:marTop w:val="100"/>
          <w:marBottom w:val="100"/>
          <w:divBdr>
            <w:top w:val="none" w:sz="0" w:space="0" w:color="auto"/>
            <w:left w:val="none" w:sz="0" w:space="0" w:color="auto"/>
            <w:bottom w:val="none" w:sz="0" w:space="0" w:color="auto"/>
            <w:right w:val="none" w:sz="0" w:space="0" w:color="auto"/>
          </w:divBdr>
          <w:divsChild>
            <w:div w:id="1394236200">
              <w:marLeft w:val="0"/>
              <w:marRight w:val="0"/>
              <w:marTop w:val="0"/>
              <w:marBottom w:val="0"/>
              <w:divBdr>
                <w:top w:val="none" w:sz="0" w:space="0" w:color="auto"/>
                <w:left w:val="none" w:sz="0" w:space="0" w:color="auto"/>
                <w:bottom w:val="none" w:sz="0" w:space="0" w:color="auto"/>
                <w:right w:val="none" w:sz="0" w:space="0" w:color="auto"/>
              </w:divBdr>
            </w:div>
          </w:divsChild>
        </w:div>
        <w:div w:id="896938581">
          <w:marLeft w:val="60"/>
          <w:marRight w:val="60"/>
          <w:marTop w:val="100"/>
          <w:marBottom w:val="100"/>
          <w:divBdr>
            <w:top w:val="none" w:sz="0" w:space="0" w:color="auto"/>
            <w:left w:val="none" w:sz="0" w:space="0" w:color="auto"/>
            <w:bottom w:val="none" w:sz="0" w:space="0" w:color="auto"/>
            <w:right w:val="none" w:sz="0" w:space="0" w:color="auto"/>
          </w:divBdr>
          <w:divsChild>
            <w:div w:id="166134472">
              <w:marLeft w:val="0"/>
              <w:marRight w:val="0"/>
              <w:marTop w:val="0"/>
              <w:marBottom w:val="0"/>
              <w:divBdr>
                <w:top w:val="none" w:sz="0" w:space="0" w:color="auto"/>
                <w:left w:val="none" w:sz="0" w:space="0" w:color="auto"/>
                <w:bottom w:val="none" w:sz="0" w:space="0" w:color="auto"/>
                <w:right w:val="none" w:sz="0" w:space="0" w:color="auto"/>
              </w:divBdr>
            </w:div>
          </w:divsChild>
        </w:div>
        <w:div w:id="1868518661">
          <w:marLeft w:val="60"/>
          <w:marRight w:val="60"/>
          <w:marTop w:val="100"/>
          <w:marBottom w:val="100"/>
          <w:divBdr>
            <w:top w:val="none" w:sz="0" w:space="0" w:color="auto"/>
            <w:left w:val="none" w:sz="0" w:space="0" w:color="auto"/>
            <w:bottom w:val="none" w:sz="0" w:space="0" w:color="auto"/>
            <w:right w:val="none" w:sz="0" w:space="0" w:color="auto"/>
          </w:divBdr>
          <w:divsChild>
            <w:div w:id="1837115574">
              <w:marLeft w:val="0"/>
              <w:marRight w:val="0"/>
              <w:marTop w:val="0"/>
              <w:marBottom w:val="0"/>
              <w:divBdr>
                <w:top w:val="none" w:sz="0" w:space="0" w:color="auto"/>
                <w:left w:val="none" w:sz="0" w:space="0" w:color="auto"/>
                <w:bottom w:val="none" w:sz="0" w:space="0" w:color="auto"/>
                <w:right w:val="none" w:sz="0" w:space="0" w:color="auto"/>
              </w:divBdr>
            </w:div>
          </w:divsChild>
        </w:div>
        <w:div w:id="978806729">
          <w:marLeft w:val="60"/>
          <w:marRight w:val="60"/>
          <w:marTop w:val="100"/>
          <w:marBottom w:val="100"/>
          <w:divBdr>
            <w:top w:val="none" w:sz="0" w:space="0" w:color="auto"/>
            <w:left w:val="none" w:sz="0" w:space="0" w:color="auto"/>
            <w:bottom w:val="none" w:sz="0" w:space="0" w:color="auto"/>
            <w:right w:val="none" w:sz="0" w:space="0" w:color="auto"/>
          </w:divBdr>
          <w:divsChild>
            <w:div w:id="1211652807">
              <w:marLeft w:val="0"/>
              <w:marRight w:val="0"/>
              <w:marTop w:val="0"/>
              <w:marBottom w:val="0"/>
              <w:divBdr>
                <w:top w:val="none" w:sz="0" w:space="0" w:color="auto"/>
                <w:left w:val="none" w:sz="0" w:space="0" w:color="auto"/>
                <w:bottom w:val="none" w:sz="0" w:space="0" w:color="auto"/>
                <w:right w:val="none" w:sz="0" w:space="0" w:color="auto"/>
              </w:divBdr>
            </w:div>
          </w:divsChild>
        </w:div>
        <w:div w:id="1831942680">
          <w:marLeft w:val="60"/>
          <w:marRight w:val="60"/>
          <w:marTop w:val="100"/>
          <w:marBottom w:val="100"/>
          <w:divBdr>
            <w:top w:val="none" w:sz="0" w:space="0" w:color="auto"/>
            <w:left w:val="none" w:sz="0" w:space="0" w:color="auto"/>
            <w:bottom w:val="none" w:sz="0" w:space="0" w:color="auto"/>
            <w:right w:val="none" w:sz="0" w:space="0" w:color="auto"/>
          </w:divBdr>
          <w:divsChild>
            <w:div w:id="1136022927">
              <w:marLeft w:val="0"/>
              <w:marRight w:val="0"/>
              <w:marTop w:val="0"/>
              <w:marBottom w:val="0"/>
              <w:divBdr>
                <w:top w:val="none" w:sz="0" w:space="0" w:color="auto"/>
                <w:left w:val="none" w:sz="0" w:space="0" w:color="auto"/>
                <w:bottom w:val="none" w:sz="0" w:space="0" w:color="auto"/>
                <w:right w:val="none" w:sz="0" w:space="0" w:color="auto"/>
              </w:divBdr>
            </w:div>
          </w:divsChild>
        </w:div>
        <w:div w:id="2002390030">
          <w:marLeft w:val="60"/>
          <w:marRight w:val="60"/>
          <w:marTop w:val="100"/>
          <w:marBottom w:val="100"/>
          <w:divBdr>
            <w:top w:val="none" w:sz="0" w:space="0" w:color="auto"/>
            <w:left w:val="none" w:sz="0" w:space="0" w:color="auto"/>
            <w:bottom w:val="none" w:sz="0" w:space="0" w:color="auto"/>
            <w:right w:val="none" w:sz="0" w:space="0" w:color="auto"/>
          </w:divBdr>
          <w:divsChild>
            <w:div w:id="941569491">
              <w:marLeft w:val="0"/>
              <w:marRight w:val="0"/>
              <w:marTop w:val="0"/>
              <w:marBottom w:val="0"/>
              <w:divBdr>
                <w:top w:val="none" w:sz="0" w:space="0" w:color="auto"/>
                <w:left w:val="none" w:sz="0" w:space="0" w:color="auto"/>
                <w:bottom w:val="none" w:sz="0" w:space="0" w:color="auto"/>
                <w:right w:val="none" w:sz="0" w:space="0" w:color="auto"/>
              </w:divBdr>
            </w:div>
          </w:divsChild>
        </w:div>
        <w:div w:id="559748498">
          <w:marLeft w:val="60"/>
          <w:marRight w:val="60"/>
          <w:marTop w:val="100"/>
          <w:marBottom w:val="100"/>
          <w:divBdr>
            <w:top w:val="none" w:sz="0" w:space="0" w:color="auto"/>
            <w:left w:val="none" w:sz="0" w:space="0" w:color="auto"/>
            <w:bottom w:val="none" w:sz="0" w:space="0" w:color="auto"/>
            <w:right w:val="none" w:sz="0" w:space="0" w:color="auto"/>
          </w:divBdr>
          <w:divsChild>
            <w:div w:id="70275502">
              <w:marLeft w:val="0"/>
              <w:marRight w:val="0"/>
              <w:marTop w:val="0"/>
              <w:marBottom w:val="0"/>
              <w:divBdr>
                <w:top w:val="none" w:sz="0" w:space="0" w:color="auto"/>
                <w:left w:val="none" w:sz="0" w:space="0" w:color="auto"/>
                <w:bottom w:val="none" w:sz="0" w:space="0" w:color="auto"/>
                <w:right w:val="none" w:sz="0" w:space="0" w:color="auto"/>
              </w:divBdr>
            </w:div>
          </w:divsChild>
        </w:div>
        <w:div w:id="743331566">
          <w:marLeft w:val="60"/>
          <w:marRight w:val="60"/>
          <w:marTop w:val="100"/>
          <w:marBottom w:val="100"/>
          <w:divBdr>
            <w:top w:val="none" w:sz="0" w:space="0" w:color="auto"/>
            <w:left w:val="none" w:sz="0" w:space="0" w:color="auto"/>
            <w:bottom w:val="none" w:sz="0" w:space="0" w:color="auto"/>
            <w:right w:val="none" w:sz="0" w:space="0" w:color="auto"/>
          </w:divBdr>
          <w:divsChild>
            <w:div w:id="2146578426">
              <w:marLeft w:val="0"/>
              <w:marRight w:val="0"/>
              <w:marTop w:val="0"/>
              <w:marBottom w:val="0"/>
              <w:divBdr>
                <w:top w:val="none" w:sz="0" w:space="0" w:color="auto"/>
                <w:left w:val="none" w:sz="0" w:space="0" w:color="auto"/>
                <w:bottom w:val="none" w:sz="0" w:space="0" w:color="auto"/>
                <w:right w:val="none" w:sz="0" w:space="0" w:color="auto"/>
              </w:divBdr>
            </w:div>
          </w:divsChild>
        </w:div>
        <w:div w:id="1772432911">
          <w:marLeft w:val="60"/>
          <w:marRight w:val="60"/>
          <w:marTop w:val="100"/>
          <w:marBottom w:val="100"/>
          <w:divBdr>
            <w:top w:val="none" w:sz="0" w:space="0" w:color="auto"/>
            <w:left w:val="none" w:sz="0" w:space="0" w:color="auto"/>
            <w:bottom w:val="none" w:sz="0" w:space="0" w:color="auto"/>
            <w:right w:val="none" w:sz="0" w:space="0" w:color="auto"/>
          </w:divBdr>
          <w:divsChild>
            <w:div w:id="2106263885">
              <w:marLeft w:val="0"/>
              <w:marRight w:val="0"/>
              <w:marTop w:val="0"/>
              <w:marBottom w:val="0"/>
              <w:divBdr>
                <w:top w:val="none" w:sz="0" w:space="0" w:color="auto"/>
                <w:left w:val="none" w:sz="0" w:space="0" w:color="auto"/>
                <w:bottom w:val="none" w:sz="0" w:space="0" w:color="auto"/>
                <w:right w:val="none" w:sz="0" w:space="0" w:color="auto"/>
              </w:divBdr>
            </w:div>
          </w:divsChild>
        </w:div>
        <w:div w:id="1290739453">
          <w:marLeft w:val="60"/>
          <w:marRight w:val="60"/>
          <w:marTop w:val="100"/>
          <w:marBottom w:val="100"/>
          <w:divBdr>
            <w:top w:val="none" w:sz="0" w:space="0" w:color="auto"/>
            <w:left w:val="none" w:sz="0" w:space="0" w:color="auto"/>
            <w:bottom w:val="none" w:sz="0" w:space="0" w:color="auto"/>
            <w:right w:val="none" w:sz="0" w:space="0" w:color="auto"/>
          </w:divBdr>
          <w:divsChild>
            <w:div w:id="78530503">
              <w:marLeft w:val="0"/>
              <w:marRight w:val="0"/>
              <w:marTop w:val="0"/>
              <w:marBottom w:val="0"/>
              <w:divBdr>
                <w:top w:val="none" w:sz="0" w:space="0" w:color="auto"/>
                <w:left w:val="none" w:sz="0" w:space="0" w:color="auto"/>
                <w:bottom w:val="none" w:sz="0" w:space="0" w:color="auto"/>
                <w:right w:val="none" w:sz="0" w:space="0" w:color="auto"/>
              </w:divBdr>
            </w:div>
          </w:divsChild>
        </w:div>
        <w:div w:id="354312753">
          <w:marLeft w:val="60"/>
          <w:marRight w:val="60"/>
          <w:marTop w:val="100"/>
          <w:marBottom w:val="100"/>
          <w:divBdr>
            <w:top w:val="none" w:sz="0" w:space="0" w:color="auto"/>
            <w:left w:val="none" w:sz="0" w:space="0" w:color="auto"/>
            <w:bottom w:val="none" w:sz="0" w:space="0" w:color="auto"/>
            <w:right w:val="none" w:sz="0" w:space="0" w:color="auto"/>
          </w:divBdr>
          <w:divsChild>
            <w:div w:id="1377239868">
              <w:marLeft w:val="0"/>
              <w:marRight w:val="0"/>
              <w:marTop w:val="0"/>
              <w:marBottom w:val="0"/>
              <w:divBdr>
                <w:top w:val="none" w:sz="0" w:space="0" w:color="auto"/>
                <w:left w:val="none" w:sz="0" w:space="0" w:color="auto"/>
                <w:bottom w:val="none" w:sz="0" w:space="0" w:color="auto"/>
                <w:right w:val="none" w:sz="0" w:space="0" w:color="auto"/>
              </w:divBdr>
            </w:div>
          </w:divsChild>
        </w:div>
        <w:div w:id="2074692610">
          <w:marLeft w:val="60"/>
          <w:marRight w:val="60"/>
          <w:marTop w:val="100"/>
          <w:marBottom w:val="100"/>
          <w:divBdr>
            <w:top w:val="none" w:sz="0" w:space="0" w:color="auto"/>
            <w:left w:val="none" w:sz="0" w:space="0" w:color="auto"/>
            <w:bottom w:val="none" w:sz="0" w:space="0" w:color="auto"/>
            <w:right w:val="none" w:sz="0" w:space="0" w:color="auto"/>
          </w:divBdr>
          <w:divsChild>
            <w:div w:id="108354503">
              <w:marLeft w:val="0"/>
              <w:marRight w:val="0"/>
              <w:marTop w:val="0"/>
              <w:marBottom w:val="0"/>
              <w:divBdr>
                <w:top w:val="none" w:sz="0" w:space="0" w:color="auto"/>
                <w:left w:val="none" w:sz="0" w:space="0" w:color="auto"/>
                <w:bottom w:val="none" w:sz="0" w:space="0" w:color="auto"/>
                <w:right w:val="none" w:sz="0" w:space="0" w:color="auto"/>
              </w:divBdr>
            </w:div>
          </w:divsChild>
        </w:div>
        <w:div w:id="2032414411">
          <w:marLeft w:val="60"/>
          <w:marRight w:val="60"/>
          <w:marTop w:val="100"/>
          <w:marBottom w:val="100"/>
          <w:divBdr>
            <w:top w:val="none" w:sz="0" w:space="0" w:color="auto"/>
            <w:left w:val="none" w:sz="0" w:space="0" w:color="auto"/>
            <w:bottom w:val="none" w:sz="0" w:space="0" w:color="auto"/>
            <w:right w:val="none" w:sz="0" w:space="0" w:color="auto"/>
          </w:divBdr>
          <w:divsChild>
            <w:div w:id="2012681340">
              <w:marLeft w:val="0"/>
              <w:marRight w:val="0"/>
              <w:marTop w:val="0"/>
              <w:marBottom w:val="0"/>
              <w:divBdr>
                <w:top w:val="none" w:sz="0" w:space="0" w:color="auto"/>
                <w:left w:val="none" w:sz="0" w:space="0" w:color="auto"/>
                <w:bottom w:val="none" w:sz="0" w:space="0" w:color="auto"/>
                <w:right w:val="none" w:sz="0" w:space="0" w:color="auto"/>
              </w:divBdr>
            </w:div>
          </w:divsChild>
        </w:div>
        <w:div w:id="1449856143">
          <w:marLeft w:val="60"/>
          <w:marRight w:val="60"/>
          <w:marTop w:val="100"/>
          <w:marBottom w:val="100"/>
          <w:divBdr>
            <w:top w:val="none" w:sz="0" w:space="0" w:color="auto"/>
            <w:left w:val="none" w:sz="0" w:space="0" w:color="auto"/>
            <w:bottom w:val="none" w:sz="0" w:space="0" w:color="auto"/>
            <w:right w:val="none" w:sz="0" w:space="0" w:color="auto"/>
          </w:divBdr>
          <w:divsChild>
            <w:div w:id="1186364227">
              <w:marLeft w:val="0"/>
              <w:marRight w:val="0"/>
              <w:marTop w:val="0"/>
              <w:marBottom w:val="0"/>
              <w:divBdr>
                <w:top w:val="none" w:sz="0" w:space="0" w:color="auto"/>
                <w:left w:val="none" w:sz="0" w:space="0" w:color="auto"/>
                <w:bottom w:val="none" w:sz="0" w:space="0" w:color="auto"/>
                <w:right w:val="none" w:sz="0" w:space="0" w:color="auto"/>
              </w:divBdr>
            </w:div>
          </w:divsChild>
        </w:div>
        <w:div w:id="685059495">
          <w:marLeft w:val="60"/>
          <w:marRight w:val="60"/>
          <w:marTop w:val="100"/>
          <w:marBottom w:val="100"/>
          <w:divBdr>
            <w:top w:val="none" w:sz="0" w:space="0" w:color="auto"/>
            <w:left w:val="none" w:sz="0" w:space="0" w:color="auto"/>
            <w:bottom w:val="none" w:sz="0" w:space="0" w:color="auto"/>
            <w:right w:val="none" w:sz="0" w:space="0" w:color="auto"/>
          </w:divBdr>
          <w:divsChild>
            <w:div w:id="1471363063">
              <w:marLeft w:val="0"/>
              <w:marRight w:val="0"/>
              <w:marTop w:val="0"/>
              <w:marBottom w:val="0"/>
              <w:divBdr>
                <w:top w:val="none" w:sz="0" w:space="0" w:color="auto"/>
                <w:left w:val="none" w:sz="0" w:space="0" w:color="auto"/>
                <w:bottom w:val="none" w:sz="0" w:space="0" w:color="auto"/>
                <w:right w:val="none" w:sz="0" w:space="0" w:color="auto"/>
              </w:divBdr>
            </w:div>
          </w:divsChild>
        </w:div>
        <w:div w:id="640616332">
          <w:marLeft w:val="60"/>
          <w:marRight w:val="60"/>
          <w:marTop w:val="100"/>
          <w:marBottom w:val="100"/>
          <w:divBdr>
            <w:top w:val="none" w:sz="0" w:space="0" w:color="auto"/>
            <w:left w:val="none" w:sz="0" w:space="0" w:color="auto"/>
            <w:bottom w:val="none" w:sz="0" w:space="0" w:color="auto"/>
            <w:right w:val="none" w:sz="0" w:space="0" w:color="auto"/>
          </w:divBdr>
          <w:divsChild>
            <w:div w:id="1784183751">
              <w:marLeft w:val="0"/>
              <w:marRight w:val="0"/>
              <w:marTop w:val="0"/>
              <w:marBottom w:val="0"/>
              <w:divBdr>
                <w:top w:val="none" w:sz="0" w:space="0" w:color="auto"/>
                <w:left w:val="none" w:sz="0" w:space="0" w:color="auto"/>
                <w:bottom w:val="none" w:sz="0" w:space="0" w:color="auto"/>
                <w:right w:val="none" w:sz="0" w:space="0" w:color="auto"/>
              </w:divBdr>
            </w:div>
          </w:divsChild>
        </w:div>
        <w:div w:id="124279479">
          <w:marLeft w:val="60"/>
          <w:marRight w:val="60"/>
          <w:marTop w:val="100"/>
          <w:marBottom w:val="100"/>
          <w:divBdr>
            <w:top w:val="none" w:sz="0" w:space="0" w:color="auto"/>
            <w:left w:val="none" w:sz="0" w:space="0" w:color="auto"/>
            <w:bottom w:val="none" w:sz="0" w:space="0" w:color="auto"/>
            <w:right w:val="none" w:sz="0" w:space="0" w:color="auto"/>
          </w:divBdr>
          <w:divsChild>
            <w:div w:id="2109080970">
              <w:marLeft w:val="0"/>
              <w:marRight w:val="0"/>
              <w:marTop w:val="0"/>
              <w:marBottom w:val="0"/>
              <w:divBdr>
                <w:top w:val="none" w:sz="0" w:space="0" w:color="auto"/>
                <w:left w:val="none" w:sz="0" w:space="0" w:color="auto"/>
                <w:bottom w:val="none" w:sz="0" w:space="0" w:color="auto"/>
                <w:right w:val="none" w:sz="0" w:space="0" w:color="auto"/>
              </w:divBdr>
            </w:div>
          </w:divsChild>
        </w:div>
        <w:div w:id="2075004855">
          <w:marLeft w:val="60"/>
          <w:marRight w:val="60"/>
          <w:marTop w:val="100"/>
          <w:marBottom w:val="100"/>
          <w:divBdr>
            <w:top w:val="none" w:sz="0" w:space="0" w:color="auto"/>
            <w:left w:val="none" w:sz="0" w:space="0" w:color="auto"/>
            <w:bottom w:val="none" w:sz="0" w:space="0" w:color="auto"/>
            <w:right w:val="none" w:sz="0" w:space="0" w:color="auto"/>
          </w:divBdr>
          <w:divsChild>
            <w:div w:id="1179392635">
              <w:marLeft w:val="0"/>
              <w:marRight w:val="0"/>
              <w:marTop w:val="0"/>
              <w:marBottom w:val="0"/>
              <w:divBdr>
                <w:top w:val="none" w:sz="0" w:space="0" w:color="auto"/>
                <w:left w:val="none" w:sz="0" w:space="0" w:color="auto"/>
                <w:bottom w:val="none" w:sz="0" w:space="0" w:color="auto"/>
                <w:right w:val="none" w:sz="0" w:space="0" w:color="auto"/>
              </w:divBdr>
            </w:div>
          </w:divsChild>
        </w:div>
        <w:div w:id="372654227">
          <w:marLeft w:val="60"/>
          <w:marRight w:val="60"/>
          <w:marTop w:val="100"/>
          <w:marBottom w:val="100"/>
          <w:divBdr>
            <w:top w:val="none" w:sz="0" w:space="0" w:color="auto"/>
            <w:left w:val="none" w:sz="0" w:space="0" w:color="auto"/>
            <w:bottom w:val="none" w:sz="0" w:space="0" w:color="auto"/>
            <w:right w:val="none" w:sz="0" w:space="0" w:color="auto"/>
          </w:divBdr>
          <w:divsChild>
            <w:div w:id="1577474475">
              <w:marLeft w:val="0"/>
              <w:marRight w:val="0"/>
              <w:marTop w:val="0"/>
              <w:marBottom w:val="0"/>
              <w:divBdr>
                <w:top w:val="none" w:sz="0" w:space="0" w:color="auto"/>
                <w:left w:val="none" w:sz="0" w:space="0" w:color="auto"/>
                <w:bottom w:val="none" w:sz="0" w:space="0" w:color="auto"/>
                <w:right w:val="none" w:sz="0" w:space="0" w:color="auto"/>
              </w:divBdr>
            </w:div>
          </w:divsChild>
        </w:div>
        <w:div w:id="2105765712">
          <w:marLeft w:val="60"/>
          <w:marRight w:val="60"/>
          <w:marTop w:val="100"/>
          <w:marBottom w:val="100"/>
          <w:divBdr>
            <w:top w:val="none" w:sz="0" w:space="0" w:color="auto"/>
            <w:left w:val="none" w:sz="0" w:space="0" w:color="auto"/>
            <w:bottom w:val="none" w:sz="0" w:space="0" w:color="auto"/>
            <w:right w:val="none" w:sz="0" w:space="0" w:color="auto"/>
          </w:divBdr>
          <w:divsChild>
            <w:div w:id="1496267390">
              <w:marLeft w:val="0"/>
              <w:marRight w:val="0"/>
              <w:marTop w:val="0"/>
              <w:marBottom w:val="0"/>
              <w:divBdr>
                <w:top w:val="none" w:sz="0" w:space="0" w:color="auto"/>
                <w:left w:val="none" w:sz="0" w:space="0" w:color="auto"/>
                <w:bottom w:val="none" w:sz="0" w:space="0" w:color="auto"/>
                <w:right w:val="none" w:sz="0" w:space="0" w:color="auto"/>
              </w:divBdr>
            </w:div>
          </w:divsChild>
        </w:div>
        <w:div w:id="68120641">
          <w:marLeft w:val="60"/>
          <w:marRight w:val="60"/>
          <w:marTop w:val="100"/>
          <w:marBottom w:val="100"/>
          <w:divBdr>
            <w:top w:val="none" w:sz="0" w:space="0" w:color="auto"/>
            <w:left w:val="none" w:sz="0" w:space="0" w:color="auto"/>
            <w:bottom w:val="none" w:sz="0" w:space="0" w:color="auto"/>
            <w:right w:val="none" w:sz="0" w:space="0" w:color="auto"/>
          </w:divBdr>
          <w:divsChild>
            <w:div w:id="74015070">
              <w:marLeft w:val="0"/>
              <w:marRight w:val="0"/>
              <w:marTop w:val="0"/>
              <w:marBottom w:val="0"/>
              <w:divBdr>
                <w:top w:val="none" w:sz="0" w:space="0" w:color="auto"/>
                <w:left w:val="none" w:sz="0" w:space="0" w:color="auto"/>
                <w:bottom w:val="none" w:sz="0" w:space="0" w:color="auto"/>
                <w:right w:val="none" w:sz="0" w:space="0" w:color="auto"/>
              </w:divBdr>
            </w:div>
          </w:divsChild>
        </w:div>
        <w:div w:id="1165322559">
          <w:marLeft w:val="60"/>
          <w:marRight w:val="60"/>
          <w:marTop w:val="100"/>
          <w:marBottom w:val="100"/>
          <w:divBdr>
            <w:top w:val="none" w:sz="0" w:space="0" w:color="auto"/>
            <w:left w:val="none" w:sz="0" w:space="0" w:color="auto"/>
            <w:bottom w:val="none" w:sz="0" w:space="0" w:color="auto"/>
            <w:right w:val="none" w:sz="0" w:space="0" w:color="auto"/>
          </w:divBdr>
          <w:divsChild>
            <w:div w:id="177164165">
              <w:marLeft w:val="0"/>
              <w:marRight w:val="0"/>
              <w:marTop w:val="0"/>
              <w:marBottom w:val="0"/>
              <w:divBdr>
                <w:top w:val="none" w:sz="0" w:space="0" w:color="auto"/>
                <w:left w:val="none" w:sz="0" w:space="0" w:color="auto"/>
                <w:bottom w:val="none" w:sz="0" w:space="0" w:color="auto"/>
                <w:right w:val="none" w:sz="0" w:space="0" w:color="auto"/>
              </w:divBdr>
            </w:div>
          </w:divsChild>
        </w:div>
        <w:div w:id="565338899">
          <w:marLeft w:val="60"/>
          <w:marRight w:val="60"/>
          <w:marTop w:val="100"/>
          <w:marBottom w:val="100"/>
          <w:divBdr>
            <w:top w:val="none" w:sz="0" w:space="0" w:color="auto"/>
            <w:left w:val="none" w:sz="0" w:space="0" w:color="auto"/>
            <w:bottom w:val="none" w:sz="0" w:space="0" w:color="auto"/>
            <w:right w:val="none" w:sz="0" w:space="0" w:color="auto"/>
          </w:divBdr>
          <w:divsChild>
            <w:div w:id="805662575">
              <w:marLeft w:val="0"/>
              <w:marRight w:val="0"/>
              <w:marTop w:val="0"/>
              <w:marBottom w:val="0"/>
              <w:divBdr>
                <w:top w:val="none" w:sz="0" w:space="0" w:color="auto"/>
                <w:left w:val="none" w:sz="0" w:space="0" w:color="auto"/>
                <w:bottom w:val="none" w:sz="0" w:space="0" w:color="auto"/>
                <w:right w:val="none" w:sz="0" w:space="0" w:color="auto"/>
              </w:divBdr>
            </w:div>
          </w:divsChild>
        </w:div>
        <w:div w:id="1862471599">
          <w:marLeft w:val="60"/>
          <w:marRight w:val="60"/>
          <w:marTop w:val="100"/>
          <w:marBottom w:val="100"/>
          <w:divBdr>
            <w:top w:val="none" w:sz="0" w:space="0" w:color="auto"/>
            <w:left w:val="none" w:sz="0" w:space="0" w:color="auto"/>
            <w:bottom w:val="none" w:sz="0" w:space="0" w:color="auto"/>
            <w:right w:val="none" w:sz="0" w:space="0" w:color="auto"/>
          </w:divBdr>
          <w:divsChild>
            <w:div w:id="1671636447">
              <w:marLeft w:val="0"/>
              <w:marRight w:val="0"/>
              <w:marTop w:val="0"/>
              <w:marBottom w:val="0"/>
              <w:divBdr>
                <w:top w:val="none" w:sz="0" w:space="0" w:color="auto"/>
                <w:left w:val="none" w:sz="0" w:space="0" w:color="auto"/>
                <w:bottom w:val="none" w:sz="0" w:space="0" w:color="auto"/>
                <w:right w:val="none" w:sz="0" w:space="0" w:color="auto"/>
              </w:divBdr>
            </w:div>
          </w:divsChild>
        </w:div>
        <w:div w:id="1322733818">
          <w:marLeft w:val="60"/>
          <w:marRight w:val="60"/>
          <w:marTop w:val="100"/>
          <w:marBottom w:val="100"/>
          <w:divBdr>
            <w:top w:val="none" w:sz="0" w:space="0" w:color="auto"/>
            <w:left w:val="none" w:sz="0" w:space="0" w:color="auto"/>
            <w:bottom w:val="none" w:sz="0" w:space="0" w:color="auto"/>
            <w:right w:val="none" w:sz="0" w:space="0" w:color="auto"/>
          </w:divBdr>
          <w:divsChild>
            <w:div w:id="989405665">
              <w:marLeft w:val="0"/>
              <w:marRight w:val="0"/>
              <w:marTop w:val="0"/>
              <w:marBottom w:val="0"/>
              <w:divBdr>
                <w:top w:val="none" w:sz="0" w:space="0" w:color="auto"/>
                <w:left w:val="none" w:sz="0" w:space="0" w:color="auto"/>
                <w:bottom w:val="none" w:sz="0" w:space="0" w:color="auto"/>
                <w:right w:val="none" w:sz="0" w:space="0" w:color="auto"/>
              </w:divBdr>
            </w:div>
          </w:divsChild>
        </w:div>
        <w:div w:id="416900758">
          <w:marLeft w:val="60"/>
          <w:marRight w:val="60"/>
          <w:marTop w:val="100"/>
          <w:marBottom w:val="100"/>
          <w:divBdr>
            <w:top w:val="none" w:sz="0" w:space="0" w:color="auto"/>
            <w:left w:val="none" w:sz="0" w:space="0" w:color="auto"/>
            <w:bottom w:val="none" w:sz="0" w:space="0" w:color="auto"/>
            <w:right w:val="none" w:sz="0" w:space="0" w:color="auto"/>
          </w:divBdr>
          <w:divsChild>
            <w:div w:id="882403032">
              <w:marLeft w:val="0"/>
              <w:marRight w:val="0"/>
              <w:marTop w:val="0"/>
              <w:marBottom w:val="0"/>
              <w:divBdr>
                <w:top w:val="none" w:sz="0" w:space="0" w:color="auto"/>
                <w:left w:val="none" w:sz="0" w:space="0" w:color="auto"/>
                <w:bottom w:val="none" w:sz="0" w:space="0" w:color="auto"/>
                <w:right w:val="none" w:sz="0" w:space="0" w:color="auto"/>
              </w:divBdr>
            </w:div>
          </w:divsChild>
        </w:div>
        <w:div w:id="1675571286">
          <w:marLeft w:val="60"/>
          <w:marRight w:val="60"/>
          <w:marTop w:val="100"/>
          <w:marBottom w:val="100"/>
          <w:divBdr>
            <w:top w:val="none" w:sz="0" w:space="0" w:color="auto"/>
            <w:left w:val="none" w:sz="0" w:space="0" w:color="auto"/>
            <w:bottom w:val="none" w:sz="0" w:space="0" w:color="auto"/>
            <w:right w:val="none" w:sz="0" w:space="0" w:color="auto"/>
          </w:divBdr>
          <w:divsChild>
            <w:div w:id="716052327">
              <w:marLeft w:val="0"/>
              <w:marRight w:val="0"/>
              <w:marTop w:val="0"/>
              <w:marBottom w:val="0"/>
              <w:divBdr>
                <w:top w:val="none" w:sz="0" w:space="0" w:color="auto"/>
                <w:left w:val="none" w:sz="0" w:space="0" w:color="auto"/>
                <w:bottom w:val="none" w:sz="0" w:space="0" w:color="auto"/>
                <w:right w:val="none" w:sz="0" w:space="0" w:color="auto"/>
              </w:divBdr>
            </w:div>
          </w:divsChild>
        </w:div>
        <w:div w:id="242031843">
          <w:marLeft w:val="60"/>
          <w:marRight w:val="60"/>
          <w:marTop w:val="100"/>
          <w:marBottom w:val="100"/>
          <w:divBdr>
            <w:top w:val="none" w:sz="0" w:space="0" w:color="auto"/>
            <w:left w:val="none" w:sz="0" w:space="0" w:color="auto"/>
            <w:bottom w:val="none" w:sz="0" w:space="0" w:color="auto"/>
            <w:right w:val="none" w:sz="0" w:space="0" w:color="auto"/>
          </w:divBdr>
          <w:divsChild>
            <w:div w:id="1520967369">
              <w:marLeft w:val="0"/>
              <w:marRight w:val="0"/>
              <w:marTop w:val="0"/>
              <w:marBottom w:val="0"/>
              <w:divBdr>
                <w:top w:val="none" w:sz="0" w:space="0" w:color="auto"/>
                <w:left w:val="none" w:sz="0" w:space="0" w:color="auto"/>
                <w:bottom w:val="none" w:sz="0" w:space="0" w:color="auto"/>
                <w:right w:val="none" w:sz="0" w:space="0" w:color="auto"/>
              </w:divBdr>
            </w:div>
          </w:divsChild>
        </w:div>
        <w:div w:id="370110532">
          <w:marLeft w:val="60"/>
          <w:marRight w:val="60"/>
          <w:marTop w:val="100"/>
          <w:marBottom w:val="10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
          </w:divsChild>
        </w:div>
        <w:div w:id="1017149975">
          <w:marLeft w:val="60"/>
          <w:marRight w:val="60"/>
          <w:marTop w:val="100"/>
          <w:marBottom w:val="100"/>
          <w:divBdr>
            <w:top w:val="none" w:sz="0" w:space="0" w:color="auto"/>
            <w:left w:val="none" w:sz="0" w:space="0" w:color="auto"/>
            <w:bottom w:val="none" w:sz="0" w:space="0" w:color="auto"/>
            <w:right w:val="none" w:sz="0" w:space="0" w:color="auto"/>
          </w:divBdr>
          <w:divsChild>
            <w:div w:id="255791945">
              <w:marLeft w:val="0"/>
              <w:marRight w:val="0"/>
              <w:marTop w:val="0"/>
              <w:marBottom w:val="0"/>
              <w:divBdr>
                <w:top w:val="none" w:sz="0" w:space="0" w:color="auto"/>
                <w:left w:val="none" w:sz="0" w:space="0" w:color="auto"/>
                <w:bottom w:val="none" w:sz="0" w:space="0" w:color="auto"/>
                <w:right w:val="none" w:sz="0" w:space="0" w:color="auto"/>
              </w:divBdr>
            </w:div>
            <w:div w:id="1507556282">
              <w:marLeft w:val="0"/>
              <w:marRight w:val="0"/>
              <w:marTop w:val="0"/>
              <w:marBottom w:val="0"/>
              <w:divBdr>
                <w:top w:val="none" w:sz="0" w:space="0" w:color="auto"/>
                <w:left w:val="none" w:sz="0" w:space="0" w:color="auto"/>
                <w:bottom w:val="none" w:sz="0" w:space="0" w:color="auto"/>
                <w:right w:val="none" w:sz="0" w:space="0" w:color="auto"/>
              </w:divBdr>
            </w:div>
          </w:divsChild>
        </w:div>
        <w:div w:id="1396584718">
          <w:marLeft w:val="60"/>
          <w:marRight w:val="60"/>
          <w:marTop w:val="100"/>
          <w:marBottom w:val="100"/>
          <w:divBdr>
            <w:top w:val="none" w:sz="0" w:space="0" w:color="auto"/>
            <w:left w:val="none" w:sz="0" w:space="0" w:color="auto"/>
            <w:bottom w:val="none" w:sz="0" w:space="0" w:color="auto"/>
            <w:right w:val="none" w:sz="0" w:space="0" w:color="auto"/>
          </w:divBdr>
          <w:divsChild>
            <w:div w:id="1857845208">
              <w:marLeft w:val="0"/>
              <w:marRight w:val="0"/>
              <w:marTop w:val="0"/>
              <w:marBottom w:val="0"/>
              <w:divBdr>
                <w:top w:val="none" w:sz="0" w:space="0" w:color="auto"/>
                <w:left w:val="none" w:sz="0" w:space="0" w:color="auto"/>
                <w:bottom w:val="none" w:sz="0" w:space="0" w:color="auto"/>
                <w:right w:val="none" w:sz="0" w:space="0" w:color="auto"/>
              </w:divBdr>
            </w:div>
          </w:divsChild>
        </w:div>
        <w:div w:id="682249911">
          <w:marLeft w:val="60"/>
          <w:marRight w:val="60"/>
          <w:marTop w:val="100"/>
          <w:marBottom w:val="100"/>
          <w:divBdr>
            <w:top w:val="none" w:sz="0" w:space="0" w:color="auto"/>
            <w:left w:val="none" w:sz="0" w:space="0" w:color="auto"/>
            <w:bottom w:val="none" w:sz="0" w:space="0" w:color="auto"/>
            <w:right w:val="none" w:sz="0" w:space="0" w:color="auto"/>
          </w:divBdr>
          <w:divsChild>
            <w:div w:id="31083009">
              <w:marLeft w:val="0"/>
              <w:marRight w:val="0"/>
              <w:marTop w:val="0"/>
              <w:marBottom w:val="0"/>
              <w:divBdr>
                <w:top w:val="none" w:sz="0" w:space="0" w:color="auto"/>
                <w:left w:val="none" w:sz="0" w:space="0" w:color="auto"/>
                <w:bottom w:val="none" w:sz="0" w:space="0" w:color="auto"/>
                <w:right w:val="none" w:sz="0" w:space="0" w:color="auto"/>
              </w:divBdr>
            </w:div>
          </w:divsChild>
        </w:div>
        <w:div w:id="1014113469">
          <w:marLeft w:val="60"/>
          <w:marRight w:val="60"/>
          <w:marTop w:val="100"/>
          <w:marBottom w:val="100"/>
          <w:divBdr>
            <w:top w:val="none" w:sz="0" w:space="0" w:color="auto"/>
            <w:left w:val="none" w:sz="0" w:space="0" w:color="auto"/>
            <w:bottom w:val="none" w:sz="0" w:space="0" w:color="auto"/>
            <w:right w:val="none" w:sz="0" w:space="0" w:color="auto"/>
          </w:divBdr>
          <w:divsChild>
            <w:div w:id="1951820545">
              <w:marLeft w:val="0"/>
              <w:marRight w:val="0"/>
              <w:marTop w:val="0"/>
              <w:marBottom w:val="0"/>
              <w:divBdr>
                <w:top w:val="none" w:sz="0" w:space="0" w:color="auto"/>
                <w:left w:val="none" w:sz="0" w:space="0" w:color="auto"/>
                <w:bottom w:val="none" w:sz="0" w:space="0" w:color="auto"/>
                <w:right w:val="none" w:sz="0" w:space="0" w:color="auto"/>
              </w:divBdr>
            </w:div>
          </w:divsChild>
        </w:div>
        <w:div w:id="2084180089">
          <w:marLeft w:val="60"/>
          <w:marRight w:val="60"/>
          <w:marTop w:val="100"/>
          <w:marBottom w:val="100"/>
          <w:divBdr>
            <w:top w:val="none" w:sz="0" w:space="0" w:color="auto"/>
            <w:left w:val="none" w:sz="0" w:space="0" w:color="auto"/>
            <w:bottom w:val="none" w:sz="0" w:space="0" w:color="auto"/>
            <w:right w:val="none" w:sz="0" w:space="0" w:color="auto"/>
          </w:divBdr>
          <w:divsChild>
            <w:div w:id="1892228695">
              <w:marLeft w:val="0"/>
              <w:marRight w:val="0"/>
              <w:marTop w:val="0"/>
              <w:marBottom w:val="0"/>
              <w:divBdr>
                <w:top w:val="none" w:sz="0" w:space="0" w:color="auto"/>
                <w:left w:val="none" w:sz="0" w:space="0" w:color="auto"/>
                <w:bottom w:val="none" w:sz="0" w:space="0" w:color="auto"/>
                <w:right w:val="none" w:sz="0" w:space="0" w:color="auto"/>
              </w:divBdr>
            </w:div>
          </w:divsChild>
        </w:div>
        <w:div w:id="529152164">
          <w:marLeft w:val="60"/>
          <w:marRight w:val="60"/>
          <w:marTop w:val="100"/>
          <w:marBottom w:val="100"/>
          <w:divBdr>
            <w:top w:val="none" w:sz="0" w:space="0" w:color="auto"/>
            <w:left w:val="none" w:sz="0" w:space="0" w:color="auto"/>
            <w:bottom w:val="none" w:sz="0" w:space="0" w:color="auto"/>
            <w:right w:val="none" w:sz="0" w:space="0" w:color="auto"/>
          </w:divBdr>
          <w:divsChild>
            <w:div w:id="1821388307">
              <w:marLeft w:val="0"/>
              <w:marRight w:val="0"/>
              <w:marTop w:val="0"/>
              <w:marBottom w:val="0"/>
              <w:divBdr>
                <w:top w:val="none" w:sz="0" w:space="0" w:color="auto"/>
                <w:left w:val="none" w:sz="0" w:space="0" w:color="auto"/>
                <w:bottom w:val="none" w:sz="0" w:space="0" w:color="auto"/>
                <w:right w:val="none" w:sz="0" w:space="0" w:color="auto"/>
              </w:divBdr>
            </w:div>
          </w:divsChild>
        </w:div>
        <w:div w:id="2132477632">
          <w:marLeft w:val="60"/>
          <w:marRight w:val="60"/>
          <w:marTop w:val="100"/>
          <w:marBottom w:val="100"/>
          <w:divBdr>
            <w:top w:val="none" w:sz="0" w:space="0" w:color="auto"/>
            <w:left w:val="none" w:sz="0" w:space="0" w:color="auto"/>
            <w:bottom w:val="none" w:sz="0" w:space="0" w:color="auto"/>
            <w:right w:val="none" w:sz="0" w:space="0" w:color="auto"/>
          </w:divBdr>
          <w:divsChild>
            <w:div w:id="2011642584">
              <w:marLeft w:val="0"/>
              <w:marRight w:val="0"/>
              <w:marTop w:val="0"/>
              <w:marBottom w:val="0"/>
              <w:divBdr>
                <w:top w:val="none" w:sz="0" w:space="0" w:color="auto"/>
                <w:left w:val="none" w:sz="0" w:space="0" w:color="auto"/>
                <w:bottom w:val="none" w:sz="0" w:space="0" w:color="auto"/>
                <w:right w:val="none" w:sz="0" w:space="0" w:color="auto"/>
              </w:divBdr>
            </w:div>
          </w:divsChild>
        </w:div>
        <w:div w:id="1420636368">
          <w:marLeft w:val="60"/>
          <w:marRight w:val="60"/>
          <w:marTop w:val="100"/>
          <w:marBottom w:val="100"/>
          <w:divBdr>
            <w:top w:val="none" w:sz="0" w:space="0" w:color="auto"/>
            <w:left w:val="none" w:sz="0" w:space="0" w:color="auto"/>
            <w:bottom w:val="none" w:sz="0" w:space="0" w:color="auto"/>
            <w:right w:val="none" w:sz="0" w:space="0" w:color="auto"/>
          </w:divBdr>
          <w:divsChild>
            <w:div w:id="1807889123">
              <w:marLeft w:val="0"/>
              <w:marRight w:val="0"/>
              <w:marTop w:val="0"/>
              <w:marBottom w:val="0"/>
              <w:divBdr>
                <w:top w:val="none" w:sz="0" w:space="0" w:color="auto"/>
                <w:left w:val="none" w:sz="0" w:space="0" w:color="auto"/>
                <w:bottom w:val="none" w:sz="0" w:space="0" w:color="auto"/>
                <w:right w:val="none" w:sz="0" w:space="0" w:color="auto"/>
              </w:divBdr>
            </w:div>
          </w:divsChild>
        </w:div>
        <w:div w:id="2122258562">
          <w:marLeft w:val="60"/>
          <w:marRight w:val="60"/>
          <w:marTop w:val="100"/>
          <w:marBottom w:val="100"/>
          <w:divBdr>
            <w:top w:val="none" w:sz="0" w:space="0" w:color="auto"/>
            <w:left w:val="none" w:sz="0" w:space="0" w:color="auto"/>
            <w:bottom w:val="none" w:sz="0" w:space="0" w:color="auto"/>
            <w:right w:val="none" w:sz="0" w:space="0" w:color="auto"/>
          </w:divBdr>
          <w:divsChild>
            <w:div w:id="776873486">
              <w:marLeft w:val="0"/>
              <w:marRight w:val="0"/>
              <w:marTop w:val="0"/>
              <w:marBottom w:val="0"/>
              <w:divBdr>
                <w:top w:val="none" w:sz="0" w:space="0" w:color="auto"/>
                <w:left w:val="none" w:sz="0" w:space="0" w:color="auto"/>
                <w:bottom w:val="none" w:sz="0" w:space="0" w:color="auto"/>
                <w:right w:val="none" w:sz="0" w:space="0" w:color="auto"/>
              </w:divBdr>
            </w:div>
          </w:divsChild>
        </w:div>
        <w:div w:id="83848226">
          <w:marLeft w:val="60"/>
          <w:marRight w:val="60"/>
          <w:marTop w:val="100"/>
          <w:marBottom w:val="100"/>
          <w:divBdr>
            <w:top w:val="none" w:sz="0" w:space="0" w:color="auto"/>
            <w:left w:val="none" w:sz="0" w:space="0" w:color="auto"/>
            <w:bottom w:val="none" w:sz="0" w:space="0" w:color="auto"/>
            <w:right w:val="none" w:sz="0" w:space="0" w:color="auto"/>
          </w:divBdr>
          <w:divsChild>
            <w:div w:id="1063287767">
              <w:marLeft w:val="0"/>
              <w:marRight w:val="0"/>
              <w:marTop w:val="0"/>
              <w:marBottom w:val="0"/>
              <w:divBdr>
                <w:top w:val="none" w:sz="0" w:space="0" w:color="auto"/>
                <w:left w:val="none" w:sz="0" w:space="0" w:color="auto"/>
                <w:bottom w:val="none" w:sz="0" w:space="0" w:color="auto"/>
                <w:right w:val="none" w:sz="0" w:space="0" w:color="auto"/>
              </w:divBdr>
            </w:div>
          </w:divsChild>
        </w:div>
        <w:div w:id="1157958509">
          <w:marLeft w:val="60"/>
          <w:marRight w:val="60"/>
          <w:marTop w:val="100"/>
          <w:marBottom w:val="100"/>
          <w:divBdr>
            <w:top w:val="none" w:sz="0" w:space="0" w:color="auto"/>
            <w:left w:val="none" w:sz="0" w:space="0" w:color="auto"/>
            <w:bottom w:val="none" w:sz="0" w:space="0" w:color="auto"/>
            <w:right w:val="none" w:sz="0" w:space="0" w:color="auto"/>
          </w:divBdr>
          <w:divsChild>
            <w:div w:id="258828904">
              <w:marLeft w:val="0"/>
              <w:marRight w:val="0"/>
              <w:marTop w:val="0"/>
              <w:marBottom w:val="0"/>
              <w:divBdr>
                <w:top w:val="none" w:sz="0" w:space="0" w:color="auto"/>
                <w:left w:val="none" w:sz="0" w:space="0" w:color="auto"/>
                <w:bottom w:val="none" w:sz="0" w:space="0" w:color="auto"/>
                <w:right w:val="none" w:sz="0" w:space="0" w:color="auto"/>
              </w:divBdr>
            </w:div>
          </w:divsChild>
        </w:div>
        <w:div w:id="1642006195">
          <w:marLeft w:val="60"/>
          <w:marRight w:val="60"/>
          <w:marTop w:val="100"/>
          <w:marBottom w:val="100"/>
          <w:divBdr>
            <w:top w:val="none" w:sz="0" w:space="0" w:color="auto"/>
            <w:left w:val="none" w:sz="0" w:space="0" w:color="auto"/>
            <w:bottom w:val="none" w:sz="0" w:space="0" w:color="auto"/>
            <w:right w:val="none" w:sz="0" w:space="0" w:color="auto"/>
          </w:divBdr>
          <w:divsChild>
            <w:div w:id="1605334263">
              <w:marLeft w:val="0"/>
              <w:marRight w:val="0"/>
              <w:marTop w:val="0"/>
              <w:marBottom w:val="0"/>
              <w:divBdr>
                <w:top w:val="none" w:sz="0" w:space="0" w:color="auto"/>
                <w:left w:val="none" w:sz="0" w:space="0" w:color="auto"/>
                <w:bottom w:val="none" w:sz="0" w:space="0" w:color="auto"/>
                <w:right w:val="none" w:sz="0" w:space="0" w:color="auto"/>
              </w:divBdr>
            </w:div>
          </w:divsChild>
        </w:div>
        <w:div w:id="60058606">
          <w:marLeft w:val="60"/>
          <w:marRight w:val="60"/>
          <w:marTop w:val="100"/>
          <w:marBottom w:val="100"/>
          <w:divBdr>
            <w:top w:val="none" w:sz="0" w:space="0" w:color="auto"/>
            <w:left w:val="none" w:sz="0" w:space="0" w:color="auto"/>
            <w:bottom w:val="none" w:sz="0" w:space="0" w:color="auto"/>
            <w:right w:val="none" w:sz="0" w:space="0" w:color="auto"/>
          </w:divBdr>
          <w:divsChild>
            <w:div w:id="148449593">
              <w:marLeft w:val="0"/>
              <w:marRight w:val="0"/>
              <w:marTop w:val="0"/>
              <w:marBottom w:val="0"/>
              <w:divBdr>
                <w:top w:val="none" w:sz="0" w:space="0" w:color="auto"/>
                <w:left w:val="none" w:sz="0" w:space="0" w:color="auto"/>
                <w:bottom w:val="none" w:sz="0" w:space="0" w:color="auto"/>
                <w:right w:val="none" w:sz="0" w:space="0" w:color="auto"/>
              </w:divBdr>
            </w:div>
          </w:divsChild>
        </w:div>
        <w:div w:id="690377073">
          <w:marLeft w:val="60"/>
          <w:marRight w:val="60"/>
          <w:marTop w:val="100"/>
          <w:marBottom w:val="100"/>
          <w:divBdr>
            <w:top w:val="none" w:sz="0" w:space="0" w:color="auto"/>
            <w:left w:val="none" w:sz="0" w:space="0" w:color="auto"/>
            <w:bottom w:val="none" w:sz="0" w:space="0" w:color="auto"/>
            <w:right w:val="none" w:sz="0" w:space="0" w:color="auto"/>
          </w:divBdr>
          <w:divsChild>
            <w:div w:id="1141657713">
              <w:marLeft w:val="0"/>
              <w:marRight w:val="0"/>
              <w:marTop w:val="0"/>
              <w:marBottom w:val="0"/>
              <w:divBdr>
                <w:top w:val="none" w:sz="0" w:space="0" w:color="auto"/>
                <w:left w:val="none" w:sz="0" w:space="0" w:color="auto"/>
                <w:bottom w:val="none" w:sz="0" w:space="0" w:color="auto"/>
                <w:right w:val="none" w:sz="0" w:space="0" w:color="auto"/>
              </w:divBdr>
            </w:div>
          </w:divsChild>
        </w:div>
        <w:div w:id="1224868785">
          <w:marLeft w:val="60"/>
          <w:marRight w:val="60"/>
          <w:marTop w:val="100"/>
          <w:marBottom w:val="100"/>
          <w:divBdr>
            <w:top w:val="none" w:sz="0" w:space="0" w:color="auto"/>
            <w:left w:val="none" w:sz="0" w:space="0" w:color="auto"/>
            <w:bottom w:val="none" w:sz="0" w:space="0" w:color="auto"/>
            <w:right w:val="none" w:sz="0" w:space="0" w:color="auto"/>
          </w:divBdr>
          <w:divsChild>
            <w:div w:id="32732317">
              <w:marLeft w:val="0"/>
              <w:marRight w:val="0"/>
              <w:marTop w:val="0"/>
              <w:marBottom w:val="0"/>
              <w:divBdr>
                <w:top w:val="none" w:sz="0" w:space="0" w:color="auto"/>
                <w:left w:val="none" w:sz="0" w:space="0" w:color="auto"/>
                <w:bottom w:val="none" w:sz="0" w:space="0" w:color="auto"/>
                <w:right w:val="none" w:sz="0" w:space="0" w:color="auto"/>
              </w:divBdr>
            </w:div>
          </w:divsChild>
        </w:div>
        <w:div w:id="1345592713">
          <w:marLeft w:val="60"/>
          <w:marRight w:val="60"/>
          <w:marTop w:val="100"/>
          <w:marBottom w:val="100"/>
          <w:divBdr>
            <w:top w:val="none" w:sz="0" w:space="0" w:color="auto"/>
            <w:left w:val="none" w:sz="0" w:space="0" w:color="auto"/>
            <w:bottom w:val="none" w:sz="0" w:space="0" w:color="auto"/>
            <w:right w:val="none" w:sz="0" w:space="0" w:color="auto"/>
          </w:divBdr>
          <w:divsChild>
            <w:div w:id="786199352">
              <w:marLeft w:val="0"/>
              <w:marRight w:val="0"/>
              <w:marTop w:val="0"/>
              <w:marBottom w:val="0"/>
              <w:divBdr>
                <w:top w:val="none" w:sz="0" w:space="0" w:color="auto"/>
                <w:left w:val="none" w:sz="0" w:space="0" w:color="auto"/>
                <w:bottom w:val="none" w:sz="0" w:space="0" w:color="auto"/>
                <w:right w:val="none" w:sz="0" w:space="0" w:color="auto"/>
              </w:divBdr>
            </w:div>
          </w:divsChild>
        </w:div>
        <w:div w:id="1796832299">
          <w:marLeft w:val="60"/>
          <w:marRight w:val="60"/>
          <w:marTop w:val="100"/>
          <w:marBottom w:val="100"/>
          <w:divBdr>
            <w:top w:val="none" w:sz="0" w:space="0" w:color="auto"/>
            <w:left w:val="none" w:sz="0" w:space="0" w:color="auto"/>
            <w:bottom w:val="none" w:sz="0" w:space="0" w:color="auto"/>
            <w:right w:val="none" w:sz="0" w:space="0" w:color="auto"/>
          </w:divBdr>
          <w:divsChild>
            <w:div w:id="724108171">
              <w:marLeft w:val="0"/>
              <w:marRight w:val="0"/>
              <w:marTop w:val="0"/>
              <w:marBottom w:val="0"/>
              <w:divBdr>
                <w:top w:val="none" w:sz="0" w:space="0" w:color="auto"/>
                <w:left w:val="none" w:sz="0" w:space="0" w:color="auto"/>
                <w:bottom w:val="none" w:sz="0" w:space="0" w:color="auto"/>
                <w:right w:val="none" w:sz="0" w:space="0" w:color="auto"/>
              </w:divBdr>
            </w:div>
          </w:divsChild>
        </w:div>
        <w:div w:id="452596816">
          <w:marLeft w:val="60"/>
          <w:marRight w:val="60"/>
          <w:marTop w:val="100"/>
          <w:marBottom w:val="100"/>
          <w:divBdr>
            <w:top w:val="none" w:sz="0" w:space="0" w:color="auto"/>
            <w:left w:val="none" w:sz="0" w:space="0" w:color="auto"/>
            <w:bottom w:val="none" w:sz="0" w:space="0" w:color="auto"/>
            <w:right w:val="none" w:sz="0" w:space="0" w:color="auto"/>
          </w:divBdr>
          <w:divsChild>
            <w:div w:id="762065314">
              <w:marLeft w:val="0"/>
              <w:marRight w:val="0"/>
              <w:marTop w:val="0"/>
              <w:marBottom w:val="0"/>
              <w:divBdr>
                <w:top w:val="none" w:sz="0" w:space="0" w:color="auto"/>
                <w:left w:val="none" w:sz="0" w:space="0" w:color="auto"/>
                <w:bottom w:val="none" w:sz="0" w:space="0" w:color="auto"/>
                <w:right w:val="none" w:sz="0" w:space="0" w:color="auto"/>
              </w:divBdr>
            </w:div>
          </w:divsChild>
        </w:div>
        <w:div w:id="1582105592">
          <w:marLeft w:val="60"/>
          <w:marRight w:val="60"/>
          <w:marTop w:val="100"/>
          <w:marBottom w:val="100"/>
          <w:divBdr>
            <w:top w:val="none" w:sz="0" w:space="0" w:color="auto"/>
            <w:left w:val="none" w:sz="0" w:space="0" w:color="auto"/>
            <w:bottom w:val="none" w:sz="0" w:space="0" w:color="auto"/>
            <w:right w:val="none" w:sz="0" w:space="0" w:color="auto"/>
          </w:divBdr>
          <w:divsChild>
            <w:div w:id="1095058212">
              <w:marLeft w:val="0"/>
              <w:marRight w:val="0"/>
              <w:marTop w:val="0"/>
              <w:marBottom w:val="0"/>
              <w:divBdr>
                <w:top w:val="none" w:sz="0" w:space="0" w:color="auto"/>
                <w:left w:val="none" w:sz="0" w:space="0" w:color="auto"/>
                <w:bottom w:val="none" w:sz="0" w:space="0" w:color="auto"/>
                <w:right w:val="none" w:sz="0" w:space="0" w:color="auto"/>
              </w:divBdr>
            </w:div>
          </w:divsChild>
        </w:div>
        <w:div w:id="130102563">
          <w:marLeft w:val="60"/>
          <w:marRight w:val="60"/>
          <w:marTop w:val="100"/>
          <w:marBottom w:val="100"/>
          <w:divBdr>
            <w:top w:val="none" w:sz="0" w:space="0" w:color="auto"/>
            <w:left w:val="none" w:sz="0" w:space="0" w:color="auto"/>
            <w:bottom w:val="none" w:sz="0" w:space="0" w:color="auto"/>
            <w:right w:val="none" w:sz="0" w:space="0" w:color="auto"/>
          </w:divBdr>
          <w:divsChild>
            <w:div w:id="1384019529">
              <w:marLeft w:val="0"/>
              <w:marRight w:val="0"/>
              <w:marTop w:val="0"/>
              <w:marBottom w:val="0"/>
              <w:divBdr>
                <w:top w:val="none" w:sz="0" w:space="0" w:color="auto"/>
                <w:left w:val="none" w:sz="0" w:space="0" w:color="auto"/>
                <w:bottom w:val="none" w:sz="0" w:space="0" w:color="auto"/>
                <w:right w:val="none" w:sz="0" w:space="0" w:color="auto"/>
              </w:divBdr>
            </w:div>
          </w:divsChild>
        </w:div>
        <w:div w:id="85003215">
          <w:marLeft w:val="60"/>
          <w:marRight w:val="60"/>
          <w:marTop w:val="100"/>
          <w:marBottom w:val="100"/>
          <w:divBdr>
            <w:top w:val="none" w:sz="0" w:space="0" w:color="auto"/>
            <w:left w:val="none" w:sz="0" w:space="0" w:color="auto"/>
            <w:bottom w:val="none" w:sz="0" w:space="0" w:color="auto"/>
            <w:right w:val="none" w:sz="0" w:space="0" w:color="auto"/>
          </w:divBdr>
          <w:divsChild>
            <w:div w:id="705912752">
              <w:marLeft w:val="0"/>
              <w:marRight w:val="0"/>
              <w:marTop w:val="0"/>
              <w:marBottom w:val="0"/>
              <w:divBdr>
                <w:top w:val="none" w:sz="0" w:space="0" w:color="auto"/>
                <w:left w:val="none" w:sz="0" w:space="0" w:color="auto"/>
                <w:bottom w:val="none" w:sz="0" w:space="0" w:color="auto"/>
                <w:right w:val="none" w:sz="0" w:space="0" w:color="auto"/>
              </w:divBdr>
            </w:div>
          </w:divsChild>
        </w:div>
        <w:div w:id="137767583">
          <w:marLeft w:val="60"/>
          <w:marRight w:val="60"/>
          <w:marTop w:val="100"/>
          <w:marBottom w:val="100"/>
          <w:divBdr>
            <w:top w:val="none" w:sz="0" w:space="0" w:color="auto"/>
            <w:left w:val="none" w:sz="0" w:space="0" w:color="auto"/>
            <w:bottom w:val="none" w:sz="0" w:space="0" w:color="auto"/>
            <w:right w:val="none" w:sz="0" w:space="0" w:color="auto"/>
          </w:divBdr>
          <w:divsChild>
            <w:div w:id="269046530">
              <w:marLeft w:val="0"/>
              <w:marRight w:val="0"/>
              <w:marTop w:val="0"/>
              <w:marBottom w:val="0"/>
              <w:divBdr>
                <w:top w:val="none" w:sz="0" w:space="0" w:color="auto"/>
                <w:left w:val="none" w:sz="0" w:space="0" w:color="auto"/>
                <w:bottom w:val="none" w:sz="0" w:space="0" w:color="auto"/>
                <w:right w:val="none" w:sz="0" w:space="0" w:color="auto"/>
              </w:divBdr>
            </w:div>
          </w:divsChild>
        </w:div>
        <w:div w:id="1268466182">
          <w:marLeft w:val="60"/>
          <w:marRight w:val="60"/>
          <w:marTop w:val="100"/>
          <w:marBottom w:val="100"/>
          <w:divBdr>
            <w:top w:val="none" w:sz="0" w:space="0" w:color="auto"/>
            <w:left w:val="none" w:sz="0" w:space="0" w:color="auto"/>
            <w:bottom w:val="none" w:sz="0" w:space="0" w:color="auto"/>
            <w:right w:val="none" w:sz="0" w:space="0" w:color="auto"/>
          </w:divBdr>
          <w:divsChild>
            <w:div w:id="927159417">
              <w:marLeft w:val="0"/>
              <w:marRight w:val="0"/>
              <w:marTop w:val="0"/>
              <w:marBottom w:val="0"/>
              <w:divBdr>
                <w:top w:val="none" w:sz="0" w:space="0" w:color="auto"/>
                <w:left w:val="none" w:sz="0" w:space="0" w:color="auto"/>
                <w:bottom w:val="none" w:sz="0" w:space="0" w:color="auto"/>
                <w:right w:val="none" w:sz="0" w:space="0" w:color="auto"/>
              </w:divBdr>
            </w:div>
          </w:divsChild>
        </w:div>
        <w:div w:id="1866214858">
          <w:marLeft w:val="60"/>
          <w:marRight w:val="60"/>
          <w:marTop w:val="100"/>
          <w:marBottom w:val="100"/>
          <w:divBdr>
            <w:top w:val="none" w:sz="0" w:space="0" w:color="auto"/>
            <w:left w:val="none" w:sz="0" w:space="0" w:color="auto"/>
            <w:bottom w:val="none" w:sz="0" w:space="0" w:color="auto"/>
            <w:right w:val="none" w:sz="0" w:space="0" w:color="auto"/>
          </w:divBdr>
          <w:divsChild>
            <w:div w:id="118230300">
              <w:marLeft w:val="0"/>
              <w:marRight w:val="0"/>
              <w:marTop w:val="0"/>
              <w:marBottom w:val="0"/>
              <w:divBdr>
                <w:top w:val="none" w:sz="0" w:space="0" w:color="auto"/>
                <w:left w:val="none" w:sz="0" w:space="0" w:color="auto"/>
                <w:bottom w:val="none" w:sz="0" w:space="0" w:color="auto"/>
                <w:right w:val="none" w:sz="0" w:space="0" w:color="auto"/>
              </w:divBdr>
            </w:div>
          </w:divsChild>
        </w:div>
        <w:div w:id="1524975745">
          <w:marLeft w:val="60"/>
          <w:marRight w:val="60"/>
          <w:marTop w:val="100"/>
          <w:marBottom w:val="100"/>
          <w:divBdr>
            <w:top w:val="none" w:sz="0" w:space="0" w:color="auto"/>
            <w:left w:val="none" w:sz="0" w:space="0" w:color="auto"/>
            <w:bottom w:val="none" w:sz="0" w:space="0" w:color="auto"/>
            <w:right w:val="none" w:sz="0" w:space="0" w:color="auto"/>
          </w:divBdr>
          <w:divsChild>
            <w:div w:id="965817386">
              <w:marLeft w:val="0"/>
              <w:marRight w:val="0"/>
              <w:marTop w:val="0"/>
              <w:marBottom w:val="0"/>
              <w:divBdr>
                <w:top w:val="none" w:sz="0" w:space="0" w:color="auto"/>
                <w:left w:val="none" w:sz="0" w:space="0" w:color="auto"/>
                <w:bottom w:val="none" w:sz="0" w:space="0" w:color="auto"/>
                <w:right w:val="none" w:sz="0" w:space="0" w:color="auto"/>
              </w:divBdr>
            </w:div>
            <w:div w:id="966548505">
              <w:marLeft w:val="0"/>
              <w:marRight w:val="0"/>
              <w:marTop w:val="0"/>
              <w:marBottom w:val="0"/>
              <w:divBdr>
                <w:top w:val="none" w:sz="0" w:space="0" w:color="auto"/>
                <w:left w:val="none" w:sz="0" w:space="0" w:color="auto"/>
                <w:bottom w:val="none" w:sz="0" w:space="0" w:color="auto"/>
                <w:right w:val="none" w:sz="0" w:space="0" w:color="auto"/>
              </w:divBdr>
            </w:div>
          </w:divsChild>
        </w:div>
        <w:div w:id="388651586">
          <w:marLeft w:val="60"/>
          <w:marRight w:val="60"/>
          <w:marTop w:val="100"/>
          <w:marBottom w:val="100"/>
          <w:divBdr>
            <w:top w:val="none" w:sz="0" w:space="0" w:color="auto"/>
            <w:left w:val="none" w:sz="0" w:space="0" w:color="auto"/>
            <w:bottom w:val="none" w:sz="0" w:space="0" w:color="auto"/>
            <w:right w:val="none" w:sz="0" w:space="0" w:color="auto"/>
          </w:divBdr>
          <w:divsChild>
            <w:div w:id="431050221">
              <w:marLeft w:val="0"/>
              <w:marRight w:val="0"/>
              <w:marTop w:val="0"/>
              <w:marBottom w:val="0"/>
              <w:divBdr>
                <w:top w:val="none" w:sz="0" w:space="0" w:color="auto"/>
                <w:left w:val="none" w:sz="0" w:space="0" w:color="auto"/>
                <w:bottom w:val="none" w:sz="0" w:space="0" w:color="auto"/>
                <w:right w:val="none" w:sz="0" w:space="0" w:color="auto"/>
              </w:divBdr>
            </w:div>
          </w:divsChild>
        </w:div>
        <w:div w:id="1011685256">
          <w:marLeft w:val="60"/>
          <w:marRight w:val="60"/>
          <w:marTop w:val="100"/>
          <w:marBottom w:val="100"/>
          <w:divBdr>
            <w:top w:val="none" w:sz="0" w:space="0" w:color="auto"/>
            <w:left w:val="none" w:sz="0" w:space="0" w:color="auto"/>
            <w:bottom w:val="none" w:sz="0" w:space="0" w:color="auto"/>
            <w:right w:val="none" w:sz="0" w:space="0" w:color="auto"/>
          </w:divBdr>
          <w:divsChild>
            <w:div w:id="784693611">
              <w:marLeft w:val="0"/>
              <w:marRight w:val="0"/>
              <w:marTop w:val="0"/>
              <w:marBottom w:val="0"/>
              <w:divBdr>
                <w:top w:val="none" w:sz="0" w:space="0" w:color="auto"/>
                <w:left w:val="none" w:sz="0" w:space="0" w:color="auto"/>
                <w:bottom w:val="none" w:sz="0" w:space="0" w:color="auto"/>
                <w:right w:val="none" w:sz="0" w:space="0" w:color="auto"/>
              </w:divBdr>
            </w:div>
          </w:divsChild>
        </w:div>
        <w:div w:id="569998209">
          <w:marLeft w:val="60"/>
          <w:marRight w:val="60"/>
          <w:marTop w:val="100"/>
          <w:marBottom w:val="100"/>
          <w:divBdr>
            <w:top w:val="none" w:sz="0" w:space="0" w:color="auto"/>
            <w:left w:val="none" w:sz="0" w:space="0" w:color="auto"/>
            <w:bottom w:val="none" w:sz="0" w:space="0" w:color="auto"/>
            <w:right w:val="none" w:sz="0" w:space="0" w:color="auto"/>
          </w:divBdr>
          <w:divsChild>
            <w:div w:id="1171947330">
              <w:marLeft w:val="0"/>
              <w:marRight w:val="0"/>
              <w:marTop w:val="0"/>
              <w:marBottom w:val="0"/>
              <w:divBdr>
                <w:top w:val="none" w:sz="0" w:space="0" w:color="auto"/>
                <w:left w:val="none" w:sz="0" w:space="0" w:color="auto"/>
                <w:bottom w:val="none" w:sz="0" w:space="0" w:color="auto"/>
                <w:right w:val="none" w:sz="0" w:space="0" w:color="auto"/>
              </w:divBdr>
            </w:div>
          </w:divsChild>
        </w:div>
        <w:div w:id="10649004">
          <w:marLeft w:val="60"/>
          <w:marRight w:val="60"/>
          <w:marTop w:val="100"/>
          <w:marBottom w:val="100"/>
          <w:divBdr>
            <w:top w:val="none" w:sz="0" w:space="0" w:color="auto"/>
            <w:left w:val="none" w:sz="0" w:space="0" w:color="auto"/>
            <w:bottom w:val="none" w:sz="0" w:space="0" w:color="auto"/>
            <w:right w:val="none" w:sz="0" w:space="0" w:color="auto"/>
          </w:divBdr>
          <w:divsChild>
            <w:div w:id="1031609129">
              <w:marLeft w:val="0"/>
              <w:marRight w:val="0"/>
              <w:marTop w:val="0"/>
              <w:marBottom w:val="0"/>
              <w:divBdr>
                <w:top w:val="none" w:sz="0" w:space="0" w:color="auto"/>
                <w:left w:val="none" w:sz="0" w:space="0" w:color="auto"/>
                <w:bottom w:val="none" w:sz="0" w:space="0" w:color="auto"/>
                <w:right w:val="none" w:sz="0" w:space="0" w:color="auto"/>
              </w:divBdr>
            </w:div>
          </w:divsChild>
        </w:div>
        <w:div w:id="1556618893">
          <w:marLeft w:val="60"/>
          <w:marRight w:val="60"/>
          <w:marTop w:val="100"/>
          <w:marBottom w:val="100"/>
          <w:divBdr>
            <w:top w:val="none" w:sz="0" w:space="0" w:color="auto"/>
            <w:left w:val="none" w:sz="0" w:space="0" w:color="auto"/>
            <w:bottom w:val="none" w:sz="0" w:space="0" w:color="auto"/>
            <w:right w:val="none" w:sz="0" w:space="0" w:color="auto"/>
          </w:divBdr>
          <w:divsChild>
            <w:div w:id="1594968675">
              <w:marLeft w:val="0"/>
              <w:marRight w:val="0"/>
              <w:marTop w:val="0"/>
              <w:marBottom w:val="0"/>
              <w:divBdr>
                <w:top w:val="none" w:sz="0" w:space="0" w:color="auto"/>
                <w:left w:val="none" w:sz="0" w:space="0" w:color="auto"/>
                <w:bottom w:val="none" w:sz="0" w:space="0" w:color="auto"/>
                <w:right w:val="none" w:sz="0" w:space="0" w:color="auto"/>
              </w:divBdr>
            </w:div>
          </w:divsChild>
        </w:div>
        <w:div w:id="325280878">
          <w:marLeft w:val="60"/>
          <w:marRight w:val="60"/>
          <w:marTop w:val="100"/>
          <w:marBottom w:val="100"/>
          <w:divBdr>
            <w:top w:val="none" w:sz="0" w:space="0" w:color="auto"/>
            <w:left w:val="none" w:sz="0" w:space="0" w:color="auto"/>
            <w:bottom w:val="none" w:sz="0" w:space="0" w:color="auto"/>
            <w:right w:val="none" w:sz="0" w:space="0" w:color="auto"/>
          </w:divBdr>
        </w:div>
        <w:div w:id="614681217">
          <w:marLeft w:val="60"/>
          <w:marRight w:val="60"/>
          <w:marTop w:val="100"/>
          <w:marBottom w:val="100"/>
          <w:divBdr>
            <w:top w:val="none" w:sz="0" w:space="0" w:color="auto"/>
            <w:left w:val="none" w:sz="0" w:space="0" w:color="auto"/>
            <w:bottom w:val="none" w:sz="0" w:space="0" w:color="auto"/>
            <w:right w:val="none" w:sz="0" w:space="0" w:color="auto"/>
          </w:divBdr>
          <w:divsChild>
            <w:div w:id="1761490455">
              <w:marLeft w:val="0"/>
              <w:marRight w:val="0"/>
              <w:marTop w:val="0"/>
              <w:marBottom w:val="0"/>
              <w:divBdr>
                <w:top w:val="none" w:sz="0" w:space="0" w:color="auto"/>
                <w:left w:val="none" w:sz="0" w:space="0" w:color="auto"/>
                <w:bottom w:val="none" w:sz="0" w:space="0" w:color="auto"/>
                <w:right w:val="none" w:sz="0" w:space="0" w:color="auto"/>
              </w:divBdr>
            </w:div>
          </w:divsChild>
        </w:div>
        <w:div w:id="1162890095">
          <w:marLeft w:val="60"/>
          <w:marRight w:val="60"/>
          <w:marTop w:val="100"/>
          <w:marBottom w:val="100"/>
          <w:divBdr>
            <w:top w:val="none" w:sz="0" w:space="0" w:color="auto"/>
            <w:left w:val="none" w:sz="0" w:space="0" w:color="auto"/>
            <w:bottom w:val="none" w:sz="0" w:space="0" w:color="auto"/>
            <w:right w:val="none" w:sz="0" w:space="0" w:color="auto"/>
          </w:divBdr>
          <w:divsChild>
            <w:div w:id="1572080759">
              <w:marLeft w:val="0"/>
              <w:marRight w:val="0"/>
              <w:marTop w:val="0"/>
              <w:marBottom w:val="0"/>
              <w:divBdr>
                <w:top w:val="none" w:sz="0" w:space="0" w:color="auto"/>
                <w:left w:val="none" w:sz="0" w:space="0" w:color="auto"/>
                <w:bottom w:val="none" w:sz="0" w:space="0" w:color="auto"/>
                <w:right w:val="none" w:sz="0" w:space="0" w:color="auto"/>
              </w:divBdr>
            </w:div>
          </w:divsChild>
        </w:div>
        <w:div w:id="882134670">
          <w:marLeft w:val="60"/>
          <w:marRight w:val="60"/>
          <w:marTop w:val="100"/>
          <w:marBottom w:val="100"/>
          <w:divBdr>
            <w:top w:val="none" w:sz="0" w:space="0" w:color="auto"/>
            <w:left w:val="none" w:sz="0" w:space="0" w:color="auto"/>
            <w:bottom w:val="none" w:sz="0" w:space="0" w:color="auto"/>
            <w:right w:val="none" w:sz="0" w:space="0" w:color="auto"/>
          </w:divBdr>
          <w:divsChild>
            <w:div w:id="176892348">
              <w:marLeft w:val="0"/>
              <w:marRight w:val="0"/>
              <w:marTop w:val="0"/>
              <w:marBottom w:val="0"/>
              <w:divBdr>
                <w:top w:val="none" w:sz="0" w:space="0" w:color="auto"/>
                <w:left w:val="none" w:sz="0" w:space="0" w:color="auto"/>
                <w:bottom w:val="none" w:sz="0" w:space="0" w:color="auto"/>
                <w:right w:val="none" w:sz="0" w:space="0" w:color="auto"/>
              </w:divBdr>
            </w:div>
          </w:divsChild>
        </w:div>
        <w:div w:id="1097794162">
          <w:marLeft w:val="60"/>
          <w:marRight w:val="60"/>
          <w:marTop w:val="100"/>
          <w:marBottom w:val="100"/>
          <w:divBdr>
            <w:top w:val="none" w:sz="0" w:space="0" w:color="auto"/>
            <w:left w:val="none" w:sz="0" w:space="0" w:color="auto"/>
            <w:bottom w:val="none" w:sz="0" w:space="0" w:color="auto"/>
            <w:right w:val="none" w:sz="0" w:space="0" w:color="auto"/>
          </w:divBdr>
          <w:divsChild>
            <w:div w:id="980961687">
              <w:marLeft w:val="0"/>
              <w:marRight w:val="0"/>
              <w:marTop w:val="0"/>
              <w:marBottom w:val="0"/>
              <w:divBdr>
                <w:top w:val="none" w:sz="0" w:space="0" w:color="auto"/>
                <w:left w:val="none" w:sz="0" w:space="0" w:color="auto"/>
                <w:bottom w:val="none" w:sz="0" w:space="0" w:color="auto"/>
                <w:right w:val="none" w:sz="0" w:space="0" w:color="auto"/>
              </w:divBdr>
            </w:div>
          </w:divsChild>
        </w:div>
        <w:div w:id="539782693">
          <w:marLeft w:val="60"/>
          <w:marRight w:val="60"/>
          <w:marTop w:val="100"/>
          <w:marBottom w:val="100"/>
          <w:divBdr>
            <w:top w:val="none" w:sz="0" w:space="0" w:color="auto"/>
            <w:left w:val="none" w:sz="0" w:space="0" w:color="auto"/>
            <w:bottom w:val="none" w:sz="0" w:space="0" w:color="auto"/>
            <w:right w:val="none" w:sz="0" w:space="0" w:color="auto"/>
          </w:divBdr>
          <w:divsChild>
            <w:div w:id="1738287394">
              <w:marLeft w:val="0"/>
              <w:marRight w:val="0"/>
              <w:marTop w:val="0"/>
              <w:marBottom w:val="0"/>
              <w:divBdr>
                <w:top w:val="none" w:sz="0" w:space="0" w:color="auto"/>
                <w:left w:val="none" w:sz="0" w:space="0" w:color="auto"/>
                <w:bottom w:val="none" w:sz="0" w:space="0" w:color="auto"/>
                <w:right w:val="none" w:sz="0" w:space="0" w:color="auto"/>
              </w:divBdr>
            </w:div>
          </w:divsChild>
        </w:div>
        <w:div w:id="1458329791">
          <w:marLeft w:val="60"/>
          <w:marRight w:val="60"/>
          <w:marTop w:val="100"/>
          <w:marBottom w:val="100"/>
          <w:divBdr>
            <w:top w:val="none" w:sz="0" w:space="0" w:color="auto"/>
            <w:left w:val="none" w:sz="0" w:space="0" w:color="auto"/>
            <w:bottom w:val="none" w:sz="0" w:space="0" w:color="auto"/>
            <w:right w:val="none" w:sz="0" w:space="0" w:color="auto"/>
          </w:divBdr>
          <w:divsChild>
            <w:div w:id="888881606">
              <w:marLeft w:val="0"/>
              <w:marRight w:val="0"/>
              <w:marTop w:val="0"/>
              <w:marBottom w:val="0"/>
              <w:divBdr>
                <w:top w:val="none" w:sz="0" w:space="0" w:color="auto"/>
                <w:left w:val="none" w:sz="0" w:space="0" w:color="auto"/>
                <w:bottom w:val="none" w:sz="0" w:space="0" w:color="auto"/>
                <w:right w:val="none" w:sz="0" w:space="0" w:color="auto"/>
              </w:divBdr>
            </w:div>
          </w:divsChild>
        </w:div>
        <w:div w:id="1683704640">
          <w:marLeft w:val="60"/>
          <w:marRight w:val="60"/>
          <w:marTop w:val="100"/>
          <w:marBottom w:val="100"/>
          <w:divBdr>
            <w:top w:val="none" w:sz="0" w:space="0" w:color="auto"/>
            <w:left w:val="none" w:sz="0" w:space="0" w:color="auto"/>
            <w:bottom w:val="none" w:sz="0" w:space="0" w:color="auto"/>
            <w:right w:val="none" w:sz="0" w:space="0" w:color="auto"/>
          </w:divBdr>
          <w:divsChild>
            <w:div w:id="982807913">
              <w:marLeft w:val="0"/>
              <w:marRight w:val="0"/>
              <w:marTop w:val="0"/>
              <w:marBottom w:val="0"/>
              <w:divBdr>
                <w:top w:val="none" w:sz="0" w:space="0" w:color="auto"/>
                <w:left w:val="none" w:sz="0" w:space="0" w:color="auto"/>
                <w:bottom w:val="none" w:sz="0" w:space="0" w:color="auto"/>
                <w:right w:val="none" w:sz="0" w:space="0" w:color="auto"/>
              </w:divBdr>
            </w:div>
          </w:divsChild>
        </w:div>
        <w:div w:id="1909536204">
          <w:marLeft w:val="60"/>
          <w:marRight w:val="60"/>
          <w:marTop w:val="100"/>
          <w:marBottom w:val="100"/>
          <w:divBdr>
            <w:top w:val="none" w:sz="0" w:space="0" w:color="auto"/>
            <w:left w:val="none" w:sz="0" w:space="0" w:color="auto"/>
            <w:bottom w:val="none" w:sz="0" w:space="0" w:color="auto"/>
            <w:right w:val="none" w:sz="0" w:space="0" w:color="auto"/>
          </w:divBdr>
          <w:divsChild>
            <w:div w:id="1671903742">
              <w:marLeft w:val="0"/>
              <w:marRight w:val="0"/>
              <w:marTop w:val="0"/>
              <w:marBottom w:val="0"/>
              <w:divBdr>
                <w:top w:val="none" w:sz="0" w:space="0" w:color="auto"/>
                <w:left w:val="none" w:sz="0" w:space="0" w:color="auto"/>
                <w:bottom w:val="none" w:sz="0" w:space="0" w:color="auto"/>
                <w:right w:val="none" w:sz="0" w:space="0" w:color="auto"/>
              </w:divBdr>
            </w:div>
            <w:div w:id="1531410066">
              <w:marLeft w:val="0"/>
              <w:marRight w:val="0"/>
              <w:marTop w:val="0"/>
              <w:marBottom w:val="0"/>
              <w:divBdr>
                <w:top w:val="none" w:sz="0" w:space="0" w:color="auto"/>
                <w:left w:val="none" w:sz="0" w:space="0" w:color="auto"/>
                <w:bottom w:val="none" w:sz="0" w:space="0" w:color="auto"/>
                <w:right w:val="none" w:sz="0" w:space="0" w:color="auto"/>
              </w:divBdr>
            </w:div>
            <w:div w:id="1924217960">
              <w:marLeft w:val="0"/>
              <w:marRight w:val="0"/>
              <w:marTop w:val="0"/>
              <w:marBottom w:val="0"/>
              <w:divBdr>
                <w:top w:val="none" w:sz="0" w:space="0" w:color="auto"/>
                <w:left w:val="none" w:sz="0" w:space="0" w:color="auto"/>
                <w:bottom w:val="none" w:sz="0" w:space="0" w:color="auto"/>
                <w:right w:val="none" w:sz="0" w:space="0" w:color="auto"/>
              </w:divBdr>
            </w:div>
          </w:divsChild>
        </w:div>
        <w:div w:id="1598096560">
          <w:marLeft w:val="60"/>
          <w:marRight w:val="60"/>
          <w:marTop w:val="100"/>
          <w:marBottom w:val="100"/>
          <w:divBdr>
            <w:top w:val="none" w:sz="0" w:space="0" w:color="auto"/>
            <w:left w:val="none" w:sz="0" w:space="0" w:color="auto"/>
            <w:bottom w:val="none" w:sz="0" w:space="0" w:color="auto"/>
            <w:right w:val="none" w:sz="0" w:space="0" w:color="auto"/>
          </w:divBdr>
          <w:divsChild>
            <w:div w:id="1995058839">
              <w:marLeft w:val="0"/>
              <w:marRight w:val="0"/>
              <w:marTop w:val="0"/>
              <w:marBottom w:val="0"/>
              <w:divBdr>
                <w:top w:val="none" w:sz="0" w:space="0" w:color="auto"/>
                <w:left w:val="none" w:sz="0" w:space="0" w:color="auto"/>
                <w:bottom w:val="none" w:sz="0" w:space="0" w:color="auto"/>
                <w:right w:val="none" w:sz="0" w:space="0" w:color="auto"/>
              </w:divBdr>
            </w:div>
          </w:divsChild>
        </w:div>
        <w:div w:id="792359905">
          <w:marLeft w:val="60"/>
          <w:marRight w:val="60"/>
          <w:marTop w:val="100"/>
          <w:marBottom w:val="100"/>
          <w:divBdr>
            <w:top w:val="none" w:sz="0" w:space="0" w:color="auto"/>
            <w:left w:val="none" w:sz="0" w:space="0" w:color="auto"/>
            <w:bottom w:val="none" w:sz="0" w:space="0" w:color="auto"/>
            <w:right w:val="none" w:sz="0" w:space="0" w:color="auto"/>
          </w:divBdr>
          <w:divsChild>
            <w:div w:id="1472594872">
              <w:marLeft w:val="0"/>
              <w:marRight w:val="0"/>
              <w:marTop w:val="0"/>
              <w:marBottom w:val="0"/>
              <w:divBdr>
                <w:top w:val="none" w:sz="0" w:space="0" w:color="auto"/>
                <w:left w:val="none" w:sz="0" w:space="0" w:color="auto"/>
                <w:bottom w:val="none" w:sz="0" w:space="0" w:color="auto"/>
                <w:right w:val="none" w:sz="0" w:space="0" w:color="auto"/>
              </w:divBdr>
            </w:div>
          </w:divsChild>
        </w:div>
        <w:div w:id="191963100">
          <w:marLeft w:val="60"/>
          <w:marRight w:val="60"/>
          <w:marTop w:val="100"/>
          <w:marBottom w:val="100"/>
          <w:divBdr>
            <w:top w:val="none" w:sz="0" w:space="0" w:color="auto"/>
            <w:left w:val="none" w:sz="0" w:space="0" w:color="auto"/>
            <w:bottom w:val="none" w:sz="0" w:space="0" w:color="auto"/>
            <w:right w:val="none" w:sz="0" w:space="0" w:color="auto"/>
          </w:divBdr>
          <w:divsChild>
            <w:div w:id="609623739">
              <w:marLeft w:val="0"/>
              <w:marRight w:val="0"/>
              <w:marTop w:val="0"/>
              <w:marBottom w:val="0"/>
              <w:divBdr>
                <w:top w:val="none" w:sz="0" w:space="0" w:color="auto"/>
                <w:left w:val="none" w:sz="0" w:space="0" w:color="auto"/>
                <w:bottom w:val="none" w:sz="0" w:space="0" w:color="auto"/>
                <w:right w:val="none" w:sz="0" w:space="0" w:color="auto"/>
              </w:divBdr>
            </w:div>
          </w:divsChild>
        </w:div>
        <w:div w:id="2020308417">
          <w:marLeft w:val="60"/>
          <w:marRight w:val="60"/>
          <w:marTop w:val="100"/>
          <w:marBottom w:val="100"/>
          <w:divBdr>
            <w:top w:val="none" w:sz="0" w:space="0" w:color="auto"/>
            <w:left w:val="none" w:sz="0" w:space="0" w:color="auto"/>
            <w:bottom w:val="none" w:sz="0" w:space="0" w:color="auto"/>
            <w:right w:val="none" w:sz="0" w:space="0" w:color="auto"/>
          </w:divBdr>
          <w:divsChild>
            <w:div w:id="1187062075">
              <w:marLeft w:val="0"/>
              <w:marRight w:val="0"/>
              <w:marTop w:val="0"/>
              <w:marBottom w:val="0"/>
              <w:divBdr>
                <w:top w:val="none" w:sz="0" w:space="0" w:color="auto"/>
                <w:left w:val="none" w:sz="0" w:space="0" w:color="auto"/>
                <w:bottom w:val="none" w:sz="0" w:space="0" w:color="auto"/>
                <w:right w:val="none" w:sz="0" w:space="0" w:color="auto"/>
              </w:divBdr>
            </w:div>
          </w:divsChild>
        </w:div>
        <w:div w:id="1092433610">
          <w:marLeft w:val="60"/>
          <w:marRight w:val="60"/>
          <w:marTop w:val="100"/>
          <w:marBottom w:val="100"/>
          <w:divBdr>
            <w:top w:val="none" w:sz="0" w:space="0" w:color="auto"/>
            <w:left w:val="none" w:sz="0" w:space="0" w:color="auto"/>
            <w:bottom w:val="none" w:sz="0" w:space="0" w:color="auto"/>
            <w:right w:val="none" w:sz="0" w:space="0" w:color="auto"/>
          </w:divBdr>
          <w:divsChild>
            <w:div w:id="481040944">
              <w:marLeft w:val="0"/>
              <w:marRight w:val="0"/>
              <w:marTop w:val="0"/>
              <w:marBottom w:val="0"/>
              <w:divBdr>
                <w:top w:val="none" w:sz="0" w:space="0" w:color="auto"/>
                <w:left w:val="none" w:sz="0" w:space="0" w:color="auto"/>
                <w:bottom w:val="none" w:sz="0" w:space="0" w:color="auto"/>
                <w:right w:val="none" w:sz="0" w:space="0" w:color="auto"/>
              </w:divBdr>
            </w:div>
          </w:divsChild>
        </w:div>
        <w:div w:id="1059279688">
          <w:marLeft w:val="60"/>
          <w:marRight w:val="60"/>
          <w:marTop w:val="100"/>
          <w:marBottom w:val="100"/>
          <w:divBdr>
            <w:top w:val="none" w:sz="0" w:space="0" w:color="auto"/>
            <w:left w:val="none" w:sz="0" w:space="0" w:color="auto"/>
            <w:bottom w:val="none" w:sz="0" w:space="0" w:color="auto"/>
            <w:right w:val="none" w:sz="0" w:space="0" w:color="auto"/>
          </w:divBdr>
          <w:divsChild>
            <w:div w:id="1896045976">
              <w:marLeft w:val="0"/>
              <w:marRight w:val="0"/>
              <w:marTop w:val="0"/>
              <w:marBottom w:val="0"/>
              <w:divBdr>
                <w:top w:val="none" w:sz="0" w:space="0" w:color="auto"/>
                <w:left w:val="none" w:sz="0" w:space="0" w:color="auto"/>
                <w:bottom w:val="none" w:sz="0" w:space="0" w:color="auto"/>
                <w:right w:val="none" w:sz="0" w:space="0" w:color="auto"/>
              </w:divBdr>
            </w:div>
          </w:divsChild>
        </w:div>
        <w:div w:id="2026248282">
          <w:marLeft w:val="60"/>
          <w:marRight w:val="60"/>
          <w:marTop w:val="100"/>
          <w:marBottom w:val="100"/>
          <w:divBdr>
            <w:top w:val="none" w:sz="0" w:space="0" w:color="auto"/>
            <w:left w:val="none" w:sz="0" w:space="0" w:color="auto"/>
            <w:bottom w:val="none" w:sz="0" w:space="0" w:color="auto"/>
            <w:right w:val="none" w:sz="0" w:space="0" w:color="auto"/>
          </w:divBdr>
          <w:divsChild>
            <w:div w:id="325591669">
              <w:marLeft w:val="0"/>
              <w:marRight w:val="0"/>
              <w:marTop w:val="0"/>
              <w:marBottom w:val="0"/>
              <w:divBdr>
                <w:top w:val="none" w:sz="0" w:space="0" w:color="auto"/>
                <w:left w:val="none" w:sz="0" w:space="0" w:color="auto"/>
                <w:bottom w:val="none" w:sz="0" w:space="0" w:color="auto"/>
                <w:right w:val="none" w:sz="0" w:space="0" w:color="auto"/>
              </w:divBdr>
            </w:div>
          </w:divsChild>
        </w:div>
        <w:div w:id="784429369">
          <w:marLeft w:val="60"/>
          <w:marRight w:val="60"/>
          <w:marTop w:val="100"/>
          <w:marBottom w:val="100"/>
          <w:divBdr>
            <w:top w:val="none" w:sz="0" w:space="0" w:color="auto"/>
            <w:left w:val="none" w:sz="0" w:space="0" w:color="auto"/>
            <w:bottom w:val="none" w:sz="0" w:space="0" w:color="auto"/>
            <w:right w:val="none" w:sz="0" w:space="0" w:color="auto"/>
          </w:divBdr>
          <w:divsChild>
            <w:div w:id="1434395228">
              <w:marLeft w:val="0"/>
              <w:marRight w:val="0"/>
              <w:marTop w:val="0"/>
              <w:marBottom w:val="0"/>
              <w:divBdr>
                <w:top w:val="none" w:sz="0" w:space="0" w:color="auto"/>
                <w:left w:val="none" w:sz="0" w:space="0" w:color="auto"/>
                <w:bottom w:val="none" w:sz="0" w:space="0" w:color="auto"/>
                <w:right w:val="none" w:sz="0" w:space="0" w:color="auto"/>
              </w:divBdr>
            </w:div>
          </w:divsChild>
        </w:div>
        <w:div w:id="1094325816">
          <w:marLeft w:val="60"/>
          <w:marRight w:val="60"/>
          <w:marTop w:val="100"/>
          <w:marBottom w:val="100"/>
          <w:divBdr>
            <w:top w:val="none" w:sz="0" w:space="0" w:color="auto"/>
            <w:left w:val="none" w:sz="0" w:space="0" w:color="auto"/>
            <w:bottom w:val="none" w:sz="0" w:space="0" w:color="auto"/>
            <w:right w:val="none" w:sz="0" w:space="0" w:color="auto"/>
          </w:divBdr>
          <w:divsChild>
            <w:div w:id="1125582707">
              <w:marLeft w:val="0"/>
              <w:marRight w:val="0"/>
              <w:marTop w:val="0"/>
              <w:marBottom w:val="0"/>
              <w:divBdr>
                <w:top w:val="none" w:sz="0" w:space="0" w:color="auto"/>
                <w:left w:val="none" w:sz="0" w:space="0" w:color="auto"/>
                <w:bottom w:val="none" w:sz="0" w:space="0" w:color="auto"/>
                <w:right w:val="none" w:sz="0" w:space="0" w:color="auto"/>
              </w:divBdr>
            </w:div>
          </w:divsChild>
        </w:div>
        <w:div w:id="154995231">
          <w:marLeft w:val="60"/>
          <w:marRight w:val="60"/>
          <w:marTop w:val="100"/>
          <w:marBottom w:val="100"/>
          <w:divBdr>
            <w:top w:val="none" w:sz="0" w:space="0" w:color="auto"/>
            <w:left w:val="none" w:sz="0" w:space="0" w:color="auto"/>
            <w:bottom w:val="none" w:sz="0" w:space="0" w:color="auto"/>
            <w:right w:val="none" w:sz="0" w:space="0" w:color="auto"/>
          </w:divBdr>
          <w:divsChild>
            <w:div w:id="1695643777">
              <w:marLeft w:val="0"/>
              <w:marRight w:val="0"/>
              <w:marTop w:val="0"/>
              <w:marBottom w:val="0"/>
              <w:divBdr>
                <w:top w:val="none" w:sz="0" w:space="0" w:color="auto"/>
                <w:left w:val="none" w:sz="0" w:space="0" w:color="auto"/>
                <w:bottom w:val="none" w:sz="0" w:space="0" w:color="auto"/>
                <w:right w:val="none" w:sz="0" w:space="0" w:color="auto"/>
              </w:divBdr>
            </w:div>
          </w:divsChild>
        </w:div>
        <w:div w:id="1491287699">
          <w:marLeft w:val="60"/>
          <w:marRight w:val="60"/>
          <w:marTop w:val="100"/>
          <w:marBottom w:val="100"/>
          <w:divBdr>
            <w:top w:val="none" w:sz="0" w:space="0" w:color="auto"/>
            <w:left w:val="none" w:sz="0" w:space="0" w:color="auto"/>
            <w:bottom w:val="none" w:sz="0" w:space="0" w:color="auto"/>
            <w:right w:val="none" w:sz="0" w:space="0" w:color="auto"/>
          </w:divBdr>
          <w:divsChild>
            <w:div w:id="1237594264">
              <w:marLeft w:val="0"/>
              <w:marRight w:val="0"/>
              <w:marTop w:val="0"/>
              <w:marBottom w:val="0"/>
              <w:divBdr>
                <w:top w:val="none" w:sz="0" w:space="0" w:color="auto"/>
                <w:left w:val="none" w:sz="0" w:space="0" w:color="auto"/>
                <w:bottom w:val="none" w:sz="0" w:space="0" w:color="auto"/>
                <w:right w:val="none" w:sz="0" w:space="0" w:color="auto"/>
              </w:divBdr>
            </w:div>
          </w:divsChild>
        </w:div>
        <w:div w:id="1036857622">
          <w:marLeft w:val="60"/>
          <w:marRight w:val="60"/>
          <w:marTop w:val="100"/>
          <w:marBottom w:val="100"/>
          <w:divBdr>
            <w:top w:val="none" w:sz="0" w:space="0" w:color="auto"/>
            <w:left w:val="none" w:sz="0" w:space="0" w:color="auto"/>
            <w:bottom w:val="none" w:sz="0" w:space="0" w:color="auto"/>
            <w:right w:val="none" w:sz="0" w:space="0" w:color="auto"/>
          </w:divBdr>
          <w:divsChild>
            <w:div w:id="932517991">
              <w:marLeft w:val="0"/>
              <w:marRight w:val="0"/>
              <w:marTop w:val="0"/>
              <w:marBottom w:val="0"/>
              <w:divBdr>
                <w:top w:val="none" w:sz="0" w:space="0" w:color="auto"/>
                <w:left w:val="none" w:sz="0" w:space="0" w:color="auto"/>
                <w:bottom w:val="none" w:sz="0" w:space="0" w:color="auto"/>
                <w:right w:val="none" w:sz="0" w:space="0" w:color="auto"/>
              </w:divBdr>
            </w:div>
          </w:divsChild>
        </w:div>
        <w:div w:id="127018760">
          <w:marLeft w:val="60"/>
          <w:marRight w:val="60"/>
          <w:marTop w:val="100"/>
          <w:marBottom w:val="100"/>
          <w:divBdr>
            <w:top w:val="none" w:sz="0" w:space="0" w:color="auto"/>
            <w:left w:val="none" w:sz="0" w:space="0" w:color="auto"/>
            <w:bottom w:val="none" w:sz="0" w:space="0" w:color="auto"/>
            <w:right w:val="none" w:sz="0" w:space="0" w:color="auto"/>
          </w:divBdr>
          <w:divsChild>
            <w:div w:id="671957567">
              <w:marLeft w:val="0"/>
              <w:marRight w:val="0"/>
              <w:marTop w:val="0"/>
              <w:marBottom w:val="0"/>
              <w:divBdr>
                <w:top w:val="none" w:sz="0" w:space="0" w:color="auto"/>
                <w:left w:val="none" w:sz="0" w:space="0" w:color="auto"/>
                <w:bottom w:val="none" w:sz="0" w:space="0" w:color="auto"/>
                <w:right w:val="none" w:sz="0" w:space="0" w:color="auto"/>
              </w:divBdr>
            </w:div>
          </w:divsChild>
        </w:div>
        <w:div w:id="563101043">
          <w:marLeft w:val="60"/>
          <w:marRight w:val="60"/>
          <w:marTop w:val="100"/>
          <w:marBottom w:val="100"/>
          <w:divBdr>
            <w:top w:val="none" w:sz="0" w:space="0" w:color="auto"/>
            <w:left w:val="none" w:sz="0" w:space="0" w:color="auto"/>
            <w:bottom w:val="none" w:sz="0" w:space="0" w:color="auto"/>
            <w:right w:val="none" w:sz="0" w:space="0" w:color="auto"/>
          </w:divBdr>
          <w:divsChild>
            <w:div w:id="2083793817">
              <w:marLeft w:val="0"/>
              <w:marRight w:val="0"/>
              <w:marTop w:val="0"/>
              <w:marBottom w:val="0"/>
              <w:divBdr>
                <w:top w:val="none" w:sz="0" w:space="0" w:color="auto"/>
                <w:left w:val="none" w:sz="0" w:space="0" w:color="auto"/>
                <w:bottom w:val="none" w:sz="0" w:space="0" w:color="auto"/>
                <w:right w:val="none" w:sz="0" w:space="0" w:color="auto"/>
              </w:divBdr>
            </w:div>
          </w:divsChild>
        </w:div>
        <w:div w:id="1934317911">
          <w:marLeft w:val="60"/>
          <w:marRight w:val="60"/>
          <w:marTop w:val="100"/>
          <w:marBottom w:val="100"/>
          <w:divBdr>
            <w:top w:val="none" w:sz="0" w:space="0" w:color="auto"/>
            <w:left w:val="none" w:sz="0" w:space="0" w:color="auto"/>
            <w:bottom w:val="none" w:sz="0" w:space="0" w:color="auto"/>
            <w:right w:val="none" w:sz="0" w:space="0" w:color="auto"/>
          </w:divBdr>
          <w:divsChild>
            <w:div w:id="2009945424">
              <w:marLeft w:val="0"/>
              <w:marRight w:val="0"/>
              <w:marTop w:val="0"/>
              <w:marBottom w:val="0"/>
              <w:divBdr>
                <w:top w:val="none" w:sz="0" w:space="0" w:color="auto"/>
                <w:left w:val="none" w:sz="0" w:space="0" w:color="auto"/>
                <w:bottom w:val="none" w:sz="0" w:space="0" w:color="auto"/>
                <w:right w:val="none" w:sz="0" w:space="0" w:color="auto"/>
              </w:divBdr>
            </w:div>
          </w:divsChild>
        </w:div>
        <w:div w:id="1351956072">
          <w:marLeft w:val="60"/>
          <w:marRight w:val="60"/>
          <w:marTop w:val="100"/>
          <w:marBottom w:val="100"/>
          <w:divBdr>
            <w:top w:val="none" w:sz="0" w:space="0" w:color="auto"/>
            <w:left w:val="none" w:sz="0" w:space="0" w:color="auto"/>
            <w:bottom w:val="none" w:sz="0" w:space="0" w:color="auto"/>
            <w:right w:val="none" w:sz="0" w:space="0" w:color="auto"/>
          </w:divBdr>
          <w:divsChild>
            <w:div w:id="1870140693">
              <w:marLeft w:val="0"/>
              <w:marRight w:val="0"/>
              <w:marTop w:val="0"/>
              <w:marBottom w:val="0"/>
              <w:divBdr>
                <w:top w:val="none" w:sz="0" w:space="0" w:color="auto"/>
                <w:left w:val="none" w:sz="0" w:space="0" w:color="auto"/>
                <w:bottom w:val="none" w:sz="0" w:space="0" w:color="auto"/>
                <w:right w:val="none" w:sz="0" w:space="0" w:color="auto"/>
              </w:divBdr>
            </w:div>
          </w:divsChild>
        </w:div>
        <w:div w:id="549003736">
          <w:marLeft w:val="60"/>
          <w:marRight w:val="60"/>
          <w:marTop w:val="100"/>
          <w:marBottom w:val="100"/>
          <w:divBdr>
            <w:top w:val="none" w:sz="0" w:space="0" w:color="auto"/>
            <w:left w:val="none" w:sz="0" w:space="0" w:color="auto"/>
            <w:bottom w:val="none" w:sz="0" w:space="0" w:color="auto"/>
            <w:right w:val="none" w:sz="0" w:space="0" w:color="auto"/>
          </w:divBdr>
          <w:divsChild>
            <w:div w:id="1200052354">
              <w:marLeft w:val="0"/>
              <w:marRight w:val="0"/>
              <w:marTop w:val="0"/>
              <w:marBottom w:val="0"/>
              <w:divBdr>
                <w:top w:val="none" w:sz="0" w:space="0" w:color="auto"/>
                <w:left w:val="none" w:sz="0" w:space="0" w:color="auto"/>
                <w:bottom w:val="none" w:sz="0" w:space="0" w:color="auto"/>
                <w:right w:val="none" w:sz="0" w:space="0" w:color="auto"/>
              </w:divBdr>
            </w:div>
          </w:divsChild>
        </w:div>
        <w:div w:id="985087599">
          <w:marLeft w:val="60"/>
          <w:marRight w:val="60"/>
          <w:marTop w:val="100"/>
          <w:marBottom w:val="100"/>
          <w:divBdr>
            <w:top w:val="none" w:sz="0" w:space="0" w:color="auto"/>
            <w:left w:val="none" w:sz="0" w:space="0" w:color="auto"/>
            <w:bottom w:val="none" w:sz="0" w:space="0" w:color="auto"/>
            <w:right w:val="none" w:sz="0" w:space="0" w:color="auto"/>
          </w:divBdr>
          <w:divsChild>
            <w:div w:id="1931739548">
              <w:marLeft w:val="0"/>
              <w:marRight w:val="0"/>
              <w:marTop w:val="0"/>
              <w:marBottom w:val="0"/>
              <w:divBdr>
                <w:top w:val="none" w:sz="0" w:space="0" w:color="auto"/>
                <w:left w:val="none" w:sz="0" w:space="0" w:color="auto"/>
                <w:bottom w:val="none" w:sz="0" w:space="0" w:color="auto"/>
                <w:right w:val="none" w:sz="0" w:space="0" w:color="auto"/>
              </w:divBdr>
            </w:div>
          </w:divsChild>
        </w:div>
        <w:div w:id="1498378666">
          <w:marLeft w:val="60"/>
          <w:marRight w:val="60"/>
          <w:marTop w:val="100"/>
          <w:marBottom w:val="100"/>
          <w:divBdr>
            <w:top w:val="none" w:sz="0" w:space="0" w:color="auto"/>
            <w:left w:val="none" w:sz="0" w:space="0" w:color="auto"/>
            <w:bottom w:val="none" w:sz="0" w:space="0" w:color="auto"/>
            <w:right w:val="none" w:sz="0" w:space="0" w:color="auto"/>
          </w:divBdr>
          <w:divsChild>
            <w:div w:id="1161653214">
              <w:marLeft w:val="0"/>
              <w:marRight w:val="0"/>
              <w:marTop w:val="0"/>
              <w:marBottom w:val="0"/>
              <w:divBdr>
                <w:top w:val="none" w:sz="0" w:space="0" w:color="auto"/>
                <w:left w:val="none" w:sz="0" w:space="0" w:color="auto"/>
                <w:bottom w:val="none" w:sz="0" w:space="0" w:color="auto"/>
                <w:right w:val="none" w:sz="0" w:space="0" w:color="auto"/>
              </w:divBdr>
            </w:div>
          </w:divsChild>
        </w:div>
        <w:div w:id="402727572">
          <w:marLeft w:val="60"/>
          <w:marRight w:val="60"/>
          <w:marTop w:val="100"/>
          <w:marBottom w:val="100"/>
          <w:divBdr>
            <w:top w:val="none" w:sz="0" w:space="0" w:color="auto"/>
            <w:left w:val="none" w:sz="0" w:space="0" w:color="auto"/>
            <w:bottom w:val="none" w:sz="0" w:space="0" w:color="auto"/>
            <w:right w:val="none" w:sz="0" w:space="0" w:color="auto"/>
          </w:divBdr>
          <w:divsChild>
            <w:div w:id="938491996">
              <w:marLeft w:val="0"/>
              <w:marRight w:val="0"/>
              <w:marTop w:val="0"/>
              <w:marBottom w:val="0"/>
              <w:divBdr>
                <w:top w:val="none" w:sz="0" w:space="0" w:color="auto"/>
                <w:left w:val="none" w:sz="0" w:space="0" w:color="auto"/>
                <w:bottom w:val="none" w:sz="0" w:space="0" w:color="auto"/>
                <w:right w:val="none" w:sz="0" w:space="0" w:color="auto"/>
              </w:divBdr>
            </w:div>
          </w:divsChild>
        </w:div>
        <w:div w:id="289286999">
          <w:marLeft w:val="60"/>
          <w:marRight w:val="60"/>
          <w:marTop w:val="100"/>
          <w:marBottom w:val="100"/>
          <w:divBdr>
            <w:top w:val="none" w:sz="0" w:space="0" w:color="auto"/>
            <w:left w:val="none" w:sz="0" w:space="0" w:color="auto"/>
            <w:bottom w:val="none" w:sz="0" w:space="0" w:color="auto"/>
            <w:right w:val="none" w:sz="0" w:space="0" w:color="auto"/>
          </w:divBdr>
          <w:divsChild>
            <w:div w:id="431583797">
              <w:marLeft w:val="0"/>
              <w:marRight w:val="0"/>
              <w:marTop w:val="0"/>
              <w:marBottom w:val="0"/>
              <w:divBdr>
                <w:top w:val="none" w:sz="0" w:space="0" w:color="auto"/>
                <w:left w:val="none" w:sz="0" w:space="0" w:color="auto"/>
                <w:bottom w:val="none" w:sz="0" w:space="0" w:color="auto"/>
                <w:right w:val="none" w:sz="0" w:space="0" w:color="auto"/>
              </w:divBdr>
            </w:div>
          </w:divsChild>
        </w:div>
        <w:div w:id="1345551980">
          <w:marLeft w:val="60"/>
          <w:marRight w:val="60"/>
          <w:marTop w:val="100"/>
          <w:marBottom w:val="100"/>
          <w:divBdr>
            <w:top w:val="none" w:sz="0" w:space="0" w:color="auto"/>
            <w:left w:val="none" w:sz="0" w:space="0" w:color="auto"/>
            <w:bottom w:val="none" w:sz="0" w:space="0" w:color="auto"/>
            <w:right w:val="none" w:sz="0" w:space="0" w:color="auto"/>
          </w:divBdr>
          <w:divsChild>
            <w:div w:id="1238327238">
              <w:marLeft w:val="0"/>
              <w:marRight w:val="0"/>
              <w:marTop w:val="0"/>
              <w:marBottom w:val="0"/>
              <w:divBdr>
                <w:top w:val="none" w:sz="0" w:space="0" w:color="auto"/>
                <w:left w:val="none" w:sz="0" w:space="0" w:color="auto"/>
                <w:bottom w:val="none" w:sz="0" w:space="0" w:color="auto"/>
                <w:right w:val="none" w:sz="0" w:space="0" w:color="auto"/>
              </w:divBdr>
            </w:div>
          </w:divsChild>
        </w:div>
        <w:div w:id="225645950">
          <w:marLeft w:val="60"/>
          <w:marRight w:val="60"/>
          <w:marTop w:val="100"/>
          <w:marBottom w:val="100"/>
          <w:divBdr>
            <w:top w:val="none" w:sz="0" w:space="0" w:color="auto"/>
            <w:left w:val="none" w:sz="0" w:space="0" w:color="auto"/>
            <w:bottom w:val="none" w:sz="0" w:space="0" w:color="auto"/>
            <w:right w:val="none" w:sz="0" w:space="0" w:color="auto"/>
          </w:divBdr>
          <w:divsChild>
            <w:div w:id="334846002">
              <w:marLeft w:val="0"/>
              <w:marRight w:val="0"/>
              <w:marTop w:val="0"/>
              <w:marBottom w:val="0"/>
              <w:divBdr>
                <w:top w:val="none" w:sz="0" w:space="0" w:color="auto"/>
                <w:left w:val="none" w:sz="0" w:space="0" w:color="auto"/>
                <w:bottom w:val="none" w:sz="0" w:space="0" w:color="auto"/>
                <w:right w:val="none" w:sz="0" w:space="0" w:color="auto"/>
              </w:divBdr>
            </w:div>
          </w:divsChild>
        </w:div>
        <w:div w:id="799760352">
          <w:marLeft w:val="60"/>
          <w:marRight w:val="60"/>
          <w:marTop w:val="100"/>
          <w:marBottom w:val="100"/>
          <w:divBdr>
            <w:top w:val="none" w:sz="0" w:space="0" w:color="auto"/>
            <w:left w:val="none" w:sz="0" w:space="0" w:color="auto"/>
            <w:bottom w:val="none" w:sz="0" w:space="0" w:color="auto"/>
            <w:right w:val="none" w:sz="0" w:space="0" w:color="auto"/>
          </w:divBdr>
          <w:divsChild>
            <w:div w:id="398987987">
              <w:marLeft w:val="0"/>
              <w:marRight w:val="0"/>
              <w:marTop w:val="0"/>
              <w:marBottom w:val="0"/>
              <w:divBdr>
                <w:top w:val="none" w:sz="0" w:space="0" w:color="auto"/>
                <w:left w:val="none" w:sz="0" w:space="0" w:color="auto"/>
                <w:bottom w:val="none" w:sz="0" w:space="0" w:color="auto"/>
                <w:right w:val="none" w:sz="0" w:space="0" w:color="auto"/>
              </w:divBdr>
            </w:div>
          </w:divsChild>
        </w:div>
        <w:div w:id="1386756276">
          <w:marLeft w:val="60"/>
          <w:marRight w:val="60"/>
          <w:marTop w:val="100"/>
          <w:marBottom w:val="100"/>
          <w:divBdr>
            <w:top w:val="none" w:sz="0" w:space="0" w:color="auto"/>
            <w:left w:val="none" w:sz="0" w:space="0" w:color="auto"/>
            <w:bottom w:val="none" w:sz="0" w:space="0" w:color="auto"/>
            <w:right w:val="none" w:sz="0" w:space="0" w:color="auto"/>
          </w:divBdr>
          <w:divsChild>
            <w:div w:id="1163349813">
              <w:marLeft w:val="0"/>
              <w:marRight w:val="0"/>
              <w:marTop w:val="0"/>
              <w:marBottom w:val="0"/>
              <w:divBdr>
                <w:top w:val="none" w:sz="0" w:space="0" w:color="auto"/>
                <w:left w:val="none" w:sz="0" w:space="0" w:color="auto"/>
                <w:bottom w:val="none" w:sz="0" w:space="0" w:color="auto"/>
                <w:right w:val="none" w:sz="0" w:space="0" w:color="auto"/>
              </w:divBdr>
            </w:div>
          </w:divsChild>
        </w:div>
        <w:div w:id="581066076">
          <w:marLeft w:val="60"/>
          <w:marRight w:val="60"/>
          <w:marTop w:val="100"/>
          <w:marBottom w:val="100"/>
          <w:divBdr>
            <w:top w:val="none" w:sz="0" w:space="0" w:color="auto"/>
            <w:left w:val="none" w:sz="0" w:space="0" w:color="auto"/>
            <w:bottom w:val="none" w:sz="0" w:space="0" w:color="auto"/>
            <w:right w:val="none" w:sz="0" w:space="0" w:color="auto"/>
          </w:divBdr>
          <w:divsChild>
            <w:div w:id="1767461691">
              <w:marLeft w:val="0"/>
              <w:marRight w:val="0"/>
              <w:marTop w:val="0"/>
              <w:marBottom w:val="0"/>
              <w:divBdr>
                <w:top w:val="none" w:sz="0" w:space="0" w:color="auto"/>
                <w:left w:val="none" w:sz="0" w:space="0" w:color="auto"/>
                <w:bottom w:val="none" w:sz="0" w:space="0" w:color="auto"/>
                <w:right w:val="none" w:sz="0" w:space="0" w:color="auto"/>
              </w:divBdr>
            </w:div>
          </w:divsChild>
        </w:div>
        <w:div w:id="1274702699">
          <w:marLeft w:val="60"/>
          <w:marRight w:val="60"/>
          <w:marTop w:val="100"/>
          <w:marBottom w:val="100"/>
          <w:divBdr>
            <w:top w:val="none" w:sz="0" w:space="0" w:color="auto"/>
            <w:left w:val="none" w:sz="0" w:space="0" w:color="auto"/>
            <w:bottom w:val="none" w:sz="0" w:space="0" w:color="auto"/>
            <w:right w:val="none" w:sz="0" w:space="0" w:color="auto"/>
          </w:divBdr>
          <w:divsChild>
            <w:div w:id="731733924">
              <w:marLeft w:val="0"/>
              <w:marRight w:val="0"/>
              <w:marTop w:val="0"/>
              <w:marBottom w:val="0"/>
              <w:divBdr>
                <w:top w:val="none" w:sz="0" w:space="0" w:color="auto"/>
                <w:left w:val="none" w:sz="0" w:space="0" w:color="auto"/>
                <w:bottom w:val="none" w:sz="0" w:space="0" w:color="auto"/>
                <w:right w:val="none" w:sz="0" w:space="0" w:color="auto"/>
              </w:divBdr>
            </w:div>
          </w:divsChild>
        </w:div>
        <w:div w:id="2147118369">
          <w:marLeft w:val="60"/>
          <w:marRight w:val="60"/>
          <w:marTop w:val="100"/>
          <w:marBottom w:val="100"/>
          <w:divBdr>
            <w:top w:val="none" w:sz="0" w:space="0" w:color="auto"/>
            <w:left w:val="none" w:sz="0" w:space="0" w:color="auto"/>
            <w:bottom w:val="none" w:sz="0" w:space="0" w:color="auto"/>
            <w:right w:val="none" w:sz="0" w:space="0" w:color="auto"/>
          </w:divBdr>
          <w:divsChild>
            <w:div w:id="181012477">
              <w:marLeft w:val="0"/>
              <w:marRight w:val="0"/>
              <w:marTop w:val="0"/>
              <w:marBottom w:val="0"/>
              <w:divBdr>
                <w:top w:val="none" w:sz="0" w:space="0" w:color="auto"/>
                <w:left w:val="none" w:sz="0" w:space="0" w:color="auto"/>
                <w:bottom w:val="none" w:sz="0" w:space="0" w:color="auto"/>
                <w:right w:val="none" w:sz="0" w:space="0" w:color="auto"/>
              </w:divBdr>
            </w:div>
          </w:divsChild>
        </w:div>
        <w:div w:id="1231621597">
          <w:marLeft w:val="60"/>
          <w:marRight w:val="60"/>
          <w:marTop w:val="100"/>
          <w:marBottom w:val="100"/>
          <w:divBdr>
            <w:top w:val="none" w:sz="0" w:space="0" w:color="auto"/>
            <w:left w:val="none" w:sz="0" w:space="0" w:color="auto"/>
            <w:bottom w:val="none" w:sz="0" w:space="0" w:color="auto"/>
            <w:right w:val="none" w:sz="0" w:space="0" w:color="auto"/>
          </w:divBdr>
          <w:divsChild>
            <w:div w:id="625046628">
              <w:marLeft w:val="0"/>
              <w:marRight w:val="0"/>
              <w:marTop w:val="0"/>
              <w:marBottom w:val="0"/>
              <w:divBdr>
                <w:top w:val="none" w:sz="0" w:space="0" w:color="auto"/>
                <w:left w:val="none" w:sz="0" w:space="0" w:color="auto"/>
                <w:bottom w:val="none" w:sz="0" w:space="0" w:color="auto"/>
                <w:right w:val="none" w:sz="0" w:space="0" w:color="auto"/>
              </w:divBdr>
            </w:div>
          </w:divsChild>
        </w:div>
        <w:div w:id="667176000">
          <w:marLeft w:val="60"/>
          <w:marRight w:val="60"/>
          <w:marTop w:val="100"/>
          <w:marBottom w:val="100"/>
          <w:divBdr>
            <w:top w:val="none" w:sz="0" w:space="0" w:color="auto"/>
            <w:left w:val="none" w:sz="0" w:space="0" w:color="auto"/>
            <w:bottom w:val="none" w:sz="0" w:space="0" w:color="auto"/>
            <w:right w:val="none" w:sz="0" w:space="0" w:color="auto"/>
          </w:divBdr>
          <w:divsChild>
            <w:div w:id="1582331650">
              <w:marLeft w:val="0"/>
              <w:marRight w:val="0"/>
              <w:marTop w:val="0"/>
              <w:marBottom w:val="0"/>
              <w:divBdr>
                <w:top w:val="none" w:sz="0" w:space="0" w:color="auto"/>
                <w:left w:val="none" w:sz="0" w:space="0" w:color="auto"/>
                <w:bottom w:val="none" w:sz="0" w:space="0" w:color="auto"/>
                <w:right w:val="none" w:sz="0" w:space="0" w:color="auto"/>
              </w:divBdr>
            </w:div>
          </w:divsChild>
        </w:div>
        <w:div w:id="350573018">
          <w:marLeft w:val="60"/>
          <w:marRight w:val="60"/>
          <w:marTop w:val="100"/>
          <w:marBottom w:val="100"/>
          <w:divBdr>
            <w:top w:val="none" w:sz="0" w:space="0" w:color="auto"/>
            <w:left w:val="none" w:sz="0" w:space="0" w:color="auto"/>
            <w:bottom w:val="none" w:sz="0" w:space="0" w:color="auto"/>
            <w:right w:val="none" w:sz="0" w:space="0" w:color="auto"/>
          </w:divBdr>
          <w:divsChild>
            <w:div w:id="1402023229">
              <w:marLeft w:val="0"/>
              <w:marRight w:val="0"/>
              <w:marTop w:val="0"/>
              <w:marBottom w:val="0"/>
              <w:divBdr>
                <w:top w:val="none" w:sz="0" w:space="0" w:color="auto"/>
                <w:left w:val="none" w:sz="0" w:space="0" w:color="auto"/>
                <w:bottom w:val="none" w:sz="0" w:space="0" w:color="auto"/>
                <w:right w:val="none" w:sz="0" w:space="0" w:color="auto"/>
              </w:divBdr>
            </w:div>
          </w:divsChild>
        </w:div>
        <w:div w:id="167528194">
          <w:marLeft w:val="60"/>
          <w:marRight w:val="60"/>
          <w:marTop w:val="100"/>
          <w:marBottom w:val="100"/>
          <w:divBdr>
            <w:top w:val="none" w:sz="0" w:space="0" w:color="auto"/>
            <w:left w:val="none" w:sz="0" w:space="0" w:color="auto"/>
            <w:bottom w:val="none" w:sz="0" w:space="0" w:color="auto"/>
            <w:right w:val="none" w:sz="0" w:space="0" w:color="auto"/>
          </w:divBdr>
          <w:divsChild>
            <w:div w:id="1082289016">
              <w:marLeft w:val="0"/>
              <w:marRight w:val="0"/>
              <w:marTop w:val="0"/>
              <w:marBottom w:val="0"/>
              <w:divBdr>
                <w:top w:val="none" w:sz="0" w:space="0" w:color="auto"/>
                <w:left w:val="none" w:sz="0" w:space="0" w:color="auto"/>
                <w:bottom w:val="none" w:sz="0" w:space="0" w:color="auto"/>
                <w:right w:val="none" w:sz="0" w:space="0" w:color="auto"/>
              </w:divBdr>
            </w:div>
          </w:divsChild>
        </w:div>
        <w:div w:id="1805613442">
          <w:marLeft w:val="60"/>
          <w:marRight w:val="60"/>
          <w:marTop w:val="100"/>
          <w:marBottom w:val="100"/>
          <w:divBdr>
            <w:top w:val="none" w:sz="0" w:space="0" w:color="auto"/>
            <w:left w:val="none" w:sz="0" w:space="0" w:color="auto"/>
            <w:bottom w:val="none" w:sz="0" w:space="0" w:color="auto"/>
            <w:right w:val="none" w:sz="0" w:space="0" w:color="auto"/>
          </w:divBdr>
          <w:divsChild>
            <w:div w:id="940140614">
              <w:marLeft w:val="0"/>
              <w:marRight w:val="0"/>
              <w:marTop w:val="0"/>
              <w:marBottom w:val="0"/>
              <w:divBdr>
                <w:top w:val="none" w:sz="0" w:space="0" w:color="auto"/>
                <w:left w:val="none" w:sz="0" w:space="0" w:color="auto"/>
                <w:bottom w:val="none" w:sz="0" w:space="0" w:color="auto"/>
                <w:right w:val="none" w:sz="0" w:space="0" w:color="auto"/>
              </w:divBdr>
            </w:div>
          </w:divsChild>
        </w:div>
        <w:div w:id="1642611218">
          <w:marLeft w:val="60"/>
          <w:marRight w:val="60"/>
          <w:marTop w:val="100"/>
          <w:marBottom w:val="100"/>
          <w:divBdr>
            <w:top w:val="none" w:sz="0" w:space="0" w:color="auto"/>
            <w:left w:val="none" w:sz="0" w:space="0" w:color="auto"/>
            <w:bottom w:val="none" w:sz="0" w:space="0" w:color="auto"/>
            <w:right w:val="none" w:sz="0" w:space="0" w:color="auto"/>
          </w:divBdr>
          <w:divsChild>
            <w:div w:id="178471813">
              <w:marLeft w:val="0"/>
              <w:marRight w:val="0"/>
              <w:marTop w:val="0"/>
              <w:marBottom w:val="0"/>
              <w:divBdr>
                <w:top w:val="none" w:sz="0" w:space="0" w:color="auto"/>
                <w:left w:val="none" w:sz="0" w:space="0" w:color="auto"/>
                <w:bottom w:val="none" w:sz="0" w:space="0" w:color="auto"/>
                <w:right w:val="none" w:sz="0" w:space="0" w:color="auto"/>
              </w:divBdr>
            </w:div>
          </w:divsChild>
        </w:div>
        <w:div w:id="22562970">
          <w:marLeft w:val="60"/>
          <w:marRight w:val="60"/>
          <w:marTop w:val="100"/>
          <w:marBottom w:val="100"/>
          <w:divBdr>
            <w:top w:val="none" w:sz="0" w:space="0" w:color="auto"/>
            <w:left w:val="none" w:sz="0" w:space="0" w:color="auto"/>
            <w:bottom w:val="none" w:sz="0" w:space="0" w:color="auto"/>
            <w:right w:val="none" w:sz="0" w:space="0" w:color="auto"/>
          </w:divBdr>
          <w:divsChild>
            <w:div w:id="1521360911">
              <w:marLeft w:val="0"/>
              <w:marRight w:val="0"/>
              <w:marTop w:val="0"/>
              <w:marBottom w:val="0"/>
              <w:divBdr>
                <w:top w:val="none" w:sz="0" w:space="0" w:color="auto"/>
                <w:left w:val="none" w:sz="0" w:space="0" w:color="auto"/>
                <w:bottom w:val="none" w:sz="0" w:space="0" w:color="auto"/>
                <w:right w:val="none" w:sz="0" w:space="0" w:color="auto"/>
              </w:divBdr>
            </w:div>
          </w:divsChild>
        </w:div>
        <w:div w:id="759302958">
          <w:marLeft w:val="60"/>
          <w:marRight w:val="60"/>
          <w:marTop w:val="100"/>
          <w:marBottom w:val="100"/>
          <w:divBdr>
            <w:top w:val="none" w:sz="0" w:space="0" w:color="auto"/>
            <w:left w:val="none" w:sz="0" w:space="0" w:color="auto"/>
            <w:bottom w:val="none" w:sz="0" w:space="0" w:color="auto"/>
            <w:right w:val="none" w:sz="0" w:space="0" w:color="auto"/>
          </w:divBdr>
          <w:divsChild>
            <w:div w:id="1670644661">
              <w:marLeft w:val="0"/>
              <w:marRight w:val="0"/>
              <w:marTop w:val="0"/>
              <w:marBottom w:val="0"/>
              <w:divBdr>
                <w:top w:val="none" w:sz="0" w:space="0" w:color="auto"/>
                <w:left w:val="none" w:sz="0" w:space="0" w:color="auto"/>
                <w:bottom w:val="none" w:sz="0" w:space="0" w:color="auto"/>
                <w:right w:val="none" w:sz="0" w:space="0" w:color="auto"/>
              </w:divBdr>
            </w:div>
          </w:divsChild>
        </w:div>
        <w:div w:id="638994014">
          <w:marLeft w:val="60"/>
          <w:marRight w:val="60"/>
          <w:marTop w:val="100"/>
          <w:marBottom w:val="100"/>
          <w:divBdr>
            <w:top w:val="none" w:sz="0" w:space="0" w:color="auto"/>
            <w:left w:val="none" w:sz="0" w:space="0" w:color="auto"/>
            <w:bottom w:val="none" w:sz="0" w:space="0" w:color="auto"/>
            <w:right w:val="none" w:sz="0" w:space="0" w:color="auto"/>
          </w:divBdr>
          <w:divsChild>
            <w:div w:id="1948779231">
              <w:marLeft w:val="0"/>
              <w:marRight w:val="0"/>
              <w:marTop w:val="0"/>
              <w:marBottom w:val="0"/>
              <w:divBdr>
                <w:top w:val="none" w:sz="0" w:space="0" w:color="auto"/>
                <w:left w:val="none" w:sz="0" w:space="0" w:color="auto"/>
                <w:bottom w:val="none" w:sz="0" w:space="0" w:color="auto"/>
                <w:right w:val="none" w:sz="0" w:space="0" w:color="auto"/>
              </w:divBdr>
            </w:div>
          </w:divsChild>
        </w:div>
        <w:div w:id="1839231912">
          <w:marLeft w:val="60"/>
          <w:marRight w:val="60"/>
          <w:marTop w:val="100"/>
          <w:marBottom w:val="100"/>
          <w:divBdr>
            <w:top w:val="none" w:sz="0" w:space="0" w:color="auto"/>
            <w:left w:val="none" w:sz="0" w:space="0" w:color="auto"/>
            <w:bottom w:val="none" w:sz="0" w:space="0" w:color="auto"/>
            <w:right w:val="none" w:sz="0" w:space="0" w:color="auto"/>
          </w:divBdr>
          <w:divsChild>
            <w:div w:id="653605505">
              <w:marLeft w:val="0"/>
              <w:marRight w:val="0"/>
              <w:marTop w:val="0"/>
              <w:marBottom w:val="0"/>
              <w:divBdr>
                <w:top w:val="none" w:sz="0" w:space="0" w:color="auto"/>
                <w:left w:val="none" w:sz="0" w:space="0" w:color="auto"/>
                <w:bottom w:val="none" w:sz="0" w:space="0" w:color="auto"/>
                <w:right w:val="none" w:sz="0" w:space="0" w:color="auto"/>
              </w:divBdr>
            </w:div>
          </w:divsChild>
        </w:div>
        <w:div w:id="618607833">
          <w:marLeft w:val="60"/>
          <w:marRight w:val="60"/>
          <w:marTop w:val="100"/>
          <w:marBottom w:val="100"/>
          <w:divBdr>
            <w:top w:val="none" w:sz="0" w:space="0" w:color="auto"/>
            <w:left w:val="none" w:sz="0" w:space="0" w:color="auto"/>
            <w:bottom w:val="none" w:sz="0" w:space="0" w:color="auto"/>
            <w:right w:val="none" w:sz="0" w:space="0" w:color="auto"/>
          </w:divBdr>
          <w:divsChild>
            <w:div w:id="208996180">
              <w:marLeft w:val="0"/>
              <w:marRight w:val="0"/>
              <w:marTop w:val="0"/>
              <w:marBottom w:val="0"/>
              <w:divBdr>
                <w:top w:val="none" w:sz="0" w:space="0" w:color="auto"/>
                <w:left w:val="none" w:sz="0" w:space="0" w:color="auto"/>
                <w:bottom w:val="none" w:sz="0" w:space="0" w:color="auto"/>
                <w:right w:val="none" w:sz="0" w:space="0" w:color="auto"/>
              </w:divBdr>
            </w:div>
          </w:divsChild>
        </w:div>
        <w:div w:id="855196747">
          <w:marLeft w:val="60"/>
          <w:marRight w:val="60"/>
          <w:marTop w:val="100"/>
          <w:marBottom w:val="100"/>
          <w:divBdr>
            <w:top w:val="none" w:sz="0" w:space="0" w:color="auto"/>
            <w:left w:val="none" w:sz="0" w:space="0" w:color="auto"/>
            <w:bottom w:val="none" w:sz="0" w:space="0" w:color="auto"/>
            <w:right w:val="none" w:sz="0" w:space="0" w:color="auto"/>
          </w:divBdr>
          <w:divsChild>
            <w:div w:id="2000424605">
              <w:marLeft w:val="0"/>
              <w:marRight w:val="0"/>
              <w:marTop w:val="0"/>
              <w:marBottom w:val="0"/>
              <w:divBdr>
                <w:top w:val="none" w:sz="0" w:space="0" w:color="auto"/>
                <w:left w:val="none" w:sz="0" w:space="0" w:color="auto"/>
                <w:bottom w:val="none" w:sz="0" w:space="0" w:color="auto"/>
                <w:right w:val="none" w:sz="0" w:space="0" w:color="auto"/>
              </w:divBdr>
            </w:div>
          </w:divsChild>
        </w:div>
        <w:div w:id="696584897">
          <w:marLeft w:val="60"/>
          <w:marRight w:val="60"/>
          <w:marTop w:val="100"/>
          <w:marBottom w:val="100"/>
          <w:divBdr>
            <w:top w:val="none" w:sz="0" w:space="0" w:color="auto"/>
            <w:left w:val="none" w:sz="0" w:space="0" w:color="auto"/>
            <w:bottom w:val="none" w:sz="0" w:space="0" w:color="auto"/>
            <w:right w:val="none" w:sz="0" w:space="0" w:color="auto"/>
          </w:divBdr>
          <w:divsChild>
            <w:div w:id="2087220407">
              <w:marLeft w:val="0"/>
              <w:marRight w:val="0"/>
              <w:marTop w:val="0"/>
              <w:marBottom w:val="0"/>
              <w:divBdr>
                <w:top w:val="none" w:sz="0" w:space="0" w:color="auto"/>
                <w:left w:val="none" w:sz="0" w:space="0" w:color="auto"/>
                <w:bottom w:val="none" w:sz="0" w:space="0" w:color="auto"/>
                <w:right w:val="none" w:sz="0" w:space="0" w:color="auto"/>
              </w:divBdr>
            </w:div>
          </w:divsChild>
        </w:div>
        <w:div w:id="2083407455">
          <w:marLeft w:val="60"/>
          <w:marRight w:val="60"/>
          <w:marTop w:val="100"/>
          <w:marBottom w:val="100"/>
          <w:divBdr>
            <w:top w:val="none" w:sz="0" w:space="0" w:color="auto"/>
            <w:left w:val="none" w:sz="0" w:space="0" w:color="auto"/>
            <w:bottom w:val="none" w:sz="0" w:space="0" w:color="auto"/>
            <w:right w:val="none" w:sz="0" w:space="0" w:color="auto"/>
          </w:divBdr>
          <w:divsChild>
            <w:div w:id="190997090">
              <w:marLeft w:val="0"/>
              <w:marRight w:val="0"/>
              <w:marTop w:val="0"/>
              <w:marBottom w:val="0"/>
              <w:divBdr>
                <w:top w:val="none" w:sz="0" w:space="0" w:color="auto"/>
                <w:left w:val="none" w:sz="0" w:space="0" w:color="auto"/>
                <w:bottom w:val="none" w:sz="0" w:space="0" w:color="auto"/>
                <w:right w:val="none" w:sz="0" w:space="0" w:color="auto"/>
              </w:divBdr>
            </w:div>
          </w:divsChild>
        </w:div>
        <w:div w:id="247732075">
          <w:marLeft w:val="60"/>
          <w:marRight w:val="60"/>
          <w:marTop w:val="100"/>
          <w:marBottom w:val="100"/>
          <w:divBdr>
            <w:top w:val="none" w:sz="0" w:space="0" w:color="auto"/>
            <w:left w:val="none" w:sz="0" w:space="0" w:color="auto"/>
            <w:bottom w:val="none" w:sz="0" w:space="0" w:color="auto"/>
            <w:right w:val="none" w:sz="0" w:space="0" w:color="auto"/>
          </w:divBdr>
          <w:divsChild>
            <w:div w:id="1283615371">
              <w:marLeft w:val="0"/>
              <w:marRight w:val="0"/>
              <w:marTop w:val="0"/>
              <w:marBottom w:val="0"/>
              <w:divBdr>
                <w:top w:val="none" w:sz="0" w:space="0" w:color="auto"/>
                <w:left w:val="none" w:sz="0" w:space="0" w:color="auto"/>
                <w:bottom w:val="none" w:sz="0" w:space="0" w:color="auto"/>
                <w:right w:val="none" w:sz="0" w:space="0" w:color="auto"/>
              </w:divBdr>
            </w:div>
          </w:divsChild>
        </w:div>
        <w:div w:id="1787118742">
          <w:marLeft w:val="60"/>
          <w:marRight w:val="60"/>
          <w:marTop w:val="100"/>
          <w:marBottom w:val="100"/>
          <w:divBdr>
            <w:top w:val="none" w:sz="0" w:space="0" w:color="auto"/>
            <w:left w:val="none" w:sz="0" w:space="0" w:color="auto"/>
            <w:bottom w:val="none" w:sz="0" w:space="0" w:color="auto"/>
            <w:right w:val="none" w:sz="0" w:space="0" w:color="auto"/>
          </w:divBdr>
          <w:divsChild>
            <w:div w:id="43413518">
              <w:marLeft w:val="0"/>
              <w:marRight w:val="0"/>
              <w:marTop w:val="0"/>
              <w:marBottom w:val="0"/>
              <w:divBdr>
                <w:top w:val="none" w:sz="0" w:space="0" w:color="auto"/>
                <w:left w:val="none" w:sz="0" w:space="0" w:color="auto"/>
                <w:bottom w:val="none" w:sz="0" w:space="0" w:color="auto"/>
                <w:right w:val="none" w:sz="0" w:space="0" w:color="auto"/>
              </w:divBdr>
            </w:div>
          </w:divsChild>
        </w:div>
        <w:div w:id="1146357003">
          <w:marLeft w:val="60"/>
          <w:marRight w:val="60"/>
          <w:marTop w:val="100"/>
          <w:marBottom w:val="100"/>
          <w:divBdr>
            <w:top w:val="none" w:sz="0" w:space="0" w:color="auto"/>
            <w:left w:val="none" w:sz="0" w:space="0" w:color="auto"/>
            <w:bottom w:val="none" w:sz="0" w:space="0" w:color="auto"/>
            <w:right w:val="none" w:sz="0" w:space="0" w:color="auto"/>
          </w:divBdr>
          <w:divsChild>
            <w:div w:id="977761316">
              <w:marLeft w:val="0"/>
              <w:marRight w:val="0"/>
              <w:marTop w:val="0"/>
              <w:marBottom w:val="0"/>
              <w:divBdr>
                <w:top w:val="none" w:sz="0" w:space="0" w:color="auto"/>
                <w:left w:val="none" w:sz="0" w:space="0" w:color="auto"/>
                <w:bottom w:val="none" w:sz="0" w:space="0" w:color="auto"/>
                <w:right w:val="none" w:sz="0" w:space="0" w:color="auto"/>
              </w:divBdr>
            </w:div>
          </w:divsChild>
        </w:div>
        <w:div w:id="92673003">
          <w:marLeft w:val="60"/>
          <w:marRight w:val="60"/>
          <w:marTop w:val="100"/>
          <w:marBottom w:val="100"/>
          <w:divBdr>
            <w:top w:val="none" w:sz="0" w:space="0" w:color="auto"/>
            <w:left w:val="none" w:sz="0" w:space="0" w:color="auto"/>
            <w:bottom w:val="none" w:sz="0" w:space="0" w:color="auto"/>
            <w:right w:val="none" w:sz="0" w:space="0" w:color="auto"/>
          </w:divBdr>
          <w:divsChild>
            <w:div w:id="1930460919">
              <w:marLeft w:val="0"/>
              <w:marRight w:val="0"/>
              <w:marTop w:val="0"/>
              <w:marBottom w:val="0"/>
              <w:divBdr>
                <w:top w:val="none" w:sz="0" w:space="0" w:color="auto"/>
                <w:left w:val="none" w:sz="0" w:space="0" w:color="auto"/>
                <w:bottom w:val="none" w:sz="0" w:space="0" w:color="auto"/>
                <w:right w:val="none" w:sz="0" w:space="0" w:color="auto"/>
              </w:divBdr>
            </w:div>
          </w:divsChild>
        </w:div>
        <w:div w:id="1516000698">
          <w:marLeft w:val="60"/>
          <w:marRight w:val="60"/>
          <w:marTop w:val="100"/>
          <w:marBottom w:val="100"/>
          <w:divBdr>
            <w:top w:val="none" w:sz="0" w:space="0" w:color="auto"/>
            <w:left w:val="none" w:sz="0" w:space="0" w:color="auto"/>
            <w:bottom w:val="none" w:sz="0" w:space="0" w:color="auto"/>
            <w:right w:val="none" w:sz="0" w:space="0" w:color="auto"/>
          </w:divBdr>
          <w:divsChild>
            <w:div w:id="453141143">
              <w:marLeft w:val="0"/>
              <w:marRight w:val="0"/>
              <w:marTop w:val="0"/>
              <w:marBottom w:val="0"/>
              <w:divBdr>
                <w:top w:val="none" w:sz="0" w:space="0" w:color="auto"/>
                <w:left w:val="none" w:sz="0" w:space="0" w:color="auto"/>
                <w:bottom w:val="none" w:sz="0" w:space="0" w:color="auto"/>
                <w:right w:val="none" w:sz="0" w:space="0" w:color="auto"/>
              </w:divBdr>
            </w:div>
          </w:divsChild>
        </w:div>
        <w:div w:id="1182208548">
          <w:marLeft w:val="60"/>
          <w:marRight w:val="60"/>
          <w:marTop w:val="100"/>
          <w:marBottom w:val="100"/>
          <w:divBdr>
            <w:top w:val="none" w:sz="0" w:space="0" w:color="auto"/>
            <w:left w:val="none" w:sz="0" w:space="0" w:color="auto"/>
            <w:bottom w:val="none" w:sz="0" w:space="0" w:color="auto"/>
            <w:right w:val="none" w:sz="0" w:space="0" w:color="auto"/>
          </w:divBdr>
          <w:divsChild>
            <w:div w:id="1381006970">
              <w:marLeft w:val="0"/>
              <w:marRight w:val="0"/>
              <w:marTop w:val="0"/>
              <w:marBottom w:val="0"/>
              <w:divBdr>
                <w:top w:val="none" w:sz="0" w:space="0" w:color="auto"/>
                <w:left w:val="none" w:sz="0" w:space="0" w:color="auto"/>
                <w:bottom w:val="none" w:sz="0" w:space="0" w:color="auto"/>
                <w:right w:val="none" w:sz="0" w:space="0" w:color="auto"/>
              </w:divBdr>
            </w:div>
          </w:divsChild>
        </w:div>
        <w:div w:id="818616538">
          <w:marLeft w:val="60"/>
          <w:marRight w:val="60"/>
          <w:marTop w:val="100"/>
          <w:marBottom w:val="100"/>
          <w:divBdr>
            <w:top w:val="none" w:sz="0" w:space="0" w:color="auto"/>
            <w:left w:val="none" w:sz="0" w:space="0" w:color="auto"/>
            <w:bottom w:val="none" w:sz="0" w:space="0" w:color="auto"/>
            <w:right w:val="none" w:sz="0" w:space="0" w:color="auto"/>
          </w:divBdr>
          <w:divsChild>
            <w:div w:id="1797487032">
              <w:marLeft w:val="0"/>
              <w:marRight w:val="0"/>
              <w:marTop w:val="0"/>
              <w:marBottom w:val="0"/>
              <w:divBdr>
                <w:top w:val="none" w:sz="0" w:space="0" w:color="auto"/>
                <w:left w:val="none" w:sz="0" w:space="0" w:color="auto"/>
                <w:bottom w:val="none" w:sz="0" w:space="0" w:color="auto"/>
                <w:right w:val="none" w:sz="0" w:space="0" w:color="auto"/>
              </w:divBdr>
            </w:div>
          </w:divsChild>
        </w:div>
        <w:div w:id="363024831">
          <w:marLeft w:val="60"/>
          <w:marRight w:val="60"/>
          <w:marTop w:val="100"/>
          <w:marBottom w:val="100"/>
          <w:divBdr>
            <w:top w:val="none" w:sz="0" w:space="0" w:color="auto"/>
            <w:left w:val="none" w:sz="0" w:space="0" w:color="auto"/>
            <w:bottom w:val="none" w:sz="0" w:space="0" w:color="auto"/>
            <w:right w:val="none" w:sz="0" w:space="0" w:color="auto"/>
          </w:divBdr>
          <w:divsChild>
            <w:div w:id="1628704476">
              <w:marLeft w:val="0"/>
              <w:marRight w:val="0"/>
              <w:marTop w:val="0"/>
              <w:marBottom w:val="0"/>
              <w:divBdr>
                <w:top w:val="none" w:sz="0" w:space="0" w:color="auto"/>
                <w:left w:val="none" w:sz="0" w:space="0" w:color="auto"/>
                <w:bottom w:val="none" w:sz="0" w:space="0" w:color="auto"/>
                <w:right w:val="none" w:sz="0" w:space="0" w:color="auto"/>
              </w:divBdr>
            </w:div>
          </w:divsChild>
        </w:div>
        <w:div w:id="1869683012">
          <w:marLeft w:val="60"/>
          <w:marRight w:val="60"/>
          <w:marTop w:val="100"/>
          <w:marBottom w:val="100"/>
          <w:divBdr>
            <w:top w:val="none" w:sz="0" w:space="0" w:color="auto"/>
            <w:left w:val="none" w:sz="0" w:space="0" w:color="auto"/>
            <w:bottom w:val="none" w:sz="0" w:space="0" w:color="auto"/>
            <w:right w:val="none" w:sz="0" w:space="0" w:color="auto"/>
          </w:divBdr>
          <w:divsChild>
            <w:div w:id="1043485434">
              <w:marLeft w:val="0"/>
              <w:marRight w:val="0"/>
              <w:marTop w:val="0"/>
              <w:marBottom w:val="0"/>
              <w:divBdr>
                <w:top w:val="none" w:sz="0" w:space="0" w:color="auto"/>
                <w:left w:val="none" w:sz="0" w:space="0" w:color="auto"/>
                <w:bottom w:val="none" w:sz="0" w:space="0" w:color="auto"/>
                <w:right w:val="none" w:sz="0" w:space="0" w:color="auto"/>
              </w:divBdr>
            </w:div>
          </w:divsChild>
        </w:div>
        <w:div w:id="1096440175">
          <w:marLeft w:val="60"/>
          <w:marRight w:val="60"/>
          <w:marTop w:val="100"/>
          <w:marBottom w:val="100"/>
          <w:divBdr>
            <w:top w:val="none" w:sz="0" w:space="0" w:color="auto"/>
            <w:left w:val="none" w:sz="0" w:space="0" w:color="auto"/>
            <w:bottom w:val="none" w:sz="0" w:space="0" w:color="auto"/>
            <w:right w:val="none" w:sz="0" w:space="0" w:color="auto"/>
          </w:divBdr>
          <w:divsChild>
            <w:div w:id="1169248530">
              <w:marLeft w:val="0"/>
              <w:marRight w:val="0"/>
              <w:marTop w:val="0"/>
              <w:marBottom w:val="0"/>
              <w:divBdr>
                <w:top w:val="none" w:sz="0" w:space="0" w:color="auto"/>
                <w:left w:val="none" w:sz="0" w:space="0" w:color="auto"/>
                <w:bottom w:val="none" w:sz="0" w:space="0" w:color="auto"/>
                <w:right w:val="none" w:sz="0" w:space="0" w:color="auto"/>
              </w:divBdr>
            </w:div>
          </w:divsChild>
        </w:div>
        <w:div w:id="73204186">
          <w:marLeft w:val="60"/>
          <w:marRight w:val="60"/>
          <w:marTop w:val="100"/>
          <w:marBottom w:val="100"/>
          <w:divBdr>
            <w:top w:val="none" w:sz="0" w:space="0" w:color="auto"/>
            <w:left w:val="none" w:sz="0" w:space="0" w:color="auto"/>
            <w:bottom w:val="none" w:sz="0" w:space="0" w:color="auto"/>
            <w:right w:val="none" w:sz="0" w:space="0" w:color="auto"/>
          </w:divBdr>
          <w:divsChild>
            <w:div w:id="478418936">
              <w:marLeft w:val="0"/>
              <w:marRight w:val="0"/>
              <w:marTop w:val="0"/>
              <w:marBottom w:val="0"/>
              <w:divBdr>
                <w:top w:val="none" w:sz="0" w:space="0" w:color="auto"/>
                <w:left w:val="none" w:sz="0" w:space="0" w:color="auto"/>
                <w:bottom w:val="none" w:sz="0" w:space="0" w:color="auto"/>
                <w:right w:val="none" w:sz="0" w:space="0" w:color="auto"/>
              </w:divBdr>
            </w:div>
          </w:divsChild>
        </w:div>
        <w:div w:id="1071538175">
          <w:marLeft w:val="60"/>
          <w:marRight w:val="60"/>
          <w:marTop w:val="100"/>
          <w:marBottom w:val="100"/>
          <w:divBdr>
            <w:top w:val="none" w:sz="0" w:space="0" w:color="auto"/>
            <w:left w:val="none" w:sz="0" w:space="0" w:color="auto"/>
            <w:bottom w:val="none" w:sz="0" w:space="0" w:color="auto"/>
            <w:right w:val="none" w:sz="0" w:space="0" w:color="auto"/>
          </w:divBdr>
          <w:divsChild>
            <w:div w:id="112482222">
              <w:marLeft w:val="0"/>
              <w:marRight w:val="0"/>
              <w:marTop w:val="0"/>
              <w:marBottom w:val="0"/>
              <w:divBdr>
                <w:top w:val="none" w:sz="0" w:space="0" w:color="auto"/>
                <w:left w:val="none" w:sz="0" w:space="0" w:color="auto"/>
                <w:bottom w:val="none" w:sz="0" w:space="0" w:color="auto"/>
                <w:right w:val="none" w:sz="0" w:space="0" w:color="auto"/>
              </w:divBdr>
            </w:div>
          </w:divsChild>
        </w:div>
        <w:div w:id="385108566">
          <w:marLeft w:val="60"/>
          <w:marRight w:val="60"/>
          <w:marTop w:val="100"/>
          <w:marBottom w:val="100"/>
          <w:divBdr>
            <w:top w:val="none" w:sz="0" w:space="0" w:color="auto"/>
            <w:left w:val="none" w:sz="0" w:space="0" w:color="auto"/>
            <w:bottom w:val="none" w:sz="0" w:space="0" w:color="auto"/>
            <w:right w:val="none" w:sz="0" w:space="0" w:color="auto"/>
          </w:divBdr>
          <w:divsChild>
            <w:div w:id="1793396921">
              <w:marLeft w:val="0"/>
              <w:marRight w:val="0"/>
              <w:marTop w:val="0"/>
              <w:marBottom w:val="0"/>
              <w:divBdr>
                <w:top w:val="none" w:sz="0" w:space="0" w:color="auto"/>
                <w:left w:val="none" w:sz="0" w:space="0" w:color="auto"/>
                <w:bottom w:val="none" w:sz="0" w:space="0" w:color="auto"/>
                <w:right w:val="none" w:sz="0" w:space="0" w:color="auto"/>
              </w:divBdr>
            </w:div>
          </w:divsChild>
        </w:div>
        <w:div w:id="1337265259">
          <w:marLeft w:val="60"/>
          <w:marRight w:val="60"/>
          <w:marTop w:val="100"/>
          <w:marBottom w:val="100"/>
          <w:divBdr>
            <w:top w:val="none" w:sz="0" w:space="0" w:color="auto"/>
            <w:left w:val="none" w:sz="0" w:space="0" w:color="auto"/>
            <w:bottom w:val="none" w:sz="0" w:space="0" w:color="auto"/>
            <w:right w:val="none" w:sz="0" w:space="0" w:color="auto"/>
          </w:divBdr>
          <w:divsChild>
            <w:div w:id="1862737497">
              <w:marLeft w:val="0"/>
              <w:marRight w:val="0"/>
              <w:marTop w:val="0"/>
              <w:marBottom w:val="0"/>
              <w:divBdr>
                <w:top w:val="none" w:sz="0" w:space="0" w:color="auto"/>
                <w:left w:val="none" w:sz="0" w:space="0" w:color="auto"/>
                <w:bottom w:val="none" w:sz="0" w:space="0" w:color="auto"/>
                <w:right w:val="none" w:sz="0" w:space="0" w:color="auto"/>
              </w:divBdr>
            </w:div>
          </w:divsChild>
        </w:div>
        <w:div w:id="437943993">
          <w:marLeft w:val="60"/>
          <w:marRight w:val="60"/>
          <w:marTop w:val="100"/>
          <w:marBottom w:val="100"/>
          <w:divBdr>
            <w:top w:val="none" w:sz="0" w:space="0" w:color="auto"/>
            <w:left w:val="none" w:sz="0" w:space="0" w:color="auto"/>
            <w:bottom w:val="none" w:sz="0" w:space="0" w:color="auto"/>
            <w:right w:val="none" w:sz="0" w:space="0" w:color="auto"/>
          </w:divBdr>
          <w:divsChild>
            <w:div w:id="2027907093">
              <w:marLeft w:val="0"/>
              <w:marRight w:val="0"/>
              <w:marTop w:val="0"/>
              <w:marBottom w:val="0"/>
              <w:divBdr>
                <w:top w:val="none" w:sz="0" w:space="0" w:color="auto"/>
                <w:left w:val="none" w:sz="0" w:space="0" w:color="auto"/>
                <w:bottom w:val="none" w:sz="0" w:space="0" w:color="auto"/>
                <w:right w:val="none" w:sz="0" w:space="0" w:color="auto"/>
              </w:divBdr>
            </w:div>
          </w:divsChild>
        </w:div>
        <w:div w:id="895121529">
          <w:marLeft w:val="60"/>
          <w:marRight w:val="60"/>
          <w:marTop w:val="100"/>
          <w:marBottom w:val="100"/>
          <w:divBdr>
            <w:top w:val="none" w:sz="0" w:space="0" w:color="auto"/>
            <w:left w:val="none" w:sz="0" w:space="0" w:color="auto"/>
            <w:bottom w:val="none" w:sz="0" w:space="0" w:color="auto"/>
            <w:right w:val="none" w:sz="0" w:space="0" w:color="auto"/>
          </w:divBdr>
          <w:divsChild>
            <w:div w:id="841823520">
              <w:marLeft w:val="0"/>
              <w:marRight w:val="0"/>
              <w:marTop w:val="0"/>
              <w:marBottom w:val="0"/>
              <w:divBdr>
                <w:top w:val="none" w:sz="0" w:space="0" w:color="auto"/>
                <w:left w:val="none" w:sz="0" w:space="0" w:color="auto"/>
                <w:bottom w:val="none" w:sz="0" w:space="0" w:color="auto"/>
                <w:right w:val="none" w:sz="0" w:space="0" w:color="auto"/>
              </w:divBdr>
            </w:div>
          </w:divsChild>
        </w:div>
        <w:div w:id="1163475257">
          <w:marLeft w:val="60"/>
          <w:marRight w:val="60"/>
          <w:marTop w:val="100"/>
          <w:marBottom w:val="100"/>
          <w:divBdr>
            <w:top w:val="none" w:sz="0" w:space="0" w:color="auto"/>
            <w:left w:val="none" w:sz="0" w:space="0" w:color="auto"/>
            <w:bottom w:val="none" w:sz="0" w:space="0" w:color="auto"/>
            <w:right w:val="none" w:sz="0" w:space="0" w:color="auto"/>
          </w:divBdr>
          <w:divsChild>
            <w:div w:id="1973705276">
              <w:marLeft w:val="0"/>
              <w:marRight w:val="0"/>
              <w:marTop w:val="0"/>
              <w:marBottom w:val="0"/>
              <w:divBdr>
                <w:top w:val="none" w:sz="0" w:space="0" w:color="auto"/>
                <w:left w:val="none" w:sz="0" w:space="0" w:color="auto"/>
                <w:bottom w:val="none" w:sz="0" w:space="0" w:color="auto"/>
                <w:right w:val="none" w:sz="0" w:space="0" w:color="auto"/>
              </w:divBdr>
            </w:div>
          </w:divsChild>
        </w:div>
        <w:div w:id="1287930280">
          <w:marLeft w:val="60"/>
          <w:marRight w:val="60"/>
          <w:marTop w:val="100"/>
          <w:marBottom w:val="100"/>
          <w:divBdr>
            <w:top w:val="none" w:sz="0" w:space="0" w:color="auto"/>
            <w:left w:val="none" w:sz="0" w:space="0" w:color="auto"/>
            <w:bottom w:val="none" w:sz="0" w:space="0" w:color="auto"/>
            <w:right w:val="none" w:sz="0" w:space="0" w:color="auto"/>
          </w:divBdr>
          <w:divsChild>
            <w:div w:id="1424179310">
              <w:marLeft w:val="0"/>
              <w:marRight w:val="0"/>
              <w:marTop w:val="0"/>
              <w:marBottom w:val="0"/>
              <w:divBdr>
                <w:top w:val="none" w:sz="0" w:space="0" w:color="auto"/>
                <w:left w:val="none" w:sz="0" w:space="0" w:color="auto"/>
                <w:bottom w:val="none" w:sz="0" w:space="0" w:color="auto"/>
                <w:right w:val="none" w:sz="0" w:space="0" w:color="auto"/>
              </w:divBdr>
            </w:div>
          </w:divsChild>
        </w:div>
        <w:div w:id="1045985822">
          <w:marLeft w:val="60"/>
          <w:marRight w:val="60"/>
          <w:marTop w:val="100"/>
          <w:marBottom w:val="100"/>
          <w:divBdr>
            <w:top w:val="none" w:sz="0" w:space="0" w:color="auto"/>
            <w:left w:val="none" w:sz="0" w:space="0" w:color="auto"/>
            <w:bottom w:val="none" w:sz="0" w:space="0" w:color="auto"/>
            <w:right w:val="none" w:sz="0" w:space="0" w:color="auto"/>
          </w:divBdr>
          <w:divsChild>
            <w:div w:id="1661032192">
              <w:marLeft w:val="0"/>
              <w:marRight w:val="0"/>
              <w:marTop w:val="0"/>
              <w:marBottom w:val="0"/>
              <w:divBdr>
                <w:top w:val="none" w:sz="0" w:space="0" w:color="auto"/>
                <w:left w:val="none" w:sz="0" w:space="0" w:color="auto"/>
                <w:bottom w:val="none" w:sz="0" w:space="0" w:color="auto"/>
                <w:right w:val="none" w:sz="0" w:space="0" w:color="auto"/>
              </w:divBdr>
            </w:div>
          </w:divsChild>
        </w:div>
        <w:div w:id="1959950031">
          <w:marLeft w:val="60"/>
          <w:marRight w:val="60"/>
          <w:marTop w:val="100"/>
          <w:marBottom w:val="100"/>
          <w:divBdr>
            <w:top w:val="none" w:sz="0" w:space="0" w:color="auto"/>
            <w:left w:val="none" w:sz="0" w:space="0" w:color="auto"/>
            <w:bottom w:val="none" w:sz="0" w:space="0" w:color="auto"/>
            <w:right w:val="none" w:sz="0" w:space="0" w:color="auto"/>
          </w:divBdr>
          <w:divsChild>
            <w:div w:id="1795444795">
              <w:marLeft w:val="0"/>
              <w:marRight w:val="0"/>
              <w:marTop w:val="0"/>
              <w:marBottom w:val="0"/>
              <w:divBdr>
                <w:top w:val="none" w:sz="0" w:space="0" w:color="auto"/>
                <w:left w:val="none" w:sz="0" w:space="0" w:color="auto"/>
                <w:bottom w:val="none" w:sz="0" w:space="0" w:color="auto"/>
                <w:right w:val="none" w:sz="0" w:space="0" w:color="auto"/>
              </w:divBdr>
            </w:div>
          </w:divsChild>
        </w:div>
        <w:div w:id="744566358">
          <w:marLeft w:val="60"/>
          <w:marRight w:val="60"/>
          <w:marTop w:val="100"/>
          <w:marBottom w:val="100"/>
          <w:divBdr>
            <w:top w:val="none" w:sz="0" w:space="0" w:color="auto"/>
            <w:left w:val="none" w:sz="0" w:space="0" w:color="auto"/>
            <w:bottom w:val="none" w:sz="0" w:space="0" w:color="auto"/>
            <w:right w:val="none" w:sz="0" w:space="0" w:color="auto"/>
          </w:divBdr>
          <w:divsChild>
            <w:div w:id="317462851">
              <w:marLeft w:val="0"/>
              <w:marRight w:val="0"/>
              <w:marTop w:val="0"/>
              <w:marBottom w:val="0"/>
              <w:divBdr>
                <w:top w:val="none" w:sz="0" w:space="0" w:color="auto"/>
                <w:left w:val="none" w:sz="0" w:space="0" w:color="auto"/>
                <w:bottom w:val="none" w:sz="0" w:space="0" w:color="auto"/>
                <w:right w:val="none" w:sz="0" w:space="0" w:color="auto"/>
              </w:divBdr>
            </w:div>
          </w:divsChild>
        </w:div>
        <w:div w:id="430395728">
          <w:marLeft w:val="60"/>
          <w:marRight w:val="60"/>
          <w:marTop w:val="100"/>
          <w:marBottom w:val="100"/>
          <w:divBdr>
            <w:top w:val="none" w:sz="0" w:space="0" w:color="auto"/>
            <w:left w:val="none" w:sz="0" w:space="0" w:color="auto"/>
            <w:bottom w:val="none" w:sz="0" w:space="0" w:color="auto"/>
            <w:right w:val="none" w:sz="0" w:space="0" w:color="auto"/>
          </w:divBdr>
          <w:divsChild>
            <w:div w:id="1038892691">
              <w:marLeft w:val="0"/>
              <w:marRight w:val="0"/>
              <w:marTop w:val="0"/>
              <w:marBottom w:val="0"/>
              <w:divBdr>
                <w:top w:val="none" w:sz="0" w:space="0" w:color="auto"/>
                <w:left w:val="none" w:sz="0" w:space="0" w:color="auto"/>
                <w:bottom w:val="none" w:sz="0" w:space="0" w:color="auto"/>
                <w:right w:val="none" w:sz="0" w:space="0" w:color="auto"/>
              </w:divBdr>
            </w:div>
          </w:divsChild>
        </w:div>
        <w:div w:id="215706857">
          <w:marLeft w:val="60"/>
          <w:marRight w:val="60"/>
          <w:marTop w:val="100"/>
          <w:marBottom w:val="100"/>
          <w:divBdr>
            <w:top w:val="none" w:sz="0" w:space="0" w:color="auto"/>
            <w:left w:val="none" w:sz="0" w:space="0" w:color="auto"/>
            <w:bottom w:val="none" w:sz="0" w:space="0" w:color="auto"/>
            <w:right w:val="none" w:sz="0" w:space="0" w:color="auto"/>
          </w:divBdr>
          <w:divsChild>
            <w:div w:id="2128766997">
              <w:marLeft w:val="0"/>
              <w:marRight w:val="0"/>
              <w:marTop w:val="0"/>
              <w:marBottom w:val="0"/>
              <w:divBdr>
                <w:top w:val="none" w:sz="0" w:space="0" w:color="auto"/>
                <w:left w:val="none" w:sz="0" w:space="0" w:color="auto"/>
                <w:bottom w:val="none" w:sz="0" w:space="0" w:color="auto"/>
                <w:right w:val="none" w:sz="0" w:space="0" w:color="auto"/>
              </w:divBdr>
            </w:div>
          </w:divsChild>
        </w:div>
        <w:div w:id="1966034635">
          <w:marLeft w:val="60"/>
          <w:marRight w:val="60"/>
          <w:marTop w:val="100"/>
          <w:marBottom w:val="100"/>
          <w:divBdr>
            <w:top w:val="none" w:sz="0" w:space="0" w:color="auto"/>
            <w:left w:val="none" w:sz="0" w:space="0" w:color="auto"/>
            <w:bottom w:val="none" w:sz="0" w:space="0" w:color="auto"/>
            <w:right w:val="none" w:sz="0" w:space="0" w:color="auto"/>
          </w:divBdr>
          <w:divsChild>
            <w:div w:id="1031802727">
              <w:marLeft w:val="0"/>
              <w:marRight w:val="0"/>
              <w:marTop w:val="0"/>
              <w:marBottom w:val="0"/>
              <w:divBdr>
                <w:top w:val="none" w:sz="0" w:space="0" w:color="auto"/>
                <w:left w:val="none" w:sz="0" w:space="0" w:color="auto"/>
                <w:bottom w:val="none" w:sz="0" w:space="0" w:color="auto"/>
                <w:right w:val="none" w:sz="0" w:space="0" w:color="auto"/>
              </w:divBdr>
            </w:div>
          </w:divsChild>
        </w:div>
        <w:div w:id="1427114864">
          <w:marLeft w:val="60"/>
          <w:marRight w:val="60"/>
          <w:marTop w:val="100"/>
          <w:marBottom w:val="100"/>
          <w:divBdr>
            <w:top w:val="none" w:sz="0" w:space="0" w:color="auto"/>
            <w:left w:val="none" w:sz="0" w:space="0" w:color="auto"/>
            <w:bottom w:val="none" w:sz="0" w:space="0" w:color="auto"/>
            <w:right w:val="none" w:sz="0" w:space="0" w:color="auto"/>
          </w:divBdr>
          <w:divsChild>
            <w:div w:id="1903828586">
              <w:marLeft w:val="0"/>
              <w:marRight w:val="0"/>
              <w:marTop w:val="0"/>
              <w:marBottom w:val="0"/>
              <w:divBdr>
                <w:top w:val="none" w:sz="0" w:space="0" w:color="auto"/>
                <w:left w:val="none" w:sz="0" w:space="0" w:color="auto"/>
                <w:bottom w:val="none" w:sz="0" w:space="0" w:color="auto"/>
                <w:right w:val="none" w:sz="0" w:space="0" w:color="auto"/>
              </w:divBdr>
            </w:div>
          </w:divsChild>
        </w:div>
        <w:div w:id="976178033">
          <w:marLeft w:val="60"/>
          <w:marRight w:val="60"/>
          <w:marTop w:val="100"/>
          <w:marBottom w:val="100"/>
          <w:divBdr>
            <w:top w:val="none" w:sz="0" w:space="0" w:color="auto"/>
            <w:left w:val="none" w:sz="0" w:space="0" w:color="auto"/>
            <w:bottom w:val="none" w:sz="0" w:space="0" w:color="auto"/>
            <w:right w:val="none" w:sz="0" w:space="0" w:color="auto"/>
          </w:divBdr>
          <w:divsChild>
            <w:div w:id="1599219229">
              <w:marLeft w:val="0"/>
              <w:marRight w:val="0"/>
              <w:marTop w:val="0"/>
              <w:marBottom w:val="0"/>
              <w:divBdr>
                <w:top w:val="none" w:sz="0" w:space="0" w:color="auto"/>
                <w:left w:val="none" w:sz="0" w:space="0" w:color="auto"/>
                <w:bottom w:val="none" w:sz="0" w:space="0" w:color="auto"/>
                <w:right w:val="none" w:sz="0" w:space="0" w:color="auto"/>
              </w:divBdr>
            </w:div>
          </w:divsChild>
        </w:div>
        <w:div w:id="11763272">
          <w:marLeft w:val="60"/>
          <w:marRight w:val="60"/>
          <w:marTop w:val="100"/>
          <w:marBottom w:val="100"/>
          <w:divBdr>
            <w:top w:val="none" w:sz="0" w:space="0" w:color="auto"/>
            <w:left w:val="none" w:sz="0" w:space="0" w:color="auto"/>
            <w:bottom w:val="none" w:sz="0" w:space="0" w:color="auto"/>
            <w:right w:val="none" w:sz="0" w:space="0" w:color="auto"/>
          </w:divBdr>
          <w:divsChild>
            <w:div w:id="1229607198">
              <w:marLeft w:val="0"/>
              <w:marRight w:val="0"/>
              <w:marTop w:val="0"/>
              <w:marBottom w:val="0"/>
              <w:divBdr>
                <w:top w:val="none" w:sz="0" w:space="0" w:color="auto"/>
                <w:left w:val="none" w:sz="0" w:space="0" w:color="auto"/>
                <w:bottom w:val="none" w:sz="0" w:space="0" w:color="auto"/>
                <w:right w:val="none" w:sz="0" w:space="0" w:color="auto"/>
              </w:divBdr>
            </w:div>
          </w:divsChild>
        </w:div>
        <w:div w:id="405613645">
          <w:marLeft w:val="60"/>
          <w:marRight w:val="60"/>
          <w:marTop w:val="100"/>
          <w:marBottom w:val="100"/>
          <w:divBdr>
            <w:top w:val="none" w:sz="0" w:space="0" w:color="auto"/>
            <w:left w:val="none" w:sz="0" w:space="0" w:color="auto"/>
            <w:bottom w:val="none" w:sz="0" w:space="0" w:color="auto"/>
            <w:right w:val="none" w:sz="0" w:space="0" w:color="auto"/>
          </w:divBdr>
          <w:divsChild>
            <w:div w:id="1031418430">
              <w:marLeft w:val="0"/>
              <w:marRight w:val="0"/>
              <w:marTop w:val="0"/>
              <w:marBottom w:val="0"/>
              <w:divBdr>
                <w:top w:val="none" w:sz="0" w:space="0" w:color="auto"/>
                <w:left w:val="none" w:sz="0" w:space="0" w:color="auto"/>
                <w:bottom w:val="none" w:sz="0" w:space="0" w:color="auto"/>
                <w:right w:val="none" w:sz="0" w:space="0" w:color="auto"/>
              </w:divBdr>
            </w:div>
          </w:divsChild>
        </w:div>
        <w:div w:id="846166754">
          <w:marLeft w:val="60"/>
          <w:marRight w:val="60"/>
          <w:marTop w:val="100"/>
          <w:marBottom w:val="100"/>
          <w:divBdr>
            <w:top w:val="none" w:sz="0" w:space="0" w:color="auto"/>
            <w:left w:val="none" w:sz="0" w:space="0" w:color="auto"/>
            <w:bottom w:val="none" w:sz="0" w:space="0" w:color="auto"/>
            <w:right w:val="none" w:sz="0" w:space="0" w:color="auto"/>
          </w:divBdr>
          <w:divsChild>
            <w:div w:id="158812210">
              <w:marLeft w:val="0"/>
              <w:marRight w:val="0"/>
              <w:marTop w:val="0"/>
              <w:marBottom w:val="0"/>
              <w:divBdr>
                <w:top w:val="none" w:sz="0" w:space="0" w:color="auto"/>
                <w:left w:val="none" w:sz="0" w:space="0" w:color="auto"/>
                <w:bottom w:val="none" w:sz="0" w:space="0" w:color="auto"/>
                <w:right w:val="none" w:sz="0" w:space="0" w:color="auto"/>
              </w:divBdr>
            </w:div>
          </w:divsChild>
        </w:div>
        <w:div w:id="832526673">
          <w:marLeft w:val="60"/>
          <w:marRight w:val="60"/>
          <w:marTop w:val="100"/>
          <w:marBottom w:val="100"/>
          <w:divBdr>
            <w:top w:val="none" w:sz="0" w:space="0" w:color="auto"/>
            <w:left w:val="none" w:sz="0" w:space="0" w:color="auto"/>
            <w:bottom w:val="none" w:sz="0" w:space="0" w:color="auto"/>
            <w:right w:val="none" w:sz="0" w:space="0" w:color="auto"/>
          </w:divBdr>
          <w:divsChild>
            <w:div w:id="12778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0632">
      <w:bodyDiv w:val="1"/>
      <w:marLeft w:val="0"/>
      <w:marRight w:val="0"/>
      <w:marTop w:val="0"/>
      <w:marBottom w:val="0"/>
      <w:divBdr>
        <w:top w:val="none" w:sz="0" w:space="0" w:color="auto"/>
        <w:left w:val="none" w:sz="0" w:space="0" w:color="auto"/>
        <w:bottom w:val="none" w:sz="0" w:space="0" w:color="auto"/>
        <w:right w:val="none" w:sz="0" w:space="0" w:color="auto"/>
      </w:divBdr>
    </w:div>
    <w:div w:id="1809086511">
      <w:bodyDiv w:val="1"/>
      <w:marLeft w:val="0"/>
      <w:marRight w:val="0"/>
      <w:marTop w:val="0"/>
      <w:marBottom w:val="0"/>
      <w:divBdr>
        <w:top w:val="none" w:sz="0" w:space="0" w:color="auto"/>
        <w:left w:val="none" w:sz="0" w:space="0" w:color="auto"/>
        <w:bottom w:val="none" w:sz="0" w:space="0" w:color="auto"/>
        <w:right w:val="none" w:sz="0" w:space="0" w:color="auto"/>
      </w:divBdr>
    </w:div>
    <w:div w:id="1919439660">
      <w:bodyDiv w:val="1"/>
      <w:marLeft w:val="0"/>
      <w:marRight w:val="0"/>
      <w:marTop w:val="0"/>
      <w:marBottom w:val="0"/>
      <w:divBdr>
        <w:top w:val="none" w:sz="0" w:space="0" w:color="auto"/>
        <w:left w:val="none" w:sz="0" w:space="0" w:color="auto"/>
        <w:bottom w:val="none" w:sz="0" w:space="0" w:color="auto"/>
        <w:right w:val="none" w:sz="0" w:space="0" w:color="auto"/>
      </w:divBdr>
    </w:div>
    <w:div w:id="1989479041">
      <w:bodyDiv w:val="1"/>
      <w:marLeft w:val="0"/>
      <w:marRight w:val="0"/>
      <w:marTop w:val="0"/>
      <w:marBottom w:val="0"/>
      <w:divBdr>
        <w:top w:val="none" w:sz="0" w:space="0" w:color="auto"/>
        <w:left w:val="none" w:sz="0" w:space="0" w:color="auto"/>
        <w:bottom w:val="none" w:sz="0" w:space="0" w:color="auto"/>
        <w:right w:val="none" w:sz="0" w:space="0" w:color="auto"/>
      </w:divBdr>
    </w:div>
    <w:div w:id="2114981741">
      <w:bodyDiv w:val="1"/>
      <w:marLeft w:val="0"/>
      <w:marRight w:val="0"/>
      <w:marTop w:val="0"/>
      <w:marBottom w:val="0"/>
      <w:divBdr>
        <w:top w:val="none" w:sz="0" w:space="0" w:color="auto"/>
        <w:left w:val="none" w:sz="0" w:space="0" w:color="auto"/>
        <w:bottom w:val="none" w:sz="0" w:space="0" w:color="auto"/>
        <w:right w:val="none" w:sz="0" w:space="0" w:color="auto"/>
      </w:divBdr>
    </w:div>
    <w:div w:id="21428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info24.ru/okved/virashivanie-zernovih-tehnicheskih-kultu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yperlink" Target="http://www.glavbukh.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gi/online.cgi?req=doc&amp;base=LAW&amp;n=27261&amp;rnd=235642.3260512789&amp;dst=100135&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llinfo24.ru/okved/virashivanie-zernovih-tehnicheskih-kultu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4826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195C-A5A9-49B0-A328-C405DF95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11964</TotalTime>
  <Pages>87</Pages>
  <Words>19878</Words>
  <Characters>113308</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fnpo501a</cp:lastModifiedBy>
  <cp:revision>215</cp:revision>
  <cp:lastPrinted>2017-02-19T09:11:00Z</cp:lastPrinted>
  <dcterms:created xsi:type="dcterms:W3CDTF">2016-11-15T12:26:00Z</dcterms:created>
  <dcterms:modified xsi:type="dcterms:W3CDTF">2018-03-29T07:15:00Z</dcterms:modified>
</cp:coreProperties>
</file>