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623A" w:rsidRDefault="000F623A" w:rsidP="000F623A"/>
    <w:p w:rsidR="000F623A" w:rsidRPr="00FD40B7" w:rsidRDefault="000F623A" w:rsidP="000F623A">
      <w:pPr>
        <w:jc w:val="center"/>
        <w:rPr>
          <w:b/>
        </w:rPr>
      </w:pPr>
      <w:r w:rsidRPr="00FD40B7">
        <w:rPr>
          <w:b/>
        </w:rPr>
        <w:t>МИНИСТЕРСТВО СЕЛЬСКОГО ХОЗЯЙСТВА РОССИЙСКОЙ ФЕДЕРАЦИИ</w:t>
      </w:r>
    </w:p>
    <w:p w:rsidR="000F623A" w:rsidRPr="00FD40B7" w:rsidRDefault="000F623A" w:rsidP="000F623A">
      <w:pPr>
        <w:jc w:val="center"/>
        <w:rPr>
          <w:b/>
        </w:rPr>
      </w:pPr>
      <w:r w:rsidRPr="00FD40B7">
        <w:rPr>
          <w:b/>
        </w:rPr>
        <w:t xml:space="preserve">ФЕДЕРАЛЬНОЕ ГОСУДАРСТВЕННОЕ БЮДЖЕТНОЕ ОБРАЗОВАТЕЛЬНОЕ </w:t>
      </w:r>
    </w:p>
    <w:p w:rsidR="000F623A" w:rsidRPr="00FD40B7" w:rsidRDefault="000F623A" w:rsidP="000F623A">
      <w:pPr>
        <w:jc w:val="center"/>
        <w:rPr>
          <w:b/>
        </w:rPr>
      </w:pPr>
      <w:r w:rsidRPr="00FD40B7">
        <w:rPr>
          <w:b/>
        </w:rPr>
        <w:t>УЧРЕЖДЕНИЕ ВЫСШЕГО ОБРАЗОВАНИЯ</w:t>
      </w:r>
    </w:p>
    <w:p w:rsidR="000F623A" w:rsidRPr="00FD40B7" w:rsidRDefault="000F623A" w:rsidP="000F623A">
      <w:pPr>
        <w:jc w:val="center"/>
        <w:rPr>
          <w:b/>
        </w:rPr>
      </w:pPr>
      <w:r w:rsidRPr="00FD40B7">
        <w:rPr>
          <w:b/>
        </w:rPr>
        <w:t>«ИЖЕВСКАЯ ГОСУДАРСТВЕННАЯ СЕЛЬСКОХОЗЯЙСТВЕННАЯ АКАДЕМИЯ»</w:t>
      </w:r>
    </w:p>
    <w:p w:rsidR="000F623A" w:rsidRPr="000368D9" w:rsidRDefault="000F623A" w:rsidP="000F623A">
      <w:pPr>
        <w:jc w:val="both"/>
        <w:rPr>
          <w:sz w:val="28"/>
          <w:szCs w:val="28"/>
        </w:rPr>
      </w:pPr>
    </w:p>
    <w:p w:rsidR="000F623A" w:rsidRPr="000368D9" w:rsidRDefault="000F623A" w:rsidP="000F623A">
      <w:pPr>
        <w:jc w:val="center"/>
        <w:rPr>
          <w:b/>
          <w:sz w:val="28"/>
          <w:szCs w:val="28"/>
        </w:rPr>
      </w:pPr>
    </w:p>
    <w:p w:rsidR="000F623A" w:rsidRPr="000368D9" w:rsidRDefault="000F623A" w:rsidP="000F623A">
      <w:pPr>
        <w:jc w:val="center"/>
        <w:rPr>
          <w:b/>
          <w:sz w:val="28"/>
          <w:szCs w:val="28"/>
        </w:rPr>
      </w:pPr>
      <w:r w:rsidRPr="000368D9">
        <w:rPr>
          <w:b/>
          <w:sz w:val="28"/>
          <w:szCs w:val="28"/>
        </w:rPr>
        <w:t xml:space="preserve">Кафедра </w:t>
      </w:r>
      <w:r w:rsidR="00155DE1">
        <w:rPr>
          <w:b/>
          <w:sz w:val="28"/>
          <w:szCs w:val="28"/>
        </w:rPr>
        <w:t>бухгалтерского учёта, финансов и аудита</w:t>
      </w:r>
    </w:p>
    <w:p w:rsidR="000F623A" w:rsidRPr="000368D9" w:rsidRDefault="000F623A" w:rsidP="000F623A">
      <w:pPr>
        <w:ind w:firstLine="708"/>
        <w:jc w:val="both"/>
        <w:rPr>
          <w:b/>
          <w:sz w:val="28"/>
          <w:szCs w:val="28"/>
        </w:rPr>
      </w:pPr>
    </w:p>
    <w:p w:rsidR="000F623A" w:rsidRPr="000368D9" w:rsidRDefault="000F623A" w:rsidP="000F623A">
      <w:pPr>
        <w:spacing w:line="360" w:lineRule="auto"/>
        <w:jc w:val="right"/>
        <w:rPr>
          <w:sz w:val="28"/>
          <w:szCs w:val="28"/>
        </w:rPr>
      </w:pPr>
      <w:r w:rsidRPr="000368D9">
        <w:rPr>
          <w:sz w:val="28"/>
          <w:szCs w:val="28"/>
        </w:rPr>
        <w:t>Допускается к защите:</w:t>
      </w:r>
    </w:p>
    <w:p w:rsidR="000F623A" w:rsidRPr="000368D9" w:rsidRDefault="000F623A" w:rsidP="000F623A">
      <w:pPr>
        <w:spacing w:line="360" w:lineRule="auto"/>
        <w:jc w:val="right"/>
        <w:rPr>
          <w:sz w:val="28"/>
          <w:szCs w:val="28"/>
        </w:rPr>
      </w:pPr>
      <w:r w:rsidRPr="000368D9">
        <w:rPr>
          <w:sz w:val="28"/>
          <w:szCs w:val="28"/>
        </w:rPr>
        <w:tab/>
      </w:r>
      <w:r w:rsidRPr="000368D9">
        <w:rPr>
          <w:sz w:val="28"/>
          <w:szCs w:val="28"/>
        </w:rPr>
        <w:tab/>
      </w:r>
      <w:r w:rsidRPr="000368D9">
        <w:rPr>
          <w:sz w:val="28"/>
          <w:szCs w:val="28"/>
        </w:rPr>
        <w:tab/>
      </w:r>
      <w:r w:rsidRPr="000368D9">
        <w:rPr>
          <w:sz w:val="28"/>
          <w:szCs w:val="28"/>
        </w:rPr>
        <w:tab/>
      </w:r>
      <w:r w:rsidRPr="000368D9">
        <w:rPr>
          <w:sz w:val="28"/>
          <w:szCs w:val="28"/>
        </w:rPr>
        <w:tab/>
      </w:r>
      <w:r w:rsidRPr="000368D9">
        <w:rPr>
          <w:sz w:val="28"/>
          <w:szCs w:val="28"/>
        </w:rPr>
        <w:tab/>
      </w:r>
      <w:r w:rsidRPr="000368D9">
        <w:rPr>
          <w:sz w:val="28"/>
          <w:szCs w:val="28"/>
        </w:rPr>
        <w:tab/>
        <w:t>зав. кафедрой, д.э.н., профессор</w:t>
      </w:r>
    </w:p>
    <w:p w:rsidR="000F623A" w:rsidRPr="000368D9" w:rsidRDefault="000F623A" w:rsidP="000F623A">
      <w:pPr>
        <w:spacing w:line="360" w:lineRule="auto"/>
        <w:jc w:val="right"/>
        <w:rPr>
          <w:sz w:val="28"/>
          <w:szCs w:val="28"/>
        </w:rPr>
      </w:pPr>
      <w:r w:rsidRPr="000368D9">
        <w:rPr>
          <w:sz w:val="28"/>
          <w:szCs w:val="28"/>
        </w:rPr>
        <w:t xml:space="preserve">                                                        </w:t>
      </w:r>
      <w:r>
        <w:rPr>
          <w:sz w:val="28"/>
          <w:szCs w:val="28"/>
        </w:rPr>
        <w:t xml:space="preserve">               ________________</w:t>
      </w:r>
      <w:r w:rsidR="00155DE1">
        <w:rPr>
          <w:sz w:val="28"/>
          <w:szCs w:val="28"/>
        </w:rPr>
        <w:t>Р.А. Алборов</w:t>
      </w:r>
      <w:bookmarkStart w:id="0" w:name="_GoBack"/>
      <w:bookmarkEnd w:id="0"/>
    </w:p>
    <w:p w:rsidR="000F623A" w:rsidRPr="000368D9" w:rsidRDefault="000F623A" w:rsidP="000F623A">
      <w:pPr>
        <w:spacing w:line="360" w:lineRule="auto"/>
        <w:jc w:val="right"/>
        <w:rPr>
          <w:sz w:val="28"/>
          <w:szCs w:val="28"/>
        </w:rPr>
      </w:pPr>
      <w:r w:rsidRPr="000368D9">
        <w:rPr>
          <w:sz w:val="28"/>
          <w:szCs w:val="28"/>
        </w:rPr>
        <w:tab/>
      </w:r>
      <w:r w:rsidRPr="000368D9">
        <w:rPr>
          <w:sz w:val="28"/>
          <w:szCs w:val="28"/>
        </w:rPr>
        <w:tab/>
      </w:r>
      <w:r w:rsidRPr="000368D9">
        <w:rPr>
          <w:sz w:val="28"/>
          <w:szCs w:val="28"/>
        </w:rPr>
        <w:tab/>
      </w:r>
      <w:r w:rsidRPr="000368D9">
        <w:rPr>
          <w:sz w:val="28"/>
          <w:szCs w:val="28"/>
        </w:rPr>
        <w:tab/>
        <w:t xml:space="preserve">                               «___» _________________2017г.</w:t>
      </w:r>
    </w:p>
    <w:p w:rsidR="000F623A" w:rsidRPr="000368D9" w:rsidRDefault="000F623A" w:rsidP="000F623A">
      <w:pPr>
        <w:spacing w:line="360" w:lineRule="auto"/>
        <w:jc w:val="right"/>
        <w:rPr>
          <w:sz w:val="28"/>
          <w:szCs w:val="28"/>
        </w:rPr>
      </w:pPr>
      <w:r w:rsidRPr="000368D9">
        <w:rPr>
          <w:sz w:val="28"/>
          <w:szCs w:val="28"/>
        </w:rPr>
        <w:tab/>
      </w:r>
      <w:r w:rsidRPr="000368D9">
        <w:rPr>
          <w:sz w:val="28"/>
          <w:szCs w:val="28"/>
        </w:rPr>
        <w:tab/>
      </w:r>
      <w:r w:rsidRPr="000368D9">
        <w:rPr>
          <w:sz w:val="28"/>
          <w:szCs w:val="28"/>
        </w:rPr>
        <w:tab/>
      </w:r>
      <w:r w:rsidRPr="000368D9">
        <w:rPr>
          <w:sz w:val="28"/>
          <w:szCs w:val="28"/>
        </w:rPr>
        <w:tab/>
      </w:r>
      <w:r w:rsidRPr="000368D9">
        <w:rPr>
          <w:sz w:val="28"/>
          <w:szCs w:val="28"/>
        </w:rPr>
        <w:tab/>
      </w:r>
      <w:r w:rsidRPr="000368D9">
        <w:rPr>
          <w:sz w:val="28"/>
          <w:szCs w:val="28"/>
        </w:rPr>
        <w:tab/>
      </w:r>
      <w:r w:rsidRPr="000368D9">
        <w:rPr>
          <w:sz w:val="28"/>
          <w:szCs w:val="28"/>
        </w:rPr>
        <w:tab/>
      </w:r>
      <w:r w:rsidRPr="000368D9">
        <w:rPr>
          <w:sz w:val="28"/>
          <w:szCs w:val="28"/>
        </w:rPr>
        <w:tab/>
      </w:r>
    </w:p>
    <w:p w:rsidR="000F623A" w:rsidRPr="000368D9" w:rsidRDefault="000F623A" w:rsidP="000F623A">
      <w:pPr>
        <w:jc w:val="both"/>
        <w:rPr>
          <w:b/>
          <w:sz w:val="28"/>
          <w:szCs w:val="28"/>
          <w:u w:val="single"/>
        </w:rPr>
      </w:pPr>
      <w:r w:rsidRPr="000368D9">
        <w:rPr>
          <w:b/>
          <w:sz w:val="28"/>
          <w:szCs w:val="28"/>
        </w:rPr>
        <w:tab/>
      </w:r>
      <w:r w:rsidRPr="000368D9">
        <w:rPr>
          <w:b/>
          <w:sz w:val="28"/>
          <w:szCs w:val="28"/>
        </w:rPr>
        <w:tab/>
      </w:r>
      <w:r w:rsidRPr="000368D9">
        <w:rPr>
          <w:b/>
          <w:sz w:val="28"/>
          <w:szCs w:val="28"/>
        </w:rPr>
        <w:tab/>
      </w:r>
      <w:r w:rsidRPr="000368D9">
        <w:rPr>
          <w:b/>
          <w:sz w:val="28"/>
          <w:szCs w:val="28"/>
        </w:rPr>
        <w:tab/>
      </w:r>
      <w:r w:rsidRPr="000368D9">
        <w:rPr>
          <w:b/>
          <w:sz w:val="28"/>
          <w:szCs w:val="28"/>
        </w:rPr>
        <w:tab/>
      </w:r>
      <w:r w:rsidRPr="000368D9">
        <w:rPr>
          <w:b/>
          <w:sz w:val="28"/>
          <w:szCs w:val="28"/>
        </w:rPr>
        <w:tab/>
      </w:r>
      <w:r w:rsidRPr="000368D9">
        <w:rPr>
          <w:b/>
          <w:sz w:val="28"/>
          <w:szCs w:val="28"/>
        </w:rPr>
        <w:tab/>
      </w:r>
      <w:r w:rsidRPr="000368D9">
        <w:rPr>
          <w:b/>
          <w:sz w:val="28"/>
          <w:szCs w:val="28"/>
        </w:rPr>
        <w:tab/>
      </w:r>
      <w:r w:rsidRPr="000368D9">
        <w:rPr>
          <w:b/>
          <w:sz w:val="28"/>
          <w:szCs w:val="28"/>
        </w:rPr>
        <w:tab/>
      </w:r>
    </w:p>
    <w:p w:rsidR="000F623A" w:rsidRPr="000368D9" w:rsidRDefault="000F623A" w:rsidP="000F623A">
      <w:pPr>
        <w:jc w:val="center"/>
        <w:rPr>
          <w:b/>
          <w:sz w:val="28"/>
          <w:szCs w:val="28"/>
        </w:rPr>
      </w:pPr>
      <w:r w:rsidRPr="000368D9">
        <w:rPr>
          <w:b/>
          <w:sz w:val="28"/>
          <w:szCs w:val="28"/>
        </w:rPr>
        <w:t>ВЫПУСКНАЯ КВАЛИФИКАЦИОННАЯ РАБОТА</w:t>
      </w:r>
    </w:p>
    <w:p w:rsidR="000F623A" w:rsidRPr="000368D9" w:rsidRDefault="000F623A" w:rsidP="000F623A">
      <w:pPr>
        <w:jc w:val="center"/>
        <w:rPr>
          <w:b/>
          <w:sz w:val="28"/>
          <w:szCs w:val="28"/>
        </w:rPr>
      </w:pPr>
    </w:p>
    <w:p w:rsidR="000F623A" w:rsidRPr="000368D9" w:rsidRDefault="000F623A" w:rsidP="000F623A">
      <w:pPr>
        <w:jc w:val="center"/>
        <w:rPr>
          <w:sz w:val="28"/>
          <w:szCs w:val="28"/>
        </w:rPr>
      </w:pPr>
      <w:r w:rsidRPr="000368D9">
        <w:rPr>
          <w:sz w:val="28"/>
          <w:szCs w:val="28"/>
        </w:rPr>
        <w:t xml:space="preserve">на тему: </w:t>
      </w:r>
      <w:r>
        <w:rPr>
          <w:sz w:val="28"/>
          <w:szCs w:val="28"/>
        </w:rPr>
        <w:t>Учет и аудит финансовых результатов от обычных видов деятельности (на примере ОАО «</w:t>
      </w:r>
      <w:proofErr w:type="spellStart"/>
      <w:r>
        <w:rPr>
          <w:sz w:val="28"/>
          <w:szCs w:val="28"/>
        </w:rPr>
        <w:t>Иж</w:t>
      </w:r>
      <w:proofErr w:type="spellEnd"/>
      <w:r>
        <w:rPr>
          <w:sz w:val="28"/>
          <w:szCs w:val="28"/>
        </w:rPr>
        <w:t xml:space="preserve">-Лада» </w:t>
      </w:r>
      <w:proofErr w:type="spellStart"/>
      <w:r>
        <w:rPr>
          <w:sz w:val="28"/>
          <w:szCs w:val="28"/>
        </w:rPr>
        <w:t>г</w:t>
      </w:r>
      <w:proofErr w:type="gramStart"/>
      <w:r>
        <w:rPr>
          <w:sz w:val="28"/>
          <w:szCs w:val="28"/>
        </w:rPr>
        <w:t>.И</w:t>
      </w:r>
      <w:proofErr w:type="gramEnd"/>
      <w:r>
        <w:rPr>
          <w:sz w:val="28"/>
          <w:szCs w:val="28"/>
        </w:rPr>
        <w:t>жевска</w:t>
      </w:r>
      <w:proofErr w:type="spellEnd"/>
      <w:r>
        <w:rPr>
          <w:sz w:val="28"/>
          <w:szCs w:val="28"/>
        </w:rPr>
        <w:t xml:space="preserve"> Удмуртской Республики)</w:t>
      </w:r>
    </w:p>
    <w:p w:rsidR="000F623A" w:rsidRPr="000368D9" w:rsidRDefault="000F623A" w:rsidP="000F623A">
      <w:pPr>
        <w:jc w:val="center"/>
        <w:rPr>
          <w:b/>
          <w:sz w:val="28"/>
          <w:szCs w:val="28"/>
        </w:rPr>
      </w:pPr>
    </w:p>
    <w:p w:rsidR="000F623A" w:rsidRPr="000368D9" w:rsidRDefault="000F623A" w:rsidP="000F623A">
      <w:pPr>
        <w:jc w:val="center"/>
        <w:rPr>
          <w:b/>
          <w:sz w:val="28"/>
          <w:szCs w:val="28"/>
        </w:rPr>
      </w:pPr>
    </w:p>
    <w:p w:rsidR="000F623A" w:rsidRPr="000368D9" w:rsidRDefault="000F623A" w:rsidP="000F623A">
      <w:pPr>
        <w:jc w:val="center"/>
        <w:rPr>
          <w:b/>
          <w:sz w:val="28"/>
          <w:szCs w:val="28"/>
        </w:rPr>
      </w:pPr>
    </w:p>
    <w:p w:rsidR="000F623A" w:rsidRPr="000368D9" w:rsidRDefault="000F623A" w:rsidP="000F623A">
      <w:pPr>
        <w:spacing w:line="360" w:lineRule="auto"/>
        <w:jc w:val="center"/>
        <w:rPr>
          <w:sz w:val="28"/>
          <w:szCs w:val="28"/>
        </w:rPr>
      </w:pPr>
      <w:r w:rsidRPr="000368D9">
        <w:rPr>
          <w:sz w:val="28"/>
          <w:szCs w:val="28"/>
        </w:rPr>
        <w:t>Направление подготовки 38.03.01 «Экономика»</w:t>
      </w:r>
    </w:p>
    <w:p w:rsidR="000F623A" w:rsidRPr="000368D9" w:rsidRDefault="000F623A" w:rsidP="000F623A">
      <w:pPr>
        <w:spacing w:line="360" w:lineRule="auto"/>
        <w:jc w:val="center"/>
        <w:rPr>
          <w:sz w:val="28"/>
          <w:szCs w:val="28"/>
        </w:rPr>
      </w:pPr>
      <w:r w:rsidRPr="000368D9">
        <w:rPr>
          <w:sz w:val="28"/>
          <w:szCs w:val="28"/>
        </w:rPr>
        <w:t>Направленность «Бухгалтерский учет, анализ и аудит»</w:t>
      </w:r>
    </w:p>
    <w:p w:rsidR="000F623A" w:rsidRPr="000368D9" w:rsidRDefault="000F623A" w:rsidP="000F623A">
      <w:pPr>
        <w:jc w:val="both"/>
        <w:rPr>
          <w:sz w:val="28"/>
          <w:szCs w:val="28"/>
        </w:rPr>
      </w:pPr>
    </w:p>
    <w:p w:rsidR="000F623A" w:rsidRPr="000368D9" w:rsidRDefault="000F623A" w:rsidP="000F623A">
      <w:pPr>
        <w:jc w:val="both"/>
        <w:rPr>
          <w:b/>
          <w:sz w:val="28"/>
          <w:szCs w:val="28"/>
        </w:rPr>
      </w:pPr>
    </w:p>
    <w:p w:rsidR="000F623A" w:rsidRPr="000368D9" w:rsidRDefault="000F623A" w:rsidP="000F623A">
      <w:pPr>
        <w:jc w:val="both"/>
        <w:rPr>
          <w:b/>
          <w:sz w:val="28"/>
          <w:szCs w:val="28"/>
        </w:rPr>
      </w:pPr>
    </w:p>
    <w:p w:rsidR="000F623A" w:rsidRPr="000368D9" w:rsidRDefault="000F623A" w:rsidP="000F623A">
      <w:pPr>
        <w:jc w:val="both"/>
        <w:rPr>
          <w:sz w:val="28"/>
          <w:szCs w:val="28"/>
        </w:rPr>
      </w:pPr>
    </w:p>
    <w:p w:rsidR="000F623A" w:rsidRPr="000368D9" w:rsidRDefault="000F623A" w:rsidP="000F623A">
      <w:pPr>
        <w:rPr>
          <w:sz w:val="28"/>
          <w:szCs w:val="28"/>
        </w:rPr>
      </w:pPr>
      <w:r>
        <w:rPr>
          <w:sz w:val="28"/>
          <w:szCs w:val="28"/>
        </w:rPr>
        <w:t>Выпускник</w:t>
      </w:r>
      <w:r>
        <w:rPr>
          <w:sz w:val="28"/>
          <w:szCs w:val="28"/>
        </w:rPr>
        <w:tab/>
        <w:t xml:space="preserve">                                                                                           В.О. Соловьева</w:t>
      </w:r>
    </w:p>
    <w:p w:rsidR="000F623A" w:rsidRPr="000368D9" w:rsidRDefault="000F623A" w:rsidP="000F623A">
      <w:pPr>
        <w:rPr>
          <w:sz w:val="28"/>
          <w:szCs w:val="28"/>
        </w:rPr>
      </w:pPr>
    </w:p>
    <w:p w:rsidR="000F623A" w:rsidRPr="000368D9" w:rsidRDefault="000F623A" w:rsidP="000F623A">
      <w:pPr>
        <w:jc w:val="both"/>
        <w:rPr>
          <w:sz w:val="28"/>
          <w:szCs w:val="28"/>
        </w:rPr>
      </w:pPr>
      <w:r w:rsidRPr="000368D9">
        <w:rPr>
          <w:sz w:val="28"/>
          <w:szCs w:val="28"/>
        </w:rPr>
        <w:t xml:space="preserve">Научный руководитель,     </w:t>
      </w:r>
    </w:p>
    <w:p w:rsidR="000F623A" w:rsidRPr="000368D9" w:rsidRDefault="000F623A" w:rsidP="000F623A">
      <w:pPr>
        <w:jc w:val="both"/>
        <w:rPr>
          <w:sz w:val="28"/>
          <w:szCs w:val="28"/>
        </w:rPr>
      </w:pPr>
      <w:r>
        <w:rPr>
          <w:sz w:val="28"/>
          <w:szCs w:val="28"/>
        </w:rPr>
        <w:t xml:space="preserve">старший преподаватель      </w:t>
      </w:r>
      <w:r w:rsidRPr="000368D9">
        <w:rPr>
          <w:sz w:val="28"/>
          <w:szCs w:val="28"/>
        </w:rPr>
        <w:t xml:space="preserve">                     </w:t>
      </w:r>
      <w:r>
        <w:rPr>
          <w:sz w:val="28"/>
          <w:szCs w:val="28"/>
        </w:rPr>
        <w:t xml:space="preserve">                        </w:t>
      </w:r>
      <w:r w:rsidR="00155DE1">
        <w:rPr>
          <w:sz w:val="28"/>
          <w:szCs w:val="28"/>
        </w:rPr>
        <w:t xml:space="preserve">           </w:t>
      </w:r>
      <w:r>
        <w:rPr>
          <w:sz w:val="28"/>
          <w:szCs w:val="28"/>
        </w:rPr>
        <w:t xml:space="preserve">       Е.Г. </w:t>
      </w:r>
      <w:proofErr w:type="spellStart"/>
      <w:r>
        <w:rPr>
          <w:sz w:val="28"/>
          <w:szCs w:val="28"/>
        </w:rPr>
        <w:t>Карабашева</w:t>
      </w:r>
      <w:proofErr w:type="spellEnd"/>
    </w:p>
    <w:p w:rsidR="000F623A" w:rsidRPr="000368D9" w:rsidRDefault="000F623A" w:rsidP="000F623A">
      <w:pPr>
        <w:jc w:val="both"/>
        <w:rPr>
          <w:sz w:val="28"/>
          <w:szCs w:val="28"/>
        </w:rPr>
      </w:pPr>
    </w:p>
    <w:p w:rsidR="000F623A" w:rsidRPr="000368D9" w:rsidRDefault="000F623A" w:rsidP="000F623A">
      <w:pPr>
        <w:jc w:val="both"/>
        <w:rPr>
          <w:sz w:val="28"/>
          <w:szCs w:val="28"/>
        </w:rPr>
      </w:pPr>
      <w:r w:rsidRPr="000368D9">
        <w:rPr>
          <w:sz w:val="28"/>
          <w:szCs w:val="28"/>
        </w:rPr>
        <w:t xml:space="preserve">Рецензент,                             </w:t>
      </w:r>
    </w:p>
    <w:p w:rsidR="000F623A" w:rsidRPr="000368D9" w:rsidRDefault="000F623A" w:rsidP="000F623A">
      <w:pPr>
        <w:jc w:val="both"/>
        <w:rPr>
          <w:sz w:val="28"/>
          <w:szCs w:val="28"/>
        </w:rPr>
      </w:pPr>
      <w:r w:rsidRPr="000368D9">
        <w:rPr>
          <w:sz w:val="28"/>
          <w:szCs w:val="28"/>
        </w:rPr>
        <w:t xml:space="preserve">к.э.н., доцент                                                </w:t>
      </w:r>
      <w:r>
        <w:rPr>
          <w:sz w:val="28"/>
          <w:szCs w:val="28"/>
        </w:rPr>
        <w:t xml:space="preserve">                                  </w:t>
      </w:r>
    </w:p>
    <w:p w:rsidR="000F623A" w:rsidRPr="000368D9" w:rsidRDefault="000F623A" w:rsidP="000F623A">
      <w:pPr>
        <w:jc w:val="both"/>
        <w:rPr>
          <w:sz w:val="28"/>
          <w:szCs w:val="28"/>
        </w:rPr>
      </w:pPr>
    </w:p>
    <w:p w:rsidR="000F623A" w:rsidRDefault="000F623A" w:rsidP="000F623A">
      <w:pPr>
        <w:jc w:val="center"/>
        <w:rPr>
          <w:sz w:val="28"/>
          <w:szCs w:val="28"/>
        </w:rPr>
      </w:pPr>
    </w:p>
    <w:p w:rsidR="000F623A" w:rsidRDefault="000F623A" w:rsidP="000F623A">
      <w:pPr>
        <w:jc w:val="center"/>
        <w:rPr>
          <w:sz w:val="28"/>
          <w:szCs w:val="28"/>
        </w:rPr>
      </w:pPr>
    </w:p>
    <w:p w:rsidR="000F623A" w:rsidRDefault="000F623A" w:rsidP="000F623A">
      <w:pPr>
        <w:jc w:val="center"/>
        <w:rPr>
          <w:sz w:val="28"/>
          <w:szCs w:val="28"/>
        </w:rPr>
      </w:pPr>
    </w:p>
    <w:p w:rsidR="000F623A" w:rsidRPr="00171158" w:rsidRDefault="000F623A" w:rsidP="000F623A">
      <w:pPr>
        <w:jc w:val="center"/>
        <w:rPr>
          <w:sz w:val="28"/>
          <w:szCs w:val="28"/>
        </w:rPr>
      </w:pPr>
      <w:r>
        <w:rPr>
          <w:sz w:val="28"/>
          <w:szCs w:val="28"/>
        </w:rPr>
        <w:t>Ижевск 2017</w:t>
      </w:r>
    </w:p>
    <w:p w:rsidR="000F623A" w:rsidRDefault="000F623A" w:rsidP="000F623A">
      <w:r>
        <w:br w:type="page"/>
      </w:r>
    </w:p>
    <w:sdt>
      <w:sdtPr>
        <w:rPr>
          <w:rFonts w:ascii="Times New Roman" w:eastAsia="Andale Sans UI" w:hAnsi="Times New Roman" w:cs="Times New Roman"/>
          <w:b w:val="0"/>
          <w:bCs w:val="0"/>
          <w:color w:val="auto"/>
          <w:kern w:val="2"/>
          <w:sz w:val="24"/>
          <w:szCs w:val="24"/>
          <w:lang w:eastAsia="ru-RU"/>
        </w:rPr>
        <w:id w:val="1006150234"/>
        <w:docPartObj>
          <w:docPartGallery w:val="Table of Contents"/>
          <w:docPartUnique/>
        </w:docPartObj>
      </w:sdtPr>
      <w:sdtEndPr/>
      <w:sdtContent>
        <w:p w:rsidR="00AF397A" w:rsidRDefault="00A86EF6" w:rsidP="00A86EF6">
          <w:pPr>
            <w:pStyle w:val="ae"/>
            <w:jc w:val="center"/>
          </w:pPr>
          <w:r w:rsidRPr="00A86EF6">
            <w:rPr>
              <w:rFonts w:ascii="Times New Roman" w:hAnsi="Times New Roman" w:cs="Times New Roman"/>
              <w:color w:val="000000" w:themeColor="text1"/>
            </w:rPr>
            <w:t>СОДЕРЖАНИЕ</w:t>
          </w:r>
        </w:p>
        <w:p w:rsidR="006453BB" w:rsidRDefault="00682001">
          <w:pPr>
            <w:pStyle w:val="11"/>
            <w:rPr>
              <w:rFonts w:asciiTheme="minorHAnsi" w:eastAsiaTheme="minorEastAsia" w:hAnsiTheme="minorHAnsi" w:cstheme="minorBidi"/>
              <w:b w:val="0"/>
              <w:kern w:val="0"/>
              <w:sz w:val="22"/>
              <w:szCs w:val="22"/>
            </w:rPr>
          </w:pPr>
          <w:r>
            <w:fldChar w:fldCharType="begin"/>
          </w:r>
          <w:r w:rsidR="00AF397A">
            <w:instrText xml:space="preserve"> TOC \o "1-3" \h \z \u </w:instrText>
          </w:r>
          <w:r>
            <w:fldChar w:fldCharType="separate"/>
          </w:r>
          <w:hyperlink w:anchor="_Toc484440580" w:history="1">
            <w:r w:rsidR="006453BB" w:rsidRPr="006F06AC">
              <w:rPr>
                <w:rStyle w:val="af"/>
              </w:rPr>
              <w:t>ВВЕДЕНИЕ</w:t>
            </w:r>
            <w:r w:rsidR="006453BB">
              <w:rPr>
                <w:webHidden/>
              </w:rPr>
              <w:tab/>
            </w:r>
            <w:r>
              <w:rPr>
                <w:webHidden/>
              </w:rPr>
              <w:fldChar w:fldCharType="begin"/>
            </w:r>
            <w:r w:rsidR="006453BB">
              <w:rPr>
                <w:webHidden/>
              </w:rPr>
              <w:instrText xml:space="preserve"> PAGEREF _Toc484440580 \h </w:instrText>
            </w:r>
            <w:r>
              <w:rPr>
                <w:webHidden/>
              </w:rPr>
            </w:r>
            <w:r>
              <w:rPr>
                <w:webHidden/>
              </w:rPr>
              <w:fldChar w:fldCharType="separate"/>
            </w:r>
            <w:r w:rsidR="00BC4235">
              <w:rPr>
                <w:webHidden/>
              </w:rPr>
              <w:t>4</w:t>
            </w:r>
            <w:r>
              <w:rPr>
                <w:webHidden/>
              </w:rPr>
              <w:fldChar w:fldCharType="end"/>
            </w:r>
          </w:hyperlink>
        </w:p>
        <w:p w:rsidR="006453BB" w:rsidRDefault="00EB4E6E">
          <w:pPr>
            <w:pStyle w:val="11"/>
            <w:rPr>
              <w:rFonts w:asciiTheme="minorHAnsi" w:eastAsiaTheme="minorEastAsia" w:hAnsiTheme="minorHAnsi" w:cstheme="minorBidi"/>
              <w:b w:val="0"/>
              <w:kern w:val="0"/>
              <w:sz w:val="22"/>
              <w:szCs w:val="22"/>
            </w:rPr>
          </w:pPr>
          <w:hyperlink w:anchor="_Toc484440581" w:history="1">
            <w:r w:rsidR="006453BB" w:rsidRPr="006F06AC">
              <w:rPr>
                <w:rStyle w:val="af"/>
                <w:lang w:bidi="fa-IR"/>
              </w:rPr>
              <w:t>1 ТЕОРЕТИЧЕСКИЕ ОСНОВЫ УЧЕТА И АУДИТА ФИНАНСОВЫХ РЕЗУЛЬТАТОВ ОТ ОБЫЧНЫХ ВИДОВ ДЕЯТЕЛЬНОСТИ</w:t>
            </w:r>
            <w:r w:rsidR="006453BB">
              <w:rPr>
                <w:webHidden/>
              </w:rPr>
              <w:tab/>
            </w:r>
            <w:r w:rsidR="00682001">
              <w:rPr>
                <w:webHidden/>
              </w:rPr>
              <w:fldChar w:fldCharType="begin"/>
            </w:r>
            <w:r w:rsidR="006453BB">
              <w:rPr>
                <w:webHidden/>
              </w:rPr>
              <w:instrText xml:space="preserve"> PAGEREF _Toc484440581 \h </w:instrText>
            </w:r>
            <w:r w:rsidR="00682001">
              <w:rPr>
                <w:webHidden/>
              </w:rPr>
            </w:r>
            <w:r w:rsidR="00682001">
              <w:rPr>
                <w:webHidden/>
              </w:rPr>
              <w:fldChar w:fldCharType="separate"/>
            </w:r>
            <w:r w:rsidR="00BC4235">
              <w:rPr>
                <w:webHidden/>
              </w:rPr>
              <w:t>7</w:t>
            </w:r>
            <w:r w:rsidR="00682001">
              <w:rPr>
                <w:webHidden/>
              </w:rPr>
              <w:fldChar w:fldCharType="end"/>
            </w:r>
          </w:hyperlink>
        </w:p>
        <w:p w:rsidR="006453BB" w:rsidRDefault="00EB4E6E">
          <w:pPr>
            <w:pStyle w:val="21"/>
            <w:tabs>
              <w:tab w:val="right" w:leader="dot" w:pos="9628"/>
            </w:tabs>
            <w:rPr>
              <w:rFonts w:asciiTheme="minorHAnsi" w:eastAsiaTheme="minorEastAsia" w:hAnsiTheme="minorHAnsi" w:cstheme="minorBidi"/>
              <w:noProof/>
              <w:kern w:val="0"/>
              <w:sz w:val="22"/>
              <w:szCs w:val="22"/>
            </w:rPr>
          </w:pPr>
          <w:hyperlink w:anchor="_Toc484440582" w:history="1">
            <w:r w:rsidR="006453BB" w:rsidRPr="006F06AC">
              <w:rPr>
                <w:rStyle w:val="af"/>
                <w:noProof/>
              </w:rPr>
              <w:t>1.1 Теоретические основы бухгалтерского учета финансовых результатов от обычных видов деятельности</w:t>
            </w:r>
            <w:r w:rsidR="006453BB">
              <w:rPr>
                <w:noProof/>
                <w:webHidden/>
              </w:rPr>
              <w:tab/>
            </w:r>
            <w:r w:rsidR="00682001">
              <w:rPr>
                <w:noProof/>
                <w:webHidden/>
              </w:rPr>
              <w:fldChar w:fldCharType="begin"/>
            </w:r>
            <w:r w:rsidR="006453BB">
              <w:rPr>
                <w:noProof/>
                <w:webHidden/>
              </w:rPr>
              <w:instrText xml:space="preserve"> PAGEREF _Toc484440582 \h </w:instrText>
            </w:r>
            <w:r w:rsidR="00682001">
              <w:rPr>
                <w:noProof/>
                <w:webHidden/>
              </w:rPr>
            </w:r>
            <w:r w:rsidR="00682001">
              <w:rPr>
                <w:noProof/>
                <w:webHidden/>
              </w:rPr>
              <w:fldChar w:fldCharType="separate"/>
            </w:r>
            <w:r w:rsidR="00BC4235">
              <w:rPr>
                <w:noProof/>
                <w:webHidden/>
              </w:rPr>
              <w:t>7</w:t>
            </w:r>
            <w:r w:rsidR="00682001">
              <w:rPr>
                <w:noProof/>
                <w:webHidden/>
              </w:rPr>
              <w:fldChar w:fldCharType="end"/>
            </w:r>
          </w:hyperlink>
        </w:p>
        <w:p w:rsidR="006453BB" w:rsidRDefault="00EB4E6E">
          <w:pPr>
            <w:pStyle w:val="21"/>
            <w:tabs>
              <w:tab w:val="right" w:leader="dot" w:pos="9628"/>
            </w:tabs>
            <w:rPr>
              <w:rFonts w:asciiTheme="minorHAnsi" w:eastAsiaTheme="minorEastAsia" w:hAnsiTheme="minorHAnsi" w:cstheme="minorBidi"/>
              <w:noProof/>
              <w:kern w:val="0"/>
              <w:sz w:val="22"/>
              <w:szCs w:val="22"/>
            </w:rPr>
          </w:pPr>
          <w:hyperlink w:anchor="_Toc484440583" w:history="1">
            <w:r w:rsidR="006453BB" w:rsidRPr="006F06AC">
              <w:rPr>
                <w:rStyle w:val="af"/>
                <w:noProof/>
              </w:rPr>
              <w:t>1.2 Теоретические основы аудита финансовых результатов от обычных видов деятельности</w:t>
            </w:r>
            <w:r w:rsidR="006453BB">
              <w:rPr>
                <w:noProof/>
                <w:webHidden/>
              </w:rPr>
              <w:tab/>
            </w:r>
            <w:r w:rsidR="00682001">
              <w:rPr>
                <w:noProof/>
                <w:webHidden/>
              </w:rPr>
              <w:fldChar w:fldCharType="begin"/>
            </w:r>
            <w:r w:rsidR="006453BB">
              <w:rPr>
                <w:noProof/>
                <w:webHidden/>
              </w:rPr>
              <w:instrText xml:space="preserve"> PAGEREF _Toc484440583 \h </w:instrText>
            </w:r>
            <w:r w:rsidR="00682001">
              <w:rPr>
                <w:noProof/>
                <w:webHidden/>
              </w:rPr>
            </w:r>
            <w:r w:rsidR="00682001">
              <w:rPr>
                <w:noProof/>
                <w:webHidden/>
              </w:rPr>
              <w:fldChar w:fldCharType="separate"/>
            </w:r>
            <w:r w:rsidR="00BC4235">
              <w:rPr>
                <w:noProof/>
                <w:webHidden/>
              </w:rPr>
              <w:t>19</w:t>
            </w:r>
            <w:r w:rsidR="00682001">
              <w:rPr>
                <w:noProof/>
                <w:webHidden/>
              </w:rPr>
              <w:fldChar w:fldCharType="end"/>
            </w:r>
          </w:hyperlink>
        </w:p>
        <w:p w:rsidR="006453BB" w:rsidRDefault="00EB4E6E">
          <w:pPr>
            <w:pStyle w:val="11"/>
            <w:rPr>
              <w:rFonts w:asciiTheme="minorHAnsi" w:eastAsiaTheme="minorEastAsia" w:hAnsiTheme="minorHAnsi" w:cstheme="minorBidi"/>
              <w:b w:val="0"/>
              <w:kern w:val="0"/>
              <w:sz w:val="22"/>
              <w:szCs w:val="22"/>
            </w:rPr>
          </w:pPr>
          <w:hyperlink w:anchor="_Toc484440584" w:history="1">
            <w:r w:rsidR="006453BB" w:rsidRPr="006F06AC">
              <w:rPr>
                <w:rStyle w:val="af"/>
                <w:caps/>
              </w:rPr>
              <w:t>2 Организационно-экономическая и правовая            характеристика ОАО «Иж-лада»</w:t>
            </w:r>
            <w:r w:rsidR="006453BB">
              <w:rPr>
                <w:webHidden/>
              </w:rPr>
              <w:tab/>
            </w:r>
            <w:r w:rsidR="00682001">
              <w:rPr>
                <w:webHidden/>
              </w:rPr>
              <w:fldChar w:fldCharType="begin"/>
            </w:r>
            <w:r w:rsidR="006453BB">
              <w:rPr>
                <w:webHidden/>
              </w:rPr>
              <w:instrText xml:space="preserve"> PAGEREF _Toc484440584 \h </w:instrText>
            </w:r>
            <w:r w:rsidR="00682001">
              <w:rPr>
                <w:webHidden/>
              </w:rPr>
            </w:r>
            <w:r w:rsidR="00682001">
              <w:rPr>
                <w:webHidden/>
              </w:rPr>
              <w:fldChar w:fldCharType="separate"/>
            </w:r>
            <w:r w:rsidR="00BC4235">
              <w:rPr>
                <w:webHidden/>
              </w:rPr>
              <w:t>26</w:t>
            </w:r>
            <w:r w:rsidR="00682001">
              <w:rPr>
                <w:webHidden/>
              </w:rPr>
              <w:fldChar w:fldCharType="end"/>
            </w:r>
          </w:hyperlink>
        </w:p>
        <w:p w:rsidR="006453BB" w:rsidRDefault="00EB4E6E">
          <w:pPr>
            <w:pStyle w:val="21"/>
            <w:tabs>
              <w:tab w:val="right" w:leader="dot" w:pos="9628"/>
            </w:tabs>
            <w:rPr>
              <w:rFonts w:asciiTheme="minorHAnsi" w:eastAsiaTheme="minorEastAsia" w:hAnsiTheme="minorHAnsi" w:cstheme="minorBidi"/>
              <w:noProof/>
              <w:kern w:val="0"/>
              <w:sz w:val="22"/>
              <w:szCs w:val="22"/>
            </w:rPr>
          </w:pPr>
          <w:hyperlink w:anchor="_Toc484440585" w:history="1">
            <w:r w:rsidR="006453BB" w:rsidRPr="006F06AC">
              <w:rPr>
                <w:rStyle w:val="af"/>
                <w:noProof/>
              </w:rPr>
              <w:t>2.1 Местоположение, правовой статус и виды деятельности                     организации</w:t>
            </w:r>
            <w:r w:rsidR="006453BB">
              <w:rPr>
                <w:noProof/>
                <w:webHidden/>
              </w:rPr>
              <w:tab/>
            </w:r>
            <w:r w:rsidR="00682001">
              <w:rPr>
                <w:noProof/>
                <w:webHidden/>
              </w:rPr>
              <w:fldChar w:fldCharType="begin"/>
            </w:r>
            <w:r w:rsidR="006453BB">
              <w:rPr>
                <w:noProof/>
                <w:webHidden/>
              </w:rPr>
              <w:instrText xml:space="preserve"> PAGEREF _Toc484440585 \h </w:instrText>
            </w:r>
            <w:r w:rsidR="00682001">
              <w:rPr>
                <w:noProof/>
                <w:webHidden/>
              </w:rPr>
            </w:r>
            <w:r w:rsidR="00682001">
              <w:rPr>
                <w:noProof/>
                <w:webHidden/>
              </w:rPr>
              <w:fldChar w:fldCharType="separate"/>
            </w:r>
            <w:r w:rsidR="00BC4235">
              <w:rPr>
                <w:noProof/>
                <w:webHidden/>
              </w:rPr>
              <w:t>26</w:t>
            </w:r>
            <w:r w:rsidR="00682001">
              <w:rPr>
                <w:noProof/>
                <w:webHidden/>
              </w:rPr>
              <w:fldChar w:fldCharType="end"/>
            </w:r>
          </w:hyperlink>
        </w:p>
        <w:p w:rsidR="006453BB" w:rsidRDefault="00EB4E6E">
          <w:pPr>
            <w:pStyle w:val="21"/>
            <w:tabs>
              <w:tab w:val="right" w:leader="dot" w:pos="9628"/>
            </w:tabs>
            <w:rPr>
              <w:rFonts w:asciiTheme="minorHAnsi" w:eastAsiaTheme="minorEastAsia" w:hAnsiTheme="minorHAnsi" w:cstheme="minorBidi"/>
              <w:noProof/>
              <w:kern w:val="0"/>
              <w:sz w:val="22"/>
              <w:szCs w:val="22"/>
            </w:rPr>
          </w:pPr>
          <w:hyperlink w:anchor="_Toc484440586" w:history="1">
            <w:r w:rsidR="006453BB" w:rsidRPr="006F06AC">
              <w:rPr>
                <w:rStyle w:val="af"/>
                <w:noProof/>
              </w:rPr>
              <w:t>2.2 Организационное устройство и структура управления организации</w:t>
            </w:r>
            <w:r w:rsidR="006453BB">
              <w:rPr>
                <w:noProof/>
                <w:webHidden/>
              </w:rPr>
              <w:tab/>
            </w:r>
            <w:r w:rsidR="00682001">
              <w:rPr>
                <w:noProof/>
                <w:webHidden/>
              </w:rPr>
              <w:fldChar w:fldCharType="begin"/>
            </w:r>
            <w:r w:rsidR="006453BB">
              <w:rPr>
                <w:noProof/>
                <w:webHidden/>
              </w:rPr>
              <w:instrText xml:space="preserve"> PAGEREF _Toc484440586 \h </w:instrText>
            </w:r>
            <w:r w:rsidR="00682001">
              <w:rPr>
                <w:noProof/>
                <w:webHidden/>
              </w:rPr>
            </w:r>
            <w:r w:rsidR="00682001">
              <w:rPr>
                <w:noProof/>
                <w:webHidden/>
              </w:rPr>
              <w:fldChar w:fldCharType="separate"/>
            </w:r>
            <w:r w:rsidR="00BC4235">
              <w:rPr>
                <w:noProof/>
                <w:webHidden/>
              </w:rPr>
              <w:t>28</w:t>
            </w:r>
            <w:r w:rsidR="00682001">
              <w:rPr>
                <w:noProof/>
                <w:webHidden/>
              </w:rPr>
              <w:fldChar w:fldCharType="end"/>
            </w:r>
          </w:hyperlink>
        </w:p>
        <w:p w:rsidR="006453BB" w:rsidRDefault="00EB4E6E">
          <w:pPr>
            <w:pStyle w:val="21"/>
            <w:tabs>
              <w:tab w:val="right" w:leader="dot" w:pos="9628"/>
            </w:tabs>
            <w:rPr>
              <w:rFonts w:asciiTheme="minorHAnsi" w:eastAsiaTheme="minorEastAsia" w:hAnsiTheme="minorHAnsi" w:cstheme="minorBidi"/>
              <w:noProof/>
              <w:kern w:val="0"/>
              <w:sz w:val="22"/>
              <w:szCs w:val="22"/>
            </w:rPr>
          </w:pPr>
          <w:hyperlink w:anchor="_Toc484440587" w:history="1">
            <w:r w:rsidR="006453BB" w:rsidRPr="006F06AC">
              <w:rPr>
                <w:rStyle w:val="af"/>
                <w:noProof/>
              </w:rPr>
              <w:t>2.3 Основные экономические показатели деятельности организации, ее финансовое состояние и платежеспособность</w:t>
            </w:r>
            <w:r w:rsidR="006453BB">
              <w:rPr>
                <w:noProof/>
                <w:webHidden/>
              </w:rPr>
              <w:tab/>
            </w:r>
            <w:r w:rsidR="00682001">
              <w:rPr>
                <w:noProof/>
                <w:webHidden/>
              </w:rPr>
              <w:fldChar w:fldCharType="begin"/>
            </w:r>
            <w:r w:rsidR="006453BB">
              <w:rPr>
                <w:noProof/>
                <w:webHidden/>
              </w:rPr>
              <w:instrText xml:space="preserve"> PAGEREF _Toc484440587 \h </w:instrText>
            </w:r>
            <w:r w:rsidR="00682001">
              <w:rPr>
                <w:noProof/>
                <w:webHidden/>
              </w:rPr>
            </w:r>
            <w:r w:rsidR="00682001">
              <w:rPr>
                <w:noProof/>
                <w:webHidden/>
              </w:rPr>
              <w:fldChar w:fldCharType="separate"/>
            </w:r>
            <w:r w:rsidR="00BC4235">
              <w:rPr>
                <w:noProof/>
                <w:webHidden/>
              </w:rPr>
              <w:t>30</w:t>
            </w:r>
            <w:r w:rsidR="00682001">
              <w:rPr>
                <w:noProof/>
                <w:webHidden/>
              </w:rPr>
              <w:fldChar w:fldCharType="end"/>
            </w:r>
          </w:hyperlink>
        </w:p>
        <w:p w:rsidR="006453BB" w:rsidRDefault="00EB4E6E">
          <w:pPr>
            <w:pStyle w:val="21"/>
            <w:tabs>
              <w:tab w:val="right" w:leader="dot" w:pos="9628"/>
            </w:tabs>
            <w:rPr>
              <w:rFonts w:asciiTheme="minorHAnsi" w:eastAsiaTheme="minorEastAsia" w:hAnsiTheme="minorHAnsi" w:cstheme="minorBidi"/>
              <w:noProof/>
              <w:kern w:val="0"/>
              <w:sz w:val="22"/>
              <w:szCs w:val="22"/>
            </w:rPr>
          </w:pPr>
          <w:hyperlink w:anchor="_Toc484440588" w:history="1">
            <w:r w:rsidR="006453BB" w:rsidRPr="006F06AC">
              <w:rPr>
                <w:rStyle w:val="af"/>
                <w:noProof/>
              </w:rPr>
              <w:t>2.4 Оценка состояния бухгалтерского учета и внутреннего контроля организации</w:t>
            </w:r>
            <w:r w:rsidR="006453BB">
              <w:rPr>
                <w:noProof/>
                <w:webHidden/>
              </w:rPr>
              <w:tab/>
            </w:r>
            <w:r w:rsidR="00682001">
              <w:rPr>
                <w:noProof/>
                <w:webHidden/>
              </w:rPr>
              <w:fldChar w:fldCharType="begin"/>
            </w:r>
            <w:r w:rsidR="006453BB">
              <w:rPr>
                <w:noProof/>
                <w:webHidden/>
              </w:rPr>
              <w:instrText xml:space="preserve"> PAGEREF _Toc484440588 \h </w:instrText>
            </w:r>
            <w:r w:rsidR="00682001">
              <w:rPr>
                <w:noProof/>
                <w:webHidden/>
              </w:rPr>
            </w:r>
            <w:r w:rsidR="00682001">
              <w:rPr>
                <w:noProof/>
                <w:webHidden/>
              </w:rPr>
              <w:fldChar w:fldCharType="separate"/>
            </w:r>
            <w:r w:rsidR="00BC4235">
              <w:rPr>
                <w:noProof/>
                <w:webHidden/>
              </w:rPr>
              <w:t>38</w:t>
            </w:r>
            <w:r w:rsidR="00682001">
              <w:rPr>
                <w:noProof/>
                <w:webHidden/>
              </w:rPr>
              <w:fldChar w:fldCharType="end"/>
            </w:r>
          </w:hyperlink>
        </w:p>
        <w:p w:rsidR="006453BB" w:rsidRDefault="00EB4E6E">
          <w:pPr>
            <w:pStyle w:val="11"/>
            <w:rPr>
              <w:rFonts w:asciiTheme="minorHAnsi" w:eastAsiaTheme="minorEastAsia" w:hAnsiTheme="minorHAnsi" w:cstheme="minorBidi"/>
              <w:b w:val="0"/>
              <w:kern w:val="0"/>
              <w:sz w:val="22"/>
              <w:szCs w:val="22"/>
            </w:rPr>
          </w:pPr>
          <w:hyperlink w:anchor="_Toc484440589" w:history="1">
            <w:r w:rsidR="006453BB" w:rsidRPr="006F06AC">
              <w:rPr>
                <w:rStyle w:val="af"/>
              </w:rPr>
              <w:t xml:space="preserve">3 УЧЕТ ФИНАНСОВЫХ РЕЗУЛЬТАТОВ ОТ </w:t>
            </w:r>
            <w:r w:rsidR="00A6411F">
              <w:rPr>
                <w:rStyle w:val="af"/>
              </w:rPr>
              <w:t>ОБЫЧНЫХ</w:t>
            </w:r>
            <w:r w:rsidR="006453BB" w:rsidRPr="006F06AC">
              <w:rPr>
                <w:rStyle w:val="af"/>
              </w:rPr>
              <w:t xml:space="preserve"> ВИДОВ ДЕЯТЕЛЬНОСТИ В ОАО «ИЖ-ЛАДА»</w:t>
            </w:r>
            <w:r w:rsidR="006453BB">
              <w:rPr>
                <w:webHidden/>
              </w:rPr>
              <w:tab/>
            </w:r>
            <w:r w:rsidR="00682001">
              <w:rPr>
                <w:webHidden/>
              </w:rPr>
              <w:fldChar w:fldCharType="begin"/>
            </w:r>
            <w:r w:rsidR="006453BB">
              <w:rPr>
                <w:webHidden/>
              </w:rPr>
              <w:instrText xml:space="preserve"> PAGEREF _Toc484440589 \h </w:instrText>
            </w:r>
            <w:r w:rsidR="00682001">
              <w:rPr>
                <w:webHidden/>
              </w:rPr>
            </w:r>
            <w:r w:rsidR="00682001">
              <w:rPr>
                <w:webHidden/>
              </w:rPr>
              <w:fldChar w:fldCharType="separate"/>
            </w:r>
            <w:r w:rsidR="00BC4235">
              <w:rPr>
                <w:webHidden/>
              </w:rPr>
              <w:t>43</w:t>
            </w:r>
            <w:r w:rsidR="00682001">
              <w:rPr>
                <w:webHidden/>
              </w:rPr>
              <w:fldChar w:fldCharType="end"/>
            </w:r>
          </w:hyperlink>
        </w:p>
        <w:p w:rsidR="006453BB" w:rsidRDefault="00EB4E6E">
          <w:pPr>
            <w:pStyle w:val="21"/>
            <w:tabs>
              <w:tab w:val="right" w:leader="dot" w:pos="9628"/>
            </w:tabs>
            <w:rPr>
              <w:rFonts w:asciiTheme="minorHAnsi" w:eastAsiaTheme="minorEastAsia" w:hAnsiTheme="minorHAnsi" w:cstheme="minorBidi"/>
              <w:noProof/>
              <w:kern w:val="0"/>
              <w:sz w:val="22"/>
              <w:szCs w:val="22"/>
            </w:rPr>
          </w:pPr>
          <w:hyperlink w:anchor="_Toc484440590" w:history="1">
            <w:r w:rsidR="006453BB" w:rsidRPr="006F06AC">
              <w:rPr>
                <w:rStyle w:val="af"/>
                <w:noProof/>
              </w:rPr>
              <w:t>3.1 Задачи бухгалтерского учета и документация по учету финансовых результатов от о</w:t>
            </w:r>
            <w:r w:rsidR="00A6411F">
              <w:rPr>
                <w:rStyle w:val="af"/>
                <w:noProof/>
              </w:rPr>
              <w:t>бычных</w:t>
            </w:r>
            <w:r w:rsidR="006453BB" w:rsidRPr="006F06AC">
              <w:rPr>
                <w:rStyle w:val="af"/>
                <w:noProof/>
              </w:rPr>
              <w:t xml:space="preserve"> видов деятельности</w:t>
            </w:r>
            <w:r w:rsidR="006453BB">
              <w:rPr>
                <w:noProof/>
                <w:webHidden/>
              </w:rPr>
              <w:tab/>
            </w:r>
            <w:r w:rsidR="00682001">
              <w:rPr>
                <w:noProof/>
                <w:webHidden/>
              </w:rPr>
              <w:fldChar w:fldCharType="begin"/>
            </w:r>
            <w:r w:rsidR="006453BB">
              <w:rPr>
                <w:noProof/>
                <w:webHidden/>
              </w:rPr>
              <w:instrText xml:space="preserve"> PAGEREF _Toc484440590 \h </w:instrText>
            </w:r>
            <w:r w:rsidR="00682001">
              <w:rPr>
                <w:noProof/>
                <w:webHidden/>
              </w:rPr>
            </w:r>
            <w:r w:rsidR="00682001">
              <w:rPr>
                <w:noProof/>
                <w:webHidden/>
              </w:rPr>
              <w:fldChar w:fldCharType="separate"/>
            </w:r>
            <w:r w:rsidR="00BC4235">
              <w:rPr>
                <w:noProof/>
                <w:webHidden/>
              </w:rPr>
              <w:t>43</w:t>
            </w:r>
            <w:r w:rsidR="00682001">
              <w:rPr>
                <w:noProof/>
                <w:webHidden/>
              </w:rPr>
              <w:fldChar w:fldCharType="end"/>
            </w:r>
          </w:hyperlink>
        </w:p>
        <w:p w:rsidR="006453BB" w:rsidRDefault="00EB4E6E">
          <w:pPr>
            <w:pStyle w:val="21"/>
            <w:tabs>
              <w:tab w:val="right" w:leader="dot" w:pos="9628"/>
            </w:tabs>
            <w:rPr>
              <w:rFonts w:asciiTheme="minorHAnsi" w:eastAsiaTheme="minorEastAsia" w:hAnsiTheme="minorHAnsi" w:cstheme="minorBidi"/>
              <w:noProof/>
              <w:kern w:val="0"/>
              <w:sz w:val="22"/>
              <w:szCs w:val="22"/>
            </w:rPr>
          </w:pPr>
          <w:hyperlink w:anchor="_Toc484440591" w:history="1">
            <w:r w:rsidR="006453BB" w:rsidRPr="006F06AC">
              <w:rPr>
                <w:rStyle w:val="af"/>
                <w:noProof/>
              </w:rPr>
              <w:t>3.2  Аналитический и синтетический учет финансовых результатов от о</w:t>
            </w:r>
            <w:r w:rsidR="00A6411F">
              <w:rPr>
                <w:rStyle w:val="af"/>
                <w:noProof/>
              </w:rPr>
              <w:t>бычных</w:t>
            </w:r>
            <w:r w:rsidR="006453BB" w:rsidRPr="006F06AC">
              <w:rPr>
                <w:rStyle w:val="af"/>
                <w:noProof/>
              </w:rPr>
              <w:t xml:space="preserve"> видов деятельности</w:t>
            </w:r>
            <w:r w:rsidR="006453BB">
              <w:rPr>
                <w:noProof/>
                <w:webHidden/>
              </w:rPr>
              <w:tab/>
            </w:r>
            <w:r w:rsidR="00682001">
              <w:rPr>
                <w:noProof/>
                <w:webHidden/>
              </w:rPr>
              <w:fldChar w:fldCharType="begin"/>
            </w:r>
            <w:r w:rsidR="006453BB">
              <w:rPr>
                <w:noProof/>
                <w:webHidden/>
              </w:rPr>
              <w:instrText xml:space="preserve"> PAGEREF _Toc484440591 \h </w:instrText>
            </w:r>
            <w:r w:rsidR="00682001">
              <w:rPr>
                <w:noProof/>
                <w:webHidden/>
              </w:rPr>
            </w:r>
            <w:r w:rsidR="00682001">
              <w:rPr>
                <w:noProof/>
                <w:webHidden/>
              </w:rPr>
              <w:fldChar w:fldCharType="separate"/>
            </w:r>
            <w:r w:rsidR="00BC4235">
              <w:rPr>
                <w:noProof/>
                <w:webHidden/>
              </w:rPr>
              <w:t>48</w:t>
            </w:r>
            <w:r w:rsidR="00682001">
              <w:rPr>
                <w:noProof/>
                <w:webHidden/>
              </w:rPr>
              <w:fldChar w:fldCharType="end"/>
            </w:r>
          </w:hyperlink>
        </w:p>
        <w:p w:rsidR="006453BB" w:rsidRDefault="00EB4E6E">
          <w:pPr>
            <w:pStyle w:val="21"/>
            <w:tabs>
              <w:tab w:val="right" w:leader="dot" w:pos="9628"/>
            </w:tabs>
            <w:rPr>
              <w:rFonts w:asciiTheme="minorHAnsi" w:eastAsiaTheme="minorEastAsia" w:hAnsiTheme="minorHAnsi" w:cstheme="minorBidi"/>
              <w:noProof/>
              <w:kern w:val="0"/>
              <w:sz w:val="22"/>
              <w:szCs w:val="22"/>
            </w:rPr>
          </w:pPr>
          <w:hyperlink w:anchor="_Toc484440592" w:history="1">
            <w:r w:rsidR="006453BB" w:rsidRPr="006F06AC">
              <w:rPr>
                <w:rStyle w:val="af"/>
                <w:noProof/>
              </w:rPr>
              <w:t>3.3 Анализ финансовых результатов от обычных видов деятельности</w:t>
            </w:r>
            <w:r w:rsidR="00537FB9">
              <w:rPr>
                <w:rStyle w:val="af"/>
                <w:noProof/>
              </w:rPr>
              <w:t xml:space="preserve"> ОАО «Иж-Лада»</w:t>
            </w:r>
            <w:r w:rsidR="006453BB">
              <w:rPr>
                <w:noProof/>
                <w:webHidden/>
              </w:rPr>
              <w:tab/>
            </w:r>
            <w:r w:rsidR="00682001">
              <w:rPr>
                <w:noProof/>
                <w:webHidden/>
              </w:rPr>
              <w:fldChar w:fldCharType="begin"/>
            </w:r>
            <w:r w:rsidR="006453BB">
              <w:rPr>
                <w:noProof/>
                <w:webHidden/>
              </w:rPr>
              <w:instrText xml:space="preserve"> PAGEREF _Toc484440592 \h </w:instrText>
            </w:r>
            <w:r w:rsidR="00682001">
              <w:rPr>
                <w:noProof/>
                <w:webHidden/>
              </w:rPr>
            </w:r>
            <w:r w:rsidR="00682001">
              <w:rPr>
                <w:noProof/>
                <w:webHidden/>
              </w:rPr>
              <w:fldChar w:fldCharType="separate"/>
            </w:r>
            <w:r w:rsidR="00BC4235">
              <w:rPr>
                <w:noProof/>
                <w:webHidden/>
              </w:rPr>
              <w:t>53</w:t>
            </w:r>
            <w:r w:rsidR="00682001">
              <w:rPr>
                <w:noProof/>
                <w:webHidden/>
              </w:rPr>
              <w:fldChar w:fldCharType="end"/>
            </w:r>
          </w:hyperlink>
        </w:p>
        <w:p w:rsidR="006453BB" w:rsidRDefault="00EB4E6E">
          <w:pPr>
            <w:pStyle w:val="21"/>
            <w:tabs>
              <w:tab w:val="right" w:leader="dot" w:pos="9628"/>
            </w:tabs>
            <w:rPr>
              <w:rFonts w:asciiTheme="minorHAnsi" w:eastAsiaTheme="minorEastAsia" w:hAnsiTheme="minorHAnsi" w:cstheme="minorBidi"/>
              <w:noProof/>
              <w:kern w:val="0"/>
              <w:sz w:val="22"/>
              <w:szCs w:val="22"/>
            </w:rPr>
          </w:pPr>
          <w:hyperlink w:anchor="_Toc484440593" w:history="1">
            <w:r w:rsidR="006453BB" w:rsidRPr="006F06AC">
              <w:rPr>
                <w:rStyle w:val="af"/>
                <w:noProof/>
              </w:rPr>
              <w:t>3.4 Пути совершенствования учета финансовых результатов от обычных видов деятельности</w:t>
            </w:r>
            <w:r w:rsidR="006453BB">
              <w:rPr>
                <w:noProof/>
                <w:webHidden/>
              </w:rPr>
              <w:tab/>
            </w:r>
            <w:r w:rsidR="00682001">
              <w:rPr>
                <w:noProof/>
                <w:webHidden/>
              </w:rPr>
              <w:fldChar w:fldCharType="begin"/>
            </w:r>
            <w:r w:rsidR="006453BB">
              <w:rPr>
                <w:noProof/>
                <w:webHidden/>
              </w:rPr>
              <w:instrText xml:space="preserve"> PAGEREF _Toc484440593 \h </w:instrText>
            </w:r>
            <w:r w:rsidR="00682001">
              <w:rPr>
                <w:noProof/>
                <w:webHidden/>
              </w:rPr>
            </w:r>
            <w:r w:rsidR="00682001">
              <w:rPr>
                <w:noProof/>
                <w:webHidden/>
              </w:rPr>
              <w:fldChar w:fldCharType="separate"/>
            </w:r>
            <w:r w:rsidR="00BC4235">
              <w:rPr>
                <w:noProof/>
                <w:webHidden/>
              </w:rPr>
              <w:t>55</w:t>
            </w:r>
            <w:r w:rsidR="00682001">
              <w:rPr>
                <w:noProof/>
                <w:webHidden/>
              </w:rPr>
              <w:fldChar w:fldCharType="end"/>
            </w:r>
          </w:hyperlink>
        </w:p>
        <w:p w:rsidR="006453BB" w:rsidRDefault="00EB4E6E">
          <w:pPr>
            <w:pStyle w:val="11"/>
            <w:rPr>
              <w:rFonts w:asciiTheme="minorHAnsi" w:eastAsiaTheme="minorEastAsia" w:hAnsiTheme="minorHAnsi" w:cstheme="minorBidi"/>
              <w:b w:val="0"/>
              <w:kern w:val="0"/>
              <w:sz w:val="22"/>
              <w:szCs w:val="22"/>
            </w:rPr>
          </w:pPr>
          <w:hyperlink w:anchor="_Toc484440594" w:history="1">
            <w:r w:rsidR="006453BB" w:rsidRPr="006F06AC">
              <w:rPr>
                <w:rStyle w:val="af"/>
              </w:rPr>
              <w:t>4 АУДИТ ФИНАНСОВЫХ РЕЗУЛЬТАТОВ ОТ О</w:t>
            </w:r>
            <w:r w:rsidR="00AF62DA">
              <w:rPr>
                <w:rStyle w:val="af"/>
              </w:rPr>
              <w:t>БЫЧНЫХ</w:t>
            </w:r>
            <w:r w:rsidR="006453BB" w:rsidRPr="006F06AC">
              <w:rPr>
                <w:rStyle w:val="af"/>
              </w:rPr>
              <w:t xml:space="preserve"> ВИДОВ ДЕЯТЕЛЬНОСТИ В ОАО «ИЖ-ЛАДА»</w:t>
            </w:r>
            <w:r w:rsidR="006453BB">
              <w:rPr>
                <w:webHidden/>
              </w:rPr>
              <w:tab/>
            </w:r>
            <w:r w:rsidR="00682001">
              <w:rPr>
                <w:webHidden/>
              </w:rPr>
              <w:fldChar w:fldCharType="begin"/>
            </w:r>
            <w:r w:rsidR="006453BB">
              <w:rPr>
                <w:webHidden/>
              </w:rPr>
              <w:instrText xml:space="preserve"> PAGEREF _Toc484440594 \h </w:instrText>
            </w:r>
            <w:r w:rsidR="00682001">
              <w:rPr>
                <w:webHidden/>
              </w:rPr>
            </w:r>
            <w:r w:rsidR="00682001">
              <w:rPr>
                <w:webHidden/>
              </w:rPr>
              <w:fldChar w:fldCharType="separate"/>
            </w:r>
            <w:r w:rsidR="00BC4235">
              <w:rPr>
                <w:webHidden/>
              </w:rPr>
              <w:t>59</w:t>
            </w:r>
            <w:r w:rsidR="00682001">
              <w:rPr>
                <w:webHidden/>
              </w:rPr>
              <w:fldChar w:fldCharType="end"/>
            </w:r>
          </w:hyperlink>
        </w:p>
        <w:p w:rsidR="006453BB" w:rsidRDefault="00EB4E6E">
          <w:pPr>
            <w:pStyle w:val="21"/>
            <w:tabs>
              <w:tab w:val="right" w:leader="dot" w:pos="9628"/>
            </w:tabs>
            <w:rPr>
              <w:rFonts w:asciiTheme="minorHAnsi" w:eastAsiaTheme="minorEastAsia" w:hAnsiTheme="minorHAnsi" w:cstheme="minorBidi"/>
              <w:noProof/>
              <w:kern w:val="0"/>
              <w:sz w:val="22"/>
              <w:szCs w:val="22"/>
            </w:rPr>
          </w:pPr>
          <w:hyperlink w:anchor="_Toc484440595" w:history="1">
            <w:r w:rsidR="006453BB" w:rsidRPr="006F06AC">
              <w:rPr>
                <w:rStyle w:val="af"/>
                <w:noProof/>
              </w:rPr>
              <w:t>4.1 Значение, цели и задачи аудита финансовых результатов от обычных видов деятельности</w:t>
            </w:r>
            <w:r w:rsidR="006453BB">
              <w:rPr>
                <w:noProof/>
                <w:webHidden/>
              </w:rPr>
              <w:tab/>
            </w:r>
            <w:r w:rsidR="00682001">
              <w:rPr>
                <w:noProof/>
                <w:webHidden/>
              </w:rPr>
              <w:fldChar w:fldCharType="begin"/>
            </w:r>
            <w:r w:rsidR="006453BB">
              <w:rPr>
                <w:noProof/>
                <w:webHidden/>
              </w:rPr>
              <w:instrText xml:space="preserve"> PAGEREF _Toc484440595 \h </w:instrText>
            </w:r>
            <w:r w:rsidR="00682001">
              <w:rPr>
                <w:noProof/>
                <w:webHidden/>
              </w:rPr>
            </w:r>
            <w:r w:rsidR="00682001">
              <w:rPr>
                <w:noProof/>
                <w:webHidden/>
              </w:rPr>
              <w:fldChar w:fldCharType="separate"/>
            </w:r>
            <w:r w:rsidR="00BC4235">
              <w:rPr>
                <w:noProof/>
                <w:webHidden/>
              </w:rPr>
              <w:t>59</w:t>
            </w:r>
            <w:r w:rsidR="00682001">
              <w:rPr>
                <w:noProof/>
                <w:webHidden/>
              </w:rPr>
              <w:fldChar w:fldCharType="end"/>
            </w:r>
          </w:hyperlink>
        </w:p>
        <w:p w:rsidR="006453BB" w:rsidRDefault="00EB4E6E">
          <w:pPr>
            <w:pStyle w:val="21"/>
            <w:tabs>
              <w:tab w:val="right" w:leader="dot" w:pos="9628"/>
            </w:tabs>
            <w:rPr>
              <w:rFonts w:asciiTheme="minorHAnsi" w:eastAsiaTheme="minorEastAsia" w:hAnsiTheme="minorHAnsi" w:cstheme="minorBidi"/>
              <w:noProof/>
              <w:kern w:val="0"/>
              <w:sz w:val="22"/>
              <w:szCs w:val="22"/>
            </w:rPr>
          </w:pPr>
          <w:hyperlink w:anchor="_Toc484440596" w:history="1">
            <w:r w:rsidR="006453BB" w:rsidRPr="006F06AC">
              <w:rPr>
                <w:rStyle w:val="af"/>
                <w:noProof/>
              </w:rPr>
              <w:t>4.2 Планирование и программирование аудита финансовых результатов от о</w:t>
            </w:r>
            <w:r w:rsidR="00A6411F">
              <w:rPr>
                <w:rStyle w:val="af"/>
                <w:noProof/>
              </w:rPr>
              <w:t>бычных</w:t>
            </w:r>
            <w:r w:rsidR="006453BB" w:rsidRPr="006F06AC">
              <w:rPr>
                <w:rStyle w:val="af"/>
                <w:noProof/>
              </w:rPr>
              <w:t xml:space="preserve"> видов деятельности</w:t>
            </w:r>
            <w:r w:rsidR="006453BB">
              <w:rPr>
                <w:noProof/>
                <w:webHidden/>
              </w:rPr>
              <w:tab/>
            </w:r>
            <w:r w:rsidR="00682001">
              <w:rPr>
                <w:noProof/>
                <w:webHidden/>
              </w:rPr>
              <w:fldChar w:fldCharType="begin"/>
            </w:r>
            <w:r w:rsidR="006453BB">
              <w:rPr>
                <w:noProof/>
                <w:webHidden/>
              </w:rPr>
              <w:instrText xml:space="preserve"> PAGEREF _Toc484440596 \h </w:instrText>
            </w:r>
            <w:r w:rsidR="00682001">
              <w:rPr>
                <w:noProof/>
                <w:webHidden/>
              </w:rPr>
            </w:r>
            <w:r w:rsidR="00682001">
              <w:rPr>
                <w:noProof/>
                <w:webHidden/>
              </w:rPr>
              <w:fldChar w:fldCharType="separate"/>
            </w:r>
            <w:r w:rsidR="00BC4235">
              <w:rPr>
                <w:noProof/>
                <w:webHidden/>
              </w:rPr>
              <w:t>60</w:t>
            </w:r>
            <w:r w:rsidR="00682001">
              <w:rPr>
                <w:noProof/>
                <w:webHidden/>
              </w:rPr>
              <w:fldChar w:fldCharType="end"/>
            </w:r>
          </w:hyperlink>
        </w:p>
        <w:p w:rsidR="006453BB" w:rsidRDefault="00EB4E6E">
          <w:pPr>
            <w:pStyle w:val="21"/>
            <w:tabs>
              <w:tab w:val="right" w:leader="dot" w:pos="9628"/>
            </w:tabs>
            <w:rPr>
              <w:rFonts w:asciiTheme="minorHAnsi" w:eastAsiaTheme="minorEastAsia" w:hAnsiTheme="minorHAnsi" w:cstheme="minorBidi"/>
              <w:noProof/>
              <w:kern w:val="0"/>
              <w:sz w:val="22"/>
              <w:szCs w:val="22"/>
            </w:rPr>
          </w:pPr>
          <w:hyperlink w:anchor="_Toc484440597" w:history="1">
            <w:r w:rsidR="006453BB" w:rsidRPr="006F06AC">
              <w:rPr>
                <w:rStyle w:val="af"/>
                <w:noProof/>
              </w:rPr>
              <w:t>4.3 Организация и методика аудита финансовых результатов от о</w:t>
            </w:r>
            <w:r w:rsidR="00A6411F">
              <w:rPr>
                <w:rStyle w:val="af"/>
                <w:noProof/>
              </w:rPr>
              <w:t>бычных</w:t>
            </w:r>
            <w:r w:rsidR="006453BB" w:rsidRPr="006F06AC">
              <w:rPr>
                <w:rStyle w:val="af"/>
                <w:noProof/>
              </w:rPr>
              <w:t xml:space="preserve"> видов деятельности</w:t>
            </w:r>
            <w:r w:rsidR="006453BB">
              <w:rPr>
                <w:noProof/>
                <w:webHidden/>
              </w:rPr>
              <w:tab/>
            </w:r>
            <w:r w:rsidR="00682001">
              <w:rPr>
                <w:noProof/>
                <w:webHidden/>
              </w:rPr>
              <w:fldChar w:fldCharType="begin"/>
            </w:r>
            <w:r w:rsidR="006453BB">
              <w:rPr>
                <w:noProof/>
                <w:webHidden/>
              </w:rPr>
              <w:instrText xml:space="preserve"> PAGEREF _Toc484440597 \h </w:instrText>
            </w:r>
            <w:r w:rsidR="00682001">
              <w:rPr>
                <w:noProof/>
                <w:webHidden/>
              </w:rPr>
            </w:r>
            <w:r w:rsidR="00682001">
              <w:rPr>
                <w:noProof/>
                <w:webHidden/>
              </w:rPr>
              <w:fldChar w:fldCharType="separate"/>
            </w:r>
            <w:r w:rsidR="00BC4235">
              <w:rPr>
                <w:noProof/>
                <w:webHidden/>
              </w:rPr>
              <w:t>71</w:t>
            </w:r>
            <w:r w:rsidR="00682001">
              <w:rPr>
                <w:noProof/>
                <w:webHidden/>
              </w:rPr>
              <w:fldChar w:fldCharType="end"/>
            </w:r>
          </w:hyperlink>
        </w:p>
        <w:p w:rsidR="006453BB" w:rsidRDefault="00EB4E6E">
          <w:pPr>
            <w:pStyle w:val="21"/>
            <w:tabs>
              <w:tab w:val="right" w:leader="dot" w:pos="9628"/>
            </w:tabs>
            <w:rPr>
              <w:rFonts w:asciiTheme="minorHAnsi" w:eastAsiaTheme="minorEastAsia" w:hAnsiTheme="minorHAnsi" w:cstheme="minorBidi"/>
              <w:noProof/>
              <w:kern w:val="0"/>
              <w:sz w:val="22"/>
              <w:szCs w:val="22"/>
            </w:rPr>
          </w:pPr>
          <w:hyperlink w:anchor="_Toc484440598" w:history="1">
            <w:r w:rsidR="006453BB" w:rsidRPr="006F06AC">
              <w:rPr>
                <w:rStyle w:val="af"/>
                <w:noProof/>
              </w:rPr>
              <w:t>4.4 Обобщение и оформление результатов аудита финансовых результатов от обычных видов деятельности</w:t>
            </w:r>
            <w:r w:rsidR="006453BB">
              <w:rPr>
                <w:noProof/>
                <w:webHidden/>
              </w:rPr>
              <w:tab/>
            </w:r>
            <w:r w:rsidR="00682001">
              <w:rPr>
                <w:noProof/>
                <w:webHidden/>
              </w:rPr>
              <w:fldChar w:fldCharType="begin"/>
            </w:r>
            <w:r w:rsidR="006453BB">
              <w:rPr>
                <w:noProof/>
                <w:webHidden/>
              </w:rPr>
              <w:instrText xml:space="preserve"> PAGEREF _Toc484440598 \h </w:instrText>
            </w:r>
            <w:r w:rsidR="00682001">
              <w:rPr>
                <w:noProof/>
                <w:webHidden/>
              </w:rPr>
            </w:r>
            <w:r w:rsidR="00682001">
              <w:rPr>
                <w:noProof/>
                <w:webHidden/>
              </w:rPr>
              <w:fldChar w:fldCharType="separate"/>
            </w:r>
            <w:r w:rsidR="00BC4235">
              <w:rPr>
                <w:noProof/>
                <w:webHidden/>
              </w:rPr>
              <w:t>76</w:t>
            </w:r>
            <w:r w:rsidR="00682001">
              <w:rPr>
                <w:noProof/>
                <w:webHidden/>
              </w:rPr>
              <w:fldChar w:fldCharType="end"/>
            </w:r>
          </w:hyperlink>
        </w:p>
        <w:p w:rsidR="006453BB" w:rsidRDefault="00EB4E6E">
          <w:pPr>
            <w:pStyle w:val="11"/>
            <w:rPr>
              <w:rFonts w:asciiTheme="minorHAnsi" w:eastAsiaTheme="minorEastAsia" w:hAnsiTheme="minorHAnsi" w:cstheme="minorBidi"/>
              <w:b w:val="0"/>
              <w:kern w:val="0"/>
              <w:sz w:val="22"/>
              <w:szCs w:val="22"/>
            </w:rPr>
          </w:pPr>
          <w:hyperlink w:anchor="_Toc484440599" w:history="1">
            <w:r w:rsidR="006453BB" w:rsidRPr="006F06AC">
              <w:rPr>
                <w:rStyle w:val="af"/>
              </w:rPr>
              <w:t>ВЫВОДЫ И ПРЕДЛОЖЕНИЯ</w:t>
            </w:r>
            <w:r w:rsidR="006453BB">
              <w:rPr>
                <w:webHidden/>
              </w:rPr>
              <w:tab/>
            </w:r>
            <w:r w:rsidR="00682001">
              <w:rPr>
                <w:webHidden/>
              </w:rPr>
              <w:fldChar w:fldCharType="begin"/>
            </w:r>
            <w:r w:rsidR="006453BB">
              <w:rPr>
                <w:webHidden/>
              </w:rPr>
              <w:instrText xml:space="preserve"> PAGEREF _Toc484440599 \h </w:instrText>
            </w:r>
            <w:r w:rsidR="00682001">
              <w:rPr>
                <w:webHidden/>
              </w:rPr>
            </w:r>
            <w:r w:rsidR="00682001">
              <w:rPr>
                <w:webHidden/>
              </w:rPr>
              <w:fldChar w:fldCharType="separate"/>
            </w:r>
            <w:r w:rsidR="00BC4235">
              <w:rPr>
                <w:webHidden/>
              </w:rPr>
              <w:t>82</w:t>
            </w:r>
            <w:r w:rsidR="00682001">
              <w:rPr>
                <w:webHidden/>
              </w:rPr>
              <w:fldChar w:fldCharType="end"/>
            </w:r>
          </w:hyperlink>
        </w:p>
        <w:p w:rsidR="006453BB" w:rsidRDefault="00EB4E6E">
          <w:pPr>
            <w:pStyle w:val="11"/>
            <w:rPr>
              <w:rFonts w:asciiTheme="minorHAnsi" w:eastAsiaTheme="minorEastAsia" w:hAnsiTheme="minorHAnsi" w:cstheme="minorBidi"/>
              <w:b w:val="0"/>
              <w:kern w:val="0"/>
              <w:sz w:val="22"/>
              <w:szCs w:val="22"/>
            </w:rPr>
          </w:pPr>
          <w:hyperlink w:anchor="_Toc484440600" w:history="1">
            <w:r w:rsidR="006453BB" w:rsidRPr="006F06AC">
              <w:rPr>
                <w:rStyle w:val="af"/>
              </w:rPr>
              <w:t>СПИСОК ИСПОЛЬЗОВАННОЙ ЛИТЕРАТУРЫ</w:t>
            </w:r>
            <w:r w:rsidR="006453BB">
              <w:rPr>
                <w:webHidden/>
              </w:rPr>
              <w:tab/>
            </w:r>
            <w:r w:rsidR="00682001">
              <w:rPr>
                <w:webHidden/>
              </w:rPr>
              <w:fldChar w:fldCharType="begin"/>
            </w:r>
            <w:r w:rsidR="006453BB">
              <w:rPr>
                <w:webHidden/>
              </w:rPr>
              <w:instrText xml:space="preserve"> PAGEREF _Toc484440600 \h </w:instrText>
            </w:r>
            <w:r w:rsidR="00682001">
              <w:rPr>
                <w:webHidden/>
              </w:rPr>
            </w:r>
            <w:r w:rsidR="00682001">
              <w:rPr>
                <w:webHidden/>
              </w:rPr>
              <w:fldChar w:fldCharType="separate"/>
            </w:r>
            <w:r w:rsidR="00BC4235">
              <w:rPr>
                <w:webHidden/>
              </w:rPr>
              <w:t>88</w:t>
            </w:r>
            <w:r w:rsidR="00682001">
              <w:rPr>
                <w:webHidden/>
              </w:rPr>
              <w:fldChar w:fldCharType="end"/>
            </w:r>
          </w:hyperlink>
        </w:p>
        <w:p w:rsidR="006453BB" w:rsidRDefault="00EB4E6E">
          <w:pPr>
            <w:pStyle w:val="11"/>
            <w:rPr>
              <w:rFonts w:asciiTheme="minorHAnsi" w:eastAsiaTheme="minorEastAsia" w:hAnsiTheme="minorHAnsi" w:cstheme="minorBidi"/>
              <w:b w:val="0"/>
              <w:kern w:val="0"/>
              <w:sz w:val="22"/>
              <w:szCs w:val="22"/>
            </w:rPr>
          </w:pPr>
          <w:hyperlink w:anchor="_Toc484440601" w:history="1">
            <w:r w:rsidR="002D5F8E">
              <w:rPr>
                <w:rStyle w:val="af"/>
              </w:rPr>
              <w:t>ПРИЛОЖЕНИЯ</w:t>
            </w:r>
            <w:r w:rsidR="006453BB" w:rsidRPr="006F06AC">
              <w:rPr>
                <w:rStyle w:val="af"/>
              </w:rPr>
              <w:t xml:space="preserve"> </w:t>
            </w:r>
            <w:r w:rsidR="006453BB">
              <w:rPr>
                <w:webHidden/>
              </w:rPr>
              <w:tab/>
            </w:r>
            <w:r w:rsidR="00682001">
              <w:rPr>
                <w:webHidden/>
              </w:rPr>
              <w:fldChar w:fldCharType="begin"/>
            </w:r>
            <w:r w:rsidR="006453BB">
              <w:rPr>
                <w:webHidden/>
              </w:rPr>
              <w:instrText xml:space="preserve"> PAGEREF _Toc484440601 \h </w:instrText>
            </w:r>
            <w:r w:rsidR="00682001">
              <w:rPr>
                <w:webHidden/>
              </w:rPr>
            </w:r>
            <w:r w:rsidR="00682001">
              <w:rPr>
                <w:webHidden/>
              </w:rPr>
              <w:fldChar w:fldCharType="separate"/>
            </w:r>
            <w:r w:rsidR="00BC4235">
              <w:rPr>
                <w:webHidden/>
              </w:rPr>
              <w:t>92</w:t>
            </w:r>
            <w:r w:rsidR="00682001">
              <w:rPr>
                <w:webHidden/>
              </w:rPr>
              <w:fldChar w:fldCharType="end"/>
            </w:r>
          </w:hyperlink>
        </w:p>
        <w:p w:rsidR="00AF397A" w:rsidRDefault="00682001">
          <w:r>
            <w:fldChar w:fldCharType="end"/>
          </w:r>
        </w:p>
      </w:sdtContent>
    </w:sdt>
    <w:p w:rsidR="005E31DC" w:rsidRDefault="005E31DC" w:rsidP="005E31DC">
      <w:pPr>
        <w:shd w:val="clear" w:color="auto" w:fill="FFFFFF"/>
        <w:spacing w:line="360" w:lineRule="auto"/>
        <w:ind w:firstLine="709"/>
        <w:jc w:val="center"/>
        <w:rPr>
          <w:b/>
          <w:color w:val="000000" w:themeColor="text1"/>
          <w:sz w:val="28"/>
          <w:szCs w:val="28"/>
        </w:rPr>
      </w:pPr>
    </w:p>
    <w:p w:rsidR="005E31DC" w:rsidRDefault="005E31DC" w:rsidP="005E31DC">
      <w:pPr>
        <w:shd w:val="clear" w:color="auto" w:fill="FFFFFF"/>
        <w:spacing w:line="360" w:lineRule="auto"/>
        <w:ind w:firstLine="709"/>
        <w:jc w:val="center"/>
        <w:rPr>
          <w:b/>
          <w:color w:val="000000" w:themeColor="text1"/>
          <w:sz w:val="28"/>
          <w:szCs w:val="28"/>
        </w:rPr>
      </w:pPr>
    </w:p>
    <w:p w:rsidR="005E31DC" w:rsidRDefault="005E31DC" w:rsidP="009C5511">
      <w:pPr>
        <w:shd w:val="clear" w:color="auto" w:fill="FFFFFF"/>
        <w:spacing w:line="360" w:lineRule="auto"/>
        <w:rPr>
          <w:b/>
          <w:color w:val="000000" w:themeColor="text1"/>
          <w:sz w:val="28"/>
          <w:szCs w:val="28"/>
        </w:rPr>
      </w:pPr>
    </w:p>
    <w:p w:rsidR="0089463B" w:rsidRPr="00F94E5C" w:rsidRDefault="0089463B" w:rsidP="00AF397A">
      <w:pPr>
        <w:pStyle w:val="1"/>
        <w:jc w:val="center"/>
        <w:rPr>
          <w:rFonts w:ascii="Times New Roman" w:hAnsi="Times New Roman" w:cs="Times New Roman"/>
          <w:color w:val="000000" w:themeColor="text1"/>
        </w:rPr>
      </w:pPr>
      <w:bookmarkStart w:id="1" w:name="_Toc484440580"/>
      <w:r w:rsidRPr="00F94E5C">
        <w:rPr>
          <w:rFonts w:ascii="Times New Roman" w:hAnsi="Times New Roman" w:cs="Times New Roman"/>
          <w:color w:val="000000" w:themeColor="text1"/>
        </w:rPr>
        <w:t>ВВЕДЕНИЕ</w:t>
      </w:r>
      <w:bookmarkEnd w:id="1"/>
    </w:p>
    <w:p w:rsidR="0089463B" w:rsidRPr="0032499F" w:rsidRDefault="0089463B" w:rsidP="00E07CBC">
      <w:pPr>
        <w:shd w:val="clear" w:color="auto" w:fill="FFFFFF"/>
        <w:tabs>
          <w:tab w:val="left" w:pos="720"/>
        </w:tabs>
        <w:spacing w:line="360" w:lineRule="auto"/>
        <w:ind w:firstLine="709"/>
        <w:jc w:val="both"/>
        <w:rPr>
          <w:b/>
          <w:color w:val="000000" w:themeColor="text1"/>
          <w:sz w:val="28"/>
          <w:szCs w:val="28"/>
        </w:rPr>
      </w:pPr>
    </w:p>
    <w:p w:rsidR="0089463B" w:rsidRPr="0032499F" w:rsidRDefault="0089463B" w:rsidP="00E07CBC">
      <w:pPr>
        <w:pStyle w:val="a9"/>
        <w:shd w:val="clear" w:color="auto" w:fill="FFFFFF"/>
        <w:spacing w:before="0" w:beforeAutospacing="0" w:after="0" w:afterAutospacing="0" w:line="360" w:lineRule="auto"/>
        <w:ind w:firstLine="709"/>
        <w:jc w:val="both"/>
        <w:rPr>
          <w:color w:val="000000" w:themeColor="text1"/>
          <w:sz w:val="28"/>
          <w:szCs w:val="28"/>
        </w:rPr>
      </w:pPr>
      <w:r w:rsidRPr="0032499F">
        <w:rPr>
          <w:b/>
          <w:color w:val="000000" w:themeColor="text1"/>
          <w:sz w:val="28"/>
          <w:szCs w:val="28"/>
          <w:shd w:val="clear" w:color="auto" w:fill="FFFFFF"/>
        </w:rPr>
        <w:t xml:space="preserve">Актуальность темы исследования. </w:t>
      </w:r>
      <w:r w:rsidRPr="0032499F">
        <w:rPr>
          <w:color w:val="000000" w:themeColor="text1"/>
          <w:sz w:val="28"/>
          <w:szCs w:val="28"/>
        </w:rPr>
        <w:t>С появлением рыночных отношений увеличивается  ответственность организаций в выработке и принятии управленческих решений</w:t>
      </w:r>
      <w:r w:rsidRPr="0032499F">
        <w:rPr>
          <w:rStyle w:val="apple-converted-space"/>
          <w:color w:val="000000" w:themeColor="text1"/>
          <w:sz w:val="28"/>
          <w:szCs w:val="28"/>
        </w:rPr>
        <w:t> </w:t>
      </w:r>
      <w:r w:rsidRPr="0032499F">
        <w:rPr>
          <w:color w:val="000000" w:themeColor="text1"/>
          <w:sz w:val="28"/>
          <w:szCs w:val="28"/>
        </w:rPr>
        <w:t>по обеспечению эффективности  деятельности организации.</w:t>
      </w:r>
    </w:p>
    <w:p w:rsidR="0089463B" w:rsidRPr="0032499F" w:rsidRDefault="0089463B" w:rsidP="00E07CBC">
      <w:pPr>
        <w:pStyle w:val="a9"/>
        <w:shd w:val="clear" w:color="auto" w:fill="FFFFFF"/>
        <w:spacing w:before="0" w:beforeAutospacing="0" w:after="0" w:afterAutospacing="0" w:line="360" w:lineRule="auto"/>
        <w:ind w:firstLine="709"/>
        <w:jc w:val="both"/>
        <w:rPr>
          <w:color w:val="000000" w:themeColor="text1"/>
          <w:sz w:val="28"/>
          <w:szCs w:val="28"/>
        </w:rPr>
      </w:pPr>
      <w:r w:rsidRPr="0032499F">
        <w:rPr>
          <w:color w:val="000000" w:themeColor="text1"/>
          <w:sz w:val="28"/>
          <w:szCs w:val="28"/>
        </w:rPr>
        <w:t xml:space="preserve">Производственная, инвестиционная и финансовая деятельность организации характеризуется финансовыми результатами. </w:t>
      </w:r>
      <w:r w:rsidRPr="0032499F">
        <w:rPr>
          <w:color w:val="000000" w:themeColor="text1"/>
          <w:sz w:val="28"/>
          <w:szCs w:val="28"/>
          <w:shd w:val="clear" w:color="auto" w:fill="FFFFFF"/>
        </w:rPr>
        <w:t>Финансовые результаты деятельности организации характеризуются суммой прибыли, которую получает предприятие и уровнем рентабельности. Его правильный учет и достоверное отражение в бухгалтерской финансовой отчетности являются важной стороной представления информации об организации, так как характеризует финансовое положение, финансовую устойчивость, платежеспособность, возможность развития и является одним из показателей, которые так необходимы для инвесторов, потенциальных клиентов и контрагентов.</w:t>
      </w:r>
    </w:p>
    <w:p w:rsidR="0089463B" w:rsidRPr="0032499F" w:rsidRDefault="0089463B" w:rsidP="00E07CBC">
      <w:pPr>
        <w:pStyle w:val="a7"/>
        <w:shd w:val="clear" w:color="auto" w:fill="FFFFFF"/>
        <w:spacing w:after="0" w:line="360" w:lineRule="auto"/>
        <w:ind w:firstLine="709"/>
        <w:jc w:val="both"/>
        <w:rPr>
          <w:color w:val="000000" w:themeColor="text1"/>
          <w:sz w:val="28"/>
          <w:szCs w:val="28"/>
          <w:shd w:val="clear" w:color="auto" w:fill="FFFFFF"/>
        </w:rPr>
      </w:pPr>
      <w:r w:rsidRPr="0032499F">
        <w:rPr>
          <w:color w:val="000000" w:themeColor="text1"/>
          <w:sz w:val="28"/>
          <w:szCs w:val="28"/>
          <w:shd w:val="clear" w:color="auto" w:fill="FFFFFF"/>
        </w:rPr>
        <w:t xml:space="preserve">Правильное отражение финансовых результатов, а именно от основных (обычных) видов деятельности способствует правильной оценке финансовых возможностей организации и ее производственного процесса, составляющего основу </w:t>
      </w:r>
      <w:proofErr w:type="gramStart"/>
      <w:r w:rsidRPr="0032499F">
        <w:rPr>
          <w:color w:val="000000" w:themeColor="text1"/>
          <w:sz w:val="28"/>
          <w:szCs w:val="28"/>
          <w:shd w:val="clear" w:color="auto" w:fill="FFFFFF"/>
        </w:rPr>
        <w:t>способа достижения цели создания коммерческой организации</w:t>
      </w:r>
      <w:proofErr w:type="gramEnd"/>
      <w:r w:rsidRPr="0032499F">
        <w:rPr>
          <w:color w:val="000000" w:themeColor="text1"/>
          <w:sz w:val="28"/>
          <w:szCs w:val="28"/>
          <w:shd w:val="clear" w:color="auto" w:fill="FFFFFF"/>
        </w:rPr>
        <w:t>.</w:t>
      </w:r>
    </w:p>
    <w:p w:rsidR="0089463B" w:rsidRPr="0032499F" w:rsidRDefault="0089463B" w:rsidP="00E07CBC">
      <w:pPr>
        <w:pStyle w:val="a7"/>
        <w:shd w:val="clear" w:color="auto" w:fill="FFFFFF"/>
        <w:spacing w:after="0" w:line="360" w:lineRule="auto"/>
        <w:ind w:firstLine="709"/>
        <w:jc w:val="both"/>
        <w:rPr>
          <w:color w:val="000000" w:themeColor="text1"/>
          <w:sz w:val="28"/>
          <w:szCs w:val="28"/>
          <w:shd w:val="clear" w:color="auto" w:fill="FFFFFF"/>
        </w:rPr>
      </w:pPr>
      <w:r w:rsidRPr="0032499F">
        <w:rPr>
          <w:color w:val="000000" w:themeColor="text1"/>
          <w:sz w:val="28"/>
          <w:szCs w:val="28"/>
          <w:shd w:val="clear" w:color="auto" w:fill="FFFFFF"/>
        </w:rPr>
        <w:t xml:space="preserve">Чтобы обеспечивать выживаемость организации в условиях рыночной экономики, необходимо выбирать те виды деятельности и производственные процессы, которые будут приносить доход и </w:t>
      </w:r>
      <w:proofErr w:type="gramStart"/>
      <w:r w:rsidRPr="0032499F">
        <w:rPr>
          <w:color w:val="000000" w:themeColor="text1"/>
          <w:sz w:val="28"/>
          <w:szCs w:val="28"/>
          <w:shd w:val="clear" w:color="auto" w:fill="FFFFFF"/>
        </w:rPr>
        <w:t>прибыль</w:t>
      </w:r>
      <w:proofErr w:type="gramEnd"/>
      <w:r w:rsidRPr="0032499F">
        <w:rPr>
          <w:color w:val="000000" w:themeColor="text1"/>
          <w:sz w:val="28"/>
          <w:szCs w:val="28"/>
          <w:shd w:val="clear" w:color="auto" w:fill="FFFFFF"/>
        </w:rPr>
        <w:t xml:space="preserve"> и разделять их на основные и прочие в зависимости от их доли в совокупном финансовом результате деятельности организации. Кроме этого, необходимо правильно оценивать финансовое состояние организации, определяющее ее потенциал в деловом сотрудничестве и конкурентоспособность, благодаря которым можно обеспечить правильное управление прибылью и капиталом организации. Причем правильная оценка должна быть достоверной, то есть реально отражающей положение дел.</w:t>
      </w:r>
    </w:p>
    <w:p w:rsidR="0089463B" w:rsidRPr="0032499F" w:rsidRDefault="0089463B" w:rsidP="00E07CBC">
      <w:pPr>
        <w:pStyle w:val="a7"/>
        <w:shd w:val="clear" w:color="auto" w:fill="FFFFFF"/>
        <w:spacing w:after="0" w:line="360" w:lineRule="auto"/>
        <w:ind w:firstLine="709"/>
        <w:jc w:val="both"/>
        <w:rPr>
          <w:color w:val="000000" w:themeColor="text1"/>
          <w:sz w:val="28"/>
          <w:szCs w:val="28"/>
        </w:rPr>
      </w:pPr>
      <w:r w:rsidRPr="0032499F">
        <w:rPr>
          <w:b/>
          <w:color w:val="000000" w:themeColor="text1"/>
          <w:sz w:val="28"/>
          <w:szCs w:val="28"/>
        </w:rPr>
        <w:t>Цели и задачи исследования</w:t>
      </w:r>
      <w:r w:rsidRPr="0032499F">
        <w:rPr>
          <w:color w:val="000000" w:themeColor="text1"/>
          <w:sz w:val="28"/>
          <w:szCs w:val="28"/>
        </w:rPr>
        <w:t>. Целью выпускной квалификационной работы является рассмотрение учета и аудита финансовых результатов от основных видов деятельности, выявление отклонений отражения данных по обычным видам деятельности в финансовой отчетности организации, выработка предложений по совершенствованию учета финансовых результатов от обычных видов деятельности.</w:t>
      </w:r>
    </w:p>
    <w:p w:rsidR="0089463B" w:rsidRPr="0032499F" w:rsidRDefault="0089463B" w:rsidP="00E07CBC">
      <w:pPr>
        <w:pStyle w:val="a7"/>
        <w:shd w:val="clear" w:color="auto" w:fill="FFFFFF"/>
        <w:spacing w:after="0" w:line="360" w:lineRule="auto"/>
        <w:ind w:firstLine="709"/>
        <w:jc w:val="both"/>
        <w:rPr>
          <w:color w:val="000000" w:themeColor="text1"/>
          <w:sz w:val="28"/>
          <w:szCs w:val="28"/>
        </w:rPr>
      </w:pPr>
      <w:r w:rsidRPr="0032499F">
        <w:rPr>
          <w:color w:val="000000" w:themeColor="text1"/>
          <w:sz w:val="28"/>
          <w:szCs w:val="28"/>
        </w:rPr>
        <w:t>Задачами написания выпускной квалификационной работы являются:</w:t>
      </w:r>
    </w:p>
    <w:p w:rsidR="0089463B" w:rsidRPr="0032499F" w:rsidRDefault="0089463B" w:rsidP="00E07CBC">
      <w:pPr>
        <w:pStyle w:val="a7"/>
        <w:numPr>
          <w:ilvl w:val="0"/>
          <w:numId w:val="1"/>
        </w:numPr>
        <w:shd w:val="clear" w:color="auto" w:fill="FFFFFF"/>
        <w:spacing w:after="0" w:line="360" w:lineRule="auto"/>
        <w:ind w:left="0" w:firstLine="709"/>
        <w:jc w:val="both"/>
        <w:rPr>
          <w:color w:val="000000" w:themeColor="text1"/>
          <w:sz w:val="28"/>
          <w:szCs w:val="28"/>
        </w:rPr>
      </w:pPr>
      <w:r w:rsidRPr="0032499F">
        <w:rPr>
          <w:color w:val="000000" w:themeColor="text1"/>
          <w:sz w:val="28"/>
          <w:szCs w:val="28"/>
        </w:rPr>
        <w:t>изучение теоретических основ учета и аудита финансовых результатов от обычных видов деятельности;</w:t>
      </w:r>
    </w:p>
    <w:p w:rsidR="0089463B" w:rsidRPr="0032499F" w:rsidRDefault="0089463B" w:rsidP="00E07CBC">
      <w:pPr>
        <w:pStyle w:val="a7"/>
        <w:numPr>
          <w:ilvl w:val="0"/>
          <w:numId w:val="1"/>
        </w:numPr>
        <w:shd w:val="clear" w:color="auto" w:fill="FFFFFF"/>
        <w:spacing w:after="0" w:line="360" w:lineRule="auto"/>
        <w:ind w:left="0" w:firstLine="709"/>
        <w:jc w:val="both"/>
        <w:rPr>
          <w:color w:val="000000" w:themeColor="text1"/>
          <w:sz w:val="28"/>
          <w:szCs w:val="28"/>
        </w:rPr>
      </w:pPr>
      <w:r w:rsidRPr="0032499F">
        <w:rPr>
          <w:color w:val="000000" w:themeColor="text1"/>
          <w:sz w:val="28"/>
          <w:szCs w:val="28"/>
        </w:rPr>
        <w:t>проведение оценки экономического состояния анализируемой организации, ее финансового состояния и платежеспособности;</w:t>
      </w:r>
    </w:p>
    <w:p w:rsidR="0089463B" w:rsidRPr="0032499F" w:rsidRDefault="0089463B" w:rsidP="00E07CBC">
      <w:pPr>
        <w:pStyle w:val="a7"/>
        <w:numPr>
          <w:ilvl w:val="0"/>
          <w:numId w:val="1"/>
        </w:numPr>
        <w:shd w:val="clear" w:color="auto" w:fill="FFFFFF"/>
        <w:spacing w:after="0" w:line="360" w:lineRule="auto"/>
        <w:ind w:left="0" w:firstLine="709"/>
        <w:jc w:val="both"/>
        <w:rPr>
          <w:color w:val="000000" w:themeColor="text1"/>
          <w:sz w:val="28"/>
          <w:szCs w:val="28"/>
        </w:rPr>
      </w:pPr>
      <w:r w:rsidRPr="0032499F">
        <w:rPr>
          <w:color w:val="000000" w:themeColor="text1"/>
          <w:sz w:val="28"/>
          <w:szCs w:val="28"/>
        </w:rPr>
        <w:t>изучение организации и методики учета и аудита финансовых результатов от основных видов деятельности;</w:t>
      </w:r>
    </w:p>
    <w:p w:rsidR="0089463B" w:rsidRPr="0032499F" w:rsidRDefault="0089463B" w:rsidP="00E07CBC">
      <w:pPr>
        <w:pStyle w:val="a7"/>
        <w:numPr>
          <w:ilvl w:val="0"/>
          <w:numId w:val="1"/>
        </w:numPr>
        <w:shd w:val="clear" w:color="auto" w:fill="FFFFFF"/>
        <w:spacing w:after="0" w:line="360" w:lineRule="auto"/>
        <w:ind w:left="0" w:firstLine="709"/>
        <w:jc w:val="both"/>
        <w:rPr>
          <w:color w:val="000000" w:themeColor="text1"/>
          <w:sz w:val="28"/>
          <w:szCs w:val="28"/>
        </w:rPr>
      </w:pPr>
      <w:r w:rsidRPr="0032499F">
        <w:rPr>
          <w:color w:val="000000" w:themeColor="text1"/>
          <w:sz w:val="28"/>
          <w:szCs w:val="28"/>
        </w:rPr>
        <w:t>сделать выводы и сформировать рекомендации по совершенствованию учета и аудита финансовых результатов от основных видов деятельности.</w:t>
      </w:r>
    </w:p>
    <w:p w:rsidR="0089463B" w:rsidRPr="0032499F" w:rsidRDefault="0089463B" w:rsidP="00E07CBC">
      <w:pPr>
        <w:pStyle w:val="a7"/>
        <w:shd w:val="clear" w:color="auto" w:fill="FFFFFF"/>
        <w:spacing w:after="0" w:line="360" w:lineRule="auto"/>
        <w:ind w:firstLine="709"/>
        <w:jc w:val="both"/>
        <w:rPr>
          <w:color w:val="000000" w:themeColor="text1"/>
          <w:sz w:val="28"/>
          <w:szCs w:val="28"/>
        </w:rPr>
      </w:pPr>
      <w:r w:rsidRPr="0032499F">
        <w:rPr>
          <w:b/>
          <w:color w:val="000000" w:themeColor="text1"/>
          <w:sz w:val="28"/>
          <w:szCs w:val="28"/>
        </w:rPr>
        <w:t>Объектом исследования.</w:t>
      </w:r>
      <w:r w:rsidRPr="0032499F">
        <w:rPr>
          <w:color w:val="000000" w:themeColor="text1"/>
          <w:sz w:val="28"/>
          <w:szCs w:val="28"/>
        </w:rPr>
        <w:t xml:space="preserve"> Объектом исследования была выбрана коммерческая организация, ОАО «</w:t>
      </w:r>
      <w:proofErr w:type="spellStart"/>
      <w:r w:rsidRPr="0032499F">
        <w:rPr>
          <w:color w:val="000000" w:themeColor="text1"/>
          <w:sz w:val="28"/>
          <w:szCs w:val="28"/>
        </w:rPr>
        <w:t>Иж</w:t>
      </w:r>
      <w:proofErr w:type="spellEnd"/>
      <w:r w:rsidRPr="0032499F">
        <w:rPr>
          <w:color w:val="000000" w:themeColor="text1"/>
          <w:sz w:val="28"/>
          <w:szCs w:val="28"/>
        </w:rPr>
        <w:t xml:space="preserve">-Лада», основным видом деятельности которого является реализация автомобилей </w:t>
      </w:r>
      <w:r w:rsidRPr="0032499F">
        <w:rPr>
          <w:color w:val="000000" w:themeColor="text1"/>
          <w:sz w:val="28"/>
          <w:szCs w:val="28"/>
          <w:lang w:val="en-US"/>
        </w:rPr>
        <w:t>LADA</w:t>
      </w:r>
      <w:r w:rsidRPr="0032499F">
        <w:rPr>
          <w:color w:val="000000" w:themeColor="text1"/>
          <w:sz w:val="28"/>
          <w:szCs w:val="28"/>
        </w:rPr>
        <w:t>, оптовая и розничная продажа запасных частей, платный и гарантийный ремонт автомобилей.</w:t>
      </w:r>
    </w:p>
    <w:p w:rsidR="0089463B" w:rsidRPr="0032499F" w:rsidRDefault="0089463B" w:rsidP="00E07CBC">
      <w:pPr>
        <w:pStyle w:val="a7"/>
        <w:shd w:val="clear" w:color="auto" w:fill="FFFFFF"/>
        <w:spacing w:after="0" w:line="360" w:lineRule="auto"/>
        <w:ind w:firstLine="709"/>
        <w:jc w:val="both"/>
        <w:rPr>
          <w:color w:val="000000" w:themeColor="text1"/>
          <w:sz w:val="28"/>
          <w:szCs w:val="28"/>
        </w:rPr>
      </w:pPr>
      <w:r w:rsidRPr="0032499F">
        <w:rPr>
          <w:color w:val="000000" w:themeColor="text1"/>
          <w:sz w:val="28"/>
          <w:szCs w:val="28"/>
        </w:rPr>
        <w:t xml:space="preserve"> </w:t>
      </w:r>
      <w:r w:rsidRPr="0032499F">
        <w:rPr>
          <w:b/>
          <w:color w:val="000000" w:themeColor="text1"/>
          <w:sz w:val="28"/>
          <w:szCs w:val="28"/>
        </w:rPr>
        <w:t xml:space="preserve">Предмет исследования. </w:t>
      </w:r>
      <w:r w:rsidRPr="0032499F">
        <w:rPr>
          <w:color w:val="000000" w:themeColor="text1"/>
          <w:sz w:val="28"/>
          <w:szCs w:val="28"/>
        </w:rPr>
        <w:t>Предметом исследования является учет</w:t>
      </w:r>
      <w:r w:rsidRPr="0032499F">
        <w:rPr>
          <w:b/>
          <w:color w:val="000000" w:themeColor="text1"/>
          <w:sz w:val="28"/>
          <w:szCs w:val="28"/>
        </w:rPr>
        <w:t xml:space="preserve"> </w:t>
      </w:r>
      <w:r w:rsidRPr="0032499F">
        <w:rPr>
          <w:color w:val="000000" w:themeColor="text1"/>
          <w:sz w:val="28"/>
          <w:szCs w:val="28"/>
        </w:rPr>
        <w:t>и аудит финансовых результатов от обычных видов деятельности в ОАО  «</w:t>
      </w:r>
      <w:proofErr w:type="spellStart"/>
      <w:r w:rsidRPr="0032499F">
        <w:rPr>
          <w:color w:val="000000" w:themeColor="text1"/>
          <w:sz w:val="28"/>
          <w:szCs w:val="28"/>
        </w:rPr>
        <w:t>Иж</w:t>
      </w:r>
      <w:proofErr w:type="spellEnd"/>
      <w:r w:rsidRPr="0032499F">
        <w:rPr>
          <w:color w:val="000000" w:themeColor="text1"/>
          <w:sz w:val="28"/>
          <w:szCs w:val="28"/>
        </w:rPr>
        <w:t>-Лада».</w:t>
      </w:r>
    </w:p>
    <w:p w:rsidR="0089463B" w:rsidRPr="0032499F" w:rsidRDefault="0089463B" w:rsidP="00E07CBC">
      <w:pPr>
        <w:pStyle w:val="a7"/>
        <w:shd w:val="clear" w:color="auto" w:fill="FFFFFF"/>
        <w:spacing w:after="0" w:line="360" w:lineRule="auto"/>
        <w:ind w:firstLine="709"/>
        <w:jc w:val="both"/>
        <w:rPr>
          <w:color w:val="000000" w:themeColor="text1"/>
          <w:sz w:val="28"/>
          <w:szCs w:val="28"/>
        </w:rPr>
      </w:pPr>
      <w:r w:rsidRPr="0032499F">
        <w:rPr>
          <w:b/>
          <w:color w:val="000000" w:themeColor="text1"/>
          <w:sz w:val="28"/>
          <w:szCs w:val="28"/>
        </w:rPr>
        <w:t>Основные результаты исследования, выносимые на защиту</w:t>
      </w:r>
      <w:r w:rsidRPr="0032499F">
        <w:rPr>
          <w:color w:val="000000" w:themeColor="text1"/>
          <w:sz w:val="28"/>
          <w:szCs w:val="28"/>
        </w:rPr>
        <w:t>:</w:t>
      </w:r>
    </w:p>
    <w:p w:rsidR="0089463B" w:rsidRPr="0032499F" w:rsidRDefault="0089463B" w:rsidP="00E07CBC">
      <w:pPr>
        <w:pStyle w:val="a7"/>
        <w:numPr>
          <w:ilvl w:val="0"/>
          <w:numId w:val="2"/>
        </w:numPr>
        <w:shd w:val="clear" w:color="auto" w:fill="FFFFFF"/>
        <w:spacing w:after="0" w:line="360" w:lineRule="auto"/>
        <w:ind w:left="0" w:firstLine="709"/>
        <w:jc w:val="both"/>
        <w:rPr>
          <w:color w:val="000000" w:themeColor="text1"/>
          <w:sz w:val="28"/>
          <w:szCs w:val="28"/>
        </w:rPr>
      </w:pPr>
      <w:r w:rsidRPr="0032499F">
        <w:rPr>
          <w:color w:val="000000" w:themeColor="text1"/>
          <w:sz w:val="28"/>
          <w:szCs w:val="28"/>
        </w:rPr>
        <w:t>теоретические положения, определяющие сущность, содержание и порядок учета и аудита финансовых результатов от основных видов деятельности в организации;</w:t>
      </w:r>
    </w:p>
    <w:p w:rsidR="0089463B" w:rsidRPr="0032499F" w:rsidRDefault="0089463B" w:rsidP="00E07CBC">
      <w:pPr>
        <w:pStyle w:val="a7"/>
        <w:numPr>
          <w:ilvl w:val="0"/>
          <w:numId w:val="2"/>
        </w:numPr>
        <w:shd w:val="clear" w:color="auto" w:fill="FFFFFF"/>
        <w:spacing w:after="0" w:line="360" w:lineRule="auto"/>
        <w:ind w:left="0" w:firstLine="709"/>
        <w:jc w:val="both"/>
        <w:rPr>
          <w:color w:val="000000" w:themeColor="text1"/>
          <w:sz w:val="28"/>
          <w:szCs w:val="28"/>
        </w:rPr>
      </w:pPr>
      <w:r w:rsidRPr="0032499F">
        <w:rPr>
          <w:color w:val="000000" w:themeColor="text1"/>
          <w:sz w:val="28"/>
          <w:szCs w:val="28"/>
        </w:rPr>
        <w:t>оценка экономического и финансового состояния изучаемой организации;</w:t>
      </w:r>
    </w:p>
    <w:p w:rsidR="0089463B" w:rsidRPr="0032499F" w:rsidRDefault="0089463B" w:rsidP="00E07CBC">
      <w:pPr>
        <w:pStyle w:val="a7"/>
        <w:numPr>
          <w:ilvl w:val="0"/>
          <w:numId w:val="2"/>
        </w:numPr>
        <w:shd w:val="clear" w:color="auto" w:fill="FFFFFF"/>
        <w:spacing w:after="0" w:line="360" w:lineRule="auto"/>
        <w:ind w:left="0" w:firstLine="709"/>
        <w:jc w:val="both"/>
        <w:rPr>
          <w:color w:val="000000" w:themeColor="text1"/>
          <w:sz w:val="28"/>
          <w:szCs w:val="28"/>
        </w:rPr>
      </w:pPr>
      <w:r w:rsidRPr="0032499F">
        <w:rPr>
          <w:color w:val="000000" w:themeColor="text1"/>
          <w:sz w:val="28"/>
          <w:szCs w:val="28"/>
        </w:rPr>
        <w:t>рекомендации по совершенствованию учета и аудита финансовых результатов от основных видов деятельности.</w:t>
      </w:r>
    </w:p>
    <w:p w:rsidR="0089463B" w:rsidRPr="0032499F" w:rsidRDefault="0089463B" w:rsidP="00E07CBC">
      <w:pPr>
        <w:pStyle w:val="a7"/>
        <w:spacing w:after="0" w:line="360" w:lineRule="auto"/>
        <w:ind w:firstLine="709"/>
        <w:jc w:val="both"/>
        <w:rPr>
          <w:color w:val="000000" w:themeColor="text1"/>
          <w:sz w:val="28"/>
          <w:szCs w:val="28"/>
        </w:rPr>
      </w:pPr>
      <w:r w:rsidRPr="0032499F">
        <w:rPr>
          <w:b/>
          <w:color w:val="000000" w:themeColor="text1"/>
          <w:sz w:val="28"/>
          <w:szCs w:val="28"/>
        </w:rPr>
        <w:t>Теоретической и методической основой выпускной квалификационной работы</w:t>
      </w:r>
      <w:r w:rsidRPr="0032499F">
        <w:rPr>
          <w:color w:val="000000" w:themeColor="text1"/>
          <w:sz w:val="28"/>
          <w:szCs w:val="28"/>
        </w:rPr>
        <w:t xml:space="preserve"> являются научная и учебно-методическая литература, труды ученых экономистов, нормативные, законодательные акты Российской Федерации, регулирующие бухгалтерский учет и аудит. </w:t>
      </w:r>
    </w:p>
    <w:p w:rsidR="0089463B" w:rsidRPr="0032499F" w:rsidRDefault="0089463B" w:rsidP="00E07CBC">
      <w:pPr>
        <w:pStyle w:val="a7"/>
        <w:shd w:val="clear" w:color="auto" w:fill="FFFFFF"/>
        <w:spacing w:after="0" w:line="360" w:lineRule="auto"/>
        <w:ind w:firstLine="709"/>
        <w:jc w:val="both"/>
        <w:rPr>
          <w:color w:val="000000" w:themeColor="text1"/>
          <w:sz w:val="28"/>
          <w:szCs w:val="28"/>
        </w:rPr>
      </w:pPr>
      <w:r w:rsidRPr="0032499F">
        <w:rPr>
          <w:color w:val="000000" w:themeColor="text1"/>
          <w:sz w:val="28"/>
          <w:szCs w:val="28"/>
          <w:shd w:val="clear" w:color="auto" w:fill="FFFFFF"/>
        </w:rPr>
        <w:t>В процессе выполнения данной работы использованы следующие методы: балансовый метод, э</w:t>
      </w:r>
      <w:r w:rsidRPr="0032499F">
        <w:rPr>
          <w:color w:val="000000" w:themeColor="text1"/>
          <w:sz w:val="28"/>
          <w:szCs w:val="28"/>
        </w:rPr>
        <w:t>кономико-математический метод, экономико-аналитический, статистический, абстрактно-логический, функционально-структурный методы, метод сравнения и др.</w:t>
      </w:r>
    </w:p>
    <w:p w:rsidR="0089463B" w:rsidRPr="0032499F" w:rsidRDefault="0089463B" w:rsidP="00E07CBC">
      <w:pPr>
        <w:pStyle w:val="a7"/>
        <w:spacing w:after="0" w:line="360" w:lineRule="auto"/>
        <w:ind w:firstLine="709"/>
        <w:jc w:val="both"/>
        <w:rPr>
          <w:color w:val="000000" w:themeColor="text1"/>
          <w:sz w:val="28"/>
          <w:szCs w:val="28"/>
        </w:rPr>
      </w:pPr>
      <w:r w:rsidRPr="0032499F">
        <w:rPr>
          <w:color w:val="000000" w:themeColor="text1"/>
          <w:sz w:val="28"/>
          <w:szCs w:val="28"/>
        </w:rPr>
        <w:t>В качестве информационной базы использованы первичные и сводные документы, регистры бухгалтерского учета, годовая бухгалтерская (финансовая) отчетность ОАО «</w:t>
      </w:r>
      <w:proofErr w:type="spellStart"/>
      <w:r w:rsidRPr="0032499F">
        <w:rPr>
          <w:color w:val="000000" w:themeColor="text1"/>
          <w:sz w:val="28"/>
          <w:szCs w:val="28"/>
        </w:rPr>
        <w:t>Иж</w:t>
      </w:r>
      <w:proofErr w:type="spellEnd"/>
      <w:r w:rsidRPr="0032499F">
        <w:rPr>
          <w:color w:val="000000" w:themeColor="text1"/>
          <w:sz w:val="28"/>
          <w:szCs w:val="28"/>
        </w:rPr>
        <w:t xml:space="preserve">-Лада» за последние пять лет. </w:t>
      </w:r>
    </w:p>
    <w:p w:rsidR="0089463B" w:rsidRPr="0032499F" w:rsidRDefault="0089463B" w:rsidP="00E07CBC">
      <w:pPr>
        <w:pStyle w:val="a7"/>
        <w:shd w:val="clear" w:color="auto" w:fill="FFFFFF"/>
        <w:spacing w:after="0" w:line="360" w:lineRule="auto"/>
        <w:ind w:firstLine="709"/>
        <w:jc w:val="both"/>
        <w:rPr>
          <w:color w:val="000000" w:themeColor="text1"/>
          <w:sz w:val="28"/>
          <w:szCs w:val="28"/>
        </w:rPr>
      </w:pPr>
      <w:r w:rsidRPr="0032499F">
        <w:rPr>
          <w:color w:val="000000" w:themeColor="text1"/>
          <w:sz w:val="28"/>
          <w:szCs w:val="28"/>
        </w:rPr>
        <w:t>Разработанные в выпускной квалификационной работе предложения по совершенствованию бухгалтерского учета финансовых результатов от основных видов деятельности позволят применить в ОАО «</w:t>
      </w:r>
      <w:proofErr w:type="spellStart"/>
      <w:r w:rsidRPr="0032499F">
        <w:rPr>
          <w:color w:val="000000" w:themeColor="text1"/>
          <w:sz w:val="28"/>
          <w:szCs w:val="28"/>
        </w:rPr>
        <w:t>Иж</w:t>
      </w:r>
      <w:proofErr w:type="spellEnd"/>
      <w:r w:rsidRPr="0032499F">
        <w:rPr>
          <w:color w:val="000000" w:themeColor="text1"/>
          <w:sz w:val="28"/>
          <w:szCs w:val="28"/>
        </w:rPr>
        <w:t xml:space="preserve">-Лада» систему мер, направленных на повышение оперативности бухгалтерского учета, получение объективной информации на счетах бухгалтерского учета, повышение эффективности деятельности организации. </w:t>
      </w:r>
    </w:p>
    <w:p w:rsidR="0089463B" w:rsidRPr="0032499F" w:rsidRDefault="0089463B" w:rsidP="00E07CBC">
      <w:pPr>
        <w:pStyle w:val="a7"/>
        <w:shd w:val="clear" w:color="auto" w:fill="FFFFFF"/>
        <w:spacing w:after="0" w:line="360" w:lineRule="auto"/>
        <w:ind w:firstLine="709"/>
        <w:jc w:val="both"/>
        <w:rPr>
          <w:color w:val="000000" w:themeColor="text1"/>
          <w:sz w:val="28"/>
          <w:szCs w:val="28"/>
        </w:rPr>
      </w:pPr>
    </w:p>
    <w:p w:rsidR="0089463B" w:rsidRPr="0032499F" w:rsidRDefault="0089463B" w:rsidP="00E07CBC">
      <w:pPr>
        <w:pStyle w:val="a7"/>
        <w:shd w:val="clear" w:color="auto" w:fill="FFFFFF"/>
        <w:spacing w:after="0" w:line="360" w:lineRule="auto"/>
        <w:ind w:firstLine="709"/>
        <w:jc w:val="both"/>
        <w:rPr>
          <w:color w:val="000000" w:themeColor="text1"/>
          <w:sz w:val="28"/>
          <w:szCs w:val="28"/>
        </w:rPr>
      </w:pPr>
    </w:p>
    <w:p w:rsidR="0089463B" w:rsidRPr="0032499F" w:rsidRDefault="0089463B" w:rsidP="00E07CBC">
      <w:pPr>
        <w:pStyle w:val="a7"/>
        <w:shd w:val="clear" w:color="auto" w:fill="FFFFFF"/>
        <w:spacing w:after="0" w:line="360" w:lineRule="auto"/>
        <w:ind w:firstLine="709"/>
        <w:jc w:val="both"/>
        <w:rPr>
          <w:color w:val="000000" w:themeColor="text1"/>
          <w:sz w:val="28"/>
          <w:szCs w:val="28"/>
        </w:rPr>
      </w:pPr>
    </w:p>
    <w:p w:rsidR="0089463B" w:rsidRPr="0032499F" w:rsidRDefault="0089463B" w:rsidP="00E07CBC">
      <w:pPr>
        <w:pStyle w:val="a7"/>
        <w:shd w:val="clear" w:color="auto" w:fill="FFFFFF"/>
        <w:spacing w:after="0" w:line="360" w:lineRule="auto"/>
        <w:ind w:firstLine="709"/>
        <w:jc w:val="both"/>
        <w:rPr>
          <w:color w:val="000000" w:themeColor="text1"/>
          <w:sz w:val="28"/>
          <w:szCs w:val="28"/>
        </w:rPr>
      </w:pPr>
    </w:p>
    <w:p w:rsidR="0089463B" w:rsidRPr="0032499F" w:rsidRDefault="0089463B" w:rsidP="00E07CBC">
      <w:pPr>
        <w:pStyle w:val="a7"/>
        <w:shd w:val="clear" w:color="auto" w:fill="FFFFFF"/>
        <w:spacing w:after="0" w:line="360" w:lineRule="auto"/>
        <w:ind w:firstLine="709"/>
        <w:jc w:val="both"/>
        <w:rPr>
          <w:color w:val="000000" w:themeColor="text1"/>
          <w:sz w:val="28"/>
          <w:szCs w:val="28"/>
        </w:rPr>
      </w:pPr>
    </w:p>
    <w:p w:rsidR="0089463B" w:rsidRPr="0032499F" w:rsidRDefault="0089463B" w:rsidP="00E07CBC">
      <w:pPr>
        <w:pStyle w:val="a7"/>
        <w:shd w:val="clear" w:color="auto" w:fill="FFFFFF"/>
        <w:spacing w:after="0" w:line="360" w:lineRule="auto"/>
        <w:ind w:firstLine="709"/>
        <w:jc w:val="both"/>
        <w:rPr>
          <w:color w:val="000000" w:themeColor="text1"/>
          <w:sz w:val="28"/>
          <w:szCs w:val="28"/>
        </w:rPr>
      </w:pPr>
    </w:p>
    <w:p w:rsidR="0089463B" w:rsidRPr="0032499F" w:rsidRDefault="0089463B" w:rsidP="00E07CBC">
      <w:pPr>
        <w:pStyle w:val="a7"/>
        <w:shd w:val="clear" w:color="auto" w:fill="FFFFFF"/>
        <w:spacing w:after="0" w:line="360" w:lineRule="auto"/>
        <w:ind w:firstLine="709"/>
        <w:jc w:val="both"/>
        <w:rPr>
          <w:color w:val="000000" w:themeColor="text1"/>
          <w:sz w:val="28"/>
          <w:szCs w:val="28"/>
        </w:rPr>
      </w:pPr>
    </w:p>
    <w:p w:rsidR="0089463B" w:rsidRPr="0032499F" w:rsidRDefault="0089463B" w:rsidP="00E07CBC">
      <w:pPr>
        <w:pStyle w:val="a7"/>
        <w:shd w:val="clear" w:color="auto" w:fill="FFFFFF"/>
        <w:spacing w:after="0" w:line="360" w:lineRule="auto"/>
        <w:ind w:firstLine="709"/>
        <w:jc w:val="both"/>
        <w:rPr>
          <w:color w:val="000000" w:themeColor="text1"/>
          <w:sz w:val="28"/>
          <w:szCs w:val="28"/>
        </w:rPr>
      </w:pPr>
    </w:p>
    <w:p w:rsidR="0089463B" w:rsidRPr="0032499F" w:rsidRDefault="0089463B" w:rsidP="00E07CBC">
      <w:pPr>
        <w:pStyle w:val="a7"/>
        <w:shd w:val="clear" w:color="auto" w:fill="FFFFFF"/>
        <w:spacing w:after="0" w:line="360" w:lineRule="auto"/>
        <w:ind w:firstLine="709"/>
        <w:jc w:val="both"/>
        <w:rPr>
          <w:color w:val="000000" w:themeColor="text1"/>
          <w:sz w:val="28"/>
          <w:szCs w:val="28"/>
        </w:rPr>
      </w:pPr>
    </w:p>
    <w:p w:rsidR="0089463B" w:rsidRPr="0032499F" w:rsidRDefault="0089463B" w:rsidP="00E07CBC">
      <w:pPr>
        <w:pStyle w:val="a7"/>
        <w:shd w:val="clear" w:color="auto" w:fill="FFFFFF"/>
        <w:spacing w:after="0" w:line="360" w:lineRule="auto"/>
        <w:ind w:firstLine="709"/>
        <w:jc w:val="both"/>
        <w:rPr>
          <w:color w:val="000000" w:themeColor="text1"/>
          <w:sz w:val="28"/>
          <w:szCs w:val="28"/>
        </w:rPr>
      </w:pPr>
    </w:p>
    <w:p w:rsidR="0089463B" w:rsidRPr="0032499F" w:rsidRDefault="0089463B" w:rsidP="00E07CBC">
      <w:pPr>
        <w:pStyle w:val="a7"/>
        <w:shd w:val="clear" w:color="auto" w:fill="FFFFFF"/>
        <w:spacing w:after="0" w:line="360" w:lineRule="auto"/>
        <w:ind w:firstLine="709"/>
        <w:jc w:val="both"/>
        <w:rPr>
          <w:color w:val="000000" w:themeColor="text1"/>
          <w:sz w:val="28"/>
          <w:szCs w:val="28"/>
        </w:rPr>
      </w:pPr>
    </w:p>
    <w:p w:rsidR="0089463B" w:rsidRPr="0032499F" w:rsidRDefault="0089463B" w:rsidP="00E07CBC">
      <w:pPr>
        <w:pStyle w:val="a7"/>
        <w:shd w:val="clear" w:color="auto" w:fill="FFFFFF"/>
        <w:spacing w:after="0" w:line="360" w:lineRule="auto"/>
        <w:ind w:firstLine="709"/>
        <w:jc w:val="both"/>
        <w:rPr>
          <w:color w:val="000000" w:themeColor="text1"/>
          <w:sz w:val="28"/>
          <w:szCs w:val="28"/>
        </w:rPr>
      </w:pPr>
    </w:p>
    <w:p w:rsidR="00E07CBC" w:rsidRPr="0032499F" w:rsidRDefault="00E07CBC" w:rsidP="00015103">
      <w:pPr>
        <w:pStyle w:val="aa"/>
        <w:spacing w:line="360" w:lineRule="auto"/>
        <w:ind w:left="0" w:firstLine="709"/>
        <w:jc w:val="center"/>
        <w:outlineLvl w:val="0"/>
        <w:rPr>
          <w:rFonts w:cs="Times New Roman"/>
          <w:b/>
          <w:color w:val="000000" w:themeColor="text1"/>
          <w:sz w:val="28"/>
          <w:szCs w:val="28"/>
          <w:lang w:val="ru-RU"/>
        </w:rPr>
      </w:pPr>
      <w:bookmarkStart w:id="2" w:name="_Toc480225936"/>
      <w:bookmarkStart w:id="3" w:name="_Toc484440581"/>
      <w:r w:rsidRPr="0032499F">
        <w:rPr>
          <w:rFonts w:cs="Times New Roman"/>
          <w:b/>
          <w:color w:val="000000" w:themeColor="text1"/>
          <w:sz w:val="28"/>
          <w:szCs w:val="28"/>
        </w:rPr>
        <w:t xml:space="preserve">1 </w:t>
      </w:r>
      <w:r w:rsidRPr="0032499F">
        <w:rPr>
          <w:rFonts w:cs="Times New Roman"/>
          <w:b/>
          <w:color w:val="000000" w:themeColor="text1"/>
          <w:sz w:val="28"/>
          <w:szCs w:val="28"/>
          <w:lang w:val="ru-RU"/>
        </w:rPr>
        <w:t>ТЕОРЕТИЧЕСКИЕ ОСНОВЫ УЧЕТА И АУДИТА ФИНАНСОВЫХ РЕЗУЛЬТАТОВ ОТ ОБЫЧНЫХ ВИДОВ ДЕЯТЕЛЬНОСТИ</w:t>
      </w:r>
      <w:bookmarkEnd w:id="2"/>
      <w:bookmarkEnd w:id="3"/>
    </w:p>
    <w:p w:rsidR="00E07CBC" w:rsidRPr="0032499F" w:rsidRDefault="00E07CBC" w:rsidP="00C81CB0">
      <w:pPr>
        <w:pStyle w:val="aa"/>
        <w:spacing w:line="360" w:lineRule="auto"/>
        <w:ind w:left="0" w:firstLine="709"/>
        <w:rPr>
          <w:rFonts w:cs="Times New Roman"/>
          <w:b/>
          <w:color w:val="000000" w:themeColor="text1"/>
          <w:sz w:val="28"/>
          <w:szCs w:val="28"/>
          <w:lang w:val="ru-RU"/>
        </w:rPr>
      </w:pPr>
    </w:p>
    <w:p w:rsidR="00E07CBC" w:rsidRPr="00015103" w:rsidRDefault="00015103" w:rsidP="00015103">
      <w:pPr>
        <w:pStyle w:val="2"/>
        <w:jc w:val="center"/>
        <w:rPr>
          <w:rFonts w:ascii="Times New Roman" w:hAnsi="Times New Roman" w:cs="Times New Roman"/>
          <w:color w:val="000000" w:themeColor="text1"/>
          <w:sz w:val="28"/>
          <w:szCs w:val="28"/>
        </w:rPr>
      </w:pPr>
      <w:bookmarkStart w:id="4" w:name="_Toc484440582"/>
      <w:r w:rsidRPr="00015103">
        <w:rPr>
          <w:rFonts w:ascii="Times New Roman" w:hAnsi="Times New Roman" w:cs="Times New Roman"/>
          <w:color w:val="000000" w:themeColor="text1"/>
          <w:sz w:val="28"/>
          <w:szCs w:val="28"/>
        </w:rPr>
        <w:t xml:space="preserve">1.1 </w:t>
      </w:r>
      <w:r w:rsidR="009C5511">
        <w:rPr>
          <w:rFonts w:ascii="Times New Roman" w:hAnsi="Times New Roman" w:cs="Times New Roman"/>
          <w:color w:val="000000" w:themeColor="text1"/>
          <w:sz w:val="28"/>
          <w:szCs w:val="28"/>
        </w:rPr>
        <w:t>Теоретические основы б</w:t>
      </w:r>
      <w:r w:rsidR="00E07CBC" w:rsidRPr="00015103">
        <w:rPr>
          <w:rFonts w:ascii="Times New Roman" w:hAnsi="Times New Roman" w:cs="Times New Roman"/>
          <w:color w:val="000000" w:themeColor="text1"/>
          <w:sz w:val="28"/>
          <w:szCs w:val="28"/>
        </w:rPr>
        <w:t>ухгалтерск</w:t>
      </w:r>
      <w:r w:rsidR="009C5511">
        <w:rPr>
          <w:rFonts w:ascii="Times New Roman" w:hAnsi="Times New Roman" w:cs="Times New Roman"/>
          <w:color w:val="000000" w:themeColor="text1"/>
          <w:sz w:val="28"/>
          <w:szCs w:val="28"/>
        </w:rPr>
        <w:t>ого</w:t>
      </w:r>
      <w:r w:rsidR="00E07CBC" w:rsidRPr="00015103">
        <w:rPr>
          <w:rFonts w:ascii="Times New Roman" w:hAnsi="Times New Roman" w:cs="Times New Roman"/>
          <w:color w:val="000000" w:themeColor="text1"/>
          <w:sz w:val="28"/>
          <w:szCs w:val="28"/>
        </w:rPr>
        <w:t xml:space="preserve"> учет</w:t>
      </w:r>
      <w:r w:rsidR="009C5511">
        <w:rPr>
          <w:rFonts w:ascii="Times New Roman" w:hAnsi="Times New Roman" w:cs="Times New Roman"/>
          <w:color w:val="000000" w:themeColor="text1"/>
          <w:sz w:val="28"/>
          <w:szCs w:val="28"/>
        </w:rPr>
        <w:t>а</w:t>
      </w:r>
      <w:r w:rsidR="00E07CBC" w:rsidRPr="00015103">
        <w:rPr>
          <w:rFonts w:ascii="Times New Roman" w:hAnsi="Times New Roman" w:cs="Times New Roman"/>
          <w:color w:val="000000" w:themeColor="text1"/>
          <w:sz w:val="28"/>
          <w:szCs w:val="28"/>
        </w:rPr>
        <w:t xml:space="preserve"> финансовых результатов от обычных видов деятельности</w:t>
      </w:r>
      <w:bookmarkEnd w:id="4"/>
    </w:p>
    <w:p w:rsidR="00E07CBC" w:rsidRPr="0032499F" w:rsidRDefault="00E07CBC" w:rsidP="00E07CBC">
      <w:pPr>
        <w:spacing w:line="360" w:lineRule="auto"/>
        <w:ind w:firstLine="709"/>
        <w:jc w:val="center"/>
        <w:rPr>
          <w:b/>
          <w:color w:val="000000" w:themeColor="text1"/>
          <w:sz w:val="28"/>
          <w:szCs w:val="28"/>
        </w:rPr>
      </w:pPr>
    </w:p>
    <w:p w:rsidR="00E07CBC" w:rsidRPr="0032499F" w:rsidRDefault="00E07CBC" w:rsidP="00E07CBC">
      <w:pPr>
        <w:pStyle w:val="aa"/>
        <w:spacing w:line="360" w:lineRule="auto"/>
        <w:ind w:left="0" w:firstLine="709"/>
        <w:jc w:val="both"/>
        <w:rPr>
          <w:rFonts w:cs="Times New Roman"/>
          <w:color w:val="000000" w:themeColor="text1"/>
          <w:sz w:val="28"/>
          <w:szCs w:val="28"/>
          <w:lang w:val="ru-RU"/>
        </w:rPr>
      </w:pPr>
      <w:proofErr w:type="spellStart"/>
      <w:r w:rsidRPr="0032499F">
        <w:rPr>
          <w:rFonts w:cs="Times New Roman"/>
          <w:color w:val="000000" w:themeColor="text1"/>
          <w:sz w:val="28"/>
          <w:szCs w:val="28"/>
        </w:rPr>
        <w:t>Учет</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финансовых</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результатов</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возник</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еще</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тогда</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когда</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появились</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первые</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торговые</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операции</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около</w:t>
      </w:r>
      <w:proofErr w:type="spellEnd"/>
      <w:r w:rsidRPr="0032499F">
        <w:rPr>
          <w:rFonts w:cs="Times New Roman"/>
          <w:color w:val="000000" w:themeColor="text1"/>
          <w:sz w:val="28"/>
          <w:szCs w:val="28"/>
        </w:rPr>
        <w:t xml:space="preserve"> </w:t>
      </w:r>
      <w:smartTag w:uri="urn:schemas-microsoft-com:office:smarttags" w:element="metricconverter">
        <w:smartTagPr>
          <w:attr w:name="ProductID" w:val="3600 г"/>
        </w:smartTagPr>
        <w:r w:rsidRPr="0032499F">
          <w:rPr>
            <w:rFonts w:cs="Times New Roman"/>
            <w:color w:val="000000" w:themeColor="text1"/>
            <w:sz w:val="28"/>
            <w:szCs w:val="28"/>
          </w:rPr>
          <w:t>3600 г</w:t>
        </w:r>
      </w:smartTag>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до</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н.э</w:t>
      </w:r>
      <w:proofErr w:type="spellEnd"/>
      <w:r w:rsidRPr="0032499F">
        <w:rPr>
          <w:rFonts w:cs="Times New Roman"/>
          <w:color w:val="000000" w:themeColor="text1"/>
          <w:sz w:val="28"/>
          <w:szCs w:val="28"/>
        </w:rPr>
        <w:t xml:space="preserve">. В </w:t>
      </w:r>
      <w:proofErr w:type="spellStart"/>
      <w:r w:rsidRPr="0032499F">
        <w:rPr>
          <w:rFonts w:cs="Times New Roman"/>
          <w:color w:val="000000" w:themeColor="text1"/>
          <w:sz w:val="28"/>
          <w:szCs w:val="28"/>
        </w:rPr>
        <w:t>древнем</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мире</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появилась</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систематическая</w:t>
      </w:r>
      <w:proofErr w:type="spellEnd"/>
      <w:r w:rsidRPr="0032499F">
        <w:rPr>
          <w:rFonts w:cs="Times New Roman"/>
          <w:color w:val="000000" w:themeColor="text1"/>
          <w:sz w:val="28"/>
          <w:szCs w:val="28"/>
        </w:rPr>
        <w:t xml:space="preserve"> и </w:t>
      </w:r>
      <w:proofErr w:type="spellStart"/>
      <w:r w:rsidRPr="0032499F">
        <w:rPr>
          <w:rFonts w:cs="Times New Roman"/>
          <w:color w:val="000000" w:themeColor="text1"/>
          <w:sz w:val="28"/>
          <w:szCs w:val="28"/>
        </w:rPr>
        <w:t>хронологическая</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регистрация</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инвентаризация</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первый</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счетный</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прибор</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первая</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отчетность</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Все</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это</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заложило</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основы</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для</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развития</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учета</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финансовых</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результатов</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Во</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второй</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половине</w:t>
      </w:r>
      <w:proofErr w:type="spellEnd"/>
      <w:r w:rsidRPr="0032499F">
        <w:rPr>
          <w:rFonts w:cs="Times New Roman"/>
          <w:color w:val="000000" w:themeColor="text1"/>
          <w:sz w:val="28"/>
          <w:szCs w:val="28"/>
        </w:rPr>
        <w:t xml:space="preserve"> 19 </w:t>
      </w:r>
      <w:proofErr w:type="spellStart"/>
      <w:r w:rsidRPr="0032499F">
        <w:rPr>
          <w:rFonts w:cs="Times New Roman"/>
          <w:color w:val="000000" w:themeColor="text1"/>
          <w:sz w:val="28"/>
          <w:szCs w:val="28"/>
        </w:rPr>
        <w:t>века</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уже</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возникают</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различные</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теории</w:t>
      </w:r>
      <w:proofErr w:type="spellEnd"/>
      <w:r w:rsidRPr="0032499F">
        <w:rPr>
          <w:rFonts w:cs="Times New Roman"/>
          <w:color w:val="000000" w:themeColor="text1"/>
          <w:sz w:val="28"/>
          <w:szCs w:val="28"/>
        </w:rPr>
        <w:t xml:space="preserve"> в </w:t>
      </w:r>
      <w:proofErr w:type="spellStart"/>
      <w:r w:rsidRPr="0032499F">
        <w:rPr>
          <w:rFonts w:cs="Times New Roman"/>
          <w:color w:val="000000" w:themeColor="text1"/>
          <w:sz w:val="28"/>
          <w:szCs w:val="28"/>
        </w:rPr>
        <w:t>учете</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финансовых</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результатов</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которые</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позволяют</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по-новому</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истолковать</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значение</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какого-либо</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информационного</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показателя</w:t>
      </w:r>
      <w:proofErr w:type="spellEnd"/>
      <w:r w:rsidRPr="0032499F">
        <w:rPr>
          <w:rFonts w:cs="Times New Roman"/>
          <w:color w:val="000000" w:themeColor="text1"/>
          <w:sz w:val="28"/>
          <w:szCs w:val="28"/>
        </w:rPr>
        <w:t xml:space="preserve"> </w:t>
      </w:r>
      <w:r w:rsidRPr="0032499F">
        <w:rPr>
          <w:rFonts w:cs="Times New Roman"/>
          <w:color w:val="000000" w:themeColor="text1"/>
          <w:sz w:val="28"/>
          <w:szCs w:val="28"/>
          <w:lang w:val="ru-RU"/>
        </w:rPr>
        <w:t>[</w:t>
      </w:r>
      <w:r w:rsidR="004174EE">
        <w:rPr>
          <w:rFonts w:cs="Times New Roman"/>
          <w:color w:val="000000" w:themeColor="text1"/>
          <w:sz w:val="28"/>
          <w:szCs w:val="28"/>
          <w:lang w:val="ru-RU"/>
        </w:rPr>
        <w:t>44, с.128</w:t>
      </w:r>
      <w:r w:rsidRPr="0032499F">
        <w:rPr>
          <w:rFonts w:cs="Times New Roman"/>
          <w:color w:val="000000" w:themeColor="text1"/>
          <w:sz w:val="28"/>
          <w:szCs w:val="28"/>
          <w:lang w:val="ru-RU"/>
        </w:rPr>
        <w:t>].</w:t>
      </w:r>
    </w:p>
    <w:p w:rsidR="00E07CBC" w:rsidRPr="0032499F" w:rsidRDefault="00E07CBC" w:rsidP="00E07CBC">
      <w:pPr>
        <w:pStyle w:val="aa"/>
        <w:spacing w:line="360" w:lineRule="auto"/>
        <w:ind w:left="0" w:firstLine="709"/>
        <w:contextualSpacing/>
        <w:jc w:val="both"/>
        <w:rPr>
          <w:rFonts w:cs="Times New Roman"/>
          <w:color w:val="000000" w:themeColor="text1"/>
          <w:sz w:val="28"/>
          <w:szCs w:val="28"/>
          <w:bdr w:val="none" w:sz="0" w:space="0" w:color="auto" w:frame="1"/>
          <w:lang w:eastAsia="ru-RU"/>
        </w:rPr>
      </w:pPr>
      <w:proofErr w:type="spellStart"/>
      <w:r w:rsidRPr="0032499F">
        <w:rPr>
          <w:rFonts w:cs="Times New Roman"/>
          <w:color w:val="000000" w:themeColor="text1"/>
          <w:sz w:val="28"/>
          <w:szCs w:val="28"/>
          <w:bdr w:val="none" w:sz="0" w:space="0" w:color="auto" w:frame="1"/>
          <w:lang w:eastAsia="ru-RU"/>
        </w:rPr>
        <w:t>Учет</w:t>
      </w:r>
      <w:proofErr w:type="spellEnd"/>
      <w:r w:rsidRPr="0032499F">
        <w:rPr>
          <w:rFonts w:cs="Times New Roman"/>
          <w:color w:val="000000" w:themeColor="text1"/>
          <w:sz w:val="28"/>
          <w:szCs w:val="28"/>
          <w:bdr w:val="none" w:sz="0" w:space="0" w:color="auto" w:frame="1"/>
          <w:lang w:eastAsia="ru-RU"/>
        </w:rPr>
        <w:t xml:space="preserve"> </w:t>
      </w:r>
      <w:proofErr w:type="spellStart"/>
      <w:r w:rsidRPr="0032499F">
        <w:rPr>
          <w:rFonts w:cs="Times New Roman"/>
          <w:color w:val="000000" w:themeColor="text1"/>
          <w:sz w:val="28"/>
          <w:szCs w:val="28"/>
          <w:bdr w:val="none" w:sz="0" w:space="0" w:color="auto" w:frame="1"/>
          <w:lang w:eastAsia="ru-RU"/>
        </w:rPr>
        <w:t>финансовых</w:t>
      </w:r>
      <w:proofErr w:type="spellEnd"/>
      <w:r w:rsidRPr="0032499F">
        <w:rPr>
          <w:rFonts w:cs="Times New Roman"/>
          <w:color w:val="000000" w:themeColor="text1"/>
          <w:sz w:val="28"/>
          <w:szCs w:val="28"/>
          <w:bdr w:val="none" w:sz="0" w:space="0" w:color="auto" w:frame="1"/>
          <w:lang w:eastAsia="ru-RU"/>
        </w:rPr>
        <w:t xml:space="preserve"> </w:t>
      </w:r>
      <w:proofErr w:type="spellStart"/>
      <w:r w:rsidRPr="0032499F">
        <w:rPr>
          <w:rFonts w:cs="Times New Roman"/>
          <w:color w:val="000000" w:themeColor="text1"/>
          <w:sz w:val="28"/>
          <w:szCs w:val="28"/>
          <w:bdr w:val="none" w:sz="0" w:space="0" w:color="auto" w:frame="1"/>
          <w:lang w:eastAsia="ru-RU"/>
        </w:rPr>
        <w:t>результатов</w:t>
      </w:r>
      <w:proofErr w:type="spellEnd"/>
      <w:r w:rsidRPr="0032499F">
        <w:rPr>
          <w:rFonts w:cs="Times New Roman"/>
          <w:color w:val="000000" w:themeColor="text1"/>
          <w:sz w:val="28"/>
          <w:szCs w:val="28"/>
          <w:bdr w:val="none" w:sz="0" w:space="0" w:color="auto" w:frame="1"/>
          <w:lang w:eastAsia="ru-RU"/>
        </w:rPr>
        <w:t xml:space="preserve"> </w:t>
      </w:r>
      <w:proofErr w:type="spellStart"/>
      <w:r w:rsidRPr="0032499F">
        <w:rPr>
          <w:rFonts w:cs="Times New Roman"/>
          <w:color w:val="000000" w:themeColor="text1"/>
          <w:sz w:val="28"/>
          <w:szCs w:val="28"/>
          <w:bdr w:val="none" w:sz="0" w:space="0" w:color="auto" w:frame="1"/>
          <w:lang w:eastAsia="ru-RU"/>
        </w:rPr>
        <w:t>прошел</w:t>
      </w:r>
      <w:proofErr w:type="spellEnd"/>
      <w:r w:rsidRPr="0032499F">
        <w:rPr>
          <w:rFonts w:cs="Times New Roman"/>
          <w:color w:val="000000" w:themeColor="text1"/>
          <w:sz w:val="28"/>
          <w:szCs w:val="28"/>
          <w:bdr w:val="none" w:sz="0" w:space="0" w:color="auto" w:frame="1"/>
          <w:lang w:eastAsia="ru-RU"/>
        </w:rPr>
        <w:t xml:space="preserve"> в </w:t>
      </w:r>
      <w:proofErr w:type="spellStart"/>
      <w:r w:rsidRPr="0032499F">
        <w:rPr>
          <w:rFonts w:cs="Times New Roman"/>
          <w:color w:val="000000" w:themeColor="text1"/>
          <w:sz w:val="28"/>
          <w:szCs w:val="28"/>
          <w:bdr w:val="none" w:sz="0" w:space="0" w:color="auto" w:frame="1"/>
          <w:lang w:eastAsia="ru-RU"/>
        </w:rPr>
        <w:t>истории</w:t>
      </w:r>
      <w:proofErr w:type="spellEnd"/>
      <w:r w:rsidRPr="0032499F">
        <w:rPr>
          <w:rFonts w:cs="Times New Roman"/>
          <w:color w:val="000000" w:themeColor="text1"/>
          <w:sz w:val="28"/>
          <w:szCs w:val="28"/>
          <w:bdr w:val="none" w:sz="0" w:space="0" w:color="auto" w:frame="1"/>
          <w:lang w:eastAsia="ru-RU"/>
        </w:rPr>
        <w:t xml:space="preserve"> </w:t>
      </w:r>
      <w:proofErr w:type="spellStart"/>
      <w:r w:rsidRPr="0032499F">
        <w:rPr>
          <w:rFonts w:cs="Times New Roman"/>
          <w:color w:val="000000" w:themeColor="text1"/>
          <w:sz w:val="28"/>
          <w:szCs w:val="28"/>
          <w:bdr w:val="none" w:sz="0" w:space="0" w:color="auto" w:frame="1"/>
          <w:lang w:eastAsia="ru-RU"/>
        </w:rPr>
        <w:t>своего</w:t>
      </w:r>
      <w:proofErr w:type="spellEnd"/>
      <w:r w:rsidRPr="0032499F">
        <w:rPr>
          <w:rFonts w:cs="Times New Roman"/>
          <w:color w:val="000000" w:themeColor="text1"/>
          <w:sz w:val="28"/>
          <w:szCs w:val="28"/>
          <w:bdr w:val="none" w:sz="0" w:space="0" w:color="auto" w:frame="1"/>
          <w:lang w:eastAsia="ru-RU"/>
        </w:rPr>
        <w:t xml:space="preserve"> </w:t>
      </w:r>
      <w:proofErr w:type="spellStart"/>
      <w:r w:rsidRPr="0032499F">
        <w:rPr>
          <w:rFonts w:cs="Times New Roman"/>
          <w:color w:val="000000" w:themeColor="text1"/>
          <w:sz w:val="28"/>
          <w:szCs w:val="28"/>
          <w:bdr w:val="none" w:sz="0" w:space="0" w:color="auto" w:frame="1"/>
          <w:lang w:eastAsia="ru-RU"/>
        </w:rPr>
        <w:t>развития</w:t>
      </w:r>
      <w:proofErr w:type="spellEnd"/>
      <w:r w:rsidRPr="0032499F">
        <w:rPr>
          <w:rFonts w:cs="Times New Roman"/>
          <w:color w:val="000000" w:themeColor="text1"/>
          <w:sz w:val="28"/>
          <w:szCs w:val="28"/>
          <w:bdr w:val="none" w:sz="0" w:space="0" w:color="auto" w:frame="1"/>
          <w:lang w:eastAsia="ru-RU"/>
        </w:rPr>
        <w:t xml:space="preserve"> </w:t>
      </w:r>
      <w:proofErr w:type="spellStart"/>
      <w:r w:rsidRPr="0032499F">
        <w:rPr>
          <w:rFonts w:cs="Times New Roman"/>
          <w:color w:val="000000" w:themeColor="text1"/>
          <w:sz w:val="28"/>
          <w:szCs w:val="28"/>
          <w:bdr w:val="none" w:sz="0" w:space="0" w:color="auto" w:frame="1"/>
          <w:lang w:eastAsia="ru-RU"/>
        </w:rPr>
        <w:t>длинную</w:t>
      </w:r>
      <w:proofErr w:type="spellEnd"/>
      <w:r w:rsidRPr="0032499F">
        <w:rPr>
          <w:rFonts w:cs="Times New Roman"/>
          <w:color w:val="000000" w:themeColor="text1"/>
          <w:sz w:val="28"/>
          <w:szCs w:val="28"/>
          <w:bdr w:val="none" w:sz="0" w:space="0" w:color="auto" w:frame="1"/>
          <w:lang w:eastAsia="ru-RU"/>
        </w:rPr>
        <w:t xml:space="preserve"> </w:t>
      </w:r>
      <w:proofErr w:type="spellStart"/>
      <w:r w:rsidRPr="0032499F">
        <w:rPr>
          <w:rFonts w:cs="Times New Roman"/>
          <w:color w:val="000000" w:themeColor="text1"/>
          <w:sz w:val="28"/>
          <w:szCs w:val="28"/>
          <w:bdr w:val="none" w:sz="0" w:space="0" w:color="auto" w:frame="1"/>
          <w:lang w:eastAsia="ru-RU"/>
        </w:rPr>
        <w:t>тропу</w:t>
      </w:r>
      <w:proofErr w:type="spellEnd"/>
      <w:r w:rsidRPr="0032499F">
        <w:rPr>
          <w:rFonts w:cs="Times New Roman"/>
          <w:color w:val="000000" w:themeColor="text1"/>
          <w:sz w:val="28"/>
          <w:szCs w:val="28"/>
          <w:bdr w:val="none" w:sz="0" w:space="0" w:color="auto" w:frame="1"/>
          <w:lang w:eastAsia="ru-RU"/>
        </w:rPr>
        <w:t xml:space="preserve"> </w:t>
      </w:r>
      <w:proofErr w:type="spellStart"/>
      <w:r w:rsidRPr="0032499F">
        <w:rPr>
          <w:rFonts w:cs="Times New Roman"/>
          <w:color w:val="000000" w:themeColor="text1"/>
          <w:sz w:val="28"/>
          <w:szCs w:val="28"/>
          <w:bdr w:val="none" w:sz="0" w:space="0" w:color="auto" w:frame="1"/>
          <w:lang w:eastAsia="ru-RU"/>
        </w:rPr>
        <w:t>от</w:t>
      </w:r>
      <w:proofErr w:type="spellEnd"/>
      <w:r w:rsidRPr="0032499F">
        <w:rPr>
          <w:rFonts w:cs="Times New Roman"/>
          <w:color w:val="000000" w:themeColor="text1"/>
          <w:sz w:val="28"/>
          <w:szCs w:val="28"/>
          <w:bdr w:val="none" w:sz="0" w:space="0" w:color="auto" w:frame="1"/>
          <w:lang w:eastAsia="ru-RU"/>
        </w:rPr>
        <w:t xml:space="preserve"> </w:t>
      </w:r>
      <w:proofErr w:type="spellStart"/>
      <w:r w:rsidRPr="0032499F">
        <w:rPr>
          <w:rFonts w:cs="Times New Roman"/>
          <w:color w:val="000000" w:themeColor="text1"/>
          <w:sz w:val="28"/>
          <w:szCs w:val="28"/>
          <w:bdr w:val="none" w:sz="0" w:space="0" w:color="auto" w:frame="1"/>
          <w:lang w:eastAsia="ru-RU"/>
        </w:rPr>
        <w:t>записей</w:t>
      </w:r>
      <w:proofErr w:type="spellEnd"/>
      <w:r w:rsidRPr="0032499F">
        <w:rPr>
          <w:rFonts w:cs="Times New Roman"/>
          <w:color w:val="000000" w:themeColor="text1"/>
          <w:sz w:val="28"/>
          <w:szCs w:val="28"/>
          <w:bdr w:val="none" w:sz="0" w:space="0" w:color="auto" w:frame="1"/>
          <w:lang w:eastAsia="ru-RU"/>
        </w:rPr>
        <w:t xml:space="preserve"> </w:t>
      </w:r>
      <w:proofErr w:type="spellStart"/>
      <w:r w:rsidRPr="0032499F">
        <w:rPr>
          <w:rFonts w:cs="Times New Roman"/>
          <w:color w:val="000000" w:themeColor="text1"/>
          <w:sz w:val="28"/>
          <w:szCs w:val="28"/>
          <w:bdr w:val="none" w:sz="0" w:space="0" w:color="auto" w:frame="1"/>
          <w:lang w:eastAsia="ru-RU"/>
        </w:rPr>
        <w:t>на</w:t>
      </w:r>
      <w:proofErr w:type="spellEnd"/>
      <w:r w:rsidRPr="0032499F">
        <w:rPr>
          <w:rFonts w:cs="Times New Roman"/>
          <w:color w:val="000000" w:themeColor="text1"/>
          <w:sz w:val="28"/>
          <w:szCs w:val="28"/>
          <w:bdr w:val="none" w:sz="0" w:space="0" w:color="auto" w:frame="1"/>
          <w:lang w:eastAsia="ru-RU"/>
        </w:rPr>
        <w:t xml:space="preserve"> </w:t>
      </w:r>
      <w:proofErr w:type="spellStart"/>
      <w:r w:rsidRPr="0032499F">
        <w:rPr>
          <w:rFonts w:cs="Times New Roman"/>
          <w:color w:val="000000" w:themeColor="text1"/>
          <w:sz w:val="28"/>
          <w:szCs w:val="28"/>
          <w:bdr w:val="none" w:sz="0" w:space="0" w:color="auto" w:frame="1"/>
          <w:lang w:eastAsia="ru-RU"/>
        </w:rPr>
        <w:t>глиняных</w:t>
      </w:r>
      <w:proofErr w:type="spellEnd"/>
      <w:r w:rsidRPr="0032499F">
        <w:rPr>
          <w:rFonts w:cs="Times New Roman"/>
          <w:color w:val="000000" w:themeColor="text1"/>
          <w:sz w:val="28"/>
          <w:szCs w:val="28"/>
          <w:bdr w:val="none" w:sz="0" w:space="0" w:color="auto" w:frame="1"/>
          <w:lang w:eastAsia="ru-RU"/>
        </w:rPr>
        <w:t xml:space="preserve"> </w:t>
      </w:r>
      <w:proofErr w:type="spellStart"/>
      <w:r w:rsidRPr="0032499F">
        <w:rPr>
          <w:rFonts w:cs="Times New Roman"/>
          <w:color w:val="000000" w:themeColor="text1"/>
          <w:sz w:val="28"/>
          <w:szCs w:val="28"/>
          <w:bdr w:val="none" w:sz="0" w:space="0" w:color="auto" w:frame="1"/>
          <w:lang w:eastAsia="ru-RU"/>
        </w:rPr>
        <w:t>табличках</w:t>
      </w:r>
      <w:proofErr w:type="spellEnd"/>
      <w:r w:rsidRPr="0032499F">
        <w:rPr>
          <w:rFonts w:cs="Times New Roman"/>
          <w:color w:val="000000" w:themeColor="text1"/>
          <w:sz w:val="28"/>
          <w:szCs w:val="28"/>
          <w:bdr w:val="none" w:sz="0" w:space="0" w:color="auto" w:frame="1"/>
          <w:lang w:eastAsia="ru-RU"/>
        </w:rPr>
        <w:t xml:space="preserve"> </w:t>
      </w:r>
      <w:proofErr w:type="spellStart"/>
      <w:r w:rsidRPr="0032499F">
        <w:rPr>
          <w:rFonts w:cs="Times New Roman"/>
          <w:color w:val="000000" w:themeColor="text1"/>
          <w:sz w:val="28"/>
          <w:szCs w:val="28"/>
          <w:bdr w:val="none" w:sz="0" w:space="0" w:color="auto" w:frame="1"/>
          <w:lang w:eastAsia="ru-RU"/>
        </w:rPr>
        <w:t>до</w:t>
      </w:r>
      <w:proofErr w:type="spellEnd"/>
      <w:r w:rsidRPr="0032499F">
        <w:rPr>
          <w:rFonts w:cs="Times New Roman"/>
          <w:color w:val="000000" w:themeColor="text1"/>
          <w:sz w:val="28"/>
          <w:szCs w:val="28"/>
          <w:bdr w:val="none" w:sz="0" w:space="0" w:color="auto" w:frame="1"/>
          <w:lang w:eastAsia="ru-RU"/>
        </w:rPr>
        <w:t xml:space="preserve"> </w:t>
      </w:r>
      <w:proofErr w:type="spellStart"/>
      <w:r w:rsidRPr="0032499F">
        <w:rPr>
          <w:rFonts w:cs="Times New Roman"/>
          <w:color w:val="000000" w:themeColor="text1"/>
          <w:sz w:val="28"/>
          <w:szCs w:val="28"/>
          <w:bdr w:val="none" w:sz="0" w:space="0" w:color="auto" w:frame="1"/>
          <w:lang w:eastAsia="ru-RU"/>
        </w:rPr>
        <w:t>принятия</w:t>
      </w:r>
      <w:proofErr w:type="spellEnd"/>
      <w:r w:rsidRPr="0032499F">
        <w:rPr>
          <w:rFonts w:cs="Times New Roman"/>
          <w:color w:val="000000" w:themeColor="text1"/>
          <w:sz w:val="28"/>
          <w:szCs w:val="28"/>
          <w:bdr w:val="none" w:sz="0" w:space="0" w:color="auto" w:frame="1"/>
          <w:lang w:eastAsia="ru-RU"/>
        </w:rPr>
        <w:t xml:space="preserve"> МСФО. </w:t>
      </w:r>
    </w:p>
    <w:p w:rsidR="00E07CBC" w:rsidRPr="0032499F" w:rsidRDefault="00E07CBC" w:rsidP="00E07CBC">
      <w:pPr>
        <w:pStyle w:val="aa"/>
        <w:spacing w:line="360" w:lineRule="auto"/>
        <w:ind w:left="0" w:firstLine="709"/>
        <w:contextualSpacing/>
        <w:jc w:val="both"/>
        <w:rPr>
          <w:rFonts w:cs="Times New Roman"/>
          <w:color w:val="000000" w:themeColor="text1"/>
          <w:sz w:val="28"/>
          <w:szCs w:val="28"/>
        </w:rPr>
      </w:pPr>
      <w:r w:rsidRPr="0032499F">
        <w:rPr>
          <w:rFonts w:cs="Times New Roman"/>
          <w:color w:val="000000" w:themeColor="text1"/>
          <w:sz w:val="28"/>
          <w:szCs w:val="28"/>
          <w:bdr w:val="none" w:sz="0" w:space="0" w:color="auto" w:frame="1"/>
          <w:lang w:eastAsia="ru-RU"/>
        </w:rPr>
        <w:t xml:space="preserve">В </w:t>
      </w:r>
      <w:proofErr w:type="spellStart"/>
      <w:r w:rsidRPr="0032499F">
        <w:rPr>
          <w:rFonts w:cs="Times New Roman"/>
          <w:color w:val="000000" w:themeColor="text1"/>
          <w:sz w:val="28"/>
          <w:szCs w:val="28"/>
          <w:bdr w:val="none" w:sz="0" w:space="0" w:color="auto" w:frame="1"/>
          <w:lang w:eastAsia="ru-RU"/>
        </w:rPr>
        <w:t>настоящее</w:t>
      </w:r>
      <w:proofErr w:type="spellEnd"/>
      <w:r w:rsidRPr="0032499F">
        <w:rPr>
          <w:rFonts w:cs="Times New Roman"/>
          <w:color w:val="000000" w:themeColor="text1"/>
          <w:sz w:val="28"/>
          <w:szCs w:val="28"/>
          <w:bdr w:val="none" w:sz="0" w:space="0" w:color="auto" w:frame="1"/>
          <w:lang w:eastAsia="ru-RU"/>
        </w:rPr>
        <w:t xml:space="preserve"> </w:t>
      </w:r>
      <w:proofErr w:type="spellStart"/>
      <w:r w:rsidRPr="0032499F">
        <w:rPr>
          <w:rFonts w:cs="Times New Roman"/>
          <w:color w:val="000000" w:themeColor="text1"/>
          <w:sz w:val="28"/>
          <w:szCs w:val="28"/>
          <w:bdr w:val="none" w:sz="0" w:space="0" w:color="auto" w:frame="1"/>
          <w:lang w:eastAsia="ru-RU"/>
        </w:rPr>
        <w:t>время</w:t>
      </w:r>
      <w:proofErr w:type="spellEnd"/>
      <w:r w:rsidRPr="0032499F">
        <w:rPr>
          <w:rFonts w:cs="Times New Roman"/>
          <w:color w:val="000000" w:themeColor="text1"/>
          <w:sz w:val="28"/>
          <w:szCs w:val="28"/>
          <w:bdr w:val="none" w:sz="0" w:space="0" w:color="auto" w:frame="1"/>
          <w:lang w:eastAsia="ru-RU"/>
        </w:rPr>
        <w:t xml:space="preserve"> </w:t>
      </w:r>
      <w:proofErr w:type="spellStart"/>
      <w:r w:rsidRPr="0032499F">
        <w:rPr>
          <w:rFonts w:cs="Times New Roman"/>
          <w:color w:val="000000" w:themeColor="text1"/>
          <w:sz w:val="28"/>
          <w:szCs w:val="28"/>
          <w:bdr w:val="none" w:sz="0" w:space="0" w:color="auto" w:frame="1"/>
          <w:lang w:eastAsia="ru-RU"/>
        </w:rPr>
        <w:t>финансовые</w:t>
      </w:r>
      <w:proofErr w:type="spellEnd"/>
      <w:r w:rsidRPr="0032499F">
        <w:rPr>
          <w:rFonts w:cs="Times New Roman"/>
          <w:color w:val="000000" w:themeColor="text1"/>
          <w:sz w:val="28"/>
          <w:szCs w:val="28"/>
          <w:bdr w:val="none" w:sz="0" w:space="0" w:color="auto" w:frame="1"/>
          <w:lang w:eastAsia="ru-RU"/>
        </w:rPr>
        <w:t xml:space="preserve"> </w:t>
      </w:r>
      <w:proofErr w:type="spellStart"/>
      <w:r w:rsidRPr="0032499F">
        <w:rPr>
          <w:rFonts w:cs="Times New Roman"/>
          <w:color w:val="000000" w:themeColor="text1"/>
          <w:sz w:val="28"/>
          <w:szCs w:val="28"/>
          <w:bdr w:val="none" w:sz="0" w:space="0" w:color="auto" w:frame="1"/>
          <w:lang w:eastAsia="ru-RU"/>
        </w:rPr>
        <w:t>результаты</w:t>
      </w:r>
      <w:proofErr w:type="spellEnd"/>
      <w:r w:rsidRPr="0032499F">
        <w:rPr>
          <w:rFonts w:cs="Times New Roman"/>
          <w:color w:val="000000" w:themeColor="text1"/>
          <w:sz w:val="28"/>
          <w:szCs w:val="28"/>
          <w:bdr w:val="none" w:sz="0" w:space="0" w:color="auto" w:frame="1"/>
          <w:lang w:eastAsia="ru-RU"/>
        </w:rPr>
        <w:t xml:space="preserve"> </w:t>
      </w:r>
      <w:proofErr w:type="spellStart"/>
      <w:r w:rsidRPr="0032499F">
        <w:rPr>
          <w:rFonts w:cs="Times New Roman"/>
          <w:color w:val="000000" w:themeColor="text1"/>
          <w:sz w:val="28"/>
          <w:szCs w:val="28"/>
          <w:bdr w:val="none" w:sz="0" w:space="0" w:color="auto" w:frame="1"/>
          <w:lang w:eastAsia="ru-RU"/>
        </w:rPr>
        <w:t>занимают</w:t>
      </w:r>
      <w:proofErr w:type="spellEnd"/>
      <w:r w:rsidRPr="0032499F">
        <w:rPr>
          <w:rFonts w:cs="Times New Roman"/>
          <w:color w:val="000000" w:themeColor="text1"/>
          <w:sz w:val="28"/>
          <w:szCs w:val="28"/>
          <w:bdr w:val="none" w:sz="0" w:space="0" w:color="auto" w:frame="1"/>
          <w:lang w:eastAsia="ru-RU"/>
        </w:rPr>
        <w:t xml:space="preserve"> </w:t>
      </w:r>
      <w:proofErr w:type="spellStart"/>
      <w:r w:rsidRPr="0032499F">
        <w:rPr>
          <w:rFonts w:cs="Times New Roman"/>
          <w:color w:val="000000" w:themeColor="text1"/>
          <w:sz w:val="28"/>
          <w:szCs w:val="28"/>
          <w:bdr w:val="none" w:sz="0" w:space="0" w:color="auto" w:frame="1"/>
          <w:lang w:eastAsia="ru-RU"/>
        </w:rPr>
        <w:t>одно</w:t>
      </w:r>
      <w:proofErr w:type="spellEnd"/>
      <w:r w:rsidRPr="0032499F">
        <w:rPr>
          <w:rFonts w:cs="Times New Roman"/>
          <w:color w:val="000000" w:themeColor="text1"/>
          <w:sz w:val="28"/>
          <w:szCs w:val="28"/>
          <w:bdr w:val="none" w:sz="0" w:space="0" w:color="auto" w:frame="1"/>
          <w:lang w:eastAsia="ru-RU"/>
        </w:rPr>
        <w:t xml:space="preserve"> </w:t>
      </w:r>
      <w:proofErr w:type="spellStart"/>
      <w:r w:rsidRPr="0032499F">
        <w:rPr>
          <w:rFonts w:cs="Times New Roman"/>
          <w:color w:val="000000" w:themeColor="text1"/>
          <w:sz w:val="28"/>
          <w:szCs w:val="28"/>
          <w:bdr w:val="none" w:sz="0" w:space="0" w:color="auto" w:frame="1"/>
          <w:lang w:eastAsia="ru-RU"/>
        </w:rPr>
        <w:t>из</w:t>
      </w:r>
      <w:proofErr w:type="spellEnd"/>
      <w:r w:rsidRPr="0032499F">
        <w:rPr>
          <w:rFonts w:cs="Times New Roman"/>
          <w:color w:val="000000" w:themeColor="text1"/>
          <w:sz w:val="28"/>
          <w:szCs w:val="28"/>
          <w:bdr w:val="none" w:sz="0" w:space="0" w:color="auto" w:frame="1"/>
          <w:lang w:eastAsia="ru-RU"/>
        </w:rPr>
        <w:t xml:space="preserve"> </w:t>
      </w:r>
      <w:proofErr w:type="spellStart"/>
      <w:r w:rsidRPr="0032499F">
        <w:rPr>
          <w:rFonts w:cs="Times New Roman"/>
          <w:color w:val="000000" w:themeColor="text1"/>
          <w:sz w:val="28"/>
          <w:szCs w:val="28"/>
          <w:bdr w:val="none" w:sz="0" w:space="0" w:color="auto" w:frame="1"/>
          <w:lang w:eastAsia="ru-RU"/>
        </w:rPr>
        <w:t>ведущих</w:t>
      </w:r>
      <w:proofErr w:type="spellEnd"/>
      <w:r w:rsidRPr="0032499F">
        <w:rPr>
          <w:rFonts w:cs="Times New Roman"/>
          <w:color w:val="000000" w:themeColor="text1"/>
          <w:sz w:val="28"/>
          <w:szCs w:val="28"/>
          <w:bdr w:val="none" w:sz="0" w:space="0" w:color="auto" w:frame="1"/>
          <w:lang w:eastAsia="ru-RU"/>
        </w:rPr>
        <w:t xml:space="preserve"> </w:t>
      </w:r>
      <w:proofErr w:type="spellStart"/>
      <w:r w:rsidRPr="0032499F">
        <w:rPr>
          <w:rFonts w:cs="Times New Roman"/>
          <w:color w:val="000000" w:themeColor="text1"/>
          <w:sz w:val="28"/>
          <w:szCs w:val="28"/>
          <w:bdr w:val="none" w:sz="0" w:space="0" w:color="auto" w:frame="1"/>
          <w:lang w:eastAsia="ru-RU"/>
        </w:rPr>
        <w:t>мест</w:t>
      </w:r>
      <w:proofErr w:type="spellEnd"/>
      <w:r w:rsidRPr="0032499F">
        <w:rPr>
          <w:rFonts w:cs="Times New Roman"/>
          <w:color w:val="000000" w:themeColor="text1"/>
          <w:sz w:val="28"/>
          <w:szCs w:val="28"/>
          <w:bdr w:val="none" w:sz="0" w:space="0" w:color="auto" w:frame="1"/>
          <w:lang w:eastAsia="ru-RU"/>
        </w:rPr>
        <w:t xml:space="preserve"> </w:t>
      </w:r>
      <w:r w:rsidRPr="0032499F">
        <w:rPr>
          <w:rFonts w:cs="Times New Roman"/>
          <w:color w:val="000000" w:themeColor="text1"/>
          <w:sz w:val="28"/>
          <w:szCs w:val="28"/>
        </w:rPr>
        <w:t xml:space="preserve">в </w:t>
      </w:r>
      <w:proofErr w:type="spellStart"/>
      <w:r w:rsidRPr="0032499F">
        <w:rPr>
          <w:rFonts w:cs="Times New Roman"/>
          <w:color w:val="000000" w:themeColor="text1"/>
          <w:sz w:val="28"/>
          <w:szCs w:val="28"/>
        </w:rPr>
        <w:t>области</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учета</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анализа</w:t>
      </w:r>
      <w:proofErr w:type="spellEnd"/>
      <w:r w:rsidRPr="0032499F">
        <w:rPr>
          <w:rFonts w:cs="Times New Roman"/>
          <w:color w:val="000000" w:themeColor="text1"/>
          <w:sz w:val="28"/>
          <w:szCs w:val="28"/>
        </w:rPr>
        <w:t xml:space="preserve"> и </w:t>
      </w:r>
      <w:proofErr w:type="spellStart"/>
      <w:r w:rsidRPr="0032499F">
        <w:rPr>
          <w:rFonts w:cs="Times New Roman"/>
          <w:color w:val="000000" w:themeColor="text1"/>
          <w:sz w:val="28"/>
          <w:szCs w:val="28"/>
        </w:rPr>
        <w:t>аудита</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деятельности</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организаций</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Потому</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что</w:t>
      </w:r>
      <w:proofErr w:type="spellEnd"/>
      <w:r w:rsidRPr="0032499F">
        <w:rPr>
          <w:rFonts w:cs="Times New Roman"/>
          <w:color w:val="000000" w:themeColor="text1"/>
          <w:sz w:val="28"/>
          <w:szCs w:val="28"/>
        </w:rPr>
        <w:t xml:space="preserve"> в </w:t>
      </w:r>
      <w:proofErr w:type="spellStart"/>
      <w:r w:rsidRPr="0032499F">
        <w:rPr>
          <w:rFonts w:cs="Times New Roman"/>
          <w:color w:val="000000" w:themeColor="text1"/>
          <w:sz w:val="28"/>
          <w:szCs w:val="28"/>
        </w:rPr>
        <w:t>финансовом</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результате</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заинтересованы</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собственники</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организаций</w:t>
      </w:r>
      <w:proofErr w:type="spellEnd"/>
      <w:r w:rsidRPr="0032499F">
        <w:rPr>
          <w:rFonts w:cs="Times New Roman"/>
          <w:color w:val="000000" w:themeColor="text1"/>
          <w:sz w:val="28"/>
          <w:szCs w:val="28"/>
        </w:rPr>
        <w:t xml:space="preserve">, а </w:t>
      </w:r>
      <w:proofErr w:type="spellStart"/>
      <w:r w:rsidRPr="0032499F">
        <w:rPr>
          <w:rFonts w:cs="Times New Roman"/>
          <w:color w:val="000000" w:themeColor="text1"/>
          <w:sz w:val="28"/>
          <w:szCs w:val="28"/>
        </w:rPr>
        <w:t>именно</w:t>
      </w:r>
      <w:proofErr w:type="spellEnd"/>
      <w:r w:rsidRPr="0032499F">
        <w:rPr>
          <w:rFonts w:cs="Times New Roman"/>
          <w:color w:val="000000" w:themeColor="text1"/>
          <w:sz w:val="28"/>
          <w:szCs w:val="28"/>
        </w:rPr>
        <w:t xml:space="preserve"> в </w:t>
      </w:r>
      <w:proofErr w:type="spellStart"/>
      <w:r w:rsidRPr="0032499F">
        <w:rPr>
          <w:rFonts w:cs="Times New Roman"/>
          <w:color w:val="000000" w:themeColor="text1"/>
          <w:sz w:val="28"/>
          <w:szCs w:val="28"/>
        </w:rPr>
        <w:t>прибыли</w:t>
      </w:r>
      <w:proofErr w:type="spellEnd"/>
      <w:r w:rsidRPr="0032499F">
        <w:rPr>
          <w:rFonts w:cs="Times New Roman"/>
          <w:color w:val="000000" w:themeColor="text1"/>
          <w:sz w:val="28"/>
          <w:szCs w:val="28"/>
        </w:rPr>
        <w:t xml:space="preserve"> с </w:t>
      </w:r>
      <w:proofErr w:type="spellStart"/>
      <w:r w:rsidRPr="0032499F">
        <w:rPr>
          <w:rFonts w:cs="Times New Roman"/>
          <w:color w:val="000000" w:themeColor="text1"/>
          <w:sz w:val="28"/>
          <w:szCs w:val="28"/>
        </w:rPr>
        <w:t>помощью</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которой</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он</w:t>
      </w:r>
      <w:proofErr w:type="spellEnd"/>
      <w:r w:rsidRPr="0032499F">
        <w:rPr>
          <w:rFonts w:cs="Times New Roman"/>
          <w:color w:val="000000" w:themeColor="text1"/>
          <w:sz w:val="28"/>
          <w:szCs w:val="28"/>
          <w:lang w:val="ru-RU"/>
        </w:rPr>
        <w:t>и</w:t>
      </w:r>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могут</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существовать</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на</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рынке</w:t>
      </w:r>
      <w:proofErr w:type="spellEnd"/>
      <w:r w:rsidRPr="0032499F">
        <w:rPr>
          <w:rFonts w:cs="Times New Roman"/>
          <w:color w:val="000000" w:themeColor="text1"/>
          <w:sz w:val="28"/>
          <w:szCs w:val="28"/>
        </w:rPr>
        <w:t>.</w:t>
      </w:r>
    </w:p>
    <w:p w:rsidR="00E07CBC" w:rsidRPr="0032499F" w:rsidRDefault="00E07CBC" w:rsidP="00E07CBC">
      <w:pPr>
        <w:pStyle w:val="aa"/>
        <w:spacing w:line="360" w:lineRule="auto"/>
        <w:ind w:left="0" w:firstLine="709"/>
        <w:contextualSpacing/>
        <w:jc w:val="both"/>
        <w:rPr>
          <w:rFonts w:cs="Times New Roman"/>
          <w:color w:val="000000" w:themeColor="text1"/>
          <w:sz w:val="28"/>
          <w:szCs w:val="28"/>
        </w:rPr>
      </w:pPr>
      <w:proofErr w:type="spellStart"/>
      <w:r w:rsidRPr="0032499F">
        <w:rPr>
          <w:rFonts w:cs="Times New Roman"/>
          <w:color w:val="000000" w:themeColor="text1"/>
          <w:sz w:val="28"/>
          <w:szCs w:val="28"/>
        </w:rPr>
        <w:t>Деятельность</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любой</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организации</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связана</w:t>
      </w:r>
      <w:proofErr w:type="spellEnd"/>
      <w:r w:rsidRPr="0032499F">
        <w:rPr>
          <w:rFonts w:cs="Times New Roman"/>
          <w:color w:val="000000" w:themeColor="text1"/>
          <w:sz w:val="28"/>
          <w:szCs w:val="28"/>
        </w:rPr>
        <w:t xml:space="preserve"> с </w:t>
      </w:r>
      <w:proofErr w:type="spellStart"/>
      <w:r w:rsidRPr="0032499F">
        <w:rPr>
          <w:rFonts w:cs="Times New Roman"/>
          <w:color w:val="000000" w:themeColor="text1"/>
          <w:sz w:val="28"/>
          <w:szCs w:val="28"/>
        </w:rPr>
        <w:t>привлечением</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ресурсов</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которые</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ей</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необходимы</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использованием</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их</w:t>
      </w:r>
      <w:proofErr w:type="spellEnd"/>
      <w:r w:rsidRPr="0032499F">
        <w:rPr>
          <w:rFonts w:cs="Times New Roman"/>
          <w:color w:val="000000" w:themeColor="text1"/>
          <w:sz w:val="28"/>
          <w:szCs w:val="28"/>
        </w:rPr>
        <w:t xml:space="preserve"> в </w:t>
      </w:r>
      <w:proofErr w:type="spellStart"/>
      <w:r w:rsidRPr="0032499F">
        <w:rPr>
          <w:rFonts w:cs="Times New Roman"/>
          <w:color w:val="000000" w:themeColor="text1"/>
          <w:sz w:val="28"/>
          <w:szCs w:val="28"/>
        </w:rPr>
        <w:t>производстве</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продажей</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товаров</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работ</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услуг</w:t>
      </w:r>
      <w:proofErr w:type="spellEnd"/>
      <w:r w:rsidRPr="0032499F">
        <w:rPr>
          <w:rFonts w:cs="Times New Roman"/>
          <w:color w:val="000000" w:themeColor="text1"/>
          <w:sz w:val="28"/>
          <w:szCs w:val="28"/>
        </w:rPr>
        <w:t xml:space="preserve">) и с </w:t>
      </w:r>
      <w:proofErr w:type="spellStart"/>
      <w:r w:rsidRPr="0032499F">
        <w:rPr>
          <w:rFonts w:cs="Times New Roman"/>
          <w:color w:val="000000" w:themeColor="text1"/>
          <w:sz w:val="28"/>
          <w:szCs w:val="28"/>
        </w:rPr>
        <w:t>получением</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финансовых</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результатов</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Поэтому</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учет</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финансовых</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результатов</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играет</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важную</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роль</w:t>
      </w:r>
      <w:proofErr w:type="spellEnd"/>
      <w:r w:rsidRPr="0032499F">
        <w:rPr>
          <w:rFonts w:cs="Times New Roman"/>
          <w:color w:val="000000" w:themeColor="text1"/>
          <w:sz w:val="28"/>
          <w:szCs w:val="28"/>
        </w:rPr>
        <w:t xml:space="preserve"> в </w:t>
      </w:r>
      <w:proofErr w:type="spellStart"/>
      <w:r w:rsidRPr="0032499F">
        <w:rPr>
          <w:rFonts w:cs="Times New Roman"/>
          <w:color w:val="000000" w:themeColor="text1"/>
          <w:sz w:val="28"/>
          <w:szCs w:val="28"/>
        </w:rPr>
        <w:t>любой</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организации</w:t>
      </w:r>
      <w:proofErr w:type="spellEnd"/>
      <w:r w:rsidRPr="0032499F">
        <w:rPr>
          <w:rFonts w:cs="Times New Roman"/>
          <w:color w:val="000000" w:themeColor="text1"/>
          <w:sz w:val="28"/>
          <w:szCs w:val="28"/>
        </w:rPr>
        <w:t xml:space="preserve">. А </w:t>
      </w:r>
      <w:proofErr w:type="spellStart"/>
      <w:r w:rsidRPr="0032499F">
        <w:rPr>
          <w:rFonts w:cs="Times New Roman"/>
          <w:color w:val="000000" w:themeColor="text1"/>
          <w:sz w:val="28"/>
          <w:szCs w:val="28"/>
        </w:rPr>
        <w:t>важнейшим</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показателем</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эффективности</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организации</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является</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прибыль</w:t>
      </w:r>
      <w:proofErr w:type="spellEnd"/>
      <w:r w:rsidRPr="0032499F">
        <w:rPr>
          <w:rFonts w:cs="Times New Roman"/>
          <w:color w:val="000000" w:themeColor="text1"/>
          <w:sz w:val="28"/>
          <w:szCs w:val="28"/>
        </w:rPr>
        <w:t xml:space="preserve">. </w:t>
      </w:r>
    </w:p>
    <w:p w:rsidR="00E07CBC" w:rsidRPr="0032499F" w:rsidRDefault="00E07CBC" w:rsidP="00E07CBC">
      <w:pPr>
        <w:pStyle w:val="aa"/>
        <w:spacing w:line="360" w:lineRule="auto"/>
        <w:ind w:left="0" w:firstLine="709"/>
        <w:contextualSpacing/>
        <w:jc w:val="both"/>
        <w:rPr>
          <w:rFonts w:cs="Times New Roman"/>
          <w:color w:val="000000" w:themeColor="text1"/>
          <w:sz w:val="28"/>
          <w:szCs w:val="28"/>
        </w:rPr>
      </w:pPr>
      <w:r w:rsidRPr="0032499F">
        <w:rPr>
          <w:rFonts w:cs="Times New Roman"/>
          <w:color w:val="000000" w:themeColor="text1"/>
          <w:sz w:val="28"/>
          <w:szCs w:val="28"/>
          <w:lang w:val="ru-RU"/>
        </w:rPr>
        <w:t xml:space="preserve">Финансовые результаты </w:t>
      </w:r>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итоги</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хозяйственной</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деятельности</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предприятия</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или</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его</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подразделений</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прирост</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или</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уменьшение</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стоимости</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собственного</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капитала</w:t>
      </w:r>
      <w:proofErr w:type="spellEnd"/>
      <w:r w:rsidRPr="0032499F">
        <w:rPr>
          <w:rFonts w:cs="Times New Roman"/>
          <w:color w:val="000000" w:themeColor="text1"/>
          <w:sz w:val="28"/>
          <w:szCs w:val="28"/>
        </w:rPr>
        <w:t>.</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shd w:val="clear" w:color="auto" w:fill="FFFFFF"/>
        </w:rPr>
        <w:t xml:space="preserve">По мнению </w:t>
      </w:r>
      <w:r w:rsidRPr="0032499F">
        <w:rPr>
          <w:color w:val="000000" w:themeColor="text1"/>
          <w:sz w:val="28"/>
          <w:szCs w:val="28"/>
        </w:rPr>
        <w:t xml:space="preserve">Подольского В.И. </w:t>
      </w:r>
      <w:r w:rsidRPr="0032499F">
        <w:rPr>
          <w:color w:val="000000" w:themeColor="text1"/>
          <w:sz w:val="28"/>
          <w:szCs w:val="28"/>
          <w:shd w:val="clear" w:color="auto" w:fill="FFFFFF"/>
        </w:rPr>
        <w:t>[</w:t>
      </w:r>
      <w:r w:rsidR="004174EE">
        <w:rPr>
          <w:color w:val="000000" w:themeColor="text1"/>
          <w:sz w:val="28"/>
          <w:szCs w:val="28"/>
          <w:shd w:val="clear" w:color="auto" w:fill="FFFFFF"/>
        </w:rPr>
        <w:t>41</w:t>
      </w:r>
      <w:r w:rsidRPr="0032499F">
        <w:rPr>
          <w:color w:val="000000" w:themeColor="text1"/>
          <w:sz w:val="28"/>
          <w:szCs w:val="28"/>
          <w:shd w:val="clear" w:color="auto" w:fill="FFFFFF"/>
        </w:rPr>
        <w:t>, с. 128]</w:t>
      </w:r>
      <w:r w:rsidRPr="0032499F">
        <w:rPr>
          <w:color w:val="000000" w:themeColor="text1"/>
          <w:sz w:val="28"/>
          <w:szCs w:val="28"/>
        </w:rPr>
        <w:t xml:space="preserve">, </w:t>
      </w:r>
      <w:r w:rsidRPr="0032499F">
        <w:rPr>
          <w:color w:val="000000" w:themeColor="text1"/>
          <w:sz w:val="28"/>
          <w:szCs w:val="28"/>
          <w:shd w:val="clear" w:color="auto" w:fill="FFFFFF"/>
        </w:rPr>
        <w:t>финансовые результаты деятельности предприятия характеризуются суммой полученной прибыли и уровнем рентабельности. Количественно она представляет собой разность между чистой выручкой (после уплаты налога на добавленную стоимость, акцизного налога и других отчислений из выручки в бюджетные и внебюджетные фонды) и полной себестоимостью реализованной продукции. Значит, чем больше предприятие реализует рентабельной продукции, тем больше получит прибыли, тем лучше его финансовое состояние. Поэтому финансовые результаты деятельности следует изучать в тесной связи с использованием и реализацией продукции.</w:t>
      </w:r>
    </w:p>
    <w:p w:rsidR="00E07CBC" w:rsidRPr="0032499F" w:rsidRDefault="00E07CBC" w:rsidP="00E07CBC">
      <w:pPr>
        <w:shd w:val="clear" w:color="auto" w:fill="FFFFFF"/>
        <w:spacing w:line="360" w:lineRule="auto"/>
        <w:ind w:firstLine="709"/>
        <w:jc w:val="both"/>
        <w:rPr>
          <w:color w:val="000000" w:themeColor="text1"/>
          <w:sz w:val="28"/>
          <w:szCs w:val="28"/>
          <w:shd w:val="clear" w:color="auto" w:fill="FFFFFF"/>
        </w:rPr>
      </w:pPr>
      <w:r w:rsidRPr="0032499F">
        <w:rPr>
          <w:color w:val="000000" w:themeColor="text1"/>
          <w:sz w:val="28"/>
          <w:szCs w:val="28"/>
        </w:rPr>
        <w:t xml:space="preserve">Как считает Астахов В.П. </w:t>
      </w:r>
      <w:r w:rsidR="004174EE">
        <w:rPr>
          <w:color w:val="000000" w:themeColor="text1"/>
          <w:sz w:val="28"/>
          <w:szCs w:val="28"/>
          <w:shd w:val="clear" w:color="auto" w:fill="FFFFFF"/>
        </w:rPr>
        <w:t>[18</w:t>
      </w:r>
      <w:r w:rsidRPr="0032499F">
        <w:rPr>
          <w:color w:val="000000" w:themeColor="text1"/>
          <w:sz w:val="28"/>
          <w:szCs w:val="28"/>
          <w:shd w:val="clear" w:color="auto" w:fill="FFFFFF"/>
        </w:rPr>
        <w:t>, с. 89]</w:t>
      </w:r>
      <w:r w:rsidRPr="0032499F">
        <w:rPr>
          <w:color w:val="000000" w:themeColor="text1"/>
          <w:sz w:val="28"/>
          <w:szCs w:val="28"/>
        </w:rPr>
        <w:t>, финансовые результаты состоят из двух частей – реализационной и внереализационной. Реализационная связана с производственно-хозяйственной деятельностью, внереализационная – с финансовой и инвестиционной. В целом же сюда относятся показатели доходности, прибыльности, рентабельности и эффективности, деловой активности. Показателей много, но их можно разделить на абсолютные и относительные</w:t>
      </w:r>
      <w:r w:rsidRPr="0032499F">
        <w:rPr>
          <w:color w:val="000000" w:themeColor="text1"/>
          <w:sz w:val="28"/>
          <w:szCs w:val="28"/>
          <w:shd w:val="clear" w:color="auto" w:fill="FFFFFF"/>
        </w:rPr>
        <w:t>.</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Существуют также и другие мнения разных авторов по поводу определения понятия финансового результата, тем не менее, все они сводятся к тому, что в конечном итоге означают прибыль или убыток.</w:t>
      </w:r>
    </w:p>
    <w:p w:rsidR="00E07CBC" w:rsidRPr="0032499F" w:rsidRDefault="00E07CBC" w:rsidP="00E07CBC">
      <w:pPr>
        <w:shd w:val="clear" w:color="auto" w:fill="FFFFFF"/>
        <w:spacing w:line="360" w:lineRule="auto"/>
        <w:ind w:firstLine="709"/>
        <w:jc w:val="both"/>
        <w:rPr>
          <w:color w:val="000000" w:themeColor="text1"/>
          <w:sz w:val="28"/>
          <w:szCs w:val="28"/>
        </w:rPr>
      </w:pPr>
      <w:r w:rsidRPr="0032499F">
        <w:rPr>
          <w:color w:val="000000" w:themeColor="text1"/>
          <w:sz w:val="28"/>
          <w:szCs w:val="28"/>
        </w:rPr>
        <w:t>Финансовые результаты от обычных видов деятельности — это прибыль или убыток, которые отражаются в отчете о финансовых результатах в виде прибыли или убытка от продаж. Виды деятельности, являющиеся основными для организации, указываются в уставе организации при ее создании, а также в учетной политике. Определение вида деятельности как основного или обычного для организации сопряжено с долей прибыли, получаемой от него в общей сумме прибыли.</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Финансовые результаты от любого вида деятельности рассчитываются по формуле:</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Доходы — Расходы = Прибыль (убыток)</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Доходами организации признается увеличение экономических выгод в результате поступления активов (денежных средств, иного имущества) и (или) погашения обязательств, приводящее к увеличению капитала этой организации, за исключением вкладов участников (собственников имущества) [</w:t>
      </w:r>
      <w:r w:rsidR="004174EE">
        <w:rPr>
          <w:color w:val="000000" w:themeColor="text1"/>
          <w:sz w:val="28"/>
          <w:szCs w:val="28"/>
        </w:rPr>
        <w:t>7</w:t>
      </w:r>
      <w:r w:rsidRPr="0032499F">
        <w:rPr>
          <w:color w:val="000000" w:themeColor="text1"/>
          <w:sz w:val="28"/>
          <w:szCs w:val="28"/>
        </w:rPr>
        <w:t>].</w:t>
      </w:r>
    </w:p>
    <w:p w:rsidR="00E07CBC" w:rsidRPr="0032499F" w:rsidRDefault="00E07CBC" w:rsidP="00E07CBC">
      <w:pPr>
        <w:spacing w:line="360" w:lineRule="auto"/>
        <w:ind w:firstLine="709"/>
        <w:jc w:val="both"/>
        <w:rPr>
          <w:color w:val="000000" w:themeColor="text1"/>
          <w:sz w:val="28"/>
          <w:szCs w:val="28"/>
          <w:shd w:val="clear" w:color="auto" w:fill="FFFFFF"/>
        </w:rPr>
      </w:pPr>
      <w:r w:rsidRPr="0032499F">
        <w:rPr>
          <w:color w:val="000000" w:themeColor="text1"/>
          <w:sz w:val="28"/>
          <w:szCs w:val="28"/>
          <w:shd w:val="clear" w:color="auto" w:fill="FFFFFF"/>
        </w:rPr>
        <w:t>Расходами организации признается уменьшение экономических выгод в результате выбытия активов (денежных средств, иного имущества) и (или) возникновения обязательств, приводящее к уменьшению капитала этой организации, за исключением уменьшения вкладов по решению участни</w:t>
      </w:r>
      <w:r w:rsidR="004174EE">
        <w:rPr>
          <w:color w:val="000000" w:themeColor="text1"/>
          <w:sz w:val="28"/>
          <w:szCs w:val="28"/>
          <w:shd w:val="clear" w:color="auto" w:fill="FFFFFF"/>
        </w:rPr>
        <w:t>ков (собственников имущества) [8</w:t>
      </w:r>
      <w:r w:rsidRPr="0032499F">
        <w:rPr>
          <w:color w:val="000000" w:themeColor="text1"/>
          <w:sz w:val="28"/>
          <w:szCs w:val="28"/>
          <w:shd w:val="clear" w:color="auto" w:fill="FFFFFF"/>
        </w:rPr>
        <w:t>].</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Согласно ПБУ 9/99 и 10/99 [</w:t>
      </w:r>
      <w:r w:rsidR="004174EE">
        <w:rPr>
          <w:color w:val="000000" w:themeColor="text1"/>
          <w:sz w:val="28"/>
          <w:szCs w:val="28"/>
        </w:rPr>
        <w:t>7,8</w:t>
      </w:r>
      <w:r w:rsidRPr="0032499F">
        <w:rPr>
          <w:color w:val="000000" w:themeColor="text1"/>
          <w:sz w:val="28"/>
          <w:szCs w:val="28"/>
        </w:rPr>
        <w:t>] доходы и расходы организации подразделяются на доходы и расходы от обычных видов деятельности и прочие доходы и расходы.</w:t>
      </w:r>
    </w:p>
    <w:p w:rsidR="00E07CBC" w:rsidRPr="0032499F" w:rsidRDefault="00E07CBC" w:rsidP="00E07CBC">
      <w:pPr>
        <w:widowControl/>
        <w:suppressAutoHyphens w:val="0"/>
        <w:spacing w:line="360" w:lineRule="auto"/>
        <w:ind w:firstLine="709"/>
        <w:jc w:val="both"/>
        <w:rPr>
          <w:rFonts w:eastAsia="Times New Roman"/>
          <w:color w:val="000000" w:themeColor="text1"/>
          <w:kern w:val="0"/>
          <w:sz w:val="28"/>
          <w:szCs w:val="28"/>
        </w:rPr>
      </w:pPr>
      <w:r w:rsidRPr="0032499F">
        <w:rPr>
          <w:rFonts w:eastAsia="Times New Roman"/>
          <w:color w:val="000000" w:themeColor="text1"/>
          <w:kern w:val="0"/>
          <w:sz w:val="28"/>
          <w:szCs w:val="28"/>
        </w:rPr>
        <w:t>Доходами от обычных видов деятельности является выручка от продажи продукции и товаров, поступления, связанные с выполнением работ, оказ</w:t>
      </w:r>
      <w:r w:rsidR="004174EE">
        <w:rPr>
          <w:rFonts w:eastAsia="Times New Roman"/>
          <w:color w:val="000000" w:themeColor="text1"/>
          <w:kern w:val="0"/>
          <w:sz w:val="28"/>
          <w:szCs w:val="28"/>
        </w:rPr>
        <w:t>анием услуг (далее - выручка) [7</w:t>
      </w:r>
      <w:r w:rsidRPr="0032499F">
        <w:rPr>
          <w:rFonts w:eastAsia="Times New Roman"/>
          <w:color w:val="000000" w:themeColor="text1"/>
          <w:kern w:val="0"/>
          <w:sz w:val="28"/>
          <w:szCs w:val="28"/>
        </w:rPr>
        <w:t>].</w:t>
      </w:r>
    </w:p>
    <w:p w:rsidR="00E07CBC" w:rsidRPr="0032499F" w:rsidRDefault="00E07CBC" w:rsidP="00E07CBC">
      <w:pPr>
        <w:widowControl/>
        <w:suppressAutoHyphens w:val="0"/>
        <w:spacing w:line="360" w:lineRule="auto"/>
        <w:ind w:firstLine="709"/>
        <w:jc w:val="both"/>
        <w:rPr>
          <w:rFonts w:eastAsia="Times New Roman"/>
          <w:color w:val="000000" w:themeColor="text1"/>
          <w:kern w:val="0"/>
          <w:sz w:val="28"/>
          <w:szCs w:val="28"/>
        </w:rPr>
      </w:pPr>
      <w:r w:rsidRPr="0032499F">
        <w:rPr>
          <w:rFonts w:eastAsia="Times New Roman"/>
          <w:color w:val="000000" w:themeColor="text1"/>
          <w:kern w:val="0"/>
          <w:sz w:val="28"/>
          <w:szCs w:val="28"/>
        </w:rPr>
        <w:t>В организациях, предметом деятельности которых является предоставление за плату во временное пользование (временное владение и пользование) своих активов по договору аренды, выручкой считаются поступления, получение которых связанно с этой деятельностью (арендная плата</w:t>
      </w:r>
      <w:r w:rsidR="004174EE">
        <w:rPr>
          <w:rFonts w:eastAsia="Times New Roman"/>
          <w:color w:val="000000" w:themeColor="text1"/>
          <w:kern w:val="0"/>
          <w:sz w:val="28"/>
          <w:szCs w:val="28"/>
        </w:rPr>
        <w:t>) [7</w:t>
      </w:r>
      <w:r w:rsidRPr="0032499F">
        <w:rPr>
          <w:rFonts w:eastAsia="Times New Roman"/>
          <w:color w:val="000000" w:themeColor="text1"/>
          <w:kern w:val="0"/>
          <w:sz w:val="28"/>
          <w:szCs w:val="28"/>
        </w:rPr>
        <w:t>].</w:t>
      </w:r>
    </w:p>
    <w:p w:rsidR="00E07CBC" w:rsidRPr="0032499F" w:rsidRDefault="00E07CBC" w:rsidP="00E07CBC">
      <w:pPr>
        <w:widowControl/>
        <w:suppressAutoHyphens w:val="0"/>
        <w:spacing w:line="360" w:lineRule="auto"/>
        <w:ind w:firstLine="709"/>
        <w:jc w:val="both"/>
        <w:rPr>
          <w:rFonts w:eastAsia="Times New Roman"/>
          <w:color w:val="000000" w:themeColor="text1"/>
          <w:kern w:val="0"/>
          <w:sz w:val="28"/>
          <w:szCs w:val="28"/>
        </w:rPr>
      </w:pPr>
      <w:r w:rsidRPr="0032499F">
        <w:rPr>
          <w:rFonts w:eastAsia="Times New Roman"/>
          <w:color w:val="000000" w:themeColor="text1"/>
          <w:kern w:val="0"/>
          <w:sz w:val="28"/>
          <w:szCs w:val="28"/>
        </w:rPr>
        <w:t>В организациях, предметом деятельности которых является предоставление за плату прав, возникающих из патентов на изобретения, промышленные образцы и других видов интеллектуальной собственности, выручкой считаются поступления, получение которых связано с этой деятельностью (лицензионные платежи (включая роялти) за пользование объектами ин</w:t>
      </w:r>
      <w:r w:rsidR="004174EE">
        <w:rPr>
          <w:rFonts w:eastAsia="Times New Roman"/>
          <w:color w:val="000000" w:themeColor="text1"/>
          <w:kern w:val="0"/>
          <w:sz w:val="28"/>
          <w:szCs w:val="28"/>
        </w:rPr>
        <w:t xml:space="preserve">теллектуальной собственности) </w:t>
      </w:r>
      <w:r w:rsidRPr="0032499F">
        <w:rPr>
          <w:rFonts w:eastAsia="Times New Roman"/>
          <w:color w:val="000000" w:themeColor="text1"/>
          <w:kern w:val="0"/>
          <w:sz w:val="28"/>
          <w:szCs w:val="28"/>
        </w:rPr>
        <w:t>.</w:t>
      </w:r>
    </w:p>
    <w:p w:rsidR="00E07CBC" w:rsidRPr="0032499F" w:rsidRDefault="00E07CBC" w:rsidP="00E07CBC">
      <w:pPr>
        <w:widowControl/>
        <w:suppressAutoHyphens w:val="0"/>
        <w:spacing w:line="360" w:lineRule="auto"/>
        <w:ind w:firstLine="709"/>
        <w:jc w:val="both"/>
        <w:rPr>
          <w:rFonts w:eastAsia="Times New Roman"/>
          <w:color w:val="000000" w:themeColor="text1"/>
          <w:kern w:val="0"/>
          <w:sz w:val="28"/>
          <w:szCs w:val="28"/>
        </w:rPr>
      </w:pPr>
      <w:r w:rsidRPr="0032499F">
        <w:rPr>
          <w:rFonts w:eastAsia="Times New Roman"/>
          <w:color w:val="000000" w:themeColor="text1"/>
          <w:kern w:val="0"/>
          <w:sz w:val="28"/>
          <w:szCs w:val="28"/>
        </w:rPr>
        <w:t>В организациях, предметом деятельности которых является участие в уставных капиталах других организаций, выручкой считаются поступления, получение которых</w:t>
      </w:r>
      <w:r w:rsidR="004174EE">
        <w:rPr>
          <w:rFonts w:eastAsia="Times New Roman"/>
          <w:color w:val="000000" w:themeColor="text1"/>
          <w:kern w:val="0"/>
          <w:sz w:val="28"/>
          <w:szCs w:val="28"/>
        </w:rPr>
        <w:t xml:space="preserve"> связано с этой деятельностью </w:t>
      </w:r>
      <w:r w:rsidRPr="0032499F">
        <w:rPr>
          <w:rFonts w:eastAsia="Times New Roman"/>
          <w:color w:val="000000" w:themeColor="text1"/>
          <w:kern w:val="0"/>
          <w:sz w:val="28"/>
          <w:szCs w:val="28"/>
        </w:rPr>
        <w:t>.</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Если вышеуказанные доходы, получаемые организацией, не являются предметом деятельности организации, то они относятся к прочим доходам.</w:t>
      </w:r>
    </w:p>
    <w:p w:rsidR="00E07CBC" w:rsidRPr="0032499F" w:rsidRDefault="00E07CBC" w:rsidP="00E07CBC">
      <w:pPr>
        <w:widowControl/>
        <w:suppressAutoHyphens w:val="0"/>
        <w:spacing w:line="360" w:lineRule="auto"/>
        <w:ind w:firstLine="709"/>
        <w:jc w:val="both"/>
        <w:rPr>
          <w:rFonts w:eastAsia="Times New Roman"/>
          <w:color w:val="000000" w:themeColor="text1"/>
          <w:kern w:val="0"/>
          <w:sz w:val="28"/>
          <w:szCs w:val="28"/>
        </w:rPr>
      </w:pPr>
      <w:r w:rsidRPr="0032499F">
        <w:rPr>
          <w:rFonts w:eastAsia="Times New Roman"/>
          <w:color w:val="000000" w:themeColor="text1"/>
          <w:kern w:val="0"/>
          <w:sz w:val="28"/>
          <w:szCs w:val="28"/>
        </w:rPr>
        <w:t>Расходами по обычным видам деятельности являются расходы, связанные с изготовлением продукции и продажей продукции, приобретением и продажей товаров. Такими расходами также считаются расходы, осуществление которых связано с выпол</w:t>
      </w:r>
      <w:r w:rsidR="004174EE">
        <w:rPr>
          <w:rFonts w:eastAsia="Times New Roman"/>
          <w:color w:val="000000" w:themeColor="text1"/>
          <w:kern w:val="0"/>
          <w:sz w:val="28"/>
          <w:szCs w:val="28"/>
        </w:rPr>
        <w:t>нением работ, оказанием услуг [8</w:t>
      </w:r>
      <w:r w:rsidRPr="0032499F">
        <w:rPr>
          <w:rFonts w:eastAsia="Times New Roman"/>
          <w:color w:val="000000" w:themeColor="text1"/>
          <w:kern w:val="0"/>
          <w:sz w:val="28"/>
          <w:szCs w:val="28"/>
        </w:rPr>
        <w:t>].</w:t>
      </w:r>
    </w:p>
    <w:p w:rsidR="00E07CBC" w:rsidRPr="0032499F" w:rsidRDefault="00E07CBC" w:rsidP="00E07CBC">
      <w:pPr>
        <w:widowControl/>
        <w:suppressAutoHyphens w:val="0"/>
        <w:spacing w:line="360" w:lineRule="auto"/>
        <w:ind w:firstLine="709"/>
        <w:jc w:val="both"/>
        <w:rPr>
          <w:rFonts w:eastAsia="Times New Roman"/>
          <w:color w:val="000000" w:themeColor="text1"/>
          <w:kern w:val="0"/>
          <w:sz w:val="28"/>
          <w:szCs w:val="28"/>
        </w:rPr>
      </w:pPr>
      <w:r w:rsidRPr="0032499F">
        <w:rPr>
          <w:rFonts w:eastAsia="Times New Roman"/>
          <w:color w:val="000000" w:themeColor="text1"/>
          <w:kern w:val="0"/>
          <w:sz w:val="28"/>
          <w:szCs w:val="28"/>
        </w:rPr>
        <w:t>В организациях, предметом деятельности которых является предоставление за плату во временное пользование (временное владение и пользование) своих активов по договору аренды, расходами по обычным видам деятельности считаются расходы, осуществление которых</w:t>
      </w:r>
      <w:r w:rsidR="004174EE">
        <w:rPr>
          <w:rFonts w:eastAsia="Times New Roman"/>
          <w:color w:val="000000" w:themeColor="text1"/>
          <w:kern w:val="0"/>
          <w:sz w:val="28"/>
          <w:szCs w:val="28"/>
        </w:rPr>
        <w:t xml:space="preserve"> связано с этой деятельностью [8</w:t>
      </w:r>
      <w:r w:rsidRPr="0032499F">
        <w:rPr>
          <w:rFonts w:eastAsia="Times New Roman"/>
          <w:color w:val="000000" w:themeColor="text1"/>
          <w:kern w:val="0"/>
          <w:sz w:val="28"/>
          <w:szCs w:val="28"/>
        </w:rPr>
        <w:t>].</w:t>
      </w:r>
    </w:p>
    <w:p w:rsidR="00E07CBC" w:rsidRPr="0032499F" w:rsidRDefault="00E07CBC" w:rsidP="00E07CBC">
      <w:pPr>
        <w:widowControl/>
        <w:suppressAutoHyphens w:val="0"/>
        <w:spacing w:line="360" w:lineRule="auto"/>
        <w:ind w:firstLine="709"/>
        <w:jc w:val="both"/>
        <w:rPr>
          <w:rFonts w:eastAsia="Times New Roman"/>
          <w:color w:val="000000" w:themeColor="text1"/>
          <w:kern w:val="0"/>
          <w:sz w:val="28"/>
          <w:szCs w:val="28"/>
        </w:rPr>
      </w:pPr>
      <w:r w:rsidRPr="0032499F">
        <w:rPr>
          <w:rFonts w:eastAsia="Times New Roman"/>
          <w:color w:val="000000" w:themeColor="text1"/>
          <w:kern w:val="0"/>
          <w:sz w:val="28"/>
          <w:szCs w:val="28"/>
        </w:rPr>
        <w:t>В организациях, предметом деятельности которых является предоставление за плату прав, возникающих из патентов на изобретения, промышленные образцы и других видов интеллектуальной собственности, расходами по обычным видам деятельности считаются расходы, осуществление которых свя</w:t>
      </w:r>
      <w:r w:rsidR="004174EE">
        <w:rPr>
          <w:rFonts w:eastAsia="Times New Roman"/>
          <w:color w:val="000000" w:themeColor="text1"/>
          <w:kern w:val="0"/>
          <w:sz w:val="28"/>
          <w:szCs w:val="28"/>
        </w:rPr>
        <w:t>зано с этой деятельностью [8</w:t>
      </w:r>
      <w:r w:rsidRPr="0032499F">
        <w:rPr>
          <w:rFonts w:eastAsia="Times New Roman"/>
          <w:color w:val="000000" w:themeColor="text1"/>
          <w:kern w:val="0"/>
          <w:sz w:val="28"/>
          <w:szCs w:val="28"/>
        </w:rPr>
        <w:t>].</w:t>
      </w:r>
    </w:p>
    <w:p w:rsidR="00E07CBC" w:rsidRPr="0032499F" w:rsidRDefault="00E07CBC" w:rsidP="00E07CBC">
      <w:pPr>
        <w:widowControl/>
        <w:suppressAutoHyphens w:val="0"/>
        <w:spacing w:line="360" w:lineRule="auto"/>
        <w:ind w:firstLine="709"/>
        <w:jc w:val="both"/>
        <w:rPr>
          <w:rFonts w:eastAsia="Times New Roman"/>
          <w:color w:val="000000" w:themeColor="text1"/>
          <w:kern w:val="0"/>
          <w:sz w:val="28"/>
          <w:szCs w:val="28"/>
        </w:rPr>
      </w:pPr>
      <w:r w:rsidRPr="0032499F">
        <w:rPr>
          <w:rFonts w:eastAsia="Times New Roman"/>
          <w:color w:val="000000" w:themeColor="text1"/>
          <w:kern w:val="0"/>
          <w:sz w:val="28"/>
          <w:szCs w:val="28"/>
        </w:rPr>
        <w:t>В организациях, предметом деятельности которых является участие в уставных капиталах других организаций, расходами по обычным видам деятельности считаются расходы, осуществление которых</w:t>
      </w:r>
      <w:r w:rsidR="004174EE">
        <w:rPr>
          <w:rFonts w:eastAsia="Times New Roman"/>
          <w:color w:val="000000" w:themeColor="text1"/>
          <w:kern w:val="0"/>
          <w:sz w:val="28"/>
          <w:szCs w:val="28"/>
        </w:rPr>
        <w:t xml:space="preserve"> связано с этой деятельностью</w:t>
      </w:r>
      <w:r w:rsidRPr="0032499F">
        <w:rPr>
          <w:rFonts w:eastAsia="Times New Roman"/>
          <w:color w:val="000000" w:themeColor="text1"/>
          <w:kern w:val="0"/>
          <w:sz w:val="28"/>
          <w:szCs w:val="28"/>
        </w:rPr>
        <w:t>.</w:t>
      </w:r>
    </w:p>
    <w:p w:rsidR="00E07CBC" w:rsidRPr="0032499F" w:rsidRDefault="00E07CBC" w:rsidP="00E07CBC">
      <w:pPr>
        <w:widowControl/>
        <w:suppressAutoHyphens w:val="0"/>
        <w:spacing w:line="360" w:lineRule="auto"/>
        <w:ind w:firstLine="709"/>
        <w:jc w:val="both"/>
        <w:rPr>
          <w:rFonts w:eastAsia="Times New Roman"/>
          <w:color w:val="000000" w:themeColor="text1"/>
          <w:kern w:val="0"/>
          <w:sz w:val="28"/>
          <w:szCs w:val="28"/>
        </w:rPr>
      </w:pPr>
      <w:r w:rsidRPr="0032499F">
        <w:rPr>
          <w:rFonts w:eastAsia="Times New Roman"/>
          <w:color w:val="000000" w:themeColor="text1"/>
          <w:kern w:val="0"/>
          <w:sz w:val="28"/>
          <w:szCs w:val="28"/>
        </w:rPr>
        <w:t>Расходами по обычным видам деятельности считается также возмещение стоимости основных средств, нематериальных активов и иных амортизируемых активов, осуществляемых в вид</w:t>
      </w:r>
      <w:r w:rsidR="004174EE">
        <w:rPr>
          <w:rFonts w:eastAsia="Times New Roman"/>
          <w:color w:val="000000" w:themeColor="text1"/>
          <w:kern w:val="0"/>
          <w:sz w:val="28"/>
          <w:szCs w:val="28"/>
        </w:rPr>
        <w:t>е амортизационных отчислений</w:t>
      </w:r>
      <w:r w:rsidRPr="0032499F">
        <w:rPr>
          <w:rFonts w:eastAsia="Times New Roman"/>
          <w:color w:val="000000" w:themeColor="text1"/>
          <w:kern w:val="0"/>
          <w:sz w:val="28"/>
          <w:szCs w:val="28"/>
        </w:rPr>
        <w:t>.</w:t>
      </w:r>
    </w:p>
    <w:p w:rsidR="00E07CBC" w:rsidRPr="0032499F" w:rsidRDefault="00E07CBC" w:rsidP="00E07CBC">
      <w:pPr>
        <w:widowControl/>
        <w:suppressAutoHyphens w:val="0"/>
        <w:spacing w:line="360" w:lineRule="auto"/>
        <w:ind w:firstLine="709"/>
        <w:jc w:val="both"/>
        <w:rPr>
          <w:rFonts w:eastAsia="Times New Roman"/>
          <w:color w:val="000000" w:themeColor="text1"/>
          <w:kern w:val="0"/>
          <w:sz w:val="28"/>
          <w:szCs w:val="28"/>
        </w:rPr>
      </w:pPr>
      <w:r w:rsidRPr="0032499F">
        <w:rPr>
          <w:rFonts w:eastAsia="Times New Roman"/>
          <w:color w:val="000000" w:themeColor="text1"/>
          <w:kern w:val="0"/>
          <w:sz w:val="28"/>
          <w:szCs w:val="28"/>
        </w:rPr>
        <w:t>Расходы по обычным видам деятельности группируются по элементам затрат:</w:t>
      </w:r>
    </w:p>
    <w:p w:rsidR="00E07CBC" w:rsidRPr="0032499F" w:rsidRDefault="00E07CBC" w:rsidP="00E07CBC">
      <w:pPr>
        <w:widowControl/>
        <w:suppressAutoHyphens w:val="0"/>
        <w:spacing w:line="360" w:lineRule="auto"/>
        <w:ind w:firstLine="709"/>
        <w:jc w:val="both"/>
        <w:rPr>
          <w:rFonts w:eastAsia="Times New Roman"/>
          <w:color w:val="000000" w:themeColor="text1"/>
          <w:kern w:val="0"/>
          <w:sz w:val="28"/>
          <w:szCs w:val="28"/>
        </w:rPr>
      </w:pPr>
      <w:r w:rsidRPr="0032499F">
        <w:rPr>
          <w:rFonts w:eastAsia="Times New Roman"/>
          <w:color w:val="000000" w:themeColor="text1"/>
          <w:kern w:val="0"/>
          <w:sz w:val="28"/>
          <w:szCs w:val="28"/>
        </w:rPr>
        <w:t>- материальные затраты;</w:t>
      </w:r>
    </w:p>
    <w:p w:rsidR="00E07CBC" w:rsidRPr="0032499F" w:rsidRDefault="00E07CBC" w:rsidP="00E07CBC">
      <w:pPr>
        <w:widowControl/>
        <w:suppressAutoHyphens w:val="0"/>
        <w:spacing w:line="360" w:lineRule="auto"/>
        <w:ind w:firstLine="709"/>
        <w:jc w:val="both"/>
        <w:rPr>
          <w:rFonts w:eastAsia="Times New Roman"/>
          <w:color w:val="000000" w:themeColor="text1"/>
          <w:kern w:val="0"/>
          <w:sz w:val="28"/>
          <w:szCs w:val="28"/>
        </w:rPr>
      </w:pPr>
      <w:r w:rsidRPr="0032499F">
        <w:rPr>
          <w:rFonts w:eastAsia="Times New Roman"/>
          <w:color w:val="000000" w:themeColor="text1"/>
          <w:kern w:val="0"/>
          <w:sz w:val="28"/>
          <w:szCs w:val="28"/>
        </w:rPr>
        <w:t>- затраты на оплату труда;</w:t>
      </w:r>
    </w:p>
    <w:p w:rsidR="00E07CBC" w:rsidRPr="0032499F" w:rsidRDefault="00E07CBC" w:rsidP="00E07CBC">
      <w:pPr>
        <w:widowControl/>
        <w:suppressAutoHyphens w:val="0"/>
        <w:spacing w:line="360" w:lineRule="auto"/>
        <w:ind w:firstLine="709"/>
        <w:jc w:val="both"/>
        <w:rPr>
          <w:rFonts w:eastAsia="Times New Roman"/>
          <w:color w:val="000000" w:themeColor="text1"/>
          <w:kern w:val="0"/>
          <w:sz w:val="28"/>
          <w:szCs w:val="28"/>
        </w:rPr>
      </w:pPr>
      <w:r w:rsidRPr="0032499F">
        <w:rPr>
          <w:rFonts w:eastAsia="Times New Roman"/>
          <w:color w:val="000000" w:themeColor="text1"/>
          <w:kern w:val="0"/>
          <w:sz w:val="28"/>
          <w:szCs w:val="28"/>
        </w:rPr>
        <w:t>- отчисления на социальные нужды;</w:t>
      </w:r>
    </w:p>
    <w:p w:rsidR="00E07CBC" w:rsidRPr="0032499F" w:rsidRDefault="00E07CBC" w:rsidP="00E07CBC">
      <w:pPr>
        <w:widowControl/>
        <w:suppressAutoHyphens w:val="0"/>
        <w:spacing w:line="360" w:lineRule="auto"/>
        <w:ind w:firstLine="709"/>
        <w:jc w:val="both"/>
        <w:rPr>
          <w:rFonts w:eastAsia="Times New Roman"/>
          <w:color w:val="000000" w:themeColor="text1"/>
          <w:kern w:val="0"/>
          <w:sz w:val="28"/>
          <w:szCs w:val="28"/>
        </w:rPr>
      </w:pPr>
      <w:r w:rsidRPr="0032499F">
        <w:rPr>
          <w:rFonts w:eastAsia="Times New Roman"/>
          <w:color w:val="000000" w:themeColor="text1"/>
          <w:kern w:val="0"/>
          <w:sz w:val="28"/>
          <w:szCs w:val="28"/>
        </w:rPr>
        <w:t>- амортизация;</w:t>
      </w:r>
    </w:p>
    <w:p w:rsidR="00E07CBC" w:rsidRPr="0032499F" w:rsidRDefault="00E07CBC" w:rsidP="00E07CBC">
      <w:pPr>
        <w:widowControl/>
        <w:suppressAutoHyphens w:val="0"/>
        <w:spacing w:line="360" w:lineRule="auto"/>
        <w:ind w:firstLine="709"/>
        <w:jc w:val="both"/>
        <w:rPr>
          <w:rFonts w:eastAsia="Times New Roman"/>
          <w:color w:val="000000" w:themeColor="text1"/>
          <w:kern w:val="0"/>
          <w:sz w:val="28"/>
          <w:szCs w:val="28"/>
        </w:rPr>
      </w:pPr>
      <w:r w:rsidRPr="0032499F">
        <w:rPr>
          <w:rFonts w:eastAsia="Times New Roman"/>
          <w:color w:val="000000" w:themeColor="text1"/>
          <w:kern w:val="0"/>
          <w:sz w:val="28"/>
          <w:szCs w:val="28"/>
        </w:rPr>
        <w:t>- прочие затраты.</w:t>
      </w:r>
    </w:p>
    <w:p w:rsidR="00E07CBC" w:rsidRPr="0032499F" w:rsidRDefault="00E07CBC" w:rsidP="00E07CBC">
      <w:pPr>
        <w:widowControl/>
        <w:suppressAutoHyphens w:val="0"/>
        <w:spacing w:line="360" w:lineRule="auto"/>
        <w:ind w:firstLine="709"/>
        <w:jc w:val="both"/>
        <w:rPr>
          <w:rFonts w:eastAsia="Times New Roman"/>
          <w:color w:val="000000" w:themeColor="text1"/>
          <w:kern w:val="0"/>
          <w:sz w:val="28"/>
          <w:szCs w:val="28"/>
        </w:rPr>
      </w:pPr>
      <w:r w:rsidRPr="0032499F">
        <w:rPr>
          <w:rFonts w:eastAsia="Times New Roman"/>
          <w:color w:val="000000" w:themeColor="text1"/>
          <w:kern w:val="0"/>
          <w:sz w:val="28"/>
          <w:szCs w:val="28"/>
        </w:rPr>
        <w:t>Остальные расходы согласно ПБУ 10/99 считаются прочими.</w:t>
      </w:r>
    </w:p>
    <w:p w:rsidR="00416E59" w:rsidRDefault="00E07CBC" w:rsidP="00416E59">
      <w:pPr>
        <w:widowControl/>
        <w:suppressAutoHyphens w:val="0"/>
        <w:spacing w:line="360" w:lineRule="auto"/>
        <w:ind w:firstLine="709"/>
        <w:jc w:val="both"/>
        <w:rPr>
          <w:rFonts w:eastAsia="Times New Roman"/>
          <w:color w:val="000000" w:themeColor="text1"/>
          <w:kern w:val="0"/>
          <w:sz w:val="28"/>
          <w:szCs w:val="28"/>
        </w:rPr>
      </w:pPr>
      <w:r w:rsidRPr="0032499F">
        <w:rPr>
          <w:rFonts w:eastAsia="Times New Roman"/>
          <w:color w:val="000000" w:themeColor="text1"/>
          <w:kern w:val="0"/>
          <w:sz w:val="28"/>
          <w:szCs w:val="28"/>
        </w:rPr>
        <w:t xml:space="preserve"> Все доходы и расходы согласно принципов ведения бухгалтерского учета отраж</w:t>
      </w:r>
      <w:r w:rsidR="00416E59">
        <w:rPr>
          <w:rFonts w:eastAsia="Times New Roman"/>
          <w:color w:val="000000" w:themeColor="text1"/>
          <w:kern w:val="0"/>
          <w:sz w:val="28"/>
          <w:szCs w:val="28"/>
        </w:rPr>
        <w:t>аются по методу начисления.</w:t>
      </w:r>
    </w:p>
    <w:p w:rsidR="00416E59" w:rsidRPr="00416E59" w:rsidRDefault="00416E59" w:rsidP="00416E59">
      <w:pPr>
        <w:spacing w:line="360" w:lineRule="auto"/>
        <w:ind w:firstLine="705"/>
        <w:jc w:val="both"/>
        <w:rPr>
          <w:color w:val="262626" w:themeColor="text1" w:themeTint="D9"/>
          <w:sz w:val="28"/>
          <w:szCs w:val="28"/>
        </w:rPr>
      </w:pPr>
      <w:r w:rsidRPr="00416E59">
        <w:rPr>
          <w:color w:val="262626" w:themeColor="text1" w:themeTint="D9"/>
          <w:sz w:val="28"/>
          <w:szCs w:val="28"/>
        </w:rPr>
        <w:t>Учет в Российской Федерации ведется согласно нормативных и законодательных актов, правил ведения бухгалтерского учета. Помимо них на территории РФ могут также применяться и международные стандарты финансовой отчетности (МСФО). Данные стандарты не являются обязательными для применения, однако отдельные категории предприятий должны составлять финансовую отчетность и по национальным стандартам и по МСФО. Поэтому необходимо понимать, что не смотря на приближенность российских ПБУ к МСФО между ними существуют различия. Учет финансовых результатов от основных видов деятельности прописан в МСФО 18 «Выручка».</w:t>
      </w:r>
    </w:p>
    <w:p w:rsidR="00416E59" w:rsidRPr="00416E59" w:rsidRDefault="00416E59" w:rsidP="00416E59">
      <w:pPr>
        <w:spacing w:line="360" w:lineRule="auto"/>
        <w:ind w:firstLine="705"/>
        <w:jc w:val="both"/>
        <w:rPr>
          <w:color w:val="000000" w:themeColor="text1"/>
          <w:sz w:val="28"/>
          <w:szCs w:val="28"/>
        </w:rPr>
      </w:pPr>
      <w:r w:rsidRPr="00416E59">
        <w:rPr>
          <w:color w:val="000000" w:themeColor="text1"/>
          <w:sz w:val="28"/>
          <w:szCs w:val="28"/>
        </w:rPr>
        <w:t>Согласно МСФО 18 «Выручка» доходы определяются как увеличение экономических выгод в течение отчетного периода в форме поступлений или улучшения качества активов, либо уменьшения величины обязательств, которые приводят к увеличению собственного капитала, не связанному со взносами участников капитала. Доходы включают в себя выручку и прочие доходы.</w:t>
      </w:r>
    </w:p>
    <w:p w:rsidR="00416E59" w:rsidRPr="00416E59" w:rsidRDefault="00416E59" w:rsidP="00416E59">
      <w:pPr>
        <w:spacing w:line="360" w:lineRule="auto"/>
        <w:ind w:firstLine="705"/>
        <w:jc w:val="both"/>
        <w:rPr>
          <w:color w:val="000000" w:themeColor="text1"/>
          <w:sz w:val="28"/>
          <w:szCs w:val="28"/>
        </w:rPr>
      </w:pPr>
      <w:r w:rsidRPr="00416E59">
        <w:rPr>
          <w:color w:val="000000" w:themeColor="text1"/>
          <w:sz w:val="28"/>
          <w:szCs w:val="28"/>
        </w:rPr>
        <w:t>Выручка — это доходы, которые возникают в ходе обычной деятельности организации. Она признается, когда поступление будущих экономических выгод в организацию является вероятным и эти выгоды можно надежно оценить [19].</w:t>
      </w:r>
    </w:p>
    <w:p w:rsidR="00416E59" w:rsidRPr="00416E59" w:rsidRDefault="00416E59" w:rsidP="00416E59">
      <w:pPr>
        <w:widowControl/>
        <w:suppressAutoHyphens w:val="0"/>
        <w:spacing w:line="312" w:lineRule="auto"/>
        <w:ind w:firstLine="547"/>
        <w:jc w:val="both"/>
        <w:rPr>
          <w:rFonts w:eastAsia="Times New Roman"/>
          <w:kern w:val="0"/>
          <w:sz w:val="28"/>
          <w:szCs w:val="21"/>
        </w:rPr>
      </w:pPr>
      <w:r w:rsidRPr="00416E59">
        <w:rPr>
          <w:rFonts w:eastAsia="Times New Roman"/>
          <w:kern w:val="0"/>
          <w:sz w:val="28"/>
          <w:szCs w:val="21"/>
        </w:rPr>
        <w:t>Использование активов предприятия другими сторонами ведет к возникновению выручки в форме:</w:t>
      </w:r>
    </w:p>
    <w:p w:rsidR="00416E59" w:rsidRPr="00416E59" w:rsidRDefault="00416E59" w:rsidP="00416E59">
      <w:pPr>
        <w:widowControl/>
        <w:suppressAutoHyphens w:val="0"/>
        <w:spacing w:line="312" w:lineRule="auto"/>
        <w:ind w:firstLine="547"/>
        <w:jc w:val="both"/>
        <w:rPr>
          <w:rFonts w:eastAsia="Times New Roman"/>
          <w:color w:val="000000" w:themeColor="text1"/>
          <w:kern w:val="0"/>
          <w:sz w:val="28"/>
          <w:szCs w:val="21"/>
        </w:rPr>
      </w:pPr>
      <w:r w:rsidRPr="00416E59">
        <w:rPr>
          <w:rFonts w:eastAsia="Times New Roman"/>
          <w:kern w:val="0"/>
          <w:sz w:val="28"/>
          <w:szCs w:val="21"/>
        </w:rPr>
        <w:t xml:space="preserve">- </w:t>
      </w:r>
      <w:r w:rsidRPr="00416E59">
        <w:rPr>
          <w:rFonts w:eastAsia="Times New Roman"/>
          <w:color w:val="000000" w:themeColor="text1"/>
          <w:kern w:val="0"/>
          <w:sz w:val="28"/>
          <w:szCs w:val="21"/>
        </w:rPr>
        <w:t>процентов - платы, которая взимается за пользование денежными средствами и эквивалентами денежных средств или с сумм задолженности перед предприятием;</w:t>
      </w:r>
    </w:p>
    <w:p w:rsidR="00416E59" w:rsidRPr="00416E59" w:rsidRDefault="00416E59" w:rsidP="00416E59">
      <w:pPr>
        <w:widowControl/>
        <w:suppressAutoHyphens w:val="0"/>
        <w:spacing w:line="312" w:lineRule="auto"/>
        <w:ind w:firstLine="547"/>
        <w:jc w:val="both"/>
        <w:rPr>
          <w:rFonts w:eastAsia="Times New Roman"/>
          <w:color w:val="000000" w:themeColor="text1"/>
          <w:kern w:val="0"/>
          <w:sz w:val="28"/>
          <w:szCs w:val="21"/>
        </w:rPr>
      </w:pPr>
      <w:r w:rsidRPr="00416E59">
        <w:rPr>
          <w:rFonts w:eastAsia="Times New Roman"/>
          <w:color w:val="000000" w:themeColor="text1"/>
          <w:kern w:val="0"/>
          <w:sz w:val="28"/>
          <w:szCs w:val="21"/>
        </w:rPr>
        <w:t>- роялти - платы за использование долгосрочных активов предприятия, например, патентов, торговых марок, авторских прав и компьютерного программного обеспечения;</w:t>
      </w:r>
    </w:p>
    <w:p w:rsidR="00416E59" w:rsidRPr="00416E59" w:rsidRDefault="00416E59" w:rsidP="00416E59">
      <w:pPr>
        <w:widowControl/>
        <w:suppressAutoHyphens w:val="0"/>
        <w:spacing w:line="312" w:lineRule="auto"/>
        <w:ind w:firstLine="547"/>
        <w:jc w:val="both"/>
        <w:rPr>
          <w:rFonts w:eastAsia="Times New Roman"/>
          <w:color w:val="000000" w:themeColor="text1"/>
          <w:kern w:val="0"/>
          <w:sz w:val="28"/>
          <w:szCs w:val="21"/>
        </w:rPr>
      </w:pPr>
      <w:r w:rsidRPr="00416E59">
        <w:rPr>
          <w:rFonts w:eastAsia="Times New Roman"/>
          <w:color w:val="000000" w:themeColor="text1"/>
          <w:kern w:val="0"/>
          <w:sz w:val="28"/>
          <w:szCs w:val="21"/>
        </w:rPr>
        <w:t>- дивидендов - распределения прибыли между собственниками акционерного капитала пропорционально их участию в капитале определенного класса.</w:t>
      </w:r>
    </w:p>
    <w:p w:rsidR="00416E59" w:rsidRPr="00416E59" w:rsidRDefault="00416E59" w:rsidP="00416E59">
      <w:pPr>
        <w:spacing w:line="360" w:lineRule="auto"/>
        <w:ind w:firstLine="705"/>
        <w:jc w:val="both"/>
        <w:rPr>
          <w:color w:val="000000" w:themeColor="text1"/>
          <w:sz w:val="28"/>
          <w:szCs w:val="28"/>
        </w:rPr>
      </w:pPr>
      <w:r w:rsidRPr="00416E59">
        <w:rPr>
          <w:color w:val="000000" w:themeColor="text1"/>
          <w:sz w:val="28"/>
          <w:szCs w:val="28"/>
        </w:rPr>
        <w:t>Под товарами подразумевается продукция, произведенная организацией для продажи, и товары, купленные для дальнейшей перепродажи (товары, приобретенные розничным продавцом, или земля и другая недвижимость, удерживаемая с целью перепродажи) [40, с.267].</w:t>
      </w:r>
    </w:p>
    <w:p w:rsidR="00416E59" w:rsidRPr="00416E59" w:rsidRDefault="00416E59" w:rsidP="00416E59">
      <w:pPr>
        <w:spacing w:line="360" w:lineRule="auto"/>
        <w:ind w:firstLine="705"/>
        <w:jc w:val="both"/>
        <w:rPr>
          <w:color w:val="000000" w:themeColor="text1"/>
          <w:sz w:val="28"/>
          <w:szCs w:val="28"/>
        </w:rPr>
      </w:pPr>
      <w:r w:rsidRPr="00416E59">
        <w:rPr>
          <w:color w:val="000000" w:themeColor="text1"/>
          <w:sz w:val="28"/>
          <w:szCs w:val="28"/>
        </w:rPr>
        <w:t>Оказание услуг обычно подразумевает выполнение согласованного в договоре задания в течение определенного периода времени. При этом стоит отметить, что некоторые договоры на оказание услуг и выручка, возникающая по ним, не рассматриваются в МСФО 18 «Выручка»,  (например, договоры на строительство отражаются в отчетности согласно МСФО 11 «Договоры на строительство»).</w:t>
      </w:r>
    </w:p>
    <w:p w:rsidR="00416E59" w:rsidRPr="00416E59" w:rsidRDefault="00416E59" w:rsidP="00416E59">
      <w:pPr>
        <w:spacing w:line="360" w:lineRule="auto"/>
        <w:ind w:firstLine="705"/>
        <w:jc w:val="both"/>
        <w:rPr>
          <w:color w:val="000000" w:themeColor="text1"/>
          <w:sz w:val="28"/>
          <w:szCs w:val="28"/>
        </w:rPr>
      </w:pPr>
      <w:r w:rsidRPr="00416E59">
        <w:rPr>
          <w:color w:val="000000" w:themeColor="text1"/>
          <w:sz w:val="28"/>
          <w:szCs w:val="28"/>
        </w:rPr>
        <w:t>Суммы выручки обычно определяется договором между организацией и покупателем или пользователем актива, оценивается по справедливой стоимости полученного или подлежащего получению возмещения. В большинстве случаев возмещение имеет форму денежных средств или их эквивалентов.</w:t>
      </w:r>
    </w:p>
    <w:p w:rsidR="00416E59" w:rsidRPr="00416E59" w:rsidRDefault="00416E59" w:rsidP="00416E59">
      <w:pPr>
        <w:spacing w:line="360" w:lineRule="auto"/>
        <w:ind w:firstLine="705"/>
        <w:jc w:val="both"/>
        <w:rPr>
          <w:color w:val="000000" w:themeColor="text1"/>
          <w:sz w:val="28"/>
          <w:szCs w:val="28"/>
        </w:rPr>
      </w:pPr>
      <w:r w:rsidRPr="00416E59">
        <w:rPr>
          <w:color w:val="000000" w:themeColor="text1"/>
          <w:sz w:val="28"/>
          <w:szCs w:val="28"/>
        </w:rPr>
        <w:t>В.Ф. Палий определяет справедливую стоимость, как сумму денежных средств, достаточную для приобретения актива или исполнения обязательств при совершении сделки между хорошо осведомленными, действительно желающими совершить такую сделку, независимыми друг от друга сторонами [39, с. 40].</w:t>
      </w:r>
    </w:p>
    <w:p w:rsidR="00416E59" w:rsidRPr="00416E59" w:rsidRDefault="00416E59" w:rsidP="00416E59">
      <w:pPr>
        <w:spacing w:line="360" w:lineRule="auto"/>
        <w:ind w:firstLine="705"/>
        <w:jc w:val="both"/>
        <w:rPr>
          <w:color w:val="000000" w:themeColor="text1"/>
          <w:sz w:val="28"/>
          <w:szCs w:val="28"/>
        </w:rPr>
      </w:pPr>
      <w:r w:rsidRPr="00416E59">
        <w:rPr>
          <w:color w:val="000000" w:themeColor="text1"/>
          <w:sz w:val="28"/>
          <w:szCs w:val="28"/>
        </w:rPr>
        <w:t>Справедливая стоимость по МСФО 18 — это цена, которая была бы получена при продаже актива или уплачена при передаче обязательства в ходе обычной сделки между участниками рынка на дату оценки.</w:t>
      </w:r>
    </w:p>
    <w:p w:rsidR="00416E59" w:rsidRPr="00416E59" w:rsidRDefault="00416E59" w:rsidP="00416E59">
      <w:pPr>
        <w:spacing w:line="360" w:lineRule="auto"/>
        <w:ind w:firstLine="705"/>
        <w:jc w:val="both"/>
        <w:rPr>
          <w:color w:val="000000" w:themeColor="text1"/>
          <w:sz w:val="28"/>
          <w:szCs w:val="28"/>
        </w:rPr>
      </w:pPr>
      <w:r w:rsidRPr="00416E59">
        <w:rPr>
          <w:color w:val="000000" w:themeColor="text1"/>
          <w:sz w:val="28"/>
          <w:szCs w:val="28"/>
        </w:rPr>
        <w:t>Если товары или услуги обмениваются на товары или услуги, аналогичные по характеру и стоимости, обмен не рассматривается как операция, создающая выручку.</w:t>
      </w:r>
    </w:p>
    <w:p w:rsidR="00416E59" w:rsidRPr="00416E59" w:rsidRDefault="00416E59" w:rsidP="00416E59">
      <w:pPr>
        <w:spacing w:line="360" w:lineRule="auto"/>
        <w:ind w:firstLine="705"/>
        <w:jc w:val="both"/>
        <w:rPr>
          <w:color w:val="000000" w:themeColor="text1"/>
          <w:sz w:val="28"/>
          <w:szCs w:val="28"/>
        </w:rPr>
      </w:pPr>
      <w:r w:rsidRPr="00416E59">
        <w:rPr>
          <w:color w:val="000000" w:themeColor="text1"/>
          <w:sz w:val="28"/>
          <w:szCs w:val="28"/>
        </w:rPr>
        <w:t>Согласно МСФО 18 «Выручка» выручка от продажи товаров признается, если удовлетворяются все следующие условия:</w:t>
      </w:r>
    </w:p>
    <w:p w:rsidR="00416E59" w:rsidRPr="00416E59" w:rsidRDefault="00416E59" w:rsidP="00416E59">
      <w:pPr>
        <w:numPr>
          <w:ilvl w:val="0"/>
          <w:numId w:val="18"/>
        </w:numPr>
        <w:spacing w:line="360" w:lineRule="auto"/>
        <w:ind w:left="0" w:firstLine="705"/>
        <w:jc w:val="both"/>
        <w:rPr>
          <w:color w:val="000000" w:themeColor="text1"/>
          <w:sz w:val="28"/>
          <w:szCs w:val="28"/>
        </w:rPr>
      </w:pPr>
      <w:r w:rsidRPr="00416E59">
        <w:rPr>
          <w:color w:val="000000" w:themeColor="text1"/>
          <w:sz w:val="28"/>
          <w:szCs w:val="28"/>
        </w:rPr>
        <w:t>организация передала покупателю значительные риски и выгоды. Связанные с правом собственности на товары;</w:t>
      </w:r>
    </w:p>
    <w:p w:rsidR="00416E59" w:rsidRPr="00416E59" w:rsidRDefault="00416E59" w:rsidP="00416E59">
      <w:pPr>
        <w:numPr>
          <w:ilvl w:val="0"/>
          <w:numId w:val="18"/>
        </w:numPr>
        <w:spacing w:line="360" w:lineRule="auto"/>
        <w:ind w:left="0" w:firstLine="705"/>
        <w:jc w:val="both"/>
        <w:rPr>
          <w:color w:val="000000" w:themeColor="text1"/>
          <w:sz w:val="28"/>
          <w:szCs w:val="28"/>
        </w:rPr>
      </w:pPr>
      <w:r w:rsidRPr="00416E59">
        <w:rPr>
          <w:color w:val="000000" w:themeColor="text1"/>
          <w:sz w:val="28"/>
          <w:szCs w:val="28"/>
        </w:rPr>
        <w:t>организация больше не участвует в управлении в той степени, которая обычно ассоциируется с правом собственности, и фактически не контролирует проданные товары;</w:t>
      </w:r>
    </w:p>
    <w:p w:rsidR="00416E59" w:rsidRPr="00416E59" w:rsidRDefault="00416E59" w:rsidP="00416E59">
      <w:pPr>
        <w:numPr>
          <w:ilvl w:val="0"/>
          <w:numId w:val="18"/>
        </w:numPr>
        <w:spacing w:line="360" w:lineRule="auto"/>
        <w:ind w:left="0" w:firstLine="705"/>
        <w:jc w:val="both"/>
        <w:rPr>
          <w:color w:val="000000" w:themeColor="text1"/>
          <w:sz w:val="28"/>
          <w:szCs w:val="28"/>
        </w:rPr>
      </w:pPr>
      <w:r w:rsidRPr="00416E59">
        <w:rPr>
          <w:color w:val="000000" w:themeColor="text1"/>
          <w:sz w:val="28"/>
          <w:szCs w:val="28"/>
        </w:rPr>
        <w:t>сумма выручки может быть надежно оценена;</w:t>
      </w:r>
    </w:p>
    <w:p w:rsidR="00416E59" w:rsidRPr="00416E59" w:rsidRDefault="00416E59" w:rsidP="00416E59">
      <w:pPr>
        <w:numPr>
          <w:ilvl w:val="0"/>
          <w:numId w:val="18"/>
        </w:numPr>
        <w:spacing w:line="360" w:lineRule="auto"/>
        <w:ind w:left="0" w:firstLine="705"/>
        <w:jc w:val="both"/>
        <w:rPr>
          <w:color w:val="000000" w:themeColor="text1"/>
          <w:sz w:val="28"/>
          <w:szCs w:val="28"/>
        </w:rPr>
      </w:pPr>
      <w:r w:rsidRPr="00416E59">
        <w:rPr>
          <w:color w:val="000000" w:themeColor="text1"/>
          <w:sz w:val="28"/>
          <w:szCs w:val="28"/>
        </w:rPr>
        <w:t>поступление в организацию экономических выгод, связанных с операцией, является вероятным;</w:t>
      </w:r>
    </w:p>
    <w:p w:rsidR="00416E59" w:rsidRPr="00416E59" w:rsidRDefault="00416E59" w:rsidP="00416E59">
      <w:pPr>
        <w:numPr>
          <w:ilvl w:val="0"/>
          <w:numId w:val="18"/>
        </w:numPr>
        <w:spacing w:line="360" w:lineRule="auto"/>
        <w:ind w:left="0" w:firstLine="705"/>
        <w:jc w:val="both"/>
        <w:rPr>
          <w:color w:val="000000" w:themeColor="text1"/>
          <w:sz w:val="28"/>
          <w:szCs w:val="28"/>
        </w:rPr>
      </w:pPr>
      <w:r w:rsidRPr="00416E59">
        <w:rPr>
          <w:color w:val="000000" w:themeColor="text1"/>
          <w:sz w:val="28"/>
          <w:szCs w:val="28"/>
        </w:rPr>
        <w:t>понесенные или ожидаемые затраты, связанные с опер</w:t>
      </w:r>
      <w:r>
        <w:rPr>
          <w:color w:val="000000" w:themeColor="text1"/>
          <w:sz w:val="28"/>
          <w:szCs w:val="28"/>
        </w:rPr>
        <w:t>ацией, можно надежно оценить</w:t>
      </w:r>
      <w:r w:rsidRPr="00416E59">
        <w:rPr>
          <w:color w:val="000000" w:themeColor="text1"/>
          <w:sz w:val="28"/>
          <w:szCs w:val="28"/>
        </w:rPr>
        <w:t>.</w:t>
      </w:r>
    </w:p>
    <w:p w:rsidR="00416E59" w:rsidRPr="00416E59" w:rsidRDefault="00416E59" w:rsidP="00416E59">
      <w:pPr>
        <w:spacing w:line="360" w:lineRule="auto"/>
        <w:ind w:firstLine="705"/>
        <w:jc w:val="both"/>
        <w:rPr>
          <w:color w:val="000000" w:themeColor="text1"/>
          <w:sz w:val="28"/>
          <w:szCs w:val="28"/>
        </w:rPr>
      </w:pPr>
      <w:r w:rsidRPr="00416E59">
        <w:rPr>
          <w:color w:val="000000" w:themeColor="text1"/>
          <w:sz w:val="28"/>
          <w:szCs w:val="28"/>
        </w:rPr>
        <w:t>Согласно стандарта выручка и расходы, относящиеся к одной и той же операции или другому событию, признаются одновременно; этот процесс называется соотнесением доходов и расходов. Расходы, в том числе затраты по гарантиям и другие затраты, которые предполагается понести после отгрузки товаров, обычно могут быть надежно оценены, когда все другие условия для признания выручки уже выполнены. Однако выручка не может быть признана, когда эти расходы не могут быть надежно оценены. В таких случаях любое уже полученное возмещение признает</w:t>
      </w:r>
      <w:r>
        <w:rPr>
          <w:color w:val="000000" w:themeColor="text1"/>
          <w:sz w:val="28"/>
          <w:szCs w:val="28"/>
        </w:rPr>
        <w:t xml:space="preserve">ся в качестве обязательства </w:t>
      </w:r>
      <w:r w:rsidRPr="00416E59">
        <w:rPr>
          <w:color w:val="000000" w:themeColor="text1"/>
          <w:sz w:val="28"/>
          <w:szCs w:val="28"/>
        </w:rPr>
        <w:t>.</w:t>
      </w:r>
    </w:p>
    <w:p w:rsidR="00416E59" w:rsidRPr="00416E59" w:rsidRDefault="00416E59" w:rsidP="00416E59">
      <w:pPr>
        <w:spacing w:line="360" w:lineRule="auto"/>
        <w:ind w:firstLine="705"/>
        <w:jc w:val="both"/>
        <w:rPr>
          <w:color w:val="000000" w:themeColor="text1"/>
          <w:sz w:val="28"/>
          <w:szCs w:val="28"/>
        </w:rPr>
      </w:pPr>
      <w:r w:rsidRPr="00416E59">
        <w:rPr>
          <w:color w:val="000000" w:themeColor="text1"/>
          <w:sz w:val="28"/>
          <w:szCs w:val="28"/>
        </w:rPr>
        <w:t>Если результат операции по оказанию услуг может быть надежно оценен, то выручка от такой операции должна признаваться исходя из степени выполнения операции по состоянию на конец отчетного периода. Надежная оценка результата операции выполняется при соблюдении всех условий признания выручки, но при этом выручка в отчетном периоде признается исходя из степени выполнения операции (метод процента выполнения, экспертная оценка выполненных работ, соотношение уже понесенных затрат к предполагаемым совокупным затратам по операции).</w:t>
      </w:r>
    </w:p>
    <w:p w:rsidR="00416E59" w:rsidRPr="00416E59" w:rsidRDefault="00416E59" w:rsidP="00416E59">
      <w:pPr>
        <w:spacing w:line="360" w:lineRule="auto"/>
        <w:ind w:firstLine="705"/>
        <w:jc w:val="both"/>
        <w:rPr>
          <w:color w:val="000000" w:themeColor="text1"/>
          <w:sz w:val="28"/>
          <w:szCs w:val="28"/>
        </w:rPr>
      </w:pPr>
      <w:r w:rsidRPr="00416E59">
        <w:rPr>
          <w:color w:val="000000" w:themeColor="text1"/>
          <w:sz w:val="28"/>
          <w:szCs w:val="28"/>
        </w:rPr>
        <w:t xml:space="preserve"> Подведя итог, можно сказать, что несмотря не схожесть в основных определениях. Между ПБУ 9/99 «Доходы организации» и МСФО 18 «Выручка» имеются существенные отличия в порядке оценки, отражения доходов, принятия их учету и отражения в отчетности. Также имеют место факты того, что часть доходов, являющихся по ПБУ 9/99 обычными, если они являются предметами деятельности организации, по МСФО таковыми не являются, а относятся к прочим и регламентируются другими стандартами.</w:t>
      </w:r>
    </w:p>
    <w:p w:rsidR="00E07CBC" w:rsidRPr="0032499F" w:rsidRDefault="00E07CBC" w:rsidP="00E07CBC">
      <w:pPr>
        <w:spacing w:line="360" w:lineRule="auto"/>
        <w:ind w:firstLine="709"/>
        <w:jc w:val="both"/>
        <w:rPr>
          <w:color w:val="000000" w:themeColor="text1"/>
          <w:sz w:val="28"/>
          <w:szCs w:val="28"/>
        </w:rPr>
      </w:pPr>
      <w:r w:rsidRPr="0032499F">
        <w:rPr>
          <w:rFonts w:eastAsia="Times New Roman"/>
          <w:color w:val="000000" w:themeColor="text1"/>
          <w:kern w:val="0"/>
          <w:sz w:val="28"/>
          <w:szCs w:val="28"/>
        </w:rPr>
        <w:t xml:space="preserve">Для того, чтобы рассчитать финансовый результат от обычных видов деятельности применяются следующие показатели: выручка (за минусом налога на добавленную стоимость, акциза), себестоимость продаж, валовая прибыль (убыток), коммерческие расходы, управленческие расходы. </w:t>
      </w:r>
      <w:r w:rsidRPr="0032499F">
        <w:rPr>
          <w:color w:val="000000" w:themeColor="text1"/>
          <w:sz w:val="28"/>
          <w:szCs w:val="28"/>
        </w:rPr>
        <w:t xml:space="preserve"> Данные показатели соответствуют строкам отчета о финансовых результатах с 2110 по 2220, итоговая строка «Прибыль (убыток) от продаж» — строка 2200.</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Выручка представляет собой суммированный показатель выручки от продажи продукции, товаров и поступлений, связанных с выполнением работ или оказанием услуг и признается в бухгалтерском учете при наличии следующих условий:</w:t>
      </w:r>
    </w:p>
    <w:p w:rsidR="00E07CBC" w:rsidRPr="0032499F" w:rsidRDefault="00E07CBC" w:rsidP="00E07CBC">
      <w:pPr>
        <w:widowControl/>
        <w:suppressAutoHyphens w:val="0"/>
        <w:spacing w:line="360" w:lineRule="auto"/>
        <w:ind w:firstLine="709"/>
        <w:jc w:val="both"/>
        <w:rPr>
          <w:rFonts w:eastAsia="Times New Roman"/>
          <w:color w:val="000000" w:themeColor="text1"/>
          <w:kern w:val="0"/>
          <w:sz w:val="28"/>
          <w:szCs w:val="28"/>
        </w:rPr>
      </w:pPr>
      <w:r w:rsidRPr="0032499F">
        <w:rPr>
          <w:color w:val="000000" w:themeColor="text1"/>
          <w:sz w:val="28"/>
          <w:szCs w:val="28"/>
        </w:rPr>
        <w:t xml:space="preserve">-  </w:t>
      </w:r>
      <w:r w:rsidRPr="0032499F">
        <w:rPr>
          <w:rFonts w:eastAsia="Times New Roman"/>
          <w:color w:val="000000" w:themeColor="text1"/>
          <w:kern w:val="0"/>
          <w:sz w:val="28"/>
          <w:szCs w:val="28"/>
        </w:rPr>
        <w:t>организация имеет право на получение этой выручки, вытекающее из конкретного договора или подтвержденное иным соответствующим образом;</w:t>
      </w:r>
    </w:p>
    <w:p w:rsidR="00E07CBC" w:rsidRPr="0032499F" w:rsidRDefault="00E07CBC" w:rsidP="00E07CBC">
      <w:pPr>
        <w:widowControl/>
        <w:suppressAutoHyphens w:val="0"/>
        <w:spacing w:line="360" w:lineRule="auto"/>
        <w:ind w:firstLine="709"/>
        <w:jc w:val="both"/>
        <w:rPr>
          <w:rFonts w:eastAsia="Times New Roman"/>
          <w:color w:val="000000" w:themeColor="text1"/>
          <w:kern w:val="0"/>
          <w:sz w:val="28"/>
          <w:szCs w:val="28"/>
        </w:rPr>
      </w:pPr>
      <w:r w:rsidRPr="0032499F">
        <w:rPr>
          <w:rFonts w:eastAsia="Times New Roman"/>
          <w:color w:val="000000" w:themeColor="text1"/>
          <w:kern w:val="0"/>
          <w:sz w:val="28"/>
          <w:szCs w:val="28"/>
        </w:rPr>
        <w:t>- сумма выручки может быть определена;</w:t>
      </w:r>
    </w:p>
    <w:p w:rsidR="00E07CBC" w:rsidRPr="0032499F" w:rsidRDefault="00E07CBC" w:rsidP="00E07CBC">
      <w:pPr>
        <w:widowControl/>
        <w:suppressAutoHyphens w:val="0"/>
        <w:spacing w:line="360" w:lineRule="auto"/>
        <w:ind w:firstLine="709"/>
        <w:jc w:val="both"/>
        <w:rPr>
          <w:rFonts w:eastAsia="Times New Roman"/>
          <w:color w:val="000000" w:themeColor="text1"/>
          <w:kern w:val="0"/>
          <w:sz w:val="28"/>
          <w:szCs w:val="28"/>
        </w:rPr>
      </w:pPr>
      <w:r w:rsidRPr="0032499F">
        <w:rPr>
          <w:rFonts w:eastAsia="Times New Roman"/>
          <w:color w:val="000000" w:themeColor="text1"/>
          <w:kern w:val="0"/>
          <w:sz w:val="28"/>
          <w:szCs w:val="28"/>
        </w:rPr>
        <w:t>- имеется уверенность в том, что в результате конкретной операции произойдет увеличение экономических выгод организации. Уверенность в том, что в результате конкретной операции произойдет увеличение экономических выгод организации, имеется в случае, когда организация получила в оплату актив либо отсутствует неопределенность в отношении получения актива;</w:t>
      </w:r>
    </w:p>
    <w:p w:rsidR="00E07CBC" w:rsidRPr="0032499F" w:rsidRDefault="00E07CBC" w:rsidP="00E07CBC">
      <w:pPr>
        <w:widowControl/>
        <w:suppressAutoHyphens w:val="0"/>
        <w:spacing w:line="360" w:lineRule="auto"/>
        <w:ind w:firstLine="709"/>
        <w:jc w:val="both"/>
        <w:rPr>
          <w:rFonts w:eastAsia="Times New Roman"/>
          <w:color w:val="000000" w:themeColor="text1"/>
          <w:kern w:val="0"/>
          <w:sz w:val="28"/>
          <w:szCs w:val="28"/>
        </w:rPr>
      </w:pPr>
      <w:r w:rsidRPr="0032499F">
        <w:rPr>
          <w:rFonts w:eastAsia="Times New Roman"/>
          <w:color w:val="000000" w:themeColor="text1"/>
          <w:kern w:val="0"/>
          <w:sz w:val="28"/>
          <w:szCs w:val="28"/>
        </w:rPr>
        <w:t>- право собственности (владения, пользования и распоряжения) на продукцию (товар) перешло от организации к покупателю или работа принята заказчиком (услуга оказана);</w:t>
      </w:r>
    </w:p>
    <w:p w:rsidR="00E07CBC" w:rsidRPr="0032499F" w:rsidRDefault="00E07CBC" w:rsidP="00E07CBC">
      <w:pPr>
        <w:widowControl/>
        <w:suppressAutoHyphens w:val="0"/>
        <w:spacing w:line="360" w:lineRule="auto"/>
        <w:ind w:firstLine="709"/>
        <w:jc w:val="both"/>
        <w:rPr>
          <w:rFonts w:eastAsia="Times New Roman"/>
          <w:color w:val="000000" w:themeColor="text1"/>
          <w:kern w:val="0"/>
          <w:sz w:val="28"/>
          <w:szCs w:val="28"/>
        </w:rPr>
      </w:pPr>
      <w:r w:rsidRPr="0032499F">
        <w:rPr>
          <w:rFonts w:eastAsia="Times New Roman"/>
          <w:color w:val="000000" w:themeColor="text1"/>
          <w:kern w:val="0"/>
          <w:sz w:val="28"/>
          <w:szCs w:val="28"/>
        </w:rPr>
        <w:t>- расходы, которые произведены или будут произведены в связи с этой операцией, могут быть определены [</w:t>
      </w:r>
      <w:r w:rsidR="004174EE">
        <w:rPr>
          <w:rFonts w:eastAsia="Times New Roman"/>
          <w:color w:val="000000" w:themeColor="text1"/>
          <w:kern w:val="0"/>
          <w:sz w:val="28"/>
          <w:szCs w:val="28"/>
        </w:rPr>
        <w:t>7</w:t>
      </w:r>
      <w:r w:rsidRPr="0032499F">
        <w:rPr>
          <w:rFonts w:eastAsia="Times New Roman"/>
          <w:color w:val="000000" w:themeColor="text1"/>
          <w:kern w:val="0"/>
          <w:sz w:val="28"/>
          <w:szCs w:val="28"/>
        </w:rPr>
        <w:t>].</w:t>
      </w:r>
    </w:p>
    <w:p w:rsidR="00E07CBC" w:rsidRPr="0032499F" w:rsidRDefault="00E07CBC" w:rsidP="00E07CBC">
      <w:pPr>
        <w:widowControl/>
        <w:suppressAutoHyphens w:val="0"/>
        <w:spacing w:line="360" w:lineRule="auto"/>
        <w:ind w:firstLine="709"/>
        <w:jc w:val="both"/>
        <w:rPr>
          <w:color w:val="000000" w:themeColor="text1"/>
          <w:sz w:val="28"/>
          <w:szCs w:val="28"/>
        </w:rPr>
      </w:pPr>
      <w:r w:rsidRPr="0032499F">
        <w:rPr>
          <w:color w:val="000000" w:themeColor="text1"/>
          <w:sz w:val="28"/>
          <w:szCs w:val="28"/>
        </w:rPr>
        <w:t>Если в отношении денежных средств и иных активов, полученных организацией в оплату, не исполнено хотя бы одно из названных условий, то в бухгалтерском учете организации признается кредиторска</w:t>
      </w:r>
      <w:r w:rsidR="004174EE">
        <w:rPr>
          <w:color w:val="000000" w:themeColor="text1"/>
          <w:sz w:val="28"/>
          <w:szCs w:val="28"/>
        </w:rPr>
        <w:t>я задолженность, а не выручка [7</w:t>
      </w:r>
      <w:r w:rsidRPr="0032499F">
        <w:rPr>
          <w:color w:val="000000" w:themeColor="text1"/>
          <w:sz w:val="28"/>
          <w:szCs w:val="28"/>
        </w:rPr>
        <w:t>].</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Себестоимость — это выраженные в денежной форме затраты на производство продукции, оказание услуг, выполнение работ. Исходя из данных отчета о финансовых результатах полная себестоимость складывается из себестоимости продаж, коммерчес</w:t>
      </w:r>
      <w:r w:rsidR="004174EE">
        <w:rPr>
          <w:color w:val="000000" w:themeColor="text1"/>
          <w:sz w:val="28"/>
          <w:szCs w:val="28"/>
        </w:rPr>
        <w:t>ких и управленческих расходов [27, с 158</w:t>
      </w:r>
      <w:r w:rsidRPr="0032499F">
        <w:rPr>
          <w:color w:val="000000" w:themeColor="text1"/>
          <w:sz w:val="28"/>
          <w:szCs w:val="28"/>
        </w:rPr>
        <w:t>].</w:t>
      </w:r>
    </w:p>
    <w:p w:rsidR="00E07CBC" w:rsidRPr="0032499F" w:rsidRDefault="00E07CBC" w:rsidP="00E07CBC">
      <w:pPr>
        <w:widowControl/>
        <w:suppressAutoHyphens w:val="0"/>
        <w:spacing w:line="360" w:lineRule="auto"/>
        <w:ind w:firstLine="709"/>
        <w:jc w:val="both"/>
        <w:rPr>
          <w:color w:val="000000" w:themeColor="text1"/>
          <w:sz w:val="28"/>
          <w:szCs w:val="28"/>
        </w:rPr>
      </w:pPr>
      <w:r w:rsidRPr="0032499F">
        <w:rPr>
          <w:color w:val="000000" w:themeColor="text1"/>
          <w:sz w:val="28"/>
          <w:szCs w:val="28"/>
        </w:rPr>
        <w:t>Себестоимость продаж — это один из ключевых показателей в бухгалтерской отчетности, путем вычитание его значения из показателя выручки получают валовую прибыль (убыток).</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xml:space="preserve">Управленческие расходы — это затраты на управление организацией, не связанные непосредственно с производственным процессом. Если затраты на управление можно связать с каким-либо производственным процессом, то эти затраты не могут быть отнесены к управленческим расходам, но включаются в себестоимость соответствующей продукции прямым методом (относятся к одному виду продукции) или путем распределения между всеми видами выпускаемой продукции пропорционально экономически-обоснованному показателю (заработная плата производственного персонала, амортизация производственного оборудования и т. д.). </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К управленческим расходам относятся:</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административные расходы;</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содержание управленческого персонала;</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амортизация и ремонт основных средств управленческого и общехозяйственного назначения;</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аренда помещений общехозяйственного назначения;</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расходы на аудиторские, информационные и консультационные услуги;</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xml:space="preserve">-другие аналогичные по назначению общехозяйственные и управленческие расходы. </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В зависимости от системы учета затрат в организации управленческие расходы могут быть отражены в отчете о финансовых результатах отдельной строкой (директ-костинг) или могут не отражаться (при дру</w:t>
      </w:r>
      <w:r w:rsidR="004174EE">
        <w:rPr>
          <w:color w:val="000000" w:themeColor="text1"/>
          <w:sz w:val="28"/>
          <w:szCs w:val="28"/>
        </w:rPr>
        <w:t>гих системах учета затрат) [27, с 163</w:t>
      </w:r>
      <w:r w:rsidRPr="0032499F">
        <w:rPr>
          <w:color w:val="000000" w:themeColor="text1"/>
          <w:sz w:val="28"/>
          <w:szCs w:val="28"/>
        </w:rPr>
        <w:t xml:space="preserve">]. </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xml:space="preserve">Коммерческие расходы — это затраты, связанные с продажей продукции. товаров, работ, услуг. </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xml:space="preserve">К коммерческим расходам относятся: </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расходы на затаривание и упаковку;</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расходы по доставке, погрузке в транспортное средство;</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-комиссионные сборы посредническим организациям;</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расходы по аренде и содержанию помещений для хранения и продажи продукции;</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расходы на хранение товаров;</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оплата труда продавцов;</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-расходы на рекламу;</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представительские расходы;</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xml:space="preserve">- иные аналогичные по назначению расходы. </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Торговые организации могут включать в состав коммерческих расходов кроме затрат, связанных с продажей, затраты, связанные с приобретением товаров (транспортно-заготовительные расходы (ТЗР)).</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Данные расходы признаются в бухгалтерском учете согласно следующих условий:</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расход производится в соответствии с конкретным договором, требованием законодательных и нормативных актов, обычаями делового оборота;</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сумма расхода может быть определена, имеется уверенность в том, что в результате конкретной операции произойдет уменьшение экономических выгод организации (организация передала актив либо отсутствует неопределенность в отношении передачи актива).</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Если в отношении любых расходов, осуществленных организацией, не исполнено хотя бы одно из указанных условий, то в бухгалтерском учете организации признается дебиторская задолженность [</w:t>
      </w:r>
      <w:r w:rsidR="004174EE">
        <w:rPr>
          <w:color w:val="000000" w:themeColor="text1"/>
          <w:sz w:val="28"/>
          <w:szCs w:val="28"/>
        </w:rPr>
        <w:t>8</w:t>
      </w:r>
      <w:r w:rsidRPr="0032499F">
        <w:rPr>
          <w:color w:val="000000" w:themeColor="text1"/>
          <w:sz w:val="28"/>
          <w:szCs w:val="28"/>
        </w:rPr>
        <w:t>].</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Расходы также отражаются путем использования метода начисления и относятся к тому периоду времени, в котором были совершены.</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Прибыль (убыток) от продаж — это разница между выручкой и всеми расходами, связанными с продажей продукции, товаров, работ, услуг (себестоимость продаж, коммерческие и управленческие расходы).</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xml:space="preserve">Учет операций по основным, обычным видам деятельности ведется на счете активно-пассивном, основном, сопоставительном счете 90 «Продажи». Данный счет предназначен для обобщения информации о доходах и расходах, связанных с обычными видами деятельности организации, а также для определения финансового результата по ним. На этом счете отражаются, в частности, выручка и себестоимость по: </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готовой продукции и полуфабрикатам собственного производства;</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работам, услугам промышленного характера;</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работам и услугам непромышленного характера;</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покупным изделиям (приобретенным для комплектации);</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xml:space="preserve">- строительным, монтажным, </w:t>
      </w:r>
      <w:proofErr w:type="spellStart"/>
      <w:r w:rsidRPr="0032499F">
        <w:rPr>
          <w:color w:val="000000" w:themeColor="text1"/>
          <w:sz w:val="28"/>
          <w:szCs w:val="28"/>
        </w:rPr>
        <w:t>проектно</w:t>
      </w:r>
      <w:proofErr w:type="spellEnd"/>
      <w:r w:rsidRPr="0032499F">
        <w:rPr>
          <w:color w:val="000000" w:themeColor="text1"/>
          <w:sz w:val="28"/>
          <w:szCs w:val="28"/>
        </w:rPr>
        <w:t xml:space="preserve"> – изыскательным, геолого-разведочным, научно-исследовательским и тому подобным работа;</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товарам;</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услугам по перевозке грузов</w:t>
      </w:r>
      <w:r w:rsidR="006E456B">
        <w:rPr>
          <w:color w:val="000000" w:themeColor="text1"/>
          <w:sz w:val="28"/>
          <w:szCs w:val="28"/>
        </w:rPr>
        <w:t xml:space="preserve"> </w:t>
      </w:r>
      <w:r w:rsidRPr="0032499F">
        <w:rPr>
          <w:color w:val="000000" w:themeColor="text1"/>
          <w:sz w:val="28"/>
          <w:szCs w:val="28"/>
        </w:rPr>
        <w:t>и пассажиров;</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услугам связи;</w:t>
      </w:r>
    </w:p>
    <w:p w:rsidR="00E07CBC" w:rsidRPr="0032499F" w:rsidRDefault="004174EE" w:rsidP="00E07CBC">
      <w:pPr>
        <w:spacing w:line="360" w:lineRule="auto"/>
        <w:ind w:firstLine="709"/>
        <w:jc w:val="both"/>
        <w:rPr>
          <w:color w:val="000000" w:themeColor="text1"/>
          <w:sz w:val="28"/>
          <w:szCs w:val="28"/>
        </w:rPr>
      </w:pPr>
      <w:r>
        <w:rPr>
          <w:color w:val="000000" w:themeColor="text1"/>
          <w:sz w:val="28"/>
          <w:szCs w:val="28"/>
        </w:rPr>
        <w:t>И т.д</w:t>
      </w:r>
      <w:r w:rsidR="00E07CBC" w:rsidRPr="0032499F">
        <w:rPr>
          <w:color w:val="000000" w:themeColor="text1"/>
          <w:sz w:val="28"/>
          <w:szCs w:val="28"/>
        </w:rPr>
        <w:t>.</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При признании в бухгалтерском учете сумма выручки от продажи товаров, продукции, выполнения работ, оказания услуг отражается по кредиту счета 90 «Продажи» и дебету счета 62 «Расчеты с покупателями и заказчиками». Одновременно списывается себестоимость проданных товаров, продукции, оказан</w:t>
      </w:r>
      <w:r w:rsidR="004174EE">
        <w:rPr>
          <w:color w:val="000000" w:themeColor="text1"/>
          <w:sz w:val="28"/>
          <w:szCs w:val="28"/>
        </w:rPr>
        <w:t>ных услуг, выполненных работ</w:t>
      </w:r>
      <w:r w:rsidRPr="0032499F">
        <w:rPr>
          <w:color w:val="000000" w:themeColor="text1"/>
          <w:sz w:val="28"/>
          <w:szCs w:val="28"/>
        </w:rPr>
        <w:t>.</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xml:space="preserve">В организациях, производящих сельскохозяйственную продукцию по кредиту счета 90 «Продажи» отражается выручка от продажи продукции (в корреспонденции со счетом 62 «Расчеты с покупателями и заказчиками»), а по дебету — ее плановая себестоимость (в течение года, пока фактическая себестоимость не выявлена) и разница между плановой и фактической себестоимостью проданной продукции (в конце года). Плановая себестоимость проданной продукции, а также суммы разниц списываются в дебет счета 90 «Продажи» (или сторнируются) в корреспонденции с теми счетами, на которых </w:t>
      </w:r>
      <w:r w:rsidR="004174EE">
        <w:rPr>
          <w:color w:val="000000" w:themeColor="text1"/>
          <w:sz w:val="28"/>
          <w:szCs w:val="28"/>
        </w:rPr>
        <w:t>учитывалась эта продукция</w:t>
      </w:r>
      <w:r w:rsidRPr="0032499F">
        <w:rPr>
          <w:color w:val="000000" w:themeColor="text1"/>
          <w:sz w:val="28"/>
          <w:szCs w:val="28"/>
        </w:rPr>
        <w:t>.</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xml:space="preserve">В организациях, осуществляющих розничную торговлю и ведущих учет товаров по продажным ценам, по кредиту счета 90 «Продажи» отражается продажная стоимость проданных товаров (в корреспонденции со счетами учета денежных средств и расчетов), а по дебету – их учетная стоимость (в корреспонденции со счетом 41 «Товары») с одновременным сторнированием сумм скидок (накидок), относящихся к проданным товарам (в корреспонденции со счетом 42 </w:t>
      </w:r>
      <w:r w:rsidR="004174EE">
        <w:rPr>
          <w:color w:val="000000" w:themeColor="text1"/>
          <w:sz w:val="28"/>
          <w:szCs w:val="28"/>
        </w:rPr>
        <w:t>«Торговая наценка»)</w:t>
      </w:r>
      <w:r w:rsidRPr="0032499F">
        <w:rPr>
          <w:color w:val="000000" w:themeColor="text1"/>
          <w:sz w:val="28"/>
          <w:szCs w:val="28"/>
        </w:rPr>
        <w:t>.</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К счету 90 «Продажи» согласно Плана счетов и</w:t>
      </w:r>
      <w:r w:rsidR="004174EE">
        <w:rPr>
          <w:color w:val="000000" w:themeColor="text1"/>
          <w:sz w:val="28"/>
          <w:szCs w:val="28"/>
        </w:rPr>
        <w:t xml:space="preserve"> инструкции по его применению </w:t>
      </w:r>
      <w:r w:rsidRPr="0032499F">
        <w:rPr>
          <w:color w:val="000000" w:themeColor="text1"/>
          <w:sz w:val="28"/>
          <w:szCs w:val="28"/>
        </w:rPr>
        <w:t xml:space="preserve"> могут открываться следующие </w:t>
      </w:r>
      <w:proofErr w:type="spellStart"/>
      <w:r w:rsidRPr="0032499F">
        <w:rPr>
          <w:color w:val="000000" w:themeColor="text1"/>
          <w:sz w:val="28"/>
          <w:szCs w:val="28"/>
        </w:rPr>
        <w:t>субсчета</w:t>
      </w:r>
      <w:proofErr w:type="spellEnd"/>
      <w:r w:rsidRPr="0032499F">
        <w:rPr>
          <w:color w:val="000000" w:themeColor="text1"/>
          <w:sz w:val="28"/>
          <w:szCs w:val="28"/>
        </w:rPr>
        <w:t>:</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90/01 «Выручка» - учитываются поступления активов, признаваемые выручкой;</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90/02 «Себестоимость продаж» - учитывается себестоимость продаж, по которым признана выручка;</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90/03 «Налог на добавленную стоимость» - учитываются суммы налога на добавленную стоимость, причитающиеся к получению от покупателя (заказчика);</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90/04 «Акцизы» - учитываются суммы акцизов, включенных в цену проданной продукции (товаров);</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90/09 «Прибыль (убыток) от продаж» - предназначен для выявления финансового результата от продаж за отчетный месяц.</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xml:space="preserve">Записи по </w:t>
      </w:r>
      <w:proofErr w:type="spellStart"/>
      <w:r w:rsidRPr="0032499F">
        <w:rPr>
          <w:color w:val="000000" w:themeColor="text1"/>
          <w:sz w:val="28"/>
          <w:szCs w:val="28"/>
        </w:rPr>
        <w:t>субсчетам</w:t>
      </w:r>
      <w:proofErr w:type="spellEnd"/>
      <w:r w:rsidRPr="0032499F">
        <w:rPr>
          <w:color w:val="000000" w:themeColor="text1"/>
          <w:sz w:val="28"/>
          <w:szCs w:val="28"/>
        </w:rPr>
        <w:t xml:space="preserve"> 90/01 «Выручка», 90/02 «Себестоимость продаж», 90/03 «Налог на добавленную стоимость», 90/04 «Акцизы» производятся </w:t>
      </w:r>
      <w:proofErr w:type="spellStart"/>
      <w:r w:rsidRPr="0032499F">
        <w:rPr>
          <w:color w:val="000000" w:themeColor="text1"/>
          <w:sz w:val="28"/>
          <w:szCs w:val="28"/>
        </w:rPr>
        <w:t>накопительно</w:t>
      </w:r>
      <w:proofErr w:type="spellEnd"/>
      <w:r w:rsidRPr="0032499F">
        <w:rPr>
          <w:color w:val="000000" w:themeColor="text1"/>
          <w:sz w:val="28"/>
          <w:szCs w:val="28"/>
        </w:rPr>
        <w:t xml:space="preserve"> в течение отчетного года. Ежемесячно сопоставлением совокупного дебетового оборота и кредитового оборота по счету 90 «Продажи» определяется финансовый результат (прибыль, убыток) от продаж за отчетный месяц. Этот финансовый результат ежемесячно (заключительными оборотами) списывается с </w:t>
      </w:r>
      <w:proofErr w:type="spellStart"/>
      <w:r w:rsidRPr="0032499F">
        <w:rPr>
          <w:color w:val="000000" w:themeColor="text1"/>
          <w:sz w:val="28"/>
          <w:szCs w:val="28"/>
        </w:rPr>
        <w:t>субсчет</w:t>
      </w:r>
      <w:proofErr w:type="spellEnd"/>
      <w:r w:rsidRPr="0032499F">
        <w:rPr>
          <w:color w:val="000000" w:themeColor="text1"/>
          <w:sz w:val="28"/>
          <w:szCs w:val="28"/>
        </w:rPr>
        <w:t xml:space="preserve"> 90/09 «Прибыль (убыток) от продаж» на счет 99 «Прибыли и убытки. Таким образом, синтетический счет 90 «Продажи» сальдо на отчетную дату не имеет. По окончании отчетного года все </w:t>
      </w:r>
      <w:proofErr w:type="spellStart"/>
      <w:r w:rsidRPr="0032499F">
        <w:rPr>
          <w:color w:val="000000" w:themeColor="text1"/>
          <w:sz w:val="28"/>
          <w:szCs w:val="28"/>
        </w:rPr>
        <w:t>субсчета</w:t>
      </w:r>
      <w:proofErr w:type="spellEnd"/>
      <w:r w:rsidRPr="0032499F">
        <w:rPr>
          <w:color w:val="000000" w:themeColor="text1"/>
          <w:sz w:val="28"/>
          <w:szCs w:val="28"/>
        </w:rPr>
        <w:t xml:space="preserve">, открытые к счету 90 «Продажи» (кроме </w:t>
      </w:r>
      <w:proofErr w:type="spellStart"/>
      <w:r w:rsidRPr="0032499F">
        <w:rPr>
          <w:color w:val="000000" w:themeColor="text1"/>
          <w:sz w:val="28"/>
          <w:szCs w:val="28"/>
        </w:rPr>
        <w:t>субсчета</w:t>
      </w:r>
      <w:proofErr w:type="spellEnd"/>
      <w:r w:rsidRPr="0032499F">
        <w:rPr>
          <w:color w:val="000000" w:themeColor="text1"/>
          <w:sz w:val="28"/>
          <w:szCs w:val="28"/>
        </w:rPr>
        <w:t xml:space="preserve"> 90/09 «Прибыль (убыток) от продаж») закрываются внутренними записями на </w:t>
      </w:r>
      <w:proofErr w:type="spellStart"/>
      <w:r w:rsidRPr="0032499F">
        <w:rPr>
          <w:color w:val="000000" w:themeColor="text1"/>
          <w:sz w:val="28"/>
          <w:szCs w:val="28"/>
        </w:rPr>
        <w:t>субсчет</w:t>
      </w:r>
      <w:proofErr w:type="spellEnd"/>
      <w:r w:rsidRPr="0032499F">
        <w:rPr>
          <w:color w:val="000000" w:themeColor="text1"/>
          <w:sz w:val="28"/>
          <w:szCs w:val="28"/>
        </w:rPr>
        <w:t xml:space="preserve"> 90/09 «Прибыль (убыток) от продаж». Таким образом, синтетический счет 90 «Продажи» с</w:t>
      </w:r>
      <w:r w:rsidR="004174EE">
        <w:rPr>
          <w:color w:val="000000" w:themeColor="text1"/>
          <w:sz w:val="28"/>
          <w:szCs w:val="28"/>
        </w:rPr>
        <w:t>альдо на отчетную дату не имеет</w:t>
      </w:r>
      <w:r w:rsidRPr="0032499F">
        <w:rPr>
          <w:color w:val="000000" w:themeColor="text1"/>
          <w:sz w:val="28"/>
          <w:szCs w:val="28"/>
        </w:rPr>
        <w:t>.</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xml:space="preserve">По окончании отчетного года все </w:t>
      </w:r>
      <w:proofErr w:type="spellStart"/>
      <w:r w:rsidRPr="0032499F">
        <w:rPr>
          <w:color w:val="000000" w:themeColor="text1"/>
          <w:sz w:val="28"/>
          <w:szCs w:val="28"/>
        </w:rPr>
        <w:t>субсчета</w:t>
      </w:r>
      <w:proofErr w:type="spellEnd"/>
      <w:r w:rsidRPr="0032499F">
        <w:rPr>
          <w:color w:val="000000" w:themeColor="text1"/>
          <w:sz w:val="28"/>
          <w:szCs w:val="28"/>
        </w:rPr>
        <w:t xml:space="preserve">, открытые к счету 90 «Продажи» (кроме </w:t>
      </w:r>
      <w:proofErr w:type="spellStart"/>
      <w:r w:rsidRPr="0032499F">
        <w:rPr>
          <w:color w:val="000000" w:themeColor="text1"/>
          <w:sz w:val="28"/>
          <w:szCs w:val="28"/>
        </w:rPr>
        <w:t>субсчета</w:t>
      </w:r>
      <w:proofErr w:type="spellEnd"/>
      <w:r w:rsidRPr="0032499F">
        <w:rPr>
          <w:color w:val="000000" w:themeColor="text1"/>
          <w:sz w:val="28"/>
          <w:szCs w:val="28"/>
        </w:rPr>
        <w:t xml:space="preserve"> 90/9 «Прибыль/убыток от продаж»), закрываются внутренними записями на </w:t>
      </w:r>
      <w:proofErr w:type="spellStart"/>
      <w:r w:rsidRPr="0032499F">
        <w:rPr>
          <w:color w:val="000000" w:themeColor="text1"/>
          <w:sz w:val="28"/>
          <w:szCs w:val="28"/>
        </w:rPr>
        <w:t>субсчет</w:t>
      </w:r>
      <w:proofErr w:type="spellEnd"/>
      <w:r w:rsidRPr="0032499F">
        <w:rPr>
          <w:color w:val="000000" w:themeColor="text1"/>
          <w:sz w:val="28"/>
          <w:szCs w:val="28"/>
        </w:rPr>
        <w:t xml:space="preserve"> 90</w:t>
      </w:r>
      <w:r w:rsidR="004174EE">
        <w:rPr>
          <w:color w:val="000000" w:themeColor="text1"/>
          <w:sz w:val="28"/>
          <w:szCs w:val="28"/>
        </w:rPr>
        <w:t>/9 «Прибыль/убыток от продаж»</w:t>
      </w:r>
      <w:r w:rsidRPr="0032499F">
        <w:rPr>
          <w:color w:val="000000" w:themeColor="text1"/>
          <w:sz w:val="28"/>
          <w:szCs w:val="28"/>
        </w:rPr>
        <w:t>.</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Аналитический учет ведется по каждому виду проданных товаров, продукции, выполняемых работ, оказываемых услуг. Также аналитический учет может вестись по регионам продаж и другим направлениям, необходимым</w:t>
      </w:r>
      <w:r w:rsidR="004174EE">
        <w:rPr>
          <w:color w:val="000000" w:themeColor="text1"/>
          <w:sz w:val="28"/>
          <w:szCs w:val="28"/>
        </w:rPr>
        <w:t xml:space="preserve"> для управления организацией</w:t>
      </w:r>
      <w:r w:rsidRPr="0032499F">
        <w:rPr>
          <w:color w:val="000000" w:themeColor="text1"/>
          <w:sz w:val="28"/>
          <w:szCs w:val="28"/>
        </w:rPr>
        <w:t>.</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Источниками для заполнения регистров бухгалтерского учета и отражения информации на счете 90 «Продажи» служат: товарно-транспортные накладные, товарные накладные, счета-фактуры, акты на отгрузку готовой продукции, счета к оплате, акты приемки-передачи выполненных работ, оказанных услуг и другие. В свою очередь строки отчета о финансовых результатах заполняются на основе регистров  аналитического и синтетического учета по счету 90 «Продажи» и по записям в Главной книге.</w:t>
      </w:r>
    </w:p>
    <w:p w:rsidR="00E07CBC" w:rsidRPr="00015103" w:rsidRDefault="00E07CBC" w:rsidP="00015103">
      <w:pPr>
        <w:pStyle w:val="2"/>
        <w:jc w:val="center"/>
        <w:rPr>
          <w:rFonts w:ascii="Times New Roman" w:hAnsi="Times New Roman" w:cs="Times New Roman"/>
          <w:color w:val="000000" w:themeColor="text1"/>
          <w:sz w:val="28"/>
          <w:szCs w:val="28"/>
        </w:rPr>
      </w:pPr>
    </w:p>
    <w:p w:rsidR="00E07CBC" w:rsidRPr="00015103" w:rsidRDefault="00015103" w:rsidP="00015103">
      <w:pPr>
        <w:pStyle w:val="2"/>
        <w:jc w:val="center"/>
        <w:rPr>
          <w:rFonts w:ascii="Times New Roman" w:hAnsi="Times New Roman" w:cs="Times New Roman"/>
          <w:color w:val="000000" w:themeColor="text1"/>
          <w:sz w:val="28"/>
          <w:szCs w:val="28"/>
        </w:rPr>
      </w:pPr>
      <w:bookmarkStart w:id="5" w:name="_Toc484440583"/>
      <w:r w:rsidRPr="00015103">
        <w:rPr>
          <w:rFonts w:ascii="Times New Roman" w:hAnsi="Times New Roman" w:cs="Times New Roman"/>
          <w:color w:val="000000" w:themeColor="text1"/>
          <w:sz w:val="28"/>
          <w:szCs w:val="28"/>
        </w:rPr>
        <w:t xml:space="preserve">1.2 </w:t>
      </w:r>
      <w:r w:rsidR="009C5511">
        <w:rPr>
          <w:rFonts w:ascii="Times New Roman" w:hAnsi="Times New Roman" w:cs="Times New Roman"/>
          <w:color w:val="000000" w:themeColor="text1"/>
          <w:sz w:val="28"/>
          <w:szCs w:val="28"/>
        </w:rPr>
        <w:t>Теоретические основы а</w:t>
      </w:r>
      <w:r w:rsidR="00E07CBC" w:rsidRPr="00015103">
        <w:rPr>
          <w:rFonts w:ascii="Times New Roman" w:hAnsi="Times New Roman" w:cs="Times New Roman"/>
          <w:color w:val="000000" w:themeColor="text1"/>
          <w:sz w:val="28"/>
          <w:szCs w:val="28"/>
        </w:rPr>
        <w:t>удит</w:t>
      </w:r>
      <w:r w:rsidR="009C5511">
        <w:rPr>
          <w:rFonts w:ascii="Times New Roman" w:hAnsi="Times New Roman" w:cs="Times New Roman"/>
          <w:color w:val="000000" w:themeColor="text1"/>
          <w:sz w:val="28"/>
          <w:szCs w:val="28"/>
        </w:rPr>
        <w:t>а</w:t>
      </w:r>
      <w:r w:rsidR="00E07CBC" w:rsidRPr="00015103">
        <w:rPr>
          <w:rFonts w:ascii="Times New Roman" w:hAnsi="Times New Roman" w:cs="Times New Roman"/>
          <w:color w:val="000000" w:themeColor="text1"/>
          <w:sz w:val="28"/>
          <w:szCs w:val="28"/>
        </w:rPr>
        <w:t xml:space="preserve"> финансовых результатов от обычных видов деятельности</w:t>
      </w:r>
      <w:bookmarkEnd w:id="5"/>
    </w:p>
    <w:p w:rsidR="00E07CBC" w:rsidRPr="009C5511" w:rsidRDefault="00E07CBC" w:rsidP="00E07CBC">
      <w:pPr>
        <w:pStyle w:val="aa"/>
        <w:spacing w:line="360" w:lineRule="auto"/>
        <w:ind w:left="0" w:firstLine="709"/>
        <w:jc w:val="both"/>
        <w:rPr>
          <w:rFonts w:cs="Times New Roman"/>
          <w:color w:val="000000" w:themeColor="text1"/>
          <w:sz w:val="28"/>
          <w:szCs w:val="28"/>
          <w:lang w:val="ru-RU"/>
        </w:rPr>
      </w:pPr>
    </w:p>
    <w:p w:rsidR="00E07CBC" w:rsidRPr="0032499F" w:rsidRDefault="00E07CBC" w:rsidP="00E07CBC">
      <w:pPr>
        <w:pStyle w:val="aa"/>
        <w:spacing w:line="360" w:lineRule="auto"/>
        <w:ind w:left="0" w:firstLine="709"/>
        <w:jc w:val="both"/>
        <w:rPr>
          <w:rFonts w:cs="Times New Roman"/>
          <w:color w:val="000000" w:themeColor="text1"/>
          <w:sz w:val="28"/>
          <w:szCs w:val="28"/>
        </w:rPr>
      </w:pPr>
      <w:r w:rsidRPr="0032499F">
        <w:rPr>
          <w:rFonts w:cs="Times New Roman"/>
          <w:color w:val="000000" w:themeColor="text1"/>
          <w:sz w:val="28"/>
          <w:szCs w:val="28"/>
          <w:lang w:val="ru-RU"/>
        </w:rPr>
        <w:t xml:space="preserve">Аудит является важнейшей частью инфраструктуры рыночной экономики государства. </w:t>
      </w:r>
      <w:r w:rsidRPr="0032499F">
        <w:rPr>
          <w:rFonts w:cs="Times New Roman"/>
          <w:color w:val="000000" w:themeColor="text1"/>
          <w:kern w:val="0"/>
          <w:sz w:val="28"/>
          <w:szCs w:val="28"/>
          <w:lang w:val="ru-RU" w:bidi="ar-SA"/>
        </w:rPr>
        <w:t xml:space="preserve">Понятие аудита трактуется различными авторами значительно шире таких понятий, как контроль и ревизия. Аудит по мнению авторов, обеспечивает не только проверку достоверности финансовых показателей, но и разработку предложения по оптимизации хозяйственной деятельности с целью рационализации расходов и увеличении прибыли. Известный американский специалист в области теории и практики аудита профессор </w:t>
      </w:r>
      <w:proofErr w:type="spellStart"/>
      <w:r w:rsidRPr="0032499F">
        <w:rPr>
          <w:rFonts w:cs="Times New Roman"/>
          <w:color w:val="000000" w:themeColor="text1"/>
          <w:kern w:val="0"/>
          <w:sz w:val="28"/>
          <w:szCs w:val="28"/>
          <w:lang w:val="ru-RU" w:bidi="ar-SA"/>
        </w:rPr>
        <w:t>Дж.Робертсон</w:t>
      </w:r>
      <w:proofErr w:type="spellEnd"/>
      <w:r w:rsidRPr="0032499F">
        <w:rPr>
          <w:rFonts w:cs="Times New Roman"/>
          <w:color w:val="000000" w:themeColor="text1"/>
          <w:kern w:val="0"/>
          <w:sz w:val="28"/>
          <w:szCs w:val="28"/>
          <w:lang w:val="ru-RU" w:bidi="ar-SA"/>
        </w:rPr>
        <w:t xml:space="preserve"> подчеркивает, что аудит – это деятельность, направленная на уменьшение предпринимательского риска, аудит способствует уменьшению приемлемого уровня информационного риска для пол</w:t>
      </w:r>
      <w:r w:rsidR="004174EE">
        <w:rPr>
          <w:rFonts w:cs="Times New Roman"/>
          <w:color w:val="000000" w:themeColor="text1"/>
          <w:kern w:val="0"/>
          <w:sz w:val="28"/>
          <w:szCs w:val="28"/>
          <w:lang w:val="ru-RU" w:bidi="ar-SA"/>
        </w:rPr>
        <w:t>ьзователей финансовых отчетов [41, с.219</w:t>
      </w:r>
      <w:r w:rsidRPr="0032499F">
        <w:rPr>
          <w:rFonts w:cs="Times New Roman"/>
          <w:color w:val="000000" w:themeColor="text1"/>
          <w:kern w:val="0"/>
          <w:sz w:val="28"/>
          <w:szCs w:val="28"/>
          <w:lang w:val="ru-RU" w:bidi="ar-SA"/>
        </w:rPr>
        <w:t>].</w:t>
      </w:r>
    </w:p>
    <w:p w:rsidR="00E07CBC" w:rsidRPr="0032499F" w:rsidRDefault="00E07CBC" w:rsidP="00E07CBC">
      <w:pPr>
        <w:pStyle w:val="aa"/>
        <w:spacing w:line="360" w:lineRule="auto"/>
        <w:ind w:left="0" w:firstLine="709"/>
        <w:jc w:val="both"/>
        <w:rPr>
          <w:rFonts w:cs="Times New Roman"/>
          <w:color w:val="000000" w:themeColor="text1"/>
          <w:sz w:val="28"/>
          <w:szCs w:val="28"/>
        </w:rPr>
      </w:pPr>
      <w:r w:rsidRPr="0032499F">
        <w:rPr>
          <w:rFonts w:cs="Times New Roman"/>
          <w:color w:val="000000" w:themeColor="text1"/>
          <w:sz w:val="28"/>
          <w:szCs w:val="28"/>
          <w:lang w:val="ru-RU"/>
        </w:rPr>
        <w:t xml:space="preserve">В Федеральном законе № 307-ФЗ от 30.12.2008 «Об аудиторской деятельности» аудит определяется как </w:t>
      </w:r>
      <w:proofErr w:type="spellStart"/>
      <w:r w:rsidRPr="0032499F">
        <w:rPr>
          <w:rFonts w:cs="Times New Roman"/>
          <w:color w:val="000000" w:themeColor="text1"/>
          <w:sz w:val="28"/>
          <w:szCs w:val="28"/>
        </w:rPr>
        <w:t>независимая</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проверка</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бухгалтерской</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финансовой</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отчетности</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аудируемого</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лица</w:t>
      </w:r>
      <w:proofErr w:type="spellEnd"/>
      <w:r w:rsidRPr="0032499F">
        <w:rPr>
          <w:rFonts w:cs="Times New Roman"/>
          <w:color w:val="000000" w:themeColor="text1"/>
          <w:sz w:val="28"/>
          <w:szCs w:val="28"/>
        </w:rPr>
        <w:t xml:space="preserve"> в </w:t>
      </w:r>
      <w:proofErr w:type="spellStart"/>
      <w:r w:rsidRPr="0032499F">
        <w:rPr>
          <w:rFonts w:cs="Times New Roman"/>
          <w:color w:val="000000" w:themeColor="text1"/>
          <w:sz w:val="28"/>
          <w:szCs w:val="28"/>
        </w:rPr>
        <w:t>целях</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выражения</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мнения</w:t>
      </w:r>
      <w:proofErr w:type="spellEnd"/>
      <w:r w:rsidRPr="0032499F">
        <w:rPr>
          <w:rFonts w:cs="Times New Roman"/>
          <w:color w:val="000000" w:themeColor="text1"/>
          <w:sz w:val="28"/>
          <w:szCs w:val="28"/>
        </w:rPr>
        <w:t xml:space="preserve"> о </w:t>
      </w:r>
      <w:proofErr w:type="spellStart"/>
      <w:r w:rsidRPr="0032499F">
        <w:rPr>
          <w:rFonts w:cs="Times New Roman"/>
          <w:color w:val="000000" w:themeColor="text1"/>
          <w:sz w:val="28"/>
          <w:szCs w:val="28"/>
        </w:rPr>
        <w:t>достоверности</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такой</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отчетности</w:t>
      </w:r>
      <w:proofErr w:type="spellEnd"/>
      <w:r w:rsidRPr="0032499F">
        <w:rPr>
          <w:rFonts w:cs="Times New Roman"/>
          <w:color w:val="000000" w:themeColor="text1"/>
          <w:sz w:val="28"/>
          <w:szCs w:val="28"/>
        </w:rPr>
        <w:t>.</w:t>
      </w:r>
      <w:bookmarkStart w:id="6" w:name="r"/>
      <w:bookmarkEnd w:id="6"/>
      <w:r w:rsidRPr="0032499F">
        <w:rPr>
          <w:rFonts w:cs="Times New Roman"/>
          <w:color w:val="000000" w:themeColor="text1"/>
          <w:sz w:val="28"/>
          <w:szCs w:val="28"/>
        </w:rPr>
        <w:t xml:space="preserve"> </w:t>
      </w:r>
      <w:r w:rsidRPr="0032499F">
        <w:rPr>
          <w:rFonts w:cs="Times New Roman"/>
          <w:color w:val="000000" w:themeColor="text1"/>
          <w:sz w:val="28"/>
          <w:szCs w:val="28"/>
          <w:lang w:val="ru-RU"/>
        </w:rPr>
        <w:t xml:space="preserve">А аудиторская деятельность (аудиторские услуги) как </w:t>
      </w:r>
      <w:proofErr w:type="spellStart"/>
      <w:r w:rsidRPr="0032499F">
        <w:rPr>
          <w:rFonts w:cs="Times New Roman"/>
          <w:color w:val="000000" w:themeColor="text1"/>
          <w:sz w:val="28"/>
          <w:szCs w:val="28"/>
        </w:rPr>
        <w:t>деятельность</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по</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проведению</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аудита</w:t>
      </w:r>
      <w:proofErr w:type="spellEnd"/>
      <w:r w:rsidRPr="0032499F">
        <w:rPr>
          <w:rFonts w:cs="Times New Roman"/>
          <w:color w:val="000000" w:themeColor="text1"/>
          <w:sz w:val="28"/>
          <w:szCs w:val="28"/>
        </w:rPr>
        <w:t xml:space="preserve"> и </w:t>
      </w:r>
      <w:proofErr w:type="spellStart"/>
      <w:r w:rsidRPr="0032499F">
        <w:rPr>
          <w:rFonts w:cs="Times New Roman"/>
          <w:color w:val="000000" w:themeColor="text1"/>
          <w:sz w:val="28"/>
          <w:szCs w:val="28"/>
        </w:rPr>
        <w:t>оказанию</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сопутствующих</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аудиту</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услуг</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осуществляемая</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аудиторскими</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организациями</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индивидуальными</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аудиторами</w:t>
      </w:r>
      <w:proofErr w:type="spellEnd"/>
      <w:r w:rsidR="004174EE">
        <w:rPr>
          <w:rFonts w:cs="Times New Roman"/>
          <w:color w:val="000000" w:themeColor="text1"/>
          <w:sz w:val="28"/>
          <w:szCs w:val="28"/>
          <w:lang w:val="ru-RU"/>
        </w:rPr>
        <w:t xml:space="preserve"> [4</w:t>
      </w:r>
      <w:r w:rsidRPr="0032499F">
        <w:rPr>
          <w:rFonts w:cs="Times New Roman"/>
          <w:color w:val="000000" w:themeColor="text1"/>
          <w:sz w:val="28"/>
          <w:szCs w:val="28"/>
          <w:lang w:val="ru-RU"/>
        </w:rPr>
        <w:t>]</w:t>
      </w:r>
      <w:r w:rsidRPr="0032499F">
        <w:rPr>
          <w:rFonts w:cs="Times New Roman"/>
          <w:color w:val="000000" w:themeColor="text1"/>
          <w:sz w:val="28"/>
          <w:szCs w:val="28"/>
        </w:rPr>
        <w:t>.</w:t>
      </w:r>
    </w:p>
    <w:p w:rsidR="00E07CBC" w:rsidRPr="0032499F" w:rsidRDefault="00E07CBC" w:rsidP="00E07CBC">
      <w:pPr>
        <w:pStyle w:val="aa"/>
        <w:spacing w:line="360" w:lineRule="auto"/>
        <w:ind w:left="0" w:firstLine="709"/>
        <w:jc w:val="both"/>
        <w:rPr>
          <w:rFonts w:cs="Times New Roman"/>
          <w:color w:val="000000" w:themeColor="text1"/>
          <w:sz w:val="28"/>
          <w:szCs w:val="28"/>
        </w:rPr>
      </w:pPr>
      <w:r w:rsidRPr="0032499F">
        <w:rPr>
          <w:rFonts w:cs="Times New Roman"/>
          <w:color w:val="000000" w:themeColor="text1"/>
          <w:sz w:val="28"/>
          <w:szCs w:val="28"/>
          <w:lang w:val="ru-RU"/>
        </w:rPr>
        <w:t>В данных определениях отождествляются две категории такие как аудит и аудиторская деятельность — и раскрывается их содержание, а также указывается с теоретической и практической точек зрения природа отношений, которые складываются в процессе аудиторской деятельности, как отношений предпринимательства.</w:t>
      </w:r>
    </w:p>
    <w:p w:rsidR="00E07CBC" w:rsidRPr="0032499F" w:rsidRDefault="00E07CBC" w:rsidP="00E07CBC">
      <w:pPr>
        <w:pStyle w:val="aa"/>
        <w:spacing w:line="360" w:lineRule="auto"/>
        <w:ind w:left="0" w:firstLine="709"/>
        <w:jc w:val="both"/>
        <w:rPr>
          <w:rFonts w:cs="Times New Roman"/>
          <w:color w:val="000000" w:themeColor="text1"/>
          <w:sz w:val="28"/>
          <w:szCs w:val="28"/>
        </w:rPr>
      </w:pPr>
      <w:r w:rsidRPr="0032499F">
        <w:rPr>
          <w:rFonts w:cs="Times New Roman"/>
          <w:color w:val="000000" w:themeColor="text1"/>
          <w:sz w:val="28"/>
          <w:szCs w:val="28"/>
          <w:lang w:val="ru-RU"/>
        </w:rPr>
        <w:t>Прежде всего законодатель указывает, что аудит (аудиторская деятельность) носит предпринимательский характер, суть которого — предпринимательство. Исходя из этого можно сделать вывод, что аудит — это предпринимательская деятельность, обладающая всеми присущими ей признаками, такими как: самостоятельность, риск, систематичность действий с целью получения прибыли от оказания услуг лицами, которые зарегистрированы в установленном законом порядке. Но в то же время аудит имеет свои особенности, которые обусловлены его экономическим содержанием.</w:t>
      </w:r>
    </w:p>
    <w:p w:rsidR="00E07CBC" w:rsidRPr="0032499F" w:rsidRDefault="00E07CBC" w:rsidP="00E07CBC">
      <w:pPr>
        <w:pStyle w:val="a9"/>
        <w:spacing w:before="0" w:beforeAutospacing="0" w:after="0" w:afterAutospacing="0" w:line="360" w:lineRule="auto"/>
        <w:ind w:firstLine="709"/>
        <w:jc w:val="both"/>
        <w:rPr>
          <w:color w:val="000000" w:themeColor="text1"/>
          <w:sz w:val="28"/>
          <w:szCs w:val="28"/>
        </w:rPr>
      </w:pPr>
      <w:r w:rsidRPr="0032499F">
        <w:rPr>
          <w:color w:val="000000" w:themeColor="text1"/>
          <w:sz w:val="28"/>
          <w:szCs w:val="28"/>
        </w:rPr>
        <w:t>Целью ау</w:t>
      </w:r>
      <w:r w:rsidR="004174EE">
        <w:rPr>
          <w:color w:val="000000" w:themeColor="text1"/>
          <w:sz w:val="28"/>
          <w:szCs w:val="28"/>
        </w:rPr>
        <w:t xml:space="preserve">дита, по мнению </w:t>
      </w:r>
      <w:proofErr w:type="spellStart"/>
      <w:r w:rsidR="004174EE">
        <w:rPr>
          <w:color w:val="000000" w:themeColor="text1"/>
          <w:sz w:val="28"/>
          <w:szCs w:val="28"/>
        </w:rPr>
        <w:t>Шеремета</w:t>
      </w:r>
      <w:proofErr w:type="spellEnd"/>
      <w:r w:rsidR="004174EE">
        <w:rPr>
          <w:color w:val="000000" w:themeColor="text1"/>
          <w:sz w:val="28"/>
          <w:szCs w:val="28"/>
        </w:rPr>
        <w:t xml:space="preserve"> А.Д. [47, с.350</w:t>
      </w:r>
      <w:r w:rsidRPr="0032499F">
        <w:rPr>
          <w:color w:val="000000" w:themeColor="text1"/>
          <w:sz w:val="28"/>
          <w:szCs w:val="28"/>
        </w:rPr>
        <w:t xml:space="preserve">] является установление достоверности отражения в учете и отчетности </w:t>
      </w:r>
      <w:proofErr w:type="spellStart"/>
      <w:r w:rsidRPr="0032499F">
        <w:rPr>
          <w:color w:val="000000" w:themeColor="text1"/>
          <w:sz w:val="28"/>
          <w:szCs w:val="28"/>
        </w:rPr>
        <w:t>аудируемых</w:t>
      </w:r>
      <w:proofErr w:type="spellEnd"/>
      <w:r w:rsidRPr="0032499F">
        <w:rPr>
          <w:color w:val="000000" w:themeColor="text1"/>
          <w:sz w:val="28"/>
          <w:szCs w:val="28"/>
        </w:rPr>
        <w:t xml:space="preserve">, законности распределения и использования прибыли, которая остается в распоряжении организации после налогообложения. В этом случае под достоверностью понимается степень точности данных финансовой (бухгалтерской) отчетности, которая позволяет на основании её данных делать пользователю правильные выводы о результатах финансово-хозяйственной деятельности, финансовом и имущественном положении </w:t>
      </w:r>
      <w:proofErr w:type="spellStart"/>
      <w:r w:rsidRPr="0032499F">
        <w:rPr>
          <w:color w:val="000000" w:themeColor="text1"/>
          <w:sz w:val="28"/>
          <w:szCs w:val="28"/>
        </w:rPr>
        <w:t>аудируемых</w:t>
      </w:r>
      <w:proofErr w:type="spellEnd"/>
      <w:r w:rsidRPr="0032499F">
        <w:rPr>
          <w:color w:val="000000" w:themeColor="text1"/>
          <w:sz w:val="28"/>
          <w:szCs w:val="28"/>
        </w:rPr>
        <w:t xml:space="preserve"> лиц и принимать обоснованные решения, которые базируются на этих выводах.</w:t>
      </w:r>
    </w:p>
    <w:p w:rsidR="00E07CBC" w:rsidRPr="0032499F" w:rsidRDefault="00E07CBC" w:rsidP="00E07CBC">
      <w:pPr>
        <w:pStyle w:val="aa"/>
        <w:spacing w:line="360" w:lineRule="auto"/>
        <w:ind w:left="0" w:firstLine="709"/>
        <w:jc w:val="both"/>
        <w:rPr>
          <w:rFonts w:cs="Times New Roman"/>
          <w:color w:val="000000" w:themeColor="text1"/>
          <w:sz w:val="28"/>
          <w:szCs w:val="28"/>
          <w:lang w:val="ru-RU"/>
        </w:rPr>
      </w:pPr>
      <w:r w:rsidRPr="0032499F">
        <w:rPr>
          <w:rFonts w:cs="Times New Roman"/>
          <w:color w:val="000000" w:themeColor="text1"/>
          <w:sz w:val="28"/>
          <w:szCs w:val="28"/>
          <w:lang w:val="ru-RU"/>
        </w:rPr>
        <w:t>Основными задачами аудита финансовых результатов от обычных видов деятельности являются:</w:t>
      </w:r>
    </w:p>
    <w:p w:rsidR="00E07CBC" w:rsidRPr="0032499F" w:rsidRDefault="00E07CBC" w:rsidP="00E07CBC">
      <w:pPr>
        <w:pStyle w:val="aa"/>
        <w:spacing w:line="360" w:lineRule="auto"/>
        <w:ind w:left="0" w:firstLine="709"/>
        <w:jc w:val="both"/>
        <w:rPr>
          <w:rFonts w:cs="Times New Roman"/>
          <w:color w:val="000000" w:themeColor="text1"/>
          <w:sz w:val="28"/>
          <w:szCs w:val="28"/>
          <w:lang w:val="ru-RU"/>
        </w:rPr>
      </w:pPr>
      <w:r w:rsidRPr="0032499F">
        <w:rPr>
          <w:rFonts w:cs="Times New Roman"/>
          <w:color w:val="000000" w:themeColor="text1"/>
          <w:sz w:val="28"/>
          <w:szCs w:val="28"/>
          <w:lang w:val="ru-RU"/>
        </w:rPr>
        <w:t>- Правильность определения выручки от реализации и себестоимости продаж;</w:t>
      </w:r>
    </w:p>
    <w:p w:rsidR="00E07CBC" w:rsidRPr="0032499F" w:rsidRDefault="00E07CBC" w:rsidP="00E07CBC">
      <w:pPr>
        <w:pStyle w:val="aa"/>
        <w:spacing w:line="360" w:lineRule="auto"/>
        <w:ind w:left="0" w:firstLine="709"/>
        <w:jc w:val="both"/>
        <w:rPr>
          <w:rFonts w:cs="Times New Roman"/>
          <w:color w:val="000000" w:themeColor="text1"/>
          <w:sz w:val="28"/>
          <w:szCs w:val="28"/>
          <w:lang w:val="ru-RU"/>
        </w:rPr>
      </w:pPr>
      <w:r w:rsidRPr="0032499F">
        <w:rPr>
          <w:rFonts w:cs="Times New Roman"/>
          <w:color w:val="000000" w:themeColor="text1"/>
          <w:sz w:val="28"/>
          <w:szCs w:val="28"/>
          <w:lang w:val="ru-RU"/>
        </w:rPr>
        <w:t>- Правильность определения финансового результата от реализации продукции, работ, услуг и т.д.</w:t>
      </w:r>
    </w:p>
    <w:p w:rsidR="00E07CBC" w:rsidRPr="0032499F" w:rsidRDefault="00E07CBC" w:rsidP="00E07CBC">
      <w:pPr>
        <w:pStyle w:val="aa"/>
        <w:spacing w:line="360" w:lineRule="auto"/>
        <w:ind w:left="0" w:firstLine="709"/>
        <w:jc w:val="both"/>
        <w:rPr>
          <w:rFonts w:cs="Times New Roman"/>
          <w:color w:val="000000" w:themeColor="text1"/>
          <w:sz w:val="28"/>
          <w:szCs w:val="28"/>
          <w:lang w:val="ru-RU"/>
        </w:rPr>
      </w:pPr>
      <w:r w:rsidRPr="0032499F">
        <w:rPr>
          <w:rFonts w:cs="Times New Roman"/>
          <w:color w:val="000000" w:themeColor="text1"/>
          <w:sz w:val="28"/>
          <w:szCs w:val="28"/>
          <w:lang w:val="ru-RU"/>
        </w:rPr>
        <w:t>- Проверка корреспонденции счетов;</w:t>
      </w:r>
    </w:p>
    <w:p w:rsidR="00E07CBC" w:rsidRPr="0032499F" w:rsidRDefault="00E07CBC" w:rsidP="00E07CBC">
      <w:pPr>
        <w:pStyle w:val="aa"/>
        <w:spacing w:line="360" w:lineRule="auto"/>
        <w:ind w:left="0" w:firstLine="709"/>
        <w:jc w:val="both"/>
        <w:rPr>
          <w:rFonts w:cs="Times New Roman"/>
          <w:color w:val="000000" w:themeColor="text1"/>
          <w:sz w:val="28"/>
          <w:szCs w:val="28"/>
          <w:lang w:val="ru-RU"/>
        </w:rPr>
      </w:pPr>
      <w:r w:rsidRPr="0032499F">
        <w:rPr>
          <w:rFonts w:cs="Times New Roman"/>
          <w:color w:val="000000" w:themeColor="text1"/>
          <w:sz w:val="28"/>
          <w:szCs w:val="28"/>
          <w:lang w:val="ru-RU"/>
        </w:rPr>
        <w:t>- Проверка правильности реформации баланса на конец отчетного периода;</w:t>
      </w:r>
    </w:p>
    <w:p w:rsidR="00E07CBC" w:rsidRPr="0032499F" w:rsidRDefault="00E07CBC" w:rsidP="00E07CBC">
      <w:pPr>
        <w:pStyle w:val="aa"/>
        <w:spacing w:line="360" w:lineRule="auto"/>
        <w:ind w:left="0" w:firstLine="709"/>
        <w:jc w:val="both"/>
        <w:rPr>
          <w:rFonts w:cs="Times New Roman"/>
          <w:color w:val="000000" w:themeColor="text1"/>
          <w:sz w:val="28"/>
          <w:szCs w:val="28"/>
          <w:lang w:val="ru-RU"/>
        </w:rPr>
      </w:pPr>
      <w:r w:rsidRPr="0032499F">
        <w:rPr>
          <w:rFonts w:cs="Times New Roman"/>
          <w:color w:val="000000" w:themeColor="text1"/>
          <w:sz w:val="28"/>
          <w:szCs w:val="28"/>
          <w:lang w:val="ru-RU"/>
        </w:rPr>
        <w:t xml:space="preserve">- Проверка </w:t>
      </w:r>
      <w:proofErr w:type="spellStart"/>
      <w:r w:rsidRPr="0032499F">
        <w:rPr>
          <w:rFonts w:cs="Times New Roman"/>
          <w:color w:val="000000" w:themeColor="text1"/>
          <w:sz w:val="28"/>
          <w:szCs w:val="28"/>
          <w:lang w:val="ru-RU"/>
        </w:rPr>
        <w:t>взаимоувязки</w:t>
      </w:r>
      <w:proofErr w:type="spellEnd"/>
      <w:r w:rsidRPr="0032499F">
        <w:rPr>
          <w:rFonts w:cs="Times New Roman"/>
          <w:color w:val="000000" w:themeColor="text1"/>
          <w:sz w:val="28"/>
          <w:szCs w:val="28"/>
          <w:lang w:val="ru-RU"/>
        </w:rPr>
        <w:t xml:space="preserve"> показателей бухгалтерских документов, регистров, форм отчетности.</w:t>
      </w:r>
    </w:p>
    <w:p w:rsidR="00E07CBC" w:rsidRPr="0032499F" w:rsidRDefault="00E07CBC" w:rsidP="00E07CBC">
      <w:pPr>
        <w:pStyle w:val="a9"/>
        <w:spacing w:before="0" w:beforeAutospacing="0" w:after="0" w:afterAutospacing="0" w:line="360" w:lineRule="auto"/>
        <w:ind w:firstLine="709"/>
        <w:jc w:val="both"/>
        <w:rPr>
          <w:color w:val="000000" w:themeColor="text1"/>
          <w:sz w:val="28"/>
          <w:szCs w:val="28"/>
        </w:rPr>
      </w:pPr>
      <w:r w:rsidRPr="0032499F">
        <w:rPr>
          <w:color w:val="000000" w:themeColor="text1"/>
          <w:sz w:val="28"/>
          <w:szCs w:val="28"/>
        </w:rPr>
        <w:t>Источниками для проверки информации являются:</w:t>
      </w:r>
    </w:p>
    <w:p w:rsidR="00E07CBC" w:rsidRPr="0032499F" w:rsidRDefault="00E07CBC" w:rsidP="00E07CBC">
      <w:pPr>
        <w:pStyle w:val="a9"/>
        <w:spacing w:before="0" w:beforeAutospacing="0" w:after="0" w:afterAutospacing="0" w:line="360" w:lineRule="auto"/>
        <w:ind w:firstLine="709"/>
        <w:jc w:val="both"/>
        <w:rPr>
          <w:color w:val="000000" w:themeColor="text1"/>
          <w:sz w:val="28"/>
          <w:szCs w:val="28"/>
        </w:rPr>
      </w:pPr>
      <w:r w:rsidRPr="0032499F">
        <w:rPr>
          <w:color w:val="000000" w:themeColor="text1"/>
          <w:sz w:val="28"/>
          <w:szCs w:val="28"/>
        </w:rPr>
        <w:t>- Положение об учетной политике организации;</w:t>
      </w:r>
    </w:p>
    <w:p w:rsidR="00E07CBC" w:rsidRPr="0032499F" w:rsidRDefault="00E07CBC" w:rsidP="00E07CBC">
      <w:pPr>
        <w:pStyle w:val="a9"/>
        <w:spacing w:before="0" w:beforeAutospacing="0" w:after="0" w:afterAutospacing="0" w:line="360" w:lineRule="auto"/>
        <w:ind w:firstLine="709"/>
        <w:jc w:val="both"/>
        <w:rPr>
          <w:color w:val="000000" w:themeColor="text1"/>
          <w:sz w:val="28"/>
          <w:szCs w:val="28"/>
        </w:rPr>
      </w:pPr>
      <w:r w:rsidRPr="0032499F">
        <w:rPr>
          <w:color w:val="000000" w:themeColor="text1"/>
          <w:sz w:val="28"/>
          <w:szCs w:val="28"/>
        </w:rPr>
        <w:t>- Учредительные документы;</w:t>
      </w:r>
    </w:p>
    <w:p w:rsidR="00E07CBC" w:rsidRPr="0032499F" w:rsidRDefault="00E07CBC" w:rsidP="00E07CBC">
      <w:pPr>
        <w:pStyle w:val="a9"/>
        <w:spacing w:before="0" w:beforeAutospacing="0" w:after="0" w:afterAutospacing="0" w:line="360" w:lineRule="auto"/>
        <w:ind w:firstLine="709"/>
        <w:jc w:val="both"/>
        <w:rPr>
          <w:color w:val="000000" w:themeColor="text1"/>
          <w:sz w:val="28"/>
          <w:szCs w:val="28"/>
        </w:rPr>
      </w:pPr>
      <w:r w:rsidRPr="0032499F">
        <w:rPr>
          <w:color w:val="000000" w:themeColor="text1"/>
          <w:sz w:val="28"/>
          <w:szCs w:val="28"/>
        </w:rPr>
        <w:t>- Протоколы собраний учредителей</w:t>
      </w:r>
    </w:p>
    <w:p w:rsidR="00E07CBC" w:rsidRPr="0032499F" w:rsidRDefault="00E07CBC" w:rsidP="00E07CBC">
      <w:pPr>
        <w:pStyle w:val="a9"/>
        <w:spacing w:before="0" w:beforeAutospacing="0" w:after="0" w:afterAutospacing="0" w:line="360" w:lineRule="auto"/>
        <w:ind w:firstLine="709"/>
        <w:jc w:val="both"/>
        <w:rPr>
          <w:color w:val="000000" w:themeColor="text1"/>
          <w:sz w:val="28"/>
          <w:szCs w:val="28"/>
        </w:rPr>
      </w:pPr>
      <w:r w:rsidRPr="0032499F">
        <w:rPr>
          <w:color w:val="000000" w:themeColor="text1"/>
          <w:sz w:val="28"/>
          <w:szCs w:val="28"/>
        </w:rPr>
        <w:t>- Приказы;</w:t>
      </w:r>
    </w:p>
    <w:p w:rsidR="00E07CBC" w:rsidRPr="0032499F" w:rsidRDefault="00E07CBC" w:rsidP="00E07CBC">
      <w:pPr>
        <w:pStyle w:val="a9"/>
        <w:spacing w:before="0" w:beforeAutospacing="0" w:after="0" w:afterAutospacing="0" w:line="360" w:lineRule="auto"/>
        <w:ind w:firstLine="709"/>
        <w:jc w:val="both"/>
        <w:rPr>
          <w:color w:val="000000" w:themeColor="text1"/>
          <w:sz w:val="28"/>
          <w:szCs w:val="28"/>
        </w:rPr>
      </w:pPr>
      <w:r w:rsidRPr="0032499F">
        <w:rPr>
          <w:color w:val="000000" w:themeColor="text1"/>
          <w:sz w:val="28"/>
          <w:szCs w:val="28"/>
        </w:rPr>
        <w:t>- Распоряжения;</w:t>
      </w:r>
    </w:p>
    <w:p w:rsidR="00E07CBC" w:rsidRPr="0032499F" w:rsidRDefault="00E07CBC" w:rsidP="00E07CBC">
      <w:pPr>
        <w:pStyle w:val="a9"/>
        <w:spacing w:before="0" w:beforeAutospacing="0" w:after="0" w:afterAutospacing="0" w:line="360" w:lineRule="auto"/>
        <w:ind w:firstLine="709"/>
        <w:jc w:val="both"/>
        <w:rPr>
          <w:color w:val="000000" w:themeColor="text1"/>
          <w:sz w:val="28"/>
          <w:szCs w:val="28"/>
        </w:rPr>
      </w:pPr>
      <w:r w:rsidRPr="0032499F">
        <w:rPr>
          <w:color w:val="000000" w:themeColor="text1"/>
          <w:sz w:val="28"/>
          <w:szCs w:val="28"/>
        </w:rPr>
        <w:t>- Унифицированные документы, служащие основанием для одобрения и отражения в учете хозяйственных операций, которые связаны с формированием и использованием финансовых результатов;</w:t>
      </w:r>
    </w:p>
    <w:p w:rsidR="00E07CBC" w:rsidRPr="0032499F" w:rsidRDefault="00E07CBC" w:rsidP="00E07CBC">
      <w:pPr>
        <w:pStyle w:val="a9"/>
        <w:spacing w:before="0" w:beforeAutospacing="0" w:after="0" w:afterAutospacing="0" w:line="360" w:lineRule="auto"/>
        <w:ind w:firstLine="709"/>
        <w:jc w:val="both"/>
        <w:rPr>
          <w:color w:val="000000" w:themeColor="text1"/>
          <w:sz w:val="28"/>
          <w:szCs w:val="28"/>
        </w:rPr>
      </w:pPr>
      <w:r w:rsidRPr="0032499F">
        <w:rPr>
          <w:color w:val="000000" w:themeColor="text1"/>
          <w:sz w:val="28"/>
          <w:szCs w:val="28"/>
        </w:rPr>
        <w:t>-Отчеты кассира с приложенными первичными документами;</w:t>
      </w:r>
    </w:p>
    <w:p w:rsidR="00E07CBC" w:rsidRPr="0032499F" w:rsidRDefault="00E07CBC" w:rsidP="00E07CBC">
      <w:pPr>
        <w:pStyle w:val="a9"/>
        <w:spacing w:before="0" w:beforeAutospacing="0" w:after="0" w:afterAutospacing="0" w:line="360" w:lineRule="auto"/>
        <w:ind w:firstLine="709"/>
        <w:jc w:val="both"/>
        <w:rPr>
          <w:color w:val="000000" w:themeColor="text1"/>
          <w:sz w:val="28"/>
          <w:szCs w:val="28"/>
        </w:rPr>
      </w:pPr>
      <w:r w:rsidRPr="0032499F">
        <w:rPr>
          <w:color w:val="000000" w:themeColor="text1"/>
          <w:sz w:val="28"/>
          <w:szCs w:val="28"/>
        </w:rPr>
        <w:t>- Учетные регистры по счетам 50, 51, 76, 84, 90, 91, 96, 99, 68 и др.;</w:t>
      </w:r>
    </w:p>
    <w:p w:rsidR="00E07CBC" w:rsidRPr="0032499F" w:rsidRDefault="00E07CBC" w:rsidP="00E07CBC">
      <w:pPr>
        <w:pStyle w:val="a9"/>
        <w:spacing w:before="0" w:beforeAutospacing="0" w:after="0" w:afterAutospacing="0" w:line="360" w:lineRule="auto"/>
        <w:ind w:firstLine="709"/>
        <w:jc w:val="both"/>
        <w:rPr>
          <w:color w:val="000000" w:themeColor="text1"/>
          <w:sz w:val="28"/>
          <w:szCs w:val="28"/>
        </w:rPr>
      </w:pPr>
      <w:r w:rsidRPr="0032499F">
        <w:rPr>
          <w:color w:val="000000" w:themeColor="text1"/>
          <w:sz w:val="28"/>
          <w:szCs w:val="28"/>
        </w:rPr>
        <w:t>- Финансовая (бухгалтерская отчетность);</w:t>
      </w:r>
    </w:p>
    <w:p w:rsidR="00E07CBC" w:rsidRPr="0032499F" w:rsidRDefault="00E07CBC" w:rsidP="00E07CBC">
      <w:pPr>
        <w:pStyle w:val="a9"/>
        <w:spacing w:before="0" w:beforeAutospacing="0" w:after="0" w:afterAutospacing="0" w:line="360" w:lineRule="auto"/>
        <w:ind w:firstLine="709"/>
        <w:jc w:val="both"/>
        <w:rPr>
          <w:color w:val="000000" w:themeColor="text1"/>
          <w:sz w:val="28"/>
          <w:szCs w:val="28"/>
        </w:rPr>
      </w:pPr>
      <w:r w:rsidRPr="0032499F">
        <w:rPr>
          <w:color w:val="000000" w:themeColor="text1"/>
          <w:sz w:val="28"/>
          <w:szCs w:val="28"/>
        </w:rPr>
        <w:t>- Декларации по налогу на прибыль;</w:t>
      </w:r>
    </w:p>
    <w:p w:rsidR="00E07CBC" w:rsidRPr="0032499F" w:rsidRDefault="00E07CBC" w:rsidP="00E07CBC">
      <w:pPr>
        <w:pStyle w:val="a9"/>
        <w:spacing w:before="0" w:beforeAutospacing="0" w:after="0" w:afterAutospacing="0" w:line="360" w:lineRule="auto"/>
        <w:ind w:firstLine="709"/>
        <w:jc w:val="both"/>
        <w:rPr>
          <w:color w:val="000000" w:themeColor="text1"/>
          <w:sz w:val="28"/>
          <w:szCs w:val="28"/>
        </w:rPr>
      </w:pPr>
      <w:r w:rsidRPr="0032499F">
        <w:rPr>
          <w:color w:val="000000" w:themeColor="text1"/>
          <w:sz w:val="28"/>
          <w:szCs w:val="28"/>
        </w:rPr>
        <w:t>- Товарно-транспортная накладная;</w:t>
      </w:r>
    </w:p>
    <w:p w:rsidR="00E07CBC" w:rsidRPr="0032499F" w:rsidRDefault="00E07CBC" w:rsidP="00E07CBC">
      <w:pPr>
        <w:pStyle w:val="a9"/>
        <w:spacing w:before="0" w:beforeAutospacing="0" w:after="0" w:afterAutospacing="0" w:line="360" w:lineRule="auto"/>
        <w:ind w:firstLine="709"/>
        <w:jc w:val="both"/>
        <w:rPr>
          <w:color w:val="000000" w:themeColor="text1"/>
          <w:sz w:val="28"/>
          <w:szCs w:val="28"/>
        </w:rPr>
      </w:pPr>
      <w:r w:rsidRPr="0032499F">
        <w:rPr>
          <w:color w:val="000000" w:themeColor="text1"/>
          <w:sz w:val="28"/>
          <w:szCs w:val="28"/>
        </w:rPr>
        <w:t xml:space="preserve"> - Счета-фактуры;</w:t>
      </w:r>
    </w:p>
    <w:p w:rsidR="00E07CBC" w:rsidRPr="0032499F" w:rsidRDefault="00E07CBC" w:rsidP="00E07CBC">
      <w:pPr>
        <w:pStyle w:val="a9"/>
        <w:spacing w:before="0" w:beforeAutospacing="0" w:after="0" w:afterAutospacing="0" w:line="360" w:lineRule="auto"/>
        <w:ind w:firstLine="709"/>
        <w:jc w:val="both"/>
        <w:rPr>
          <w:color w:val="000000" w:themeColor="text1"/>
          <w:sz w:val="28"/>
          <w:szCs w:val="28"/>
        </w:rPr>
      </w:pPr>
      <w:r w:rsidRPr="0032499F">
        <w:rPr>
          <w:color w:val="000000" w:themeColor="text1"/>
          <w:sz w:val="28"/>
          <w:szCs w:val="28"/>
        </w:rPr>
        <w:t>- Договоры на продажу, оказание услуг, выполнение работ;</w:t>
      </w:r>
    </w:p>
    <w:p w:rsidR="00E07CBC" w:rsidRPr="0032499F" w:rsidRDefault="00E07CBC" w:rsidP="00E07CBC">
      <w:pPr>
        <w:pStyle w:val="a9"/>
        <w:spacing w:before="0" w:beforeAutospacing="0" w:after="0" w:afterAutospacing="0" w:line="360" w:lineRule="auto"/>
        <w:ind w:firstLine="709"/>
        <w:jc w:val="both"/>
        <w:rPr>
          <w:color w:val="000000" w:themeColor="text1"/>
          <w:sz w:val="28"/>
          <w:szCs w:val="28"/>
        </w:rPr>
      </w:pPr>
      <w:r w:rsidRPr="0032499F">
        <w:rPr>
          <w:color w:val="000000" w:themeColor="text1"/>
          <w:sz w:val="28"/>
          <w:szCs w:val="28"/>
        </w:rPr>
        <w:t>- Акты приема-сдачи выполненных работ, оказанных услуг;</w:t>
      </w:r>
    </w:p>
    <w:p w:rsidR="00E07CBC" w:rsidRPr="0032499F" w:rsidRDefault="00E07CBC" w:rsidP="00E07CBC">
      <w:pPr>
        <w:pStyle w:val="a9"/>
        <w:spacing w:before="0" w:beforeAutospacing="0" w:after="0" w:afterAutospacing="0" w:line="360" w:lineRule="auto"/>
        <w:ind w:firstLine="709"/>
        <w:jc w:val="both"/>
        <w:rPr>
          <w:color w:val="000000" w:themeColor="text1"/>
          <w:sz w:val="28"/>
          <w:szCs w:val="28"/>
        </w:rPr>
      </w:pPr>
      <w:r w:rsidRPr="0032499F">
        <w:rPr>
          <w:color w:val="000000" w:themeColor="text1"/>
          <w:sz w:val="28"/>
          <w:szCs w:val="28"/>
        </w:rPr>
        <w:t>- И др.</w:t>
      </w:r>
    </w:p>
    <w:p w:rsidR="00E07CBC" w:rsidRPr="0032499F" w:rsidRDefault="00E07CBC" w:rsidP="00E07CBC">
      <w:pPr>
        <w:pStyle w:val="a9"/>
        <w:spacing w:before="0" w:beforeAutospacing="0" w:after="0" w:afterAutospacing="0" w:line="360" w:lineRule="auto"/>
        <w:ind w:firstLine="709"/>
        <w:jc w:val="both"/>
        <w:rPr>
          <w:color w:val="000000" w:themeColor="text1"/>
          <w:sz w:val="28"/>
          <w:szCs w:val="28"/>
        </w:rPr>
      </w:pPr>
      <w:r w:rsidRPr="0032499F">
        <w:rPr>
          <w:color w:val="000000" w:themeColor="text1"/>
          <w:sz w:val="28"/>
          <w:szCs w:val="28"/>
        </w:rPr>
        <w:t xml:space="preserve">Планирование аудита, которое основывается на заключении с клиентом договоре и поставленных в нем целей, позволяет наиболее рационально выполнить аудит и при этом уменьшить риск </w:t>
      </w:r>
      <w:proofErr w:type="spellStart"/>
      <w:r w:rsidRPr="0032499F">
        <w:rPr>
          <w:color w:val="000000" w:themeColor="text1"/>
          <w:sz w:val="28"/>
          <w:szCs w:val="28"/>
        </w:rPr>
        <w:t>необнаружения</w:t>
      </w:r>
      <w:proofErr w:type="spellEnd"/>
      <w:r w:rsidRPr="0032499F">
        <w:rPr>
          <w:color w:val="000000" w:themeColor="text1"/>
          <w:sz w:val="28"/>
          <w:szCs w:val="28"/>
        </w:rPr>
        <w:t xml:space="preserve"> существенных моментов. Планирование аудита подразделяется на такие составные как составление общего плана аудита и разработку программы аудита.</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xml:space="preserve">Согласно </w:t>
      </w:r>
      <w:proofErr w:type="spellStart"/>
      <w:r w:rsidRPr="0032499F">
        <w:rPr>
          <w:color w:val="000000" w:themeColor="text1"/>
          <w:sz w:val="28"/>
          <w:szCs w:val="28"/>
        </w:rPr>
        <w:t>Р.А.Алборова</w:t>
      </w:r>
      <w:proofErr w:type="spellEnd"/>
      <w:r w:rsidRPr="0032499F">
        <w:rPr>
          <w:color w:val="000000" w:themeColor="text1"/>
          <w:sz w:val="28"/>
          <w:szCs w:val="28"/>
        </w:rPr>
        <w:t xml:space="preserve"> общий план аудита отражает сроки и график проведения аудита, подготовку письменной информации руководству проверяемого субъекта и аудиторского заключения. В нем проводится планирование затрат времени с расчетом реальных трудозатрат, производится оценка уровня существенности и рисков аудитора, предусматриваются структура аудиторской группы, распределение ее членов по конкретным участкам аудита, инструктирование т контроль руко</w:t>
      </w:r>
      <w:r w:rsidR="004174EE">
        <w:rPr>
          <w:color w:val="000000" w:themeColor="text1"/>
          <w:sz w:val="28"/>
          <w:szCs w:val="28"/>
        </w:rPr>
        <w:t>водителя за выполнением плана [13, с.113</w:t>
      </w:r>
      <w:r w:rsidRPr="0032499F">
        <w:rPr>
          <w:color w:val="000000" w:themeColor="text1"/>
          <w:sz w:val="28"/>
          <w:szCs w:val="28"/>
        </w:rPr>
        <w:t>].</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Программа аудита представляет собой развитие общего плана аудита, включающее детальный перечень содержания аудиторских процедур необходимых для практической реализации плана аудита. Программа аудита служит подробной инструкцией для аудитора и является средством контроля качества работы аудит</w:t>
      </w:r>
      <w:r w:rsidR="004174EE">
        <w:rPr>
          <w:color w:val="000000" w:themeColor="text1"/>
          <w:sz w:val="28"/>
          <w:szCs w:val="28"/>
        </w:rPr>
        <w:t>орской группы [13, с. 125</w:t>
      </w:r>
      <w:r w:rsidRPr="0032499F">
        <w:rPr>
          <w:color w:val="000000" w:themeColor="text1"/>
          <w:sz w:val="28"/>
          <w:szCs w:val="28"/>
        </w:rPr>
        <w:t>].</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Доходы и расходы подразделяются на доходы и расходы от обычных (основных) видов деятельности  и доходы и расходы о</w:t>
      </w:r>
      <w:r w:rsidR="004174EE">
        <w:rPr>
          <w:color w:val="000000" w:themeColor="text1"/>
          <w:sz w:val="28"/>
          <w:szCs w:val="28"/>
        </w:rPr>
        <w:t>т прочих видов деятельности [7,8</w:t>
      </w:r>
      <w:r w:rsidRPr="0032499F">
        <w:rPr>
          <w:color w:val="000000" w:themeColor="text1"/>
          <w:sz w:val="28"/>
          <w:szCs w:val="28"/>
        </w:rPr>
        <w:t>]. В связи с чем проходит деление и финансового результата на финансовый результат от обычных видов деятельности и финансовый результат от прочих видов деятельности.  В соответствии с этим можно разделить и аудит финансовых результатов на 2 части: аудит финансовых результатов от обычных видов деятельности и аудит финансовых результатов от прочих видов деятельности.</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Для обобщения информации о доходах и расходах, связанных с обычными видами деятельности, а также для определения финансового результата по ним п</w:t>
      </w:r>
      <w:r w:rsidR="004174EE">
        <w:rPr>
          <w:color w:val="000000" w:themeColor="text1"/>
          <w:sz w:val="28"/>
          <w:szCs w:val="28"/>
        </w:rPr>
        <w:t>редназначен счет 90 «Продажи» [13</w:t>
      </w:r>
      <w:r w:rsidRPr="0032499F">
        <w:rPr>
          <w:color w:val="000000" w:themeColor="text1"/>
          <w:sz w:val="28"/>
          <w:szCs w:val="28"/>
        </w:rPr>
        <w:t>,с. 280]. При этом для обобщения информации по движению отгруженной продукции, выручка по которой какое-то время не может быть получена и признана в бухгалтерском учете, используется счет 45 «Товары отгруженные».</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xml:space="preserve">Во время проверки данного объекта контроля (финансовый результат от обычных видов деятельности) необходимо проводить анализ правильности учета доходов и расходов на счете 90 «Продажи», особенно необходимо уделить внимание обоснованности признание в учете доходов и расходов, финансовых результатов от обычных видов деятельности с целью составления финансовой бухгалтерской отчетности и </w:t>
      </w:r>
      <w:proofErr w:type="spellStart"/>
      <w:r w:rsidRPr="0032499F">
        <w:rPr>
          <w:color w:val="000000" w:themeColor="text1"/>
          <w:sz w:val="28"/>
          <w:szCs w:val="28"/>
        </w:rPr>
        <w:t>налогооблажения</w:t>
      </w:r>
      <w:proofErr w:type="spellEnd"/>
      <w:r w:rsidRPr="0032499F">
        <w:rPr>
          <w:color w:val="000000" w:themeColor="text1"/>
          <w:sz w:val="28"/>
          <w:szCs w:val="28"/>
        </w:rPr>
        <w:t>.</w:t>
      </w:r>
    </w:p>
    <w:p w:rsidR="00E07CBC" w:rsidRPr="0032499F" w:rsidRDefault="004174EE" w:rsidP="00E07CBC">
      <w:pPr>
        <w:spacing w:line="360" w:lineRule="auto"/>
        <w:ind w:firstLine="709"/>
        <w:jc w:val="both"/>
        <w:rPr>
          <w:color w:val="000000" w:themeColor="text1"/>
          <w:sz w:val="28"/>
          <w:szCs w:val="28"/>
        </w:rPr>
      </w:pPr>
      <w:r>
        <w:rPr>
          <w:color w:val="000000" w:themeColor="text1"/>
          <w:sz w:val="28"/>
          <w:szCs w:val="28"/>
        </w:rPr>
        <w:t xml:space="preserve">Как говорит </w:t>
      </w:r>
      <w:proofErr w:type="spellStart"/>
      <w:r>
        <w:rPr>
          <w:color w:val="000000" w:themeColor="text1"/>
          <w:sz w:val="28"/>
          <w:szCs w:val="28"/>
        </w:rPr>
        <w:t>Рогуленко</w:t>
      </w:r>
      <w:proofErr w:type="spellEnd"/>
      <w:r>
        <w:rPr>
          <w:color w:val="000000" w:themeColor="text1"/>
          <w:sz w:val="28"/>
          <w:szCs w:val="28"/>
        </w:rPr>
        <w:t xml:space="preserve"> Т.М. [42, с.215</w:t>
      </w:r>
      <w:r w:rsidR="00E07CBC" w:rsidRPr="0032499F">
        <w:rPr>
          <w:color w:val="000000" w:themeColor="text1"/>
          <w:sz w:val="28"/>
          <w:szCs w:val="28"/>
        </w:rPr>
        <w:t xml:space="preserve">] выпуск и продажа готовой продукции, товаров, оказания услуг, выполнение работ являются основным разделом деятельности любой коммерческой организации. В результате чего формируются такие необходимые для пользователей бухгалтерской финансовой отчетности показатели как выручка от продажи, себестоимость продаж, прибыль (убыток) от продаж. Именно эти показатели отражают эффективность финансово – хозяйственной </w:t>
      </w:r>
      <w:proofErr w:type="spellStart"/>
      <w:r w:rsidR="00E07CBC" w:rsidRPr="0032499F">
        <w:rPr>
          <w:color w:val="000000" w:themeColor="text1"/>
          <w:sz w:val="28"/>
          <w:szCs w:val="28"/>
        </w:rPr>
        <w:t>деятельностисубъекта</w:t>
      </w:r>
      <w:proofErr w:type="spellEnd"/>
      <w:r w:rsidR="00E07CBC" w:rsidRPr="0032499F">
        <w:rPr>
          <w:color w:val="000000" w:themeColor="text1"/>
          <w:sz w:val="28"/>
          <w:szCs w:val="28"/>
        </w:rPr>
        <w:t xml:space="preserve">, его способность к расширению производства, </w:t>
      </w:r>
      <w:proofErr w:type="spellStart"/>
      <w:r w:rsidR="00E07CBC" w:rsidRPr="0032499F">
        <w:rPr>
          <w:color w:val="000000" w:themeColor="text1"/>
          <w:sz w:val="28"/>
          <w:szCs w:val="28"/>
        </w:rPr>
        <w:t>выполению</w:t>
      </w:r>
      <w:proofErr w:type="spellEnd"/>
      <w:r w:rsidR="00E07CBC" w:rsidRPr="0032499F">
        <w:rPr>
          <w:color w:val="000000" w:themeColor="text1"/>
          <w:sz w:val="28"/>
          <w:szCs w:val="28"/>
        </w:rPr>
        <w:t xml:space="preserve"> обязательств организации перед другими организациями и бюджетом, потому что операции по продаже готовой продукции, товаров, оказания услуг, выполнения работ являются объектом налогообложения и основным участком контроля налоговых органов и аудиторских организаций.</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При проведении аудита финансовых результатов от обычных видов деятельности аудитор руководствуется нормативными актами, что связано с необходимостью защиты имущественных интересов экономического субъекта и государства. Наиболее часто используются следующие документы: кодексы Р</w:t>
      </w:r>
      <w:r w:rsidR="004174EE">
        <w:rPr>
          <w:color w:val="000000" w:themeColor="text1"/>
          <w:sz w:val="28"/>
          <w:szCs w:val="28"/>
        </w:rPr>
        <w:t>оссийской Федерации [1, 2</w:t>
      </w:r>
      <w:r w:rsidRPr="0032499F">
        <w:rPr>
          <w:color w:val="000000" w:themeColor="text1"/>
          <w:sz w:val="28"/>
          <w:szCs w:val="28"/>
        </w:rPr>
        <w:t xml:space="preserve">], Федеральный закон «О </w:t>
      </w:r>
      <w:r w:rsidR="004174EE">
        <w:rPr>
          <w:color w:val="000000" w:themeColor="text1"/>
          <w:sz w:val="28"/>
          <w:szCs w:val="28"/>
        </w:rPr>
        <w:t>бухгалтерском учете» №402-ФЗ [3</w:t>
      </w:r>
      <w:r w:rsidRPr="0032499F">
        <w:rPr>
          <w:color w:val="000000" w:themeColor="text1"/>
          <w:sz w:val="28"/>
          <w:szCs w:val="28"/>
        </w:rPr>
        <w:t>], Федеральный закон «Об ауди</w:t>
      </w:r>
      <w:r w:rsidR="004174EE">
        <w:rPr>
          <w:color w:val="000000" w:themeColor="text1"/>
          <w:sz w:val="28"/>
          <w:szCs w:val="28"/>
        </w:rPr>
        <w:t>торской деятельности» №307-ФЗ [4</w:t>
      </w:r>
      <w:r w:rsidRPr="0032499F">
        <w:rPr>
          <w:color w:val="000000" w:themeColor="text1"/>
          <w:sz w:val="28"/>
          <w:szCs w:val="28"/>
        </w:rPr>
        <w:t>], стандарты аудиторской деяте</w:t>
      </w:r>
      <w:r w:rsidR="004174EE">
        <w:rPr>
          <w:color w:val="000000" w:themeColor="text1"/>
          <w:sz w:val="28"/>
          <w:szCs w:val="28"/>
        </w:rPr>
        <w:t>льности [29, с.148</w:t>
      </w:r>
      <w:r w:rsidRPr="0032499F">
        <w:rPr>
          <w:color w:val="000000" w:themeColor="text1"/>
          <w:sz w:val="28"/>
          <w:szCs w:val="28"/>
        </w:rPr>
        <w:t>], положения по ведению бухгалтерского учета в Российской Федерации, документы по регулированию аудиторской деятельности, внутрифирменные учредительные документы и регламенты. Широкий спектр нормативных документов позволяет повысить уровень качества аудита путем выражения объективного мнения о достоверности бухгалтерской отчетности.</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При аудиторской проверке необходимо вк</w:t>
      </w:r>
      <w:r w:rsidR="004174EE">
        <w:rPr>
          <w:color w:val="000000" w:themeColor="text1"/>
          <w:sz w:val="28"/>
          <w:szCs w:val="28"/>
        </w:rPr>
        <w:t>л</w:t>
      </w:r>
      <w:r w:rsidRPr="0032499F">
        <w:rPr>
          <w:color w:val="000000" w:themeColor="text1"/>
          <w:sz w:val="28"/>
          <w:szCs w:val="28"/>
        </w:rPr>
        <w:t>ючать следующие процедуры:</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-проверка соблюдения правил учета отдельных хозяйственных операций, а именно проверка соблюдения методологии и принципов учета продаж, отгрузки продукции, дебиторской задолженности, оказания услуг, выпол</w:t>
      </w:r>
      <w:r w:rsidR="004174EE">
        <w:rPr>
          <w:color w:val="000000" w:themeColor="text1"/>
          <w:sz w:val="28"/>
          <w:szCs w:val="28"/>
        </w:rPr>
        <w:t>н</w:t>
      </w:r>
      <w:r w:rsidRPr="0032499F">
        <w:rPr>
          <w:color w:val="000000" w:themeColor="text1"/>
          <w:sz w:val="28"/>
          <w:szCs w:val="28"/>
        </w:rPr>
        <w:t>ения работ;</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xml:space="preserve">- инвентаризация для подтверждения реальности </w:t>
      </w:r>
      <w:r w:rsidR="004174EE">
        <w:rPr>
          <w:color w:val="000000" w:themeColor="text1"/>
          <w:sz w:val="28"/>
          <w:szCs w:val="28"/>
        </w:rPr>
        <w:t>су</w:t>
      </w:r>
      <w:r w:rsidRPr="0032499F">
        <w:rPr>
          <w:color w:val="000000" w:themeColor="text1"/>
          <w:sz w:val="28"/>
          <w:szCs w:val="28"/>
        </w:rPr>
        <w:t>мм дебиторской и кредиторской задолженности, остатков готовой продукции на складах, отгруженной продукции;</w:t>
      </w:r>
    </w:p>
    <w:p w:rsidR="00E07CBC" w:rsidRPr="0032499F" w:rsidRDefault="00E07CBC" w:rsidP="00E07CBC">
      <w:pPr>
        <w:numPr>
          <w:ilvl w:val="0"/>
          <w:numId w:val="5"/>
        </w:numPr>
        <w:spacing w:line="360" w:lineRule="auto"/>
        <w:ind w:left="0" w:firstLine="709"/>
        <w:jc w:val="both"/>
        <w:rPr>
          <w:color w:val="000000" w:themeColor="text1"/>
          <w:sz w:val="28"/>
          <w:szCs w:val="28"/>
        </w:rPr>
      </w:pPr>
      <w:r w:rsidRPr="0032499F">
        <w:rPr>
          <w:color w:val="000000" w:themeColor="text1"/>
          <w:sz w:val="28"/>
          <w:szCs w:val="28"/>
        </w:rPr>
        <w:t>контроль от первичных документов до регистров учета с целью обнаружения операций неучтенных или отражения их полноты;</w:t>
      </w:r>
    </w:p>
    <w:p w:rsidR="00E07CBC" w:rsidRPr="0032499F" w:rsidRDefault="00E07CBC" w:rsidP="00E07CBC">
      <w:pPr>
        <w:numPr>
          <w:ilvl w:val="0"/>
          <w:numId w:val="5"/>
        </w:numPr>
        <w:spacing w:line="360" w:lineRule="auto"/>
        <w:ind w:left="0" w:firstLine="709"/>
        <w:jc w:val="both"/>
        <w:rPr>
          <w:color w:val="000000" w:themeColor="text1"/>
          <w:sz w:val="28"/>
          <w:szCs w:val="28"/>
        </w:rPr>
      </w:pPr>
      <w:r w:rsidRPr="0032499F">
        <w:rPr>
          <w:color w:val="000000" w:themeColor="text1"/>
          <w:sz w:val="28"/>
          <w:szCs w:val="28"/>
        </w:rPr>
        <w:t>подтверждение реальности отраженных на счетах сумм дебиторской задолженности, авансовых платежей, в частности получение данного подтверждения от третьих лиц;</w:t>
      </w:r>
    </w:p>
    <w:p w:rsidR="00E07CBC" w:rsidRPr="0032499F" w:rsidRDefault="00E07CBC" w:rsidP="00E07CBC">
      <w:pPr>
        <w:numPr>
          <w:ilvl w:val="0"/>
          <w:numId w:val="5"/>
        </w:numPr>
        <w:spacing w:line="360" w:lineRule="auto"/>
        <w:ind w:left="0" w:firstLine="709"/>
        <w:jc w:val="both"/>
        <w:rPr>
          <w:color w:val="000000" w:themeColor="text1"/>
          <w:sz w:val="28"/>
          <w:szCs w:val="28"/>
        </w:rPr>
      </w:pPr>
      <w:r w:rsidRPr="0032499F">
        <w:rPr>
          <w:color w:val="000000" w:themeColor="text1"/>
          <w:sz w:val="28"/>
          <w:szCs w:val="28"/>
        </w:rPr>
        <w:t>пересчет с целью проверки правильности подсчета оборотов по продажам, определения фактической себестоимости отгруженной и проданной продукции;</w:t>
      </w:r>
    </w:p>
    <w:p w:rsidR="00E07CBC" w:rsidRPr="0032499F" w:rsidRDefault="00E07CBC" w:rsidP="00E07CBC">
      <w:pPr>
        <w:numPr>
          <w:ilvl w:val="0"/>
          <w:numId w:val="5"/>
        </w:numPr>
        <w:spacing w:line="360" w:lineRule="auto"/>
        <w:ind w:left="0" w:firstLine="709"/>
        <w:jc w:val="both"/>
        <w:rPr>
          <w:color w:val="000000" w:themeColor="text1"/>
          <w:sz w:val="28"/>
          <w:szCs w:val="28"/>
        </w:rPr>
      </w:pPr>
      <w:r w:rsidRPr="0032499F">
        <w:rPr>
          <w:color w:val="000000" w:themeColor="text1"/>
          <w:sz w:val="28"/>
          <w:szCs w:val="28"/>
        </w:rPr>
        <w:t>проверка документов для подтверждения достоверности, законности и экономической целесообразности отражения хозяйственных операций (отгрузка, продажа, расходы на продажу);</w:t>
      </w:r>
    </w:p>
    <w:p w:rsidR="00E07CBC" w:rsidRPr="0032499F" w:rsidRDefault="00E07CBC" w:rsidP="00E07CBC">
      <w:pPr>
        <w:numPr>
          <w:ilvl w:val="0"/>
          <w:numId w:val="5"/>
        </w:numPr>
        <w:spacing w:line="360" w:lineRule="auto"/>
        <w:ind w:left="0" w:firstLine="709"/>
        <w:jc w:val="both"/>
        <w:rPr>
          <w:color w:val="000000" w:themeColor="text1"/>
          <w:sz w:val="28"/>
          <w:szCs w:val="28"/>
        </w:rPr>
      </w:pPr>
      <w:r w:rsidRPr="0032499F">
        <w:rPr>
          <w:color w:val="000000" w:themeColor="text1"/>
          <w:sz w:val="28"/>
          <w:szCs w:val="28"/>
        </w:rPr>
        <w:t>аналитические процедуры квартальных и месячных отчетов, бухгалтерской отчетности за предыдущие годы для выявления областей потенциального риска  и оценка эффективности деятельности организации [</w:t>
      </w:r>
      <w:r w:rsidR="004174EE">
        <w:rPr>
          <w:color w:val="000000" w:themeColor="text1"/>
          <w:sz w:val="28"/>
          <w:szCs w:val="28"/>
        </w:rPr>
        <w:t>29</w:t>
      </w:r>
      <w:r w:rsidRPr="0032499F">
        <w:rPr>
          <w:color w:val="000000" w:themeColor="text1"/>
          <w:sz w:val="28"/>
          <w:szCs w:val="28"/>
        </w:rPr>
        <w:t>, с. 510].</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Наиболее важным моментом при аудите финансовых результатов от обычных видов деятельности является определение тех видов деятельности, которые являются для организации обычны</w:t>
      </w:r>
      <w:r w:rsidR="004174EE">
        <w:rPr>
          <w:color w:val="000000" w:themeColor="text1"/>
          <w:sz w:val="28"/>
          <w:szCs w:val="28"/>
        </w:rPr>
        <w:t>ми, а какие являются прочими [37</w:t>
      </w:r>
      <w:r w:rsidRPr="0032499F">
        <w:rPr>
          <w:color w:val="000000" w:themeColor="text1"/>
          <w:sz w:val="28"/>
          <w:szCs w:val="28"/>
        </w:rPr>
        <w:t xml:space="preserve">, с. 243]. При этом необходимо определение соответствие отражения операций с данными счета 90 «Продажи», так как наиболее распространенными ошибками является отражение по счету 91 «Прочие доходы и расходы» тех операций, которые по своей сути и согласно перечню утвержденному в учетной политике организации являются обычными видами деятельности или наоборот. Также следует подвергнуть анализу показатели отчета о финансовых результатах от обычных видов деятельности, их соответствия данным анализа соответствующих счетов бухгалтерского учета. </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xml:space="preserve">На завершающем этапе аудиторской проверки составляется аудиторское заключение. Именно оно является официальным документов, который предназначен для пользователей финансовой бухгалтерской отчетности и составляется в соответствии с требованиями федеральных правил (стандартов) аудиторской деятельности. Оно должно содержать мнение аудиторской организации о достоверности бухгалтерской финансовой отчетности </w:t>
      </w:r>
      <w:proofErr w:type="spellStart"/>
      <w:r w:rsidRPr="0032499F">
        <w:rPr>
          <w:color w:val="000000" w:themeColor="text1"/>
          <w:sz w:val="28"/>
          <w:szCs w:val="28"/>
        </w:rPr>
        <w:t>аудируемого</w:t>
      </w:r>
      <w:proofErr w:type="spellEnd"/>
      <w:r w:rsidRPr="0032499F">
        <w:rPr>
          <w:color w:val="000000" w:themeColor="text1"/>
          <w:sz w:val="28"/>
          <w:szCs w:val="28"/>
        </w:rPr>
        <w:t xml:space="preserve"> лица (субъекта) и соответствия ведения  бухгалтерского учета действующему законодательству РФ. Аудиторское заключение, его форма и содержание определена в федеральных правилах (стандартах) аудиторской деятельности и в зависимости от мнения аудитора, которое подразделяется на модифицированное и не модифицированное. К модифицированному мнению относятся заключения с оговоркой, отрицательное аудиторское заключение и отказ от выражения мнения. Аудиторское заключение составляется по всей организации в целом.</w:t>
      </w:r>
    </w:p>
    <w:p w:rsidR="00E07CBC" w:rsidRPr="0032499F" w:rsidRDefault="00E07CBC" w:rsidP="00E07CBC">
      <w:pPr>
        <w:pStyle w:val="Standard"/>
        <w:autoSpaceDE w:val="0"/>
        <w:spacing w:line="360" w:lineRule="auto"/>
        <w:ind w:firstLine="709"/>
        <w:jc w:val="both"/>
        <w:rPr>
          <w:rFonts w:eastAsia="TimesNewRomanPSMT" w:cs="Times New Roman"/>
          <w:color w:val="000000" w:themeColor="text1"/>
          <w:sz w:val="28"/>
          <w:szCs w:val="28"/>
        </w:rPr>
      </w:pPr>
    </w:p>
    <w:p w:rsidR="00E07CBC" w:rsidRPr="0032499F" w:rsidRDefault="00E07CBC" w:rsidP="00E07CBC">
      <w:pPr>
        <w:pStyle w:val="aa"/>
        <w:spacing w:line="360" w:lineRule="auto"/>
        <w:ind w:left="0" w:firstLine="709"/>
        <w:jc w:val="both"/>
        <w:rPr>
          <w:rFonts w:cs="Times New Roman"/>
          <w:color w:val="000000" w:themeColor="text1"/>
          <w:sz w:val="28"/>
          <w:szCs w:val="28"/>
        </w:rPr>
      </w:pPr>
    </w:p>
    <w:p w:rsidR="00E07CBC" w:rsidRPr="0032499F" w:rsidRDefault="00E07CBC" w:rsidP="00E07CBC">
      <w:pPr>
        <w:pStyle w:val="aa"/>
        <w:spacing w:line="360" w:lineRule="auto"/>
        <w:ind w:left="0" w:firstLine="709"/>
        <w:jc w:val="both"/>
        <w:rPr>
          <w:rFonts w:eastAsia="Times New Roman" w:cs="Times New Roman"/>
          <w:color w:val="000000" w:themeColor="text1"/>
          <w:sz w:val="28"/>
          <w:szCs w:val="28"/>
          <w:lang w:val="ru-RU"/>
        </w:rPr>
      </w:pPr>
    </w:p>
    <w:p w:rsidR="00E07CBC" w:rsidRPr="0032499F" w:rsidRDefault="00E07CBC" w:rsidP="00E07CBC">
      <w:pPr>
        <w:spacing w:line="360" w:lineRule="auto"/>
        <w:ind w:firstLine="709"/>
        <w:jc w:val="both"/>
        <w:rPr>
          <w:color w:val="000000" w:themeColor="text1"/>
          <w:sz w:val="28"/>
          <w:szCs w:val="28"/>
        </w:rPr>
      </w:pPr>
    </w:p>
    <w:p w:rsidR="0089463B" w:rsidRPr="0032499F" w:rsidRDefault="0089463B" w:rsidP="00E07CBC">
      <w:pPr>
        <w:spacing w:line="360" w:lineRule="auto"/>
        <w:ind w:firstLine="709"/>
        <w:jc w:val="both"/>
        <w:rPr>
          <w:color w:val="000000" w:themeColor="text1"/>
          <w:sz w:val="28"/>
          <w:szCs w:val="28"/>
        </w:rPr>
      </w:pPr>
    </w:p>
    <w:p w:rsidR="00E07CBC" w:rsidRPr="0032499F" w:rsidRDefault="00E07CBC" w:rsidP="00E07CBC">
      <w:pPr>
        <w:spacing w:line="360" w:lineRule="auto"/>
        <w:ind w:firstLine="709"/>
        <w:jc w:val="both"/>
        <w:rPr>
          <w:color w:val="000000" w:themeColor="text1"/>
          <w:sz w:val="28"/>
          <w:szCs w:val="28"/>
        </w:rPr>
      </w:pPr>
    </w:p>
    <w:p w:rsidR="00E07CBC" w:rsidRPr="0032499F" w:rsidRDefault="00E07CBC" w:rsidP="00E07CBC">
      <w:pPr>
        <w:spacing w:line="360" w:lineRule="auto"/>
        <w:ind w:firstLine="709"/>
        <w:jc w:val="both"/>
        <w:rPr>
          <w:color w:val="000000" w:themeColor="text1"/>
          <w:sz w:val="28"/>
          <w:szCs w:val="28"/>
        </w:rPr>
      </w:pPr>
    </w:p>
    <w:p w:rsidR="00E07CBC" w:rsidRPr="0032499F" w:rsidRDefault="00E07CBC" w:rsidP="00D5112F">
      <w:pPr>
        <w:spacing w:line="360" w:lineRule="auto"/>
        <w:rPr>
          <w:color w:val="000000" w:themeColor="text1"/>
          <w:sz w:val="28"/>
          <w:szCs w:val="28"/>
        </w:rPr>
      </w:pPr>
    </w:p>
    <w:p w:rsidR="00E07CBC" w:rsidRPr="00015103" w:rsidRDefault="00E07CBC" w:rsidP="00015103">
      <w:pPr>
        <w:pStyle w:val="1"/>
        <w:jc w:val="center"/>
        <w:rPr>
          <w:rFonts w:ascii="Times New Roman" w:hAnsi="Times New Roman" w:cs="Times New Roman"/>
          <w:b w:val="0"/>
          <w:caps/>
          <w:color w:val="000000" w:themeColor="text1"/>
        </w:rPr>
      </w:pPr>
      <w:bookmarkStart w:id="7" w:name="_Toc484440584"/>
      <w:r w:rsidRPr="00015103">
        <w:rPr>
          <w:rFonts w:ascii="Times New Roman" w:hAnsi="Times New Roman" w:cs="Times New Roman"/>
          <w:caps/>
          <w:color w:val="000000" w:themeColor="text1"/>
        </w:rPr>
        <w:t>2 Организационно-экономическая и правовая            характеристика ОАО «Иж-лада»</w:t>
      </w:r>
      <w:bookmarkEnd w:id="7"/>
    </w:p>
    <w:p w:rsidR="00E07CBC" w:rsidRPr="0032499F" w:rsidRDefault="00E07CBC" w:rsidP="00E07CBC">
      <w:pPr>
        <w:tabs>
          <w:tab w:val="left" w:pos="2910"/>
        </w:tabs>
        <w:spacing w:line="360" w:lineRule="auto"/>
        <w:ind w:firstLine="709"/>
        <w:jc w:val="both"/>
        <w:rPr>
          <w:b/>
          <w:caps/>
          <w:color w:val="000000" w:themeColor="text1"/>
          <w:sz w:val="28"/>
          <w:szCs w:val="28"/>
        </w:rPr>
      </w:pPr>
    </w:p>
    <w:p w:rsidR="00E07CBC" w:rsidRPr="00015103" w:rsidRDefault="00E07CBC" w:rsidP="00015103">
      <w:pPr>
        <w:pStyle w:val="2"/>
        <w:jc w:val="center"/>
        <w:rPr>
          <w:rFonts w:ascii="Times New Roman" w:hAnsi="Times New Roman" w:cs="Times New Roman"/>
          <w:b w:val="0"/>
          <w:color w:val="000000" w:themeColor="text1"/>
          <w:sz w:val="28"/>
          <w:szCs w:val="28"/>
        </w:rPr>
      </w:pPr>
      <w:bookmarkStart w:id="8" w:name="_Toc484440585"/>
      <w:r w:rsidRPr="00015103">
        <w:rPr>
          <w:rFonts w:ascii="Times New Roman" w:hAnsi="Times New Roman" w:cs="Times New Roman"/>
          <w:color w:val="000000" w:themeColor="text1"/>
          <w:sz w:val="28"/>
          <w:szCs w:val="28"/>
        </w:rPr>
        <w:t>2.1 Местоположение, правовой статус и виды деятельности                     организации</w:t>
      </w:r>
      <w:bookmarkEnd w:id="8"/>
    </w:p>
    <w:p w:rsidR="00E07CBC" w:rsidRPr="0032499F" w:rsidRDefault="00E07CBC" w:rsidP="00E07CBC">
      <w:pPr>
        <w:spacing w:line="360" w:lineRule="auto"/>
        <w:ind w:firstLine="709"/>
        <w:rPr>
          <w:color w:val="000000" w:themeColor="text1"/>
          <w:sz w:val="28"/>
          <w:szCs w:val="28"/>
        </w:rPr>
      </w:pPr>
    </w:p>
    <w:p w:rsidR="00E07CBC" w:rsidRPr="0032499F" w:rsidRDefault="00E07CBC" w:rsidP="00E07CBC">
      <w:pPr>
        <w:spacing w:line="360" w:lineRule="auto"/>
        <w:ind w:firstLine="709"/>
        <w:rPr>
          <w:color w:val="000000" w:themeColor="text1"/>
          <w:sz w:val="28"/>
          <w:szCs w:val="28"/>
        </w:rPr>
      </w:pPr>
      <w:r w:rsidRPr="0032499F">
        <w:rPr>
          <w:color w:val="000000" w:themeColor="text1"/>
          <w:sz w:val="28"/>
          <w:szCs w:val="28"/>
        </w:rPr>
        <w:t>Объектом исследования выпускной квалификационной работы является ОАО «</w:t>
      </w:r>
      <w:proofErr w:type="spellStart"/>
      <w:r w:rsidRPr="0032499F">
        <w:rPr>
          <w:color w:val="000000" w:themeColor="text1"/>
          <w:sz w:val="28"/>
          <w:szCs w:val="28"/>
        </w:rPr>
        <w:t>Иж</w:t>
      </w:r>
      <w:proofErr w:type="spellEnd"/>
      <w:r w:rsidRPr="0032499F">
        <w:rPr>
          <w:color w:val="000000" w:themeColor="text1"/>
          <w:sz w:val="28"/>
          <w:szCs w:val="28"/>
        </w:rPr>
        <w:t xml:space="preserve">-Лада», которое по своей организационно-правовой форме является открытым акционерным обществом и создано в соответствии с Федеральным законом от 26.12.1995 г. № 208-ФЗ «Об акционерных обществах». Местоположением организации считается Удмуртская Республика, г.Ижевск, </w:t>
      </w:r>
      <w:proofErr w:type="spellStart"/>
      <w:r w:rsidRPr="0032499F">
        <w:rPr>
          <w:color w:val="000000" w:themeColor="text1"/>
          <w:sz w:val="28"/>
          <w:szCs w:val="28"/>
        </w:rPr>
        <w:t>ул.Камбарская</w:t>
      </w:r>
      <w:proofErr w:type="spellEnd"/>
      <w:r w:rsidRPr="0032499F">
        <w:rPr>
          <w:color w:val="000000" w:themeColor="text1"/>
          <w:sz w:val="28"/>
          <w:szCs w:val="28"/>
        </w:rPr>
        <w:t>, д.49.</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ОАО «</w:t>
      </w:r>
      <w:proofErr w:type="spellStart"/>
      <w:r w:rsidRPr="0032499F">
        <w:rPr>
          <w:color w:val="000000" w:themeColor="text1"/>
          <w:sz w:val="28"/>
          <w:szCs w:val="28"/>
        </w:rPr>
        <w:t>Иж</w:t>
      </w:r>
      <w:proofErr w:type="spellEnd"/>
      <w:r w:rsidRPr="0032499F">
        <w:rPr>
          <w:color w:val="000000" w:themeColor="text1"/>
          <w:sz w:val="28"/>
          <w:szCs w:val="28"/>
        </w:rPr>
        <w:t>-Лада» является юридическим лицом, созданным, зарегистрированным и осуществляющим свою деятельность в соответствии с законодательством РФ и Уставом организации.</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Общество имеет статус коммерческой организации, уставной капитал которой разделен на определенное число акций, удостоверяющих обязательственные права акционеров Общества по отношению к Обществу. Общество создано без ограничения срока деятельности. Уставный капитал ОАО «</w:t>
      </w:r>
      <w:proofErr w:type="spellStart"/>
      <w:r w:rsidRPr="0032499F">
        <w:rPr>
          <w:color w:val="000000" w:themeColor="text1"/>
          <w:sz w:val="28"/>
          <w:szCs w:val="28"/>
        </w:rPr>
        <w:t>Иж</w:t>
      </w:r>
      <w:proofErr w:type="spellEnd"/>
      <w:r w:rsidRPr="0032499F">
        <w:rPr>
          <w:color w:val="000000" w:themeColor="text1"/>
          <w:sz w:val="28"/>
          <w:szCs w:val="28"/>
        </w:rPr>
        <w:t xml:space="preserve">-Лада» составляет 2137 тыс. руб. </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Общество имеет в собственности обособленное имущество, учитываемое на самостоятельном балансе Общества, может от своего имени приобретать и осуществлять имущественные и личные не имущественные права, нести обязанности, быть истцом и ответчиком в суде. Собственность Общества является частной собственностью. Общество вправе в установленном порядке иметь расчетные, текущие, депозитные и иные счета в рублях и в иностранной валюте, открытых в банках и иных кредитных организациях на территории Российской Федерации и за ее пределами. Общество может иметь дочерние и  зависимые организации на территории РФ и за ее пределами.</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Общество несет ответственность по своим обязательствам всем принадлежащим ему имуществом, Общество не отвечает по обязательствам своих акционеров.</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Общество имеет круглую печать, содержащую его полное фирменное наименование на русском языке и указание на место нахождения Общества. Общество вправе иметь штампы и бланки со своим наименованием, собственную эмблему, а также товарные знаки, зарегистрированные в установленном порядке, и другие средства идентификации и индивидуализации.</w:t>
      </w:r>
    </w:p>
    <w:p w:rsidR="00E07CBC" w:rsidRPr="0032499F" w:rsidRDefault="00E07CBC" w:rsidP="00E07CBC">
      <w:pPr>
        <w:spacing w:line="360" w:lineRule="auto"/>
        <w:ind w:firstLine="709"/>
        <w:rPr>
          <w:color w:val="000000" w:themeColor="text1"/>
          <w:sz w:val="28"/>
          <w:szCs w:val="28"/>
        </w:rPr>
      </w:pPr>
      <w:r w:rsidRPr="0032499F">
        <w:rPr>
          <w:color w:val="000000" w:themeColor="text1"/>
          <w:sz w:val="28"/>
          <w:szCs w:val="28"/>
        </w:rPr>
        <w:t>Основными видами деятельности ОАО «</w:t>
      </w:r>
      <w:proofErr w:type="spellStart"/>
      <w:r w:rsidRPr="0032499F">
        <w:rPr>
          <w:color w:val="000000" w:themeColor="text1"/>
          <w:sz w:val="28"/>
          <w:szCs w:val="28"/>
        </w:rPr>
        <w:t>Иж</w:t>
      </w:r>
      <w:proofErr w:type="spellEnd"/>
      <w:r w:rsidRPr="0032499F">
        <w:rPr>
          <w:color w:val="000000" w:themeColor="text1"/>
          <w:sz w:val="28"/>
          <w:szCs w:val="28"/>
        </w:rPr>
        <w:t>-Лада» являются:</w:t>
      </w:r>
    </w:p>
    <w:p w:rsidR="00E07CBC" w:rsidRPr="0032499F" w:rsidRDefault="00E07CBC" w:rsidP="00E07CBC">
      <w:pPr>
        <w:spacing w:line="360" w:lineRule="auto"/>
        <w:ind w:firstLine="709"/>
        <w:rPr>
          <w:color w:val="000000" w:themeColor="text1"/>
          <w:sz w:val="28"/>
          <w:szCs w:val="28"/>
        </w:rPr>
      </w:pPr>
      <w:r w:rsidRPr="0032499F">
        <w:rPr>
          <w:color w:val="000000" w:themeColor="text1"/>
          <w:sz w:val="28"/>
          <w:szCs w:val="28"/>
        </w:rPr>
        <w:t xml:space="preserve">- Розничная торговля автомобилей </w:t>
      </w:r>
      <w:r w:rsidRPr="0032499F">
        <w:rPr>
          <w:color w:val="000000" w:themeColor="text1"/>
          <w:sz w:val="28"/>
          <w:szCs w:val="28"/>
          <w:lang w:val="en-US"/>
        </w:rPr>
        <w:t>LADA</w:t>
      </w:r>
      <w:r w:rsidRPr="0032499F">
        <w:rPr>
          <w:color w:val="000000" w:themeColor="text1"/>
          <w:sz w:val="28"/>
          <w:szCs w:val="28"/>
        </w:rPr>
        <w:t>;</w:t>
      </w:r>
    </w:p>
    <w:p w:rsidR="00E07CBC" w:rsidRPr="0032499F" w:rsidRDefault="00E07CBC" w:rsidP="00E07CBC">
      <w:pPr>
        <w:spacing w:line="360" w:lineRule="auto"/>
        <w:ind w:firstLine="709"/>
        <w:rPr>
          <w:color w:val="000000" w:themeColor="text1"/>
          <w:sz w:val="28"/>
          <w:szCs w:val="28"/>
        </w:rPr>
      </w:pPr>
      <w:r w:rsidRPr="0032499F">
        <w:rPr>
          <w:color w:val="000000" w:themeColor="text1"/>
          <w:sz w:val="28"/>
          <w:szCs w:val="28"/>
        </w:rPr>
        <w:t>- Оптовая и розничная продажа запасных частей;</w:t>
      </w:r>
    </w:p>
    <w:p w:rsidR="00E07CBC" w:rsidRPr="0032499F" w:rsidRDefault="00E07CBC" w:rsidP="00E07CBC">
      <w:pPr>
        <w:spacing w:line="360" w:lineRule="auto"/>
        <w:ind w:firstLine="709"/>
        <w:rPr>
          <w:color w:val="000000" w:themeColor="text1"/>
          <w:sz w:val="28"/>
          <w:szCs w:val="28"/>
        </w:rPr>
      </w:pPr>
      <w:r w:rsidRPr="0032499F">
        <w:rPr>
          <w:color w:val="000000" w:themeColor="text1"/>
          <w:sz w:val="28"/>
          <w:szCs w:val="28"/>
        </w:rPr>
        <w:t>- Платный и гарантийный ремонт автомобилей.</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Основными задачами деятельности ОАО «</w:t>
      </w:r>
      <w:proofErr w:type="spellStart"/>
      <w:r w:rsidRPr="0032499F">
        <w:rPr>
          <w:color w:val="000000" w:themeColor="text1"/>
          <w:sz w:val="28"/>
          <w:szCs w:val="28"/>
        </w:rPr>
        <w:t>Иж</w:t>
      </w:r>
      <w:proofErr w:type="spellEnd"/>
      <w:r w:rsidRPr="0032499F">
        <w:rPr>
          <w:color w:val="000000" w:themeColor="text1"/>
          <w:sz w:val="28"/>
          <w:szCs w:val="28"/>
        </w:rPr>
        <w:t>-Лада» является:</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формирование условий наиболее полного удовлетворения спроса заказчиков;</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обеспечение высокого качества оказываемых услуг;</w:t>
      </w:r>
    </w:p>
    <w:p w:rsidR="00E07CBC" w:rsidRPr="0032499F" w:rsidRDefault="00E07CBC" w:rsidP="00E07CBC">
      <w:pPr>
        <w:spacing w:line="360" w:lineRule="auto"/>
        <w:ind w:firstLine="709"/>
        <w:rPr>
          <w:color w:val="000000" w:themeColor="text1"/>
          <w:sz w:val="28"/>
          <w:szCs w:val="28"/>
        </w:rPr>
      </w:pPr>
      <w:r w:rsidRPr="0032499F">
        <w:rPr>
          <w:color w:val="000000" w:themeColor="text1"/>
          <w:sz w:val="28"/>
          <w:szCs w:val="28"/>
        </w:rPr>
        <w:t>- максимизация суммы прибыли, остающейся в распоряжении организации, и обеспечение ее эффективного использования.</w:t>
      </w:r>
    </w:p>
    <w:p w:rsidR="00E07CBC" w:rsidRPr="0032499F" w:rsidRDefault="00E07CBC" w:rsidP="00E07CBC">
      <w:pPr>
        <w:shd w:val="clear" w:color="auto" w:fill="FFFFFF"/>
        <w:spacing w:line="360" w:lineRule="auto"/>
        <w:ind w:firstLine="709"/>
        <w:jc w:val="both"/>
        <w:rPr>
          <w:color w:val="000000" w:themeColor="text1"/>
          <w:sz w:val="28"/>
          <w:szCs w:val="28"/>
        </w:rPr>
      </w:pPr>
      <w:r w:rsidRPr="0032499F">
        <w:rPr>
          <w:color w:val="000000" w:themeColor="text1"/>
          <w:sz w:val="28"/>
          <w:szCs w:val="28"/>
        </w:rPr>
        <w:t>Возраст компании «</w:t>
      </w:r>
      <w:proofErr w:type="spellStart"/>
      <w:r w:rsidRPr="0032499F">
        <w:rPr>
          <w:color w:val="000000" w:themeColor="text1"/>
          <w:sz w:val="28"/>
          <w:szCs w:val="28"/>
        </w:rPr>
        <w:t>Иж</w:t>
      </w:r>
      <w:proofErr w:type="spellEnd"/>
      <w:r w:rsidRPr="0032499F">
        <w:rPr>
          <w:color w:val="000000" w:themeColor="text1"/>
          <w:sz w:val="28"/>
          <w:szCs w:val="28"/>
        </w:rPr>
        <w:t>-Лада» составляет 43 года. Солидный возраст предприятия служит одним из важных показателей стабильности и надежности фирмы, ее востребованности среди населения. ОАО "</w:t>
      </w:r>
      <w:proofErr w:type="spellStart"/>
      <w:r w:rsidRPr="0032499F">
        <w:rPr>
          <w:color w:val="000000" w:themeColor="text1"/>
          <w:sz w:val="28"/>
          <w:szCs w:val="28"/>
        </w:rPr>
        <w:t>Иж</w:t>
      </w:r>
      <w:proofErr w:type="spellEnd"/>
      <w:r w:rsidRPr="0032499F">
        <w:rPr>
          <w:color w:val="000000" w:themeColor="text1"/>
          <w:sz w:val="28"/>
          <w:szCs w:val="28"/>
        </w:rPr>
        <w:t>-Лада" является официальным дистрибьютором ОАО "АВТОВАЗ" в Удмуртии, а начинала фирма свою деятельность как станция технического обслуживания. В то время она имела небольшой штат сотрудников и выполняла скромные задачи на рынке товаров и услуг. За годы деятельности, благодаря качеству своей продукции и предоставляемых услуг, "</w:t>
      </w:r>
      <w:proofErr w:type="spellStart"/>
      <w:r w:rsidRPr="0032499F">
        <w:rPr>
          <w:color w:val="000000" w:themeColor="text1"/>
          <w:sz w:val="28"/>
          <w:szCs w:val="28"/>
        </w:rPr>
        <w:t>Иж</w:t>
      </w:r>
      <w:proofErr w:type="spellEnd"/>
      <w:r w:rsidRPr="0032499F">
        <w:rPr>
          <w:color w:val="000000" w:themeColor="text1"/>
          <w:sz w:val="28"/>
          <w:szCs w:val="28"/>
        </w:rPr>
        <w:t>-Лада" заслужила положительную репутацию в городе и за его пределами. Вследствие грамотного учета потребностей клиентов "</w:t>
      </w:r>
      <w:proofErr w:type="spellStart"/>
      <w:r w:rsidRPr="0032499F">
        <w:rPr>
          <w:color w:val="000000" w:themeColor="text1"/>
          <w:sz w:val="28"/>
          <w:szCs w:val="28"/>
        </w:rPr>
        <w:t>Иж</w:t>
      </w:r>
      <w:proofErr w:type="spellEnd"/>
      <w:r w:rsidRPr="0032499F">
        <w:rPr>
          <w:color w:val="000000" w:themeColor="text1"/>
          <w:sz w:val="28"/>
          <w:szCs w:val="28"/>
        </w:rPr>
        <w:t>-Лада" зарекомендовала себя как крупное предприятие с узнаваемым и уважаемым именем.</w:t>
      </w:r>
    </w:p>
    <w:p w:rsidR="00E07CBC" w:rsidRPr="0032499F" w:rsidRDefault="00E07CBC" w:rsidP="00E07CBC">
      <w:pPr>
        <w:shd w:val="clear" w:color="auto" w:fill="FFFFFF"/>
        <w:spacing w:line="360" w:lineRule="auto"/>
        <w:ind w:firstLine="709"/>
        <w:jc w:val="both"/>
        <w:rPr>
          <w:color w:val="000000" w:themeColor="text1"/>
          <w:sz w:val="28"/>
          <w:szCs w:val="28"/>
        </w:rPr>
      </w:pPr>
      <w:r w:rsidRPr="0032499F">
        <w:rPr>
          <w:color w:val="000000" w:themeColor="text1"/>
          <w:sz w:val="28"/>
          <w:szCs w:val="28"/>
        </w:rPr>
        <w:t>12 марта 2011 г состоялась официальная церемония открытия нового автосалона "</w:t>
      </w:r>
      <w:proofErr w:type="spellStart"/>
      <w:r w:rsidRPr="0032499F">
        <w:rPr>
          <w:color w:val="000000" w:themeColor="text1"/>
          <w:sz w:val="28"/>
          <w:szCs w:val="28"/>
        </w:rPr>
        <w:t>Иж</w:t>
      </w:r>
      <w:proofErr w:type="spellEnd"/>
      <w:r w:rsidRPr="0032499F">
        <w:rPr>
          <w:color w:val="000000" w:themeColor="text1"/>
          <w:sz w:val="28"/>
          <w:szCs w:val="28"/>
        </w:rPr>
        <w:t>-Лада". Новый автомобиль LADA сегодня можно выбрать в просторном шоу-</w:t>
      </w:r>
      <w:proofErr w:type="spellStart"/>
      <w:r w:rsidRPr="0032499F">
        <w:rPr>
          <w:color w:val="000000" w:themeColor="text1"/>
          <w:sz w:val="28"/>
          <w:szCs w:val="28"/>
        </w:rPr>
        <w:t>руме</w:t>
      </w:r>
      <w:proofErr w:type="spellEnd"/>
      <w:r w:rsidRPr="0032499F">
        <w:rPr>
          <w:color w:val="000000" w:themeColor="text1"/>
          <w:sz w:val="28"/>
          <w:szCs w:val="28"/>
        </w:rPr>
        <w:t>, площадь которого позволяет разместить практически весь модельный ряд АВТОВАЗА.</w:t>
      </w:r>
    </w:p>
    <w:p w:rsidR="00E07CBC" w:rsidRPr="0032499F" w:rsidRDefault="00E07CBC" w:rsidP="00E07CBC">
      <w:pPr>
        <w:shd w:val="clear" w:color="auto" w:fill="FFFFFF"/>
        <w:spacing w:line="360" w:lineRule="auto"/>
        <w:ind w:firstLine="709"/>
        <w:jc w:val="both"/>
        <w:rPr>
          <w:color w:val="000000" w:themeColor="text1"/>
          <w:sz w:val="28"/>
          <w:szCs w:val="28"/>
        </w:rPr>
      </w:pPr>
      <w:r w:rsidRPr="0032499F">
        <w:rPr>
          <w:color w:val="000000" w:themeColor="text1"/>
          <w:sz w:val="28"/>
          <w:szCs w:val="28"/>
        </w:rPr>
        <w:t>В настоящее время на предприятии работают более ста пятидесяти человек, это коммуникабельные, внимательные и ответственные люди, генеральным директором ОАО "</w:t>
      </w:r>
      <w:proofErr w:type="spellStart"/>
      <w:r w:rsidRPr="0032499F">
        <w:rPr>
          <w:color w:val="000000" w:themeColor="text1"/>
          <w:sz w:val="28"/>
          <w:szCs w:val="28"/>
        </w:rPr>
        <w:t>Иж</w:t>
      </w:r>
      <w:proofErr w:type="spellEnd"/>
      <w:r w:rsidRPr="0032499F">
        <w:rPr>
          <w:color w:val="000000" w:themeColor="text1"/>
          <w:sz w:val="28"/>
          <w:szCs w:val="28"/>
        </w:rPr>
        <w:t xml:space="preserve">-Лада" является </w:t>
      </w:r>
      <w:proofErr w:type="spellStart"/>
      <w:r w:rsidRPr="0032499F">
        <w:rPr>
          <w:color w:val="000000" w:themeColor="text1"/>
          <w:sz w:val="28"/>
          <w:szCs w:val="28"/>
        </w:rPr>
        <w:t>Шиляева</w:t>
      </w:r>
      <w:proofErr w:type="spellEnd"/>
      <w:r w:rsidRPr="0032499F">
        <w:rPr>
          <w:color w:val="000000" w:themeColor="text1"/>
          <w:sz w:val="28"/>
          <w:szCs w:val="28"/>
        </w:rPr>
        <w:t xml:space="preserve"> Лилия </w:t>
      </w:r>
      <w:proofErr w:type="spellStart"/>
      <w:r w:rsidRPr="0032499F">
        <w:rPr>
          <w:color w:val="000000" w:themeColor="text1"/>
          <w:sz w:val="28"/>
          <w:szCs w:val="28"/>
        </w:rPr>
        <w:t>Мударисовна</w:t>
      </w:r>
      <w:proofErr w:type="spellEnd"/>
      <w:r w:rsidRPr="0032499F">
        <w:rPr>
          <w:color w:val="000000" w:themeColor="text1"/>
          <w:sz w:val="28"/>
          <w:szCs w:val="28"/>
        </w:rPr>
        <w:t>.</w:t>
      </w:r>
    </w:p>
    <w:p w:rsidR="00E07CBC" w:rsidRPr="0032499F" w:rsidRDefault="00E07CBC" w:rsidP="00E07CBC">
      <w:pPr>
        <w:spacing w:line="360" w:lineRule="auto"/>
        <w:ind w:firstLine="709"/>
        <w:rPr>
          <w:color w:val="000000" w:themeColor="text1"/>
          <w:sz w:val="28"/>
          <w:szCs w:val="28"/>
        </w:rPr>
      </w:pPr>
      <w:r w:rsidRPr="0032499F">
        <w:rPr>
          <w:color w:val="000000" w:themeColor="text1"/>
          <w:sz w:val="28"/>
          <w:szCs w:val="28"/>
        </w:rPr>
        <w:t>ОАО "</w:t>
      </w:r>
      <w:proofErr w:type="spellStart"/>
      <w:r w:rsidRPr="0032499F">
        <w:rPr>
          <w:color w:val="000000" w:themeColor="text1"/>
          <w:sz w:val="28"/>
          <w:szCs w:val="28"/>
        </w:rPr>
        <w:t>Иж</w:t>
      </w:r>
      <w:proofErr w:type="spellEnd"/>
      <w:r w:rsidRPr="0032499F">
        <w:rPr>
          <w:color w:val="000000" w:themeColor="text1"/>
          <w:sz w:val="28"/>
          <w:szCs w:val="28"/>
        </w:rPr>
        <w:t xml:space="preserve">-Лада" является самым крупным представителем Волжского автозавода в нашем регионе и имеет собственный автосалон, в дополнение к этому, это </w:t>
      </w:r>
      <w:proofErr w:type="spellStart"/>
      <w:r w:rsidRPr="0032499F">
        <w:rPr>
          <w:color w:val="000000" w:themeColor="text1"/>
          <w:sz w:val="28"/>
          <w:szCs w:val="28"/>
        </w:rPr>
        <w:t>пятнадцатипостовая</w:t>
      </w:r>
      <w:proofErr w:type="spellEnd"/>
      <w:r w:rsidRPr="0032499F">
        <w:rPr>
          <w:color w:val="000000" w:themeColor="text1"/>
          <w:sz w:val="28"/>
          <w:szCs w:val="28"/>
        </w:rPr>
        <w:t xml:space="preserve"> станция технического обслуживания с полным циклом, магазин запчастей и комплектующих.</w:t>
      </w:r>
    </w:p>
    <w:p w:rsidR="00E07CBC" w:rsidRPr="00015103" w:rsidRDefault="00E07CBC" w:rsidP="00015103">
      <w:pPr>
        <w:pStyle w:val="2"/>
        <w:jc w:val="center"/>
        <w:rPr>
          <w:rFonts w:ascii="Times New Roman" w:hAnsi="Times New Roman" w:cs="Times New Roman"/>
          <w:color w:val="000000" w:themeColor="text1"/>
          <w:sz w:val="28"/>
          <w:szCs w:val="28"/>
        </w:rPr>
      </w:pPr>
    </w:p>
    <w:p w:rsidR="00E07CBC" w:rsidRPr="00015103" w:rsidRDefault="00E07CBC" w:rsidP="00015103">
      <w:pPr>
        <w:pStyle w:val="2"/>
        <w:jc w:val="center"/>
        <w:rPr>
          <w:rFonts w:ascii="Times New Roman" w:hAnsi="Times New Roman" w:cs="Times New Roman"/>
          <w:b w:val="0"/>
          <w:color w:val="000000" w:themeColor="text1"/>
          <w:sz w:val="28"/>
          <w:szCs w:val="28"/>
        </w:rPr>
      </w:pPr>
      <w:bookmarkStart w:id="9" w:name="_Toc452923772"/>
      <w:bookmarkStart w:id="10" w:name="_Toc480225939"/>
      <w:bookmarkStart w:id="11" w:name="_Toc484440586"/>
      <w:r w:rsidRPr="00015103">
        <w:rPr>
          <w:rFonts w:ascii="Times New Roman" w:hAnsi="Times New Roman" w:cs="Times New Roman"/>
          <w:color w:val="000000" w:themeColor="text1"/>
          <w:sz w:val="28"/>
          <w:szCs w:val="28"/>
        </w:rPr>
        <w:t>2.2 Организационное устройство и структура управления организации</w:t>
      </w:r>
      <w:bookmarkEnd w:id="9"/>
      <w:bookmarkEnd w:id="10"/>
      <w:bookmarkEnd w:id="11"/>
    </w:p>
    <w:p w:rsidR="00E07CBC" w:rsidRPr="0032499F" w:rsidRDefault="00E07CBC" w:rsidP="00E07CBC">
      <w:pPr>
        <w:spacing w:line="360" w:lineRule="auto"/>
        <w:ind w:firstLine="709"/>
        <w:jc w:val="both"/>
        <w:rPr>
          <w:b/>
          <w:color w:val="000000" w:themeColor="text1"/>
          <w:sz w:val="28"/>
          <w:szCs w:val="28"/>
        </w:rPr>
      </w:pP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В соответствии с положениями устава ОАО «</w:t>
      </w:r>
      <w:proofErr w:type="spellStart"/>
      <w:r w:rsidRPr="0032499F">
        <w:rPr>
          <w:color w:val="000000" w:themeColor="text1"/>
          <w:sz w:val="28"/>
          <w:szCs w:val="28"/>
        </w:rPr>
        <w:t>Иж</w:t>
      </w:r>
      <w:proofErr w:type="spellEnd"/>
      <w:r w:rsidRPr="0032499F">
        <w:rPr>
          <w:color w:val="000000" w:themeColor="text1"/>
          <w:sz w:val="28"/>
          <w:szCs w:val="28"/>
        </w:rPr>
        <w:t>-Лада» органами управления являются:</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Общее собрание акционеров;</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Совет директоров;</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Единоличный исполнительный орган.</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xml:space="preserve">Руководство текущей деятельностью Общества осуществляется единоличным исполнительным органом – генеральный директор </w:t>
      </w:r>
      <w:proofErr w:type="spellStart"/>
      <w:r w:rsidRPr="0032499F">
        <w:rPr>
          <w:color w:val="000000" w:themeColor="text1"/>
          <w:sz w:val="28"/>
          <w:szCs w:val="28"/>
        </w:rPr>
        <w:t>Шиляева</w:t>
      </w:r>
      <w:proofErr w:type="spellEnd"/>
      <w:r w:rsidRPr="0032499F">
        <w:rPr>
          <w:color w:val="000000" w:themeColor="text1"/>
          <w:sz w:val="28"/>
          <w:szCs w:val="28"/>
        </w:rPr>
        <w:t xml:space="preserve"> Лилия </w:t>
      </w:r>
      <w:proofErr w:type="spellStart"/>
      <w:r w:rsidRPr="0032499F">
        <w:rPr>
          <w:color w:val="000000" w:themeColor="text1"/>
          <w:sz w:val="28"/>
          <w:szCs w:val="28"/>
        </w:rPr>
        <w:t>Мударисовна</w:t>
      </w:r>
      <w:proofErr w:type="spellEnd"/>
      <w:r w:rsidRPr="0032499F">
        <w:rPr>
          <w:color w:val="000000" w:themeColor="text1"/>
          <w:sz w:val="28"/>
          <w:szCs w:val="28"/>
        </w:rPr>
        <w:t>. Единоличный исполнительный орган ОАО «</w:t>
      </w:r>
      <w:proofErr w:type="spellStart"/>
      <w:r w:rsidRPr="0032499F">
        <w:rPr>
          <w:color w:val="000000" w:themeColor="text1"/>
          <w:sz w:val="28"/>
          <w:szCs w:val="28"/>
        </w:rPr>
        <w:t>Иж</w:t>
      </w:r>
      <w:proofErr w:type="spellEnd"/>
      <w:r w:rsidRPr="0032499F">
        <w:rPr>
          <w:color w:val="000000" w:themeColor="text1"/>
          <w:sz w:val="28"/>
          <w:szCs w:val="28"/>
        </w:rPr>
        <w:t>-Лада» подотчетен Общему собранию акционеров и Совету директоров. К компетенции единоличного исполнительного органа относятся все вопросы руководства текущей деятельностью организации, за исключением вопросов, отнесенных к компетенции Общего собрания акционеров и Совета директоров. Права и обязанности по осуществлению руководства текущей деятельностью переданы по доверенности Управляющему и определяются законодательством Российской Федерации, Уставом и трудовым договором.</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Управленческая структура, имеющая место в ОАО «</w:t>
      </w:r>
      <w:proofErr w:type="spellStart"/>
      <w:r w:rsidRPr="0032499F">
        <w:rPr>
          <w:color w:val="000000" w:themeColor="text1"/>
          <w:sz w:val="28"/>
          <w:szCs w:val="28"/>
        </w:rPr>
        <w:t>Иж</w:t>
      </w:r>
      <w:proofErr w:type="spellEnd"/>
      <w:r w:rsidRPr="0032499F">
        <w:rPr>
          <w:color w:val="000000" w:themeColor="text1"/>
          <w:sz w:val="28"/>
          <w:szCs w:val="28"/>
        </w:rPr>
        <w:t>-Лада» представлена приложении В, согласно которой  во главе ОАО «</w:t>
      </w:r>
      <w:proofErr w:type="spellStart"/>
      <w:r w:rsidRPr="0032499F">
        <w:rPr>
          <w:color w:val="000000" w:themeColor="text1"/>
          <w:sz w:val="28"/>
          <w:szCs w:val="28"/>
        </w:rPr>
        <w:t>Иж</w:t>
      </w:r>
      <w:proofErr w:type="spellEnd"/>
      <w:r w:rsidRPr="0032499F">
        <w:rPr>
          <w:color w:val="000000" w:themeColor="text1"/>
          <w:sz w:val="28"/>
          <w:szCs w:val="28"/>
        </w:rPr>
        <w:t>-Лада» находится Генеральный директор, в обязанности которого входит непосредственное руководство организацией и ответственность за результаты ее деятельности. Также Генеральный директор представляет организацию на Общем собрании акционеров и Совете директоров, которым принадлежит право избрания или переизбрания кандидатуры Генерального директора. Заместитель генерального директора  ОАО «</w:t>
      </w:r>
      <w:proofErr w:type="spellStart"/>
      <w:r w:rsidRPr="0032499F">
        <w:rPr>
          <w:color w:val="000000" w:themeColor="text1"/>
          <w:sz w:val="28"/>
          <w:szCs w:val="28"/>
        </w:rPr>
        <w:t>Иж</w:t>
      </w:r>
      <w:proofErr w:type="spellEnd"/>
      <w:r w:rsidRPr="0032499F">
        <w:rPr>
          <w:color w:val="000000" w:themeColor="text1"/>
          <w:sz w:val="28"/>
          <w:szCs w:val="28"/>
        </w:rPr>
        <w:t xml:space="preserve">-Лада» осуществляет руководство текущей деятельностью Общества в пределах компетенции Генерального директора. В подчинении Генерального директора и его заместителя находятся все главные специалисты организации: помощник заместителя генерального директора, главный бухгалтер,  заместители помощника генерального директора по снабжению, по вопросам экономики и финансов, коммерческим вопросам, технический директор, главный технолог, начальник юридического отдела, отдел кадров, главный инженер и другие специалисты этого уровня, которым в свою очередь подчиняются работники служб, отделов и участков (заместители главного бухгалтера, заместители управляющих, начальники отделов и </w:t>
      </w:r>
      <w:proofErr w:type="spellStart"/>
      <w:r w:rsidRPr="0032499F">
        <w:rPr>
          <w:color w:val="000000" w:themeColor="text1"/>
          <w:sz w:val="28"/>
          <w:szCs w:val="28"/>
        </w:rPr>
        <w:t>т.д</w:t>
      </w:r>
      <w:proofErr w:type="spellEnd"/>
      <w:r w:rsidRPr="0032499F">
        <w:rPr>
          <w:color w:val="000000" w:themeColor="text1"/>
          <w:sz w:val="28"/>
          <w:szCs w:val="28"/>
        </w:rPr>
        <w:t>), которые несут ответственность за вверенные им структурные подразделения.</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Структура управления ОАО «</w:t>
      </w:r>
      <w:proofErr w:type="spellStart"/>
      <w:r w:rsidRPr="0032499F">
        <w:rPr>
          <w:color w:val="000000" w:themeColor="text1"/>
          <w:sz w:val="28"/>
          <w:szCs w:val="28"/>
        </w:rPr>
        <w:t>Иж</w:t>
      </w:r>
      <w:proofErr w:type="spellEnd"/>
      <w:r w:rsidRPr="0032499F">
        <w:rPr>
          <w:color w:val="000000" w:themeColor="text1"/>
          <w:sz w:val="28"/>
          <w:szCs w:val="28"/>
        </w:rPr>
        <w:t>-Лада» - линейная. Она характеризуется тем, что во главе каждого подразделения стоит руководитель – единоначальник, который осуществляет единоличное руководство подчиненными ему работниками и сосредотачивающий в своих руках все функции управления.</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Организационная структура (приложение Г) ОАО «</w:t>
      </w:r>
      <w:proofErr w:type="spellStart"/>
      <w:r w:rsidRPr="0032499F">
        <w:rPr>
          <w:color w:val="000000" w:themeColor="text1"/>
          <w:sz w:val="28"/>
          <w:szCs w:val="28"/>
        </w:rPr>
        <w:t>Иж</w:t>
      </w:r>
      <w:proofErr w:type="spellEnd"/>
      <w:r w:rsidRPr="0032499F">
        <w:rPr>
          <w:color w:val="000000" w:themeColor="text1"/>
          <w:sz w:val="28"/>
          <w:szCs w:val="28"/>
        </w:rPr>
        <w:t xml:space="preserve">-Лада» достаточно обширна и содержит в себе все подразделения, которые можно отнести к основному (служба эксплуатации и ремонта, пункты приемки автомобилей, служба по техническому обслуживанию и др.), вспомогательному (электротехническая служба, автомобильная мойка и  др.), обслуживающему (столовая, отдел продаж) производствам и службам с отделами (бухгалтерия, юридический отдел и др.). </w:t>
      </w:r>
    </w:p>
    <w:p w:rsidR="00015103" w:rsidRDefault="00015103" w:rsidP="004174EE">
      <w:pPr>
        <w:spacing w:line="360" w:lineRule="auto"/>
        <w:rPr>
          <w:b/>
          <w:color w:val="000000" w:themeColor="text1"/>
          <w:sz w:val="28"/>
          <w:szCs w:val="28"/>
        </w:rPr>
      </w:pPr>
    </w:p>
    <w:p w:rsidR="00E07CBC" w:rsidRPr="00015103" w:rsidRDefault="00E07CBC" w:rsidP="00015103">
      <w:pPr>
        <w:pStyle w:val="2"/>
        <w:spacing w:line="360" w:lineRule="auto"/>
        <w:jc w:val="center"/>
        <w:rPr>
          <w:rFonts w:ascii="Times New Roman" w:hAnsi="Times New Roman" w:cs="Times New Roman"/>
          <w:color w:val="000000" w:themeColor="text1"/>
          <w:sz w:val="28"/>
          <w:szCs w:val="28"/>
        </w:rPr>
      </w:pPr>
      <w:bookmarkStart w:id="12" w:name="_Toc484440587"/>
      <w:r w:rsidRPr="00015103">
        <w:rPr>
          <w:rFonts w:ascii="Times New Roman" w:hAnsi="Times New Roman" w:cs="Times New Roman"/>
          <w:color w:val="000000" w:themeColor="text1"/>
          <w:sz w:val="28"/>
          <w:szCs w:val="28"/>
        </w:rPr>
        <w:t>2.3 Основные экономические показатели деятельности организации, ее финансовое состояние и платежеспособность</w:t>
      </w:r>
      <w:bookmarkEnd w:id="12"/>
    </w:p>
    <w:p w:rsidR="00E07CBC" w:rsidRPr="0032499F" w:rsidRDefault="00E07CBC" w:rsidP="00E07CBC">
      <w:pPr>
        <w:spacing w:line="360" w:lineRule="auto"/>
        <w:ind w:firstLine="709"/>
        <w:jc w:val="both"/>
        <w:rPr>
          <w:b/>
          <w:color w:val="000000" w:themeColor="text1"/>
          <w:sz w:val="28"/>
          <w:szCs w:val="28"/>
        </w:rPr>
      </w:pP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Экономические показатели деятельности организации характеризуют общую оценку работы предприятия, при этом не раскрывая внутреннего содержания каждого фактора, оказывающего влияние на формирование отдельных показателей, а также дают возможность пользователям бухгалтерской финансовой отчетности непосредственно ознакомиться с хозяйственной деятельностью организации, ее особенностями и так далее.</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Организация ведет учет экономических показателей своей  деятельности с целью контроля состояния организации исходя из показателей, представленных в таблице 2.1.</w:t>
      </w:r>
    </w:p>
    <w:p w:rsidR="00E07CBC" w:rsidRPr="006E456B" w:rsidRDefault="00E07CBC" w:rsidP="00750751">
      <w:pPr>
        <w:spacing w:line="360" w:lineRule="auto"/>
        <w:rPr>
          <w:b/>
          <w:color w:val="000000" w:themeColor="text1"/>
          <w:sz w:val="28"/>
          <w:szCs w:val="28"/>
        </w:rPr>
      </w:pPr>
      <w:r w:rsidRPr="006E456B">
        <w:rPr>
          <w:b/>
          <w:color w:val="000000" w:themeColor="text1"/>
          <w:sz w:val="28"/>
          <w:szCs w:val="28"/>
        </w:rPr>
        <w:t>Таблица 2.1 — Основные экономические показатели деятельности ОАО «</w:t>
      </w:r>
      <w:proofErr w:type="spellStart"/>
      <w:r w:rsidRPr="006E456B">
        <w:rPr>
          <w:b/>
          <w:color w:val="000000" w:themeColor="text1"/>
          <w:sz w:val="28"/>
          <w:szCs w:val="28"/>
        </w:rPr>
        <w:t>Иж</w:t>
      </w:r>
      <w:proofErr w:type="spellEnd"/>
      <w:r w:rsidRPr="006E456B">
        <w:rPr>
          <w:b/>
          <w:color w:val="000000" w:themeColor="text1"/>
          <w:sz w:val="28"/>
          <w:szCs w:val="28"/>
        </w:rPr>
        <w:t>-Лада»</w:t>
      </w:r>
    </w:p>
    <w:tbl>
      <w:tblPr>
        <w:tblW w:w="9660" w:type="dxa"/>
        <w:tblInd w:w="34" w:type="dxa"/>
        <w:tblLayout w:type="fixed"/>
        <w:tblCellMar>
          <w:top w:w="55" w:type="dxa"/>
          <w:left w:w="55" w:type="dxa"/>
          <w:bottom w:w="55" w:type="dxa"/>
          <w:right w:w="55" w:type="dxa"/>
        </w:tblCellMar>
        <w:tblLook w:val="04A0" w:firstRow="1" w:lastRow="0" w:firstColumn="1" w:lastColumn="0" w:noHBand="0" w:noVBand="1"/>
      </w:tblPr>
      <w:tblGrid>
        <w:gridCol w:w="3565"/>
        <w:gridCol w:w="1134"/>
        <w:gridCol w:w="851"/>
        <w:gridCol w:w="865"/>
        <w:gridCol w:w="1070"/>
        <w:gridCol w:w="1070"/>
        <w:gridCol w:w="1105"/>
      </w:tblGrid>
      <w:tr w:rsidR="00E07CBC" w:rsidRPr="0032499F" w:rsidTr="00E07CBC">
        <w:trPr>
          <w:trHeight w:val="705"/>
        </w:trPr>
        <w:tc>
          <w:tcPr>
            <w:tcW w:w="3565" w:type="dxa"/>
            <w:tcBorders>
              <w:top w:val="single" w:sz="2" w:space="0" w:color="000000"/>
              <w:left w:val="single" w:sz="2" w:space="0" w:color="000000"/>
              <w:bottom w:val="single" w:sz="2" w:space="0" w:color="000000"/>
              <w:right w:val="nil"/>
            </w:tcBorders>
            <w:vAlign w:val="center"/>
            <w:hideMark/>
          </w:tcPr>
          <w:p w:rsidR="00E07CBC" w:rsidRPr="0032499F" w:rsidRDefault="00E07CBC" w:rsidP="008A2C2E">
            <w:pPr>
              <w:pStyle w:val="ab"/>
              <w:ind w:firstLine="709"/>
              <w:jc w:val="center"/>
              <w:rPr>
                <w:color w:val="000000" w:themeColor="text1"/>
              </w:rPr>
            </w:pPr>
            <w:r w:rsidRPr="0032499F">
              <w:rPr>
                <w:color w:val="000000" w:themeColor="text1"/>
              </w:rPr>
              <w:t>Показател</w:t>
            </w:r>
            <w:r w:rsidR="008A2C2E" w:rsidRPr="0032499F">
              <w:rPr>
                <w:color w:val="000000" w:themeColor="text1"/>
              </w:rPr>
              <w:t>и</w:t>
            </w:r>
          </w:p>
        </w:tc>
        <w:tc>
          <w:tcPr>
            <w:tcW w:w="1134" w:type="dxa"/>
            <w:tcBorders>
              <w:top w:val="single" w:sz="2" w:space="0" w:color="000000"/>
              <w:left w:val="single" w:sz="2" w:space="0" w:color="000000"/>
              <w:bottom w:val="single" w:sz="2" w:space="0" w:color="000000"/>
              <w:right w:val="nil"/>
            </w:tcBorders>
            <w:vAlign w:val="center"/>
            <w:hideMark/>
          </w:tcPr>
          <w:p w:rsidR="00E07CBC" w:rsidRPr="0032499F" w:rsidRDefault="00E07CBC" w:rsidP="008A2C2E">
            <w:pPr>
              <w:pStyle w:val="ab"/>
              <w:rPr>
                <w:color w:val="000000" w:themeColor="text1"/>
              </w:rPr>
            </w:pPr>
            <w:r w:rsidRPr="0032499F">
              <w:rPr>
                <w:color w:val="000000" w:themeColor="text1"/>
              </w:rPr>
              <w:t>2012 г.</w:t>
            </w:r>
          </w:p>
        </w:tc>
        <w:tc>
          <w:tcPr>
            <w:tcW w:w="851" w:type="dxa"/>
            <w:tcBorders>
              <w:top w:val="single" w:sz="2" w:space="0" w:color="000000"/>
              <w:left w:val="single" w:sz="2" w:space="0" w:color="000000"/>
              <w:bottom w:val="single" w:sz="2" w:space="0" w:color="000000"/>
              <w:right w:val="nil"/>
            </w:tcBorders>
            <w:vAlign w:val="center"/>
            <w:hideMark/>
          </w:tcPr>
          <w:p w:rsidR="00E07CBC" w:rsidRPr="0032499F" w:rsidRDefault="00E07CBC" w:rsidP="008A2C2E">
            <w:pPr>
              <w:pStyle w:val="ab"/>
              <w:rPr>
                <w:color w:val="000000" w:themeColor="text1"/>
              </w:rPr>
            </w:pPr>
            <w:r w:rsidRPr="0032499F">
              <w:rPr>
                <w:color w:val="000000" w:themeColor="text1"/>
              </w:rPr>
              <w:t>2013 г.</w:t>
            </w:r>
          </w:p>
        </w:tc>
        <w:tc>
          <w:tcPr>
            <w:tcW w:w="865" w:type="dxa"/>
            <w:tcBorders>
              <w:top w:val="single" w:sz="2" w:space="0" w:color="000000"/>
              <w:left w:val="single" w:sz="2" w:space="0" w:color="000000"/>
              <w:bottom w:val="single" w:sz="2" w:space="0" w:color="000000"/>
              <w:right w:val="nil"/>
            </w:tcBorders>
            <w:vAlign w:val="center"/>
            <w:hideMark/>
          </w:tcPr>
          <w:p w:rsidR="00E07CBC" w:rsidRPr="0032499F" w:rsidRDefault="00E07CBC" w:rsidP="008A2C2E">
            <w:pPr>
              <w:pStyle w:val="ab"/>
              <w:rPr>
                <w:color w:val="000000" w:themeColor="text1"/>
              </w:rPr>
            </w:pPr>
            <w:r w:rsidRPr="0032499F">
              <w:rPr>
                <w:color w:val="000000" w:themeColor="text1"/>
              </w:rPr>
              <w:t>2014 г.</w:t>
            </w:r>
          </w:p>
        </w:tc>
        <w:tc>
          <w:tcPr>
            <w:tcW w:w="1070" w:type="dxa"/>
            <w:tcBorders>
              <w:top w:val="single" w:sz="2" w:space="0" w:color="000000"/>
              <w:left w:val="single" w:sz="2" w:space="0" w:color="000000"/>
              <w:bottom w:val="single" w:sz="2" w:space="0" w:color="000000"/>
              <w:right w:val="nil"/>
            </w:tcBorders>
            <w:vAlign w:val="center"/>
            <w:hideMark/>
          </w:tcPr>
          <w:p w:rsidR="00E07CBC" w:rsidRPr="0032499F" w:rsidRDefault="00E07CBC" w:rsidP="008A2C2E">
            <w:pPr>
              <w:pStyle w:val="ab"/>
              <w:rPr>
                <w:color w:val="000000" w:themeColor="text1"/>
              </w:rPr>
            </w:pPr>
            <w:r w:rsidRPr="0032499F">
              <w:rPr>
                <w:color w:val="000000" w:themeColor="text1"/>
              </w:rPr>
              <w:t>2015 г.</w:t>
            </w:r>
          </w:p>
        </w:tc>
        <w:tc>
          <w:tcPr>
            <w:tcW w:w="1070" w:type="dxa"/>
            <w:tcBorders>
              <w:top w:val="single" w:sz="2" w:space="0" w:color="000000"/>
              <w:left w:val="single" w:sz="2" w:space="0" w:color="000000"/>
              <w:bottom w:val="single" w:sz="2" w:space="0" w:color="000000"/>
              <w:right w:val="nil"/>
            </w:tcBorders>
            <w:vAlign w:val="center"/>
            <w:hideMark/>
          </w:tcPr>
          <w:p w:rsidR="00E07CBC" w:rsidRPr="0032499F" w:rsidRDefault="00E07CBC" w:rsidP="008A2C2E">
            <w:pPr>
              <w:pStyle w:val="ab"/>
              <w:rPr>
                <w:color w:val="000000" w:themeColor="text1"/>
              </w:rPr>
            </w:pPr>
            <w:r w:rsidRPr="0032499F">
              <w:rPr>
                <w:color w:val="000000" w:themeColor="text1"/>
              </w:rPr>
              <w:t>2016 г.</w:t>
            </w:r>
          </w:p>
        </w:tc>
        <w:tc>
          <w:tcPr>
            <w:tcW w:w="1105" w:type="dxa"/>
            <w:tcBorders>
              <w:top w:val="single" w:sz="2" w:space="0" w:color="000000"/>
              <w:left w:val="single" w:sz="2" w:space="0" w:color="000000"/>
              <w:bottom w:val="single" w:sz="2" w:space="0" w:color="000000"/>
              <w:right w:val="single" w:sz="2" w:space="0" w:color="000000"/>
            </w:tcBorders>
            <w:vAlign w:val="center"/>
            <w:hideMark/>
          </w:tcPr>
          <w:p w:rsidR="00E07CBC" w:rsidRPr="0032499F" w:rsidRDefault="00E07CBC" w:rsidP="008A2C2E">
            <w:pPr>
              <w:pStyle w:val="ab"/>
              <w:rPr>
                <w:color w:val="000000" w:themeColor="text1"/>
              </w:rPr>
            </w:pPr>
            <w:r w:rsidRPr="0032499F">
              <w:rPr>
                <w:color w:val="000000" w:themeColor="text1"/>
              </w:rPr>
              <w:t>2016 г. к 2012 г., %</w:t>
            </w:r>
          </w:p>
        </w:tc>
      </w:tr>
      <w:tr w:rsidR="008A2C2E" w:rsidRPr="0032499F" w:rsidTr="008A2C2E">
        <w:trPr>
          <w:trHeight w:val="303"/>
        </w:trPr>
        <w:tc>
          <w:tcPr>
            <w:tcW w:w="3565" w:type="dxa"/>
            <w:tcBorders>
              <w:top w:val="single" w:sz="2" w:space="0" w:color="000000"/>
              <w:left w:val="single" w:sz="2" w:space="0" w:color="000000"/>
              <w:bottom w:val="single" w:sz="2" w:space="0" w:color="000000"/>
              <w:right w:val="nil"/>
            </w:tcBorders>
            <w:vAlign w:val="center"/>
            <w:hideMark/>
          </w:tcPr>
          <w:p w:rsidR="008A2C2E" w:rsidRPr="0032499F" w:rsidRDefault="008A2C2E" w:rsidP="008A2C2E">
            <w:pPr>
              <w:pStyle w:val="ab"/>
              <w:ind w:firstLine="709"/>
              <w:jc w:val="center"/>
              <w:rPr>
                <w:color w:val="000000" w:themeColor="text1"/>
              </w:rPr>
            </w:pPr>
            <w:r w:rsidRPr="0032499F">
              <w:rPr>
                <w:color w:val="000000" w:themeColor="text1"/>
              </w:rPr>
              <w:t>1</w:t>
            </w:r>
          </w:p>
        </w:tc>
        <w:tc>
          <w:tcPr>
            <w:tcW w:w="1134" w:type="dxa"/>
            <w:tcBorders>
              <w:top w:val="single" w:sz="2" w:space="0" w:color="000000"/>
              <w:left w:val="single" w:sz="2" w:space="0" w:color="000000"/>
              <w:bottom w:val="single" w:sz="2" w:space="0" w:color="000000"/>
              <w:right w:val="nil"/>
            </w:tcBorders>
            <w:vAlign w:val="center"/>
            <w:hideMark/>
          </w:tcPr>
          <w:p w:rsidR="008A2C2E" w:rsidRPr="0032499F" w:rsidRDefault="008A2C2E" w:rsidP="008A2C2E">
            <w:pPr>
              <w:pStyle w:val="ab"/>
              <w:jc w:val="center"/>
              <w:rPr>
                <w:color w:val="000000" w:themeColor="text1"/>
              </w:rPr>
            </w:pPr>
            <w:r w:rsidRPr="0032499F">
              <w:rPr>
                <w:color w:val="000000" w:themeColor="text1"/>
              </w:rPr>
              <w:t>2</w:t>
            </w:r>
          </w:p>
        </w:tc>
        <w:tc>
          <w:tcPr>
            <w:tcW w:w="851" w:type="dxa"/>
            <w:tcBorders>
              <w:top w:val="single" w:sz="2" w:space="0" w:color="000000"/>
              <w:left w:val="single" w:sz="2" w:space="0" w:color="000000"/>
              <w:bottom w:val="single" w:sz="2" w:space="0" w:color="000000"/>
              <w:right w:val="nil"/>
            </w:tcBorders>
            <w:vAlign w:val="center"/>
            <w:hideMark/>
          </w:tcPr>
          <w:p w:rsidR="008A2C2E" w:rsidRPr="0032499F" w:rsidRDefault="008A2C2E" w:rsidP="008A2C2E">
            <w:pPr>
              <w:pStyle w:val="ab"/>
              <w:jc w:val="center"/>
              <w:rPr>
                <w:color w:val="000000" w:themeColor="text1"/>
              </w:rPr>
            </w:pPr>
            <w:r w:rsidRPr="0032499F">
              <w:rPr>
                <w:color w:val="000000" w:themeColor="text1"/>
              </w:rPr>
              <w:t>3</w:t>
            </w:r>
          </w:p>
        </w:tc>
        <w:tc>
          <w:tcPr>
            <w:tcW w:w="865" w:type="dxa"/>
            <w:tcBorders>
              <w:top w:val="single" w:sz="2" w:space="0" w:color="000000"/>
              <w:left w:val="single" w:sz="2" w:space="0" w:color="000000"/>
              <w:bottom w:val="single" w:sz="2" w:space="0" w:color="000000"/>
              <w:right w:val="nil"/>
            </w:tcBorders>
            <w:vAlign w:val="center"/>
            <w:hideMark/>
          </w:tcPr>
          <w:p w:rsidR="008A2C2E" w:rsidRPr="0032499F" w:rsidRDefault="008A2C2E" w:rsidP="008A2C2E">
            <w:pPr>
              <w:pStyle w:val="ab"/>
              <w:jc w:val="center"/>
              <w:rPr>
                <w:color w:val="000000" w:themeColor="text1"/>
              </w:rPr>
            </w:pPr>
            <w:r w:rsidRPr="0032499F">
              <w:rPr>
                <w:color w:val="000000" w:themeColor="text1"/>
              </w:rPr>
              <w:t>4</w:t>
            </w:r>
          </w:p>
        </w:tc>
        <w:tc>
          <w:tcPr>
            <w:tcW w:w="1070" w:type="dxa"/>
            <w:tcBorders>
              <w:top w:val="single" w:sz="2" w:space="0" w:color="000000"/>
              <w:left w:val="single" w:sz="2" w:space="0" w:color="000000"/>
              <w:bottom w:val="single" w:sz="2" w:space="0" w:color="000000"/>
              <w:right w:val="nil"/>
            </w:tcBorders>
            <w:vAlign w:val="center"/>
            <w:hideMark/>
          </w:tcPr>
          <w:p w:rsidR="008A2C2E" w:rsidRPr="0032499F" w:rsidRDefault="008A2C2E" w:rsidP="008A2C2E">
            <w:pPr>
              <w:pStyle w:val="ab"/>
              <w:jc w:val="center"/>
              <w:rPr>
                <w:color w:val="000000" w:themeColor="text1"/>
              </w:rPr>
            </w:pPr>
            <w:r w:rsidRPr="0032499F">
              <w:rPr>
                <w:color w:val="000000" w:themeColor="text1"/>
              </w:rPr>
              <w:t>5</w:t>
            </w:r>
          </w:p>
        </w:tc>
        <w:tc>
          <w:tcPr>
            <w:tcW w:w="1070" w:type="dxa"/>
            <w:tcBorders>
              <w:top w:val="single" w:sz="2" w:space="0" w:color="000000"/>
              <w:left w:val="single" w:sz="2" w:space="0" w:color="000000"/>
              <w:bottom w:val="single" w:sz="2" w:space="0" w:color="000000"/>
              <w:right w:val="nil"/>
            </w:tcBorders>
            <w:vAlign w:val="center"/>
            <w:hideMark/>
          </w:tcPr>
          <w:p w:rsidR="008A2C2E" w:rsidRPr="0032499F" w:rsidRDefault="008A2C2E" w:rsidP="008A2C2E">
            <w:pPr>
              <w:pStyle w:val="ab"/>
              <w:jc w:val="center"/>
              <w:rPr>
                <w:color w:val="000000" w:themeColor="text1"/>
              </w:rPr>
            </w:pPr>
            <w:r w:rsidRPr="0032499F">
              <w:rPr>
                <w:color w:val="000000" w:themeColor="text1"/>
              </w:rPr>
              <w:t>6</w:t>
            </w:r>
          </w:p>
        </w:tc>
        <w:tc>
          <w:tcPr>
            <w:tcW w:w="1105" w:type="dxa"/>
            <w:tcBorders>
              <w:top w:val="single" w:sz="2" w:space="0" w:color="000000"/>
              <w:left w:val="single" w:sz="2" w:space="0" w:color="000000"/>
              <w:bottom w:val="single" w:sz="2" w:space="0" w:color="000000"/>
              <w:right w:val="single" w:sz="2" w:space="0" w:color="000000"/>
            </w:tcBorders>
            <w:vAlign w:val="center"/>
            <w:hideMark/>
          </w:tcPr>
          <w:p w:rsidR="008A2C2E" w:rsidRPr="0032499F" w:rsidRDefault="008A2C2E" w:rsidP="008A2C2E">
            <w:pPr>
              <w:pStyle w:val="ab"/>
              <w:jc w:val="center"/>
              <w:rPr>
                <w:color w:val="000000" w:themeColor="text1"/>
              </w:rPr>
            </w:pPr>
            <w:r w:rsidRPr="0032499F">
              <w:rPr>
                <w:color w:val="000000" w:themeColor="text1"/>
              </w:rPr>
              <w:t>7</w:t>
            </w:r>
          </w:p>
        </w:tc>
      </w:tr>
      <w:tr w:rsidR="00E07CBC" w:rsidRPr="0032499F" w:rsidTr="00E07CBC">
        <w:trPr>
          <w:trHeight w:val="360"/>
        </w:trPr>
        <w:tc>
          <w:tcPr>
            <w:tcW w:w="9660" w:type="dxa"/>
            <w:gridSpan w:val="7"/>
            <w:tcBorders>
              <w:top w:val="single" w:sz="4" w:space="0" w:color="auto"/>
              <w:left w:val="single" w:sz="4" w:space="0" w:color="auto"/>
              <w:bottom w:val="single" w:sz="4" w:space="0" w:color="auto"/>
              <w:right w:val="single" w:sz="2" w:space="0" w:color="000000"/>
            </w:tcBorders>
            <w:vAlign w:val="center"/>
            <w:hideMark/>
          </w:tcPr>
          <w:p w:rsidR="00E07CBC" w:rsidRPr="0032499F" w:rsidRDefault="00E07CBC" w:rsidP="008A2C2E">
            <w:pPr>
              <w:pStyle w:val="ab"/>
              <w:ind w:firstLine="709"/>
              <w:jc w:val="center"/>
              <w:rPr>
                <w:color w:val="000000" w:themeColor="text1"/>
              </w:rPr>
            </w:pPr>
            <w:r w:rsidRPr="0032499F">
              <w:rPr>
                <w:b/>
                <w:color w:val="000000" w:themeColor="text1"/>
              </w:rPr>
              <w:t>Б. Экономические показатели:</w:t>
            </w:r>
          </w:p>
        </w:tc>
      </w:tr>
      <w:tr w:rsidR="00E07CBC" w:rsidRPr="0032499F" w:rsidTr="00803C59">
        <w:trPr>
          <w:trHeight w:val="615"/>
        </w:trPr>
        <w:tc>
          <w:tcPr>
            <w:tcW w:w="3565" w:type="dxa"/>
            <w:tcBorders>
              <w:top w:val="single" w:sz="4" w:space="0" w:color="auto"/>
              <w:left w:val="single" w:sz="2" w:space="0" w:color="000000"/>
              <w:bottom w:val="single" w:sz="2" w:space="0" w:color="000000"/>
              <w:right w:val="nil"/>
            </w:tcBorders>
            <w:vAlign w:val="center"/>
            <w:hideMark/>
          </w:tcPr>
          <w:p w:rsidR="00E07CBC" w:rsidRPr="0032499F" w:rsidRDefault="00E07CBC" w:rsidP="008A2C2E">
            <w:pPr>
              <w:pStyle w:val="ab"/>
              <w:rPr>
                <w:color w:val="000000" w:themeColor="text1"/>
              </w:rPr>
            </w:pPr>
            <w:r w:rsidRPr="0032499F">
              <w:rPr>
                <w:color w:val="000000" w:themeColor="text1"/>
              </w:rPr>
              <w:t>1.Выручка от продажи продукции (работ, услуг). тыс. руб.</w:t>
            </w:r>
          </w:p>
        </w:tc>
        <w:tc>
          <w:tcPr>
            <w:tcW w:w="1134" w:type="dxa"/>
            <w:tcBorders>
              <w:top w:val="single" w:sz="4" w:space="0" w:color="auto"/>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1017274</w:t>
            </w:r>
          </w:p>
        </w:tc>
        <w:tc>
          <w:tcPr>
            <w:tcW w:w="851" w:type="dxa"/>
            <w:tcBorders>
              <w:top w:val="single" w:sz="4" w:space="0" w:color="auto"/>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887783</w:t>
            </w:r>
          </w:p>
        </w:tc>
        <w:tc>
          <w:tcPr>
            <w:tcW w:w="865" w:type="dxa"/>
            <w:tcBorders>
              <w:top w:val="single" w:sz="4" w:space="0" w:color="auto"/>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906803</w:t>
            </w:r>
          </w:p>
        </w:tc>
        <w:tc>
          <w:tcPr>
            <w:tcW w:w="1070" w:type="dxa"/>
            <w:tcBorders>
              <w:top w:val="single" w:sz="4" w:space="0" w:color="auto"/>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814936</w:t>
            </w:r>
          </w:p>
        </w:tc>
        <w:tc>
          <w:tcPr>
            <w:tcW w:w="1070" w:type="dxa"/>
            <w:tcBorders>
              <w:top w:val="single" w:sz="4" w:space="0" w:color="auto"/>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1168865</w:t>
            </w:r>
          </w:p>
        </w:tc>
        <w:tc>
          <w:tcPr>
            <w:tcW w:w="1105" w:type="dxa"/>
            <w:tcBorders>
              <w:top w:val="single" w:sz="4" w:space="0" w:color="auto"/>
              <w:left w:val="single" w:sz="2" w:space="0" w:color="000000"/>
              <w:bottom w:val="single" w:sz="2" w:space="0" w:color="000000"/>
              <w:right w:val="single" w:sz="2" w:space="0" w:color="000000"/>
            </w:tcBorders>
            <w:vAlign w:val="center"/>
            <w:hideMark/>
          </w:tcPr>
          <w:p w:rsidR="00E07CBC" w:rsidRPr="0032499F" w:rsidRDefault="00E07CBC" w:rsidP="00803C59">
            <w:pPr>
              <w:pStyle w:val="ab"/>
              <w:jc w:val="center"/>
              <w:rPr>
                <w:color w:val="000000" w:themeColor="text1"/>
              </w:rPr>
            </w:pPr>
            <w:r w:rsidRPr="0032499F">
              <w:rPr>
                <w:color w:val="000000" w:themeColor="text1"/>
              </w:rPr>
              <w:t>114,90</w:t>
            </w:r>
          </w:p>
        </w:tc>
      </w:tr>
      <w:tr w:rsidR="00E07CBC" w:rsidRPr="0032499F" w:rsidTr="00803C59">
        <w:trPr>
          <w:trHeight w:val="570"/>
        </w:trPr>
        <w:tc>
          <w:tcPr>
            <w:tcW w:w="3565" w:type="dxa"/>
            <w:tcBorders>
              <w:top w:val="nil"/>
              <w:left w:val="single" w:sz="2" w:space="0" w:color="000000"/>
              <w:bottom w:val="single" w:sz="2" w:space="0" w:color="000000"/>
              <w:right w:val="nil"/>
            </w:tcBorders>
            <w:vAlign w:val="center"/>
            <w:hideMark/>
          </w:tcPr>
          <w:p w:rsidR="00E07CBC" w:rsidRPr="0032499F" w:rsidRDefault="00E07CBC" w:rsidP="008A2C2E">
            <w:pPr>
              <w:pStyle w:val="ab"/>
              <w:rPr>
                <w:color w:val="000000" w:themeColor="text1"/>
              </w:rPr>
            </w:pPr>
            <w:r w:rsidRPr="0032499F">
              <w:rPr>
                <w:color w:val="000000" w:themeColor="text1"/>
              </w:rPr>
              <w:t>2.Себестоимость продажи продукции (работ, услуг), тыс. руб.</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947127</w:t>
            </w:r>
          </w:p>
        </w:tc>
        <w:tc>
          <w:tcPr>
            <w:tcW w:w="851"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831956</w:t>
            </w:r>
          </w:p>
        </w:tc>
        <w:tc>
          <w:tcPr>
            <w:tcW w:w="865"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846856</w:t>
            </w:r>
          </w:p>
        </w:tc>
        <w:tc>
          <w:tcPr>
            <w:tcW w:w="1070"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777562</w:t>
            </w:r>
          </w:p>
        </w:tc>
        <w:tc>
          <w:tcPr>
            <w:tcW w:w="1070"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1112300</w:t>
            </w:r>
          </w:p>
        </w:tc>
        <w:tc>
          <w:tcPr>
            <w:tcW w:w="1105" w:type="dxa"/>
            <w:tcBorders>
              <w:top w:val="nil"/>
              <w:left w:val="single" w:sz="2" w:space="0" w:color="000000"/>
              <w:bottom w:val="single" w:sz="2" w:space="0" w:color="000000"/>
              <w:right w:val="single" w:sz="2" w:space="0" w:color="000000"/>
            </w:tcBorders>
            <w:vAlign w:val="center"/>
            <w:hideMark/>
          </w:tcPr>
          <w:p w:rsidR="00E07CBC" w:rsidRPr="0032499F" w:rsidRDefault="00E07CBC" w:rsidP="00803C59">
            <w:pPr>
              <w:pStyle w:val="ab"/>
              <w:jc w:val="center"/>
              <w:rPr>
                <w:color w:val="000000" w:themeColor="text1"/>
              </w:rPr>
            </w:pPr>
            <w:r w:rsidRPr="0032499F">
              <w:rPr>
                <w:color w:val="000000" w:themeColor="text1"/>
              </w:rPr>
              <w:t>117,44</w:t>
            </w:r>
          </w:p>
        </w:tc>
      </w:tr>
      <w:tr w:rsidR="00E07CBC" w:rsidRPr="0032499F" w:rsidTr="00803C59">
        <w:trPr>
          <w:trHeight w:val="570"/>
        </w:trPr>
        <w:tc>
          <w:tcPr>
            <w:tcW w:w="3565" w:type="dxa"/>
            <w:tcBorders>
              <w:top w:val="nil"/>
              <w:left w:val="single" w:sz="2" w:space="0" w:color="000000"/>
              <w:bottom w:val="single" w:sz="2" w:space="0" w:color="000000"/>
              <w:right w:val="nil"/>
            </w:tcBorders>
            <w:vAlign w:val="center"/>
            <w:hideMark/>
          </w:tcPr>
          <w:p w:rsidR="00E07CBC" w:rsidRPr="0032499F" w:rsidRDefault="00E07CBC" w:rsidP="008A2C2E">
            <w:pPr>
              <w:pStyle w:val="ab"/>
              <w:rPr>
                <w:color w:val="000000" w:themeColor="text1"/>
              </w:rPr>
            </w:pPr>
            <w:r w:rsidRPr="0032499F">
              <w:rPr>
                <w:color w:val="000000" w:themeColor="text1"/>
              </w:rPr>
              <w:t>3. Валовая прибыль (убыток), тыс. руб.</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70147</w:t>
            </w:r>
          </w:p>
        </w:tc>
        <w:tc>
          <w:tcPr>
            <w:tcW w:w="851"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55827</w:t>
            </w:r>
          </w:p>
        </w:tc>
        <w:tc>
          <w:tcPr>
            <w:tcW w:w="865"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59947</w:t>
            </w:r>
          </w:p>
        </w:tc>
        <w:tc>
          <w:tcPr>
            <w:tcW w:w="1070"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37374</w:t>
            </w:r>
          </w:p>
        </w:tc>
        <w:tc>
          <w:tcPr>
            <w:tcW w:w="1070"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56565</w:t>
            </w:r>
          </w:p>
        </w:tc>
        <w:tc>
          <w:tcPr>
            <w:tcW w:w="1105" w:type="dxa"/>
            <w:tcBorders>
              <w:top w:val="nil"/>
              <w:left w:val="single" w:sz="2" w:space="0" w:color="000000"/>
              <w:bottom w:val="single" w:sz="2" w:space="0" w:color="000000"/>
              <w:right w:val="single" w:sz="2" w:space="0" w:color="000000"/>
            </w:tcBorders>
            <w:vAlign w:val="center"/>
            <w:hideMark/>
          </w:tcPr>
          <w:p w:rsidR="00E07CBC" w:rsidRPr="0032499F" w:rsidRDefault="00E07CBC" w:rsidP="00803C59">
            <w:pPr>
              <w:pStyle w:val="ab"/>
              <w:jc w:val="center"/>
              <w:rPr>
                <w:color w:val="000000" w:themeColor="text1"/>
              </w:rPr>
            </w:pPr>
            <w:r w:rsidRPr="0032499F">
              <w:rPr>
                <w:color w:val="000000" w:themeColor="text1"/>
              </w:rPr>
              <w:t>80,64</w:t>
            </w:r>
          </w:p>
        </w:tc>
      </w:tr>
      <w:tr w:rsidR="00E07CBC" w:rsidRPr="0032499F" w:rsidTr="00803C59">
        <w:trPr>
          <w:trHeight w:val="570"/>
        </w:trPr>
        <w:tc>
          <w:tcPr>
            <w:tcW w:w="3565" w:type="dxa"/>
            <w:tcBorders>
              <w:top w:val="nil"/>
              <w:left w:val="single" w:sz="2" w:space="0" w:color="000000"/>
              <w:bottom w:val="single" w:sz="2" w:space="0" w:color="000000"/>
              <w:right w:val="nil"/>
            </w:tcBorders>
            <w:vAlign w:val="center"/>
            <w:hideMark/>
          </w:tcPr>
          <w:p w:rsidR="00E07CBC" w:rsidRPr="0032499F" w:rsidRDefault="00E07CBC" w:rsidP="008A2C2E">
            <w:pPr>
              <w:pStyle w:val="ab"/>
              <w:rPr>
                <w:color w:val="000000" w:themeColor="text1"/>
              </w:rPr>
            </w:pPr>
            <w:r w:rsidRPr="0032499F">
              <w:rPr>
                <w:color w:val="000000" w:themeColor="text1"/>
              </w:rPr>
              <w:t xml:space="preserve">4. Управленческие расходы, </w:t>
            </w:r>
            <w:proofErr w:type="spellStart"/>
            <w:r w:rsidRPr="0032499F">
              <w:rPr>
                <w:color w:val="000000" w:themeColor="text1"/>
              </w:rPr>
              <w:t>тыс.руб</w:t>
            </w:r>
            <w:proofErr w:type="spellEnd"/>
            <w:r w:rsidRPr="0032499F">
              <w:rPr>
                <w:color w:val="000000" w:themeColor="text1"/>
              </w:rPr>
              <w:t>.</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30620</w:t>
            </w:r>
          </w:p>
        </w:tc>
        <w:tc>
          <w:tcPr>
            <w:tcW w:w="851"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32657</w:t>
            </w:r>
          </w:p>
        </w:tc>
        <w:tc>
          <w:tcPr>
            <w:tcW w:w="865"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32060</w:t>
            </w:r>
          </w:p>
        </w:tc>
        <w:tc>
          <w:tcPr>
            <w:tcW w:w="1070"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34497</w:t>
            </w:r>
          </w:p>
        </w:tc>
        <w:tc>
          <w:tcPr>
            <w:tcW w:w="1070"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39820</w:t>
            </w:r>
          </w:p>
        </w:tc>
        <w:tc>
          <w:tcPr>
            <w:tcW w:w="1105" w:type="dxa"/>
            <w:tcBorders>
              <w:top w:val="nil"/>
              <w:left w:val="single" w:sz="2" w:space="0" w:color="000000"/>
              <w:bottom w:val="single" w:sz="2" w:space="0" w:color="000000"/>
              <w:right w:val="single" w:sz="2" w:space="0" w:color="000000"/>
            </w:tcBorders>
            <w:vAlign w:val="center"/>
            <w:hideMark/>
          </w:tcPr>
          <w:p w:rsidR="00E07CBC" w:rsidRPr="0032499F" w:rsidRDefault="00E07CBC" w:rsidP="00803C59">
            <w:pPr>
              <w:pStyle w:val="ab"/>
              <w:jc w:val="center"/>
              <w:rPr>
                <w:color w:val="000000" w:themeColor="text1"/>
              </w:rPr>
            </w:pPr>
            <w:r w:rsidRPr="0032499F">
              <w:rPr>
                <w:color w:val="000000" w:themeColor="text1"/>
              </w:rPr>
              <w:t>130,05</w:t>
            </w:r>
          </w:p>
        </w:tc>
      </w:tr>
      <w:tr w:rsidR="00E07CBC" w:rsidRPr="0032499F" w:rsidTr="00803C59">
        <w:trPr>
          <w:trHeight w:val="300"/>
        </w:trPr>
        <w:tc>
          <w:tcPr>
            <w:tcW w:w="3565" w:type="dxa"/>
            <w:tcBorders>
              <w:top w:val="nil"/>
              <w:left w:val="single" w:sz="2" w:space="0" w:color="000000"/>
              <w:bottom w:val="single" w:sz="2" w:space="0" w:color="000000"/>
              <w:right w:val="nil"/>
            </w:tcBorders>
            <w:vAlign w:val="center"/>
            <w:hideMark/>
          </w:tcPr>
          <w:p w:rsidR="00E07CBC" w:rsidRPr="0032499F" w:rsidRDefault="00E07CBC" w:rsidP="008A2C2E">
            <w:pPr>
              <w:pStyle w:val="ab"/>
              <w:rPr>
                <w:color w:val="000000" w:themeColor="text1"/>
              </w:rPr>
            </w:pPr>
            <w:r w:rsidRPr="0032499F">
              <w:rPr>
                <w:color w:val="000000" w:themeColor="text1"/>
              </w:rPr>
              <w:t>5.Прибыль (убыток) от продажи (+,-), тыс. руб.</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5403</w:t>
            </w:r>
          </w:p>
        </w:tc>
        <w:tc>
          <w:tcPr>
            <w:tcW w:w="851" w:type="dxa"/>
            <w:tcBorders>
              <w:top w:val="nil"/>
              <w:left w:val="single" w:sz="2" w:space="0" w:color="000000"/>
              <w:bottom w:val="single" w:sz="2" w:space="0" w:color="000000"/>
              <w:right w:val="nil"/>
            </w:tcBorders>
            <w:vAlign w:val="center"/>
            <w:hideMark/>
          </w:tcPr>
          <w:p w:rsidR="00E07CBC" w:rsidRPr="0032499F" w:rsidRDefault="008A2C2E" w:rsidP="00803C59">
            <w:pPr>
              <w:pStyle w:val="ab"/>
              <w:jc w:val="center"/>
              <w:rPr>
                <w:color w:val="000000" w:themeColor="text1"/>
              </w:rPr>
            </w:pPr>
            <w:r w:rsidRPr="0032499F">
              <w:rPr>
                <w:color w:val="000000" w:themeColor="text1"/>
              </w:rPr>
              <w:t>-</w:t>
            </w:r>
            <w:r w:rsidR="00E07CBC" w:rsidRPr="0032499F">
              <w:rPr>
                <w:color w:val="000000" w:themeColor="text1"/>
              </w:rPr>
              <w:t>7156</w:t>
            </w:r>
          </w:p>
        </w:tc>
        <w:tc>
          <w:tcPr>
            <w:tcW w:w="865" w:type="dxa"/>
            <w:tcBorders>
              <w:top w:val="nil"/>
              <w:left w:val="single" w:sz="2" w:space="0" w:color="000000"/>
              <w:bottom w:val="single" w:sz="2" w:space="0" w:color="000000"/>
              <w:right w:val="nil"/>
            </w:tcBorders>
            <w:vAlign w:val="center"/>
            <w:hideMark/>
          </w:tcPr>
          <w:p w:rsidR="00E07CBC" w:rsidRPr="0032499F" w:rsidRDefault="008A2C2E" w:rsidP="00803C59">
            <w:pPr>
              <w:pStyle w:val="ab"/>
              <w:jc w:val="center"/>
              <w:rPr>
                <w:color w:val="000000" w:themeColor="text1"/>
              </w:rPr>
            </w:pPr>
            <w:r w:rsidRPr="0032499F">
              <w:rPr>
                <w:color w:val="000000" w:themeColor="text1"/>
              </w:rPr>
              <w:t>-</w:t>
            </w:r>
            <w:r w:rsidR="00E07CBC" w:rsidRPr="0032499F">
              <w:rPr>
                <w:color w:val="000000" w:themeColor="text1"/>
              </w:rPr>
              <w:t>1807</w:t>
            </w:r>
          </w:p>
        </w:tc>
        <w:tc>
          <w:tcPr>
            <w:tcW w:w="1070" w:type="dxa"/>
            <w:tcBorders>
              <w:top w:val="nil"/>
              <w:left w:val="single" w:sz="2" w:space="0" w:color="000000"/>
              <w:bottom w:val="single" w:sz="2" w:space="0" w:color="000000"/>
              <w:right w:val="nil"/>
            </w:tcBorders>
            <w:vAlign w:val="center"/>
            <w:hideMark/>
          </w:tcPr>
          <w:p w:rsidR="00E07CBC" w:rsidRPr="0032499F" w:rsidRDefault="008A2C2E" w:rsidP="00803C59">
            <w:pPr>
              <w:pStyle w:val="ab"/>
              <w:jc w:val="center"/>
              <w:rPr>
                <w:color w:val="000000" w:themeColor="text1"/>
              </w:rPr>
            </w:pPr>
            <w:r w:rsidRPr="0032499F">
              <w:rPr>
                <w:color w:val="000000" w:themeColor="text1"/>
              </w:rPr>
              <w:t>-</w:t>
            </w:r>
            <w:r w:rsidR="00E07CBC" w:rsidRPr="0032499F">
              <w:rPr>
                <w:color w:val="000000" w:themeColor="text1"/>
              </w:rPr>
              <w:t>30644</w:t>
            </w:r>
          </w:p>
        </w:tc>
        <w:tc>
          <w:tcPr>
            <w:tcW w:w="1070" w:type="dxa"/>
            <w:tcBorders>
              <w:top w:val="nil"/>
              <w:left w:val="single" w:sz="2" w:space="0" w:color="000000"/>
              <w:bottom w:val="single" w:sz="2" w:space="0" w:color="000000"/>
              <w:right w:val="nil"/>
            </w:tcBorders>
            <w:vAlign w:val="center"/>
            <w:hideMark/>
          </w:tcPr>
          <w:p w:rsidR="00E07CBC" w:rsidRPr="0032499F" w:rsidRDefault="008A2C2E" w:rsidP="00803C59">
            <w:pPr>
              <w:pStyle w:val="ab"/>
              <w:jc w:val="center"/>
              <w:rPr>
                <w:color w:val="000000" w:themeColor="text1"/>
              </w:rPr>
            </w:pPr>
            <w:r w:rsidRPr="0032499F">
              <w:rPr>
                <w:color w:val="000000" w:themeColor="text1"/>
              </w:rPr>
              <w:t>-</w:t>
            </w:r>
            <w:r w:rsidR="00E07CBC" w:rsidRPr="0032499F">
              <w:rPr>
                <w:color w:val="000000" w:themeColor="text1"/>
              </w:rPr>
              <w:t>30117</w:t>
            </w:r>
          </w:p>
        </w:tc>
        <w:tc>
          <w:tcPr>
            <w:tcW w:w="1105" w:type="dxa"/>
            <w:tcBorders>
              <w:top w:val="nil"/>
              <w:left w:val="single" w:sz="2" w:space="0" w:color="000000"/>
              <w:bottom w:val="single" w:sz="2" w:space="0" w:color="000000"/>
              <w:right w:val="single" w:sz="2" w:space="0" w:color="000000"/>
            </w:tcBorders>
            <w:shd w:val="clear" w:color="auto" w:fill="auto"/>
            <w:vAlign w:val="center"/>
            <w:hideMark/>
          </w:tcPr>
          <w:p w:rsidR="00E07CBC" w:rsidRPr="0032499F" w:rsidRDefault="00E07CBC" w:rsidP="00803C59">
            <w:pPr>
              <w:pStyle w:val="ab"/>
              <w:ind w:firstLine="709"/>
              <w:jc w:val="center"/>
              <w:rPr>
                <w:color w:val="000000" w:themeColor="text1"/>
              </w:rPr>
            </w:pPr>
            <w:r w:rsidRPr="0032499F">
              <w:rPr>
                <w:color w:val="000000" w:themeColor="text1"/>
              </w:rPr>
              <w:t>-</w:t>
            </w:r>
          </w:p>
        </w:tc>
      </w:tr>
      <w:tr w:rsidR="00E07CBC" w:rsidRPr="0032499F" w:rsidTr="00803C59">
        <w:trPr>
          <w:trHeight w:val="300"/>
        </w:trPr>
        <w:tc>
          <w:tcPr>
            <w:tcW w:w="3565" w:type="dxa"/>
            <w:tcBorders>
              <w:top w:val="nil"/>
              <w:left w:val="single" w:sz="2" w:space="0" w:color="000000"/>
              <w:bottom w:val="single" w:sz="2" w:space="0" w:color="000000"/>
              <w:right w:val="nil"/>
            </w:tcBorders>
            <w:vAlign w:val="center"/>
            <w:hideMark/>
          </w:tcPr>
          <w:p w:rsidR="00E07CBC" w:rsidRPr="0032499F" w:rsidRDefault="00E07CBC" w:rsidP="008A2C2E">
            <w:pPr>
              <w:pStyle w:val="ab"/>
              <w:rPr>
                <w:color w:val="000000" w:themeColor="text1"/>
              </w:rPr>
            </w:pPr>
            <w:r w:rsidRPr="0032499F">
              <w:rPr>
                <w:color w:val="000000" w:themeColor="text1"/>
              </w:rPr>
              <w:t>6. Прочие доходы, тыс. руб.</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33781</w:t>
            </w:r>
          </w:p>
        </w:tc>
        <w:tc>
          <w:tcPr>
            <w:tcW w:w="851"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30195</w:t>
            </w:r>
          </w:p>
        </w:tc>
        <w:tc>
          <w:tcPr>
            <w:tcW w:w="865"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53360</w:t>
            </w:r>
          </w:p>
        </w:tc>
        <w:tc>
          <w:tcPr>
            <w:tcW w:w="1070"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81866</w:t>
            </w:r>
          </w:p>
        </w:tc>
        <w:tc>
          <w:tcPr>
            <w:tcW w:w="1070"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96849</w:t>
            </w:r>
          </w:p>
        </w:tc>
        <w:tc>
          <w:tcPr>
            <w:tcW w:w="1105" w:type="dxa"/>
            <w:tcBorders>
              <w:top w:val="nil"/>
              <w:left w:val="single" w:sz="2" w:space="0" w:color="000000"/>
              <w:bottom w:val="single" w:sz="2" w:space="0" w:color="000000"/>
              <w:right w:val="single" w:sz="2" w:space="0" w:color="000000"/>
            </w:tcBorders>
            <w:vAlign w:val="center"/>
            <w:hideMark/>
          </w:tcPr>
          <w:p w:rsidR="00E07CBC" w:rsidRPr="0032499F" w:rsidRDefault="00E07CBC" w:rsidP="00803C59">
            <w:pPr>
              <w:pStyle w:val="ab"/>
              <w:jc w:val="center"/>
              <w:rPr>
                <w:color w:val="000000" w:themeColor="text1"/>
              </w:rPr>
            </w:pPr>
            <w:r w:rsidRPr="0032499F">
              <w:rPr>
                <w:color w:val="000000" w:themeColor="text1"/>
              </w:rPr>
              <w:t>286,70</w:t>
            </w:r>
          </w:p>
        </w:tc>
      </w:tr>
      <w:tr w:rsidR="00E07CBC" w:rsidRPr="0032499F" w:rsidTr="00803C59">
        <w:trPr>
          <w:trHeight w:val="300"/>
        </w:trPr>
        <w:tc>
          <w:tcPr>
            <w:tcW w:w="3565" w:type="dxa"/>
            <w:tcBorders>
              <w:top w:val="nil"/>
              <w:left w:val="single" w:sz="2" w:space="0" w:color="000000"/>
              <w:bottom w:val="single" w:sz="2" w:space="0" w:color="000000"/>
              <w:right w:val="nil"/>
            </w:tcBorders>
            <w:vAlign w:val="center"/>
            <w:hideMark/>
          </w:tcPr>
          <w:p w:rsidR="00E07CBC" w:rsidRPr="0032499F" w:rsidRDefault="00E07CBC" w:rsidP="008A2C2E">
            <w:pPr>
              <w:pStyle w:val="ab"/>
              <w:rPr>
                <w:color w:val="000000" w:themeColor="text1"/>
              </w:rPr>
            </w:pPr>
            <w:r w:rsidRPr="0032499F">
              <w:rPr>
                <w:color w:val="000000" w:themeColor="text1"/>
              </w:rPr>
              <w:t>7. Прочие расходы, тыс. руб.</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1732</w:t>
            </w:r>
          </w:p>
        </w:tc>
        <w:tc>
          <w:tcPr>
            <w:tcW w:w="851"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3941</w:t>
            </w:r>
          </w:p>
        </w:tc>
        <w:tc>
          <w:tcPr>
            <w:tcW w:w="865"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4713</w:t>
            </w:r>
          </w:p>
        </w:tc>
        <w:tc>
          <w:tcPr>
            <w:tcW w:w="1070"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11199</w:t>
            </w:r>
          </w:p>
        </w:tc>
        <w:tc>
          <w:tcPr>
            <w:tcW w:w="1070"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9203</w:t>
            </w:r>
          </w:p>
        </w:tc>
        <w:tc>
          <w:tcPr>
            <w:tcW w:w="1105" w:type="dxa"/>
            <w:tcBorders>
              <w:top w:val="nil"/>
              <w:left w:val="single" w:sz="2" w:space="0" w:color="000000"/>
              <w:bottom w:val="single" w:sz="2" w:space="0" w:color="000000"/>
              <w:right w:val="single" w:sz="2" w:space="0" w:color="000000"/>
            </w:tcBorders>
            <w:vAlign w:val="center"/>
            <w:hideMark/>
          </w:tcPr>
          <w:p w:rsidR="00E07CBC" w:rsidRPr="0032499F" w:rsidRDefault="00E07CBC" w:rsidP="00803C59">
            <w:pPr>
              <w:pStyle w:val="ab"/>
              <w:jc w:val="center"/>
              <w:rPr>
                <w:color w:val="000000" w:themeColor="text1"/>
              </w:rPr>
            </w:pPr>
            <w:r w:rsidRPr="0032499F">
              <w:rPr>
                <w:color w:val="000000" w:themeColor="text1"/>
              </w:rPr>
              <w:t>531,35</w:t>
            </w:r>
          </w:p>
        </w:tc>
      </w:tr>
      <w:tr w:rsidR="00E07CBC" w:rsidRPr="0032499F" w:rsidTr="00803C59">
        <w:trPr>
          <w:trHeight w:val="600"/>
        </w:trPr>
        <w:tc>
          <w:tcPr>
            <w:tcW w:w="3565" w:type="dxa"/>
            <w:tcBorders>
              <w:top w:val="nil"/>
              <w:left w:val="single" w:sz="2" w:space="0" w:color="000000"/>
              <w:bottom w:val="single" w:sz="2" w:space="0" w:color="000000"/>
              <w:right w:val="nil"/>
            </w:tcBorders>
            <w:vAlign w:val="center"/>
            <w:hideMark/>
          </w:tcPr>
          <w:p w:rsidR="00E07CBC" w:rsidRPr="0032499F" w:rsidRDefault="00E07CBC" w:rsidP="008A2C2E">
            <w:pPr>
              <w:pStyle w:val="ab"/>
              <w:rPr>
                <w:color w:val="000000" w:themeColor="text1"/>
              </w:rPr>
            </w:pPr>
            <w:r w:rsidRPr="0032499F">
              <w:rPr>
                <w:color w:val="000000" w:themeColor="text1"/>
              </w:rPr>
              <w:t>8.Прибыль (убыток) до налогообложения (+,-), тыс. руб.</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37452</w:t>
            </w:r>
          </w:p>
        </w:tc>
        <w:tc>
          <w:tcPr>
            <w:tcW w:w="851"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19820</w:t>
            </w:r>
          </w:p>
        </w:tc>
        <w:tc>
          <w:tcPr>
            <w:tcW w:w="865"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50627</w:t>
            </w:r>
          </w:p>
        </w:tc>
        <w:tc>
          <w:tcPr>
            <w:tcW w:w="1070"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44751</w:t>
            </w:r>
          </w:p>
        </w:tc>
        <w:tc>
          <w:tcPr>
            <w:tcW w:w="1070"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64472</w:t>
            </w:r>
          </w:p>
        </w:tc>
        <w:tc>
          <w:tcPr>
            <w:tcW w:w="1105" w:type="dxa"/>
            <w:tcBorders>
              <w:top w:val="nil"/>
              <w:left w:val="single" w:sz="2" w:space="0" w:color="000000"/>
              <w:bottom w:val="single" w:sz="2" w:space="0" w:color="000000"/>
              <w:right w:val="single" w:sz="2" w:space="0" w:color="000000"/>
            </w:tcBorders>
            <w:vAlign w:val="center"/>
            <w:hideMark/>
          </w:tcPr>
          <w:p w:rsidR="00E07CBC" w:rsidRPr="0032499F" w:rsidRDefault="00E07CBC" w:rsidP="00803C59">
            <w:pPr>
              <w:pStyle w:val="ab"/>
              <w:jc w:val="center"/>
              <w:rPr>
                <w:color w:val="000000" w:themeColor="text1"/>
              </w:rPr>
            </w:pPr>
            <w:r w:rsidRPr="0032499F">
              <w:rPr>
                <w:color w:val="000000" w:themeColor="text1"/>
              </w:rPr>
              <w:t>172,15</w:t>
            </w:r>
          </w:p>
        </w:tc>
      </w:tr>
      <w:tr w:rsidR="008A2C2E" w:rsidRPr="0032499F" w:rsidTr="00803C59">
        <w:trPr>
          <w:trHeight w:val="600"/>
        </w:trPr>
        <w:tc>
          <w:tcPr>
            <w:tcW w:w="9660" w:type="dxa"/>
            <w:gridSpan w:val="7"/>
            <w:tcBorders>
              <w:top w:val="nil"/>
              <w:bottom w:val="single" w:sz="2" w:space="0" w:color="000000"/>
            </w:tcBorders>
            <w:vAlign w:val="center"/>
            <w:hideMark/>
          </w:tcPr>
          <w:p w:rsidR="008A2C2E" w:rsidRPr="0032499F" w:rsidRDefault="00803C59" w:rsidP="00015103">
            <w:pPr>
              <w:pStyle w:val="ab"/>
              <w:jc w:val="right"/>
              <w:rPr>
                <w:b/>
                <w:color w:val="000000" w:themeColor="text1"/>
                <w:sz w:val="28"/>
              </w:rPr>
            </w:pPr>
            <w:r w:rsidRPr="0032499F">
              <w:rPr>
                <w:b/>
                <w:color w:val="000000" w:themeColor="text1"/>
                <w:sz w:val="28"/>
              </w:rPr>
              <w:t>Продолжение таблицы 2.1</w:t>
            </w:r>
          </w:p>
        </w:tc>
      </w:tr>
      <w:tr w:rsidR="008A2C2E" w:rsidRPr="0032499F" w:rsidTr="00803C59">
        <w:trPr>
          <w:trHeight w:val="254"/>
        </w:trPr>
        <w:tc>
          <w:tcPr>
            <w:tcW w:w="3565" w:type="dxa"/>
            <w:tcBorders>
              <w:top w:val="nil"/>
              <w:left w:val="single" w:sz="2" w:space="0" w:color="000000"/>
              <w:bottom w:val="single" w:sz="2" w:space="0" w:color="000000"/>
              <w:right w:val="nil"/>
            </w:tcBorders>
            <w:vAlign w:val="center"/>
            <w:hideMark/>
          </w:tcPr>
          <w:p w:rsidR="008A2C2E" w:rsidRPr="0032499F" w:rsidRDefault="00803C59" w:rsidP="00803C59">
            <w:pPr>
              <w:pStyle w:val="ab"/>
              <w:jc w:val="center"/>
              <w:rPr>
                <w:color w:val="000000" w:themeColor="text1"/>
              </w:rPr>
            </w:pPr>
            <w:r w:rsidRPr="0032499F">
              <w:rPr>
                <w:color w:val="000000" w:themeColor="text1"/>
              </w:rPr>
              <w:t>1</w:t>
            </w:r>
          </w:p>
        </w:tc>
        <w:tc>
          <w:tcPr>
            <w:tcW w:w="1134" w:type="dxa"/>
            <w:tcBorders>
              <w:top w:val="nil"/>
              <w:left w:val="single" w:sz="2" w:space="0" w:color="000000"/>
              <w:bottom w:val="single" w:sz="2" w:space="0" w:color="000000"/>
              <w:right w:val="nil"/>
            </w:tcBorders>
            <w:vAlign w:val="center"/>
            <w:hideMark/>
          </w:tcPr>
          <w:p w:rsidR="008A2C2E" w:rsidRPr="0032499F" w:rsidRDefault="00803C59" w:rsidP="00803C59">
            <w:pPr>
              <w:pStyle w:val="ab"/>
              <w:jc w:val="center"/>
              <w:rPr>
                <w:color w:val="000000" w:themeColor="text1"/>
              </w:rPr>
            </w:pPr>
            <w:r w:rsidRPr="0032499F">
              <w:rPr>
                <w:color w:val="000000" w:themeColor="text1"/>
              </w:rPr>
              <w:t>2</w:t>
            </w:r>
          </w:p>
        </w:tc>
        <w:tc>
          <w:tcPr>
            <w:tcW w:w="851" w:type="dxa"/>
            <w:tcBorders>
              <w:top w:val="nil"/>
              <w:left w:val="single" w:sz="2" w:space="0" w:color="000000"/>
              <w:bottom w:val="single" w:sz="2" w:space="0" w:color="000000"/>
              <w:right w:val="nil"/>
            </w:tcBorders>
            <w:vAlign w:val="center"/>
            <w:hideMark/>
          </w:tcPr>
          <w:p w:rsidR="008A2C2E" w:rsidRPr="0032499F" w:rsidRDefault="00803C59" w:rsidP="00803C59">
            <w:pPr>
              <w:pStyle w:val="ab"/>
              <w:jc w:val="center"/>
              <w:rPr>
                <w:color w:val="000000" w:themeColor="text1"/>
              </w:rPr>
            </w:pPr>
            <w:r w:rsidRPr="0032499F">
              <w:rPr>
                <w:color w:val="000000" w:themeColor="text1"/>
              </w:rPr>
              <w:t>3</w:t>
            </w:r>
          </w:p>
        </w:tc>
        <w:tc>
          <w:tcPr>
            <w:tcW w:w="865" w:type="dxa"/>
            <w:tcBorders>
              <w:top w:val="nil"/>
              <w:left w:val="single" w:sz="2" w:space="0" w:color="000000"/>
              <w:bottom w:val="single" w:sz="2" w:space="0" w:color="000000"/>
              <w:right w:val="nil"/>
            </w:tcBorders>
            <w:vAlign w:val="center"/>
            <w:hideMark/>
          </w:tcPr>
          <w:p w:rsidR="008A2C2E" w:rsidRPr="0032499F" w:rsidRDefault="00803C59" w:rsidP="00803C59">
            <w:pPr>
              <w:pStyle w:val="ab"/>
              <w:jc w:val="center"/>
              <w:rPr>
                <w:color w:val="000000" w:themeColor="text1"/>
              </w:rPr>
            </w:pPr>
            <w:r w:rsidRPr="0032499F">
              <w:rPr>
                <w:color w:val="000000" w:themeColor="text1"/>
              </w:rPr>
              <w:t>4</w:t>
            </w:r>
          </w:p>
        </w:tc>
        <w:tc>
          <w:tcPr>
            <w:tcW w:w="1070" w:type="dxa"/>
            <w:tcBorders>
              <w:top w:val="nil"/>
              <w:left w:val="single" w:sz="2" w:space="0" w:color="000000"/>
              <w:bottom w:val="single" w:sz="2" w:space="0" w:color="000000"/>
              <w:right w:val="nil"/>
            </w:tcBorders>
            <w:vAlign w:val="center"/>
            <w:hideMark/>
          </w:tcPr>
          <w:p w:rsidR="008A2C2E" w:rsidRPr="0032499F" w:rsidRDefault="00803C59" w:rsidP="00803C59">
            <w:pPr>
              <w:pStyle w:val="ab"/>
              <w:jc w:val="center"/>
              <w:rPr>
                <w:color w:val="000000" w:themeColor="text1"/>
              </w:rPr>
            </w:pPr>
            <w:r w:rsidRPr="0032499F">
              <w:rPr>
                <w:color w:val="000000" w:themeColor="text1"/>
              </w:rPr>
              <w:t>5</w:t>
            </w:r>
          </w:p>
        </w:tc>
        <w:tc>
          <w:tcPr>
            <w:tcW w:w="1070" w:type="dxa"/>
            <w:tcBorders>
              <w:top w:val="nil"/>
              <w:left w:val="single" w:sz="2" w:space="0" w:color="000000"/>
              <w:bottom w:val="single" w:sz="2" w:space="0" w:color="000000"/>
              <w:right w:val="nil"/>
            </w:tcBorders>
            <w:vAlign w:val="center"/>
            <w:hideMark/>
          </w:tcPr>
          <w:p w:rsidR="008A2C2E" w:rsidRPr="0032499F" w:rsidRDefault="00803C59" w:rsidP="00803C59">
            <w:pPr>
              <w:pStyle w:val="ab"/>
              <w:jc w:val="center"/>
              <w:rPr>
                <w:color w:val="000000" w:themeColor="text1"/>
              </w:rPr>
            </w:pPr>
            <w:r w:rsidRPr="0032499F">
              <w:rPr>
                <w:color w:val="000000" w:themeColor="text1"/>
              </w:rPr>
              <w:t>6</w:t>
            </w:r>
          </w:p>
        </w:tc>
        <w:tc>
          <w:tcPr>
            <w:tcW w:w="1105" w:type="dxa"/>
            <w:tcBorders>
              <w:top w:val="nil"/>
              <w:left w:val="single" w:sz="2" w:space="0" w:color="000000"/>
              <w:bottom w:val="single" w:sz="2" w:space="0" w:color="000000"/>
              <w:right w:val="single" w:sz="2" w:space="0" w:color="000000"/>
            </w:tcBorders>
            <w:vAlign w:val="center"/>
            <w:hideMark/>
          </w:tcPr>
          <w:p w:rsidR="008A2C2E" w:rsidRPr="0032499F" w:rsidRDefault="00803C59" w:rsidP="00803C59">
            <w:pPr>
              <w:pStyle w:val="ab"/>
              <w:jc w:val="center"/>
              <w:rPr>
                <w:color w:val="000000" w:themeColor="text1"/>
              </w:rPr>
            </w:pPr>
            <w:r w:rsidRPr="0032499F">
              <w:rPr>
                <w:color w:val="000000" w:themeColor="text1"/>
              </w:rPr>
              <w:t>7</w:t>
            </w:r>
          </w:p>
        </w:tc>
      </w:tr>
      <w:tr w:rsidR="00E07CBC" w:rsidRPr="0032499F" w:rsidTr="00803C59">
        <w:trPr>
          <w:trHeight w:val="600"/>
        </w:trPr>
        <w:tc>
          <w:tcPr>
            <w:tcW w:w="3565" w:type="dxa"/>
            <w:tcBorders>
              <w:top w:val="nil"/>
              <w:left w:val="single" w:sz="2" w:space="0" w:color="000000"/>
              <w:bottom w:val="single" w:sz="2" w:space="0" w:color="000000"/>
              <w:right w:val="nil"/>
            </w:tcBorders>
            <w:vAlign w:val="center"/>
            <w:hideMark/>
          </w:tcPr>
          <w:p w:rsidR="00E07CBC" w:rsidRPr="0032499F" w:rsidRDefault="00E07CBC" w:rsidP="008A2C2E">
            <w:pPr>
              <w:pStyle w:val="ab"/>
              <w:rPr>
                <w:color w:val="000000" w:themeColor="text1"/>
              </w:rPr>
            </w:pPr>
            <w:r w:rsidRPr="0032499F">
              <w:rPr>
                <w:color w:val="000000" w:themeColor="text1"/>
              </w:rPr>
              <w:t>9. Текущий налог на прибыль, тыс. руб.</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6706</w:t>
            </w:r>
          </w:p>
        </w:tc>
        <w:tc>
          <w:tcPr>
            <w:tcW w:w="851"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4504</w:t>
            </w:r>
          </w:p>
        </w:tc>
        <w:tc>
          <w:tcPr>
            <w:tcW w:w="865"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11151</w:t>
            </w:r>
          </w:p>
        </w:tc>
        <w:tc>
          <w:tcPr>
            <w:tcW w:w="1070"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8512</w:t>
            </w:r>
          </w:p>
        </w:tc>
        <w:tc>
          <w:tcPr>
            <w:tcW w:w="1070"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11216</w:t>
            </w:r>
          </w:p>
        </w:tc>
        <w:tc>
          <w:tcPr>
            <w:tcW w:w="1105" w:type="dxa"/>
            <w:tcBorders>
              <w:top w:val="nil"/>
              <w:left w:val="single" w:sz="2" w:space="0" w:color="000000"/>
              <w:bottom w:val="single" w:sz="2" w:space="0" w:color="000000"/>
              <w:right w:val="single" w:sz="2" w:space="0" w:color="000000"/>
            </w:tcBorders>
            <w:vAlign w:val="center"/>
            <w:hideMark/>
          </w:tcPr>
          <w:p w:rsidR="00E07CBC" w:rsidRPr="0032499F" w:rsidRDefault="00E07CBC" w:rsidP="00803C59">
            <w:pPr>
              <w:pStyle w:val="ab"/>
              <w:jc w:val="center"/>
              <w:rPr>
                <w:color w:val="000000" w:themeColor="text1"/>
              </w:rPr>
            </w:pPr>
            <w:r w:rsidRPr="0032499F">
              <w:rPr>
                <w:color w:val="000000" w:themeColor="text1"/>
              </w:rPr>
              <w:t>167,25</w:t>
            </w:r>
          </w:p>
        </w:tc>
      </w:tr>
      <w:tr w:rsidR="00E07CBC" w:rsidRPr="0032499F" w:rsidTr="00803C59">
        <w:trPr>
          <w:trHeight w:val="300"/>
        </w:trPr>
        <w:tc>
          <w:tcPr>
            <w:tcW w:w="3565" w:type="dxa"/>
            <w:tcBorders>
              <w:top w:val="nil"/>
              <w:left w:val="single" w:sz="2" w:space="0" w:color="000000"/>
              <w:bottom w:val="single" w:sz="2" w:space="0" w:color="000000"/>
              <w:right w:val="nil"/>
            </w:tcBorders>
            <w:vAlign w:val="center"/>
            <w:hideMark/>
          </w:tcPr>
          <w:p w:rsidR="00E07CBC" w:rsidRPr="0032499F" w:rsidRDefault="00E07CBC" w:rsidP="008A2C2E">
            <w:pPr>
              <w:pStyle w:val="ab"/>
              <w:rPr>
                <w:color w:val="000000" w:themeColor="text1"/>
              </w:rPr>
            </w:pPr>
            <w:r w:rsidRPr="0032499F">
              <w:rPr>
                <w:color w:val="000000" w:themeColor="text1"/>
              </w:rPr>
              <w:t>10.Чистая прибыль (убыток) (+,-), тыс. руб.</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30686</w:t>
            </w:r>
          </w:p>
        </w:tc>
        <w:tc>
          <w:tcPr>
            <w:tcW w:w="851"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15625</w:t>
            </w:r>
          </w:p>
        </w:tc>
        <w:tc>
          <w:tcPr>
            <w:tcW w:w="865"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39827</w:t>
            </w:r>
          </w:p>
        </w:tc>
        <w:tc>
          <w:tcPr>
            <w:tcW w:w="1070"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36299</w:t>
            </w:r>
          </w:p>
        </w:tc>
        <w:tc>
          <w:tcPr>
            <w:tcW w:w="1070" w:type="dxa"/>
            <w:tcBorders>
              <w:top w:val="nil"/>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52831</w:t>
            </w:r>
          </w:p>
        </w:tc>
        <w:tc>
          <w:tcPr>
            <w:tcW w:w="1105" w:type="dxa"/>
            <w:tcBorders>
              <w:top w:val="nil"/>
              <w:left w:val="single" w:sz="2" w:space="0" w:color="000000"/>
              <w:bottom w:val="single" w:sz="2" w:space="0" w:color="000000"/>
              <w:right w:val="single" w:sz="2" w:space="0" w:color="000000"/>
            </w:tcBorders>
            <w:vAlign w:val="center"/>
            <w:hideMark/>
          </w:tcPr>
          <w:p w:rsidR="00E07CBC" w:rsidRPr="0032499F" w:rsidRDefault="00E07CBC" w:rsidP="00803C59">
            <w:pPr>
              <w:pStyle w:val="ab"/>
              <w:jc w:val="center"/>
              <w:rPr>
                <w:color w:val="000000" w:themeColor="text1"/>
              </w:rPr>
            </w:pPr>
            <w:r w:rsidRPr="0032499F">
              <w:rPr>
                <w:color w:val="000000" w:themeColor="text1"/>
              </w:rPr>
              <w:t>172,17</w:t>
            </w:r>
          </w:p>
        </w:tc>
      </w:tr>
      <w:tr w:rsidR="00E07CBC" w:rsidRPr="0032499F" w:rsidTr="00803C59">
        <w:trPr>
          <w:trHeight w:val="600"/>
        </w:trPr>
        <w:tc>
          <w:tcPr>
            <w:tcW w:w="3565" w:type="dxa"/>
            <w:tcBorders>
              <w:top w:val="single" w:sz="2" w:space="0" w:color="000000"/>
              <w:left w:val="single" w:sz="2" w:space="0" w:color="000000"/>
              <w:bottom w:val="single" w:sz="2" w:space="0" w:color="000000"/>
              <w:right w:val="nil"/>
            </w:tcBorders>
            <w:vAlign w:val="center"/>
            <w:hideMark/>
          </w:tcPr>
          <w:p w:rsidR="00E07CBC" w:rsidRPr="0032499F" w:rsidRDefault="00E07CBC" w:rsidP="008A2C2E">
            <w:pPr>
              <w:pStyle w:val="ab"/>
              <w:rPr>
                <w:color w:val="000000" w:themeColor="text1"/>
              </w:rPr>
            </w:pPr>
            <w:r w:rsidRPr="0032499F">
              <w:rPr>
                <w:color w:val="000000" w:themeColor="text1"/>
              </w:rPr>
              <w:t>11.Уровень рентабельности (убыточности) деятельности    (+,-), %</w:t>
            </w:r>
          </w:p>
        </w:tc>
        <w:tc>
          <w:tcPr>
            <w:tcW w:w="1134" w:type="dxa"/>
            <w:tcBorders>
              <w:top w:val="single" w:sz="2" w:space="0" w:color="000000"/>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0,57</w:t>
            </w:r>
          </w:p>
        </w:tc>
        <w:tc>
          <w:tcPr>
            <w:tcW w:w="851" w:type="dxa"/>
            <w:tcBorders>
              <w:top w:val="single" w:sz="2" w:space="0" w:color="000000"/>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0,86</w:t>
            </w:r>
          </w:p>
        </w:tc>
        <w:tc>
          <w:tcPr>
            <w:tcW w:w="865" w:type="dxa"/>
            <w:tcBorders>
              <w:top w:val="single" w:sz="2" w:space="0" w:color="000000"/>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0,21</w:t>
            </w:r>
          </w:p>
        </w:tc>
        <w:tc>
          <w:tcPr>
            <w:tcW w:w="1070" w:type="dxa"/>
            <w:tcBorders>
              <w:top w:val="single" w:sz="2" w:space="0" w:color="000000"/>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3,94</w:t>
            </w:r>
          </w:p>
        </w:tc>
        <w:tc>
          <w:tcPr>
            <w:tcW w:w="1070" w:type="dxa"/>
            <w:tcBorders>
              <w:top w:val="single" w:sz="2" w:space="0" w:color="000000"/>
              <w:left w:val="single" w:sz="2" w:space="0" w:color="000000"/>
              <w:bottom w:val="single" w:sz="2" w:space="0" w:color="000000"/>
              <w:right w:val="nil"/>
            </w:tcBorders>
            <w:vAlign w:val="center"/>
            <w:hideMark/>
          </w:tcPr>
          <w:p w:rsidR="00E07CBC" w:rsidRPr="0032499F" w:rsidRDefault="00E07CBC" w:rsidP="00803C59">
            <w:pPr>
              <w:pStyle w:val="ab"/>
              <w:jc w:val="center"/>
              <w:rPr>
                <w:color w:val="000000" w:themeColor="text1"/>
              </w:rPr>
            </w:pPr>
            <w:r w:rsidRPr="0032499F">
              <w:rPr>
                <w:color w:val="000000" w:themeColor="text1"/>
              </w:rPr>
              <w:t>2,71</w:t>
            </w:r>
          </w:p>
        </w:tc>
        <w:tc>
          <w:tcPr>
            <w:tcW w:w="1105" w:type="dxa"/>
            <w:tcBorders>
              <w:top w:val="single" w:sz="2" w:space="0" w:color="000000"/>
              <w:left w:val="single" w:sz="2" w:space="0" w:color="000000"/>
              <w:bottom w:val="single" w:sz="2" w:space="0" w:color="000000"/>
              <w:right w:val="single" w:sz="2" w:space="0" w:color="000000"/>
            </w:tcBorders>
            <w:vAlign w:val="center"/>
          </w:tcPr>
          <w:p w:rsidR="00E07CBC" w:rsidRPr="0032499F" w:rsidRDefault="00E07CBC" w:rsidP="00803C59">
            <w:pPr>
              <w:pStyle w:val="ab"/>
              <w:ind w:firstLine="709"/>
              <w:jc w:val="center"/>
              <w:rPr>
                <w:color w:val="000000" w:themeColor="text1"/>
              </w:rPr>
            </w:pPr>
            <w:r w:rsidRPr="0032499F">
              <w:rPr>
                <w:color w:val="000000" w:themeColor="text1"/>
              </w:rPr>
              <w:t>-</w:t>
            </w:r>
          </w:p>
        </w:tc>
      </w:tr>
    </w:tbl>
    <w:p w:rsidR="00E07CBC" w:rsidRPr="0032499F" w:rsidRDefault="00E07CBC" w:rsidP="00E07CBC">
      <w:pPr>
        <w:spacing w:line="360" w:lineRule="auto"/>
        <w:ind w:firstLine="709"/>
        <w:jc w:val="both"/>
        <w:rPr>
          <w:color w:val="000000" w:themeColor="text1"/>
          <w:sz w:val="28"/>
          <w:szCs w:val="28"/>
        </w:rPr>
      </w:pP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По данным таблицы 2.1 следует, что финансовая деятельность ОАО «</w:t>
      </w:r>
      <w:proofErr w:type="spellStart"/>
      <w:r w:rsidRPr="0032499F">
        <w:rPr>
          <w:color w:val="000000" w:themeColor="text1"/>
          <w:sz w:val="28"/>
          <w:szCs w:val="28"/>
        </w:rPr>
        <w:t>Иж</w:t>
      </w:r>
      <w:proofErr w:type="spellEnd"/>
      <w:r w:rsidRPr="0032499F">
        <w:rPr>
          <w:color w:val="000000" w:themeColor="text1"/>
          <w:sz w:val="28"/>
          <w:szCs w:val="28"/>
        </w:rPr>
        <w:t>-Лада» терпит некоторые трудности, так как в организации отсутствует прибыль от продаж, тогда как в 2012г. она составляла 5403 тыс. руб., в 2013г. и последующих годах она отсутствует, что свидетельствует о снижении эффективности текущей деятельности коммерческой организации. Но чистая прибыль ОАО «</w:t>
      </w:r>
      <w:proofErr w:type="spellStart"/>
      <w:r w:rsidRPr="0032499F">
        <w:rPr>
          <w:color w:val="000000" w:themeColor="text1"/>
          <w:sz w:val="28"/>
          <w:szCs w:val="28"/>
        </w:rPr>
        <w:t>Иж</w:t>
      </w:r>
      <w:proofErr w:type="spellEnd"/>
      <w:r w:rsidRPr="0032499F">
        <w:rPr>
          <w:color w:val="000000" w:themeColor="text1"/>
          <w:sz w:val="28"/>
          <w:szCs w:val="28"/>
        </w:rPr>
        <w:t>-Лада» растет, что свидетельствует о высокой заинтересованности организации в результатах работы и эффективности хозяйствования.</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xml:space="preserve">Но все же мы наблюдаем увеличение выручки от продажи товаров, продукции (работ, услуг) на 14,90%. Увеличение выручки от продажи товаров, продукции (работ, услуг) и происходит за счет увеличения объемов продажи товаров, продукции (работ, услуг) и качества реализуемых товаров.  Рентабельность деятельности организации невозможно посчитать, так как для расчета будут использоваться несопоставимые показатели. </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Таким образом, за отчетный год величина чистой прибыли возросла на 22145 тыс. руб., или на 72,17%, за счет увеличения прибыли до налогообложения на 27020 тыс. руб., или на 72,15%.</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Так как почти все показатели за исследуемый период (5 лет) являются положительными, то можно сделать вывод, что ОАО «</w:t>
      </w:r>
      <w:proofErr w:type="spellStart"/>
      <w:r w:rsidRPr="0032499F">
        <w:rPr>
          <w:color w:val="000000" w:themeColor="text1"/>
          <w:sz w:val="28"/>
          <w:szCs w:val="28"/>
        </w:rPr>
        <w:t>Иж</w:t>
      </w:r>
      <w:proofErr w:type="spellEnd"/>
      <w:r w:rsidRPr="0032499F">
        <w:rPr>
          <w:color w:val="000000" w:themeColor="text1"/>
          <w:sz w:val="28"/>
          <w:szCs w:val="28"/>
        </w:rPr>
        <w:t>-Лада» продолжает сохранять свои позиции на рынке, является конкурентоспособной организацией и проводит соответствующую политику ценообразования, действия рекламного характера и усовершенствование производственного процесса.</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Использование ресурсов в ОАО «</w:t>
      </w:r>
      <w:proofErr w:type="spellStart"/>
      <w:r w:rsidRPr="0032499F">
        <w:rPr>
          <w:color w:val="000000" w:themeColor="text1"/>
          <w:sz w:val="28"/>
          <w:szCs w:val="28"/>
        </w:rPr>
        <w:t>Иж</w:t>
      </w:r>
      <w:proofErr w:type="spellEnd"/>
      <w:r w:rsidRPr="0032499F">
        <w:rPr>
          <w:color w:val="000000" w:themeColor="text1"/>
          <w:sz w:val="28"/>
          <w:szCs w:val="28"/>
        </w:rPr>
        <w:t>-Лада» связано напрямую с деятельностью организации. Эффективность использования ресурсов представлена в таблице 2.2 .</w:t>
      </w:r>
    </w:p>
    <w:p w:rsidR="00167C86" w:rsidRPr="0032499F" w:rsidRDefault="00E07CBC" w:rsidP="00750751">
      <w:pPr>
        <w:tabs>
          <w:tab w:val="left" w:pos="2670"/>
          <w:tab w:val="right" w:pos="9638"/>
        </w:tabs>
        <w:spacing w:line="360" w:lineRule="auto"/>
        <w:rPr>
          <w:b/>
          <w:color w:val="000000" w:themeColor="text1"/>
          <w:sz w:val="28"/>
          <w:szCs w:val="28"/>
        </w:rPr>
      </w:pPr>
      <w:r w:rsidRPr="0032499F">
        <w:rPr>
          <w:b/>
          <w:color w:val="000000" w:themeColor="text1"/>
          <w:sz w:val="28"/>
          <w:szCs w:val="28"/>
        </w:rPr>
        <w:t>Таблица 2.2 – Показатели эффективности использования ресурсов и капитала</w:t>
      </w:r>
    </w:p>
    <w:tbl>
      <w:tblPr>
        <w:tblW w:w="9480" w:type="dxa"/>
        <w:tblInd w:w="55" w:type="dxa"/>
        <w:tblLayout w:type="fixed"/>
        <w:tblCellMar>
          <w:top w:w="55" w:type="dxa"/>
          <w:left w:w="55" w:type="dxa"/>
          <w:bottom w:w="55" w:type="dxa"/>
          <w:right w:w="55" w:type="dxa"/>
        </w:tblCellMar>
        <w:tblLook w:val="04A0" w:firstRow="1" w:lastRow="0" w:firstColumn="1" w:lastColumn="0" w:noHBand="0" w:noVBand="1"/>
      </w:tblPr>
      <w:tblGrid>
        <w:gridCol w:w="3160"/>
        <w:gridCol w:w="1049"/>
        <w:gridCol w:w="44"/>
        <w:gridCol w:w="1052"/>
        <w:gridCol w:w="1034"/>
        <w:gridCol w:w="1140"/>
        <w:gridCol w:w="44"/>
        <w:gridCol w:w="1169"/>
        <w:gridCol w:w="788"/>
      </w:tblGrid>
      <w:tr w:rsidR="00E07CBC" w:rsidRPr="0032499F" w:rsidTr="00167C86">
        <w:trPr>
          <w:trHeight w:val="600"/>
        </w:trPr>
        <w:tc>
          <w:tcPr>
            <w:tcW w:w="3160" w:type="dxa"/>
            <w:tcBorders>
              <w:top w:val="single" w:sz="2" w:space="0" w:color="000000"/>
              <w:left w:val="single" w:sz="2" w:space="0" w:color="000000"/>
              <w:bottom w:val="single" w:sz="2" w:space="0" w:color="000000"/>
              <w:right w:val="nil"/>
            </w:tcBorders>
            <w:vAlign w:val="center"/>
            <w:hideMark/>
          </w:tcPr>
          <w:p w:rsidR="00E07CBC" w:rsidRPr="0032499F" w:rsidRDefault="00E07CBC" w:rsidP="00167C86">
            <w:pPr>
              <w:pStyle w:val="ab"/>
              <w:ind w:firstLine="709"/>
              <w:jc w:val="center"/>
              <w:rPr>
                <w:color w:val="000000" w:themeColor="text1"/>
              </w:rPr>
            </w:pPr>
            <w:r w:rsidRPr="0032499F">
              <w:rPr>
                <w:color w:val="000000" w:themeColor="text1"/>
              </w:rPr>
              <w:t>Показатели</w:t>
            </w:r>
          </w:p>
        </w:tc>
        <w:tc>
          <w:tcPr>
            <w:tcW w:w="1049" w:type="dxa"/>
            <w:tcBorders>
              <w:top w:val="single" w:sz="2" w:space="0" w:color="000000"/>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2012 г.</w:t>
            </w:r>
          </w:p>
        </w:tc>
        <w:tc>
          <w:tcPr>
            <w:tcW w:w="1096" w:type="dxa"/>
            <w:gridSpan w:val="2"/>
            <w:tcBorders>
              <w:top w:val="single" w:sz="2" w:space="0" w:color="000000"/>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2013 г.</w:t>
            </w:r>
          </w:p>
        </w:tc>
        <w:tc>
          <w:tcPr>
            <w:tcW w:w="1034" w:type="dxa"/>
            <w:tcBorders>
              <w:top w:val="single" w:sz="2" w:space="0" w:color="000000"/>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2014г.</w:t>
            </w:r>
          </w:p>
        </w:tc>
        <w:tc>
          <w:tcPr>
            <w:tcW w:w="1184" w:type="dxa"/>
            <w:gridSpan w:val="2"/>
            <w:tcBorders>
              <w:top w:val="single" w:sz="2" w:space="0" w:color="000000"/>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2015 г.</w:t>
            </w:r>
          </w:p>
        </w:tc>
        <w:tc>
          <w:tcPr>
            <w:tcW w:w="1169" w:type="dxa"/>
            <w:tcBorders>
              <w:top w:val="single" w:sz="2" w:space="0" w:color="000000"/>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2016 г.</w:t>
            </w:r>
          </w:p>
        </w:tc>
        <w:tc>
          <w:tcPr>
            <w:tcW w:w="788" w:type="dxa"/>
            <w:tcBorders>
              <w:top w:val="single" w:sz="2" w:space="0" w:color="000000"/>
              <w:left w:val="single" w:sz="2" w:space="0" w:color="000000"/>
              <w:bottom w:val="single" w:sz="2" w:space="0" w:color="000000"/>
              <w:right w:val="single" w:sz="2" w:space="0" w:color="000000"/>
            </w:tcBorders>
            <w:vAlign w:val="center"/>
            <w:hideMark/>
          </w:tcPr>
          <w:p w:rsidR="00E07CBC" w:rsidRPr="0032499F" w:rsidRDefault="00803C59" w:rsidP="00167C86">
            <w:pPr>
              <w:pStyle w:val="ab"/>
              <w:jc w:val="center"/>
              <w:rPr>
                <w:color w:val="000000" w:themeColor="text1"/>
              </w:rPr>
            </w:pPr>
            <w:r w:rsidRPr="0032499F">
              <w:rPr>
                <w:color w:val="000000" w:themeColor="text1"/>
              </w:rPr>
              <w:t>2</w:t>
            </w:r>
            <w:r w:rsidR="00E07CBC" w:rsidRPr="0032499F">
              <w:rPr>
                <w:color w:val="000000" w:themeColor="text1"/>
              </w:rPr>
              <w:t>016 г. к 2012 г., %</w:t>
            </w:r>
          </w:p>
        </w:tc>
      </w:tr>
      <w:tr w:rsidR="00167C86" w:rsidRPr="0032499F" w:rsidTr="00167C86">
        <w:trPr>
          <w:trHeight w:val="130"/>
        </w:trPr>
        <w:tc>
          <w:tcPr>
            <w:tcW w:w="3160" w:type="dxa"/>
            <w:tcBorders>
              <w:top w:val="single" w:sz="2" w:space="0" w:color="000000"/>
              <w:left w:val="single" w:sz="2" w:space="0" w:color="000000"/>
              <w:bottom w:val="single" w:sz="2" w:space="0" w:color="000000"/>
              <w:right w:val="nil"/>
            </w:tcBorders>
            <w:vAlign w:val="center"/>
            <w:hideMark/>
          </w:tcPr>
          <w:p w:rsidR="00167C86" w:rsidRPr="0032499F" w:rsidRDefault="00167C86" w:rsidP="00167C86">
            <w:pPr>
              <w:pStyle w:val="ab"/>
              <w:ind w:firstLine="709"/>
              <w:jc w:val="center"/>
              <w:rPr>
                <w:color w:val="000000" w:themeColor="text1"/>
              </w:rPr>
            </w:pPr>
            <w:r w:rsidRPr="0032499F">
              <w:rPr>
                <w:color w:val="000000" w:themeColor="text1"/>
              </w:rPr>
              <w:t>1</w:t>
            </w:r>
          </w:p>
        </w:tc>
        <w:tc>
          <w:tcPr>
            <w:tcW w:w="1049" w:type="dxa"/>
            <w:tcBorders>
              <w:top w:val="single" w:sz="2" w:space="0" w:color="000000"/>
              <w:left w:val="single" w:sz="2" w:space="0" w:color="000000"/>
              <w:bottom w:val="single" w:sz="2" w:space="0" w:color="000000"/>
              <w:right w:val="nil"/>
            </w:tcBorders>
            <w:vAlign w:val="center"/>
            <w:hideMark/>
          </w:tcPr>
          <w:p w:rsidR="00167C86" w:rsidRPr="0032499F" w:rsidRDefault="00167C86" w:rsidP="00167C86">
            <w:pPr>
              <w:pStyle w:val="ab"/>
              <w:jc w:val="center"/>
              <w:rPr>
                <w:color w:val="000000" w:themeColor="text1"/>
              </w:rPr>
            </w:pPr>
            <w:r w:rsidRPr="0032499F">
              <w:rPr>
                <w:color w:val="000000" w:themeColor="text1"/>
              </w:rPr>
              <w:t>2</w:t>
            </w:r>
          </w:p>
        </w:tc>
        <w:tc>
          <w:tcPr>
            <w:tcW w:w="1096" w:type="dxa"/>
            <w:gridSpan w:val="2"/>
            <w:tcBorders>
              <w:top w:val="single" w:sz="2" w:space="0" w:color="000000"/>
              <w:left w:val="single" w:sz="2" w:space="0" w:color="000000"/>
              <w:bottom w:val="single" w:sz="2" w:space="0" w:color="000000"/>
              <w:right w:val="nil"/>
            </w:tcBorders>
            <w:vAlign w:val="center"/>
            <w:hideMark/>
          </w:tcPr>
          <w:p w:rsidR="00167C86" w:rsidRPr="0032499F" w:rsidRDefault="00167C86" w:rsidP="00167C86">
            <w:pPr>
              <w:pStyle w:val="ab"/>
              <w:jc w:val="center"/>
              <w:rPr>
                <w:color w:val="000000" w:themeColor="text1"/>
              </w:rPr>
            </w:pPr>
            <w:r w:rsidRPr="0032499F">
              <w:rPr>
                <w:color w:val="000000" w:themeColor="text1"/>
              </w:rPr>
              <w:t>3</w:t>
            </w:r>
          </w:p>
        </w:tc>
        <w:tc>
          <w:tcPr>
            <w:tcW w:w="1034" w:type="dxa"/>
            <w:tcBorders>
              <w:top w:val="single" w:sz="2" w:space="0" w:color="000000"/>
              <w:left w:val="single" w:sz="2" w:space="0" w:color="000000"/>
              <w:bottom w:val="single" w:sz="2" w:space="0" w:color="000000"/>
              <w:right w:val="nil"/>
            </w:tcBorders>
            <w:vAlign w:val="center"/>
            <w:hideMark/>
          </w:tcPr>
          <w:p w:rsidR="00167C86" w:rsidRPr="0032499F" w:rsidRDefault="00167C86" w:rsidP="00167C86">
            <w:pPr>
              <w:pStyle w:val="ab"/>
              <w:jc w:val="center"/>
              <w:rPr>
                <w:color w:val="000000" w:themeColor="text1"/>
              </w:rPr>
            </w:pPr>
            <w:r w:rsidRPr="0032499F">
              <w:rPr>
                <w:color w:val="000000" w:themeColor="text1"/>
              </w:rPr>
              <w:t>4</w:t>
            </w:r>
          </w:p>
        </w:tc>
        <w:tc>
          <w:tcPr>
            <w:tcW w:w="1184" w:type="dxa"/>
            <w:gridSpan w:val="2"/>
            <w:tcBorders>
              <w:top w:val="single" w:sz="2" w:space="0" w:color="000000"/>
              <w:left w:val="single" w:sz="2" w:space="0" w:color="000000"/>
              <w:bottom w:val="single" w:sz="2" w:space="0" w:color="000000"/>
              <w:right w:val="nil"/>
            </w:tcBorders>
            <w:vAlign w:val="center"/>
            <w:hideMark/>
          </w:tcPr>
          <w:p w:rsidR="00167C86" w:rsidRPr="0032499F" w:rsidRDefault="00167C86" w:rsidP="00167C86">
            <w:pPr>
              <w:pStyle w:val="ab"/>
              <w:jc w:val="center"/>
              <w:rPr>
                <w:color w:val="000000" w:themeColor="text1"/>
              </w:rPr>
            </w:pPr>
            <w:r w:rsidRPr="0032499F">
              <w:rPr>
                <w:color w:val="000000" w:themeColor="text1"/>
              </w:rPr>
              <w:t>5</w:t>
            </w:r>
          </w:p>
        </w:tc>
        <w:tc>
          <w:tcPr>
            <w:tcW w:w="1169" w:type="dxa"/>
            <w:tcBorders>
              <w:top w:val="single" w:sz="2" w:space="0" w:color="000000"/>
              <w:left w:val="single" w:sz="2" w:space="0" w:color="000000"/>
              <w:bottom w:val="single" w:sz="2" w:space="0" w:color="000000"/>
              <w:right w:val="nil"/>
            </w:tcBorders>
            <w:vAlign w:val="center"/>
            <w:hideMark/>
          </w:tcPr>
          <w:p w:rsidR="00167C86" w:rsidRPr="0032499F" w:rsidRDefault="00167C86" w:rsidP="00167C86">
            <w:pPr>
              <w:pStyle w:val="ab"/>
              <w:jc w:val="center"/>
              <w:rPr>
                <w:color w:val="000000" w:themeColor="text1"/>
              </w:rPr>
            </w:pPr>
            <w:r w:rsidRPr="0032499F">
              <w:rPr>
                <w:color w:val="000000" w:themeColor="text1"/>
              </w:rPr>
              <w:t>6</w:t>
            </w:r>
          </w:p>
        </w:tc>
        <w:tc>
          <w:tcPr>
            <w:tcW w:w="788" w:type="dxa"/>
            <w:tcBorders>
              <w:top w:val="single" w:sz="2" w:space="0" w:color="000000"/>
              <w:left w:val="single" w:sz="2" w:space="0" w:color="000000"/>
              <w:bottom w:val="single" w:sz="2" w:space="0" w:color="000000"/>
              <w:right w:val="single" w:sz="2" w:space="0" w:color="000000"/>
            </w:tcBorders>
            <w:vAlign w:val="center"/>
            <w:hideMark/>
          </w:tcPr>
          <w:p w:rsidR="00167C86" w:rsidRPr="0032499F" w:rsidRDefault="00167C86" w:rsidP="00167C86">
            <w:pPr>
              <w:pStyle w:val="ab"/>
              <w:jc w:val="center"/>
              <w:rPr>
                <w:color w:val="000000" w:themeColor="text1"/>
              </w:rPr>
            </w:pPr>
            <w:r w:rsidRPr="0032499F">
              <w:rPr>
                <w:color w:val="000000" w:themeColor="text1"/>
              </w:rPr>
              <w:t>7</w:t>
            </w:r>
          </w:p>
        </w:tc>
      </w:tr>
      <w:tr w:rsidR="00E07CBC" w:rsidRPr="0032499F" w:rsidTr="00167C86">
        <w:trPr>
          <w:trHeight w:val="300"/>
        </w:trPr>
        <w:tc>
          <w:tcPr>
            <w:tcW w:w="9480" w:type="dxa"/>
            <w:gridSpan w:val="9"/>
            <w:tcBorders>
              <w:top w:val="nil"/>
              <w:left w:val="single" w:sz="2" w:space="0" w:color="000000"/>
              <w:bottom w:val="single" w:sz="2" w:space="0" w:color="000000"/>
              <w:right w:val="single" w:sz="2" w:space="0" w:color="000000"/>
            </w:tcBorders>
            <w:vAlign w:val="center"/>
            <w:hideMark/>
          </w:tcPr>
          <w:p w:rsidR="00E07CBC" w:rsidRPr="0032499F" w:rsidRDefault="00E07CBC" w:rsidP="00167C86">
            <w:pPr>
              <w:pStyle w:val="ab"/>
              <w:ind w:firstLine="709"/>
              <w:jc w:val="center"/>
              <w:rPr>
                <w:color w:val="000000" w:themeColor="text1"/>
              </w:rPr>
            </w:pPr>
            <w:r w:rsidRPr="0032499F">
              <w:rPr>
                <w:color w:val="000000" w:themeColor="text1"/>
              </w:rPr>
              <w:t>А. Показатели обеспеченности и эффективности использования основных средств</w:t>
            </w:r>
          </w:p>
        </w:tc>
      </w:tr>
      <w:tr w:rsidR="00E07CBC" w:rsidRPr="0032499F" w:rsidTr="00167C86">
        <w:trPr>
          <w:trHeight w:val="600"/>
        </w:trPr>
        <w:tc>
          <w:tcPr>
            <w:tcW w:w="3160" w:type="dxa"/>
            <w:tcBorders>
              <w:top w:val="nil"/>
              <w:left w:val="single" w:sz="2" w:space="0" w:color="000000"/>
              <w:bottom w:val="single" w:sz="2" w:space="0" w:color="000000"/>
              <w:right w:val="nil"/>
            </w:tcBorders>
            <w:hideMark/>
          </w:tcPr>
          <w:p w:rsidR="00E07CBC" w:rsidRPr="0032499F" w:rsidRDefault="00E07CBC" w:rsidP="00167C86">
            <w:pPr>
              <w:pStyle w:val="ab"/>
              <w:rPr>
                <w:color w:val="000000" w:themeColor="text1"/>
              </w:rPr>
            </w:pPr>
            <w:r w:rsidRPr="0032499F">
              <w:rPr>
                <w:color w:val="000000" w:themeColor="text1"/>
              </w:rPr>
              <w:t>1. Среднегодовая стоимость основных средств, тыс. руб.</w:t>
            </w:r>
          </w:p>
        </w:tc>
        <w:tc>
          <w:tcPr>
            <w:tcW w:w="1049" w:type="dxa"/>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67772</w:t>
            </w:r>
          </w:p>
        </w:tc>
        <w:tc>
          <w:tcPr>
            <w:tcW w:w="1096" w:type="dxa"/>
            <w:gridSpan w:val="2"/>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69987</w:t>
            </w:r>
          </w:p>
        </w:tc>
        <w:tc>
          <w:tcPr>
            <w:tcW w:w="1034" w:type="dxa"/>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68958,5</w:t>
            </w:r>
          </w:p>
        </w:tc>
        <w:tc>
          <w:tcPr>
            <w:tcW w:w="1184" w:type="dxa"/>
            <w:gridSpan w:val="2"/>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81290</w:t>
            </w:r>
          </w:p>
        </w:tc>
        <w:tc>
          <w:tcPr>
            <w:tcW w:w="1169" w:type="dxa"/>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95115</w:t>
            </w:r>
          </w:p>
        </w:tc>
        <w:tc>
          <w:tcPr>
            <w:tcW w:w="788" w:type="dxa"/>
            <w:tcBorders>
              <w:top w:val="nil"/>
              <w:left w:val="single" w:sz="2" w:space="0" w:color="000000"/>
              <w:bottom w:val="single" w:sz="2" w:space="0" w:color="000000"/>
              <w:right w:val="single" w:sz="2" w:space="0" w:color="000000"/>
            </w:tcBorders>
            <w:vAlign w:val="center"/>
            <w:hideMark/>
          </w:tcPr>
          <w:p w:rsidR="00E07CBC" w:rsidRPr="0032499F" w:rsidRDefault="00E07CBC" w:rsidP="00167C86">
            <w:pPr>
              <w:pStyle w:val="ab"/>
              <w:rPr>
                <w:color w:val="000000" w:themeColor="text1"/>
              </w:rPr>
            </w:pPr>
            <w:r w:rsidRPr="0032499F">
              <w:rPr>
                <w:color w:val="000000" w:themeColor="text1"/>
              </w:rPr>
              <w:t>140,35</w:t>
            </w:r>
          </w:p>
        </w:tc>
      </w:tr>
      <w:tr w:rsidR="00E07CBC" w:rsidRPr="0032499F" w:rsidTr="00167C86">
        <w:trPr>
          <w:trHeight w:val="600"/>
        </w:trPr>
        <w:tc>
          <w:tcPr>
            <w:tcW w:w="3160" w:type="dxa"/>
            <w:tcBorders>
              <w:top w:val="nil"/>
              <w:left w:val="single" w:sz="2" w:space="0" w:color="000000"/>
              <w:bottom w:val="single" w:sz="2" w:space="0" w:color="000000"/>
              <w:right w:val="nil"/>
            </w:tcBorders>
            <w:hideMark/>
          </w:tcPr>
          <w:p w:rsidR="00E07CBC" w:rsidRPr="0032499F" w:rsidRDefault="00E07CBC" w:rsidP="00167C86">
            <w:pPr>
              <w:pStyle w:val="ab"/>
              <w:rPr>
                <w:color w:val="000000" w:themeColor="text1"/>
              </w:rPr>
            </w:pPr>
            <w:r w:rsidRPr="0032499F">
              <w:rPr>
                <w:color w:val="000000" w:themeColor="text1"/>
              </w:rPr>
              <w:t xml:space="preserve">2.Фондообеспеченность, </w:t>
            </w:r>
            <w:proofErr w:type="spellStart"/>
            <w:r w:rsidRPr="0032499F">
              <w:rPr>
                <w:color w:val="000000" w:themeColor="text1"/>
              </w:rPr>
              <w:t>тыс.руб</w:t>
            </w:r>
            <w:proofErr w:type="spellEnd"/>
            <w:r w:rsidRPr="0032499F">
              <w:rPr>
                <w:color w:val="000000" w:themeColor="text1"/>
              </w:rPr>
              <w:t>.</w:t>
            </w:r>
          </w:p>
        </w:tc>
        <w:tc>
          <w:tcPr>
            <w:tcW w:w="1049" w:type="dxa"/>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0,002</w:t>
            </w:r>
          </w:p>
        </w:tc>
        <w:tc>
          <w:tcPr>
            <w:tcW w:w="1096" w:type="dxa"/>
            <w:gridSpan w:val="2"/>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0,002</w:t>
            </w:r>
          </w:p>
        </w:tc>
        <w:tc>
          <w:tcPr>
            <w:tcW w:w="1034" w:type="dxa"/>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0,002</w:t>
            </w:r>
          </w:p>
        </w:tc>
        <w:tc>
          <w:tcPr>
            <w:tcW w:w="1184" w:type="dxa"/>
            <w:gridSpan w:val="2"/>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0,002</w:t>
            </w:r>
          </w:p>
        </w:tc>
        <w:tc>
          <w:tcPr>
            <w:tcW w:w="1169" w:type="dxa"/>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0,002</w:t>
            </w:r>
          </w:p>
        </w:tc>
        <w:tc>
          <w:tcPr>
            <w:tcW w:w="788" w:type="dxa"/>
            <w:tcBorders>
              <w:top w:val="nil"/>
              <w:left w:val="single" w:sz="2" w:space="0" w:color="000000"/>
              <w:bottom w:val="single" w:sz="2" w:space="0" w:color="000000"/>
              <w:right w:val="single" w:sz="2" w:space="0" w:color="000000"/>
            </w:tcBorders>
            <w:vAlign w:val="center"/>
            <w:hideMark/>
          </w:tcPr>
          <w:p w:rsidR="00E07CBC" w:rsidRPr="0032499F" w:rsidRDefault="00803C59" w:rsidP="00167C86">
            <w:pPr>
              <w:pStyle w:val="ab"/>
              <w:jc w:val="center"/>
              <w:rPr>
                <w:color w:val="000000" w:themeColor="text1"/>
              </w:rPr>
            </w:pPr>
            <w:r w:rsidRPr="0032499F">
              <w:rPr>
                <w:color w:val="000000" w:themeColor="text1"/>
              </w:rPr>
              <w:t>100</w:t>
            </w:r>
          </w:p>
        </w:tc>
      </w:tr>
      <w:tr w:rsidR="00E07CBC" w:rsidRPr="0032499F" w:rsidTr="00167C86">
        <w:trPr>
          <w:trHeight w:val="300"/>
        </w:trPr>
        <w:tc>
          <w:tcPr>
            <w:tcW w:w="3160" w:type="dxa"/>
            <w:tcBorders>
              <w:top w:val="nil"/>
              <w:left w:val="single" w:sz="2" w:space="0" w:color="000000"/>
              <w:bottom w:val="single" w:sz="2" w:space="0" w:color="000000"/>
              <w:right w:val="nil"/>
            </w:tcBorders>
            <w:hideMark/>
          </w:tcPr>
          <w:p w:rsidR="00E07CBC" w:rsidRPr="0032499F" w:rsidRDefault="00E07CBC" w:rsidP="00167C86">
            <w:pPr>
              <w:pStyle w:val="ab"/>
              <w:rPr>
                <w:color w:val="000000" w:themeColor="text1"/>
              </w:rPr>
            </w:pPr>
            <w:r w:rsidRPr="0032499F">
              <w:rPr>
                <w:color w:val="000000" w:themeColor="text1"/>
              </w:rPr>
              <w:t xml:space="preserve">2. </w:t>
            </w:r>
            <w:proofErr w:type="spellStart"/>
            <w:r w:rsidRPr="0032499F">
              <w:rPr>
                <w:color w:val="000000" w:themeColor="text1"/>
              </w:rPr>
              <w:t>Фондовооруженность</w:t>
            </w:r>
            <w:proofErr w:type="spellEnd"/>
            <w:r w:rsidRPr="0032499F">
              <w:rPr>
                <w:color w:val="000000" w:themeColor="text1"/>
              </w:rPr>
              <w:t>, тыс. руб.</w:t>
            </w:r>
          </w:p>
        </w:tc>
        <w:tc>
          <w:tcPr>
            <w:tcW w:w="1049" w:type="dxa"/>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408,27</w:t>
            </w:r>
          </w:p>
        </w:tc>
        <w:tc>
          <w:tcPr>
            <w:tcW w:w="1096" w:type="dxa"/>
            <w:gridSpan w:val="2"/>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421,61</w:t>
            </w:r>
          </w:p>
        </w:tc>
        <w:tc>
          <w:tcPr>
            <w:tcW w:w="1034" w:type="dxa"/>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415,41</w:t>
            </w:r>
          </w:p>
        </w:tc>
        <w:tc>
          <w:tcPr>
            <w:tcW w:w="1184" w:type="dxa"/>
            <w:gridSpan w:val="2"/>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489,70</w:t>
            </w:r>
          </w:p>
        </w:tc>
        <w:tc>
          <w:tcPr>
            <w:tcW w:w="1169" w:type="dxa"/>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572,98</w:t>
            </w:r>
          </w:p>
        </w:tc>
        <w:tc>
          <w:tcPr>
            <w:tcW w:w="788" w:type="dxa"/>
            <w:tcBorders>
              <w:top w:val="nil"/>
              <w:left w:val="single" w:sz="2" w:space="0" w:color="000000"/>
              <w:bottom w:val="single" w:sz="2" w:space="0" w:color="000000"/>
              <w:right w:val="single" w:sz="2" w:space="0" w:color="000000"/>
            </w:tcBorders>
            <w:vAlign w:val="center"/>
            <w:hideMark/>
          </w:tcPr>
          <w:p w:rsidR="00E07CBC" w:rsidRPr="0032499F" w:rsidRDefault="00E07CBC" w:rsidP="00167C86">
            <w:pPr>
              <w:pStyle w:val="ab"/>
              <w:rPr>
                <w:color w:val="000000" w:themeColor="text1"/>
              </w:rPr>
            </w:pPr>
            <w:r w:rsidRPr="0032499F">
              <w:rPr>
                <w:color w:val="000000" w:themeColor="text1"/>
              </w:rPr>
              <w:t>140,34</w:t>
            </w:r>
          </w:p>
        </w:tc>
      </w:tr>
      <w:tr w:rsidR="00E07CBC" w:rsidRPr="0032499F" w:rsidTr="00167C86">
        <w:trPr>
          <w:trHeight w:val="300"/>
        </w:trPr>
        <w:tc>
          <w:tcPr>
            <w:tcW w:w="3160" w:type="dxa"/>
            <w:tcBorders>
              <w:top w:val="nil"/>
              <w:left w:val="single" w:sz="2" w:space="0" w:color="000000"/>
              <w:bottom w:val="single" w:sz="2" w:space="0" w:color="000000"/>
              <w:right w:val="nil"/>
            </w:tcBorders>
            <w:hideMark/>
          </w:tcPr>
          <w:p w:rsidR="00E07CBC" w:rsidRPr="0032499F" w:rsidRDefault="00E07CBC" w:rsidP="00167C86">
            <w:pPr>
              <w:pStyle w:val="ab"/>
              <w:rPr>
                <w:color w:val="000000" w:themeColor="text1"/>
              </w:rPr>
            </w:pPr>
            <w:r w:rsidRPr="0032499F">
              <w:rPr>
                <w:color w:val="000000" w:themeColor="text1"/>
              </w:rPr>
              <w:t xml:space="preserve">3. </w:t>
            </w:r>
            <w:proofErr w:type="spellStart"/>
            <w:r w:rsidRPr="0032499F">
              <w:rPr>
                <w:color w:val="000000" w:themeColor="text1"/>
              </w:rPr>
              <w:t>Фондоемкость</w:t>
            </w:r>
            <w:proofErr w:type="spellEnd"/>
            <w:r w:rsidRPr="0032499F">
              <w:rPr>
                <w:color w:val="000000" w:themeColor="text1"/>
              </w:rPr>
              <w:t>, руб.</w:t>
            </w:r>
          </w:p>
        </w:tc>
        <w:tc>
          <w:tcPr>
            <w:tcW w:w="1049" w:type="dxa"/>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0,07</w:t>
            </w:r>
          </w:p>
        </w:tc>
        <w:tc>
          <w:tcPr>
            <w:tcW w:w="1096" w:type="dxa"/>
            <w:gridSpan w:val="2"/>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0,08</w:t>
            </w:r>
          </w:p>
        </w:tc>
        <w:tc>
          <w:tcPr>
            <w:tcW w:w="1034" w:type="dxa"/>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0,08</w:t>
            </w:r>
          </w:p>
        </w:tc>
        <w:tc>
          <w:tcPr>
            <w:tcW w:w="1184" w:type="dxa"/>
            <w:gridSpan w:val="2"/>
            <w:tcBorders>
              <w:top w:val="nil"/>
              <w:left w:val="single" w:sz="2" w:space="0" w:color="000000"/>
              <w:bottom w:val="single" w:sz="2" w:space="0" w:color="000000"/>
              <w:right w:val="nil"/>
            </w:tcBorders>
            <w:vAlign w:val="center"/>
            <w:hideMark/>
          </w:tcPr>
          <w:p w:rsidR="00E07CBC" w:rsidRPr="0032499F" w:rsidRDefault="007922FE" w:rsidP="007922FE">
            <w:pPr>
              <w:pStyle w:val="ab"/>
              <w:rPr>
                <w:color w:val="000000" w:themeColor="text1"/>
              </w:rPr>
            </w:pPr>
            <w:r>
              <w:rPr>
                <w:color w:val="000000" w:themeColor="text1"/>
                <w:lang w:val="en-US"/>
              </w:rPr>
              <w:t xml:space="preserve">        </w:t>
            </w:r>
            <w:r w:rsidR="00E07CBC" w:rsidRPr="0032499F">
              <w:rPr>
                <w:color w:val="000000" w:themeColor="text1"/>
              </w:rPr>
              <w:t>0,1</w:t>
            </w:r>
          </w:p>
        </w:tc>
        <w:tc>
          <w:tcPr>
            <w:tcW w:w="1169" w:type="dxa"/>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0,08</w:t>
            </w:r>
          </w:p>
        </w:tc>
        <w:tc>
          <w:tcPr>
            <w:tcW w:w="788" w:type="dxa"/>
            <w:tcBorders>
              <w:top w:val="nil"/>
              <w:left w:val="single" w:sz="2" w:space="0" w:color="000000"/>
              <w:bottom w:val="single" w:sz="2" w:space="0" w:color="000000"/>
              <w:right w:val="single" w:sz="2" w:space="0" w:color="000000"/>
            </w:tcBorders>
            <w:vAlign w:val="center"/>
            <w:hideMark/>
          </w:tcPr>
          <w:p w:rsidR="00E07CBC" w:rsidRPr="0032499F" w:rsidRDefault="00E07CBC" w:rsidP="00167C86">
            <w:pPr>
              <w:pStyle w:val="ab"/>
              <w:rPr>
                <w:color w:val="000000" w:themeColor="text1"/>
              </w:rPr>
            </w:pPr>
            <w:r w:rsidRPr="0032499F">
              <w:rPr>
                <w:color w:val="000000" w:themeColor="text1"/>
              </w:rPr>
              <w:t>114,29</w:t>
            </w:r>
          </w:p>
        </w:tc>
      </w:tr>
      <w:tr w:rsidR="00E07CBC" w:rsidRPr="0032499F" w:rsidTr="00167C86">
        <w:trPr>
          <w:trHeight w:val="300"/>
        </w:trPr>
        <w:tc>
          <w:tcPr>
            <w:tcW w:w="3160" w:type="dxa"/>
            <w:tcBorders>
              <w:top w:val="nil"/>
              <w:left w:val="single" w:sz="2" w:space="0" w:color="000000"/>
              <w:bottom w:val="single" w:sz="2" w:space="0" w:color="000000"/>
              <w:right w:val="nil"/>
            </w:tcBorders>
            <w:hideMark/>
          </w:tcPr>
          <w:p w:rsidR="00E07CBC" w:rsidRPr="0032499F" w:rsidRDefault="00E07CBC" w:rsidP="00167C86">
            <w:pPr>
              <w:pStyle w:val="ab"/>
              <w:rPr>
                <w:color w:val="000000" w:themeColor="text1"/>
              </w:rPr>
            </w:pPr>
            <w:r w:rsidRPr="0032499F">
              <w:rPr>
                <w:color w:val="000000" w:themeColor="text1"/>
              </w:rPr>
              <w:t>4. Фондоотдача, руб.</w:t>
            </w:r>
          </w:p>
        </w:tc>
        <w:tc>
          <w:tcPr>
            <w:tcW w:w="1049" w:type="dxa"/>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15,01</w:t>
            </w:r>
          </w:p>
        </w:tc>
        <w:tc>
          <w:tcPr>
            <w:tcW w:w="1096" w:type="dxa"/>
            <w:gridSpan w:val="2"/>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12,68</w:t>
            </w:r>
          </w:p>
        </w:tc>
        <w:tc>
          <w:tcPr>
            <w:tcW w:w="1034" w:type="dxa"/>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13,15</w:t>
            </w:r>
          </w:p>
        </w:tc>
        <w:tc>
          <w:tcPr>
            <w:tcW w:w="1184" w:type="dxa"/>
            <w:gridSpan w:val="2"/>
            <w:tcBorders>
              <w:top w:val="nil"/>
              <w:left w:val="single" w:sz="2" w:space="0" w:color="000000"/>
              <w:bottom w:val="single" w:sz="2" w:space="0" w:color="000000"/>
              <w:right w:val="nil"/>
            </w:tcBorders>
            <w:vAlign w:val="center"/>
            <w:hideMark/>
          </w:tcPr>
          <w:p w:rsidR="00E07CBC" w:rsidRPr="0032499F" w:rsidRDefault="00E07CBC" w:rsidP="007922FE">
            <w:pPr>
              <w:pStyle w:val="ab"/>
              <w:jc w:val="center"/>
              <w:rPr>
                <w:color w:val="000000" w:themeColor="text1"/>
              </w:rPr>
            </w:pPr>
            <w:r w:rsidRPr="0032499F">
              <w:rPr>
                <w:color w:val="000000" w:themeColor="text1"/>
              </w:rPr>
              <w:t>10,03</w:t>
            </w:r>
          </w:p>
        </w:tc>
        <w:tc>
          <w:tcPr>
            <w:tcW w:w="1169" w:type="dxa"/>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12,29</w:t>
            </w:r>
          </w:p>
        </w:tc>
        <w:tc>
          <w:tcPr>
            <w:tcW w:w="788" w:type="dxa"/>
            <w:tcBorders>
              <w:top w:val="nil"/>
              <w:left w:val="single" w:sz="2" w:space="0" w:color="000000"/>
              <w:bottom w:val="single" w:sz="2" w:space="0" w:color="000000"/>
              <w:right w:val="single" w:sz="2" w:space="0" w:color="000000"/>
            </w:tcBorders>
            <w:vAlign w:val="center"/>
            <w:hideMark/>
          </w:tcPr>
          <w:p w:rsidR="00E07CBC" w:rsidRPr="0032499F" w:rsidRDefault="00E07CBC" w:rsidP="00167C86">
            <w:pPr>
              <w:pStyle w:val="ab"/>
              <w:rPr>
                <w:color w:val="000000" w:themeColor="text1"/>
              </w:rPr>
            </w:pPr>
            <w:r w:rsidRPr="0032499F">
              <w:rPr>
                <w:color w:val="000000" w:themeColor="text1"/>
              </w:rPr>
              <w:t>81,88</w:t>
            </w:r>
          </w:p>
        </w:tc>
      </w:tr>
      <w:tr w:rsidR="00E07CBC" w:rsidRPr="0032499F" w:rsidTr="00750751">
        <w:trPr>
          <w:trHeight w:val="300"/>
        </w:trPr>
        <w:tc>
          <w:tcPr>
            <w:tcW w:w="3160" w:type="dxa"/>
            <w:tcBorders>
              <w:top w:val="nil"/>
              <w:left w:val="single" w:sz="2" w:space="0" w:color="000000"/>
              <w:bottom w:val="single" w:sz="2" w:space="0" w:color="000000"/>
              <w:right w:val="nil"/>
            </w:tcBorders>
            <w:hideMark/>
          </w:tcPr>
          <w:p w:rsidR="00E07CBC" w:rsidRPr="0032499F" w:rsidRDefault="00E07CBC" w:rsidP="00167C86">
            <w:pPr>
              <w:pStyle w:val="ab"/>
              <w:rPr>
                <w:color w:val="000000" w:themeColor="text1"/>
              </w:rPr>
            </w:pPr>
            <w:r w:rsidRPr="0032499F">
              <w:rPr>
                <w:color w:val="000000" w:themeColor="text1"/>
              </w:rPr>
              <w:t xml:space="preserve">5. Рентабельность </w:t>
            </w:r>
            <w:r w:rsidR="003D2F04">
              <w:rPr>
                <w:color w:val="000000" w:themeColor="text1"/>
              </w:rPr>
              <w:t xml:space="preserve">(убыточность) </w:t>
            </w:r>
            <w:r w:rsidRPr="0032499F">
              <w:rPr>
                <w:color w:val="000000" w:themeColor="text1"/>
              </w:rPr>
              <w:t>использования основных средств, %</w:t>
            </w:r>
          </w:p>
        </w:tc>
        <w:tc>
          <w:tcPr>
            <w:tcW w:w="1049" w:type="dxa"/>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7,97</w:t>
            </w:r>
          </w:p>
        </w:tc>
        <w:tc>
          <w:tcPr>
            <w:tcW w:w="1096" w:type="dxa"/>
            <w:gridSpan w:val="2"/>
            <w:tcBorders>
              <w:top w:val="nil"/>
              <w:left w:val="single" w:sz="2" w:space="0" w:color="000000"/>
              <w:bottom w:val="single" w:sz="2" w:space="0" w:color="000000"/>
              <w:right w:val="nil"/>
            </w:tcBorders>
            <w:shd w:val="clear" w:color="auto" w:fill="auto"/>
            <w:vAlign w:val="center"/>
            <w:hideMark/>
          </w:tcPr>
          <w:p w:rsidR="00E07CBC" w:rsidRPr="0032499F" w:rsidRDefault="003D2F04" w:rsidP="00750751">
            <w:pPr>
              <w:pStyle w:val="ab"/>
              <w:jc w:val="center"/>
              <w:rPr>
                <w:color w:val="000000" w:themeColor="text1"/>
              </w:rPr>
            </w:pPr>
            <w:r>
              <w:rPr>
                <w:color w:val="000000" w:themeColor="text1"/>
              </w:rPr>
              <w:t>-10,22</w:t>
            </w:r>
          </w:p>
        </w:tc>
        <w:tc>
          <w:tcPr>
            <w:tcW w:w="1034" w:type="dxa"/>
            <w:tcBorders>
              <w:top w:val="nil"/>
              <w:left w:val="single" w:sz="2" w:space="0" w:color="000000"/>
              <w:bottom w:val="single" w:sz="2" w:space="0" w:color="000000"/>
              <w:right w:val="nil"/>
            </w:tcBorders>
            <w:shd w:val="clear" w:color="auto" w:fill="auto"/>
            <w:vAlign w:val="center"/>
            <w:hideMark/>
          </w:tcPr>
          <w:p w:rsidR="00E07CBC" w:rsidRPr="0032499F" w:rsidRDefault="003D2F04" w:rsidP="00750751">
            <w:pPr>
              <w:pStyle w:val="ab"/>
              <w:jc w:val="center"/>
              <w:rPr>
                <w:color w:val="000000" w:themeColor="text1"/>
              </w:rPr>
            </w:pPr>
            <w:r>
              <w:rPr>
                <w:color w:val="000000" w:themeColor="text1"/>
              </w:rPr>
              <w:t>-2,61</w:t>
            </w:r>
          </w:p>
        </w:tc>
        <w:tc>
          <w:tcPr>
            <w:tcW w:w="1184" w:type="dxa"/>
            <w:gridSpan w:val="2"/>
            <w:tcBorders>
              <w:top w:val="nil"/>
              <w:left w:val="single" w:sz="2" w:space="0" w:color="000000"/>
              <w:bottom w:val="single" w:sz="2" w:space="0" w:color="000000"/>
              <w:right w:val="nil"/>
            </w:tcBorders>
            <w:shd w:val="clear" w:color="auto" w:fill="auto"/>
            <w:vAlign w:val="center"/>
            <w:hideMark/>
          </w:tcPr>
          <w:p w:rsidR="00E07CBC" w:rsidRPr="003D2F04" w:rsidRDefault="003D2F04" w:rsidP="00750751">
            <w:pPr>
              <w:pStyle w:val="ab"/>
              <w:jc w:val="center"/>
              <w:rPr>
                <w:color w:val="000000" w:themeColor="text1"/>
                <w:lang w:val="en-US"/>
              </w:rPr>
            </w:pPr>
            <w:r>
              <w:rPr>
                <w:color w:val="000000" w:themeColor="text1"/>
              </w:rPr>
              <w:t>-37,7</w:t>
            </w:r>
          </w:p>
        </w:tc>
        <w:tc>
          <w:tcPr>
            <w:tcW w:w="1169" w:type="dxa"/>
            <w:tcBorders>
              <w:top w:val="nil"/>
              <w:left w:val="single" w:sz="2" w:space="0" w:color="000000"/>
              <w:bottom w:val="single" w:sz="2" w:space="0" w:color="000000"/>
              <w:right w:val="nil"/>
            </w:tcBorders>
            <w:shd w:val="clear" w:color="auto" w:fill="auto"/>
            <w:vAlign w:val="center"/>
            <w:hideMark/>
          </w:tcPr>
          <w:p w:rsidR="00E07CBC" w:rsidRPr="007922FE" w:rsidRDefault="007922FE" w:rsidP="00750751">
            <w:pPr>
              <w:pStyle w:val="ab"/>
              <w:jc w:val="center"/>
              <w:rPr>
                <w:color w:val="000000" w:themeColor="text1"/>
                <w:lang w:val="en-US"/>
              </w:rPr>
            </w:pPr>
            <w:r>
              <w:rPr>
                <w:color w:val="000000" w:themeColor="text1"/>
                <w:lang w:val="en-US"/>
              </w:rPr>
              <w:t>-31,66</w:t>
            </w:r>
          </w:p>
        </w:tc>
        <w:tc>
          <w:tcPr>
            <w:tcW w:w="788" w:type="dxa"/>
            <w:tcBorders>
              <w:top w:val="nil"/>
              <w:left w:val="single" w:sz="2" w:space="0" w:color="000000"/>
              <w:bottom w:val="single" w:sz="2" w:space="0" w:color="000000"/>
              <w:right w:val="single" w:sz="2" w:space="0" w:color="000000"/>
            </w:tcBorders>
            <w:vAlign w:val="center"/>
            <w:hideMark/>
          </w:tcPr>
          <w:p w:rsidR="00E07CBC" w:rsidRPr="0032499F" w:rsidRDefault="00E07CBC" w:rsidP="00750751">
            <w:pPr>
              <w:pStyle w:val="ab"/>
              <w:jc w:val="center"/>
              <w:rPr>
                <w:color w:val="000000" w:themeColor="text1"/>
              </w:rPr>
            </w:pPr>
            <w:r w:rsidRPr="0032499F">
              <w:rPr>
                <w:color w:val="000000" w:themeColor="text1"/>
              </w:rPr>
              <w:t>-</w:t>
            </w:r>
          </w:p>
        </w:tc>
      </w:tr>
      <w:tr w:rsidR="00E07CBC" w:rsidRPr="0032499F" w:rsidTr="00167C86">
        <w:trPr>
          <w:trHeight w:val="300"/>
        </w:trPr>
        <w:tc>
          <w:tcPr>
            <w:tcW w:w="9480" w:type="dxa"/>
            <w:gridSpan w:val="9"/>
            <w:tcBorders>
              <w:top w:val="nil"/>
              <w:left w:val="single" w:sz="2" w:space="0" w:color="000000"/>
              <w:bottom w:val="single" w:sz="2" w:space="0" w:color="000000"/>
              <w:right w:val="single" w:sz="2" w:space="0" w:color="000000"/>
            </w:tcBorders>
            <w:vAlign w:val="center"/>
            <w:hideMark/>
          </w:tcPr>
          <w:p w:rsidR="00E07CBC" w:rsidRPr="0032499F" w:rsidRDefault="00E07CBC" w:rsidP="00167C86">
            <w:pPr>
              <w:pStyle w:val="ab"/>
              <w:ind w:firstLine="709"/>
              <w:jc w:val="center"/>
              <w:rPr>
                <w:color w:val="000000" w:themeColor="text1"/>
              </w:rPr>
            </w:pPr>
            <w:r w:rsidRPr="0032499F">
              <w:rPr>
                <w:color w:val="000000" w:themeColor="text1"/>
              </w:rPr>
              <w:t>Б. Показатели эффективности использования материальных ресурсов</w:t>
            </w:r>
          </w:p>
        </w:tc>
      </w:tr>
      <w:tr w:rsidR="00E07CBC" w:rsidRPr="0032499F" w:rsidTr="00167C86">
        <w:trPr>
          <w:trHeight w:val="300"/>
        </w:trPr>
        <w:tc>
          <w:tcPr>
            <w:tcW w:w="3160" w:type="dxa"/>
            <w:tcBorders>
              <w:top w:val="nil"/>
              <w:left w:val="single" w:sz="2" w:space="0" w:color="000000"/>
              <w:bottom w:val="single" w:sz="2" w:space="0" w:color="000000"/>
              <w:right w:val="single" w:sz="4" w:space="0" w:color="auto"/>
            </w:tcBorders>
            <w:shd w:val="clear" w:color="auto" w:fill="auto"/>
            <w:hideMark/>
          </w:tcPr>
          <w:p w:rsidR="00E07CBC" w:rsidRPr="0032499F" w:rsidRDefault="00E07CBC" w:rsidP="00167C86">
            <w:pPr>
              <w:pStyle w:val="ab"/>
              <w:rPr>
                <w:color w:val="000000" w:themeColor="text1"/>
              </w:rPr>
            </w:pPr>
            <w:r w:rsidRPr="0032499F">
              <w:rPr>
                <w:color w:val="000000" w:themeColor="text1"/>
              </w:rPr>
              <w:t>6.Материалоотдача, руб.</w:t>
            </w:r>
          </w:p>
        </w:tc>
        <w:tc>
          <w:tcPr>
            <w:tcW w:w="1093" w:type="dxa"/>
            <w:gridSpan w:val="2"/>
            <w:tcBorders>
              <w:top w:val="nil"/>
              <w:left w:val="single" w:sz="4" w:space="0" w:color="auto"/>
              <w:bottom w:val="single" w:sz="2" w:space="0" w:color="000000"/>
              <w:right w:val="single" w:sz="2" w:space="0" w:color="000000"/>
            </w:tcBorders>
            <w:shd w:val="clear" w:color="auto" w:fill="auto"/>
            <w:vAlign w:val="center"/>
          </w:tcPr>
          <w:p w:rsidR="00E07CBC" w:rsidRPr="0032499F" w:rsidRDefault="00E07CBC" w:rsidP="00167C86">
            <w:pPr>
              <w:pStyle w:val="ab"/>
              <w:jc w:val="center"/>
              <w:rPr>
                <w:color w:val="000000" w:themeColor="text1"/>
              </w:rPr>
            </w:pPr>
            <w:r w:rsidRPr="0032499F">
              <w:rPr>
                <w:color w:val="000000" w:themeColor="text1"/>
              </w:rPr>
              <w:t>573,44</w:t>
            </w:r>
          </w:p>
        </w:tc>
        <w:tc>
          <w:tcPr>
            <w:tcW w:w="1052" w:type="dxa"/>
            <w:tcBorders>
              <w:top w:val="nil"/>
              <w:left w:val="single" w:sz="4" w:space="0" w:color="auto"/>
              <w:bottom w:val="single" w:sz="2" w:space="0" w:color="000000"/>
              <w:right w:val="single" w:sz="2" w:space="0" w:color="000000"/>
            </w:tcBorders>
            <w:shd w:val="clear" w:color="auto" w:fill="auto"/>
            <w:vAlign w:val="center"/>
          </w:tcPr>
          <w:p w:rsidR="00E07CBC" w:rsidRPr="0032499F" w:rsidRDefault="00E07CBC" w:rsidP="00167C86">
            <w:pPr>
              <w:pStyle w:val="ab"/>
              <w:jc w:val="center"/>
              <w:rPr>
                <w:color w:val="000000" w:themeColor="text1"/>
              </w:rPr>
            </w:pPr>
            <w:r w:rsidRPr="0032499F">
              <w:rPr>
                <w:color w:val="000000" w:themeColor="text1"/>
              </w:rPr>
              <w:t>601,48</w:t>
            </w:r>
          </w:p>
        </w:tc>
        <w:tc>
          <w:tcPr>
            <w:tcW w:w="1034" w:type="dxa"/>
            <w:tcBorders>
              <w:top w:val="nil"/>
              <w:left w:val="single" w:sz="4" w:space="0" w:color="auto"/>
              <w:bottom w:val="single" w:sz="2" w:space="0" w:color="000000"/>
              <w:right w:val="single" w:sz="2" w:space="0" w:color="000000"/>
            </w:tcBorders>
            <w:shd w:val="clear" w:color="auto" w:fill="auto"/>
            <w:vAlign w:val="center"/>
          </w:tcPr>
          <w:p w:rsidR="00E07CBC" w:rsidRPr="0032499F" w:rsidRDefault="00E07CBC" w:rsidP="00167C86">
            <w:pPr>
              <w:pStyle w:val="ab"/>
              <w:jc w:val="center"/>
              <w:rPr>
                <w:color w:val="000000" w:themeColor="text1"/>
              </w:rPr>
            </w:pPr>
            <w:r w:rsidRPr="0032499F">
              <w:rPr>
                <w:color w:val="000000" w:themeColor="text1"/>
              </w:rPr>
              <w:t>524,78</w:t>
            </w:r>
          </w:p>
        </w:tc>
        <w:tc>
          <w:tcPr>
            <w:tcW w:w="1140" w:type="dxa"/>
            <w:tcBorders>
              <w:top w:val="nil"/>
              <w:left w:val="single" w:sz="4" w:space="0" w:color="auto"/>
              <w:bottom w:val="single" w:sz="2" w:space="0" w:color="000000"/>
              <w:right w:val="single" w:sz="2" w:space="0" w:color="000000"/>
            </w:tcBorders>
            <w:shd w:val="clear" w:color="auto" w:fill="auto"/>
            <w:vAlign w:val="center"/>
          </w:tcPr>
          <w:p w:rsidR="00E07CBC" w:rsidRPr="0032499F" w:rsidRDefault="00E07CBC" w:rsidP="00167C86">
            <w:pPr>
              <w:pStyle w:val="ab"/>
              <w:jc w:val="center"/>
              <w:rPr>
                <w:color w:val="000000" w:themeColor="text1"/>
              </w:rPr>
            </w:pPr>
            <w:r w:rsidRPr="0032499F">
              <w:rPr>
                <w:color w:val="000000" w:themeColor="text1"/>
              </w:rPr>
              <w:t>648,83</w:t>
            </w:r>
          </w:p>
        </w:tc>
        <w:tc>
          <w:tcPr>
            <w:tcW w:w="1213" w:type="dxa"/>
            <w:gridSpan w:val="2"/>
            <w:tcBorders>
              <w:top w:val="nil"/>
              <w:left w:val="single" w:sz="4" w:space="0" w:color="auto"/>
              <w:bottom w:val="single" w:sz="2" w:space="0" w:color="000000"/>
              <w:right w:val="single" w:sz="2" w:space="0" w:color="000000"/>
            </w:tcBorders>
            <w:shd w:val="clear" w:color="auto" w:fill="auto"/>
            <w:vAlign w:val="center"/>
          </w:tcPr>
          <w:p w:rsidR="00E07CBC" w:rsidRPr="0032499F" w:rsidRDefault="00E07CBC" w:rsidP="00167C86">
            <w:pPr>
              <w:pStyle w:val="ab"/>
              <w:jc w:val="center"/>
              <w:rPr>
                <w:color w:val="000000" w:themeColor="text1"/>
              </w:rPr>
            </w:pPr>
            <w:r w:rsidRPr="0032499F">
              <w:rPr>
                <w:color w:val="000000" w:themeColor="text1"/>
              </w:rPr>
              <w:t>813,97</w:t>
            </w:r>
          </w:p>
        </w:tc>
        <w:tc>
          <w:tcPr>
            <w:tcW w:w="788" w:type="dxa"/>
            <w:tcBorders>
              <w:top w:val="nil"/>
              <w:left w:val="single" w:sz="4" w:space="0" w:color="auto"/>
              <w:bottom w:val="single" w:sz="2" w:space="0" w:color="000000"/>
              <w:right w:val="single" w:sz="2" w:space="0" w:color="000000"/>
            </w:tcBorders>
            <w:shd w:val="clear" w:color="auto" w:fill="auto"/>
            <w:vAlign w:val="center"/>
          </w:tcPr>
          <w:p w:rsidR="00E07CBC" w:rsidRPr="0032499F" w:rsidRDefault="00E07CBC" w:rsidP="00167C86">
            <w:pPr>
              <w:pStyle w:val="ab"/>
              <w:rPr>
                <w:color w:val="000000" w:themeColor="text1"/>
              </w:rPr>
            </w:pPr>
            <w:r w:rsidRPr="0032499F">
              <w:rPr>
                <w:color w:val="000000" w:themeColor="text1"/>
              </w:rPr>
              <w:t>141,95</w:t>
            </w:r>
          </w:p>
        </w:tc>
      </w:tr>
      <w:tr w:rsidR="00E07CBC" w:rsidRPr="0032499F" w:rsidTr="00167C86">
        <w:trPr>
          <w:trHeight w:val="300"/>
        </w:trPr>
        <w:tc>
          <w:tcPr>
            <w:tcW w:w="3160" w:type="dxa"/>
            <w:tcBorders>
              <w:top w:val="nil"/>
              <w:left w:val="single" w:sz="2" w:space="0" w:color="000000"/>
              <w:bottom w:val="single" w:sz="2" w:space="0" w:color="000000"/>
              <w:right w:val="single" w:sz="4" w:space="0" w:color="auto"/>
            </w:tcBorders>
            <w:shd w:val="clear" w:color="auto" w:fill="auto"/>
            <w:hideMark/>
          </w:tcPr>
          <w:p w:rsidR="00E07CBC" w:rsidRPr="0032499F" w:rsidRDefault="00E07CBC" w:rsidP="00167C86">
            <w:pPr>
              <w:pStyle w:val="ab"/>
              <w:rPr>
                <w:color w:val="000000" w:themeColor="text1"/>
              </w:rPr>
            </w:pPr>
            <w:r w:rsidRPr="0032499F">
              <w:rPr>
                <w:color w:val="000000" w:themeColor="text1"/>
              </w:rPr>
              <w:t>7.Материалоемкость, руб.</w:t>
            </w:r>
          </w:p>
        </w:tc>
        <w:tc>
          <w:tcPr>
            <w:tcW w:w="1093" w:type="dxa"/>
            <w:gridSpan w:val="2"/>
            <w:tcBorders>
              <w:top w:val="nil"/>
              <w:left w:val="single" w:sz="4" w:space="0" w:color="auto"/>
              <w:bottom w:val="single" w:sz="2" w:space="0" w:color="000000"/>
              <w:right w:val="single" w:sz="2" w:space="0" w:color="000000"/>
            </w:tcBorders>
            <w:shd w:val="clear" w:color="auto" w:fill="auto"/>
            <w:vAlign w:val="center"/>
          </w:tcPr>
          <w:p w:rsidR="00E07CBC" w:rsidRPr="0032499F" w:rsidRDefault="00E07CBC" w:rsidP="00167C86">
            <w:pPr>
              <w:pStyle w:val="ab"/>
              <w:jc w:val="center"/>
              <w:rPr>
                <w:color w:val="000000" w:themeColor="text1"/>
              </w:rPr>
            </w:pPr>
            <w:r w:rsidRPr="0032499F">
              <w:rPr>
                <w:color w:val="000000" w:themeColor="text1"/>
              </w:rPr>
              <w:t>0,002</w:t>
            </w:r>
          </w:p>
        </w:tc>
        <w:tc>
          <w:tcPr>
            <w:tcW w:w="1052" w:type="dxa"/>
            <w:tcBorders>
              <w:top w:val="nil"/>
              <w:left w:val="single" w:sz="4" w:space="0" w:color="auto"/>
              <w:bottom w:val="single" w:sz="2" w:space="0" w:color="000000"/>
              <w:right w:val="single" w:sz="2" w:space="0" w:color="000000"/>
            </w:tcBorders>
            <w:shd w:val="clear" w:color="auto" w:fill="auto"/>
            <w:vAlign w:val="center"/>
          </w:tcPr>
          <w:p w:rsidR="00E07CBC" w:rsidRPr="0032499F" w:rsidRDefault="00E07CBC" w:rsidP="00167C86">
            <w:pPr>
              <w:pStyle w:val="ab"/>
              <w:jc w:val="center"/>
              <w:rPr>
                <w:color w:val="000000" w:themeColor="text1"/>
              </w:rPr>
            </w:pPr>
            <w:r w:rsidRPr="0032499F">
              <w:rPr>
                <w:color w:val="000000" w:themeColor="text1"/>
              </w:rPr>
              <w:t>0,002</w:t>
            </w:r>
          </w:p>
        </w:tc>
        <w:tc>
          <w:tcPr>
            <w:tcW w:w="1034" w:type="dxa"/>
            <w:tcBorders>
              <w:top w:val="nil"/>
              <w:left w:val="single" w:sz="4" w:space="0" w:color="auto"/>
              <w:bottom w:val="single" w:sz="2" w:space="0" w:color="000000"/>
              <w:right w:val="single" w:sz="2" w:space="0" w:color="000000"/>
            </w:tcBorders>
            <w:shd w:val="clear" w:color="auto" w:fill="auto"/>
            <w:vAlign w:val="center"/>
          </w:tcPr>
          <w:p w:rsidR="00E07CBC" w:rsidRPr="0032499F" w:rsidRDefault="00E07CBC" w:rsidP="00167C86">
            <w:pPr>
              <w:pStyle w:val="ab"/>
              <w:jc w:val="center"/>
              <w:rPr>
                <w:color w:val="000000" w:themeColor="text1"/>
              </w:rPr>
            </w:pPr>
            <w:r w:rsidRPr="0032499F">
              <w:rPr>
                <w:color w:val="000000" w:themeColor="text1"/>
              </w:rPr>
              <w:t>0,002</w:t>
            </w:r>
          </w:p>
        </w:tc>
        <w:tc>
          <w:tcPr>
            <w:tcW w:w="1140" w:type="dxa"/>
            <w:tcBorders>
              <w:top w:val="nil"/>
              <w:left w:val="single" w:sz="4" w:space="0" w:color="auto"/>
              <w:bottom w:val="single" w:sz="2" w:space="0" w:color="000000"/>
              <w:right w:val="single" w:sz="2" w:space="0" w:color="000000"/>
            </w:tcBorders>
            <w:shd w:val="clear" w:color="auto" w:fill="auto"/>
            <w:vAlign w:val="center"/>
          </w:tcPr>
          <w:p w:rsidR="00E07CBC" w:rsidRPr="0032499F" w:rsidRDefault="00E07CBC" w:rsidP="00167C86">
            <w:pPr>
              <w:pStyle w:val="ab"/>
              <w:jc w:val="center"/>
              <w:rPr>
                <w:color w:val="000000" w:themeColor="text1"/>
              </w:rPr>
            </w:pPr>
            <w:r w:rsidRPr="0032499F">
              <w:rPr>
                <w:color w:val="000000" w:themeColor="text1"/>
              </w:rPr>
              <w:t>0,002</w:t>
            </w:r>
          </w:p>
        </w:tc>
        <w:tc>
          <w:tcPr>
            <w:tcW w:w="1213" w:type="dxa"/>
            <w:gridSpan w:val="2"/>
            <w:tcBorders>
              <w:top w:val="nil"/>
              <w:left w:val="single" w:sz="4" w:space="0" w:color="auto"/>
              <w:bottom w:val="single" w:sz="2" w:space="0" w:color="000000"/>
              <w:right w:val="single" w:sz="2" w:space="0" w:color="000000"/>
            </w:tcBorders>
            <w:shd w:val="clear" w:color="auto" w:fill="auto"/>
            <w:vAlign w:val="center"/>
          </w:tcPr>
          <w:p w:rsidR="00E07CBC" w:rsidRPr="0032499F" w:rsidRDefault="00E07CBC" w:rsidP="00167C86">
            <w:pPr>
              <w:pStyle w:val="ab"/>
              <w:jc w:val="center"/>
              <w:rPr>
                <w:color w:val="000000" w:themeColor="text1"/>
              </w:rPr>
            </w:pPr>
            <w:r w:rsidRPr="0032499F">
              <w:rPr>
                <w:color w:val="000000" w:themeColor="text1"/>
              </w:rPr>
              <w:t>0,001</w:t>
            </w:r>
          </w:p>
        </w:tc>
        <w:tc>
          <w:tcPr>
            <w:tcW w:w="788" w:type="dxa"/>
            <w:tcBorders>
              <w:top w:val="nil"/>
              <w:left w:val="single" w:sz="4" w:space="0" w:color="auto"/>
              <w:bottom w:val="single" w:sz="2" w:space="0" w:color="000000"/>
              <w:right w:val="single" w:sz="2" w:space="0" w:color="000000"/>
            </w:tcBorders>
            <w:shd w:val="clear" w:color="auto" w:fill="auto"/>
            <w:vAlign w:val="center"/>
          </w:tcPr>
          <w:p w:rsidR="00E07CBC" w:rsidRPr="0032499F" w:rsidRDefault="00167C86" w:rsidP="00167C86">
            <w:pPr>
              <w:pStyle w:val="ab"/>
              <w:jc w:val="center"/>
              <w:rPr>
                <w:color w:val="000000" w:themeColor="text1"/>
              </w:rPr>
            </w:pPr>
            <w:r w:rsidRPr="0032499F">
              <w:rPr>
                <w:color w:val="000000" w:themeColor="text1"/>
              </w:rPr>
              <w:t>50</w:t>
            </w:r>
          </w:p>
        </w:tc>
      </w:tr>
      <w:tr w:rsidR="00E07CBC" w:rsidRPr="0032499F" w:rsidTr="00167C86">
        <w:trPr>
          <w:trHeight w:val="300"/>
        </w:trPr>
        <w:tc>
          <w:tcPr>
            <w:tcW w:w="3160" w:type="dxa"/>
            <w:tcBorders>
              <w:top w:val="nil"/>
              <w:left w:val="single" w:sz="2" w:space="0" w:color="000000"/>
              <w:bottom w:val="single" w:sz="2" w:space="0" w:color="000000"/>
              <w:right w:val="nil"/>
            </w:tcBorders>
            <w:shd w:val="clear" w:color="auto" w:fill="auto"/>
            <w:hideMark/>
          </w:tcPr>
          <w:p w:rsidR="00E07CBC" w:rsidRPr="0032499F" w:rsidRDefault="00E07CBC" w:rsidP="00167C86">
            <w:pPr>
              <w:pStyle w:val="ab"/>
              <w:rPr>
                <w:color w:val="000000" w:themeColor="text1"/>
              </w:rPr>
            </w:pPr>
            <w:r w:rsidRPr="0032499F">
              <w:rPr>
                <w:color w:val="000000" w:themeColor="text1"/>
              </w:rPr>
              <w:t>6. Прибыль на 1руб. материальных затрат, руб.</w:t>
            </w:r>
          </w:p>
        </w:tc>
        <w:tc>
          <w:tcPr>
            <w:tcW w:w="1093" w:type="dxa"/>
            <w:gridSpan w:val="2"/>
            <w:tcBorders>
              <w:top w:val="nil"/>
              <w:left w:val="single" w:sz="2" w:space="0" w:color="000000"/>
              <w:bottom w:val="single" w:sz="2" w:space="0" w:color="000000"/>
              <w:right w:val="single" w:sz="4" w:space="0" w:color="auto"/>
            </w:tcBorders>
            <w:shd w:val="clear" w:color="auto" w:fill="auto"/>
            <w:vAlign w:val="center"/>
            <w:hideMark/>
          </w:tcPr>
          <w:p w:rsidR="00E07CBC" w:rsidRPr="0032499F" w:rsidRDefault="00E07CBC" w:rsidP="00167C86">
            <w:pPr>
              <w:pStyle w:val="ab"/>
              <w:jc w:val="center"/>
              <w:rPr>
                <w:color w:val="000000" w:themeColor="text1"/>
              </w:rPr>
            </w:pPr>
            <w:r w:rsidRPr="0032499F">
              <w:rPr>
                <w:color w:val="000000" w:themeColor="text1"/>
              </w:rPr>
              <w:t>21,11</w:t>
            </w:r>
          </w:p>
        </w:tc>
        <w:tc>
          <w:tcPr>
            <w:tcW w:w="1052" w:type="dxa"/>
            <w:tcBorders>
              <w:top w:val="nil"/>
              <w:left w:val="single" w:sz="4" w:space="0" w:color="auto"/>
              <w:bottom w:val="single" w:sz="2" w:space="0" w:color="000000"/>
              <w:right w:val="nil"/>
            </w:tcBorders>
            <w:shd w:val="clear" w:color="auto" w:fill="auto"/>
            <w:vAlign w:val="center"/>
            <w:hideMark/>
          </w:tcPr>
          <w:p w:rsidR="00E07CBC" w:rsidRPr="0032499F" w:rsidRDefault="00E07CBC" w:rsidP="00167C86">
            <w:pPr>
              <w:pStyle w:val="ab"/>
              <w:jc w:val="center"/>
              <w:rPr>
                <w:color w:val="000000" w:themeColor="text1"/>
              </w:rPr>
            </w:pPr>
            <w:r w:rsidRPr="0032499F">
              <w:rPr>
                <w:color w:val="000000" w:themeColor="text1"/>
              </w:rPr>
              <w:t>13,43</w:t>
            </w:r>
          </w:p>
        </w:tc>
        <w:tc>
          <w:tcPr>
            <w:tcW w:w="1034" w:type="dxa"/>
            <w:tcBorders>
              <w:top w:val="nil"/>
              <w:left w:val="single" w:sz="2" w:space="0" w:color="000000"/>
              <w:bottom w:val="single" w:sz="2" w:space="0" w:color="000000"/>
              <w:right w:val="single" w:sz="4" w:space="0" w:color="auto"/>
            </w:tcBorders>
            <w:shd w:val="clear" w:color="auto" w:fill="auto"/>
            <w:vAlign w:val="center"/>
            <w:hideMark/>
          </w:tcPr>
          <w:p w:rsidR="00E07CBC" w:rsidRPr="0032499F" w:rsidRDefault="00E07CBC" w:rsidP="00167C86">
            <w:pPr>
              <w:pStyle w:val="ab"/>
              <w:jc w:val="center"/>
              <w:rPr>
                <w:color w:val="000000" w:themeColor="text1"/>
              </w:rPr>
            </w:pPr>
            <w:r w:rsidRPr="0032499F">
              <w:rPr>
                <w:color w:val="000000" w:themeColor="text1"/>
              </w:rPr>
              <w:t>29,30</w:t>
            </w:r>
          </w:p>
        </w:tc>
        <w:tc>
          <w:tcPr>
            <w:tcW w:w="1184" w:type="dxa"/>
            <w:gridSpan w:val="2"/>
            <w:tcBorders>
              <w:top w:val="nil"/>
              <w:left w:val="single" w:sz="4" w:space="0" w:color="auto"/>
              <w:bottom w:val="single" w:sz="2" w:space="0" w:color="000000"/>
              <w:right w:val="single" w:sz="4" w:space="0" w:color="auto"/>
            </w:tcBorders>
            <w:shd w:val="clear" w:color="auto" w:fill="auto"/>
            <w:vAlign w:val="center"/>
            <w:hideMark/>
          </w:tcPr>
          <w:p w:rsidR="00E07CBC" w:rsidRPr="0032499F" w:rsidRDefault="00E07CBC" w:rsidP="00167C86">
            <w:pPr>
              <w:pStyle w:val="ab"/>
              <w:jc w:val="center"/>
              <w:rPr>
                <w:color w:val="000000" w:themeColor="text1"/>
              </w:rPr>
            </w:pPr>
            <w:r w:rsidRPr="0032499F">
              <w:rPr>
                <w:color w:val="000000" w:themeColor="text1"/>
              </w:rPr>
              <w:t>35,63</w:t>
            </w:r>
          </w:p>
        </w:tc>
        <w:tc>
          <w:tcPr>
            <w:tcW w:w="1169" w:type="dxa"/>
            <w:tcBorders>
              <w:top w:val="nil"/>
              <w:left w:val="single" w:sz="4" w:space="0" w:color="auto"/>
              <w:bottom w:val="single" w:sz="2" w:space="0" w:color="000000"/>
              <w:right w:val="nil"/>
            </w:tcBorders>
            <w:shd w:val="clear" w:color="auto" w:fill="auto"/>
            <w:vAlign w:val="center"/>
            <w:hideMark/>
          </w:tcPr>
          <w:p w:rsidR="00E07CBC" w:rsidRPr="0032499F" w:rsidRDefault="00E07CBC" w:rsidP="00167C86">
            <w:pPr>
              <w:pStyle w:val="ab"/>
              <w:jc w:val="center"/>
              <w:rPr>
                <w:color w:val="000000" w:themeColor="text1"/>
              </w:rPr>
            </w:pPr>
            <w:r w:rsidRPr="0032499F">
              <w:rPr>
                <w:color w:val="000000" w:themeColor="text1"/>
              </w:rPr>
              <w:t>44,9</w:t>
            </w:r>
          </w:p>
        </w:tc>
        <w:tc>
          <w:tcPr>
            <w:tcW w:w="788" w:type="dxa"/>
            <w:tcBorders>
              <w:top w:val="nil"/>
              <w:left w:val="single" w:sz="2" w:space="0" w:color="000000"/>
              <w:bottom w:val="single" w:sz="2" w:space="0" w:color="000000"/>
              <w:right w:val="single" w:sz="2" w:space="0" w:color="000000"/>
            </w:tcBorders>
            <w:shd w:val="clear" w:color="auto" w:fill="auto"/>
            <w:vAlign w:val="center"/>
            <w:hideMark/>
          </w:tcPr>
          <w:p w:rsidR="00E07CBC" w:rsidRPr="0032499F" w:rsidRDefault="00E07CBC" w:rsidP="00167C86">
            <w:pPr>
              <w:pStyle w:val="ab"/>
              <w:rPr>
                <w:color w:val="000000" w:themeColor="text1"/>
              </w:rPr>
            </w:pPr>
            <w:r w:rsidRPr="0032499F">
              <w:rPr>
                <w:color w:val="000000" w:themeColor="text1"/>
              </w:rPr>
              <w:t>212,7</w:t>
            </w:r>
          </w:p>
        </w:tc>
      </w:tr>
      <w:tr w:rsidR="00E07CBC" w:rsidRPr="0032499F" w:rsidTr="00167C86">
        <w:trPr>
          <w:trHeight w:val="600"/>
        </w:trPr>
        <w:tc>
          <w:tcPr>
            <w:tcW w:w="3160" w:type="dxa"/>
            <w:tcBorders>
              <w:top w:val="nil"/>
              <w:left w:val="single" w:sz="2" w:space="0" w:color="000000"/>
              <w:bottom w:val="single" w:sz="2" w:space="0" w:color="000000"/>
              <w:right w:val="nil"/>
            </w:tcBorders>
            <w:hideMark/>
          </w:tcPr>
          <w:p w:rsidR="00E07CBC" w:rsidRPr="0032499F" w:rsidRDefault="00E07CBC" w:rsidP="00167C86">
            <w:pPr>
              <w:pStyle w:val="ab"/>
              <w:rPr>
                <w:color w:val="000000" w:themeColor="text1"/>
              </w:rPr>
            </w:pPr>
            <w:r w:rsidRPr="0032499F">
              <w:rPr>
                <w:color w:val="000000" w:themeColor="text1"/>
              </w:rPr>
              <w:t>7. Затраты на 1 руб. выручки от продажи продукции (работ, услуг), руб.</w:t>
            </w:r>
          </w:p>
        </w:tc>
        <w:tc>
          <w:tcPr>
            <w:tcW w:w="1093" w:type="dxa"/>
            <w:gridSpan w:val="2"/>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0,26</w:t>
            </w:r>
          </w:p>
        </w:tc>
        <w:tc>
          <w:tcPr>
            <w:tcW w:w="1052" w:type="dxa"/>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0,13</w:t>
            </w:r>
          </w:p>
        </w:tc>
        <w:tc>
          <w:tcPr>
            <w:tcW w:w="1034" w:type="dxa"/>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0,26</w:t>
            </w:r>
          </w:p>
        </w:tc>
        <w:tc>
          <w:tcPr>
            <w:tcW w:w="1184" w:type="dxa"/>
            <w:gridSpan w:val="2"/>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0,20</w:t>
            </w:r>
          </w:p>
        </w:tc>
        <w:tc>
          <w:tcPr>
            <w:tcW w:w="1169" w:type="dxa"/>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0,28</w:t>
            </w:r>
          </w:p>
        </w:tc>
        <w:tc>
          <w:tcPr>
            <w:tcW w:w="788" w:type="dxa"/>
            <w:tcBorders>
              <w:top w:val="nil"/>
              <w:left w:val="single" w:sz="2" w:space="0" w:color="000000"/>
              <w:bottom w:val="single" w:sz="2" w:space="0" w:color="000000"/>
              <w:right w:val="single" w:sz="2" w:space="0" w:color="000000"/>
            </w:tcBorders>
            <w:vAlign w:val="center"/>
            <w:hideMark/>
          </w:tcPr>
          <w:p w:rsidR="00E07CBC" w:rsidRPr="0032499F" w:rsidRDefault="00E07CBC" w:rsidP="00167C86">
            <w:pPr>
              <w:pStyle w:val="ab"/>
              <w:rPr>
                <w:color w:val="000000" w:themeColor="text1"/>
              </w:rPr>
            </w:pPr>
            <w:r w:rsidRPr="0032499F">
              <w:rPr>
                <w:color w:val="000000" w:themeColor="text1"/>
              </w:rPr>
              <w:t>107,69</w:t>
            </w:r>
          </w:p>
        </w:tc>
      </w:tr>
      <w:tr w:rsidR="00E07CBC" w:rsidRPr="0032499F" w:rsidTr="00167C86">
        <w:trPr>
          <w:trHeight w:val="300"/>
        </w:trPr>
        <w:tc>
          <w:tcPr>
            <w:tcW w:w="9480" w:type="dxa"/>
            <w:gridSpan w:val="9"/>
            <w:tcBorders>
              <w:top w:val="nil"/>
              <w:left w:val="single" w:sz="2" w:space="0" w:color="000000"/>
              <w:bottom w:val="single" w:sz="2" w:space="0" w:color="000000"/>
              <w:right w:val="single" w:sz="2" w:space="0" w:color="000000"/>
            </w:tcBorders>
            <w:vAlign w:val="center"/>
            <w:hideMark/>
          </w:tcPr>
          <w:p w:rsidR="00E07CBC" w:rsidRPr="0032499F" w:rsidRDefault="00E07CBC" w:rsidP="00167C86">
            <w:pPr>
              <w:pStyle w:val="ab"/>
              <w:ind w:firstLine="709"/>
              <w:jc w:val="center"/>
              <w:rPr>
                <w:color w:val="000000" w:themeColor="text1"/>
              </w:rPr>
            </w:pPr>
            <w:r w:rsidRPr="0032499F">
              <w:rPr>
                <w:color w:val="000000" w:themeColor="text1"/>
              </w:rPr>
              <w:t>В. Показатели эффективности использования капитала</w:t>
            </w:r>
          </w:p>
        </w:tc>
      </w:tr>
      <w:tr w:rsidR="00E07CBC" w:rsidRPr="0032499F" w:rsidTr="00167C86">
        <w:trPr>
          <w:trHeight w:val="300"/>
        </w:trPr>
        <w:tc>
          <w:tcPr>
            <w:tcW w:w="3160" w:type="dxa"/>
            <w:tcBorders>
              <w:top w:val="nil"/>
              <w:left w:val="single" w:sz="2" w:space="0" w:color="000000"/>
              <w:bottom w:val="single" w:sz="2" w:space="0" w:color="000000"/>
              <w:right w:val="nil"/>
            </w:tcBorders>
            <w:hideMark/>
          </w:tcPr>
          <w:p w:rsidR="00E07CBC" w:rsidRPr="0032499F" w:rsidRDefault="00E07CBC" w:rsidP="00167C86">
            <w:pPr>
              <w:pStyle w:val="ab"/>
              <w:rPr>
                <w:color w:val="000000" w:themeColor="text1"/>
              </w:rPr>
            </w:pPr>
            <w:r w:rsidRPr="0032499F">
              <w:rPr>
                <w:color w:val="000000" w:themeColor="text1"/>
              </w:rPr>
              <w:t>8. Рентабельность совокупного капитала (активов), %</w:t>
            </w:r>
          </w:p>
        </w:tc>
        <w:tc>
          <w:tcPr>
            <w:tcW w:w="1049" w:type="dxa"/>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17,54</w:t>
            </w:r>
          </w:p>
        </w:tc>
        <w:tc>
          <w:tcPr>
            <w:tcW w:w="1096" w:type="dxa"/>
            <w:gridSpan w:val="2"/>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8,88</w:t>
            </w:r>
          </w:p>
        </w:tc>
        <w:tc>
          <w:tcPr>
            <w:tcW w:w="1034" w:type="dxa"/>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18,94</w:t>
            </w:r>
          </w:p>
        </w:tc>
        <w:tc>
          <w:tcPr>
            <w:tcW w:w="1184" w:type="dxa"/>
            <w:gridSpan w:val="2"/>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14,53</w:t>
            </w:r>
          </w:p>
        </w:tc>
        <w:tc>
          <w:tcPr>
            <w:tcW w:w="1169" w:type="dxa"/>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19,47</w:t>
            </w:r>
          </w:p>
        </w:tc>
        <w:tc>
          <w:tcPr>
            <w:tcW w:w="788" w:type="dxa"/>
            <w:tcBorders>
              <w:top w:val="nil"/>
              <w:left w:val="single" w:sz="2" w:space="0" w:color="000000"/>
              <w:bottom w:val="single" w:sz="2" w:space="0" w:color="000000"/>
              <w:right w:val="single" w:sz="2" w:space="0" w:color="000000"/>
            </w:tcBorders>
            <w:vAlign w:val="center"/>
            <w:hideMark/>
          </w:tcPr>
          <w:p w:rsidR="00E07CBC" w:rsidRPr="0032499F" w:rsidRDefault="00E07CBC" w:rsidP="00167C86">
            <w:pPr>
              <w:pStyle w:val="ab"/>
              <w:jc w:val="center"/>
              <w:rPr>
                <w:color w:val="000000" w:themeColor="text1"/>
              </w:rPr>
            </w:pPr>
            <w:r w:rsidRPr="0032499F">
              <w:rPr>
                <w:color w:val="000000" w:themeColor="text1"/>
              </w:rPr>
              <w:t>-</w:t>
            </w:r>
          </w:p>
        </w:tc>
      </w:tr>
      <w:tr w:rsidR="00E07CBC" w:rsidRPr="0032499F" w:rsidTr="00167C86">
        <w:trPr>
          <w:trHeight w:val="300"/>
        </w:trPr>
        <w:tc>
          <w:tcPr>
            <w:tcW w:w="3160" w:type="dxa"/>
            <w:tcBorders>
              <w:top w:val="nil"/>
              <w:left w:val="single" w:sz="2" w:space="0" w:color="000000"/>
              <w:bottom w:val="single" w:sz="2" w:space="0" w:color="000000"/>
              <w:right w:val="nil"/>
            </w:tcBorders>
            <w:hideMark/>
          </w:tcPr>
          <w:p w:rsidR="00E07CBC" w:rsidRPr="0032499F" w:rsidRDefault="00E07CBC" w:rsidP="00167C86">
            <w:pPr>
              <w:pStyle w:val="ab"/>
              <w:rPr>
                <w:color w:val="000000" w:themeColor="text1"/>
              </w:rPr>
            </w:pPr>
            <w:r w:rsidRPr="0032499F">
              <w:rPr>
                <w:color w:val="000000" w:themeColor="text1"/>
              </w:rPr>
              <w:t>9. Рентабельность собственного капитала, %</w:t>
            </w:r>
          </w:p>
          <w:p w:rsidR="00167C86" w:rsidRPr="0032499F" w:rsidRDefault="00167C86" w:rsidP="00167C86">
            <w:pPr>
              <w:pStyle w:val="ab"/>
              <w:rPr>
                <w:color w:val="000000" w:themeColor="text1"/>
              </w:rPr>
            </w:pPr>
          </w:p>
          <w:p w:rsidR="00167C86" w:rsidRPr="0032499F" w:rsidRDefault="00167C86" w:rsidP="00167C86">
            <w:pPr>
              <w:pStyle w:val="ab"/>
              <w:rPr>
                <w:color w:val="000000" w:themeColor="text1"/>
              </w:rPr>
            </w:pPr>
          </w:p>
        </w:tc>
        <w:tc>
          <w:tcPr>
            <w:tcW w:w="1049" w:type="dxa"/>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25,51</w:t>
            </w:r>
          </w:p>
        </w:tc>
        <w:tc>
          <w:tcPr>
            <w:tcW w:w="1096" w:type="dxa"/>
            <w:gridSpan w:val="2"/>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11,66</w:t>
            </w:r>
          </w:p>
        </w:tc>
        <w:tc>
          <w:tcPr>
            <w:tcW w:w="1034" w:type="dxa"/>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25,61</w:t>
            </w:r>
          </w:p>
        </w:tc>
        <w:tc>
          <w:tcPr>
            <w:tcW w:w="1184" w:type="dxa"/>
            <w:gridSpan w:val="2"/>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18,98</w:t>
            </w:r>
          </w:p>
        </w:tc>
        <w:tc>
          <w:tcPr>
            <w:tcW w:w="1169" w:type="dxa"/>
            <w:tcBorders>
              <w:top w:val="nil"/>
              <w:left w:val="single" w:sz="2" w:space="0" w:color="000000"/>
              <w:bottom w:val="single" w:sz="2" w:space="0" w:color="000000"/>
              <w:right w:val="nil"/>
            </w:tcBorders>
            <w:vAlign w:val="center"/>
            <w:hideMark/>
          </w:tcPr>
          <w:p w:rsidR="00E07CBC" w:rsidRPr="0032499F" w:rsidRDefault="00167C86" w:rsidP="00167C86">
            <w:pPr>
              <w:pStyle w:val="ab"/>
              <w:rPr>
                <w:color w:val="000000" w:themeColor="text1"/>
              </w:rPr>
            </w:pPr>
            <w:r w:rsidRPr="0032499F">
              <w:rPr>
                <w:color w:val="000000" w:themeColor="text1"/>
              </w:rPr>
              <w:t xml:space="preserve">      </w:t>
            </w:r>
            <w:r w:rsidR="00E07CBC" w:rsidRPr="0032499F">
              <w:rPr>
                <w:color w:val="000000" w:themeColor="text1"/>
              </w:rPr>
              <w:t>23</w:t>
            </w:r>
          </w:p>
        </w:tc>
        <w:tc>
          <w:tcPr>
            <w:tcW w:w="788" w:type="dxa"/>
            <w:tcBorders>
              <w:top w:val="nil"/>
              <w:left w:val="single" w:sz="2" w:space="0" w:color="000000"/>
              <w:bottom w:val="single" w:sz="2" w:space="0" w:color="000000"/>
              <w:right w:val="single" w:sz="2" w:space="0" w:color="000000"/>
            </w:tcBorders>
            <w:vAlign w:val="center"/>
            <w:hideMark/>
          </w:tcPr>
          <w:p w:rsidR="00E07CBC" w:rsidRPr="0032499F" w:rsidRDefault="00E07CBC" w:rsidP="00167C86">
            <w:pPr>
              <w:pStyle w:val="ab"/>
              <w:jc w:val="center"/>
              <w:rPr>
                <w:color w:val="000000" w:themeColor="text1"/>
              </w:rPr>
            </w:pPr>
            <w:r w:rsidRPr="0032499F">
              <w:rPr>
                <w:color w:val="000000" w:themeColor="text1"/>
              </w:rPr>
              <w:t>-</w:t>
            </w:r>
          </w:p>
        </w:tc>
      </w:tr>
      <w:tr w:rsidR="00E07CBC" w:rsidRPr="0032499F" w:rsidTr="00167C86">
        <w:trPr>
          <w:trHeight w:val="300"/>
        </w:trPr>
        <w:tc>
          <w:tcPr>
            <w:tcW w:w="3160" w:type="dxa"/>
            <w:tcBorders>
              <w:top w:val="nil"/>
              <w:left w:val="single" w:sz="2" w:space="0" w:color="000000"/>
              <w:bottom w:val="single" w:sz="2" w:space="0" w:color="000000"/>
              <w:right w:val="nil"/>
            </w:tcBorders>
            <w:hideMark/>
          </w:tcPr>
          <w:p w:rsidR="00E07CBC" w:rsidRPr="0032499F" w:rsidRDefault="00E07CBC" w:rsidP="00167C86">
            <w:pPr>
              <w:pStyle w:val="ab"/>
              <w:rPr>
                <w:color w:val="000000" w:themeColor="text1"/>
              </w:rPr>
            </w:pPr>
            <w:r w:rsidRPr="0032499F">
              <w:rPr>
                <w:color w:val="000000" w:themeColor="text1"/>
              </w:rPr>
              <w:t xml:space="preserve">10. Рентабельность </w:t>
            </w:r>
            <w:proofErr w:type="spellStart"/>
            <w:r w:rsidRPr="0032499F">
              <w:rPr>
                <w:color w:val="000000" w:themeColor="text1"/>
              </w:rPr>
              <w:t>внеоборотных</w:t>
            </w:r>
            <w:proofErr w:type="spellEnd"/>
            <w:r w:rsidRPr="0032499F">
              <w:rPr>
                <w:color w:val="000000" w:themeColor="text1"/>
              </w:rPr>
              <w:t xml:space="preserve"> активов, %</w:t>
            </w:r>
          </w:p>
          <w:p w:rsidR="00167C86" w:rsidRPr="0032499F" w:rsidRDefault="00167C86" w:rsidP="00167C86">
            <w:pPr>
              <w:pStyle w:val="ab"/>
              <w:rPr>
                <w:color w:val="000000" w:themeColor="text1"/>
              </w:rPr>
            </w:pPr>
          </w:p>
        </w:tc>
        <w:tc>
          <w:tcPr>
            <w:tcW w:w="1049" w:type="dxa"/>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54,57</w:t>
            </w:r>
          </w:p>
        </w:tc>
        <w:tc>
          <w:tcPr>
            <w:tcW w:w="1096" w:type="dxa"/>
            <w:gridSpan w:val="2"/>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27,73</w:t>
            </w:r>
          </w:p>
        </w:tc>
        <w:tc>
          <w:tcPr>
            <w:tcW w:w="1034" w:type="dxa"/>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71,79</w:t>
            </w:r>
          </w:p>
        </w:tc>
        <w:tc>
          <w:tcPr>
            <w:tcW w:w="1184" w:type="dxa"/>
            <w:gridSpan w:val="2"/>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53,81</w:t>
            </w:r>
          </w:p>
        </w:tc>
        <w:tc>
          <w:tcPr>
            <w:tcW w:w="1169" w:type="dxa"/>
            <w:tcBorders>
              <w:top w:val="nil"/>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66,05</w:t>
            </w:r>
          </w:p>
        </w:tc>
        <w:tc>
          <w:tcPr>
            <w:tcW w:w="788" w:type="dxa"/>
            <w:tcBorders>
              <w:top w:val="nil"/>
              <w:left w:val="single" w:sz="2" w:space="0" w:color="000000"/>
              <w:bottom w:val="single" w:sz="2" w:space="0" w:color="000000"/>
              <w:right w:val="single" w:sz="2" w:space="0" w:color="000000"/>
            </w:tcBorders>
            <w:vAlign w:val="center"/>
            <w:hideMark/>
          </w:tcPr>
          <w:p w:rsidR="00E07CBC" w:rsidRPr="0032499F" w:rsidRDefault="00167C86" w:rsidP="00167C86">
            <w:pPr>
              <w:pStyle w:val="ab"/>
              <w:rPr>
                <w:color w:val="000000" w:themeColor="text1"/>
              </w:rPr>
            </w:pPr>
            <w:r w:rsidRPr="0032499F">
              <w:rPr>
                <w:color w:val="000000" w:themeColor="text1"/>
              </w:rPr>
              <w:t>-</w:t>
            </w:r>
          </w:p>
        </w:tc>
      </w:tr>
      <w:tr w:rsidR="00167C86" w:rsidRPr="0032499F" w:rsidTr="00167C86">
        <w:trPr>
          <w:trHeight w:val="300"/>
        </w:trPr>
        <w:tc>
          <w:tcPr>
            <w:tcW w:w="9480" w:type="dxa"/>
            <w:gridSpan w:val="9"/>
            <w:tcBorders>
              <w:bottom w:val="single" w:sz="2" w:space="0" w:color="000000"/>
            </w:tcBorders>
            <w:vAlign w:val="center"/>
            <w:hideMark/>
          </w:tcPr>
          <w:p w:rsidR="00167C86" w:rsidRPr="0032499F" w:rsidRDefault="00167C86" w:rsidP="00167C86">
            <w:pPr>
              <w:pStyle w:val="ab"/>
              <w:ind w:firstLine="709"/>
              <w:jc w:val="right"/>
              <w:rPr>
                <w:b/>
                <w:color w:val="000000" w:themeColor="text1"/>
              </w:rPr>
            </w:pPr>
            <w:r w:rsidRPr="0032499F">
              <w:rPr>
                <w:b/>
                <w:color w:val="000000" w:themeColor="text1"/>
                <w:sz w:val="28"/>
              </w:rPr>
              <w:t>Продолжение таблицы 2.2</w:t>
            </w:r>
          </w:p>
        </w:tc>
      </w:tr>
      <w:tr w:rsidR="00167C86" w:rsidRPr="0032499F" w:rsidTr="00167C86">
        <w:trPr>
          <w:trHeight w:val="300"/>
        </w:trPr>
        <w:tc>
          <w:tcPr>
            <w:tcW w:w="3160" w:type="dxa"/>
            <w:tcBorders>
              <w:top w:val="single" w:sz="4" w:space="0" w:color="auto"/>
              <w:left w:val="single" w:sz="2" w:space="0" w:color="000000"/>
              <w:bottom w:val="single" w:sz="2" w:space="0" w:color="000000"/>
              <w:right w:val="nil"/>
            </w:tcBorders>
            <w:vAlign w:val="center"/>
            <w:hideMark/>
          </w:tcPr>
          <w:p w:rsidR="00167C86" w:rsidRPr="0032499F" w:rsidRDefault="00167C86" w:rsidP="00167C86">
            <w:pPr>
              <w:pStyle w:val="ab"/>
              <w:jc w:val="center"/>
              <w:rPr>
                <w:color w:val="000000" w:themeColor="text1"/>
              </w:rPr>
            </w:pPr>
            <w:r w:rsidRPr="0032499F">
              <w:rPr>
                <w:color w:val="000000" w:themeColor="text1"/>
              </w:rPr>
              <w:t>1</w:t>
            </w:r>
          </w:p>
        </w:tc>
        <w:tc>
          <w:tcPr>
            <w:tcW w:w="1049" w:type="dxa"/>
            <w:tcBorders>
              <w:top w:val="single" w:sz="4" w:space="0" w:color="auto"/>
              <w:left w:val="single" w:sz="2" w:space="0" w:color="000000"/>
              <w:bottom w:val="single" w:sz="2" w:space="0" w:color="000000"/>
              <w:right w:val="nil"/>
            </w:tcBorders>
            <w:vAlign w:val="center"/>
            <w:hideMark/>
          </w:tcPr>
          <w:p w:rsidR="00167C86" w:rsidRPr="0032499F" w:rsidRDefault="00167C86" w:rsidP="00167C86">
            <w:pPr>
              <w:pStyle w:val="ab"/>
              <w:jc w:val="center"/>
              <w:rPr>
                <w:color w:val="000000" w:themeColor="text1"/>
              </w:rPr>
            </w:pPr>
            <w:r w:rsidRPr="0032499F">
              <w:rPr>
                <w:color w:val="000000" w:themeColor="text1"/>
              </w:rPr>
              <w:t>2</w:t>
            </w:r>
          </w:p>
        </w:tc>
        <w:tc>
          <w:tcPr>
            <w:tcW w:w="1096" w:type="dxa"/>
            <w:gridSpan w:val="2"/>
            <w:tcBorders>
              <w:top w:val="single" w:sz="4" w:space="0" w:color="auto"/>
              <w:left w:val="single" w:sz="2" w:space="0" w:color="000000"/>
              <w:bottom w:val="single" w:sz="2" w:space="0" w:color="000000"/>
              <w:right w:val="nil"/>
            </w:tcBorders>
            <w:vAlign w:val="center"/>
            <w:hideMark/>
          </w:tcPr>
          <w:p w:rsidR="00167C86" w:rsidRPr="0032499F" w:rsidRDefault="00167C86" w:rsidP="00167C86">
            <w:pPr>
              <w:pStyle w:val="ab"/>
              <w:jc w:val="center"/>
              <w:rPr>
                <w:color w:val="000000" w:themeColor="text1"/>
              </w:rPr>
            </w:pPr>
            <w:r w:rsidRPr="0032499F">
              <w:rPr>
                <w:color w:val="000000" w:themeColor="text1"/>
              </w:rPr>
              <w:t>3</w:t>
            </w:r>
          </w:p>
        </w:tc>
        <w:tc>
          <w:tcPr>
            <w:tcW w:w="1034" w:type="dxa"/>
            <w:tcBorders>
              <w:top w:val="single" w:sz="4" w:space="0" w:color="auto"/>
              <w:left w:val="single" w:sz="2" w:space="0" w:color="000000"/>
              <w:bottom w:val="single" w:sz="2" w:space="0" w:color="000000"/>
              <w:right w:val="nil"/>
            </w:tcBorders>
            <w:vAlign w:val="center"/>
            <w:hideMark/>
          </w:tcPr>
          <w:p w:rsidR="00167C86" w:rsidRPr="0032499F" w:rsidRDefault="00167C86" w:rsidP="00167C86">
            <w:pPr>
              <w:pStyle w:val="ab"/>
              <w:jc w:val="center"/>
              <w:rPr>
                <w:color w:val="000000" w:themeColor="text1"/>
              </w:rPr>
            </w:pPr>
            <w:r w:rsidRPr="0032499F">
              <w:rPr>
                <w:color w:val="000000" w:themeColor="text1"/>
              </w:rPr>
              <w:t>4</w:t>
            </w:r>
          </w:p>
        </w:tc>
        <w:tc>
          <w:tcPr>
            <w:tcW w:w="1184" w:type="dxa"/>
            <w:gridSpan w:val="2"/>
            <w:tcBorders>
              <w:top w:val="single" w:sz="4" w:space="0" w:color="auto"/>
              <w:left w:val="single" w:sz="2" w:space="0" w:color="000000"/>
              <w:bottom w:val="single" w:sz="2" w:space="0" w:color="000000"/>
              <w:right w:val="nil"/>
            </w:tcBorders>
            <w:vAlign w:val="center"/>
            <w:hideMark/>
          </w:tcPr>
          <w:p w:rsidR="00167C86" w:rsidRPr="0032499F" w:rsidRDefault="00167C86" w:rsidP="00167C86">
            <w:pPr>
              <w:pStyle w:val="ab"/>
              <w:jc w:val="center"/>
              <w:rPr>
                <w:color w:val="000000" w:themeColor="text1"/>
              </w:rPr>
            </w:pPr>
            <w:r w:rsidRPr="0032499F">
              <w:rPr>
                <w:color w:val="000000" w:themeColor="text1"/>
              </w:rPr>
              <w:t>5</w:t>
            </w:r>
          </w:p>
        </w:tc>
        <w:tc>
          <w:tcPr>
            <w:tcW w:w="1169" w:type="dxa"/>
            <w:tcBorders>
              <w:top w:val="single" w:sz="4" w:space="0" w:color="auto"/>
              <w:left w:val="single" w:sz="2" w:space="0" w:color="000000"/>
              <w:bottom w:val="single" w:sz="2" w:space="0" w:color="000000"/>
              <w:right w:val="nil"/>
            </w:tcBorders>
            <w:vAlign w:val="center"/>
            <w:hideMark/>
          </w:tcPr>
          <w:p w:rsidR="00167C86" w:rsidRPr="0032499F" w:rsidRDefault="00167C86" w:rsidP="00167C86">
            <w:pPr>
              <w:pStyle w:val="ab"/>
              <w:jc w:val="center"/>
              <w:rPr>
                <w:color w:val="000000" w:themeColor="text1"/>
              </w:rPr>
            </w:pPr>
            <w:r w:rsidRPr="0032499F">
              <w:rPr>
                <w:color w:val="000000" w:themeColor="text1"/>
              </w:rPr>
              <w:t>6</w:t>
            </w:r>
          </w:p>
        </w:tc>
        <w:tc>
          <w:tcPr>
            <w:tcW w:w="788" w:type="dxa"/>
            <w:tcBorders>
              <w:top w:val="single" w:sz="4" w:space="0" w:color="auto"/>
              <w:left w:val="single" w:sz="2" w:space="0" w:color="000000"/>
              <w:bottom w:val="single" w:sz="2" w:space="0" w:color="000000"/>
              <w:right w:val="single" w:sz="2" w:space="0" w:color="000000"/>
            </w:tcBorders>
            <w:vAlign w:val="center"/>
            <w:hideMark/>
          </w:tcPr>
          <w:p w:rsidR="00167C86" w:rsidRPr="0032499F" w:rsidRDefault="00167C86" w:rsidP="00167C86">
            <w:pPr>
              <w:pStyle w:val="ab"/>
              <w:jc w:val="center"/>
              <w:rPr>
                <w:color w:val="000000" w:themeColor="text1"/>
              </w:rPr>
            </w:pPr>
            <w:r w:rsidRPr="0032499F">
              <w:rPr>
                <w:color w:val="000000" w:themeColor="text1"/>
              </w:rPr>
              <w:t>7</w:t>
            </w:r>
          </w:p>
        </w:tc>
      </w:tr>
      <w:tr w:rsidR="00E07CBC" w:rsidRPr="0032499F" w:rsidTr="00167C86">
        <w:trPr>
          <w:trHeight w:val="300"/>
        </w:trPr>
        <w:tc>
          <w:tcPr>
            <w:tcW w:w="3160" w:type="dxa"/>
            <w:tcBorders>
              <w:top w:val="single" w:sz="4" w:space="0" w:color="auto"/>
              <w:left w:val="single" w:sz="2" w:space="0" w:color="000000"/>
              <w:bottom w:val="single" w:sz="2" w:space="0" w:color="000000"/>
              <w:right w:val="nil"/>
            </w:tcBorders>
            <w:vAlign w:val="center"/>
            <w:hideMark/>
          </w:tcPr>
          <w:p w:rsidR="00E07CBC" w:rsidRPr="0032499F" w:rsidRDefault="00E07CBC" w:rsidP="00167C86">
            <w:pPr>
              <w:pStyle w:val="ab"/>
              <w:rPr>
                <w:color w:val="000000" w:themeColor="text1"/>
              </w:rPr>
            </w:pPr>
            <w:r w:rsidRPr="0032499F">
              <w:rPr>
                <w:color w:val="000000" w:themeColor="text1"/>
              </w:rPr>
              <w:t>11. Рентабельность оборотных активов, %</w:t>
            </w:r>
          </w:p>
        </w:tc>
        <w:tc>
          <w:tcPr>
            <w:tcW w:w="1049" w:type="dxa"/>
            <w:tcBorders>
              <w:top w:val="single" w:sz="4" w:space="0" w:color="auto"/>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25,84</w:t>
            </w:r>
          </w:p>
        </w:tc>
        <w:tc>
          <w:tcPr>
            <w:tcW w:w="1096" w:type="dxa"/>
            <w:gridSpan w:val="2"/>
            <w:tcBorders>
              <w:top w:val="single" w:sz="4" w:space="0" w:color="auto"/>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13,06</w:t>
            </w:r>
          </w:p>
        </w:tc>
        <w:tc>
          <w:tcPr>
            <w:tcW w:w="1034" w:type="dxa"/>
            <w:tcBorders>
              <w:top w:val="single" w:sz="4" w:space="0" w:color="auto"/>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25,61</w:t>
            </w:r>
          </w:p>
        </w:tc>
        <w:tc>
          <w:tcPr>
            <w:tcW w:w="1184" w:type="dxa"/>
            <w:gridSpan w:val="2"/>
            <w:tcBorders>
              <w:top w:val="single" w:sz="4" w:space="0" w:color="auto"/>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19,91</w:t>
            </w:r>
          </w:p>
        </w:tc>
        <w:tc>
          <w:tcPr>
            <w:tcW w:w="1169" w:type="dxa"/>
            <w:tcBorders>
              <w:top w:val="single" w:sz="4" w:space="0" w:color="auto"/>
              <w:left w:val="single" w:sz="2" w:space="0" w:color="000000"/>
              <w:bottom w:val="single" w:sz="2" w:space="0" w:color="000000"/>
              <w:right w:val="nil"/>
            </w:tcBorders>
            <w:vAlign w:val="center"/>
            <w:hideMark/>
          </w:tcPr>
          <w:p w:rsidR="00E07CBC" w:rsidRPr="0032499F" w:rsidRDefault="00E07CBC" w:rsidP="00167C86">
            <w:pPr>
              <w:pStyle w:val="ab"/>
              <w:jc w:val="center"/>
              <w:rPr>
                <w:color w:val="000000" w:themeColor="text1"/>
              </w:rPr>
            </w:pPr>
            <w:r w:rsidRPr="0032499F">
              <w:rPr>
                <w:color w:val="000000" w:themeColor="text1"/>
              </w:rPr>
              <w:t>27,6</w:t>
            </w:r>
          </w:p>
        </w:tc>
        <w:tc>
          <w:tcPr>
            <w:tcW w:w="788" w:type="dxa"/>
            <w:tcBorders>
              <w:top w:val="single" w:sz="4" w:space="0" w:color="auto"/>
              <w:left w:val="single" w:sz="2" w:space="0" w:color="000000"/>
              <w:bottom w:val="single" w:sz="2" w:space="0" w:color="000000"/>
              <w:right w:val="single" w:sz="2" w:space="0" w:color="000000"/>
            </w:tcBorders>
            <w:vAlign w:val="center"/>
            <w:hideMark/>
          </w:tcPr>
          <w:p w:rsidR="00E07CBC" w:rsidRPr="0032499F" w:rsidRDefault="00167C86" w:rsidP="00167C86">
            <w:pPr>
              <w:pStyle w:val="ab"/>
              <w:ind w:firstLine="709"/>
              <w:jc w:val="center"/>
              <w:rPr>
                <w:color w:val="000000" w:themeColor="text1"/>
              </w:rPr>
            </w:pPr>
            <w:r w:rsidRPr="0032499F">
              <w:rPr>
                <w:color w:val="000000" w:themeColor="text1"/>
              </w:rPr>
              <w:t>-</w:t>
            </w:r>
            <w:r w:rsidR="00E07CBC" w:rsidRPr="0032499F">
              <w:rPr>
                <w:color w:val="000000" w:themeColor="text1"/>
              </w:rPr>
              <w:t>-</w:t>
            </w:r>
          </w:p>
        </w:tc>
      </w:tr>
    </w:tbl>
    <w:p w:rsidR="00E07CBC" w:rsidRPr="0032499F" w:rsidRDefault="00E07CBC" w:rsidP="00E07CBC">
      <w:pPr>
        <w:spacing w:line="360" w:lineRule="auto"/>
        <w:ind w:firstLine="709"/>
        <w:jc w:val="both"/>
        <w:rPr>
          <w:color w:val="000000" w:themeColor="text1"/>
          <w:sz w:val="28"/>
          <w:szCs w:val="28"/>
        </w:rPr>
      </w:pPr>
    </w:p>
    <w:p w:rsidR="00E07CBC" w:rsidRPr="0032499F" w:rsidRDefault="00E07CBC" w:rsidP="004E3D27">
      <w:pPr>
        <w:spacing w:line="360" w:lineRule="auto"/>
        <w:ind w:firstLine="709"/>
        <w:jc w:val="both"/>
        <w:rPr>
          <w:color w:val="000000" w:themeColor="text1"/>
          <w:sz w:val="28"/>
          <w:szCs w:val="28"/>
        </w:rPr>
      </w:pPr>
      <w:r w:rsidRPr="0032499F">
        <w:rPr>
          <w:color w:val="000000" w:themeColor="text1"/>
          <w:sz w:val="28"/>
          <w:szCs w:val="28"/>
        </w:rPr>
        <w:t xml:space="preserve">По данным этой таблицы в 2016 г. произошло увеличение стоимости основных средств, что может объясняться расширением организации, использованием нового оборудования и </w:t>
      </w:r>
      <w:r w:rsidR="004E3D27">
        <w:rPr>
          <w:color w:val="000000" w:themeColor="text1"/>
          <w:sz w:val="28"/>
          <w:szCs w:val="28"/>
        </w:rPr>
        <w:t>соору</w:t>
      </w:r>
      <w:r w:rsidRPr="0032499F">
        <w:rPr>
          <w:color w:val="000000" w:themeColor="text1"/>
          <w:sz w:val="28"/>
          <w:szCs w:val="28"/>
        </w:rPr>
        <w:t xml:space="preserve">жением новых объектов </w:t>
      </w:r>
      <w:proofErr w:type="spellStart"/>
      <w:r w:rsidRPr="0032499F">
        <w:rPr>
          <w:color w:val="000000" w:themeColor="text1"/>
          <w:sz w:val="28"/>
          <w:szCs w:val="28"/>
        </w:rPr>
        <w:t>внеоборотных</w:t>
      </w:r>
      <w:proofErr w:type="spellEnd"/>
      <w:r w:rsidRPr="0032499F">
        <w:rPr>
          <w:color w:val="000000" w:themeColor="text1"/>
          <w:sz w:val="28"/>
          <w:szCs w:val="28"/>
        </w:rPr>
        <w:t xml:space="preserve"> активов, то есть наличия факта капитализации денежных средств ОАО «</w:t>
      </w:r>
      <w:proofErr w:type="spellStart"/>
      <w:r w:rsidRPr="0032499F">
        <w:rPr>
          <w:color w:val="000000" w:themeColor="text1"/>
          <w:sz w:val="28"/>
          <w:szCs w:val="28"/>
        </w:rPr>
        <w:t>Иж</w:t>
      </w:r>
      <w:proofErr w:type="spellEnd"/>
      <w:r w:rsidRPr="0032499F">
        <w:rPr>
          <w:color w:val="000000" w:themeColor="text1"/>
          <w:sz w:val="28"/>
          <w:szCs w:val="28"/>
        </w:rPr>
        <w:t xml:space="preserve">-Лада». Данное изменение на 40,35 % в 2016 г по сравнению с 2012 г. оказало  влияние на показатели эффективности использования основных средств. Так в 2016 г. увеличилась </w:t>
      </w:r>
      <w:proofErr w:type="spellStart"/>
      <w:r w:rsidRPr="0032499F">
        <w:rPr>
          <w:color w:val="000000" w:themeColor="text1"/>
          <w:sz w:val="28"/>
          <w:szCs w:val="28"/>
        </w:rPr>
        <w:t>фондовооруженность</w:t>
      </w:r>
      <w:proofErr w:type="spellEnd"/>
      <w:r w:rsidRPr="0032499F">
        <w:rPr>
          <w:color w:val="000000" w:themeColor="text1"/>
          <w:sz w:val="28"/>
          <w:szCs w:val="28"/>
        </w:rPr>
        <w:t xml:space="preserve"> на 40,34 % по сравнению с 2012 г. Это значит, что в отчетном году на 1 работника ОАО «</w:t>
      </w:r>
      <w:proofErr w:type="spellStart"/>
      <w:r w:rsidRPr="0032499F">
        <w:rPr>
          <w:color w:val="000000" w:themeColor="text1"/>
          <w:sz w:val="28"/>
          <w:szCs w:val="28"/>
        </w:rPr>
        <w:t>Иж</w:t>
      </w:r>
      <w:proofErr w:type="spellEnd"/>
      <w:r w:rsidRPr="0032499F">
        <w:rPr>
          <w:color w:val="000000" w:themeColor="text1"/>
          <w:sz w:val="28"/>
          <w:szCs w:val="28"/>
        </w:rPr>
        <w:t xml:space="preserve">-Лада» приходится 572,98 тыс. руб. стоимости основных средств, тогда как в 2012 г.   этот показатель составлял 408,27 тыс. руб. </w:t>
      </w:r>
      <w:proofErr w:type="spellStart"/>
      <w:r w:rsidRPr="0032499F">
        <w:rPr>
          <w:color w:val="000000" w:themeColor="text1"/>
          <w:sz w:val="28"/>
          <w:szCs w:val="28"/>
        </w:rPr>
        <w:t>Фондоемкость</w:t>
      </w:r>
      <w:proofErr w:type="spellEnd"/>
      <w:r w:rsidRPr="0032499F">
        <w:rPr>
          <w:color w:val="000000" w:themeColor="text1"/>
          <w:sz w:val="28"/>
          <w:szCs w:val="28"/>
        </w:rPr>
        <w:t xml:space="preserve"> по сравнению с 2012 г. увеличилась на 14,29 %, то есть 1 руб. выручки приходится 8 копеек стоимости основных средств вместо 7 копеек. В течение исследуемого периода наблюдается увеличение показателя </w:t>
      </w:r>
      <w:proofErr w:type="spellStart"/>
      <w:r w:rsidRPr="0032499F">
        <w:rPr>
          <w:color w:val="000000" w:themeColor="text1"/>
          <w:sz w:val="28"/>
          <w:szCs w:val="28"/>
        </w:rPr>
        <w:t>фондоемкости</w:t>
      </w:r>
      <w:proofErr w:type="spellEnd"/>
      <w:r w:rsidRPr="0032499F">
        <w:rPr>
          <w:color w:val="000000" w:themeColor="text1"/>
          <w:sz w:val="28"/>
          <w:szCs w:val="28"/>
        </w:rPr>
        <w:t xml:space="preserve">, что является неблагоприятной динамикой для организации и говорит об уменьшении фондоотдачи, которая в 2016 г. составила 12,29 руб. с 1 руб. стоимости основных средств, а в 2012 г. 15,01 руб. </w:t>
      </w:r>
    </w:p>
    <w:p w:rsidR="00E07CBC" w:rsidRPr="0032499F" w:rsidRDefault="00E07CBC" w:rsidP="00E07CBC">
      <w:pPr>
        <w:spacing w:line="360" w:lineRule="auto"/>
        <w:ind w:firstLine="709"/>
        <w:contextualSpacing/>
        <w:jc w:val="both"/>
        <w:rPr>
          <w:color w:val="000000" w:themeColor="text1"/>
          <w:sz w:val="28"/>
          <w:szCs w:val="28"/>
          <w:shd w:val="clear" w:color="auto" w:fill="FFFFFF"/>
        </w:rPr>
      </w:pPr>
      <w:r w:rsidRPr="0032499F">
        <w:rPr>
          <w:color w:val="000000" w:themeColor="text1"/>
          <w:sz w:val="28"/>
          <w:szCs w:val="28"/>
          <w:shd w:val="clear" w:color="auto" w:fill="FFFFFF"/>
        </w:rPr>
        <w:t xml:space="preserve">По </w:t>
      </w:r>
      <w:proofErr w:type="spellStart"/>
      <w:r w:rsidRPr="0032499F">
        <w:rPr>
          <w:color w:val="000000" w:themeColor="text1"/>
          <w:sz w:val="28"/>
          <w:szCs w:val="28"/>
          <w:shd w:val="clear" w:color="auto" w:fill="FFFFFF"/>
        </w:rPr>
        <w:t>материалоотдаче</w:t>
      </w:r>
      <w:proofErr w:type="spellEnd"/>
      <w:r w:rsidRPr="0032499F">
        <w:rPr>
          <w:color w:val="000000" w:themeColor="text1"/>
          <w:sz w:val="28"/>
          <w:szCs w:val="28"/>
          <w:shd w:val="clear" w:color="auto" w:fill="FFFFFF"/>
        </w:rPr>
        <w:t xml:space="preserve"> можно сделать вывод, что на 1 рубль потребленных ресурсов в 2016 году по сравнению с 2012 годом приходится большее количество продукции, что может быть следствием эффективного использования ресурсов. Материалоемкость наоборот уменьшается и показывает отношение суммы материальных затрат к стоимости произведенной продукции. В 2016 году на 1 рубль данной продукции приходится 0,001 рублей затрат.</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Прибыль на 1 руб. материальных затрат увеличивается на 112,7%. Затраты на 1 руб. выручки от продажи продукции, работ, услуг увеличилась с 0,26 руб. до 0,28 руб., изменение составило 7,69%. В целом динамика по использованию материальных ресурсов в ОАО «</w:t>
      </w:r>
      <w:proofErr w:type="spellStart"/>
      <w:r w:rsidRPr="0032499F">
        <w:rPr>
          <w:color w:val="000000" w:themeColor="text1"/>
          <w:sz w:val="28"/>
          <w:szCs w:val="28"/>
        </w:rPr>
        <w:t>Иж</w:t>
      </w:r>
      <w:proofErr w:type="spellEnd"/>
      <w:r w:rsidRPr="0032499F">
        <w:rPr>
          <w:color w:val="000000" w:themeColor="text1"/>
          <w:sz w:val="28"/>
          <w:szCs w:val="28"/>
        </w:rPr>
        <w:t>-Лада» положительна.</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Рентабельность совокупного капитала организации показывает сколько приходится прибыли на 1 руб. совокупного капитала, вложенного в активы ОАО «</w:t>
      </w:r>
      <w:proofErr w:type="spellStart"/>
      <w:r w:rsidRPr="0032499F">
        <w:rPr>
          <w:color w:val="000000" w:themeColor="text1"/>
          <w:sz w:val="28"/>
          <w:szCs w:val="28"/>
        </w:rPr>
        <w:t>Иж</w:t>
      </w:r>
      <w:proofErr w:type="spellEnd"/>
      <w:r w:rsidRPr="0032499F">
        <w:rPr>
          <w:color w:val="000000" w:themeColor="text1"/>
          <w:sz w:val="28"/>
          <w:szCs w:val="28"/>
        </w:rPr>
        <w:t>-Лада». По данным таблицы данный показатель за исследуемые периоды увеличился с 17,54%  в 2012 г. до 19,47% в 2017 г., причем наименьший показатель имел место в 2013 г. 8,88%. значение показателя рентабельности собственного капитала в ОАО «</w:t>
      </w:r>
      <w:proofErr w:type="spellStart"/>
      <w:r w:rsidRPr="0032499F">
        <w:rPr>
          <w:color w:val="000000" w:themeColor="text1"/>
          <w:sz w:val="28"/>
          <w:szCs w:val="28"/>
        </w:rPr>
        <w:t>Иж</w:t>
      </w:r>
      <w:proofErr w:type="spellEnd"/>
      <w:r w:rsidRPr="0032499F">
        <w:rPr>
          <w:color w:val="000000" w:themeColor="text1"/>
          <w:sz w:val="28"/>
          <w:szCs w:val="28"/>
        </w:rPr>
        <w:t xml:space="preserve">-Лада» уменьшился, что показывает уменьшение прибыльности каждого вложенного в организацию рубля капитала и объясняется снижением оборачиваемости активов, снижением собственного капитала и увеличением заемного. Рентабельность </w:t>
      </w:r>
      <w:proofErr w:type="spellStart"/>
      <w:r w:rsidRPr="0032499F">
        <w:rPr>
          <w:color w:val="000000" w:themeColor="text1"/>
          <w:sz w:val="28"/>
          <w:szCs w:val="28"/>
        </w:rPr>
        <w:t>внеоборотных</w:t>
      </w:r>
      <w:proofErr w:type="spellEnd"/>
      <w:r w:rsidRPr="0032499F">
        <w:rPr>
          <w:color w:val="000000" w:themeColor="text1"/>
          <w:sz w:val="28"/>
          <w:szCs w:val="28"/>
        </w:rPr>
        <w:t xml:space="preserve"> активов за период с 2012 г. по 2016 г. увеличилась, что показывает рост показателя прибыли, приходящейся на каждый рубль, вложенный во </w:t>
      </w:r>
      <w:proofErr w:type="spellStart"/>
      <w:r w:rsidRPr="0032499F">
        <w:rPr>
          <w:color w:val="000000" w:themeColor="text1"/>
          <w:sz w:val="28"/>
          <w:szCs w:val="28"/>
        </w:rPr>
        <w:t>внеоборотные</w:t>
      </w:r>
      <w:proofErr w:type="spellEnd"/>
      <w:r w:rsidRPr="0032499F">
        <w:rPr>
          <w:color w:val="000000" w:themeColor="text1"/>
          <w:sz w:val="28"/>
          <w:szCs w:val="28"/>
        </w:rPr>
        <w:t xml:space="preserve"> активы организации. В 2013 г. этот показатель имел наименьшее значение за рассматриваемые периоды и составил 27,73%, тогда как в 2016 г. этот показатель равен 66,05%. Рентабельность оборотных активов также увеличилась.</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Все показатели, касающиеся финансового состояния организации базируются на денежных средствах организации. Движение денежных средств обусловлено их поступлениями от текущей, инвестиционной и финансовой деятельности ОАО «</w:t>
      </w:r>
      <w:proofErr w:type="spellStart"/>
      <w:r w:rsidRPr="0032499F">
        <w:rPr>
          <w:color w:val="000000" w:themeColor="text1"/>
          <w:sz w:val="28"/>
          <w:szCs w:val="28"/>
        </w:rPr>
        <w:t>Иж</w:t>
      </w:r>
      <w:proofErr w:type="spellEnd"/>
      <w:r w:rsidRPr="0032499F">
        <w:rPr>
          <w:color w:val="000000" w:themeColor="text1"/>
          <w:sz w:val="28"/>
          <w:szCs w:val="28"/>
        </w:rPr>
        <w:t>-Лада». В таблице 2.3 представлены показатели движения денежных средств ОАО «</w:t>
      </w:r>
      <w:proofErr w:type="spellStart"/>
      <w:r w:rsidRPr="0032499F">
        <w:rPr>
          <w:color w:val="000000" w:themeColor="text1"/>
          <w:sz w:val="28"/>
          <w:szCs w:val="28"/>
        </w:rPr>
        <w:t>Иж</w:t>
      </w:r>
      <w:proofErr w:type="spellEnd"/>
      <w:r w:rsidRPr="0032499F">
        <w:rPr>
          <w:color w:val="000000" w:themeColor="text1"/>
          <w:sz w:val="28"/>
          <w:szCs w:val="28"/>
        </w:rPr>
        <w:t>-Лада».</w:t>
      </w:r>
    </w:p>
    <w:p w:rsidR="00E07CBC" w:rsidRPr="0032499F" w:rsidRDefault="00E07CBC" w:rsidP="00750751">
      <w:pPr>
        <w:spacing w:line="360" w:lineRule="auto"/>
        <w:rPr>
          <w:b/>
          <w:color w:val="000000" w:themeColor="text1"/>
          <w:sz w:val="28"/>
          <w:szCs w:val="28"/>
        </w:rPr>
      </w:pPr>
      <w:r w:rsidRPr="0032499F">
        <w:rPr>
          <w:b/>
          <w:color w:val="000000" w:themeColor="text1"/>
          <w:sz w:val="28"/>
          <w:szCs w:val="28"/>
        </w:rPr>
        <w:t>Таблица 2.3 — Движение денежных средств организации, тыс. руб.</w:t>
      </w:r>
    </w:p>
    <w:tbl>
      <w:tblPr>
        <w:tblW w:w="0" w:type="auto"/>
        <w:tblInd w:w="64" w:type="dxa"/>
        <w:tblCellMar>
          <w:top w:w="55" w:type="dxa"/>
          <w:left w:w="55" w:type="dxa"/>
          <w:bottom w:w="55" w:type="dxa"/>
          <w:right w:w="55" w:type="dxa"/>
        </w:tblCellMar>
        <w:tblLook w:val="04A0" w:firstRow="1" w:lastRow="0" w:firstColumn="1" w:lastColumn="0" w:noHBand="0" w:noVBand="1"/>
      </w:tblPr>
      <w:tblGrid>
        <w:gridCol w:w="3628"/>
        <w:gridCol w:w="950"/>
        <w:gridCol w:w="950"/>
        <w:gridCol w:w="950"/>
        <w:gridCol w:w="950"/>
        <w:gridCol w:w="950"/>
        <w:gridCol w:w="1306"/>
      </w:tblGrid>
      <w:tr w:rsidR="00E07CBC" w:rsidRPr="0032499F" w:rsidTr="003E7E0B">
        <w:trPr>
          <w:trHeight w:val="312"/>
        </w:trPr>
        <w:tc>
          <w:tcPr>
            <w:tcW w:w="0" w:type="auto"/>
            <w:tcBorders>
              <w:top w:val="single" w:sz="2" w:space="0" w:color="000000"/>
              <w:left w:val="single" w:sz="2" w:space="0" w:color="000000"/>
              <w:bottom w:val="single" w:sz="2" w:space="0" w:color="000000"/>
              <w:right w:val="nil"/>
            </w:tcBorders>
            <w:vAlign w:val="center"/>
            <w:hideMark/>
          </w:tcPr>
          <w:p w:rsidR="00E07CBC" w:rsidRPr="0032499F" w:rsidRDefault="00E07CBC" w:rsidP="00167C86">
            <w:pPr>
              <w:pStyle w:val="ab"/>
              <w:ind w:firstLine="709"/>
              <w:jc w:val="center"/>
              <w:rPr>
                <w:color w:val="000000" w:themeColor="text1"/>
              </w:rPr>
            </w:pPr>
            <w:r w:rsidRPr="0032499F">
              <w:rPr>
                <w:color w:val="000000" w:themeColor="text1"/>
              </w:rPr>
              <w:t xml:space="preserve">Показатели </w:t>
            </w:r>
          </w:p>
        </w:tc>
        <w:tc>
          <w:tcPr>
            <w:tcW w:w="0" w:type="auto"/>
            <w:tcBorders>
              <w:top w:val="single" w:sz="2" w:space="0" w:color="000000"/>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2012 г.</w:t>
            </w:r>
          </w:p>
        </w:tc>
        <w:tc>
          <w:tcPr>
            <w:tcW w:w="0" w:type="auto"/>
            <w:tcBorders>
              <w:top w:val="single" w:sz="2" w:space="0" w:color="000000"/>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2013 г.</w:t>
            </w:r>
          </w:p>
        </w:tc>
        <w:tc>
          <w:tcPr>
            <w:tcW w:w="0" w:type="auto"/>
            <w:tcBorders>
              <w:top w:val="single" w:sz="2" w:space="0" w:color="000000"/>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2014 г.</w:t>
            </w:r>
          </w:p>
        </w:tc>
        <w:tc>
          <w:tcPr>
            <w:tcW w:w="0" w:type="auto"/>
            <w:tcBorders>
              <w:top w:val="single" w:sz="2" w:space="0" w:color="000000"/>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2015 г.</w:t>
            </w:r>
          </w:p>
        </w:tc>
        <w:tc>
          <w:tcPr>
            <w:tcW w:w="0" w:type="auto"/>
            <w:tcBorders>
              <w:top w:val="single" w:sz="2" w:space="0" w:color="000000"/>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2016 г.</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E07CBC" w:rsidRPr="0032499F" w:rsidRDefault="00E07CBC" w:rsidP="003E7E0B">
            <w:pPr>
              <w:pStyle w:val="ab"/>
              <w:jc w:val="center"/>
              <w:rPr>
                <w:color w:val="000000" w:themeColor="text1"/>
              </w:rPr>
            </w:pPr>
            <w:r w:rsidRPr="0032499F">
              <w:rPr>
                <w:color w:val="000000" w:themeColor="text1"/>
              </w:rPr>
              <w:t>2016 г. к 2012 г., %</w:t>
            </w:r>
          </w:p>
        </w:tc>
      </w:tr>
      <w:tr w:rsidR="003E7E0B" w:rsidRPr="0032499F" w:rsidTr="003E7E0B">
        <w:trPr>
          <w:trHeight w:val="312"/>
        </w:trPr>
        <w:tc>
          <w:tcPr>
            <w:tcW w:w="0" w:type="auto"/>
            <w:tcBorders>
              <w:top w:val="single" w:sz="2" w:space="0" w:color="000000"/>
              <w:left w:val="single" w:sz="2" w:space="0" w:color="000000"/>
              <w:bottom w:val="single" w:sz="2" w:space="0" w:color="000000"/>
              <w:right w:val="nil"/>
            </w:tcBorders>
            <w:vAlign w:val="center"/>
            <w:hideMark/>
          </w:tcPr>
          <w:p w:rsidR="003E7E0B" w:rsidRPr="0032499F" w:rsidRDefault="003E7E0B" w:rsidP="00167C86">
            <w:pPr>
              <w:pStyle w:val="ab"/>
              <w:ind w:firstLine="709"/>
              <w:jc w:val="center"/>
              <w:rPr>
                <w:color w:val="000000" w:themeColor="text1"/>
              </w:rPr>
            </w:pPr>
            <w:r w:rsidRPr="0032499F">
              <w:rPr>
                <w:color w:val="000000" w:themeColor="text1"/>
              </w:rPr>
              <w:t>1</w:t>
            </w:r>
          </w:p>
        </w:tc>
        <w:tc>
          <w:tcPr>
            <w:tcW w:w="0" w:type="auto"/>
            <w:tcBorders>
              <w:top w:val="single" w:sz="2" w:space="0" w:color="000000"/>
              <w:left w:val="single" w:sz="2" w:space="0" w:color="000000"/>
              <w:bottom w:val="single" w:sz="2" w:space="0" w:color="000000"/>
              <w:right w:val="nil"/>
            </w:tcBorders>
            <w:vAlign w:val="center"/>
            <w:hideMark/>
          </w:tcPr>
          <w:p w:rsidR="003E7E0B" w:rsidRPr="0032499F" w:rsidRDefault="003E7E0B" w:rsidP="003E7E0B">
            <w:pPr>
              <w:pStyle w:val="ab"/>
              <w:jc w:val="center"/>
              <w:rPr>
                <w:color w:val="000000" w:themeColor="text1"/>
              </w:rPr>
            </w:pPr>
            <w:r w:rsidRPr="0032499F">
              <w:rPr>
                <w:color w:val="000000" w:themeColor="text1"/>
              </w:rPr>
              <w:t>2</w:t>
            </w:r>
          </w:p>
        </w:tc>
        <w:tc>
          <w:tcPr>
            <w:tcW w:w="0" w:type="auto"/>
            <w:tcBorders>
              <w:top w:val="single" w:sz="2" w:space="0" w:color="000000"/>
              <w:left w:val="single" w:sz="2" w:space="0" w:color="000000"/>
              <w:bottom w:val="single" w:sz="2" w:space="0" w:color="000000"/>
              <w:right w:val="nil"/>
            </w:tcBorders>
            <w:vAlign w:val="center"/>
            <w:hideMark/>
          </w:tcPr>
          <w:p w:rsidR="003E7E0B" w:rsidRPr="0032499F" w:rsidRDefault="003E7E0B" w:rsidP="003E7E0B">
            <w:pPr>
              <w:pStyle w:val="ab"/>
              <w:jc w:val="center"/>
              <w:rPr>
                <w:color w:val="000000" w:themeColor="text1"/>
              </w:rPr>
            </w:pPr>
            <w:r w:rsidRPr="0032499F">
              <w:rPr>
                <w:color w:val="000000" w:themeColor="text1"/>
              </w:rPr>
              <w:t>3</w:t>
            </w:r>
          </w:p>
        </w:tc>
        <w:tc>
          <w:tcPr>
            <w:tcW w:w="0" w:type="auto"/>
            <w:tcBorders>
              <w:top w:val="single" w:sz="2" w:space="0" w:color="000000"/>
              <w:left w:val="single" w:sz="2" w:space="0" w:color="000000"/>
              <w:bottom w:val="single" w:sz="2" w:space="0" w:color="000000"/>
              <w:right w:val="nil"/>
            </w:tcBorders>
            <w:vAlign w:val="center"/>
            <w:hideMark/>
          </w:tcPr>
          <w:p w:rsidR="003E7E0B" w:rsidRPr="0032499F" w:rsidRDefault="003E7E0B" w:rsidP="003E7E0B">
            <w:pPr>
              <w:pStyle w:val="ab"/>
              <w:jc w:val="center"/>
              <w:rPr>
                <w:color w:val="000000" w:themeColor="text1"/>
              </w:rPr>
            </w:pPr>
            <w:r w:rsidRPr="0032499F">
              <w:rPr>
                <w:color w:val="000000" w:themeColor="text1"/>
              </w:rPr>
              <w:t>4</w:t>
            </w:r>
          </w:p>
        </w:tc>
        <w:tc>
          <w:tcPr>
            <w:tcW w:w="0" w:type="auto"/>
            <w:tcBorders>
              <w:top w:val="single" w:sz="2" w:space="0" w:color="000000"/>
              <w:left w:val="single" w:sz="2" w:space="0" w:color="000000"/>
              <w:bottom w:val="single" w:sz="2" w:space="0" w:color="000000"/>
              <w:right w:val="nil"/>
            </w:tcBorders>
            <w:vAlign w:val="center"/>
            <w:hideMark/>
          </w:tcPr>
          <w:p w:rsidR="003E7E0B" w:rsidRPr="0032499F" w:rsidRDefault="003E7E0B" w:rsidP="003E7E0B">
            <w:pPr>
              <w:pStyle w:val="ab"/>
              <w:jc w:val="center"/>
              <w:rPr>
                <w:color w:val="000000" w:themeColor="text1"/>
              </w:rPr>
            </w:pPr>
            <w:r w:rsidRPr="0032499F">
              <w:rPr>
                <w:color w:val="000000" w:themeColor="text1"/>
              </w:rPr>
              <w:t>5</w:t>
            </w:r>
          </w:p>
        </w:tc>
        <w:tc>
          <w:tcPr>
            <w:tcW w:w="0" w:type="auto"/>
            <w:tcBorders>
              <w:top w:val="single" w:sz="2" w:space="0" w:color="000000"/>
              <w:left w:val="single" w:sz="2" w:space="0" w:color="000000"/>
              <w:bottom w:val="single" w:sz="2" w:space="0" w:color="000000"/>
              <w:right w:val="nil"/>
            </w:tcBorders>
            <w:vAlign w:val="center"/>
            <w:hideMark/>
          </w:tcPr>
          <w:p w:rsidR="003E7E0B" w:rsidRPr="0032499F" w:rsidRDefault="003E7E0B" w:rsidP="003E7E0B">
            <w:pPr>
              <w:pStyle w:val="ab"/>
              <w:jc w:val="center"/>
              <w:rPr>
                <w:color w:val="000000" w:themeColor="text1"/>
              </w:rPr>
            </w:pPr>
            <w:r w:rsidRPr="0032499F">
              <w:rPr>
                <w:color w:val="000000" w:themeColor="text1"/>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3E7E0B" w:rsidRPr="0032499F" w:rsidRDefault="003E7E0B" w:rsidP="003E7E0B">
            <w:pPr>
              <w:pStyle w:val="ab"/>
              <w:jc w:val="center"/>
              <w:rPr>
                <w:color w:val="000000" w:themeColor="text1"/>
              </w:rPr>
            </w:pPr>
            <w:r w:rsidRPr="0032499F">
              <w:rPr>
                <w:color w:val="000000" w:themeColor="text1"/>
              </w:rPr>
              <w:t>7</w:t>
            </w:r>
          </w:p>
        </w:tc>
      </w:tr>
      <w:tr w:rsidR="00E07CBC" w:rsidRPr="0032499F" w:rsidTr="003E7E0B">
        <w:trPr>
          <w:trHeight w:val="300"/>
        </w:trPr>
        <w:tc>
          <w:tcPr>
            <w:tcW w:w="0" w:type="auto"/>
            <w:tcBorders>
              <w:top w:val="nil"/>
              <w:left w:val="single" w:sz="2" w:space="0" w:color="000000"/>
              <w:bottom w:val="single" w:sz="2" w:space="0" w:color="000000"/>
              <w:right w:val="nil"/>
            </w:tcBorders>
            <w:vAlign w:val="center"/>
            <w:hideMark/>
          </w:tcPr>
          <w:p w:rsidR="00E07CBC" w:rsidRPr="0032499F" w:rsidRDefault="00E07CBC" w:rsidP="00167C86">
            <w:pPr>
              <w:pStyle w:val="ab"/>
              <w:rPr>
                <w:color w:val="000000" w:themeColor="text1"/>
              </w:rPr>
            </w:pPr>
            <w:r w:rsidRPr="0032499F">
              <w:rPr>
                <w:color w:val="000000" w:themeColor="text1"/>
              </w:rPr>
              <w:t>1. Поступление денежных средств всего,</w:t>
            </w:r>
          </w:p>
          <w:p w:rsidR="00E07CBC" w:rsidRPr="0032499F" w:rsidRDefault="00E07CBC" w:rsidP="00167C86">
            <w:pPr>
              <w:pStyle w:val="ab"/>
              <w:rPr>
                <w:color w:val="000000" w:themeColor="text1"/>
              </w:rPr>
            </w:pPr>
            <w:r w:rsidRPr="0032499F">
              <w:rPr>
                <w:color w:val="000000" w:themeColor="text1"/>
              </w:rPr>
              <w:t>в том числе:</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1274160</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1468274</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1175691</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1018322</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1274152</w:t>
            </w:r>
          </w:p>
        </w:tc>
        <w:tc>
          <w:tcPr>
            <w:tcW w:w="0" w:type="auto"/>
            <w:tcBorders>
              <w:top w:val="nil"/>
              <w:left w:val="single" w:sz="2" w:space="0" w:color="000000"/>
              <w:bottom w:val="single" w:sz="2" w:space="0" w:color="000000"/>
              <w:right w:val="single" w:sz="2" w:space="0" w:color="000000"/>
            </w:tcBorders>
            <w:vAlign w:val="center"/>
            <w:hideMark/>
          </w:tcPr>
          <w:p w:rsidR="00E07CBC" w:rsidRPr="0032499F" w:rsidRDefault="00E07CBC" w:rsidP="003E7E0B">
            <w:pPr>
              <w:pStyle w:val="ab"/>
              <w:jc w:val="center"/>
              <w:rPr>
                <w:color w:val="000000" w:themeColor="text1"/>
              </w:rPr>
            </w:pPr>
            <w:r w:rsidRPr="0032499F">
              <w:rPr>
                <w:color w:val="000000" w:themeColor="text1"/>
              </w:rPr>
              <w:t>99,99</w:t>
            </w:r>
          </w:p>
        </w:tc>
      </w:tr>
      <w:tr w:rsidR="00E07CBC" w:rsidRPr="0032499F" w:rsidTr="003E7E0B">
        <w:trPr>
          <w:trHeight w:val="300"/>
        </w:trPr>
        <w:tc>
          <w:tcPr>
            <w:tcW w:w="0" w:type="auto"/>
            <w:tcBorders>
              <w:top w:val="nil"/>
              <w:left w:val="single" w:sz="2" w:space="0" w:color="000000"/>
              <w:bottom w:val="single" w:sz="2" w:space="0" w:color="000000"/>
              <w:right w:val="nil"/>
            </w:tcBorders>
            <w:vAlign w:val="center"/>
            <w:hideMark/>
          </w:tcPr>
          <w:p w:rsidR="00E07CBC" w:rsidRPr="0032499F" w:rsidRDefault="00E07CBC" w:rsidP="00167C86">
            <w:pPr>
              <w:pStyle w:val="ab"/>
              <w:rPr>
                <w:color w:val="000000" w:themeColor="text1"/>
              </w:rPr>
            </w:pPr>
            <w:r w:rsidRPr="0032499F">
              <w:rPr>
                <w:color w:val="000000" w:themeColor="text1"/>
              </w:rPr>
              <w:t>а) от текущей деятельности</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1222265</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1072972</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1140791</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986840</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1263272</w:t>
            </w:r>
          </w:p>
        </w:tc>
        <w:tc>
          <w:tcPr>
            <w:tcW w:w="0" w:type="auto"/>
            <w:tcBorders>
              <w:top w:val="nil"/>
              <w:left w:val="single" w:sz="2" w:space="0" w:color="000000"/>
              <w:bottom w:val="single" w:sz="2" w:space="0" w:color="000000"/>
              <w:right w:val="single" w:sz="2" w:space="0" w:color="000000"/>
            </w:tcBorders>
            <w:vAlign w:val="center"/>
            <w:hideMark/>
          </w:tcPr>
          <w:p w:rsidR="00E07CBC" w:rsidRPr="0032499F" w:rsidRDefault="00E07CBC" w:rsidP="003E7E0B">
            <w:pPr>
              <w:pStyle w:val="ab"/>
              <w:jc w:val="center"/>
              <w:rPr>
                <w:color w:val="000000" w:themeColor="text1"/>
              </w:rPr>
            </w:pPr>
            <w:r w:rsidRPr="0032499F">
              <w:rPr>
                <w:color w:val="000000" w:themeColor="text1"/>
              </w:rPr>
              <w:t>103,36</w:t>
            </w:r>
          </w:p>
        </w:tc>
      </w:tr>
      <w:tr w:rsidR="00E07CBC" w:rsidRPr="0032499F" w:rsidTr="003E7E0B">
        <w:trPr>
          <w:trHeight w:val="300"/>
        </w:trPr>
        <w:tc>
          <w:tcPr>
            <w:tcW w:w="0" w:type="auto"/>
            <w:tcBorders>
              <w:top w:val="nil"/>
              <w:left w:val="single" w:sz="2" w:space="0" w:color="000000"/>
              <w:bottom w:val="single" w:sz="2" w:space="0" w:color="000000"/>
              <w:right w:val="nil"/>
            </w:tcBorders>
            <w:vAlign w:val="center"/>
            <w:hideMark/>
          </w:tcPr>
          <w:p w:rsidR="00E07CBC" w:rsidRPr="0032499F" w:rsidRDefault="00E07CBC" w:rsidP="00167C86">
            <w:pPr>
              <w:pStyle w:val="ab"/>
              <w:rPr>
                <w:color w:val="000000" w:themeColor="text1"/>
              </w:rPr>
            </w:pPr>
            <w:r w:rsidRPr="0032499F">
              <w:rPr>
                <w:color w:val="000000" w:themeColor="text1"/>
              </w:rPr>
              <w:t>б) от инвестиционной деятельности</w:t>
            </w:r>
          </w:p>
          <w:p w:rsidR="003E7E0B" w:rsidRPr="0032499F" w:rsidRDefault="003E7E0B" w:rsidP="00167C86">
            <w:pPr>
              <w:pStyle w:val="ab"/>
              <w:rPr>
                <w:color w:val="000000" w:themeColor="text1"/>
              </w:rPr>
            </w:pPr>
          </w:p>
          <w:p w:rsidR="003E7E0B" w:rsidRPr="0032499F" w:rsidRDefault="003E7E0B" w:rsidP="00167C86">
            <w:pPr>
              <w:pStyle w:val="ab"/>
              <w:rPr>
                <w:color w:val="000000" w:themeColor="text1"/>
              </w:rPr>
            </w:pP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195</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2982</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22663</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14136</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10880</w:t>
            </w:r>
          </w:p>
        </w:tc>
        <w:tc>
          <w:tcPr>
            <w:tcW w:w="0" w:type="auto"/>
            <w:tcBorders>
              <w:top w:val="nil"/>
              <w:left w:val="single" w:sz="2" w:space="0" w:color="000000"/>
              <w:bottom w:val="single" w:sz="2" w:space="0" w:color="000000"/>
              <w:right w:val="single" w:sz="2" w:space="0" w:color="000000"/>
            </w:tcBorders>
            <w:vAlign w:val="center"/>
            <w:hideMark/>
          </w:tcPr>
          <w:p w:rsidR="00E07CBC" w:rsidRPr="0032499F" w:rsidRDefault="00E07CBC" w:rsidP="003E7E0B">
            <w:pPr>
              <w:pStyle w:val="ab"/>
              <w:jc w:val="center"/>
              <w:rPr>
                <w:color w:val="000000" w:themeColor="text1"/>
              </w:rPr>
            </w:pPr>
            <w:r w:rsidRPr="0032499F">
              <w:rPr>
                <w:color w:val="000000" w:themeColor="text1"/>
              </w:rPr>
              <w:t>557,49</w:t>
            </w:r>
          </w:p>
        </w:tc>
      </w:tr>
      <w:tr w:rsidR="003E7E0B" w:rsidRPr="0032499F" w:rsidTr="003E7E0B">
        <w:trPr>
          <w:trHeight w:val="300"/>
        </w:trPr>
        <w:tc>
          <w:tcPr>
            <w:tcW w:w="0" w:type="auto"/>
            <w:gridSpan w:val="7"/>
            <w:tcBorders>
              <w:top w:val="nil"/>
              <w:bottom w:val="single" w:sz="2" w:space="0" w:color="000000"/>
            </w:tcBorders>
            <w:vAlign w:val="center"/>
            <w:hideMark/>
          </w:tcPr>
          <w:p w:rsidR="003E7E0B" w:rsidRPr="0032499F" w:rsidRDefault="003E7E0B" w:rsidP="003E7E0B">
            <w:pPr>
              <w:pStyle w:val="ab"/>
              <w:jc w:val="right"/>
              <w:rPr>
                <w:b/>
                <w:color w:val="000000" w:themeColor="text1"/>
              </w:rPr>
            </w:pPr>
            <w:r w:rsidRPr="0032499F">
              <w:rPr>
                <w:b/>
                <w:color w:val="000000" w:themeColor="text1"/>
                <w:sz w:val="28"/>
              </w:rPr>
              <w:t>Продолжение таблицы 2.3</w:t>
            </w:r>
          </w:p>
        </w:tc>
      </w:tr>
      <w:tr w:rsidR="003E7E0B" w:rsidRPr="0032499F" w:rsidTr="003E7E0B">
        <w:trPr>
          <w:trHeight w:val="300"/>
        </w:trPr>
        <w:tc>
          <w:tcPr>
            <w:tcW w:w="0" w:type="auto"/>
            <w:tcBorders>
              <w:top w:val="nil"/>
              <w:left w:val="single" w:sz="2" w:space="0" w:color="000000"/>
              <w:bottom w:val="single" w:sz="2" w:space="0" w:color="000000"/>
              <w:right w:val="nil"/>
            </w:tcBorders>
            <w:vAlign w:val="center"/>
            <w:hideMark/>
          </w:tcPr>
          <w:p w:rsidR="003E7E0B" w:rsidRPr="0032499F" w:rsidRDefault="003E7E0B" w:rsidP="003E7E0B">
            <w:pPr>
              <w:pStyle w:val="ab"/>
              <w:jc w:val="center"/>
              <w:rPr>
                <w:color w:val="000000" w:themeColor="text1"/>
              </w:rPr>
            </w:pPr>
            <w:r w:rsidRPr="0032499F">
              <w:rPr>
                <w:color w:val="000000" w:themeColor="text1"/>
              </w:rPr>
              <w:t>1</w:t>
            </w:r>
          </w:p>
        </w:tc>
        <w:tc>
          <w:tcPr>
            <w:tcW w:w="0" w:type="auto"/>
            <w:tcBorders>
              <w:top w:val="nil"/>
              <w:left w:val="single" w:sz="2" w:space="0" w:color="000000"/>
              <w:bottom w:val="single" w:sz="2" w:space="0" w:color="000000"/>
              <w:right w:val="nil"/>
            </w:tcBorders>
            <w:vAlign w:val="center"/>
            <w:hideMark/>
          </w:tcPr>
          <w:p w:rsidR="003E7E0B" w:rsidRPr="0032499F" w:rsidRDefault="003E7E0B" w:rsidP="003E7E0B">
            <w:pPr>
              <w:pStyle w:val="ab"/>
              <w:jc w:val="center"/>
              <w:rPr>
                <w:color w:val="000000" w:themeColor="text1"/>
              </w:rPr>
            </w:pPr>
            <w:r w:rsidRPr="0032499F">
              <w:rPr>
                <w:color w:val="000000" w:themeColor="text1"/>
              </w:rPr>
              <w:t>2</w:t>
            </w:r>
          </w:p>
        </w:tc>
        <w:tc>
          <w:tcPr>
            <w:tcW w:w="0" w:type="auto"/>
            <w:tcBorders>
              <w:top w:val="nil"/>
              <w:left w:val="single" w:sz="2" w:space="0" w:color="000000"/>
              <w:bottom w:val="single" w:sz="2" w:space="0" w:color="000000"/>
              <w:right w:val="nil"/>
            </w:tcBorders>
            <w:vAlign w:val="center"/>
            <w:hideMark/>
          </w:tcPr>
          <w:p w:rsidR="003E7E0B" w:rsidRPr="0032499F" w:rsidRDefault="003E7E0B" w:rsidP="003E7E0B">
            <w:pPr>
              <w:pStyle w:val="ab"/>
              <w:jc w:val="center"/>
              <w:rPr>
                <w:color w:val="000000" w:themeColor="text1"/>
              </w:rPr>
            </w:pPr>
            <w:r w:rsidRPr="0032499F">
              <w:rPr>
                <w:color w:val="000000" w:themeColor="text1"/>
              </w:rPr>
              <w:t>3</w:t>
            </w:r>
          </w:p>
        </w:tc>
        <w:tc>
          <w:tcPr>
            <w:tcW w:w="0" w:type="auto"/>
            <w:tcBorders>
              <w:top w:val="nil"/>
              <w:left w:val="single" w:sz="2" w:space="0" w:color="000000"/>
              <w:bottom w:val="single" w:sz="2" w:space="0" w:color="000000"/>
              <w:right w:val="nil"/>
            </w:tcBorders>
            <w:vAlign w:val="center"/>
            <w:hideMark/>
          </w:tcPr>
          <w:p w:rsidR="003E7E0B" w:rsidRPr="0032499F" w:rsidRDefault="003E7E0B" w:rsidP="003E7E0B">
            <w:pPr>
              <w:pStyle w:val="ab"/>
              <w:jc w:val="center"/>
              <w:rPr>
                <w:color w:val="000000" w:themeColor="text1"/>
              </w:rPr>
            </w:pPr>
            <w:r w:rsidRPr="0032499F">
              <w:rPr>
                <w:color w:val="000000" w:themeColor="text1"/>
              </w:rPr>
              <w:t>4</w:t>
            </w:r>
          </w:p>
        </w:tc>
        <w:tc>
          <w:tcPr>
            <w:tcW w:w="0" w:type="auto"/>
            <w:tcBorders>
              <w:top w:val="nil"/>
              <w:left w:val="single" w:sz="2" w:space="0" w:color="000000"/>
              <w:bottom w:val="single" w:sz="2" w:space="0" w:color="000000"/>
              <w:right w:val="nil"/>
            </w:tcBorders>
            <w:vAlign w:val="center"/>
            <w:hideMark/>
          </w:tcPr>
          <w:p w:rsidR="003E7E0B" w:rsidRPr="0032499F" w:rsidRDefault="003E7E0B" w:rsidP="003E7E0B">
            <w:pPr>
              <w:pStyle w:val="ab"/>
              <w:jc w:val="center"/>
              <w:rPr>
                <w:color w:val="000000" w:themeColor="text1"/>
              </w:rPr>
            </w:pPr>
            <w:r w:rsidRPr="0032499F">
              <w:rPr>
                <w:color w:val="000000" w:themeColor="text1"/>
              </w:rPr>
              <w:t>5</w:t>
            </w:r>
          </w:p>
        </w:tc>
        <w:tc>
          <w:tcPr>
            <w:tcW w:w="0" w:type="auto"/>
            <w:tcBorders>
              <w:top w:val="nil"/>
              <w:left w:val="single" w:sz="2" w:space="0" w:color="000000"/>
              <w:bottom w:val="single" w:sz="2" w:space="0" w:color="000000"/>
              <w:right w:val="nil"/>
            </w:tcBorders>
            <w:vAlign w:val="center"/>
            <w:hideMark/>
          </w:tcPr>
          <w:p w:rsidR="003E7E0B" w:rsidRPr="0032499F" w:rsidRDefault="003E7E0B" w:rsidP="003E7E0B">
            <w:pPr>
              <w:pStyle w:val="ab"/>
              <w:jc w:val="center"/>
              <w:rPr>
                <w:color w:val="000000" w:themeColor="text1"/>
              </w:rPr>
            </w:pPr>
            <w:r w:rsidRPr="0032499F">
              <w:rPr>
                <w:color w:val="000000" w:themeColor="text1"/>
              </w:rPr>
              <w:t>6</w:t>
            </w:r>
          </w:p>
        </w:tc>
        <w:tc>
          <w:tcPr>
            <w:tcW w:w="0" w:type="auto"/>
            <w:tcBorders>
              <w:top w:val="nil"/>
              <w:left w:val="single" w:sz="2" w:space="0" w:color="000000"/>
              <w:bottom w:val="single" w:sz="2" w:space="0" w:color="000000"/>
              <w:right w:val="single" w:sz="2" w:space="0" w:color="000000"/>
            </w:tcBorders>
            <w:vAlign w:val="center"/>
            <w:hideMark/>
          </w:tcPr>
          <w:p w:rsidR="003E7E0B" w:rsidRPr="0032499F" w:rsidRDefault="003E7E0B" w:rsidP="003E7E0B">
            <w:pPr>
              <w:pStyle w:val="ab"/>
              <w:jc w:val="center"/>
              <w:rPr>
                <w:color w:val="000000" w:themeColor="text1"/>
              </w:rPr>
            </w:pPr>
            <w:r w:rsidRPr="0032499F">
              <w:rPr>
                <w:color w:val="000000" w:themeColor="text1"/>
              </w:rPr>
              <w:t>7</w:t>
            </w:r>
          </w:p>
        </w:tc>
      </w:tr>
      <w:tr w:rsidR="00E07CBC" w:rsidRPr="0032499F" w:rsidTr="003E7E0B">
        <w:trPr>
          <w:trHeight w:val="300"/>
        </w:trPr>
        <w:tc>
          <w:tcPr>
            <w:tcW w:w="0" w:type="auto"/>
            <w:tcBorders>
              <w:top w:val="nil"/>
              <w:left w:val="single" w:sz="2" w:space="0" w:color="000000"/>
              <w:bottom w:val="single" w:sz="2" w:space="0" w:color="000000"/>
              <w:right w:val="nil"/>
            </w:tcBorders>
            <w:vAlign w:val="center"/>
            <w:hideMark/>
          </w:tcPr>
          <w:p w:rsidR="00E07CBC" w:rsidRPr="0032499F" w:rsidRDefault="00E07CBC" w:rsidP="00167C86">
            <w:pPr>
              <w:pStyle w:val="ab"/>
              <w:rPr>
                <w:color w:val="000000" w:themeColor="text1"/>
              </w:rPr>
            </w:pPr>
            <w:r w:rsidRPr="0032499F">
              <w:rPr>
                <w:color w:val="000000" w:themeColor="text1"/>
              </w:rPr>
              <w:t>2. Расходование денежных средств всего,</w:t>
            </w:r>
          </w:p>
          <w:p w:rsidR="00E07CBC" w:rsidRPr="0032499F" w:rsidRDefault="00E07CBC" w:rsidP="00167C86">
            <w:pPr>
              <w:pStyle w:val="ab"/>
              <w:rPr>
                <w:color w:val="000000" w:themeColor="text1"/>
              </w:rPr>
            </w:pPr>
            <w:r w:rsidRPr="0032499F">
              <w:rPr>
                <w:color w:val="000000" w:themeColor="text1"/>
              </w:rPr>
              <w:t>в том числе:</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1269931</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1461261</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1097994</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1056815</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1257268</w:t>
            </w:r>
          </w:p>
        </w:tc>
        <w:tc>
          <w:tcPr>
            <w:tcW w:w="0" w:type="auto"/>
            <w:tcBorders>
              <w:top w:val="nil"/>
              <w:left w:val="single" w:sz="2" w:space="0" w:color="000000"/>
              <w:bottom w:val="single" w:sz="2" w:space="0" w:color="000000"/>
              <w:right w:val="single" w:sz="2" w:space="0" w:color="000000"/>
            </w:tcBorders>
            <w:vAlign w:val="center"/>
            <w:hideMark/>
          </w:tcPr>
          <w:p w:rsidR="00E07CBC" w:rsidRPr="0032499F" w:rsidRDefault="00E07CBC" w:rsidP="003E7E0B">
            <w:pPr>
              <w:pStyle w:val="ab"/>
              <w:jc w:val="center"/>
              <w:rPr>
                <w:color w:val="000000" w:themeColor="text1"/>
              </w:rPr>
            </w:pPr>
            <w:r w:rsidRPr="0032499F">
              <w:rPr>
                <w:color w:val="000000" w:themeColor="text1"/>
              </w:rPr>
              <w:t>99</w:t>
            </w:r>
          </w:p>
        </w:tc>
      </w:tr>
      <w:tr w:rsidR="00E07CBC" w:rsidRPr="0032499F" w:rsidTr="003E7E0B">
        <w:trPr>
          <w:trHeight w:val="300"/>
        </w:trPr>
        <w:tc>
          <w:tcPr>
            <w:tcW w:w="0" w:type="auto"/>
            <w:tcBorders>
              <w:top w:val="nil"/>
              <w:left w:val="single" w:sz="2" w:space="0" w:color="000000"/>
              <w:bottom w:val="single" w:sz="2" w:space="0" w:color="000000"/>
              <w:right w:val="nil"/>
            </w:tcBorders>
            <w:vAlign w:val="center"/>
            <w:hideMark/>
          </w:tcPr>
          <w:p w:rsidR="00E07CBC" w:rsidRPr="0032499F" w:rsidRDefault="00E07CBC" w:rsidP="00167C86">
            <w:pPr>
              <w:pStyle w:val="ab"/>
              <w:rPr>
                <w:color w:val="000000" w:themeColor="text1"/>
              </w:rPr>
            </w:pPr>
            <w:r w:rsidRPr="0032499F">
              <w:rPr>
                <w:color w:val="000000" w:themeColor="text1"/>
              </w:rPr>
              <w:t>а) в текущей деятельности</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1215530</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1060663</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1061056</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1030092</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1241484</w:t>
            </w:r>
          </w:p>
        </w:tc>
        <w:tc>
          <w:tcPr>
            <w:tcW w:w="0" w:type="auto"/>
            <w:tcBorders>
              <w:top w:val="nil"/>
              <w:left w:val="single" w:sz="2" w:space="0" w:color="000000"/>
              <w:bottom w:val="single" w:sz="2" w:space="0" w:color="000000"/>
              <w:right w:val="single" w:sz="2" w:space="0" w:color="000000"/>
            </w:tcBorders>
            <w:vAlign w:val="center"/>
            <w:hideMark/>
          </w:tcPr>
          <w:p w:rsidR="00E07CBC" w:rsidRPr="0032499F" w:rsidRDefault="00E07CBC" w:rsidP="003E7E0B">
            <w:pPr>
              <w:pStyle w:val="ab"/>
              <w:jc w:val="center"/>
              <w:rPr>
                <w:color w:val="000000" w:themeColor="text1"/>
              </w:rPr>
            </w:pPr>
            <w:r w:rsidRPr="0032499F">
              <w:rPr>
                <w:color w:val="000000" w:themeColor="text1"/>
              </w:rPr>
              <w:t>102,14</w:t>
            </w:r>
          </w:p>
        </w:tc>
      </w:tr>
      <w:tr w:rsidR="00E07CBC" w:rsidRPr="0032499F" w:rsidTr="003E7E0B">
        <w:trPr>
          <w:trHeight w:val="300"/>
        </w:trPr>
        <w:tc>
          <w:tcPr>
            <w:tcW w:w="0" w:type="auto"/>
            <w:tcBorders>
              <w:top w:val="nil"/>
              <w:left w:val="single" w:sz="2" w:space="0" w:color="000000"/>
              <w:bottom w:val="single" w:sz="2" w:space="0" w:color="000000"/>
              <w:right w:val="nil"/>
            </w:tcBorders>
            <w:vAlign w:val="center"/>
            <w:hideMark/>
          </w:tcPr>
          <w:p w:rsidR="00E07CBC" w:rsidRPr="0032499F" w:rsidRDefault="00E07CBC" w:rsidP="00167C86">
            <w:pPr>
              <w:pStyle w:val="ab"/>
              <w:rPr>
                <w:color w:val="000000" w:themeColor="text1"/>
              </w:rPr>
            </w:pPr>
            <w:r w:rsidRPr="0032499F">
              <w:rPr>
                <w:color w:val="000000" w:themeColor="text1"/>
              </w:rPr>
              <w:t>б) в инвестиционной деятельности</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9399</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7962</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24667</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14332</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15784</w:t>
            </w:r>
          </w:p>
        </w:tc>
        <w:tc>
          <w:tcPr>
            <w:tcW w:w="0" w:type="auto"/>
            <w:tcBorders>
              <w:top w:val="nil"/>
              <w:left w:val="single" w:sz="2" w:space="0" w:color="000000"/>
              <w:bottom w:val="single" w:sz="2" w:space="0" w:color="000000"/>
              <w:right w:val="single" w:sz="2" w:space="0" w:color="000000"/>
            </w:tcBorders>
            <w:vAlign w:val="center"/>
            <w:hideMark/>
          </w:tcPr>
          <w:p w:rsidR="00E07CBC" w:rsidRPr="0032499F" w:rsidRDefault="00E07CBC" w:rsidP="003E7E0B">
            <w:pPr>
              <w:pStyle w:val="ab"/>
              <w:jc w:val="center"/>
              <w:rPr>
                <w:color w:val="000000" w:themeColor="text1"/>
              </w:rPr>
            </w:pPr>
            <w:r w:rsidRPr="0032499F">
              <w:rPr>
                <w:color w:val="000000" w:themeColor="text1"/>
              </w:rPr>
              <w:t>167,93</w:t>
            </w:r>
          </w:p>
        </w:tc>
      </w:tr>
      <w:tr w:rsidR="00E07CBC" w:rsidRPr="0032499F" w:rsidTr="003E7E0B">
        <w:trPr>
          <w:trHeight w:val="300"/>
        </w:trPr>
        <w:tc>
          <w:tcPr>
            <w:tcW w:w="0" w:type="auto"/>
            <w:tcBorders>
              <w:top w:val="nil"/>
              <w:left w:val="single" w:sz="2" w:space="0" w:color="000000"/>
              <w:bottom w:val="single" w:sz="2" w:space="0" w:color="000000"/>
              <w:right w:val="nil"/>
            </w:tcBorders>
            <w:vAlign w:val="center"/>
            <w:hideMark/>
          </w:tcPr>
          <w:p w:rsidR="00E07CBC" w:rsidRPr="0032499F" w:rsidRDefault="00E07CBC" w:rsidP="00167C86">
            <w:pPr>
              <w:pStyle w:val="ab"/>
              <w:rPr>
                <w:color w:val="000000" w:themeColor="text1"/>
              </w:rPr>
            </w:pPr>
            <w:r w:rsidRPr="0032499F">
              <w:rPr>
                <w:color w:val="000000" w:themeColor="text1"/>
              </w:rPr>
              <w:t>в) в финансовой деятельности</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45002</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392636</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12271</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12391</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ind w:firstLine="709"/>
              <w:jc w:val="center"/>
              <w:rPr>
                <w:color w:val="000000" w:themeColor="text1"/>
              </w:rPr>
            </w:pPr>
            <w:r w:rsidRPr="0032499F">
              <w:rPr>
                <w:color w:val="000000" w:themeColor="text1"/>
              </w:rPr>
              <w:t>-</w:t>
            </w:r>
          </w:p>
        </w:tc>
        <w:tc>
          <w:tcPr>
            <w:tcW w:w="0" w:type="auto"/>
            <w:tcBorders>
              <w:top w:val="nil"/>
              <w:left w:val="single" w:sz="2" w:space="0" w:color="000000"/>
              <w:bottom w:val="single" w:sz="2" w:space="0" w:color="000000"/>
              <w:right w:val="single" w:sz="2" w:space="0" w:color="000000"/>
            </w:tcBorders>
            <w:vAlign w:val="center"/>
            <w:hideMark/>
          </w:tcPr>
          <w:p w:rsidR="00E07CBC" w:rsidRPr="0032499F" w:rsidRDefault="00E07CBC" w:rsidP="003E7E0B">
            <w:pPr>
              <w:pStyle w:val="ab"/>
              <w:ind w:firstLine="709"/>
              <w:jc w:val="center"/>
              <w:rPr>
                <w:color w:val="000000" w:themeColor="text1"/>
              </w:rPr>
            </w:pPr>
            <w:r w:rsidRPr="0032499F">
              <w:rPr>
                <w:color w:val="000000" w:themeColor="text1"/>
              </w:rPr>
              <w:t>-</w:t>
            </w:r>
          </w:p>
        </w:tc>
      </w:tr>
      <w:tr w:rsidR="00E07CBC" w:rsidRPr="0032499F" w:rsidTr="003E7E0B">
        <w:trPr>
          <w:trHeight w:val="300"/>
        </w:trPr>
        <w:tc>
          <w:tcPr>
            <w:tcW w:w="0" w:type="auto"/>
            <w:tcBorders>
              <w:top w:val="nil"/>
              <w:left w:val="single" w:sz="2" w:space="0" w:color="000000"/>
              <w:bottom w:val="single" w:sz="2" w:space="0" w:color="000000"/>
              <w:right w:val="nil"/>
            </w:tcBorders>
            <w:vAlign w:val="center"/>
            <w:hideMark/>
          </w:tcPr>
          <w:p w:rsidR="00E07CBC" w:rsidRPr="0032499F" w:rsidRDefault="00E07CBC" w:rsidP="00167C86">
            <w:pPr>
              <w:pStyle w:val="ab"/>
              <w:rPr>
                <w:color w:val="000000" w:themeColor="text1"/>
              </w:rPr>
            </w:pPr>
            <w:r w:rsidRPr="0032499F">
              <w:rPr>
                <w:color w:val="000000" w:themeColor="text1"/>
              </w:rPr>
              <w:t>3. Чистые денежные средства всего,</w:t>
            </w:r>
          </w:p>
          <w:p w:rsidR="00E07CBC" w:rsidRPr="0032499F" w:rsidRDefault="00E07CBC" w:rsidP="00167C86">
            <w:pPr>
              <w:pStyle w:val="ab"/>
              <w:rPr>
                <w:color w:val="000000" w:themeColor="text1"/>
              </w:rPr>
            </w:pPr>
            <w:r w:rsidRPr="0032499F">
              <w:rPr>
                <w:color w:val="000000" w:themeColor="text1"/>
              </w:rPr>
              <w:t>в том числе:</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4229</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7013</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77697</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(38493)</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16884</w:t>
            </w:r>
          </w:p>
        </w:tc>
        <w:tc>
          <w:tcPr>
            <w:tcW w:w="0" w:type="auto"/>
            <w:tcBorders>
              <w:top w:val="nil"/>
              <w:left w:val="single" w:sz="2" w:space="0" w:color="000000"/>
              <w:bottom w:val="single" w:sz="2" w:space="0" w:color="000000"/>
              <w:right w:val="single" w:sz="2" w:space="0" w:color="000000"/>
            </w:tcBorders>
            <w:vAlign w:val="center"/>
            <w:hideMark/>
          </w:tcPr>
          <w:p w:rsidR="00E07CBC" w:rsidRPr="0032499F" w:rsidRDefault="00E07CBC" w:rsidP="003E7E0B">
            <w:pPr>
              <w:pStyle w:val="ab"/>
              <w:jc w:val="center"/>
              <w:rPr>
                <w:color w:val="000000" w:themeColor="text1"/>
              </w:rPr>
            </w:pPr>
            <w:r w:rsidRPr="0032499F">
              <w:rPr>
                <w:color w:val="000000" w:themeColor="text1"/>
              </w:rPr>
              <w:t>399,24</w:t>
            </w:r>
          </w:p>
        </w:tc>
      </w:tr>
      <w:tr w:rsidR="00E07CBC" w:rsidRPr="0032499F" w:rsidTr="003E7E0B">
        <w:trPr>
          <w:trHeight w:val="300"/>
        </w:trPr>
        <w:tc>
          <w:tcPr>
            <w:tcW w:w="0" w:type="auto"/>
            <w:tcBorders>
              <w:top w:val="nil"/>
              <w:left w:val="single" w:sz="2" w:space="0" w:color="000000"/>
              <w:bottom w:val="single" w:sz="2" w:space="0" w:color="000000"/>
              <w:right w:val="nil"/>
            </w:tcBorders>
            <w:vAlign w:val="center"/>
            <w:hideMark/>
          </w:tcPr>
          <w:p w:rsidR="00E07CBC" w:rsidRPr="0032499F" w:rsidRDefault="00E07CBC" w:rsidP="00167C86">
            <w:pPr>
              <w:pStyle w:val="ab"/>
              <w:rPr>
                <w:color w:val="000000" w:themeColor="text1"/>
              </w:rPr>
            </w:pPr>
            <w:r w:rsidRPr="0032499F">
              <w:rPr>
                <w:color w:val="000000" w:themeColor="text1"/>
              </w:rPr>
              <w:t>а) от текущей деятельности</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6735</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12309</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79735</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(43252)</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21788</w:t>
            </w:r>
          </w:p>
        </w:tc>
        <w:tc>
          <w:tcPr>
            <w:tcW w:w="0" w:type="auto"/>
            <w:tcBorders>
              <w:top w:val="nil"/>
              <w:left w:val="single" w:sz="2" w:space="0" w:color="000000"/>
              <w:bottom w:val="single" w:sz="2" w:space="0" w:color="000000"/>
              <w:right w:val="single" w:sz="2" w:space="0" w:color="000000"/>
            </w:tcBorders>
            <w:vAlign w:val="center"/>
            <w:hideMark/>
          </w:tcPr>
          <w:p w:rsidR="00E07CBC" w:rsidRPr="0032499F" w:rsidRDefault="00E07CBC" w:rsidP="003E7E0B">
            <w:pPr>
              <w:pStyle w:val="ab"/>
              <w:jc w:val="center"/>
              <w:rPr>
                <w:color w:val="000000" w:themeColor="text1"/>
              </w:rPr>
            </w:pPr>
            <w:r w:rsidRPr="0032499F">
              <w:rPr>
                <w:color w:val="000000" w:themeColor="text1"/>
              </w:rPr>
              <w:t>323,50</w:t>
            </w:r>
          </w:p>
        </w:tc>
      </w:tr>
      <w:tr w:rsidR="00E07CBC" w:rsidRPr="0032499F" w:rsidTr="003E7E0B">
        <w:trPr>
          <w:trHeight w:val="300"/>
        </w:trPr>
        <w:tc>
          <w:tcPr>
            <w:tcW w:w="0" w:type="auto"/>
            <w:tcBorders>
              <w:top w:val="nil"/>
              <w:left w:val="single" w:sz="2" w:space="0" w:color="000000"/>
              <w:bottom w:val="single" w:sz="2" w:space="0" w:color="000000"/>
              <w:right w:val="nil"/>
            </w:tcBorders>
            <w:vAlign w:val="center"/>
            <w:hideMark/>
          </w:tcPr>
          <w:p w:rsidR="00E07CBC" w:rsidRPr="0032499F" w:rsidRDefault="00E07CBC" w:rsidP="00167C86">
            <w:pPr>
              <w:pStyle w:val="ab"/>
              <w:rPr>
                <w:color w:val="000000" w:themeColor="text1"/>
              </w:rPr>
            </w:pPr>
            <w:r w:rsidRPr="0032499F">
              <w:rPr>
                <w:color w:val="000000" w:themeColor="text1"/>
              </w:rPr>
              <w:t>б) от инвестиционной деятельности</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(9204)</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(4980)</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(2004)</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(196)</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(4804)</w:t>
            </w:r>
          </w:p>
        </w:tc>
        <w:tc>
          <w:tcPr>
            <w:tcW w:w="0" w:type="auto"/>
            <w:tcBorders>
              <w:top w:val="nil"/>
              <w:left w:val="single" w:sz="2" w:space="0" w:color="000000"/>
              <w:bottom w:val="single" w:sz="2" w:space="0" w:color="000000"/>
              <w:right w:val="single" w:sz="2" w:space="0" w:color="000000"/>
            </w:tcBorders>
            <w:shd w:val="clear" w:color="auto" w:fill="auto"/>
            <w:vAlign w:val="center"/>
            <w:hideMark/>
          </w:tcPr>
          <w:p w:rsidR="00E07CBC" w:rsidRPr="0032499F" w:rsidRDefault="00E07CBC" w:rsidP="003E7E0B">
            <w:pPr>
              <w:pStyle w:val="ab"/>
              <w:jc w:val="center"/>
              <w:rPr>
                <w:color w:val="000000" w:themeColor="text1"/>
              </w:rPr>
            </w:pPr>
            <w:r w:rsidRPr="0032499F">
              <w:rPr>
                <w:color w:val="000000" w:themeColor="text1"/>
              </w:rPr>
              <w:t>52,19</w:t>
            </w:r>
          </w:p>
        </w:tc>
      </w:tr>
      <w:tr w:rsidR="00E07CBC" w:rsidRPr="0032499F" w:rsidTr="003E7E0B">
        <w:trPr>
          <w:trHeight w:val="300"/>
        </w:trPr>
        <w:tc>
          <w:tcPr>
            <w:tcW w:w="0" w:type="auto"/>
            <w:tcBorders>
              <w:top w:val="nil"/>
              <w:left w:val="single" w:sz="2" w:space="0" w:color="000000"/>
              <w:bottom w:val="single" w:sz="2" w:space="0" w:color="000000"/>
              <w:right w:val="nil"/>
            </w:tcBorders>
            <w:vAlign w:val="center"/>
            <w:hideMark/>
          </w:tcPr>
          <w:p w:rsidR="00E07CBC" w:rsidRPr="0032499F" w:rsidRDefault="00E07CBC" w:rsidP="00167C86">
            <w:pPr>
              <w:pStyle w:val="ab"/>
              <w:rPr>
                <w:color w:val="000000" w:themeColor="text1"/>
              </w:rPr>
            </w:pPr>
            <w:r w:rsidRPr="0032499F">
              <w:rPr>
                <w:color w:val="000000" w:themeColor="text1"/>
              </w:rPr>
              <w:t>в) от финансовой деятельности</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6698</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(316)</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(34)</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4955</w:t>
            </w:r>
          </w:p>
        </w:tc>
        <w:tc>
          <w:tcPr>
            <w:tcW w:w="0" w:type="auto"/>
            <w:tcBorders>
              <w:top w:val="nil"/>
              <w:left w:val="single" w:sz="2" w:space="0" w:color="000000"/>
              <w:bottom w:val="single" w:sz="2" w:space="0" w:color="000000"/>
              <w:right w:val="nil"/>
            </w:tcBorders>
            <w:vAlign w:val="center"/>
            <w:hideMark/>
          </w:tcPr>
          <w:p w:rsidR="00E07CBC" w:rsidRPr="0032499F" w:rsidRDefault="007922FE" w:rsidP="007922FE">
            <w:pPr>
              <w:pStyle w:val="ab"/>
              <w:rPr>
                <w:color w:val="000000" w:themeColor="text1"/>
              </w:rPr>
            </w:pPr>
            <w:r>
              <w:rPr>
                <w:color w:val="000000" w:themeColor="text1"/>
                <w:lang w:val="en-US"/>
              </w:rPr>
              <w:t xml:space="preserve">       </w:t>
            </w:r>
            <w:r w:rsidR="00E07CBC" w:rsidRPr="0032499F">
              <w:rPr>
                <w:color w:val="000000" w:themeColor="text1"/>
              </w:rPr>
              <w:t>-</w:t>
            </w:r>
          </w:p>
        </w:tc>
        <w:tc>
          <w:tcPr>
            <w:tcW w:w="0" w:type="auto"/>
            <w:tcBorders>
              <w:top w:val="nil"/>
              <w:left w:val="single" w:sz="2" w:space="0" w:color="000000"/>
              <w:bottom w:val="single" w:sz="2" w:space="0" w:color="000000"/>
              <w:right w:val="single" w:sz="2" w:space="0" w:color="000000"/>
            </w:tcBorders>
            <w:vAlign w:val="center"/>
            <w:hideMark/>
          </w:tcPr>
          <w:p w:rsidR="00E07CBC" w:rsidRPr="0032499F" w:rsidRDefault="007922FE" w:rsidP="007922FE">
            <w:pPr>
              <w:pStyle w:val="ab"/>
              <w:rPr>
                <w:color w:val="000000" w:themeColor="text1"/>
              </w:rPr>
            </w:pPr>
            <w:r>
              <w:rPr>
                <w:color w:val="000000" w:themeColor="text1"/>
                <w:lang w:val="en-US"/>
              </w:rPr>
              <w:t xml:space="preserve">         </w:t>
            </w:r>
            <w:r w:rsidR="00E07CBC" w:rsidRPr="0032499F">
              <w:rPr>
                <w:color w:val="000000" w:themeColor="text1"/>
              </w:rPr>
              <w:t>-</w:t>
            </w:r>
          </w:p>
        </w:tc>
      </w:tr>
      <w:tr w:rsidR="00E07CBC" w:rsidRPr="0032499F" w:rsidTr="003E7E0B">
        <w:trPr>
          <w:trHeight w:val="600"/>
        </w:trPr>
        <w:tc>
          <w:tcPr>
            <w:tcW w:w="0" w:type="auto"/>
            <w:tcBorders>
              <w:top w:val="nil"/>
              <w:left w:val="single" w:sz="2" w:space="0" w:color="000000"/>
              <w:bottom w:val="single" w:sz="2" w:space="0" w:color="000000"/>
              <w:right w:val="nil"/>
            </w:tcBorders>
            <w:vAlign w:val="center"/>
            <w:hideMark/>
          </w:tcPr>
          <w:p w:rsidR="00E07CBC" w:rsidRPr="0032499F" w:rsidRDefault="00E07CBC" w:rsidP="00167C86">
            <w:pPr>
              <w:pStyle w:val="ab"/>
              <w:rPr>
                <w:color w:val="000000" w:themeColor="text1"/>
              </w:rPr>
            </w:pPr>
            <w:r w:rsidRPr="0032499F">
              <w:rPr>
                <w:color w:val="000000" w:themeColor="text1"/>
              </w:rPr>
              <w:t>4. Остаток денежных средств на конец отчетного периода</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38207</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45220</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122917</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84424</w:t>
            </w:r>
          </w:p>
        </w:tc>
        <w:tc>
          <w:tcPr>
            <w:tcW w:w="0" w:type="auto"/>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101308</w:t>
            </w:r>
          </w:p>
        </w:tc>
        <w:tc>
          <w:tcPr>
            <w:tcW w:w="0" w:type="auto"/>
            <w:tcBorders>
              <w:top w:val="nil"/>
              <w:left w:val="single" w:sz="2" w:space="0" w:color="000000"/>
              <w:bottom w:val="single" w:sz="2" w:space="0" w:color="000000"/>
              <w:right w:val="single" w:sz="2" w:space="0" w:color="000000"/>
            </w:tcBorders>
            <w:vAlign w:val="center"/>
            <w:hideMark/>
          </w:tcPr>
          <w:p w:rsidR="00E07CBC" w:rsidRPr="0032499F" w:rsidRDefault="00E07CBC" w:rsidP="003E7E0B">
            <w:pPr>
              <w:pStyle w:val="ab"/>
              <w:jc w:val="center"/>
              <w:rPr>
                <w:color w:val="000000" w:themeColor="text1"/>
              </w:rPr>
            </w:pPr>
            <w:r w:rsidRPr="0032499F">
              <w:rPr>
                <w:color w:val="000000" w:themeColor="text1"/>
              </w:rPr>
              <w:t>265,16</w:t>
            </w:r>
          </w:p>
        </w:tc>
      </w:tr>
    </w:tbl>
    <w:p w:rsidR="00E07CBC" w:rsidRPr="0032499F" w:rsidRDefault="00E07CBC" w:rsidP="00E07CBC">
      <w:pPr>
        <w:spacing w:line="360" w:lineRule="auto"/>
        <w:ind w:firstLine="709"/>
        <w:jc w:val="both"/>
        <w:rPr>
          <w:color w:val="000000" w:themeColor="text1"/>
          <w:sz w:val="28"/>
          <w:szCs w:val="28"/>
        </w:rPr>
      </w:pP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Движение денежных средств организации зависит от вида деятельности, которую она осуществляет. Так по показателям ОАО «</w:t>
      </w:r>
      <w:proofErr w:type="spellStart"/>
      <w:r w:rsidRPr="0032499F">
        <w:rPr>
          <w:color w:val="000000" w:themeColor="text1"/>
          <w:sz w:val="28"/>
          <w:szCs w:val="28"/>
        </w:rPr>
        <w:t>Иж</w:t>
      </w:r>
      <w:proofErr w:type="spellEnd"/>
      <w:r w:rsidRPr="0032499F">
        <w:rPr>
          <w:color w:val="000000" w:themeColor="text1"/>
          <w:sz w:val="28"/>
          <w:szCs w:val="28"/>
        </w:rPr>
        <w:t xml:space="preserve">-Лада» наблюдается динамика роста поступлений денежных средств в 2016 г. к 2012г. в основном от текущей деятельности. За исследуемый период уменьшилось  расходование денежных средств. Тем не менее данные расхождения не говорят о том, что все поступления покрывают расходования денежных средств. </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В результате чистые денежные средства за исследуемый период имеют положительное значение, то есть поступления покрывают расход. При этом по текущей деятельности чистые денежные средства имеют положительное значение и их показатель в 2016 г. увеличился в 3 раза по сравнению с 2012г. По инвестиционной деятельности также наблюдается положительная динамика и от этих видов деятельности ОАО «</w:t>
      </w:r>
      <w:proofErr w:type="spellStart"/>
      <w:r w:rsidRPr="0032499F">
        <w:rPr>
          <w:color w:val="000000" w:themeColor="text1"/>
          <w:sz w:val="28"/>
          <w:szCs w:val="28"/>
        </w:rPr>
        <w:t>Иж</w:t>
      </w:r>
      <w:proofErr w:type="spellEnd"/>
      <w:r w:rsidRPr="0032499F">
        <w:rPr>
          <w:color w:val="000000" w:themeColor="text1"/>
          <w:sz w:val="28"/>
          <w:szCs w:val="28"/>
        </w:rPr>
        <w:t xml:space="preserve">-Лада» в 2015 г. получает прибыль. </w:t>
      </w:r>
    </w:p>
    <w:p w:rsidR="00E07CBC" w:rsidRPr="0032499F" w:rsidRDefault="00E07CBC" w:rsidP="003E7E0B">
      <w:pPr>
        <w:spacing w:line="360" w:lineRule="auto"/>
        <w:ind w:firstLine="709"/>
        <w:jc w:val="both"/>
        <w:rPr>
          <w:color w:val="000000" w:themeColor="text1"/>
          <w:sz w:val="28"/>
          <w:szCs w:val="28"/>
        </w:rPr>
      </w:pPr>
      <w:r w:rsidRPr="0032499F">
        <w:rPr>
          <w:color w:val="000000" w:themeColor="text1"/>
          <w:sz w:val="28"/>
          <w:szCs w:val="28"/>
        </w:rPr>
        <w:t>Тем не менее, остаток денежных средств по всем анализируемым годам положителен, что говорит о положительных остатках денежных средств на начало периодов.  Данный показатель увеличился в 2016 г. на 165,16 % по сравнению с 2012 г., что говорит о том, что организации  большое внимания уделяет тем видам деятельности, благодаря которым формируются основные потоки денежных средств и в частности тем, по которым имеется превышение расходов денежных средств над их поступлением.</w:t>
      </w:r>
    </w:p>
    <w:p w:rsidR="00E07CBC" w:rsidRPr="0032499F" w:rsidRDefault="00E07CBC" w:rsidP="003E7E0B">
      <w:pPr>
        <w:spacing w:line="360" w:lineRule="auto"/>
        <w:ind w:firstLine="709"/>
        <w:jc w:val="both"/>
        <w:rPr>
          <w:color w:val="000000" w:themeColor="text1"/>
          <w:sz w:val="28"/>
          <w:szCs w:val="28"/>
        </w:rPr>
      </w:pPr>
      <w:r w:rsidRPr="0032499F">
        <w:rPr>
          <w:color w:val="000000" w:themeColor="text1"/>
          <w:sz w:val="28"/>
          <w:szCs w:val="28"/>
        </w:rPr>
        <w:t xml:space="preserve"> Текущее состояние организации определяется относительными показателями, значение которых в зависимости от нормативного может указать на сложившееся финансовое состояние в ОАО «</w:t>
      </w:r>
      <w:proofErr w:type="spellStart"/>
      <w:r w:rsidRPr="0032499F">
        <w:rPr>
          <w:color w:val="000000" w:themeColor="text1"/>
          <w:sz w:val="28"/>
          <w:szCs w:val="28"/>
        </w:rPr>
        <w:t>Иж</w:t>
      </w:r>
      <w:proofErr w:type="spellEnd"/>
      <w:r w:rsidRPr="0032499F">
        <w:rPr>
          <w:color w:val="000000" w:themeColor="text1"/>
          <w:sz w:val="28"/>
          <w:szCs w:val="28"/>
        </w:rPr>
        <w:t>-Лада». Расчет данных показателей приведен в таблице 2.4 .</w:t>
      </w:r>
    </w:p>
    <w:p w:rsidR="00E07CBC" w:rsidRPr="00015103" w:rsidRDefault="00E07CBC" w:rsidP="00750751">
      <w:pPr>
        <w:spacing w:line="360" w:lineRule="auto"/>
        <w:rPr>
          <w:b/>
          <w:color w:val="000000" w:themeColor="text1"/>
          <w:sz w:val="28"/>
          <w:szCs w:val="28"/>
        </w:rPr>
      </w:pPr>
      <w:r w:rsidRPr="00015103">
        <w:rPr>
          <w:b/>
          <w:color w:val="000000" w:themeColor="text1"/>
          <w:sz w:val="28"/>
          <w:szCs w:val="28"/>
        </w:rPr>
        <w:t>Таблица 2.4 — Показатели ликвидности, платежеспособности и финансовой устойчивости ОАО «</w:t>
      </w:r>
      <w:proofErr w:type="spellStart"/>
      <w:r w:rsidRPr="00015103">
        <w:rPr>
          <w:b/>
          <w:color w:val="000000" w:themeColor="text1"/>
          <w:sz w:val="28"/>
          <w:szCs w:val="28"/>
        </w:rPr>
        <w:t>Иж</w:t>
      </w:r>
      <w:proofErr w:type="spellEnd"/>
      <w:r w:rsidRPr="00015103">
        <w:rPr>
          <w:b/>
          <w:color w:val="000000" w:themeColor="text1"/>
          <w:sz w:val="28"/>
          <w:szCs w:val="28"/>
        </w:rPr>
        <w:t>-Лада»</w:t>
      </w:r>
    </w:p>
    <w:tbl>
      <w:tblPr>
        <w:tblW w:w="10065" w:type="dxa"/>
        <w:tblInd w:w="-371" w:type="dxa"/>
        <w:tblLayout w:type="fixed"/>
        <w:tblCellMar>
          <w:top w:w="55" w:type="dxa"/>
          <w:left w:w="55" w:type="dxa"/>
          <w:bottom w:w="55" w:type="dxa"/>
          <w:right w:w="55" w:type="dxa"/>
        </w:tblCellMar>
        <w:tblLook w:val="04A0" w:firstRow="1" w:lastRow="0" w:firstColumn="1" w:lastColumn="0" w:noHBand="0" w:noVBand="1"/>
      </w:tblPr>
      <w:tblGrid>
        <w:gridCol w:w="2411"/>
        <w:gridCol w:w="1276"/>
        <w:gridCol w:w="1134"/>
        <w:gridCol w:w="1134"/>
        <w:gridCol w:w="1134"/>
        <w:gridCol w:w="1051"/>
        <w:gridCol w:w="1075"/>
        <w:gridCol w:w="850"/>
      </w:tblGrid>
      <w:tr w:rsidR="00E07CBC" w:rsidRPr="0032499F" w:rsidTr="00E07CBC">
        <w:trPr>
          <w:trHeight w:val="480"/>
        </w:trPr>
        <w:tc>
          <w:tcPr>
            <w:tcW w:w="2411" w:type="dxa"/>
            <w:vMerge w:val="restart"/>
            <w:tcBorders>
              <w:top w:val="single" w:sz="2" w:space="0" w:color="000000"/>
              <w:left w:val="single" w:sz="2" w:space="0" w:color="000000"/>
              <w:bottom w:val="single" w:sz="2" w:space="0" w:color="000000"/>
              <w:right w:val="nil"/>
            </w:tcBorders>
            <w:vAlign w:val="center"/>
            <w:hideMark/>
          </w:tcPr>
          <w:p w:rsidR="00E07CBC" w:rsidRPr="0032499F" w:rsidRDefault="00E07CBC" w:rsidP="003E7E0B">
            <w:pPr>
              <w:pStyle w:val="ab"/>
              <w:ind w:firstLine="709"/>
              <w:rPr>
                <w:color w:val="000000" w:themeColor="text1"/>
              </w:rPr>
            </w:pPr>
            <w:r w:rsidRPr="0032499F">
              <w:rPr>
                <w:color w:val="000000" w:themeColor="text1"/>
              </w:rPr>
              <w:t>Показатели</w:t>
            </w:r>
          </w:p>
        </w:tc>
        <w:tc>
          <w:tcPr>
            <w:tcW w:w="1276" w:type="dxa"/>
            <w:vMerge w:val="restart"/>
            <w:tcBorders>
              <w:top w:val="single" w:sz="2" w:space="0" w:color="000000"/>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Нормальное ограничение</w:t>
            </w:r>
          </w:p>
        </w:tc>
        <w:tc>
          <w:tcPr>
            <w:tcW w:w="5528" w:type="dxa"/>
            <w:gridSpan w:val="5"/>
            <w:tcBorders>
              <w:top w:val="single" w:sz="2" w:space="0" w:color="000000"/>
              <w:left w:val="single" w:sz="2" w:space="0" w:color="000000"/>
              <w:bottom w:val="single" w:sz="2" w:space="0" w:color="000000"/>
              <w:right w:val="nil"/>
            </w:tcBorders>
            <w:vAlign w:val="center"/>
          </w:tcPr>
          <w:p w:rsidR="00E07CBC" w:rsidRPr="0032499F" w:rsidRDefault="00E07CBC" w:rsidP="003E7E0B">
            <w:pPr>
              <w:pStyle w:val="ab"/>
              <w:jc w:val="center"/>
              <w:rPr>
                <w:color w:val="000000" w:themeColor="text1"/>
              </w:rPr>
            </w:pPr>
            <w:r w:rsidRPr="0032499F">
              <w:rPr>
                <w:color w:val="000000" w:themeColor="text1"/>
              </w:rPr>
              <w:t>На конец года</w:t>
            </w:r>
          </w:p>
          <w:p w:rsidR="00E07CBC" w:rsidRPr="0032499F" w:rsidRDefault="00E07CBC" w:rsidP="003E7E0B">
            <w:pPr>
              <w:pStyle w:val="ab"/>
              <w:ind w:firstLine="709"/>
              <w:jc w:val="center"/>
              <w:rPr>
                <w:color w:val="000000" w:themeColor="text1"/>
              </w:rPr>
            </w:pPr>
          </w:p>
        </w:tc>
        <w:tc>
          <w:tcPr>
            <w:tcW w:w="850" w:type="dxa"/>
            <w:vMerge w:val="restart"/>
            <w:tcBorders>
              <w:top w:val="single" w:sz="2" w:space="0" w:color="000000"/>
              <w:left w:val="single" w:sz="2" w:space="0" w:color="000000"/>
              <w:bottom w:val="single" w:sz="2" w:space="0" w:color="000000"/>
              <w:right w:val="single" w:sz="2" w:space="0" w:color="000000"/>
            </w:tcBorders>
            <w:vAlign w:val="center"/>
            <w:hideMark/>
          </w:tcPr>
          <w:p w:rsidR="00E07CBC" w:rsidRPr="0032499F" w:rsidRDefault="00E07CBC" w:rsidP="003E7E0B">
            <w:pPr>
              <w:pStyle w:val="ab"/>
              <w:rPr>
                <w:color w:val="000000" w:themeColor="text1"/>
              </w:rPr>
            </w:pPr>
            <w:r w:rsidRPr="0032499F">
              <w:rPr>
                <w:color w:val="000000" w:themeColor="text1"/>
              </w:rPr>
              <w:t>2016 г. в % к 2012 г.</w:t>
            </w:r>
          </w:p>
        </w:tc>
      </w:tr>
      <w:tr w:rsidR="00E07CBC" w:rsidRPr="0032499F" w:rsidTr="00E07CBC">
        <w:trPr>
          <w:trHeight w:val="342"/>
        </w:trPr>
        <w:tc>
          <w:tcPr>
            <w:tcW w:w="2411" w:type="dxa"/>
            <w:vMerge/>
            <w:tcBorders>
              <w:top w:val="single" w:sz="2" w:space="0" w:color="000000"/>
              <w:left w:val="single" w:sz="2" w:space="0" w:color="000000"/>
              <w:bottom w:val="single" w:sz="2" w:space="0" w:color="000000"/>
              <w:right w:val="nil"/>
            </w:tcBorders>
            <w:vAlign w:val="center"/>
            <w:hideMark/>
          </w:tcPr>
          <w:p w:rsidR="00E07CBC" w:rsidRPr="0032499F" w:rsidRDefault="00E07CBC" w:rsidP="003E7E0B">
            <w:pPr>
              <w:ind w:firstLine="709"/>
              <w:rPr>
                <w:color w:val="000000" w:themeColor="text1"/>
              </w:rPr>
            </w:pPr>
          </w:p>
        </w:tc>
        <w:tc>
          <w:tcPr>
            <w:tcW w:w="1276" w:type="dxa"/>
            <w:vMerge/>
            <w:tcBorders>
              <w:top w:val="single" w:sz="2" w:space="0" w:color="000000"/>
              <w:left w:val="single" w:sz="2" w:space="0" w:color="000000"/>
              <w:bottom w:val="single" w:sz="2" w:space="0" w:color="000000"/>
              <w:right w:val="nil"/>
            </w:tcBorders>
            <w:vAlign w:val="center"/>
            <w:hideMark/>
          </w:tcPr>
          <w:p w:rsidR="00E07CBC" w:rsidRPr="0032499F" w:rsidRDefault="00E07CBC" w:rsidP="003E7E0B">
            <w:pPr>
              <w:ind w:firstLine="709"/>
              <w:rPr>
                <w:color w:val="000000" w:themeColor="text1"/>
              </w:rPr>
            </w:pP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2012 г.</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2013 г.</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2014 г.</w:t>
            </w:r>
          </w:p>
        </w:tc>
        <w:tc>
          <w:tcPr>
            <w:tcW w:w="1051"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2015 г.</w:t>
            </w:r>
          </w:p>
        </w:tc>
        <w:tc>
          <w:tcPr>
            <w:tcW w:w="1075"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2016 г.</w:t>
            </w:r>
          </w:p>
        </w:tc>
        <w:tc>
          <w:tcPr>
            <w:tcW w:w="850" w:type="dxa"/>
            <w:vMerge/>
            <w:tcBorders>
              <w:top w:val="single" w:sz="2" w:space="0" w:color="000000"/>
              <w:left w:val="single" w:sz="2" w:space="0" w:color="000000"/>
              <w:bottom w:val="single" w:sz="2" w:space="0" w:color="000000"/>
              <w:right w:val="single" w:sz="2" w:space="0" w:color="000000"/>
            </w:tcBorders>
            <w:vAlign w:val="center"/>
            <w:hideMark/>
          </w:tcPr>
          <w:p w:rsidR="00E07CBC" w:rsidRPr="0032499F" w:rsidRDefault="00E07CBC" w:rsidP="003E7E0B">
            <w:pPr>
              <w:ind w:firstLine="709"/>
              <w:rPr>
                <w:color w:val="000000" w:themeColor="text1"/>
              </w:rPr>
            </w:pPr>
          </w:p>
        </w:tc>
      </w:tr>
      <w:tr w:rsidR="00E07CBC" w:rsidRPr="0032499F" w:rsidTr="00E07CBC">
        <w:trPr>
          <w:trHeight w:val="342"/>
        </w:trPr>
        <w:tc>
          <w:tcPr>
            <w:tcW w:w="2411" w:type="dxa"/>
            <w:tcBorders>
              <w:top w:val="nil"/>
              <w:left w:val="single" w:sz="2" w:space="0" w:color="000000"/>
              <w:bottom w:val="single" w:sz="2" w:space="0" w:color="000000"/>
              <w:right w:val="nil"/>
            </w:tcBorders>
            <w:vAlign w:val="center"/>
            <w:hideMark/>
          </w:tcPr>
          <w:p w:rsidR="00E07CBC" w:rsidRPr="0032499F" w:rsidRDefault="00E07CBC" w:rsidP="003E7E0B">
            <w:pPr>
              <w:jc w:val="center"/>
              <w:rPr>
                <w:color w:val="000000" w:themeColor="text1"/>
              </w:rPr>
            </w:pPr>
            <w:r w:rsidRPr="0032499F">
              <w:rPr>
                <w:color w:val="000000" w:themeColor="text1"/>
              </w:rPr>
              <w:t>1</w:t>
            </w:r>
          </w:p>
        </w:tc>
        <w:tc>
          <w:tcPr>
            <w:tcW w:w="1276" w:type="dxa"/>
            <w:tcBorders>
              <w:top w:val="nil"/>
              <w:left w:val="single" w:sz="2" w:space="0" w:color="000000"/>
              <w:bottom w:val="single" w:sz="2" w:space="0" w:color="000000"/>
              <w:right w:val="nil"/>
            </w:tcBorders>
            <w:vAlign w:val="center"/>
            <w:hideMark/>
          </w:tcPr>
          <w:p w:rsidR="00E07CBC" w:rsidRPr="0032499F" w:rsidRDefault="00E07CBC" w:rsidP="003E7E0B">
            <w:pPr>
              <w:jc w:val="center"/>
              <w:rPr>
                <w:color w:val="000000" w:themeColor="text1"/>
              </w:rPr>
            </w:pPr>
            <w:r w:rsidRPr="0032499F">
              <w:rPr>
                <w:color w:val="000000" w:themeColor="text1"/>
              </w:rPr>
              <w:t>2</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3</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4</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5</w:t>
            </w:r>
          </w:p>
        </w:tc>
        <w:tc>
          <w:tcPr>
            <w:tcW w:w="1051" w:type="dxa"/>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6</w:t>
            </w:r>
          </w:p>
        </w:tc>
        <w:tc>
          <w:tcPr>
            <w:tcW w:w="1075" w:type="dxa"/>
            <w:tcBorders>
              <w:top w:val="nil"/>
              <w:left w:val="single" w:sz="2" w:space="0" w:color="000000"/>
              <w:bottom w:val="single" w:sz="2" w:space="0" w:color="000000"/>
              <w:right w:val="nil"/>
            </w:tcBorders>
            <w:vAlign w:val="center"/>
            <w:hideMark/>
          </w:tcPr>
          <w:p w:rsidR="00E07CBC" w:rsidRPr="0032499F" w:rsidRDefault="00E07CBC" w:rsidP="003E7E0B">
            <w:pPr>
              <w:pStyle w:val="ab"/>
              <w:jc w:val="center"/>
              <w:rPr>
                <w:color w:val="000000" w:themeColor="text1"/>
              </w:rPr>
            </w:pPr>
            <w:r w:rsidRPr="0032499F">
              <w:rPr>
                <w:color w:val="000000" w:themeColor="text1"/>
              </w:rPr>
              <w:t>7</w:t>
            </w:r>
          </w:p>
        </w:tc>
        <w:tc>
          <w:tcPr>
            <w:tcW w:w="850" w:type="dxa"/>
            <w:tcBorders>
              <w:top w:val="nil"/>
              <w:left w:val="single" w:sz="2" w:space="0" w:color="000000"/>
              <w:bottom w:val="single" w:sz="2" w:space="0" w:color="000000"/>
              <w:right w:val="single" w:sz="2" w:space="0" w:color="000000"/>
            </w:tcBorders>
            <w:vAlign w:val="center"/>
            <w:hideMark/>
          </w:tcPr>
          <w:p w:rsidR="00E07CBC" w:rsidRPr="0032499F" w:rsidRDefault="00E07CBC" w:rsidP="003E7E0B">
            <w:pPr>
              <w:jc w:val="center"/>
              <w:rPr>
                <w:color w:val="000000" w:themeColor="text1"/>
              </w:rPr>
            </w:pPr>
            <w:r w:rsidRPr="0032499F">
              <w:rPr>
                <w:color w:val="000000" w:themeColor="text1"/>
              </w:rPr>
              <w:t>8</w:t>
            </w:r>
          </w:p>
        </w:tc>
      </w:tr>
      <w:tr w:rsidR="00E07CBC" w:rsidRPr="0032499F" w:rsidTr="00E07CBC">
        <w:trPr>
          <w:trHeight w:val="675"/>
        </w:trPr>
        <w:tc>
          <w:tcPr>
            <w:tcW w:w="2411"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1. Коэффициент покрытия (текущей ликвидности)</w:t>
            </w:r>
          </w:p>
        </w:tc>
        <w:tc>
          <w:tcPr>
            <w:tcW w:w="1276"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  2</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1,92</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3,77</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1,33</w:t>
            </w:r>
          </w:p>
        </w:tc>
        <w:tc>
          <w:tcPr>
            <w:tcW w:w="1051"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4,60</w:t>
            </w:r>
          </w:p>
        </w:tc>
        <w:tc>
          <w:tcPr>
            <w:tcW w:w="1075"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5,46</w:t>
            </w:r>
          </w:p>
        </w:tc>
        <w:tc>
          <w:tcPr>
            <w:tcW w:w="850" w:type="dxa"/>
            <w:tcBorders>
              <w:top w:val="nil"/>
              <w:left w:val="single" w:sz="2" w:space="0" w:color="000000"/>
              <w:bottom w:val="single" w:sz="2" w:space="0" w:color="000000"/>
              <w:right w:val="single" w:sz="2" w:space="0" w:color="000000"/>
            </w:tcBorders>
            <w:vAlign w:val="center"/>
            <w:hideMark/>
          </w:tcPr>
          <w:p w:rsidR="00E07CBC" w:rsidRPr="0032499F" w:rsidRDefault="00E07CBC" w:rsidP="003E7E0B">
            <w:pPr>
              <w:pStyle w:val="ab"/>
              <w:rPr>
                <w:color w:val="000000" w:themeColor="text1"/>
              </w:rPr>
            </w:pPr>
            <w:r w:rsidRPr="0032499F">
              <w:rPr>
                <w:color w:val="000000" w:themeColor="text1"/>
              </w:rPr>
              <w:t>284,38</w:t>
            </w:r>
          </w:p>
        </w:tc>
      </w:tr>
      <w:tr w:rsidR="00E07CBC" w:rsidRPr="0032499F" w:rsidTr="00E07CBC">
        <w:trPr>
          <w:trHeight w:val="630"/>
        </w:trPr>
        <w:tc>
          <w:tcPr>
            <w:tcW w:w="2411"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2. Коэффициент абсолютной ликвидности</w:t>
            </w:r>
          </w:p>
        </w:tc>
        <w:tc>
          <w:tcPr>
            <w:tcW w:w="1276"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  (0,2-0,5)</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0,63</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1,14</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1,35</w:t>
            </w:r>
          </w:p>
        </w:tc>
        <w:tc>
          <w:tcPr>
            <w:tcW w:w="1051"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1,92</w:t>
            </w:r>
          </w:p>
        </w:tc>
        <w:tc>
          <w:tcPr>
            <w:tcW w:w="1075"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2,13</w:t>
            </w:r>
          </w:p>
        </w:tc>
        <w:tc>
          <w:tcPr>
            <w:tcW w:w="850" w:type="dxa"/>
            <w:tcBorders>
              <w:top w:val="nil"/>
              <w:left w:val="single" w:sz="2" w:space="0" w:color="000000"/>
              <w:bottom w:val="single" w:sz="2" w:space="0" w:color="000000"/>
              <w:right w:val="single" w:sz="2" w:space="0" w:color="000000"/>
            </w:tcBorders>
            <w:vAlign w:val="center"/>
            <w:hideMark/>
          </w:tcPr>
          <w:p w:rsidR="00E07CBC" w:rsidRPr="0032499F" w:rsidRDefault="00E07CBC" w:rsidP="003E7E0B">
            <w:pPr>
              <w:pStyle w:val="ab"/>
              <w:rPr>
                <w:color w:val="000000" w:themeColor="text1"/>
              </w:rPr>
            </w:pPr>
            <w:r w:rsidRPr="0032499F">
              <w:rPr>
                <w:color w:val="000000" w:themeColor="text1"/>
              </w:rPr>
              <w:t>186,84</w:t>
            </w:r>
          </w:p>
        </w:tc>
      </w:tr>
      <w:tr w:rsidR="00E07CBC" w:rsidRPr="0032499F" w:rsidTr="00E07CBC">
        <w:trPr>
          <w:trHeight w:val="897"/>
        </w:trPr>
        <w:tc>
          <w:tcPr>
            <w:tcW w:w="2411"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3. Коэффициент быстрой ликвидности (промежуточный коэффициент покрытия)</w:t>
            </w:r>
          </w:p>
        </w:tc>
        <w:tc>
          <w:tcPr>
            <w:tcW w:w="1276"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 0,8</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0,98</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1,52</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1,65</w:t>
            </w:r>
          </w:p>
        </w:tc>
        <w:tc>
          <w:tcPr>
            <w:tcW w:w="1051"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2,46</w:t>
            </w:r>
          </w:p>
        </w:tc>
        <w:tc>
          <w:tcPr>
            <w:tcW w:w="1075"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3,46</w:t>
            </w:r>
          </w:p>
        </w:tc>
        <w:tc>
          <w:tcPr>
            <w:tcW w:w="850" w:type="dxa"/>
            <w:tcBorders>
              <w:top w:val="nil"/>
              <w:left w:val="single" w:sz="2" w:space="0" w:color="000000"/>
              <w:bottom w:val="single" w:sz="2" w:space="0" w:color="000000"/>
              <w:right w:val="single" w:sz="2" w:space="0" w:color="000000"/>
            </w:tcBorders>
            <w:vAlign w:val="center"/>
            <w:hideMark/>
          </w:tcPr>
          <w:p w:rsidR="00E07CBC" w:rsidRPr="0032499F" w:rsidRDefault="00E07CBC" w:rsidP="003E7E0B">
            <w:pPr>
              <w:pStyle w:val="ab"/>
              <w:rPr>
                <w:color w:val="000000" w:themeColor="text1"/>
              </w:rPr>
            </w:pPr>
            <w:r w:rsidRPr="0032499F">
              <w:rPr>
                <w:color w:val="000000" w:themeColor="text1"/>
              </w:rPr>
              <w:t>353,06</w:t>
            </w:r>
          </w:p>
        </w:tc>
      </w:tr>
      <w:tr w:rsidR="00E07CBC" w:rsidRPr="0032499F" w:rsidTr="00E07CBC">
        <w:trPr>
          <w:trHeight w:val="573"/>
        </w:trPr>
        <w:tc>
          <w:tcPr>
            <w:tcW w:w="2411"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4. Наличие собственных оборотных средств, тыс. руб.</w:t>
            </w:r>
          </w:p>
        </w:tc>
        <w:tc>
          <w:tcPr>
            <w:tcW w:w="1276" w:type="dxa"/>
            <w:tcBorders>
              <w:top w:val="nil"/>
              <w:left w:val="single" w:sz="2" w:space="0" w:color="000000"/>
              <w:bottom w:val="single" w:sz="2" w:space="0" w:color="000000"/>
              <w:right w:val="nil"/>
            </w:tcBorders>
            <w:vAlign w:val="center"/>
            <w:hideMark/>
          </w:tcPr>
          <w:p w:rsidR="00E07CBC" w:rsidRPr="0032499F" w:rsidRDefault="00E07CBC" w:rsidP="003E7E0B">
            <w:pPr>
              <w:pStyle w:val="ab"/>
              <w:ind w:firstLine="709"/>
              <w:rPr>
                <w:color w:val="000000" w:themeColor="text1"/>
              </w:rPr>
            </w:pPr>
            <w:r w:rsidRPr="0032499F">
              <w:rPr>
                <w:color w:val="000000" w:themeColor="text1"/>
              </w:rPr>
              <w:t>-</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90055</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107008</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147369</w:t>
            </w:r>
          </w:p>
        </w:tc>
        <w:tc>
          <w:tcPr>
            <w:tcW w:w="1051"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157815</w:t>
            </w:r>
          </w:p>
        </w:tc>
        <w:tc>
          <w:tcPr>
            <w:tcW w:w="1075"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207470</w:t>
            </w:r>
          </w:p>
        </w:tc>
        <w:tc>
          <w:tcPr>
            <w:tcW w:w="850" w:type="dxa"/>
            <w:tcBorders>
              <w:top w:val="nil"/>
              <w:left w:val="single" w:sz="2" w:space="0" w:color="000000"/>
              <w:bottom w:val="single" w:sz="2" w:space="0" w:color="000000"/>
              <w:right w:val="single" w:sz="2" w:space="0" w:color="000000"/>
            </w:tcBorders>
            <w:vAlign w:val="center"/>
            <w:hideMark/>
          </w:tcPr>
          <w:p w:rsidR="00E07CBC" w:rsidRPr="0032499F" w:rsidRDefault="00E07CBC" w:rsidP="003E7E0B">
            <w:pPr>
              <w:pStyle w:val="ab"/>
              <w:rPr>
                <w:color w:val="000000" w:themeColor="text1"/>
              </w:rPr>
            </w:pPr>
            <w:r w:rsidRPr="0032499F">
              <w:rPr>
                <w:color w:val="000000" w:themeColor="text1"/>
              </w:rPr>
              <w:t>230,38</w:t>
            </w:r>
          </w:p>
        </w:tc>
      </w:tr>
      <w:tr w:rsidR="00E07CBC" w:rsidRPr="0032499F" w:rsidTr="003E7E0B">
        <w:trPr>
          <w:trHeight w:val="600"/>
        </w:trPr>
        <w:tc>
          <w:tcPr>
            <w:tcW w:w="2411" w:type="dxa"/>
            <w:tcBorders>
              <w:top w:val="nil"/>
              <w:left w:val="single" w:sz="2" w:space="0" w:color="000000"/>
              <w:bottom w:val="single" w:sz="4" w:space="0" w:color="auto"/>
              <w:right w:val="nil"/>
            </w:tcBorders>
            <w:vAlign w:val="center"/>
            <w:hideMark/>
          </w:tcPr>
          <w:p w:rsidR="00E07CBC" w:rsidRPr="0032499F" w:rsidRDefault="00E07CBC" w:rsidP="003E7E0B">
            <w:pPr>
              <w:pStyle w:val="ab"/>
              <w:rPr>
                <w:color w:val="000000" w:themeColor="text1"/>
              </w:rPr>
            </w:pPr>
            <w:r w:rsidRPr="0032499F">
              <w:rPr>
                <w:color w:val="000000" w:themeColor="text1"/>
              </w:rPr>
              <w:t>5. Общая величина основных источников формирования запасов и затрат, тыс. руб.</w:t>
            </w:r>
          </w:p>
        </w:tc>
        <w:tc>
          <w:tcPr>
            <w:tcW w:w="1276" w:type="dxa"/>
            <w:tcBorders>
              <w:top w:val="nil"/>
              <w:left w:val="single" w:sz="2" w:space="0" w:color="000000"/>
              <w:bottom w:val="single" w:sz="4" w:space="0" w:color="auto"/>
              <w:right w:val="nil"/>
            </w:tcBorders>
            <w:vAlign w:val="center"/>
            <w:hideMark/>
          </w:tcPr>
          <w:p w:rsidR="00E07CBC" w:rsidRPr="0032499F" w:rsidRDefault="00E07CBC" w:rsidP="003E7E0B">
            <w:pPr>
              <w:pStyle w:val="ab"/>
              <w:ind w:firstLine="709"/>
              <w:rPr>
                <w:color w:val="000000" w:themeColor="text1"/>
              </w:rPr>
            </w:pPr>
            <w:r w:rsidRPr="0032499F">
              <w:rPr>
                <w:color w:val="000000" w:themeColor="text1"/>
              </w:rPr>
              <w:t>-</w:t>
            </w:r>
          </w:p>
        </w:tc>
        <w:tc>
          <w:tcPr>
            <w:tcW w:w="1134" w:type="dxa"/>
            <w:tcBorders>
              <w:top w:val="nil"/>
              <w:left w:val="single" w:sz="2" w:space="0" w:color="000000"/>
              <w:bottom w:val="single" w:sz="4" w:space="0" w:color="auto"/>
              <w:right w:val="nil"/>
            </w:tcBorders>
            <w:vAlign w:val="center"/>
            <w:hideMark/>
          </w:tcPr>
          <w:p w:rsidR="00E07CBC" w:rsidRPr="0032499F" w:rsidRDefault="00E07CBC" w:rsidP="003E7E0B">
            <w:pPr>
              <w:pStyle w:val="ab"/>
              <w:rPr>
                <w:color w:val="000000" w:themeColor="text1"/>
              </w:rPr>
            </w:pPr>
            <w:r w:rsidRPr="0032499F">
              <w:rPr>
                <w:color w:val="000000" w:themeColor="text1"/>
              </w:rPr>
              <w:t>90443</w:t>
            </w:r>
          </w:p>
        </w:tc>
        <w:tc>
          <w:tcPr>
            <w:tcW w:w="1134" w:type="dxa"/>
            <w:tcBorders>
              <w:top w:val="nil"/>
              <w:left w:val="single" w:sz="2" w:space="0" w:color="000000"/>
              <w:bottom w:val="single" w:sz="4" w:space="0" w:color="auto"/>
              <w:right w:val="nil"/>
            </w:tcBorders>
            <w:vAlign w:val="center"/>
            <w:hideMark/>
          </w:tcPr>
          <w:p w:rsidR="00E07CBC" w:rsidRPr="0032499F" w:rsidRDefault="00E07CBC" w:rsidP="003E7E0B">
            <w:pPr>
              <w:pStyle w:val="ab"/>
              <w:rPr>
                <w:color w:val="000000" w:themeColor="text1"/>
              </w:rPr>
            </w:pPr>
            <w:r w:rsidRPr="0032499F">
              <w:rPr>
                <w:color w:val="000000" w:themeColor="text1"/>
              </w:rPr>
              <w:t>107511</w:t>
            </w:r>
          </w:p>
        </w:tc>
        <w:tc>
          <w:tcPr>
            <w:tcW w:w="1134" w:type="dxa"/>
            <w:tcBorders>
              <w:top w:val="nil"/>
              <w:left w:val="single" w:sz="2" w:space="0" w:color="000000"/>
              <w:bottom w:val="single" w:sz="4" w:space="0" w:color="auto"/>
              <w:right w:val="nil"/>
            </w:tcBorders>
            <w:vAlign w:val="center"/>
            <w:hideMark/>
          </w:tcPr>
          <w:p w:rsidR="00E07CBC" w:rsidRPr="0032499F" w:rsidRDefault="00E07CBC" w:rsidP="003E7E0B">
            <w:pPr>
              <w:pStyle w:val="ab"/>
              <w:rPr>
                <w:color w:val="000000" w:themeColor="text1"/>
              </w:rPr>
            </w:pPr>
            <w:r w:rsidRPr="0032499F">
              <w:rPr>
                <w:color w:val="000000" w:themeColor="text1"/>
              </w:rPr>
              <w:t>147947</w:t>
            </w:r>
          </w:p>
        </w:tc>
        <w:tc>
          <w:tcPr>
            <w:tcW w:w="1051" w:type="dxa"/>
            <w:tcBorders>
              <w:top w:val="nil"/>
              <w:left w:val="single" w:sz="2" w:space="0" w:color="000000"/>
              <w:bottom w:val="single" w:sz="4" w:space="0" w:color="auto"/>
              <w:right w:val="nil"/>
            </w:tcBorders>
            <w:vAlign w:val="center"/>
            <w:hideMark/>
          </w:tcPr>
          <w:p w:rsidR="00E07CBC" w:rsidRPr="0032499F" w:rsidRDefault="00E07CBC" w:rsidP="003E7E0B">
            <w:pPr>
              <w:pStyle w:val="ab"/>
              <w:rPr>
                <w:color w:val="000000" w:themeColor="text1"/>
              </w:rPr>
            </w:pPr>
            <w:r w:rsidRPr="0032499F">
              <w:rPr>
                <w:color w:val="000000" w:themeColor="text1"/>
              </w:rPr>
              <w:t>158805</w:t>
            </w:r>
          </w:p>
        </w:tc>
        <w:tc>
          <w:tcPr>
            <w:tcW w:w="1075" w:type="dxa"/>
            <w:tcBorders>
              <w:top w:val="nil"/>
              <w:left w:val="single" w:sz="2" w:space="0" w:color="000000"/>
              <w:bottom w:val="single" w:sz="4" w:space="0" w:color="auto"/>
              <w:right w:val="nil"/>
            </w:tcBorders>
            <w:vAlign w:val="center"/>
            <w:hideMark/>
          </w:tcPr>
          <w:p w:rsidR="00E07CBC" w:rsidRPr="0032499F" w:rsidRDefault="00E07CBC" w:rsidP="003E7E0B">
            <w:pPr>
              <w:rPr>
                <w:color w:val="000000" w:themeColor="text1"/>
              </w:rPr>
            </w:pPr>
            <w:r w:rsidRPr="0032499F">
              <w:rPr>
                <w:color w:val="000000" w:themeColor="text1"/>
              </w:rPr>
              <w:t>209586</w:t>
            </w:r>
          </w:p>
        </w:tc>
        <w:tc>
          <w:tcPr>
            <w:tcW w:w="850" w:type="dxa"/>
            <w:tcBorders>
              <w:top w:val="nil"/>
              <w:left w:val="single" w:sz="2" w:space="0" w:color="000000"/>
              <w:bottom w:val="single" w:sz="4" w:space="0" w:color="auto"/>
              <w:right w:val="single" w:sz="2" w:space="0" w:color="000000"/>
            </w:tcBorders>
            <w:vAlign w:val="center"/>
            <w:hideMark/>
          </w:tcPr>
          <w:p w:rsidR="00E07CBC" w:rsidRPr="0032499F" w:rsidRDefault="00E07CBC" w:rsidP="003E7E0B">
            <w:pPr>
              <w:pStyle w:val="ab"/>
              <w:rPr>
                <w:color w:val="000000" w:themeColor="text1"/>
              </w:rPr>
            </w:pPr>
            <w:r w:rsidRPr="0032499F">
              <w:rPr>
                <w:color w:val="000000" w:themeColor="text1"/>
              </w:rPr>
              <w:t>231,73</w:t>
            </w:r>
          </w:p>
        </w:tc>
      </w:tr>
      <w:tr w:rsidR="00893C87" w:rsidRPr="0032499F" w:rsidTr="003E7E0B">
        <w:trPr>
          <w:trHeight w:val="600"/>
        </w:trPr>
        <w:tc>
          <w:tcPr>
            <w:tcW w:w="2411" w:type="dxa"/>
            <w:tcBorders>
              <w:top w:val="nil"/>
              <w:left w:val="single" w:sz="2" w:space="0" w:color="000000"/>
              <w:bottom w:val="single" w:sz="4" w:space="0" w:color="auto"/>
              <w:right w:val="nil"/>
            </w:tcBorders>
            <w:vAlign w:val="center"/>
            <w:hideMark/>
          </w:tcPr>
          <w:p w:rsidR="00893C87" w:rsidRPr="0032499F" w:rsidRDefault="00893C87" w:rsidP="00893C87">
            <w:pPr>
              <w:pStyle w:val="ab"/>
              <w:rPr>
                <w:color w:val="000000" w:themeColor="text1"/>
              </w:rPr>
            </w:pPr>
            <w:r w:rsidRPr="0032499F">
              <w:rPr>
                <w:color w:val="000000" w:themeColor="text1"/>
              </w:rPr>
              <w:t>6. Излишек (+) или недостаток   ( - ), тыс. руб.</w:t>
            </w:r>
          </w:p>
          <w:p w:rsidR="00893C87" w:rsidRPr="0032499F" w:rsidRDefault="00893C87" w:rsidP="00893C87">
            <w:pPr>
              <w:pStyle w:val="ab"/>
              <w:rPr>
                <w:color w:val="000000" w:themeColor="text1"/>
              </w:rPr>
            </w:pPr>
            <w:r w:rsidRPr="0032499F">
              <w:rPr>
                <w:color w:val="000000" w:themeColor="text1"/>
              </w:rPr>
              <w:t>а) собственных оборотных средств</w:t>
            </w:r>
          </w:p>
        </w:tc>
        <w:tc>
          <w:tcPr>
            <w:tcW w:w="1276" w:type="dxa"/>
            <w:tcBorders>
              <w:top w:val="nil"/>
              <w:left w:val="single" w:sz="2" w:space="0" w:color="000000"/>
              <w:bottom w:val="single" w:sz="4" w:space="0" w:color="auto"/>
              <w:right w:val="nil"/>
            </w:tcBorders>
            <w:vAlign w:val="center"/>
            <w:hideMark/>
          </w:tcPr>
          <w:p w:rsidR="00893C87" w:rsidRPr="0032499F" w:rsidRDefault="00893C87" w:rsidP="00C53A56">
            <w:pPr>
              <w:pStyle w:val="ab"/>
              <w:ind w:firstLine="709"/>
              <w:jc w:val="center"/>
              <w:rPr>
                <w:color w:val="000000" w:themeColor="text1"/>
              </w:rPr>
            </w:pPr>
          </w:p>
          <w:p w:rsidR="00893C87" w:rsidRPr="0032499F" w:rsidRDefault="00893C87" w:rsidP="00C53A56">
            <w:pPr>
              <w:pStyle w:val="ab"/>
              <w:ind w:firstLine="709"/>
              <w:jc w:val="center"/>
              <w:rPr>
                <w:color w:val="000000" w:themeColor="text1"/>
              </w:rPr>
            </w:pPr>
          </w:p>
          <w:p w:rsidR="00893C87" w:rsidRPr="0032499F" w:rsidRDefault="00893C87" w:rsidP="00C53A56">
            <w:pPr>
              <w:pStyle w:val="ab"/>
              <w:ind w:firstLine="709"/>
              <w:jc w:val="center"/>
              <w:rPr>
                <w:color w:val="000000" w:themeColor="text1"/>
              </w:rPr>
            </w:pPr>
          </w:p>
          <w:p w:rsidR="00893C87" w:rsidRPr="0032499F" w:rsidRDefault="00893C87" w:rsidP="00C53A56">
            <w:pPr>
              <w:pStyle w:val="ab"/>
              <w:jc w:val="center"/>
              <w:rPr>
                <w:color w:val="000000" w:themeColor="text1"/>
              </w:rPr>
            </w:pPr>
            <w:r w:rsidRPr="0032499F">
              <w:rPr>
                <w:color w:val="000000" w:themeColor="text1"/>
              </w:rPr>
              <w:t>-</w:t>
            </w:r>
          </w:p>
        </w:tc>
        <w:tc>
          <w:tcPr>
            <w:tcW w:w="1134" w:type="dxa"/>
            <w:tcBorders>
              <w:top w:val="nil"/>
              <w:left w:val="single" w:sz="2" w:space="0" w:color="000000"/>
              <w:bottom w:val="single" w:sz="4" w:space="0" w:color="auto"/>
              <w:right w:val="nil"/>
            </w:tcBorders>
            <w:vAlign w:val="center"/>
            <w:hideMark/>
          </w:tcPr>
          <w:p w:rsidR="00893C87" w:rsidRPr="0032499F" w:rsidRDefault="00893C87" w:rsidP="00C53A56">
            <w:pPr>
              <w:pStyle w:val="ab"/>
              <w:jc w:val="center"/>
              <w:rPr>
                <w:color w:val="000000" w:themeColor="text1"/>
              </w:rPr>
            </w:pPr>
          </w:p>
          <w:p w:rsidR="00893C87" w:rsidRPr="0032499F" w:rsidRDefault="00893C87" w:rsidP="00C53A56">
            <w:pPr>
              <w:pStyle w:val="ab"/>
              <w:jc w:val="center"/>
              <w:rPr>
                <w:color w:val="000000" w:themeColor="text1"/>
              </w:rPr>
            </w:pPr>
          </w:p>
          <w:p w:rsidR="00893C87" w:rsidRPr="0032499F" w:rsidRDefault="00893C87" w:rsidP="00C53A56">
            <w:pPr>
              <w:pStyle w:val="ab"/>
              <w:jc w:val="center"/>
              <w:rPr>
                <w:color w:val="000000" w:themeColor="text1"/>
              </w:rPr>
            </w:pPr>
          </w:p>
          <w:p w:rsidR="00893C87" w:rsidRPr="0032499F" w:rsidRDefault="00893C87" w:rsidP="00C53A56">
            <w:pPr>
              <w:pStyle w:val="ab"/>
              <w:jc w:val="center"/>
              <w:rPr>
                <w:color w:val="000000" w:themeColor="text1"/>
              </w:rPr>
            </w:pPr>
            <w:r w:rsidRPr="0032499F">
              <w:rPr>
                <w:color w:val="000000" w:themeColor="text1"/>
              </w:rPr>
              <w:t>-4714</w:t>
            </w:r>
          </w:p>
        </w:tc>
        <w:tc>
          <w:tcPr>
            <w:tcW w:w="1134" w:type="dxa"/>
            <w:tcBorders>
              <w:top w:val="nil"/>
              <w:left w:val="single" w:sz="2" w:space="0" w:color="000000"/>
              <w:bottom w:val="single" w:sz="4" w:space="0" w:color="auto"/>
              <w:right w:val="nil"/>
            </w:tcBorders>
            <w:vAlign w:val="center"/>
            <w:hideMark/>
          </w:tcPr>
          <w:p w:rsidR="00893C87" w:rsidRPr="0032499F" w:rsidRDefault="00893C87" w:rsidP="00C53A56">
            <w:pPr>
              <w:pStyle w:val="ab"/>
              <w:jc w:val="center"/>
              <w:rPr>
                <w:color w:val="000000" w:themeColor="text1"/>
              </w:rPr>
            </w:pPr>
          </w:p>
          <w:p w:rsidR="00893C87" w:rsidRPr="0032499F" w:rsidRDefault="00893C87" w:rsidP="00C53A56">
            <w:pPr>
              <w:pStyle w:val="ab"/>
              <w:jc w:val="center"/>
              <w:rPr>
                <w:color w:val="000000" w:themeColor="text1"/>
              </w:rPr>
            </w:pPr>
          </w:p>
          <w:p w:rsidR="00893C87" w:rsidRPr="0032499F" w:rsidRDefault="00893C87" w:rsidP="00C53A56">
            <w:pPr>
              <w:pStyle w:val="ab"/>
              <w:jc w:val="center"/>
              <w:rPr>
                <w:color w:val="000000" w:themeColor="text1"/>
              </w:rPr>
            </w:pPr>
          </w:p>
          <w:p w:rsidR="00893C87" w:rsidRPr="0032499F" w:rsidRDefault="00893C87" w:rsidP="00C53A56">
            <w:pPr>
              <w:pStyle w:val="ab"/>
              <w:jc w:val="center"/>
              <w:rPr>
                <w:color w:val="000000" w:themeColor="text1"/>
              </w:rPr>
            </w:pPr>
            <w:r w:rsidRPr="0032499F">
              <w:rPr>
                <w:color w:val="000000" w:themeColor="text1"/>
              </w:rPr>
              <w:t>17681</w:t>
            </w:r>
          </w:p>
        </w:tc>
        <w:tc>
          <w:tcPr>
            <w:tcW w:w="1134" w:type="dxa"/>
            <w:tcBorders>
              <w:top w:val="nil"/>
              <w:left w:val="single" w:sz="2" w:space="0" w:color="000000"/>
              <w:bottom w:val="single" w:sz="4" w:space="0" w:color="auto"/>
              <w:right w:val="nil"/>
            </w:tcBorders>
            <w:vAlign w:val="center"/>
            <w:hideMark/>
          </w:tcPr>
          <w:p w:rsidR="00893C87" w:rsidRPr="0032499F" w:rsidRDefault="00893C87" w:rsidP="00C53A56">
            <w:pPr>
              <w:pStyle w:val="ab"/>
              <w:jc w:val="center"/>
              <w:rPr>
                <w:color w:val="000000" w:themeColor="text1"/>
              </w:rPr>
            </w:pPr>
          </w:p>
          <w:p w:rsidR="00893C87" w:rsidRPr="0032499F" w:rsidRDefault="00893C87" w:rsidP="00C53A56">
            <w:pPr>
              <w:pStyle w:val="ab"/>
              <w:jc w:val="center"/>
              <w:rPr>
                <w:color w:val="000000" w:themeColor="text1"/>
              </w:rPr>
            </w:pPr>
          </w:p>
          <w:p w:rsidR="00893C87" w:rsidRPr="0032499F" w:rsidRDefault="00893C87" w:rsidP="00C53A56">
            <w:pPr>
              <w:pStyle w:val="ab"/>
              <w:jc w:val="center"/>
              <w:rPr>
                <w:color w:val="000000" w:themeColor="text1"/>
              </w:rPr>
            </w:pPr>
          </w:p>
          <w:p w:rsidR="00893C87" w:rsidRPr="0032499F" w:rsidRDefault="00893C87" w:rsidP="00C53A56">
            <w:pPr>
              <w:pStyle w:val="ab"/>
              <w:jc w:val="center"/>
              <w:rPr>
                <w:color w:val="000000" w:themeColor="text1"/>
              </w:rPr>
            </w:pPr>
            <w:r w:rsidRPr="0032499F">
              <w:rPr>
                <w:color w:val="000000" w:themeColor="text1"/>
              </w:rPr>
              <w:t>54162</w:t>
            </w:r>
          </w:p>
        </w:tc>
        <w:tc>
          <w:tcPr>
            <w:tcW w:w="1051" w:type="dxa"/>
            <w:tcBorders>
              <w:top w:val="nil"/>
              <w:left w:val="single" w:sz="2" w:space="0" w:color="000000"/>
              <w:bottom w:val="single" w:sz="4" w:space="0" w:color="auto"/>
              <w:right w:val="nil"/>
            </w:tcBorders>
            <w:vAlign w:val="center"/>
            <w:hideMark/>
          </w:tcPr>
          <w:p w:rsidR="00893C87" w:rsidRPr="0032499F" w:rsidRDefault="00893C87" w:rsidP="00C53A56">
            <w:pPr>
              <w:pStyle w:val="ab"/>
              <w:jc w:val="center"/>
              <w:rPr>
                <w:color w:val="000000" w:themeColor="text1"/>
              </w:rPr>
            </w:pPr>
          </w:p>
          <w:p w:rsidR="00893C87" w:rsidRPr="0032499F" w:rsidRDefault="00893C87" w:rsidP="00C53A56">
            <w:pPr>
              <w:pStyle w:val="ab"/>
              <w:jc w:val="center"/>
              <w:rPr>
                <w:color w:val="000000" w:themeColor="text1"/>
              </w:rPr>
            </w:pPr>
          </w:p>
          <w:p w:rsidR="00893C87" w:rsidRPr="0032499F" w:rsidRDefault="00893C87" w:rsidP="00C53A56">
            <w:pPr>
              <w:pStyle w:val="ab"/>
              <w:jc w:val="center"/>
              <w:rPr>
                <w:color w:val="000000" w:themeColor="text1"/>
              </w:rPr>
            </w:pPr>
          </w:p>
          <w:p w:rsidR="00893C87" w:rsidRPr="0032499F" w:rsidRDefault="00893C87" w:rsidP="00C53A56">
            <w:pPr>
              <w:pStyle w:val="ab"/>
              <w:jc w:val="center"/>
              <w:rPr>
                <w:color w:val="000000" w:themeColor="text1"/>
              </w:rPr>
            </w:pPr>
            <w:r w:rsidRPr="0032499F">
              <w:rPr>
                <w:color w:val="000000" w:themeColor="text1"/>
              </w:rPr>
              <w:t>63856</w:t>
            </w:r>
          </w:p>
        </w:tc>
        <w:tc>
          <w:tcPr>
            <w:tcW w:w="1075" w:type="dxa"/>
            <w:tcBorders>
              <w:top w:val="nil"/>
              <w:left w:val="single" w:sz="2" w:space="0" w:color="000000"/>
              <w:bottom w:val="single" w:sz="4" w:space="0" w:color="auto"/>
              <w:right w:val="nil"/>
            </w:tcBorders>
            <w:vAlign w:val="center"/>
            <w:hideMark/>
          </w:tcPr>
          <w:p w:rsidR="00893C87" w:rsidRPr="0032499F" w:rsidRDefault="00893C87" w:rsidP="00C53A56">
            <w:pPr>
              <w:jc w:val="center"/>
              <w:rPr>
                <w:color w:val="000000" w:themeColor="text1"/>
              </w:rPr>
            </w:pPr>
          </w:p>
          <w:p w:rsidR="00893C87" w:rsidRPr="0032499F" w:rsidRDefault="00893C87" w:rsidP="00C53A56">
            <w:pPr>
              <w:jc w:val="center"/>
              <w:rPr>
                <w:color w:val="000000" w:themeColor="text1"/>
              </w:rPr>
            </w:pPr>
          </w:p>
          <w:p w:rsidR="00893C87" w:rsidRPr="0032499F" w:rsidRDefault="00893C87" w:rsidP="00C53A56">
            <w:pPr>
              <w:jc w:val="center"/>
              <w:rPr>
                <w:color w:val="000000" w:themeColor="text1"/>
              </w:rPr>
            </w:pPr>
          </w:p>
          <w:p w:rsidR="00893C87" w:rsidRPr="0032499F" w:rsidRDefault="00893C87" w:rsidP="00C53A56">
            <w:pPr>
              <w:jc w:val="center"/>
              <w:rPr>
                <w:color w:val="000000" w:themeColor="text1"/>
              </w:rPr>
            </w:pPr>
            <w:r w:rsidRPr="0032499F">
              <w:rPr>
                <w:color w:val="000000" w:themeColor="text1"/>
              </w:rPr>
              <w:t>112248</w:t>
            </w:r>
          </w:p>
        </w:tc>
        <w:tc>
          <w:tcPr>
            <w:tcW w:w="850" w:type="dxa"/>
            <w:tcBorders>
              <w:top w:val="nil"/>
              <w:left w:val="single" w:sz="2" w:space="0" w:color="000000"/>
              <w:bottom w:val="single" w:sz="4" w:space="0" w:color="auto"/>
              <w:right w:val="single" w:sz="2" w:space="0" w:color="000000"/>
            </w:tcBorders>
            <w:vAlign w:val="center"/>
            <w:hideMark/>
          </w:tcPr>
          <w:p w:rsidR="00893C87" w:rsidRPr="0032499F" w:rsidRDefault="00893C87" w:rsidP="00C53A56">
            <w:pPr>
              <w:pStyle w:val="ab"/>
              <w:jc w:val="center"/>
              <w:rPr>
                <w:color w:val="000000" w:themeColor="text1"/>
              </w:rPr>
            </w:pPr>
          </w:p>
          <w:p w:rsidR="00893C87" w:rsidRPr="0032499F" w:rsidRDefault="00893C87" w:rsidP="00C53A56">
            <w:pPr>
              <w:pStyle w:val="ab"/>
              <w:jc w:val="center"/>
              <w:rPr>
                <w:color w:val="000000" w:themeColor="text1"/>
              </w:rPr>
            </w:pPr>
          </w:p>
          <w:p w:rsidR="00893C87" w:rsidRPr="0032499F" w:rsidRDefault="00893C87" w:rsidP="00C53A56">
            <w:pPr>
              <w:pStyle w:val="ab"/>
              <w:jc w:val="center"/>
              <w:rPr>
                <w:color w:val="000000" w:themeColor="text1"/>
              </w:rPr>
            </w:pPr>
          </w:p>
          <w:p w:rsidR="00893C87" w:rsidRPr="0032499F" w:rsidRDefault="00893C87" w:rsidP="00C53A56">
            <w:pPr>
              <w:pStyle w:val="ab"/>
              <w:jc w:val="center"/>
              <w:rPr>
                <w:color w:val="000000" w:themeColor="text1"/>
              </w:rPr>
            </w:pPr>
            <w:r w:rsidRPr="0032499F">
              <w:rPr>
                <w:color w:val="000000" w:themeColor="text1"/>
              </w:rPr>
              <w:t>-</w:t>
            </w:r>
          </w:p>
        </w:tc>
      </w:tr>
      <w:tr w:rsidR="00C53A56" w:rsidRPr="0032499F" w:rsidTr="00C53A56">
        <w:trPr>
          <w:trHeight w:val="600"/>
        </w:trPr>
        <w:tc>
          <w:tcPr>
            <w:tcW w:w="10065" w:type="dxa"/>
            <w:gridSpan w:val="8"/>
            <w:tcBorders>
              <w:top w:val="nil"/>
              <w:bottom w:val="single" w:sz="4" w:space="0" w:color="auto"/>
            </w:tcBorders>
            <w:vAlign w:val="center"/>
            <w:hideMark/>
          </w:tcPr>
          <w:p w:rsidR="00C53A56" w:rsidRPr="0032499F" w:rsidRDefault="00C53A56" w:rsidP="00C53A56">
            <w:pPr>
              <w:pStyle w:val="ab"/>
              <w:jc w:val="right"/>
              <w:rPr>
                <w:b/>
                <w:color w:val="000000" w:themeColor="text1"/>
                <w:sz w:val="28"/>
                <w:szCs w:val="28"/>
              </w:rPr>
            </w:pPr>
            <w:r w:rsidRPr="0032499F">
              <w:rPr>
                <w:b/>
                <w:color w:val="000000" w:themeColor="text1"/>
                <w:sz w:val="28"/>
                <w:szCs w:val="28"/>
              </w:rPr>
              <w:t>Продолжение таблицы 2.4</w:t>
            </w:r>
          </w:p>
        </w:tc>
      </w:tr>
      <w:tr w:rsidR="00C53A56" w:rsidRPr="0032499F" w:rsidTr="00C53A56">
        <w:trPr>
          <w:trHeight w:val="253"/>
        </w:trPr>
        <w:tc>
          <w:tcPr>
            <w:tcW w:w="2411" w:type="dxa"/>
            <w:tcBorders>
              <w:top w:val="nil"/>
              <w:left w:val="single" w:sz="2" w:space="0" w:color="000000"/>
              <w:bottom w:val="single" w:sz="4" w:space="0" w:color="auto"/>
              <w:right w:val="nil"/>
            </w:tcBorders>
            <w:vAlign w:val="center"/>
            <w:hideMark/>
          </w:tcPr>
          <w:p w:rsidR="00C53A56" w:rsidRPr="0032499F" w:rsidRDefault="00C53A56" w:rsidP="00C53A56">
            <w:pPr>
              <w:pStyle w:val="ab"/>
              <w:jc w:val="center"/>
              <w:rPr>
                <w:color w:val="000000" w:themeColor="text1"/>
              </w:rPr>
            </w:pPr>
            <w:r w:rsidRPr="0032499F">
              <w:rPr>
                <w:color w:val="000000" w:themeColor="text1"/>
              </w:rPr>
              <w:t>1</w:t>
            </w:r>
          </w:p>
        </w:tc>
        <w:tc>
          <w:tcPr>
            <w:tcW w:w="1276" w:type="dxa"/>
            <w:tcBorders>
              <w:top w:val="nil"/>
              <w:left w:val="single" w:sz="2" w:space="0" w:color="000000"/>
              <w:bottom w:val="single" w:sz="4" w:space="0" w:color="auto"/>
              <w:right w:val="nil"/>
            </w:tcBorders>
            <w:vAlign w:val="center"/>
            <w:hideMark/>
          </w:tcPr>
          <w:p w:rsidR="00C53A56" w:rsidRPr="0032499F" w:rsidRDefault="00C53A56" w:rsidP="00C53A56">
            <w:pPr>
              <w:pStyle w:val="ab"/>
              <w:ind w:firstLine="709"/>
              <w:jc w:val="center"/>
              <w:rPr>
                <w:color w:val="000000" w:themeColor="text1"/>
              </w:rPr>
            </w:pPr>
            <w:r w:rsidRPr="0032499F">
              <w:rPr>
                <w:color w:val="000000" w:themeColor="text1"/>
              </w:rPr>
              <w:t>2</w:t>
            </w:r>
          </w:p>
        </w:tc>
        <w:tc>
          <w:tcPr>
            <w:tcW w:w="1134" w:type="dxa"/>
            <w:tcBorders>
              <w:top w:val="nil"/>
              <w:left w:val="single" w:sz="2" w:space="0" w:color="000000"/>
              <w:bottom w:val="single" w:sz="4" w:space="0" w:color="auto"/>
              <w:right w:val="nil"/>
            </w:tcBorders>
            <w:vAlign w:val="center"/>
            <w:hideMark/>
          </w:tcPr>
          <w:p w:rsidR="00C53A56" w:rsidRPr="0032499F" w:rsidRDefault="00C53A56" w:rsidP="00C53A56">
            <w:pPr>
              <w:pStyle w:val="ab"/>
              <w:jc w:val="center"/>
              <w:rPr>
                <w:color w:val="000000" w:themeColor="text1"/>
              </w:rPr>
            </w:pPr>
            <w:r w:rsidRPr="0032499F">
              <w:rPr>
                <w:color w:val="000000" w:themeColor="text1"/>
              </w:rPr>
              <w:t>3</w:t>
            </w:r>
          </w:p>
        </w:tc>
        <w:tc>
          <w:tcPr>
            <w:tcW w:w="1134" w:type="dxa"/>
            <w:tcBorders>
              <w:top w:val="nil"/>
              <w:left w:val="single" w:sz="2" w:space="0" w:color="000000"/>
              <w:bottom w:val="single" w:sz="4" w:space="0" w:color="auto"/>
              <w:right w:val="nil"/>
            </w:tcBorders>
            <w:vAlign w:val="center"/>
            <w:hideMark/>
          </w:tcPr>
          <w:p w:rsidR="00C53A56" w:rsidRPr="0032499F" w:rsidRDefault="00C53A56" w:rsidP="00C53A56">
            <w:pPr>
              <w:pStyle w:val="ab"/>
              <w:jc w:val="center"/>
              <w:rPr>
                <w:color w:val="000000" w:themeColor="text1"/>
              </w:rPr>
            </w:pPr>
            <w:r w:rsidRPr="0032499F">
              <w:rPr>
                <w:color w:val="000000" w:themeColor="text1"/>
              </w:rPr>
              <w:t>4</w:t>
            </w:r>
          </w:p>
        </w:tc>
        <w:tc>
          <w:tcPr>
            <w:tcW w:w="1134" w:type="dxa"/>
            <w:tcBorders>
              <w:top w:val="nil"/>
              <w:left w:val="single" w:sz="2" w:space="0" w:color="000000"/>
              <w:bottom w:val="single" w:sz="4" w:space="0" w:color="auto"/>
              <w:right w:val="nil"/>
            </w:tcBorders>
            <w:vAlign w:val="center"/>
            <w:hideMark/>
          </w:tcPr>
          <w:p w:rsidR="00C53A56" w:rsidRPr="0032499F" w:rsidRDefault="00C53A56" w:rsidP="00C53A56">
            <w:pPr>
              <w:pStyle w:val="ab"/>
              <w:jc w:val="center"/>
              <w:rPr>
                <w:color w:val="000000" w:themeColor="text1"/>
              </w:rPr>
            </w:pPr>
            <w:r w:rsidRPr="0032499F">
              <w:rPr>
                <w:color w:val="000000" w:themeColor="text1"/>
              </w:rPr>
              <w:t>5</w:t>
            </w:r>
          </w:p>
        </w:tc>
        <w:tc>
          <w:tcPr>
            <w:tcW w:w="1051" w:type="dxa"/>
            <w:tcBorders>
              <w:top w:val="nil"/>
              <w:left w:val="single" w:sz="2" w:space="0" w:color="000000"/>
              <w:bottom w:val="single" w:sz="4" w:space="0" w:color="auto"/>
              <w:right w:val="nil"/>
            </w:tcBorders>
            <w:vAlign w:val="center"/>
            <w:hideMark/>
          </w:tcPr>
          <w:p w:rsidR="00C53A56" w:rsidRPr="0032499F" w:rsidRDefault="00C53A56" w:rsidP="00C53A56">
            <w:pPr>
              <w:pStyle w:val="ab"/>
              <w:jc w:val="center"/>
              <w:rPr>
                <w:color w:val="000000" w:themeColor="text1"/>
              </w:rPr>
            </w:pPr>
            <w:r w:rsidRPr="0032499F">
              <w:rPr>
                <w:color w:val="000000" w:themeColor="text1"/>
              </w:rPr>
              <w:t>6</w:t>
            </w:r>
          </w:p>
        </w:tc>
        <w:tc>
          <w:tcPr>
            <w:tcW w:w="1075" w:type="dxa"/>
            <w:tcBorders>
              <w:top w:val="nil"/>
              <w:left w:val="single" w:sz="2" w:space="0" w:color="000000"/>
              <w:bottom w:val="single" w:sz="4" w:space="0" w:color="auto"/>
              <w:right w:val="nil"/>
            </w:tcBorders>
            <w:vAlign w:val="center"/>
            <w:hideMark/>
          </w:tcPr>
          <w:p w:rsidR="00C53A56" w:rsidRPr="0032499F" w:rsidRDefault="00C53A56" w:rsidP="00C53A56">
            <w:pPr>
              <w:jc w:val="center"/>
              <w:rPr>
                <w:color w:val="000000" w:themeColor="text1"/>
              </w:rPr>
            </w:pPr>
            <w:r w:rsidRPr="0032499F">
              <w:rPr>
                <w:color w:val="000000" w:themeColor="text1"/>
              </w:rPr>
              <w:t>7</w:t>
            </w:r>
          </w:p>
        </w:tc>
        <w:tc>
          <w:tcPr>
            <w:tcW w:w="850" w:type="dxa"/>
            <w:tcBorders>
              <w:top w:val="nil"/>
              <w:left w:val="single" w:sz="2" w:space="0" w:color="000000"/>
              <w:bottom w:val="single" w:sz="4" w:space="0" w:color="auto"/>
              <w:right w:val="single" w:sz="2" w:space="0" w:color="000000"/>
            </w:tcBorders>
            <w:vAlign w:val="center"/>
            <w:hideMark/>
          </w:tcPr>
          <w:p w:rsidR="00C53A56" w:rsidRPr="0032499F" w:rsidRDefault="00C53A56" w:rsidP="00C53A56">
            <w:pPr>
              <w:pStyle w:val="ab"/>
              <w:jc w:val="center"/>
              <w:rPr>
                <w:color w:val="000000" w:themeColor="text1"/>
              </w:rPr>
            </w:pPr>
            <w:r w:rsidRPr="0032499F">
              <w:rPr>
                <w:color w:val="000000" w:themeColor="text1"/>
              </w:rPr>
              <w:t>8</w:t>
            </w:r>
          </w:p>
        </w:tc>
      </w:tr>
      <w:tr w:rsidR="003E7E0B" w:rsidRPr="0032499F" w:rsidTr="003E7E0B">
        <w:tc>
          <w:tcPr>
            <w:tcW w:w="2411" w:type="dxa"/>
            <w:tcBorders>
              <w:top w:val="single" w:sz="4" w:space="0" w:color="auto"/>
              <w:left w:val="single" w:sz="2" w:space="0" w:color="000000"/>
              <w:right w:val="nil"/>
            </w:tcBorders>
            <w:vAlign w:val="center"/>
          </w:tcPr>
          <w:p w:rsidR="003E7E0B" w:rsidRPr="0032499F" w:rsidRDefault="003E7E0B" w:rsidP="003E7E0B">
            <w:pPr>
              <w:pStyle w:val="ab"/>
              <w:rPr>
                <w:color w:val="000000" w:themeColor="text1"/>
              </w:rPr>
            </w:pPr>
          </w:p>
        </w:tc>
        <w:tc>
          <w:tcPr>
            <w:tcW w:w="1276" w:type="dxa"/>
            <w:tcBorders>
              <w:top w:val="single" w:sz="4" w:space="0" w:color="auto"/>
              <w:left w:val="single" w:sz="2" w:space="0" w:color="000000"/>
              <w:right w:val="nil"/>
            </w:tcBorders>
            <w:vAlign w:val="bottom"/>
          </w:tcPr>
          <w:p w:rsidR="003E7E0B" w:rsidRPr="0032499F" w:rsidRDefault="003E7E0B" w:rsidP="003E7E0B">
            <w:pPr>
              <w:pStyle w:val="ab"/>
              <w:ind w:firstLine="709"/>
              <w:jc w:val="center"/>
              <w:rPr>
                <w:color w:val="000000" w:themeColor="text1"/>
              </w:rPr>
            </w:pPr>
          </w:p>
        </w:tc>
        <w:tc>
          <w:tcPr>
            <w:tcW w:w="1134" w:type="dxa"/>
            <w:tcBorders>
              <w:top w:val="single" w:sz="4" w:space="0" w:color="auto"/>
              <w:left w:val="single" w:sz="2" w:space="0" w:color="000000"/>
              <w:right w:val="nil"/>
            </w:tcBorders>
            <w:vAlign w:val="bottom"/>
          </w:tcPr>
          <w:p w:rsidR="003E7E0B" w:rsidRPr="0032499F" w:rsidRDefault="003E7E0B" w:rsidP="003E7E0B">
            <w:pPr>
              <w:pStyle w:val="ab"/>
              <w:rPr>
                <w:color w:val="000000" w:themeColor="text1"/>
              </w:rPr>
            </w:pPr>
          </w:p>
        </w:tc>
        <w:tc>
          <w:tcPr>
            <w:tcW w:w="1134" w:type="dxa"/>
            <w:tcBorders>
              <w:top w:val="single" w:sz="4" w:space="0" w:color="auto"/>
              <w:left w:val="single" w:sz="2" w:space="0" w:color="000000"/>
              <w:right w:val="nil"/>
            </w:tcBorders>
            <w:vAlign w:val="bottom"/>
          </w:tcPr>
          <w:p w:rsidR="003E7E0B" w:rsidRPr="0032499F" w:rsidRDefault="003E7E0B" w:rsidP="003E7E0B">
            <w:pPr>
              <w:pStyle w:val="ab"/>
              <w:rPr>
                <w:color w:val="000000" w:themeColor="text1"/>
              </w:rPr>
            </w:pPr>
          </w:p>
        </w:tc>
        <w:tc>
          <w:tcPr>
            <w:tcW w:w="1134" w:type="dxa"/>
            <w:tcBorders>
              <w:top w:val="single" w:sz="4" w:space="0" w:color="auto"/>
              <w:left w:val="single" w:sz="2" w:space="0" w:color="000000"/>
              <w:right w:val="nil"/>
            </w:tcBorders>
            <w:vAlign w:val="bottom"/>
          </w:tcPr>
          <w:p w:rsidR="003E7E0B" w:rsidRPr="0032499F" w:rsidRDefault="003E7E0B" w:rsidP="003E7E0B">
            <w:pPr>
              <w:pStyle w:val="ab"/>
              <w:rPr>
                <w:color w:val="000000" w:themeColor="text1"/>
              </w:rPr>
            </w:pPr>
          </w:p>
        </w:tc>
        <w:tc>
          <w:tcPr>
            <w:tcW w:w="1051" w:type="dxa"/>
            <w:tcBorders>
              <w:top w:val="single" w:sz="4" w:space="0" w:color="auto"/>
              <w:left w:val="single" w:sz="2" w:space="0" w:color="000000"/>
              <w:right w:val="nil"/>
            </w:tcBorders>
            <w:vAlign w:val="bottom"/>
          </w:tcPr>
          <w:p w:rsidR="003E7E0B" w:rsidRPr="0032499F" w:rsidRDefault="003E7E0B" w:rsidP="003E7E0B">
            <w:pPr>
              <w:pStyle w:val="ab"/>
              <w:rPr>
                <w:color w:val="000000" w:themeColor="text1"/>
              </w:rPr>
            </w:pPr>
          </w:p>
        </w:tc>
        <w:tc>
          <w:tcPr>
            <w:tcW w:w="1075" w:type="dxa"/>
            <w:tcBorders>
              <w:top w:val="single" w:sz="4" w:space="0" w:color="auto"/>
              <w:left w:val="single" w:sz="2" w:space="0" w:color="000000"/>
              <w:right w:val="nil"/>
            </w:tcBorders>
            <w:vAlign w:val="bottom"/>
          </w:tcPr>
          <w:p w:rsidR="003E7E0B" w:rsidRPr="0032499F" w:rsidRDefault="003E7E0B" w:rsidP="003E7E0B">
            <w:pPr>
              <w:rPr>
                <w:color w:val="000000" w:themeColor="text1"/>
              </w:rPr>
            </w:pPr>
          </w:p>
        </w:tc>
        <w:tc>
          <w:tcPr>
            <w:tcW w:w="850" w:type="dxa"/>
            <w:tcBorders>
              <w:top w:val="single" w:sz="4" w:space="0" w:color="auto"/>
              <w:left w:val="single" w:sz="2" w:space="0" w:color="000000"/>
              <w:right w:val="single" w:sz="2" w:space="0" w:color="000000"/>
            </w:tcBorders>
            <w:shd w:val="clear" w:color="auto" w:fill="auto"/>
            <w:vAlign w:val="bottom"/>
          </w:tcPr>
          <w:p w:rsidR="003E7E0B" w:rsidRPr="0032499F" w:rsidRDefault="003E7E0B" w:rsidP="003E7E0B">
            <w:pPr>
              <w:pStyle w:val="ab"/>
              <w:rPr>
                <w:color w:val="000000" w:themeColor="text1"/>
              </w:rPr>
            </w:pPr>
          </w:p>
        </w:tc>
      </w:tr>
      <w:tr w:rsidR="00E07CBC" w:rsidRPr="0032499F" w:rsidTr="00E07CBC">
        <w:trPr>
          <w:trHeight w:val="300"/>
        </w:trPr>
        <w:tc>
          <w:tcPr>
            <w:tcW w:w="2411"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 xml:space="preserve">б) общей величины основных источников формирования </w:t>
            </w:r>
          </w:p>
          <w:p w:rsidR="00E07CBC" w:rsidRPr="0032499F" w:rsidRDefault="00E07CBC" w:rsidP="003E7E0B">
            <w:pPr>
              <w:pStyle w:val="ab"/>
              <w:rPr>
                <w:color w:val="000000" w:themeColor="text1"/>
              </w:rPr>
            </w:pPr>
            <w:r w:rsidRPr="0032499F">
              <w:rPr>
                <w:color w:val="000000" w:themeColor="text1"/>
              </w:rPr>
              <w:t>запасов и затрат</w:t>
            </w:r>
          </w:p>
        </w:tc>
        <w:tc>
          <w:tcPr>
            <w:tcW w:w="1276" w:type="dxa"/>
            <w:tcBorders>
              <w:top w:val="nil"/>
              <w:left w:val="single" w:sz="2" w:space="0" w:color="000000"/>
              <w:bottom w:val="single" w:sz="2" w:space="0" w:color="000000"/>
              <w:right w:val="nil"/>
            </w:tcBorders>
            <w:vAlign w:val="center"/>
            <w:hideMark/>
          </w:tcPr>
          <w:p w:rsidR="00E07CBC" w:rsidRPr="0032499F" w:rsidRDefault="00E07CBC" w:rsidP="003E7E0B">
            <w:pPr>
              <w:pStyle w:val="ab"/>
              <w:ind w:firstLine="709"/>
              <w:rPr>
                <w:color w:val="000000" w:themeColor="text1"/>
              </w:rPr>
            </w:pPr>
            <w:r w:rsidRPr="0032499F">
              <w:rPr>
                <w:color w:val="000000" w:themeColor="text1"/>
              </w:rPr>
              <w:t>-</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- 4326</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18184</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54740</w:t>
            </w:r>
          </w:p>
        </w:tc>
        <w:tc>
          <w:tcPr>
            <w:tcW w:w="1051"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64846</w:t>
            </w:r>
          </w:p>
        </w:tc>
        <w:tc>
          <w:tcPr>
            <w:tcW w:w="1075" w:type="dxa"/>
            <w:tcBorders>
              <w:top w:val="nil"/>
              <w:left w:val="single" w:sz="2" w:space="0" w:color="000000"/>
              <w:bottom w:val="single" w:sz="2" w:space="0" w:color="000000"/>
              <w:right w:val="nil"/>
            </w:tcBorders>
            <w:vAlign w:val="center"/>
            <w:hideMark/>
          </w:tcPr>
          <w:p w:rsidR="00E07CBC" w:rsidRPr="0032499F" w:rsidRDefault="00E07CBC" w:rsidP="003E7E0B">
            <w:pPr>
              <w:rPr>
                <w:color w:val="000000" w:themeColor="text1"/>
              </w:rPr>
            </w:pPr>
            <w:r w:rsidRPr="0032499F">
              <w:rPr>
                <w:color w:val="000000" w:themeColor="text1"/>
              </w:rPr>
              <w:t>114364</w:t>
            </w:r>
          </w:p>
        </w:tc>
        <w:tc>
          <w:tcPr>
            <w:tcW w:w="850" w:type="dxa"/>
            <w:tcBorders>
              <w:top w:val="nil"/>
              <w:left w:val="single" w:sz="2" w:space="0" w:color="000000"/>
              <w:bottom w:val="single" w:sz="2" w:space="0" w:color="000000"/>
              <w:right w:val="single" w:sz="2" w:space="0" w:color="000000"/>
            </w:tcBorders>
            <w:shd w:val="clear" w:color="auto" w:fill="auto"/>
            <w:vAlign w:val="center"/>
            <w:hideMark/>
          </w:tcPr>
          <w:p w:rsidR="00E07CBC" w:rsidRPr="0032499F" w:rsidRDefault="00E07CBC" w:rsidP="003E7E0B">
            <w:pPr>
              <w:pStyle w:val="ab"/>
              <w:rPr>
                <w:color w:val="000000" w:themeColor="text1"/>
              </w:rPr>
            </w:pPr>
            <w:r w:rsidRPr="0032499F">
              <w:rPr>
                <w:color w:val="000000" w:themeColor="text1"/>
              </w:rPr>
              <w:t>-</w:t>
            </w:r>
          </w:p>
        </w:tc>
      </w:tr>
      <w:tr w:rsidR="00E07CBC" w:rsidRPr="0032499F" w:rsidTr="00E07CBC">
        <w:trPr>
          <w:trHeight w:val="300"/>
        </w:trPr>
        <w:tc>
          <w:tcPr>
            <w:tcW w:w="2411"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7. Коэффициент автономии (независимости)</w:t>
            </w:r>
          </w:p>
        </w:tc>
        <w:tc>
          <w:tcPr>
            <w:tcW w:w="1276"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 0,5</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0,71</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0,81</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0,69</w:t>
            </w:r>
          </w:p>
        </w:tc>
        <w:tc>
          <w:tcPr>
            <w:tcW w:w="1051" w:type="dxa"/>
            <w:tcBorders>
              <w:top w:val="nil"/>
              <w:left w:val="single" w:sz="2" w:space="0" w:color="000000"/>
              <w:bottom w:val="single" w:sz="2" w:space="0" w:color="000000"/>
              <w:right w:val="nil"/>
            </w:tcBorders>
            <w:vAlign w:val="center"/>
            <w:hideMark/>
          </w:tcPr>
          <w:p w:rsidR="00E07CBC" w:rsidRPr="0032499F" w:rsidRDefault="00E07CBC" w:rsidP="003E7E0B">
            <w:pPr>
              <w:rPr>
                <w:color w:val="000000" w:themeColor="text1"/>
              </w:rPr>
            </w:pPr>
            <w:r w:rsidRPr="0032499F">
              <w:rPr>
                <w:color w:val="000000" w:themeColor="text1"/>
              </w:rPr>
              <w:t>0,84</w:t>
            </w:r>
          </w:p>
        </w:tc>
        <w:tc>
          <w:tcPr>
            <w:tcW w:w="1075" w:type="dxa"/>
            <w:tcBorders>
              <w:top w:val="nil"/>
              <w:left w:val="single" w:sz="2" w:space="0" w:color="000000"/>
              <w:bottom w:val="single" w:sz="2" w:space="0" w:color="000000"/>
              <w:right w:val="nil"/>
            </w:tcBorders>
            <w:vAlign w:val="center"/>
            <w:hideMark/>
          </w:tcPr>
          <w:p w:rsidR="00E07CBC" w:rsidRPr="0032499F" w:rsidRDefault="00E07CBC" w:rsidP="003E7E0B">
            <w:pPr>
              <w:rPr>
                <w:color w:val="000000" w:themeColor="text1"/>
              </w:rPr>
            </w:pPr>
            <w:r w:rsidRPr="0032499F">
              <w:rPr>
                <w:color w:val="000000" w:themeColor="text1"/>
              </w:rPr>
              <w:t>0,85</w:t>
            </w:r>
          </w:p>
        </w:tc>
        <w:tc>
          <w:tcPr>
            <w:tcW w:w="850" w:type="dxa"/>
            <w:tcBorders>
              <w:top w:val="nil"/>
              <w:left w:val="single" w:sz="2" w:space="0" w:color="000000"/>
              <w:bottom w:val="single" w:sz="2" w:space="0" w:color="000000"/>
              <w:right w:val="single" w:sz="2" w:space="0" w:color="000000"/>
            </w:tcBorders>
            <w:vAlign w:val="center"/>
            <w:hideMark/>
          </w:tcPr>
          <w:p w:rsidR="00E07CBC" w:rsidRPr="0032499F" w:rsidRDefault="00E07CBC" w:rsidP="003E7E0B">
            <w:pPr>
              <w:pStyle w:val="ab"/>
              <w:rPr>
                <w:color w:val="000000" w:themeColor="text1"/>
              </w:rPr>
            </w:pPr>
            <w:r w:rsidRPr="0032499F">
              <w:rPr>
                <w:color w:val="000000" w:themeColor="text1"/>
              </w:rPr>
              <w:t>119,72</w:t>
            </w:r>
          </w:p>
        </w:tc>
      </w:tr>
      <w:tr w:rsidR="00E07CBC" w:rsidRPr="0032499F" w:rsidTr="00E07CBC">
        <w:trPr>
          <w:trHeight w:val="600"/>
        </w:trPr>
        <w:tc>
          <w:tcPr>
            <w:tcW w:w="2411"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8. Коэффициент соотношения заемных и собственных средств</w:t>
            </w:r>
          </w:p>
        </w:tc>
        <w:tc>
          <w:tcPr>
            <w:tcW w:w="1276" w:type="dxa"/>
            <w:tcBorders>
              <w:top w:val="nil"/>
              <w:left w:val="single" w:sz="2" w:space="0" w:color="000000"/>
              <w:bottom w:val="single" w:sz="2" w:space="0" w:color="000000"/>
              <w:right w:val="nil"/>
            </w:tcBorders>
            <w:vAlign w:val="center"/>
            <w:hideMark/>
          </w:tcPr>
          <w:p w:rsidR="00E07CBC" w:rsidRPr="0032499F" w:rsidRDefault="00E07CBC" w:rsidP="003E7E0B">
            <w:pPr>
              <w:pStyle w:val="ab"/>
              <w:ind w:firstLine="709"/>
              <w:rPr>
                <w:color w:val="000000" w:themeColor="text1"/>
              </w:rPr>
            </w:pPr>
            <w:r w:rsidRPr="0032499F">
              <w:rPr>
                <w:color w:val="000000" w:themeColor="text1"/>
              </w:rPr>
              <w:t>≤ 1</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0,37</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0,23</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0,42</w:t>
            </w:r>
          </w:p>
        </w:tc>
        <w:tc>
          <w:tcPr>
            <w:tcW w:w="1051"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0,17</w:t>
            </w:r>
          </w:p>
        </w:tc>
        <w:tc>
          <w:tcPr>
            <w:tcW w:w="1075" w:type="dxa"/>
            <w:tcBorders>
              <w:top w:val="nil"/>
              <w:left w:val="single" w:sz="2" w:space="0" w:color="000000"/>
              <w:bottom w:val="single" w:sz="2" w:space="0" w:color="000000"/>
              <w:right w:val="nil"/>
            </w:tcBorders>
            <w:vAlign w:val="center"/>
            <w:hideMark/>
          </w:tcPr>
          <w:p w:rsidR="00E07CBC" w:rsidRPr="0032499F" w:rsidRDefault="00E07CBC" w:rsidP="003E7E0B">
            <w:pPr>
              <w:rPr>
                <w:color w:val="000000" w:themeColor="text1"/>
              </w:rPr>
            </w:pPr>
            <w:r w:rsidRPr="0032499F">
              <w:rPr>
                <w:color w:val="000000" w:themeColor="text1"/>
              </w:rPr>
              <w:t>0,16</w:t>
            </w:r>
          </w:p>
        </w:tc>
        <w:tc>
          <w:tcPr>
            <w:tcW w:w="850" w:type="dxa"/>
            <w:tcBorders>
              <w:top w:val="nil"/>
              <w:left w:val="single" w:sz="2" w:space="0" w:color="000000"/>
              <w:bottom w:val="single" w:sz="2" w:space="0" w:color="000000"/>
              <w:right w:val="single" w:sz="2" w:space="0" w:color="000000"/>
            </w:tcBorders>
            <w:vAlign w:val="center"/>
            <w:hideMark/>
          </w:tcPr>
          <w:p w:rsidR="00E07CBC" w:rsidRPr="0032499F" w:rsidRDefault="00E07CBC" w:rsidP="003E7E0B">
            <w:pPr>
              <w:pStyle w:val="ab"/>
              <w:rPr>
                <w:color w:val="000000" w:themeColor="text1"/>
              </w:rPr>
            </w:pPr>
            <w:r w:rsidRPr="0032499F">
              <w:rPr>
                <w:color w:val="000000" w:themeColor="text1"/>
              </w:rPr>
              <w:t>43,24</w:t>
            </w:r>
          </w:p>
        </w:tc>
      </w:tr>
      <w:tr w:rsidR="00E07CBC" w:rsidRPr="0032499F" w:rsidTr="00E07CBC">
        <w:trPr>
          <w:trHeight w:val="300"/>
        </w:trPr>
        <w:tc>
          <w:tcPr>
            <w:tcW w:w="2411" w:type="dxa"/>
            <w:tcBorders>
              <w:top w:val="nil"/>
              <w:left w:val="single" w:sz="2" w:space="0" w:color="000000"/>
              <w:bottom w:val="single" w:sz="4" w:space="0" w:color="auto"/>
              <w:right w:val="nil"/>
            </w:tcBorders>
            <w:vAlign w:val="center"/>
            <w:hideMark/>
          </w:tcPr>
          <w:p w:rsidR="00E07CBC" w:rsidRPr="0032499F" w:rsidRDefault="00E07CBC" w:rsidP="003E7E0B">
            <w:pPr>
              <w:pStyle w:val="ab"/>
              <w:rPr>
                <w:color w:val="000000" w:themeColor="text1"/>
              </w:rPr>
            </w:pPr>
            <w:r w:rsidRPr="0032499F">
              <w:rPr>
                <w:color w:val="000000" w:themeColor="text1"/>
              </w:rPr>
              <w:t>9. Коэффициент маневренности</w:t>
            </w:r>
          </w:p>
        </w:tc>
        <w:tc>
          <w:tcPr>
            <w:tcW w:w="1276" w:type="dxa"/>
            <w:tcBorders>
              <w:top w:val="nil"/>
              <w:left w:val="single" w:sz="2" w:space="0" w:color="000000"/>
              <w:bottom w:val="single" w:sz="4" w:space="0" w:color="auto"/>
              <w:right w:val="nil"/>
            </w:tcBorders>
            <w:vAlign w:val="center"/>
            <w:hideMark/>
          </w:tcPr>
          <w:p w:rsidR="00E07CBC" w:rsidRPr="0032499F" w:rsidRDefault="00E07CBC" w:rsidP="003E7E0B">
            <w:pPr>
              <w:pStyle w:val="ab"/>
              <w:rPr>
                <w:color w:val="000000" w:themeColor="text1"/>
              </w:rPr>
            </w:pPr>
            <w:r w:rsidRPr="0032499F">
              <w:rPr>
                <w:color w:val="000000" w:themeColor="text1"/>
              </w:rPr>
              <w:t>≥ 0,5</w:t>
            </w:r>
          </w:p>
        </w:tc>
        <w:tc>
          <w:tcPr>
            <w:tcW w:w="1134" w:type="dxa"/>
            <w:tcBorders>
              <w:top w:val="nil"/>
              <w:left w:val="single" w:sz="2" w:space="0" w:color="000000"/>
              <w:bottom w:val="single" w:sz="4" w:space="0" w:color="auto"/>
              <w:right w:val="nil"/>
            </w:tcBorders>
            <w:vAlign w:val="center"/>
            <w:hideMark/>
          </w:tcPr>
          <w:p w:rsidR="00E07CBC" w:rsidRPr="0032499F" w:rsidRDefault="00E07CBC" w:rsidP="003E7E0B">
            <w:pPr>
              <w:pStyle w:val="ab"/>
              <w:rPr>
                <w:color w:val="000000" w:themeColor="text1"/>
              </w:rPr>
            </w:pPr>
            <w:r w:rsidRPr="0032499F">
              <w:rPr>
                <w:color w:val="000000" w:themeColor="text1"/>
              </w:rPr>
              <w:t>1,25</w:t>
            </w:r>
          </w:p>
        </w:tc>
        <w:tc>
          <w:tcPr>
            <w:tcW w:w="1134" w:type="dxa"/>
            <w:tcBorders>
              <w:top w:val="nil"/>
              <w:left w:val="single" w:sz="2" w:space="0" w:color="000000"/>
              <w:bottom w:val="single" w:sz="4" w:space="0" w:color="auto"/>
              <w:right w:val="nil"/>
            </w:tcBorders>
            <w:vAlign w:val="center"/>
            <w:hideMark/>
          </w:tcPr>
          <w:p w:rsidR="00E07CBC" w:rsidRPr="0032499F" w:rsidRDefault="00E07CBC" w:rsidP="003E7E0B">
            <w:pPr>
              <w:pStyle w:val="ab"/>
              <w:rPr>
                <w:color w:val="000000" w:themeColor="text1"/>
              </w:rPr>
            </w:pPr>
            <w:r w:rsidRPr="0032499F">
              <w:rPr>
                <w:color w:val="000000" w:themeColor="text1"/>
              </w:rPr>
              <w:t>0,60</w:t>
            </w:r>
          </w:p>
        </w:tc>
        <w:tc>
          <w:tcPr>
            <w:tcW w:w="1134" w:type="dxa"/>
            <w:tcBorders>
              <w:top w:val="nil"/>
              <w:left w:val="single" w:sz="2" w:space="0" w:color="000000"/>
              <w:bottom w:val="single" w:sz="4" w:space="0" w:color="auto"/>
              <w:right w:val="nil"/>
            </w:tcBorders>
            <w:vAlign w:val="center"/>
            <w:hideMark/>
          </w:tcPr>
          <w:p w:rsidR="00E07CBC" w:rsidRPr="0032499F" w:rsidRDefault="00E07CBC" w:rsidP="003E7E0B">
            <w:pPr>
              <w:pStyle w:val="ab"/>
              <w:rPr>
                <w:color w:val="000000" w:themeColor="text1"/>
              </w:rPr>
            </w:pPr>
            <w:r w:rsidRPr="0032499F">
              <w:rPr>
                <w:color w:val="000000" w:themeColor="text1"/>
              </w:rPr>
              <w:t>0,68</w:t>
            </w:r>
          </w:p>
        </w:tc>
        <w:tc>
          <w:tcPr>
            <w:tcW w:w="1051" w:type="dxa"/>
            <w:tcBorders>
              <w:top w:val="nil"/>
              <w:left w:val="single" w:sz="2" w:space="0" w:color="000000"/>
              <w:bottom w:val="single" w:sz="4" w:space="0" w:color="auto"/>
              <w:right w:val="nil"/>
            </w:tcBorders>
            <w:vAlign w:val="center"/>
            <w:hideMark/>
          </w:tcPr>
          <w:p w:rsidR="00E07CBC" w:rsidRPr="0032499F" w:rsidRDefault="00E07CBC" w:rsidP="003E7E0B">
            <w:pPr>
              <w:pStyle w:val="ab"/>
              <w:rPr>
                <w:color w:val="000000" w:themeColor="text1"/>
              </w:rPr>
            </w:pPr>
            <w:r w:rsidRPr="0032499F">
              <w:rPr>
                <w:color w:val="000000" w:themeColor="text1"/>
              </w:rPr>
              <w:t>0,62</w:t>
            </w:r>
          </w:p>
        </w:tc>
        <w:tc>
          <w:tcPr>
            <w:tcW w:w="1075" w:type="dxa"/>
            <w:tcBorders>
              <w:top w:val="nil"/>
              <w:left w:val="single" w:sz="2" w:space="0" w:color="000000"/>
              <w:bottom w:val="single" w:sz="4" w:space="0" w:color="auto"/>
              <w:right w:val="nil"/>
            </w:tcBorders>
            <w:vAlign w:val="center"/>
            <w:hideMark/>
          </w:tcPr>
          <w:p w:rsidR="00E07CBC" w:rsidRPr="0032499F" w:rsidRDefault="00E07CBC" w:rsidP="003E7E0B">
            <w:pPr>
              <w:rPr>
                <w:color w:val="000000" w:themeColor="text1"/>
              </w:rPr>
            </w:pPr>
            <w:r w:rsidRPr="0032499F">
              <w:rPr>
                <w:color w:val="000000" w:themeColor="text1"/>
              </w:rPr>
              <w:t>0,68</w:t>
            </w:r>
          </w:p>
        </w:tc>
        <w:tc>
          <w:tcPr>
            <w:tcW w:w="850" w:type="dxa"/>
            <w:tcBorders>
              <w:top w:val="nil"/>
              <w:left w:val="single" w:sz="2" w:space="0" w:color="000000"/>
              <w:bottom w:val="single" w:sz="4" w:space="0" w:color="auto"/>
              <w:right w:val="single" w:sz="2" w:space="0" w:color="000000"/>
            </w:tcBorders>
            <w:vAlign w:val="center"/>
            <w:hideMark/>
          </w:tcPr>
          <w:p w:rsidR="00E07CBC" w:rsidRPr="0032499F" w:rsidRDefault="00E07CBC" w:rsidP="003E7E0B">
            <w:pPr>
              <w:pStyle w:val="ab"/>
              <w:rPr>
                <w:color w:val="000000" w:themeColor="text1"/>
              </w:rPr>
            </w:pPr>
            <w:r w:rsidRPr="0032499F">
              <w:rPr>
                <w:color w:val="000000" w:themeColor="text1"/>
              </w:rPr>
              <w:t>113,33</w:t>
            </w:r>
          </w:p>
        </w:tc>
      </w:tr>
      <w:tr w:rsidR="00E07CBC" w:rsidRPr="0032499F" w:rsidTr="003E7E0B">
        <w:trPr>
          <w:trHeight w:val="600"/>
        </w:trPr>
        <w:tc>
          <w:tcPr>
            <w:tcW w:w="2411" w:type="dxa"/>
            <w:tcBorders>
              <w:top w:val="single" w:sz="2" w:space="0" w:color="000000"/>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10. Коэффициент обеспеченности собственными источниками финансирования</w:t>
            </w:r>
          </w:p>
        </w:tc>
        <w:tc>
          <w:tcPr>
            <w:tcW w:w="1276" w:type="dxa"/>
            <w:tcBorders>
              <w:top w:val="single" w:sz="2" w:space="0" w:color="000000"/>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 0,1</w:t>
            </w:r>
          </w:p>
        </w:tc>
        <w:tc>
          <w:tcPr>
            <w:tcW w:w="1134" w:type="dxa"/>
            <w:tcBorders>
              <w:top w:val="single" w:sz="2" w:space="0" w:color="000000"/>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0,59</w:t>
            </w:r>
          </w:p>
        </w:tc>
        <w:tc>
          <w:tcPr>
            <w:tcW w:w="1134" w:type="dxa"/>
            <w:tcBorders>
              <w:top w:val="single" w:sz="2" w:space="0" w:color="000000"/>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0,71</w:t>
            </w:r>
          </w:p>
        </w:tc>
        <w:tc>
          <w:tcPr>
            <w:tcW w:w="1134" w:type="dxa"/>
            <w:tcBorders>
              <w:top w:val="single" w:sz="2" w:space="0" w:color="000000"/>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0,60</w:t>
            </w:r>
          </w:p>
        </w:tc>
        <w:tc>
          <w:tcPr>
            <w:tcW w:w="1051" w:type="dxa"/>
            <w:tcBorders>
              <w:top w:val="single" w:sz="2" w:space="0" w:color="000000"/>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0,76</w:t>
            </w:r>
          </w:p>
        </w:tc>
        <w:tc>
          <w:tcPr>
            <w:tcW w:w="1075" w:type="dxa"/>
            <w:tcBorders>
              <w:top w:val="single" w:sz="2" w:space="0" w:color="000000"/>
              <w:left w:val="single" w:sz="2" w:space="0" w:color="000000"/>
              <w:bottom w:val="single" w:sz="2" w:space="0" w:color="000000"/>
              <w:right w:val="nil"/>
            </w:tcBorders>
            <w:vAlign w:val="center"/>
            <w:hideMark/>
          </w:tcPr>
          <w:p w:rsidR="00E07CBC" w:rsidRPr="0032499F" w:rsidRDefault="00E07CBC" w:rsidP="003E7E0B">
            <w:pPr>
              <w:rPr>
                <w:color w:val="000000" w:themeColor="text1"/>
              </w:rPr>
            </w:pPr>
            <w:r w:rsidRPr="0032499F">
              <w:rPr>
                <w:color w:val="000000" w:themeColor="text1"/>
              </w:rPr>
              <w:t>0,79</w:t>
            </w:r>
          </w:p>
        </w:tc>
        <w:tc>
          <w:tcPr>
            <w:tcW w:w="850" w:type="dxa"/>
            <w:tcBorders>
              <w:top w:val="single" w:sz="2" w:space="0" w:color="000000"/>
              <w:left w:val="single" w:sz="2" w:space="0" w:color="000000"/>
              <w:bottom w:val="single" w:sz="2" w:space="0" w:color="000000"/>
              <w:right w:val="single" w:sz="2" w:space="0" w:color="000000"/>
            </w:tcBorders>
            <w:vAlign w:val="center"/>
            <w:hideMark/>
          </w:tcPr>
          <w:p w:rsidR="00E07CBC" w:rsidRPr="0032499F" w:rsidRDefault="00E07CBC" w:rsidP="003E7E0B">
            <w:pPr>
              <w:pStyle w:val="ab"/>
              <w:rPr>
                <w:color w:val="000000" w:themeColor="text1"/>
              </w:rPr>
            </w:pPr>
            <w:r w:rsidRPr="0032499F">
              <w:rPr>
                <w:color w:val="000000" w:themeColor="text1"/>
              </w:rPr>
              <w:t>133,90</w:t>
            </w:r>
          </w:p>
        </w:tc>
      </w:tr>
      <w:tr w:rsidR="00E07CBC" w:rsidRPr="0032499F" w:rsidTr="003E7E0B">
        <w:trPr>
          <w:trHeight w:val="600"/>
        </w:trPr>
        <w:tc>
          <w:tcPr>
            <w:tcW w:w="2411"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11. Коэффициент соотношения собственных и привлеченных средств</w:t>
            </w:r>
          </w:p>
        </w:tc>
        <w:tc>
          <w:tcPr>
            <w:tcW w:w="1276"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 1</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2,7</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4,41</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2,38</w:t>
            </w:r>
          </w:p>
        </w:tc>
        <w:tc>
          <w:tcPr>
            <w:tcW w:w="1051" w:type="dxa"/>
            <w:tcBorders>
              <w:top w:val="nil"/>
              <w:left w:val="single" w:sz="2" w:space="0" w:color="000000"/>
              <w:bottom w:val="single" w:sz="2" w:space="0" w:color="000000"/>
              <w:right w:val="nil"/>
            </w:tcBorders>
            <w:vAlign w:val="center"/>
            <w:hideMark/>
          </w:tcPr>
          <w:p w:rsidR="00E07CBC" w:rsidRPr="0032499F" w:rsidRDefault="00E07CBC" w:rsidP="003E7E0B">
            <w:pPr>
              <w:rPr>
                <w:color w:val="000000" w:themeColor="text1"/>
              </w:rPr>
            </w:pPr>
            <w:r w:rsidRPr="0032499F">
              <w:rPr>
                <w:color w:val="000000" w:themeColor="text1"/>
              </w:rPr>
              <w:t>5,65</w:t>
            </w:r>
          </w:p>
        </w:tc>
        <w:tc>
          <w:tcPr>
            <w:tcW w:w="1075" w:type="dxa"/>
            <w:tcBorders>
              <w:top w:val="nil"/>
              <w:left w:val="single" w:sz="2" w:space="0" w:color="000000"/>
              <w:bottom w:val="single" w:sz="2" w:space="0" w:color="000000"/>
              <w:right w:val="nil"/>
            </w:tcBorders>
            <w:vAlign w:val="center"/>
            <w:hideMark/>
          </w:tcPr>
          <w:p w:rsidR="00E07CBC" w:rsidRPr="0032499F" w:rsidRDefault="00E07CBC" w:rsidP="003E7E0B">
            <w:pPr>
              <w:rPr>
                <w:color w:val="000000" w:themeColor="text1"/>
              </w:rPr>
            </w:pPr>
            <w:r w:rsidRPr="0032499F">
              <w:rPr>
                <w:color w:val="000000" w:themeColor="text1"/>
              </w:rPr>
              <w:t>6,17</w:t>
            </w:r>
          </w:p>
        </w:tc>
        <w:tc>
          <w:tcPr>
            <w:tcW w:w="850" w:type="dxa"/>
            <w:tcBorders>
              <w:top w:val="nil"/>
              <w:left w:val="single" w:sz="2" w:space="0" w:color="000000"/>
              <w:bottom w:val="single" w:sz="2" w:space="0" w:color="000000"/>
              <w:right w:val="single" w:sz="2" w:space="0" w:color="000000"/>
            </w:tcBorders>
            <w:vAlign w:val="center"/>
            <w:hideMark/>
          </w:tcPr>
          <w:p w:rsidR="00E07CBC" w:rsidRPr="0032499F" w:rsidRDefault="00E07CBC" w:rsidP="003E7E0B">
            <w:pPr>
              <w:pStyle w:val="ab"/>
              <w:rPr>
                <w:color w:val="000000" w:themeColor="text1"/>
              </w:rPr>
            </w:pPr>
            <w:r w:rsidRPr="0032499F">
              <w:rPr>
                <w:color w:val="000000" w:themeColor="text1"/>
              </w:rPr>
              <w:t>228,52</w:t>
            </w:r>
          </w:p>
        </w:tc>
      </w:tr>
      <w:tr w:rsidR="00E07CBC" w:rsidRPr="0032499F" w:rsidTr="003E7E0B">
        <w:trPr>
          <w:trHeight w:val="300"/>
        </w:trPr>
        <w:tc>
          <w:tcPr>
            <w:tcW w:w="2411"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12. Коэффициент финансовой зависимости</w:t>
            </w:r>
          </w:p>
        </w:tc>
        <w:tc>
          <w:tcPr>
            <w:tcW w:w="1276"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 1,25</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0,28</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0,19</w:t>
            </w:r>
          </w:p>
        </w:tc>
        <w:tc>
          <w:tcPr>
            <w:tcW w:w="1134" w:type="dxa"/>
            <w:tcBorders>
              <w:top w:val="nil"/>
              <w:left w:val="single" w:sz="2" w:space="0" w:color="000000"/>
              <w:bottom w:val="single" w:sz="2" w:space="0" w:color="000000"/>
              <w:right w:val="nil"/>
            </w:tcBorders>
            <w:vAlign w:val="center"/>
            <w:hideMark/>
          </w:tcPr>
          <w:p w:rsidR="00E07CBC" w:rsidRPr="0032499F" w:rsidRDefault="00E07CBC" w:rsidP="003E7E0B">
            <w:pPr>
              <w:pStyle w:val="ab"/>
              <w:rPr>
                <w:color w:val="000000" w:themeColor="text1"/>
              </w:rPr>
            </w:pPr>
            <w:r w:rsidRPr="0032499F">
              <w:rPr>
                <w:color w:val="000000" w:themeColor="text1"/>
              </w:rPr>
              <w:t>0,31</w:t>
            </w:r>
          </w:p>
        </w:tc>
        <w:tc>
          <w:tcPr>
            <w:tcW w:w="1051" w:type="dxa"/>
            <w:tcBorders>
              <w:top w:val="nil"/>
              <w:left w:val="single" w:sz="2" w:space="0" w:color="000000"/>
              <w:bottom w:val="single" w:sz="2" w:space="0" w:color="000000"/>
              <w:right w:val="nil"/>
            </w:tcBorders>
            <w:vAlign w:val="center"/>
            <w:hideMark/>
          </w:tcPr>
          <w:p w:rsidR="00E07CBC" w:rsidRPr="0032499F" w:rsidRDefault="00E07CBC" w:rsidP="003E7E0B">
            <w:pPr>
              <w:rPr>
                <w:color w:val="000000" w:themeColor="text1"/>
              </w:rPr>
            </w:pPr>
            <w:r w:rsidRPr="0032499F">
              <w:rPr>
                <w:color w:val="000000" w:themeColor="text1"/>
              </w:rPr>
              <w:t>0,16</w:t>
            </w:r>
          </w:p>
        </w:tc>
        <w:tc>
          <w:tcPr>
            <w:tcW w:w="1075" w:type="dxa"/>
            <w:tcBorders>
              <w:top w:val="nil"/>
              <w:left w:val="single" w:sz="2" w:space="0" w:color="000000"/>
              <w:bottom w:val="single" w:sz="2" w:space="0" w:color="000000"/>
              <w:right w:val="nil"/>
            </w:tcBorders>
            <w:vAlign w:val="center"/>
            <w:hideMark/>
          </w:tcPr>
          <w:p w:rsidR="00E07CBC" w:rsidRPr="0032499F" w:rsidRDefault="00E07CBC" w:rsidP="003E7E0B">
            <w:pPr>
              <w:rPr>
                <w:color w:val="000000" w:themeColor="text1"/>
              </w:rPr>
            </w:pPr>
            <w:r w:rsidRPr="0032499F">
              <w:rPr>
                <w:color w:val="000000" w:themeColor="text1"/>
              </w:rPr>
              <w:t>0,15</w:t>
            </w:r>
          </w:p>
        </w:tc>
        <w:tc>
          <w:tcPr>
            <w:tcW w:w="850" w:type="dxa"/>
            <w:tcBorders>
              <w:top w:val="nil"/>
              <w:left w:val="single" w:sz="2" w:space="0" w:color="000000"/>
              <w:bottom w:val="single" w:sz="2" w:space="0" w:color="000000"/>
              <w:right w:val="single" w:sz="2" w:space="0" w:color="000000"/>
            </w:tcBorders>
            <w:vAlign w:val="center"/>
            <w:hideMark/>
          </w:tcPr>
          <w:p w:rsidR="00E07CBC" w:rsidRPr="0032499F" w:rsidRDefault="00E07CBC" w:rsidP="003E7E0B">
            <w:pPr>
              <w:pStyle w:val="ab"/>
              <w:rPr>
                <w:color w:val="000000" w:themeColor="text1"/>
              </w:rPr>
            </w:pPr>
            <w:r w:rsidRPr="0032499F">
              <w:rPr>
                <w:color w:val="000000" w:themeColor="text1"/>
              </w:rPr>
              <w:t>53,57</w:t>
            </w:r>
          </w:p>
        </w:tc>
      </w:tr>
    </w:tbl>
    <w:p w:rsidR="00E07CBC" w:rsidRPr="0032499F" w:rsidRDefault="00E07CBC" w:rsidP="00E07CBC">
      <w:pPr>
        <w:spacing w:line="360" w:lineRule="auto"/>
        <w:ind w:firstLine="709"/>
        <w:jc w:val="both"/>
        <w:rPr>
          <w:color w:val="000000" w:themeColor="text1"/>
          <w:sz w:val="28"/>
          <w:szCs w:val="28"/>
        </w:rPr>
      </w:pP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xml:space="preserve">Коэффициент текущей ликвидности показывает способность организации в случае необходимости погашать краткосрочные (текущие) обязательства за счет имеющихся оборотных активов. По данным таблицы этот показатель в 2016 г. увеличился от 1,92 до 5,46 в 2012 г., что больше нормативного показателя и означает увеличение способности организации стабильно оплачивать текущие обязательства. За период коэффициент покрытия изменился на 184,38 % в положительную сторону. </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Коэффициент абсолютной ликвидности в течение отчетного периода находится выше нормативного значения, что говорит о том, что в ОАО «</w:t>
      </w:r>
      <w:proofErr w:type="spellStart"/>
      <w:r w:rsidRPr="0032499F">
        <w:rPr>
          <w:color w:val="000000" w:themeColor="text1"/>
          <w:sz w:val="28"/>
          <w:szCs w:val="28"/>
        </w:rPr>
        <w:t>Иж</w:t>
      </w:r>
      <w:proofErr w:type="spellEnd"/>
      <w:r w:rsidRPr="0032499F">
        <w:rPr>
          <w:color w:val="000000" w:themeColor="text1"/>
          <w:sz w:val="28"/>
          <w:szCs w:val="28"/>
        </w:rPr>
        <w:t>-Лада» имеются единовременные платежные возможности за счет имеющихся в распоряжении денежных средств и краткосрочных финансовых вложений.</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По коэффициенту быстрой ликвидности намечается тенденция увеличения, в целом за исследуемый период его значение находится выше нормы. Это значит, что в случае критической ситуации организация сможет погасить свои текущие обязательства.</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Величина собственных оборотных средств положительна в отчетном 2016 году, то есть у ОАО «</w:t>
      </w:r>
      <w:proofErr w:type="spellStart"/>
      <w:r w:rsidRPr="0032499F">
        <w:rPr>
          <w:color w:val="000000" w:themeColor="text1"/>
          <w:sz w:val="28"/>
          <w:szCs w:val="28"/>
        </w:rPr>
        <w:t>Иж</w:t>
      </w:r>
      <w:proofErr w:type="spellEnd"/>
      <w:r w:rsidRPr="0032499F">
        <w:rPr>
          <w:color w:val="000000" w:themeColor="text1"/>
          <w:sz w:val="28"/>
          <w:szCs w:val="28"/>
        </w:rPr>
        <w:t>-Лада» имеются оборотные средства, которыми организация может свободно распоряжаться. Также такое положение характеризует финансовое положение организации как устойчивое, так как ей хватает денежных средств для погашения долгов, что еще раз подтверждает значение показателя коэффициента быстрой ликвидности.</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Коэффициент автономии за исследуемый период выше нормативного значения, что объясняется тем, что ОАО «</w:t>
      </w:r>
      <w:proofErr w:type="spellStart"/>
      <w:r w:rsidRPr="0032499F">
        <w:rPr>
          <w:color w:val="000000" w:themeColor="text1"/>
          <w:sz w:val="28"/>
          <w:szCs w:val="28"/>
        </w:rPr>
        <w:t>Иж</w:t>
      </w:r>
      <w:proofErr w:type="spellEnd"/>
      <w:r w:rsidRPr="0032499F">
        <w:rPr>
          <w:color w:val="000000" w:themeColor="text1"/>
          <w:sz w:val="28"/>
          <w:szCs w:val="28"/>
        </w:rPr>
        <w:t xml:space="preserve">-Лада» ни </w:t>
      </w:r>
      <w:proofErr w:type="spellStart"/>
      <w:r w:rsidRPr="0032499F">
        <w:rPr>
          <w:color w:val="000000" w:themeColor="text1"/>
          <w:sz w:val="28"/>
          <w:szCs w:val="28"/>
        </w:rPr>
        <w:t>откого</w:t>
      </w:r>
      <w:proofErr w:type="spellEnd"/>
      <w:r w:rsidRPr="0032499F">
        <w:rPr>
          <w:color w:val="000000" w:themeColor="text1"/>
          <w:sz w:val="28"/>
          <w:szCs w:val="28"/>
        </w:rPr>
        <w:t xml:space="preserve"> не зависит.</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Коэффициент маневренности – доля собственного капитала, выраженная в форме оборотных активов, которые более мобильны и ими легче маневрировать; В ОАО «</w:t>
      </w:r>
      <w:proofErr w:type="spellStart"/>
      <w:r w:rsidRPr="0032499F">
        <w:rPr>
          <w:color w:val="000000" w:themeColor="text1"/>
          <w:sz w:val="28"/>
          <w:szCs w:val="28"/>
        </w:rPr>
        <w:t>Иж</w:t>
      </w:r>
      <w:proofErr w:type="spellEnd"/>
      <w:r w:rsidRPr="0032499F">
        <w:rPr>
          <w:color w:val="000000" w:themeColor="text1"/>
          <w:sz w:val="28"/>
          <w:szCs w:val="28"/>
        </w:rPr>
        <w:t>-Лада» его величина выше нормативного показателя, что означает что у общества достаточно мобильных оборотных активов.</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xml:space="preserve">Если рассматривать бухгалтерскую финансовую отчетность организации, то можно отметить увеличение показателей по всем статьям баланса. </w:t>
      </w:r>
    </w:p>
    <w:p w:rsidR="00C53A56" w:rsidRPr="0032499F" w:rsidRDefault="00C53A56" w:rsidP="00015103">
      <w:pPr>
        <w:spacing w:line="360" w:lineRule="auto"/>
        <w:ind w:firstLine="709"/>
        <w:jc w:val="both"/>
        <w:rPr>
          <w:color w:val="000000" w:themeColor="text1"/>
          <w:sz w:val="28"/>
          <w:szCs w:val="28"/>
        </w:rPr>
      </w:pPr>
    </w:p>
    <w:p w:rsidR="00E07CBC" w:rsidRPr="00015103" w:rsidRDefault="00E07CBC" w:rsidP="00015103">
      <w:pPr>
        <w:pStyle w:val="2"/>
        <w:jc w:val="center"/>
        <w:rPr>
          <w:rFonts w:ascii="Times New Roman" w:hAnsi="Times New Roman" w:cs="Times New Roman"/>
          <w:b w:val="0"/>
          <w:color w:val="000000" w:themeColor="text1"/>
          <w:sz w:val="28"/>
          <w:szCs w:val="28"/>
        </w:rPr>
      </w:pPr>
      <w:bookmarkStart w:id="13" w:name="_Toc484440588"/>
      <w:r w:rsidRPr="00015103">
        <w:rPr>
          <w:rFonts w:ascii="Times New Roman" w:hAnsi="Times New Roman" w:cs="Times New Roman"/>
          <w:color w:val="000000" w:themeColor="text1"/>
          <w:sz w:val="28"/>
          <w:szCs w:val="28"/>
        </w:rPr>
        <w:t>2.4 Оценка состояния бухгалтерского учета и внутреннего контроля организации</w:t>
      </w:r>
      <w:bookmarkEnd w:id="13"/>
    </w:p>
    <w:p w:rsidR="00E07CBC" w:rsidRPr="0032499F" w:rsidRDefault="00E07CBC" w:rsidP="00E07CBC">
      <w:pPr>
        <w:spacing w:line="360" w:lineRule="auto"/>
        <w:ind w:firstLine="709"/>
        <w:jc w:val="both"/>
        <w:rPr>
          <w:b/>
          <w:color w:val="000000" w:themeColor="text1"/>
          <w:sz w:val="28"/>
          <w:szCs w:val="28"/>
        </w:rPr>
      </w:pP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Учетная политика в ОАО «</w:t>
      </w:r>
      <w:proofErr w:type="spellStart"/>
      <w:r w:rsidRPr="0032499F">
        <w:rPr>
          <w:color w:val="000000" w:themeColor="text1"/>
          <w:sz w:val="28"/>
          <w:szCs w:val="28"/>
        </w:rPr>
        <w:t>Иж</w:t>
      </w:r>
      <w:proofErr w:type="spellEnd"/>
      <w:r w:rsidRPr="0032499F">
        <w:rPr>
          <w:color w:val="000000" w:themeColor="text1"/>
          <w:sz w:val="28"/>
          <w:szCs w:val="28"/>
        </w:rPr>
        <w:t>-Лада»  разработана на основании и в соответствии с Федеральным законом от 06.12.2011г. №402-ФЗ «О бухгалтерском учете», Положением по бухгалтерскому учёту «Учётная политика организации», утвержденным Приказом Минфина Российской Федерации от 09.12.98г. № 60  и  Приказом Минфина Российской Федерации от 31.10.2001 года «Об утверждении плана счетов бухгалтерского учёта финансово-хозяйственной деятельности организаций и инструкции по его применению».</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xml:space="preserve">Бухгалтерский учет ведется организацией непрерывно с момента ее регистрации в качестве юридического лица. Организация ведет бухгалтерский учет имущества, обязательств и хозяйственных операций путем двойной записи на взаимосвязанных счетах бухгалтерского учета, включенных в рабочий план счетов. Все хозяйственные операции и результаты инвентаризации подлежат своевременной регистрации на счетах бухгалтерского учета без </w:t>
      </w:r>
      <w:r w:rsidR="004174EE">
        <w:rPr>
          <w:color w:val="000000" w:themeColor="text1"/>
          <w:sz w:val="28"/>
          <w:szCs w:val="28"/>
        </w:rPr>
        <w:t>каких-либо пропусков и изъятий</w:t>
      </w:r>
      <w:r w:rsidRPr="0032499F">
        <w:rPr>
          <w:color w:val="000000" w:themeColor="text1"/>
          <w:sz w:val="28"/>
          <w:szCs w:val="28"/>
        </w:rPr>
        <w:t>.</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Для осуществления бухгалтерского учета ОАО «</w:t>
      </w:r>
      <w:proofErr w:type="spellStart"/>
      <w:r w:rsidRPr="0032499F">
        <w:rPr>
          <w:color w:val="000000" w:themeColor="text1"/>
          <w:sz w:val="28"/>
          <w:szCs w:val="28"/>
        </w:rPr>
        <w:t>Иж</w:t>
      </w:r>
      <w:proofErr w:type="spellEnd"/>
      <w:r w:rsidRPr="0032499F">
        <w:rPr>
          <w:color w:val="000000" w:themeColor="text1"/>
          <w:sz w:val="28"/>
          <w:szCs w:val="28"/>
        </w:rPr>
        <w:t xml:space="preserve">-Лада» использует вычислительную технику и программные средства 1С:Предприятие. Версия 8.2 «Управление производственным предприятием» редакция 1.2 и 1С:Альфа-Авто: </w:t>
      </w:r>
      <w:proofErr w:type="spellStart"/>
      <w:r w:rsidRPr="0032499F">
        <w:rPr>
          <w:color w:val="000000" w:themeColor="text1"/>
          <w:sz w:val="28"/>
          <w:szCs w:val="28"/>
        </w:rPr>
        <w:t>Автосалон+автосервис+автозапчасти</w:t>
      </w:r>
      <w:proofErr w:type="spellEnd"/>
      <w:r w:rsidRPr="0032499F">
        <w:rPr>
          <w:color w:val="000000" w:themeColor="text1"/>
          <w:sz w:val="28"/>
          <w:szCs w:val="28"/>
        </w:rPr>
        <w:t xml:space="preserve"> «1С:Предприятие</w:t>
      </w:r>
      <w:r w:rsidR="006453BB">
        <w:rPr>
          <w:color w:val="000000" w:themeColor="text1"/>
          <w:sz w:val="28"/>
          <w:szCs w:val="28"/>
        </w:rPr>
        <w:t xml:space="preserve"> 8</w:t>
      </w:r>
      <w:r w:rsidRPr="0032499F">
        <w:rPr>
          <w:color w:val="000000" w:themeColor="text1"/>
          <w:sz w:val="28"/>
          <w:szCs w:val="28"/>
        </w:rPr>
        <w:t>» посредством которых регистрируются все хозяйственные операции.  Регистры бухгалтерского учета, составленные автоматизированным способом, распечатываются на бумажных носителях и подписываются ответственными лицами по окончанию отчетного периода, по мере необходимости и по требованию проверяющих органов. Хозяйственные операции отражаются в регистрах бухгалтерского учета в хронологической последовательности и группируются по соответствующим счетам бухгалтерского учета.</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В настоящее время в ОАО «</w:t>
      </w:r>
      <w:proofErr w:type="spellStart"/>
      <w:r w:rsidRPr="0032499F">
        <w:rPr>
          <w:color w:val="000000" w:themeColor="text1"/>
          <w:sz w:val="28"/>
          <w:szCs w:val="28"/>
        </w:rPr>
        <w:t>Иж</w:t>
      </w:r>
      <w:proofErr w:type="spellEnd"/>
      <w:r w:rsidRPr="0032499F">
        <w:rPr>
          <w:color w:val="000000" w:themeColor="text1"/>
          <w:sz w:val="28"/>
          <w:szCs w:val="28"/>
        </w:rPr>
        <w:t>-Лада» применяется автоматизированная форма бухгалтерского учета.</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Возглавляемая главным бухгалтером бухгалтерия ОАО «</w:t>
      </w:r>
      <w:proofErr w:type="spellStart"/>
      <w:r w:rsidRPr="0032499F">
        <w:rPr>
          <w:color w:val="000000" w:themeColor="text1"/>
          <w:sz w:val="28"/>
          <w:szCs w:val="28"/>
        </w:rPr>
        <w:t>Иж</w:t>
      </w:r>
      <w:proofErr w:type="spellEnd"/>
      <w:r w:rsidRPr="0032499F">
        <w:rPr>
          <w:color w:val="000000" w:themeColor="text1"/>
          <w:sz w:val="28"/>
          <w:szCs w:val="28"/>
        </w:rPr>
        <w:t>-Лада» является самостоятельным структурным подразделением предприятия и не входит в состав какого-либо другого подразделения (службы), осуществляющее ведение бухгалтерского учета, исполнения смет расходов, расходования денежных средств по всем источникам финансирования. Главный бухгалтер подчиняется непосредственно директору ОАО «</w:t>
      </w:r>
      <w:proofErr w:type="spellStart"/>
      <w:r w:rsidRPr="0032499F">
        <w:rPr>
          <w:color w:val="000000" w:themeColor="text1"/>
          <w:sz w:val="28"/>
          <w:szCs w:val="28"/>
        </w:rPr>
        <w:t>Иж</w:t>
      </w:r>
      <w:proofErr w:type="spellEnd"/>
      <w:r w:rsidRPr="0032499F">
        <w:rPr>
          <w:color w:val="000000" w:themeColor="text1"/>
          <w:sz w:val="28"/>
          <w:szCs w:val="28"/>
        </w:rPr>
        <w:t>-Лада». Главный бухгалтер осуществляет руководство работниками бухгалтерии организации.</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Бухгалтерия ОАО «</w:t>
      </w:r>
      <w:proofErr w:type="spellStart"/>
      <w:r w:rsidRPr="0032499F">
        <w:rPr>
          <w:color w:val="000000" w:themeColor="text1"/>
          <w:sz w:val="28"/>
          <w:szCs w:val="28"/>
        </w:rPr>
        <w:t>Иж</w:t>
      </w:r>
      <w:proofErr w:type="spellEnd"/>
      <w:r w:rsidRPr="0032499F">
        <w:rPr>
          <w:color w:val="000000" w:themeColor="text1"/>
          <w:sz w:val="28"/>
          <w:szCs w:val="28"/>
        </w:rPr>
        <w:t>-Лада»  состоит из шести сотрудников, каждый из которых исполняет определенный круг обязанностей и контролирует свой участок бухгалтерского учета предприятия. Общее руководство и контроль над их деятельностью осуществляет Главный бухгалтер предприятия, в обязанности которого помимо этого входят:</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1. Обеспечение рациональной системы документооборота, применение прогрессивных форм и методов ведения бухгалтерского учета на базе современной вычислительной техники, позволяющих осуществлять строгий контроль за рациональным и экономным использованием материальных, трудовых и финансовых ресурсов.</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2. Обеспечение полного учета поступающих денежных средств, товарно-материальных ценностей и основных средств, а также своевременного отражения в бухгалтерском учете операций, связанных с их движением.</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3. Составление накопительных ведомостей по кассовым операциям, по движению средств на текущих счетах, по расчетам с разными организациями; ведение Журнала операций по банковскому счету, Журнала операций по лицевому счету, Главной книги; составление оборотного баланса, квартальных и годовых отчетов со всеми приложениями к ним, с последующим представлением в вышестоящую организацию в установленные сроки.</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Бухгалтерская отчетность ОАО «</w:t>
      </w:r>
      <w:proofErr w:type="spellStart"/>
      <w:r w:rsidRPr="0032499F">
        <w:rPr>
          <w:color w:val="000000" w:themeColor="text1"/>
          <w:sz w:val="28"/>
          <w:szCs w:val="28"/>
        </w:rPr>
        <w:t>Иж</w:t>
      </w:r>
      <w:proofErr w:type="spellEnd"/>
      <w:r w:rsidRPr="0032499F">
        <w:rPr>
          <w:color w:val="000000" w:themeColor="text1"/>
          <w:sz w:val="28"/>
          <w:szCs w:val="28"/>
        </w:rPr>
        <w:t>-Лада»  за отчетный период составляется бухгалтерской службой. В течение отчетного года организация поквартально, нарастающим итогом, представляют промежуточную отчетность в виде бухгалтерского баланса и отчета о финансовых результатах. Отчетным годом считается период с 1 января по 31 декабря. Годовая отчетность предоставляется в течение 90 дней по окончании года, а квартальная - в течение 30 дней по окончании отчетного квартала в органы государственной налоговой инспекции и органы государственной статистической отчетности.</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Бухгалтерский учет осуществляется с использованием рабочего (сокращенного) плана счетов, разработанного на основе типового Плана счетов бухгалтерского учета и Инструкции по его применению, утвержденных приказом Минфина РФ от 31 октября 2000 г. № 94н (</w:t>
      </w:r>
      <w:r w:rsidRPr="0032499F">
        <w:rPr>
          <w:bCs/>
          <w:color w:val="000000" w:themeColor="text1"/>
          <w:sz w:val="28"/>
          <w:szCs w:val="28"/>
        </w:rPr>
        <w:t>ред. от 08.11.2010г.</w:t>
      </w:r>
      <w:r w:rsidRPr="0032499F">
        <w:rPr>
          <w:color w:val="000000" w:themeColor="text1"/>
          <w:sz w:val="28"/>
          <w:szCs w:val="28"/>
        </w:rPr>
        <w:t>).</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Записи в регистрах бухгалтерского учета производить в хронологической последовательности на основании первичных документов, фиксирующих факт совершения хозяйственных операций, а также на основании расчетов бухгалтерии.  Выплата заработной платы работникам ОАО «</w:t>
      </w:r>
      <w:proofErr w:type="spellStart"/>
      <w:r w:rsidRPr="0032499F">
        <w:rPr>
          <w:color w:val="000000" w:themeColor="text1"/>
          <w:sz w:val="28"/>
          <w:szCs w:val="28"/>
        </w:rPr>
        <w:t>Иж</w:t>
      </w:r>
      <w:proofErr w:type="spellEnd"/>
      <w:r w:rsidRPr="0032499F">
        <w:rPr>
          <w:color w:val="000000" w:themeColor="text1"/>
          <w:sz w:val="28"/>
          <w:szCs w:val="28"/>
        </w:rPr>
        <w:t xml:space="preserve">-Лада» производится два раза в месяц: </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аванс в размере  не более 40% от установленного должностного оклада в счет причитающейся заработной платы – 25 числа каждого текущего месяца;</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 выплату (доплату) заработной платы по итогам месяца –  не позднее 10 числа следующего месяца.</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Амортизация объектов основных средств производится ежемесячно линейным способом. Внутренний контроль за совершаемыми хозяйственными операциями возлагается на главного бухгалтера. Внешний контроль ОАО «</w:t>
      </w:r>
      <w:proofErr w:type="spellStart"/>
      <w:r w:rsidRPr="0032499F">
        <w:rPr>
          <w:color w:val="000000" w:themeColor="text1"/>
          <w:sz w:val="28"/>
          <w:szCs w:val="28"/>
        </w:rPr>
        <w:t>Иж</w:t>
      </w:r>
      <w:proofErr w:type="spellEnd"/>
      <w:r w:rsidRPr="0032499F">
        <w:rPr>
          <w:color w:val="000000" w:themeColor="text1"/>
          <w:sz w:val="28"/>
          <w:szCs w:val="28"/>
        </w:rPr>
        <w:t xml:space="preserve">-Лада»  осуществляется аудиторскими фирмами на основе заключаемых договоров. </w:t>
      </w:r>
    </w:p>
    <w:p w:rsidR="00E07CBC" w:rsidRPr="0032499F" w:rsidRDefault="00E07CBC" w:rsidP="00E07CBC">
      <w:pPr>
        <w:shd w:val="clear" w:color="auto" w:fill="FFFFFF"/>
        <w:spacing w:line="360" w:lineRule="auto"/>
        <w:ind w:firstLine="709"/>
        <w:jc w:val="both"/>
        <w:rPr>
          <w:color w:val="000000" w:themeColor="text1"/>
          <w:sz w:val="28"/>
          <w:szCs w:val="28"/>
        </w:rPr>
      </w:pPr>
      <w:r w:rsidRPr="0032499F">
        <w:rPr>
          <w:color w:val="000000" w:themeColor="text1"/>
          <w:sz w:val="28"/>
          <w:szCs w:val="28"/>
        </w:rPr>
        <w:t>В ОАО «</w:t>
      </w:r>
      <w:proofErr w:type="spellStart"/>
      <w:r w:rsidRPr="0032499F">
        <w:rPr>
          <w:color w:val="000000" w:themeColor="text1"/>
          <w:sz w:val="28"/>
          <w:szCs w:val="28"/>
        </w:rPr>
        <w:t>Иж</w:t>
      </w:r>
      <w:proofErr w:type="spellEnd"/>
      <w:r w:rsidRPr="0032499F">
        <w:rPr>
          <w:color w:val="000000" w:themeColor="text1"/>
          <w:sz w:val="28"/>
          <w:szCs w:val="28"/>
        </w:rPr>
        <w:t>-Лада»  у всех документов есть свой срок хранения. Например, документы кадрового учета хранятся в организации в течение 5 лет со дня их оформления в установленном  порядке. Документы, необходимые для исчисления, удержания и перечисления налогов в течение 4 лет. Книги покупок и книги продаж, а также реализации, счета-фактуры и поступления ОАО «</w:t>
      </w:r>
      <w:proofErr w:type="spellStart"/>
      <w:r w:rsidRPr="0032499F">
        <w:rPr>
          <w:color w:val="000000" w:themeColor="text1"/>
          <w:sz w:val="28"/>
          <w:szCs w:val="28"/>
        </w:rPr>
        <w:t>Иж</w:t>
      </w:r>
      <w:proofErr w:type="spellEnd"/>
      <w:r w:rsidRPr="0032499F">
        <w:rPr>
          <w:color w:val="000000" w:themeColor="text1"/>
          <w:sz w:val="28"/>
          <w:szCs w:val="28"/>
        </w:rPr>
        <w:t xml:space="preserve">-Лада»   хранятся в течение 4 лет. Документы бухгалтерского учета и отчетности хранятся не менее 5 лет. </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В ОАО «</w:t>
      </w:r>
      <w:proofErr w:type="spellStart"/>
      <w:r w:rsidRPr="0032499F">
        <w:rPr>
          <w:color w:val="000000" w:themeColor="text1"/>
          <w:sz w:val="28"/>
          <w:szCs w:val="28"/>
        </w:rPr>
        <w:t>Иж</w:t>
      </w:r>
      <w:proofErr w:type="spellEnd"/>
      <w:r w:rsidRPr="0032499F">
        <w:rPr>
          <w:color w:val="000000" w:themeColor="text1"/>
          <w:sz w:val="28"/>
          <w:szCs w:val="28"/>
        </w:rPr>
        <w:t>-Лада» отсутствует график документооборота.</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ОАО «</w:t>
      </w:r>
      <w:proofErr w:type="spellStart"/>
      <w:r w:rsidRPr="0032499F">
        <w:rPr>
          <w:color w:val="000000" w:themeColor="text1"/>
          <w:sz w:val="28"/>
          <w:szCs w:val="28"/>
        </w:rPr>
        <w:t>Иж</w:t>
      </w:r>
      <w:proofErr w:type="spellEnd"/>
      <w:r w:rsidRPr="0032499F">
        <w:rPr>
          <w:color w:val="000000" w:themeColor="text1"/>
          <w:sz w:val="28"/>
          <w:szCs w:val="28"/>
        </w:rPr>
        <w:t>-Лада» находится на общей системе налогообложения.</w:t>
      </w:r>
    </w:p>
    <w:p w:rsidR="00E07CBC" w:rsidRPr="0032499F" w:rsidRDefault="00E07CBC" w:rsidP="00E07CBC">
      <w:pPr>
        <w:spacing w:line="360" w:lineRule="auto"/>
        <w:ind w:firstLine="709"/>
        <w:jc w:val="both"/>
        <w:rPr>
          <w:color w:val="000000" w:themeColor="text1"/>
          <w:sz w:val="28"/>
          <w:szCs w:val="28"/>
        </w:rPr>
      </w:pPr>
      <w:r w:rsidRPr="0032499F">
        <w:rPr>
          <w:color w:val="000000" w:themeColor="text1"/>
          <w:sz w:val="28"/>
          <w:szCs w:val="28"/>
        </w:rPr>
        <w:t>Проверка достоверности данных бухгалтерского учета и бухгалтерской отчетности, осуществляется путем проведения инвентаризации имущества и обязательств. Порядок и сроки проведения инвентаризации определяются руководителем ОАО «</w:t>
      </w:r>
      <w:proofErr w:type="spellStart"/>
      <w:r w:rsidRPr="0032499F">
        <w:rPr>
          <w:color w:val="000000" w:themeColor="text1"/>
          <w:sz w:val="28"/>
          <w:szCs w:val="28"/>
        </w:rPr>
        <w:t>Иж</w:t>
      </w:r>
      <w:proofErr w:type="spellEnd"/>
      <w:r w:rsidRPr="0032499F">
        <w:rPr>
          <w:color w:val="000000" w:themeColor="text1"/>
          <w:sz w:val="28"/>
          <w:szCs w:val="28"/>
        </w:rPr>
        <w:t>-Лада», за исключением случаев, когда проведение инвентаризации обязательно.</w:t>
      </w:r>
    </w:p>
    <w:p w:rsidR="00E07CBC" w:rsidRPr="0032499F" w:rsidRDefault="00E07CBC" w:rsidP="00E07CBC">
      <w:pPr>
        <w:spacing w:line="360" w:lineRule="auto"/>
        <w:ind w:firstLine="709"/>
        <w:jc w:val="both"/>
        <w:rPr>
          <w:b/>
          <w:color w:val="000000" w:themeColor="text1"/>
          <w:sz w:val="28"/>
          <w:szCs w:val="28"/>
        </w:rPr>
      </w:pPr>
      <w:r w:rsidRPr="0032499F">
        <w:rPr>
          <w:color w:val="000000" w:themeColor="text1"/>
          <w:sz w:val="28"/>
          <w:szCs w:val="28"/>
        </w:rPr>
        <w:t>Из всего выше сказанного, можно сделать вывод, что бухгалтерский учет и внутренний контроль организован и ведется на должном уровне.</w:t>
      </w:r>
    </w:p>
    <w:p w:rsidR="00E07CBC" w:rsidRPr="0032499F" w:rsidRDefault="00E07CBC" w:rsidP="00E07CBC">
      <w:pPr>
        <w:spacing w:line="360" w:lineRule="auto"/>
        <w:ind w:firstLine="709"/>
        <w:jc w:val="both"/>
        <w:rPr>
          <w:b/>
          <w:color w:val="000000" w:themeColor="text1"/>
          <w:sz w:val="28"/>
          <w:szCs w:val="28"/>
        </w:rPr>
      </w:pPr>
    </w:p>
    <w:p w:rsidR="00E07CBC" w:rsidRPr="0032499F" w:rsidRDefault="00E07CBC" w:rsidP="00E07CBC">
      <w:pPr>
        <w:spacing w:line="360" w:lineRule="auto"/>
        <w:ind w:firstLine="709"/>
        <w:jc w:val="both"/>
        <w:rPr>
          <w:b/>
          <w:color w:val="000000" w:themeColor="text1"/>
          <w:sz w:val="28"/>
          <w:szCs w:val="28"/>
        </w:rPr>
      </w:pPr>
    </w:p>
    <w:p w:rsidR="00E07CBC" w:rsidRPr="0032499F" w:rsidRDefault="00E07CBC" w:rsidP="00E07CBC">
      <w:pPr>
        <w:spacing w:line="360" w:lineRule="auto"/>
        <w:ind w:firstLine="709"/>
        <w:jc w:val="both"/>
        <w:rPr>
          <w:b/>
          <w:color w:val="000000" w:themeColor="text1"/>
          <w:sz w:val="28"/>
          <w:szCs w:val="28"/>
        </w:rPr>
      </w:pPr>
    </w:p>
    <w:p w:rsidR="00E07CBC" w:rsidRPr="0032499F" w:rsidRDefault="00E07CBC" w:rsidP="00E07CBC">
      <w:pPr>
        <w:spacing w:line="360" w:lineRule="auto"/>
        <w:ind w:firstLine="709"/>
        <w:jc w:val="both"/>
        <w:rPr>
          <w:color w:val="000000" w:themeColor="text1"/>
          <w:sz w:val="28"/>
          <w:szCs w:val="28"/>
        </w:rPr>
      </w:pPr>
    </w:p>
    <w:p w:rsidR="00E07CBC" w:rsidRPr="0032499F" w:rsidRDefault="00E07CBC" w:rsidP="00E07CBC">
      <w:pPr>
        <w:spacing w:line="360" w:lineRule="auto"/>
        <w:ind w:firstLine="709"/>
        <w:jc w:val="both"/>
        <w:rPr>
          <w:color w:val="000000" w:themeColor="text1"/>
          <w:sz w:val="28"/>
          <w:szCs w:val="28"/>
        </w:rPr>
      </w:pPr>
    </w:p>
    <w:p w:rsidR="00E07CBC" w:rsidRPr="0032499F" w:rsidRDefault="00E07CBC" w:rsidP="00E07CBC">
      <w:pPr>
        <w:spacing w:line="360" w:lineRule="auto"/>
        <w:ind w:firstLine="709"/>
        <w:jc w:val="both"/>
        <w:rPr>
          <w:color w:val="000000" w:themeColor="text1"/>
          <w:sz w:val="28"/>
          <w:szCs w:val="28"/>
        </w:rPr>
      </w:pPr>
    </w:p>
    <w:p w:rsidR="00E07CBC" w:rsidRPr="0032499F" w:rsidRDefault="00E07CBC" w:rsidP="00E07CBC">
      <w:pPr>
        <w:spacing w:line="360" w:lineRule="auto"/>
        <w:ind w:firstLine="709"/>
        <w:jc w:val="both"/>
        <w:rPr>
          <w:color w:val="000000" w:themeColor="text1"/>
          <w:sz w:val="28"/>
          <w:szCs w:val="28"/>
        </w:rPr>
      </w:pPr>
    </w:p>
    <w:p w:rsidR="00E07CBC" w:rsidRPr="0032499F" w:rsidRDefault="00E07CBC" w:rsidP="00E07CBC">
      <w:pPr>
        <w:spacing w:line="360" w:lineRule="auto"/>
        <w:ind w:firstLine="709"/>
        <w:jc w:val="both"/>
        <w:rPr>
          <w:color w:val="000000" w:themeColor="text1"/>
          <w:sz w:val="28"/>
          <w:szCs w:val="28"/>
        </w:rPr>
      </w:pPr>
    </w:p>
    <w:p w:rsidR="00C53A56" w:rsidRPr="0032499F" w:rsidRDefault="00C53A56" w:rsidP="00E07CBC">
      <w:pPr>
        <w:spacing w:line="360" w:lineRule="auto"/>
        <w:ind w:firstLine="709"/>
        <w:jc w:val="both"/>
        <w:rPr>
          <w:color w:val="000000" w:themeColor="text1"/>
          <w:sz w:val="28"/>
          <w:szCs w:val="28"/>
        </w:rPr>
      </w:pPr>
    </w:p>
    <w:p w:rsidR="00C53A56" w:rsidRPr="0032499F" w:rsidRDefault="00C53A56" w:rsidP="00E07CBC">
      <w:pPr>
        <w:spacing w:line="360" w:lineRule="auto"/>
        <w:ind w:firstLine="709"/>
        <w:jc w:val="both"/>
        <w:rPr>
          <w:color w:val="000000" w:themeColor="text1"/>
          <w:sz w:val="28"/>
          <w:szCs w:val="28"/>
        </w:rPr>
      </w:pPr>
    </w:p>
    <w:p w:rsidR="00C53A56" w:rsidRPr="0032499F" w:rsidRDefault="00C53A56" w:rsidP="00E07CBC">
      <w:pPr>
        <w:spacing w:line="360" w:lineRule="auto"/>
        <w:ind w:firstLine="709"/>
        <w:jc w:val="both"/>
        <w:rPr>
          <w:color w:val="000000" w:themeColor="text1"/>
          <w:sz w:val="28"/>
          <w:szCs w:val="28"/>
        </w:rPr>
      </w:pPr>
    </w:p>
    <w:p w:rsidR="00C53A56" w:rsidRPr="0032499F" w:rsidRDefault="00C53A56" w:rsidP="00E07CBC">
      <w:pPr>
        <w:spacing w:line="360" w:lineRule="auto"/>
        <w:ind w:firstLine="709"/>
        <w:jc w:val="both"/>
        <w:rPr>
          <w:color w:val="000000" w:themeColor="text1"/>
          <w:sz w:val="28"/>
          <w:szCs w:val="28"/>
        </w:rPr>
      </w:pPr>
    </w:p>
    <w:p w:rsidR="00C53A56" w:rsidRPr="0032499F" w:rsidRDefault="00C53A56" w:rsidP="00E07CBC">
      <w:pPr>
        <w:spacing w:line="360" w:lineRule="auto"/>
        <w:ind w:firstLine="709"/>
        <w:jc w:val="both"/>
        <w:rPr>
          <w:color w:val="000000" w:themeColor="text1"/>
          <w:sz w:val="28"/>
          <w:szCs w:val="28"/>
        </w:rPr>
      </w:pPr>
    </w:p>
    <w:p w:rsidR="00C53A56" w:rsidRPr="0032499F" w:rsidRDefault="00C53A56" w:rsidP="00E07CBC">
      <w:pPr>
        <w:spacing w:line="360" w:lineRule="auto"/>
        <w:ind w:firstLine="709"/>
        <w:jc w:val="both"/>
        <w:rPr>
          <w:color w:val="000000" w:themeColor="text1"/>
          <w:sz w:val="28"/>
          <w:szCs w:val="28"/>
        </w:rPr>
      </w:pPr>
    </w:p>
    <w:p w:rsidR="00C53A56" w:rsidRPr="0032499F" w:rsidRDefault="00C53A56" w:rsidP="00E07CBC">
      <w:pPr>
        <w:spacing w:line="360" w:lineRule="auto"/>
        <w:ind w:firstLine="709"/>
        <w:jc w:val="both"/>
        <w:rPr>
          <w:color w:val="000000" w:themeColor="text1"/>
          <w:sz w:val="28"/>
          <w:szCs w:val="28"/>
        </w:rPr>
      </w:pPr>
    </w:p>
    <w:p w:rsidR="00C53A56" w:rsidRPr="0032499F" w:rsidRDefault="00C53A56" w:rsidP="00E07CBC">
      <w:pPr>
        <w:spacing w:line="360" w:lineRule="auto"/>
        <w:ind w:firstLine="709"/>
        <w:jc w:val="both"/>
        <w:rPr>
          <w:color w:val="000000" w:themeColor="text1"/>
          <w:sz w:val="28"/>
          <w:szCs w:val="28"/>
        </w:rPr>
      </w:pPr>
    </w:p>
    <w:p w:rsidR="00C53A56" w:rsidRPr="0032499F" w:rsidRDefault="00C53A56" w:rsidP="00E07CBC">
      <w:pPr>
        <w:spacing w:line="360" w:lineRule="auto"/>
        <w:ind w:firstLine="709"/>
        <w:jc w:val="both"/>
        <w:rPr>
          <w:color w:val="000000" w:themeColor="text1"/>
          <w:sz w:val="28"/>
          <w:szCs w:val="28"/>
        </w:rPr>
      </w:pPr>
    </w:p>
    <w:p w:rsidR="00C53A56" w:rsidRPr="0032499F" w:rsidRDefault="00C53A56" w:rsidP="00E07CBC">
      <w:pPr>
        <w:spacing w:line="360" w:lineRule="auto"/>
        <w:ind w:firstLine="709"/>
        <w:jc w:val="both"/>
        <w:rPr>
          <w:color w:val="000000" w:themeColor="text1"/>
          <w:sz w:val="28"/>
          <w:szCs w:val="28"/>
        </w:rPr>
      </w:pPr>
    </w:p>
    <w:p w:rsidR="00C53A56" w:rsidRPr="0032499F" w:rsidRDefault="00C53A56" w:rsidP="00E07CBC">
      <w:pPr>
        <w:spacing w:line="360" w:lineRule="auto"/>
        <w:ind w:firstLine="709"/>
        <w:jc w:val="both"/>
        <w:rPr>
          <w:color w:val="000000" w:themeColor="text1"/>
          <w:sz w:val="28"/>
          <w:szCs w:val="28"/>
        </w:rPr>
      </w:pPr>
    </w:p>
    <w:p w:rsidR="00C53A56" w:rsidRPr="0032499F" w:rsidRDefault="00C53A56" w:rsidP="00E07CBC">
      <w:pPr>
        <w:spacing w:line="360" w:lineRule="auto"/>
        <w:ind w:firstLine="709"/>
        <w:jc w:val="both"/>
        <w:rPr>
          <w:color w:val="000000" w:themeColor="text1"/>
          <w:sz w:val="28"/>
          <w:szCs w:val="28"/>
        </w:rPr>
      </w:pPr>
    </w:p>
    <w:p w:rsidR="00C53A56" w:rsidRPr="0032499F" w:rsidRDefault="00C53A56" w:rsidP="00E07CBC">
      <w:pPr>
        <w:spacing w:line="360" w:lineRule="auto"/>
        <w:ind w:firstLine="709"/>
        <w:jc w:val="both"/>
        <w:rPr>
          <w:color w:val="000000" w:themeColor="text1"/>
          <w:sz w:val="28"/>
          <w:szCs w:val="28"/>
        </w:rPr>
      </w:pPr>
    </w:p>
    <w:p w:rsidR="00C53A56" w:rsidRPr="0032499F" w:rsidRDefault="00C53A56" w:rsidP="00E07CBC">
      <w:pPr>
        <w:spacing w:line="360" w:lineRule="auto"/>
        <w:ind w:firstLine="709"/>
        <w:jc w:val="both"/>
        <w:rPr>
          <w:color w:val="000000" w:themeColor="text1"/>
          <w:sz w:val="28"/>
          <w:szCs w:val="28"/>
        </w:rPr>
      </w:pPr>
    </w:p>
    <w:p w:rsidR="00C53A56" w:rsidRPr="0032499F" w:rsidRDefault="00C53A56" w:rsidP="00E07CBC">
      <w:pPr>
        <w:spacing w:line="360" w:lineRule="auto"/>
        <w:ind w:firstLine="709"/>
        <w:jc w:val="both"/>
        <w:rPr>
          <w:color w:val="000000" w:themeColor="text1"/>
          <w:sz w:val="28"/>
          <w:szCs w:val="28"/>
        </w:rPr>
      </w:pPr>
    </w:p>
    <w:p w:rsidR="00C53A56" w:rsidRPr="0032499F" w:rsidRDefault="00C53A56" w:rsidP="00E07CBC">
      <w:pPr>
        <w:spacing w:line="360" w:lineRule="auto"/>
        <w:ind w:firstLine="709"/>
        <w:jc w:val="both"/>
        <w:rPr>
          <w:color w:val="000000" w:themeColor="text1"/>
          <w:sz w:val="28"/>
          <w:szCs w:val="28"/>
        </w:rPr>
      </w:pPr>
    </w:p>
    <w:p w:rsidR="00C53A56" w:rsidRPr="0032499F" w:rsidRDefault="00C53A56" w:rsidP="00E07CBC">
      <w:pPr>
        <w:spacing w:line="360" w:lineRule="auto"/>
        <w:ind w:firstLine="709"/>
        <w:jc w:val="both"/>
        <w:rPr>
          <w:color w:val="000000" w:themeColor="text1"/>
          <w:sz w:val="28"/>
          <w:szCs w:val="28"/>
        </w:rPr>
      </w:pPr>
    </w:p>
    <w:p w:rsidR="00C53A56" w:rsidRPr="0032499F" w:rsidRDefault="00C53A56" w:rsidP="00E07CBC">
      <w:pPr>
        <w:spacing w:line="360" w:lineRule="auto"/>
        <w:ind w:firstLine="709"/>
        <w:jc w:val="both"/>
        <w:rPr>
          <w:color w:val="000000" w:themeColor="text1"/>
          <w:sz w:val="28"/>
          <w:szCs w:val="28"/>
        </w:rPr>
      </w:pPr>
    </w:p>
    <w:p w:rsidR="00C53A56" w:rsidRPr="0032499F" w:rsidRDefault="00C53A56" w:rsidP="00E07CBC">
      <w:pPr>
        <w:spacing w:line="360" w:lineRule="auto"/>
        <w:ind w:firstLine="709"/>
        <w:jc w:val="both"/>
        <w:rPr>
          <w:color w:val="000000" w:themeColor="text1"/>
          <w:sz w:val="28"/>
          <w:szCs w:val="28"/>
        </w:rPr>
      </w:pPr>
    </w:p>
    <w:p w:rsidR="00C53A56" w:rsidRPr="0032499F" w:rsidRDefault="00C53A56" w:rsidP="00E07CBC">
      <w:pPr>
        <w:spacing w:line="360" w:lineRule="auto"/>
        <w:ind w:firstLine="709"/>
        <w:jc w:val="both"/>
        <w:rPr>
          <w:color w:val="000000" w:themeColor="text1"/>
          <w:sz w:val="28"/>
          <w:szCs w:val="28"/>
        </w:rPr>
      </w:pPr>
    </w:p>
    <w:p w:rsidR="00C53A56" w:rsidRPr="0032499F" w:rsidRDefault="00C53A56" w:rsidP="00E07CBC">
      <w:pPr>
        <w:spacing w:line="360" w:lineRule="auto"/>
        <w:ind w:firstLine="709"/>
        <w:jc w:val="both"/>
        <w:rPr>
          <w:color w:val="000000" w:themeColor="text1"/>
          <w:sz w:val="28"/>
          <w:szCs w:val="28"/>
        </w:rPr>
      </w:pPr>
    </w:p>
    <w:p w:rsidR="00C53A56" w:rsidRPr="00015103" w:rsidRDefault="00C53A56" w:rsidP="00015103">
      <w:pPr>
        <w:pStyle w:val="1"/>
        <w:jc w:val="center"/>
        <w:rPr>
          <w:rFonts w:ascii="Times New Roman" w:hAnsi="Times New Roman" w:cs="Times New Roman"/>
          <w:b w:val="0"/>
          <w:color w:val="000000" w:themeColor="text1"/>
        </w:rPr>
      </w:pPr>
      <w:bookmarkStart w:id="14" w:name="_Toc484440589"/>
      <w:r w:rsidRPr="00015103">
        <w:rPr>
          <w:rFonts w:ascii="Times New Roman" w:hAnsi="Times New Roman" w:cs="Times New Roman"/>
          <w:color w:val="000000" w:themeColor="text1"/>
        </w:rPr>
        <w:t xml:space="preserve">3 УЧЕТ ФИНАНСОВЫХ РЕЗУЛЬТАТОВ ОТ </w:t>
      </w:r>
      <w:r w:rsidR="00613C65">
        <w:rPr>
          <w:rFonts w:ascii="Times New Roman" w:hAnsi="Times New Roman" w:cs="Times New Roman"/>
          <w:color w:val="000000" w:themeColor="text1"/>
        </w:rPr>
        <w:t>ОБЫЧНЫХ</w:t>
      </w:r>
      <w:r w:rsidRPr="00015103">
        <w:rPr>
          <w:rFonts w:ascii="Times New Roman" w:hAnsi="Times New Roman" w:cs="Times New Roman"/>
          <w:color w:val="000000" w:themeColor="text1"/>
        </w:rPr>
        <w:t xml:space="preserve"> ВИДОВ ДЕЯТЕЛЬНОСТИ В ОАО «</w:t>
      </w:r>
      <w:r w:rsidR="002C4FBC">
        <w:rPr>
          <w:rFonts w:ascii="Times New Roman" w:hAnsi="Times New Roman" w:cs="Times New Roman"/>
          <w:color w:val="000000" w:themeColor="text1"/>
        </w:rPr>
        <w:t>ИЖ-ЛАДА</w:t>
      </w:r>
      <w:r w:rsidRPr="00015103">
        <w:rPr>
          <w:rFonts w:ascii="Times New Roman" w:hAnsi="Times New Roman" w:cs="Times New Roman"/>
          <w:color w:val="000000" w:themeColor="text1"/>
        </w:rPr>
        <w:t>»</w:t>
      </w:r>
      <w:bookmarkEnd w:id="14"/>
    </w:p>
    <w:p w:rsidR="00C53A56" w:rsidRPr="0032499F" w:rsidRDefault="00C53A56" w:rsidP="00C53A56">
      <w:pPr>
        <w:spacing w:line="360" w:lineRule="auto"/>
        <w:ind w:firstLine="709"/>
        <w:jc w:val="both"/>
        <w:rPr>
          <w:b/>
          <w:color w:val="000000" w:themeColor="text1"/>
          <w:sz w:val="28"/>
          <w:szCs w:val="28"/>
        </w:rPr>
      </w:pPr>
    </w:p>
    <w:p w:rsidR="00C53A56" w:rsidRPr="00015103" w:rsidRDefault="00C53A56" w:rsidP="00015103">
      <w:pPr>
        <w:pStyle w:val="2"/>
        <w:jc w:val="center"/>
        <w:rPr>
          <w:rFonts w:ascii="Times New Roman" w:hAnsi="Times New Roman" w:cs="Times New Roman"/>
          <w:b w:val="0"/>
          <w:color w:val="000000" w:themeColor="text1"/>
          <w:sz w:val="28"/>
          <w:szCs w:val="28"/>
        </w:rPr>
      </w:pPr>
      <w:bookmarkStart w:id="15" w:name="_Toc484440590"/>
      <w:r w:rsidRPr="00015103">
        <w:rPr>
          <w:rFonts w:ascii="Times New Roman" w:hAnsi="Times New Roman" w:cs="Times New Roman"/>
          <w:color w:val="000000" w:themeColor="text1"/>
          <w:sz w:val="28"/>
          <w:szCs w:val="28"/>
        </w:rPr>
        <w:t>3.1 Задачи бухгалтерского учета и документация по учету финансовых результатов от о</w:t>
      </w:r>
      <w:r w:rsidR="00A6411F">
        <w:rPr>
          <w:rFonts w:ascii="Times New Roman" w:hAnsi="Times New Roman" w:cs="Times New Roman"/>
          <w:color w:val="000000" w:themeColor="text1"/>
          <w:sz w:val="28"/>
          <w:szCs w:val="28"/>
        </w:rPr>
        <w:t>бычных</w:t>
      </w:r>
      <w:r w:rsidRPr="00015103">
        <w:rPr>
          <w:rFonts w:ascii="Times New Roman" w:hAnsi="Times New Roman" w:cs="Times New Roman"/>
          <w:color w:val="000000" w:themeColor="text1"/>
          <w:sz w:val="28"/>
          <w:szCs w:val="28"/>
        </w:rPr>
        <w:t xml:space="preserve"> видов деятельности</w:t>
      </w:r>
      <w:bookmarkEnd w:id="15"/>
    </w:p>
    <w:p w:rsidR="00C53A56" w:rsidRPr="0032499F" w:rsidRDefault="00C53A56" w:rsidP="00C53A56">
      <w:pPr>
        <w:spacing w:line="360" w:lineRule="auto"/>
        <w:ind w:firstLine="709"/>
        <w:jc w:val="both"/>
        <w:rPr>
          <w:b/>
          <w:color w:val="000000" w:themeColor="text1"/>
          <w:sz w:val="28"/>
          <w:szCs w:val="28"/>
        </w:rPr>
      </w:pP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 xml:space="preserve">Учет финансовых результатов от </w:t>
      </w:r>
      <w:r w:rsidR="00A6411F">
        <w:rPr>
          <w:color w:val="000000" w:themeColor="text1"/>
          <w:sz w:val="28"/>
          <w:szCs w:val="28"/>
        </w:rPr>
        <w:t>обычных</w:t>
      </w:r>
      <w:r w:rsidRPr="0032499F">
        <w:rPr>
          <w:color w:val="000000" w:themeColor="text1"/>
          <w:sz w:val="28"/>
          <w:szCs w:val="28"/>
        </w:rPr>
        <w:t xml:space="preserve"> видов деятельности является важным и значимым аспектом учета организации, так как включает в себя показатели, которые характеризуют и подводят итог деятельности организации и отражается в финансовой отчетности.</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Основные задачи бухгалтерского учета финансовых результатов от обычных видов деятельности:</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 документальное оформление операций по обычным видам деятельности организации;</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 правильное отражение выручки от продажи продукции, товаров, оказания услуг, выполнения работ;</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 своевременный расчет и списание себестоимости проданных товаров, продукции, работ, услуг;</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 учет и отражение, распределение коммерческих расходов;</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 начисление и списание управленческих расходов;</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 правильный расчет и отражение финансового результата от основных (обычных) видов деятельности, то есть прибыли или убытка от продаж.</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Согласно учетной политике ОАО «</w:t>
      </w:r>
      <w:proofErr w:type="spellStart"/>
      <w:r w:rsidRPr="0032499F">
        <w:rPr>
          <w:color w:val="000000" w:themeColor="text1"/>
          <w:sz w:val="28"/>
          <w:szCs w:val="28"/>
        </w:rPr>
        <w:t>Иж</w:t>
      </w:r>
      <w:proofErr w:type="spellEnd"/>
      <w:r w:rsidRPr="0032499F">
        <w:rPr>
          <w:color w:val="000000" w:themeColor="text1"/>
          <w:sz w:val="28"/>
          <w:szCs w:val="28"/>
        </w:rPr>
        <w:t>-Лада» доходами от обычных видов деятельности являются:</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 выручка от реализации автомобилей;</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 выручка от реализации запасных частей и оборудование;</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 выручка от реализации услуг по платному и гарантийному ремонту автомобилей;</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 другие виды деятельности, которые являются обычными для организации.</w:t>
      </w:r>
    </w:p>
    <w:p w:rsidR="00C53A56" w:rsidRPr="0032499F" w:rsidRDefault="00C53A56" w:rsidP="00C53A56">
      <w:pPr>
        <w:spacing w:line="360" w:lineRule="auto"/>
        <w:ind w:firstLine="709"/>
        <w:jc w:val="both"/>
        <w:rPr>
          <w:color w:val="000000" w:themeColor="text1"/>
          <w:sz w:val="28"/>
          <w:szCs w:val="28"/>
        </w:rPr>
      </w:pP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Расходами от обычных видов деятельности являются:</w:t>
      </w:r>
    </w:p>
    <w:p w:rsidR="00C53A56" w:rsidRPr="0032499F" w:rsidRDefault="00C53A56" w:rsidP="00C53A56">
      <w:pPr>
        <w:numPr>
          <w:ilvl w:val="0"/>
          <w:numId w:val="6"/>
        </w:numPr>
        <w:spacing w:line="360" w:lineRule="auto"/>
        <w:ind w:left="0" w:firstLine="709"/>
        <w:jc w:val="both"/>
        <w:rPr>
          <w:color w:val="000000" w:themeColor="text1"/>
          <w:sz w:val="28"/>
          <w:szCs w:val="28"/>
        </w:rPr>
      </w:pPr>
      <w:r w:rsidRPr="0032499F">
        <w:rPr>
          <w:color w:val="000000" w:themeColor="text1"/>
          <w:sz w:val="28"/>
          <w:szCs w:val="28"/>
        </w:rPr>
        <w:t>расходы, связанные с приобретением и продажей автомобилей;</w:t>
      </w:r>
    </w:p>
    <w:p w:rsidR="00C53A56" w:rsidRPr="0032499F" w:rsidRDefault="00C53A56" w:rsidP="00C53A56">
      <w:pPr>
        <w:numPr>
          <w:ilvl w:val="0"/>
          <w:numId w:val="6"/>
        </w:numPr>
        <w:spacing w:line="360" w:lineRule="auto"/>
        <w:ind w:left="0" w:firstLine="709"/>
        <w:jc w:val="both"/>
        <w:rPr>
          <w:color w:val="000000" w:themeColor="text1"/>
          <w:sz w:val="28"/>
          <w:szCs w:val="28"/>
        </w:rPr>
      </w:pPr>
      <w:r w:rsidRPr="0032499F">
        <w:rPr>
          <w:color w:val="000000" w:themeColor="text1"/>
          <w:sz w:val="28"/>
          <w:szCs w:val="28"/>
        </w:rPr>
        <w:t>расходы связанные с приобретением и продажей запасных частей;</w:t>
      </w:r>
    </w:p>
    <w:p w:rsidR="00C53A56" w:rsidRPr="0032499F" w:rsidRDefault="00C53A56" w:rsidP="00C53A56">
      <w:pPr>
        <w:numPr>
          <w:ilvl w:val="0"/>
          <w:numId w:val="6"/>
        </w:numPr>
        <w:spacing w:line="360" w:lineRule="auto"/>
        <w:ind w:left="0" w:firstLine="709"/>
        <w:jc w:val="both"/>
        <w:rPr>
          <w:color w:val="000000" w:themeColor="text1"/>
          <w:sz w:val="28"/>
          <w:szCs w:val="28"/>
        </w:rPr>
      </w:pPr>
      <w:r w:rsidRPr="0032499F">
        <w:rPr>
          <w:color w:val="000000" w:themeColor="text1"/>
          <w:sz w:val="28"/>
          <w:szCs w:val="28"/>
        </w:rPr>
        <w:t>расходы, связанные с выполнением работ, оказанием услуг;</w:t>
      </w:r>
    </w:p>
    <w:p w:rsidR="00C53A56" w:rsidRPr="0032499F" w:rsidRDefault="00C53A56" w:rsidP="00C53A56">
      <w:pPr>
        <w:numPr>
          <w:ilvl w:val="0"/>
          <w:numId w:val="6"/>
        </w:numPr>
        <w:spacing w:line="360" w:lineRule="auto"/>
        <w:ind w:left="0" w:firstLine="709"/>
        <w:jc w:val="both"/>
        <w:rPr>
          <w:color w:val="000000" w:themeColor="text1"/>
          <w:sz w:val="28"/>
          <w:szCs w:val="28"/>
        </w:rPr>
      </w:pPr>
      <w:r w:rsidRPr="0032499F">
        <w:rPr>
          <w:color w:val="000000" w:themeColor="text1"/>
          <w:sz w:val="28"/>
          <w:szCs w:val="28"/>
        </w:rPr>
        <w:t>и другие расходы, которые являются расходами от обычных видов деятельности.</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Так как основная деятельности ОАО «</w:t>
      </w:r>
      <w:proofErr w:type="spellStart"/>
      <w:r w:rsidRPr="0032499F">
        <w:rPr>
          <w:color w:val="000000" w:themeColor="text1"/>
          <w:sz w:val="28"/>
          <w:szCs w:val="28"/>
        </w:rPr>
        <w:t>Иж</w:t>
      </w:r>
      <w:proofErr w:type="spellEnd"/>
      <w:r w:rsidRPr="0032499F">
        <w:rPr>
          <w:color w:val="000000" w:themeColor="text1"/>
          <w:sz w:val="28"/>
          <w:szCs w:val="28"/>
        </w:rPr>
        <w:t>-Лада» представляет собой процесс реализации автомобилей, запасных частей, услуг по платному и гарантийному ремонту автомобилей, поэтому основными источниками информации для правильного ведения бухгалтерского учета и заполнения данных по счетам и регистрам, а также записям в главной книге служат следующие первичные документы: счета-фактуры, товарные накладные, товарно-транспортные накладные, путевые листы, акты приемки-передачи выполненных работ, оказанных услуг, договоры на продажу, договоры на оказание услуг, работ, выписки банка, бухгалтерские справки, заказ-наряды и так далее. Схема документооборота представлена в приложении  Д.</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Продажа автомобилей, выполнение работ, оказание услуг осуществляются в соответствии с заключенными договорами с покупателями (заказчиками).</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Прием автомобилей на склад оформляется приемо-сдаточными накладными, маршрутными листами и товарно-транспортными накладными на внутреннее перемещение, актами о приеме-передаче товарно-материальных ценностей на хранение, приходными складскими ордерами. Товары, приобретенные организацией для перепродажи оформляются актами о приемке товаров (ф. ТОРГ-1), расхождения по количеству и качеству поступивших товаров оформляются актами об установленном расхождении по количеству и качеству при приемке ТМЦ (ф. ТОРГ-2), который служит основанием для предъявления претензии поставщику.  На каждый вид поступивших товаров составляется карточка количественно-стоимостного учета  товарно-материальных ценностей (ТМЦ), по которой ведут учет в натуральном измерении по фактической себестоимости (товары). Все поступившие на места хранения ТМЦ подлежат регистрации в журнале регистрации товарно-материальных ценностей, сданных на хранение. Одновременно со сдачей произведенных организацией ТМЦ в бухгалтерию сдается отчет производства. Отгрузка продукции производится на основании договора купли-продажи (поставки), по которому одна сторона (продавец) обязуется передать имущество в собственность, хозяйственное ведение, управление другой стороне (покупателю), а покупатель обязуется принять это имущество и уплатить за него определенную денежную сумму.</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Отпуск готовой продукции покупателям (заказчикам) осуществляется в организациях на основании соответствующих первичных учетных документов, одним из которых является товарная накладная (форма ТОРГ-12) с заполненными реквизитами. Основанием для оформления накладной на отпуск товаров со склада является распоряжение руководителя или уполномоченного им лица, а также договор с покупателем (заказчиком). В местах хранения на отпускаемые ТМЦ составляется акт о расходе ТМЦ, в конце месяца материально-ответственное лицо (кладовщик) составляет ведомость учета остатков ТМЦ в местах хранения и отчет «Товары на складах». На основании приказа и накладной бухгалтерией выписывается платежное требование для расчетов с покупателями через банк и счет-фактура. Далее выписывается товарно-транспортная накладная, составляется задание экспедитору, пропуск на вывоз ТМЦ с территории автосалона который регистрируется в журнале регистрации. Одновременно с этим происходит списание плановой себестоимости товаров, полуфабрикатов на основании расчетов оформленных бухгалтерской справкой. Бухгалтерская служба совместно с другими подразделениями организации ежемесячно проводит сверку данных об отпущенных со склада и фактически вывезенных материальных ценностях.</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Моментом определения налоговой базы по налогу на добавленную стоимость (НДС) для ОАО «</w:t>
      </w:r>
      <w:proofErr w:type="spellStart"/>
      <w:r w:rsidRPr="0032499F">
        <w:rPr>
          <w:color w:val="000000" w:themeColor="text1"/>
          <w:sz w:val="28"/>
          <w:szCs w:val="28"/>
        </w:rPr>
        <w:t>Иж</w:t>
      </w:r>
      <w:proofErr w:type="spellEnd"/>
      <w:r w:rsidRPr="0032499F">
        <w:rPr>
          <w:color w:val="000000" w:themeColor="text1"/>
          <w:sz w:val="28"/>
          <w:szCs w:val="28"/>
        </w:rPr>
        <w:t>-Лада» является наиболее ранняя из двух дат:</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 день  отгрузки (передачи) товаров, продукции, работ, услуг, имущественных прав;</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 xml:space="preserve">– день  оплаты, частичной оплаты в счет предстоящих поставок (выполнения работ, оказания услуг), передачи имущественных прав. </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Сумма НДС, подлежащая уплате, исчисляется исходя из расчетной ставки  18 % по следующей формуле:</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 xml:space="preserve">Сумма НДС = Сумма полученной оплаты * 18/118 </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 xml:space="preserve"> На основании счета-фактуры начисляется налог на добавленную стоимость (НДС), подлежащий уплате в бюджет. Покупателю (заказчику) данный первичный документ необходим для возмещения НДС из бюджета, поэтому счет-фактура выписывается в двух экземплярах. Счета-фактуры, выставленные покупателям и заказчикам, регистрируются в хронологическом порядке в книге продаж. </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После отгрузки товаров, выполнения работ, оказания услуг в счет уже полученных ранее платежей от покупателей (авансов) в книге продаж делается корректировочная запись, уменьшающая сумму ранее начисленного с аванса НДС.</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Все счета-фактуры подлежат регистрации в журнале учета счетов-фактур и книге продаж не зависимо от их правильности. Данный журнал служит налоговым регистром, поэтому корректировочные и исправительные счета-фактуры в общем порядке учитываются в нем, а не обособленно. При этом в случае обнаружения ошибки в первоначальной версии документа и создании исправленного экземпляра в счете-фактуре  заполняется строка «Исправление». При получении исправленного счета-фактуры необходимо провести сторнирование записи по первоначальному документу и зарегистрировать в книге продаж новый счет-фактуру. Обязательным условием принятия любого счета-фактуры служит наличие заполненных реквизитов.</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По данным сгруппированных первичных документов на отпуск (отгрузку) товаров составляется регистр аналитического учета – ведомость продажи товаров.</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Оказание услуг, выполнение работ ОАО «</w:t>
      </w:r>
      <w:proofErr w:type="spellStart"/>
      <w:r w:rsidRPr="0032499F">
        <w:rPr>
          <w:color w:val="000000" w:themeColor="text1"/>
          <w:sz w:val="28"/>
          <w:szCs w:val="28"/>
        </w:rPr>
        <w:t>Иж</w:t>
      </w:r>
      <w:proofErr w:type="spellEnd"/>
      <w:r w:rsidRPr="0032499F">
        <w:rPr>
          <w:color w:val="000000" w:themeColor="text1"/>
          <w:sz w:val="28"/>
          <w:szCs w:val="28"/>
        </w:rPr>
        <w:t>-Лада» осуществляет на основании договора об оказании соответствующих услуг, выполнении работ. Все затраты собираются в ведомостях учета расходов и списываются на себестоимость на основании расчета бухгалтерии. Заказчику на основании имеющихся в организации прейскурантов цен и расчетов бухгалтерии выставляется счет на оплату и счет-фактура. Также составляется акт оказания услуг (выполнения, приемки-передачи выполненных работ), который подписывается обеими сторонами.</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Расходы на продажу и управленческие расходы в течение месяца также собираются на основании первичных документов (табель учета рабочего времени, бухгалтерские справки, калькуляции, отчеты, в том числе авансовые, акты на списание ТМЦ и т.д.) и списываются на счет продаж на основании расчета, подтвержденного бухгалтерской справкой.</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Все первичные документы, относящиеся к основным видам деятельности ОАО «</w:t>
      </w:r>
      <w:proofErr w:type="spellStart"/>
      <w:r w:rsidRPr="0032499F">
        <w:rPr>
          <w:color w:val="000000" w:themeColor="text1"/>
          <w:sz w:val="28"/>
          <w:szCs w:val="28"/>
        </w:rPr>
        <w:t>Иж</w:t>
      </w:r>
      <w:proofErr w:type="spellEnd"/>
      <w:r w:rsidRPr="0032499F">
        <w:rPr>
          <w:color w:val="000000" w:themeColor="text1"/>
          <w:sz w:val="28"/>
          <w:szCs w:val="28"/>
        </w:rPr>
        <w:t>-Лада» регистрируются, информация, содержащаяся в них отражается на счетах и накапливается в аналитических регистрах бухгалтерского учета.</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Продажа товаров, оказание услуг, выполнение работ позволяет ОАО «</w:t>
      </w:r>
      <w:proofErr w:type="spellStart"/>
      <w:r w:rsidRPr="0032499F">
        <w:rPr>
          <w:color w:val="000000" w:themeColor="text1"/>
          <w:sz w:val="28"/>
          <w:szCs w:val="28"/>
        </w:rPr>
        <w:t>Иж</w:t>
      </w:r>
      <w:proofErr w:type="spellEnd"/>
      <w:r w:rsidRPr="0032499F">
        <w:rPr>
          <w:color w:val="000000" w:themeColor="text1"/>
          <w:sz w:val="28"/>
          <w:szCs w:val="28"/>
        </w:rPr>
        <w:t xml:space="preserve">-Лада» возместить понесенные расходы на реализацию, учесть выручку от продажи автомобилей, товаров, выполнения работ, оказания услуг, выявить финансовый результат основной деятельности, произвести расчет сумм прибыли или убытка от продаж. </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Таким образом, организация бухгалтерского учета по основным видам деятельности ОАО «</w:t>
      </w:r>
      <w:proofErr w:type="spellStart"/>
      <w:r w:rsidRPr="0032499F">
        <w:rPr>
          <w:color w:val="000000" w:themeColor="text1"/>
          <w:sz w:val="28"/>
          <w:szCs w:val="28"/>
        </w:rPr>
        <w:t>Иж</w:t>
      </w:r>
      <w:proofErr w:type="spellEnd"/>
      <w:r w:rsidRPr="0032499F">
        <w:rPr>
          <w:color w:val="000000" w:themeColor="text1"/>
          <w:sz w:val="28"/>
          <w:szCs w:val="28"/>
        </w:rPr>
        <w:t xml:space="preserve">-Лада» обеспечивает группировку полной и достоверной информации о движении </w:t>
      </w:r>
      <w:proofErr w:type="spellStart"/>
      <w:r w:rsidRPr="0032499F">
        <w:rPr>
          <w:color w:val="000000" w:themeColor="text1"/>
          <w:sz w:val="28"/>
          <w:szCs w:val="28"/>
        </w:rPr>
        <w:t>автомобилей,товаров</w:t>
      </w:r>
      <w:proofErr w:type="spellEnd"/>
      <w:r w:rsidRPr="0032499F">
        <w:rPr>
          <w:color w:val="000000" w:themeColor="text1"/>
          <w:sz w:val="28"/>
          <w:szCs w:val="28"/>
        </w:rPr>
        <w:t xml:space="preserve"> на соответствующих счетах бухгалтерского учета. Документальное оформление продажи товаров (работ, услуг) контролируется специализированными отделами в структуре бухгалтерии (отдел реализации) с целью правильного оформления первичных документов, соблюдения договоров с покупателями и заказчиками товаров, работ, услуг.</w:t>
      </w:r>
    </w:p>
    <w:p w:rsidR="00064303" w:rsidRDefault="00C53A56" w:rsidP="00C53A56">
      <w:pPr>
        <w:spacing w:line="360" w:lineRule="auto"/>
        <w:ind w:firstLine="709"/>
        <w:jc w:val="both"/>
        <w:rPr>
          <w:color w:val="000000" w:themeColor="text1"/>
          <w:sz w:val="28"/>
          <w:szCs w:val="28"/>
        </w:rPr>
      </w:pPr>
      <w:r w:rsidRPr="0032499F">
        <w:rPr>
          <w:color w:val="000000" w:themeColor="text1"/>
          <w:sz w:val="28"/>
          <w:szCs w:val="28"/>
        </w:rPr>
        <w:t xml:space="preserve">Кроме того, отражение результатов основных видов деятельности организации в отчетности имеет место в отчете о финансовых результатах. Данный отчет о финансовых результатах заполняется по итогам отчетного года и входит в состав годовой бухгалтерской финансовой отчетности. Его данные заполняются на основании </w:t>
      </w:r>
      <w:proofErr w:type="spellStart"/>
      <w:r w:rsidRPr="0032499F">
        <w:rPr>
          <w:color w:val="000000" w:themeColor="text1"/>
          <w:sz w:val="28"/>
          <w:szCs w:val="28"/>
        </w:rPr>
        <w:t>оборотно</w:t>
      </w:r>
      <w:proofErr w:type="spellEnd"/>
      <w:r w:rsidRPr="0032499F">
        <w:rPr>
          <w:color w:val="000000" w:themeColor="text1"/>
          <w:sz w:val="28"/>
          <w:szCs w:val="28"/>
        </w:rPr>
        <w:t xml:space="preserve">-сальдовых ведомостей по счетам 90 «Продажи», 44 «Расходы на продажу», 26 «Общехозяйственные расходы», 41 «Товары», 20 «Основное производство», </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 68 «Расчеты по налогам и сборам» и другим счетам, на основании записей книги покупок, книги продаж и Главной книги.</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Таким образом, происходит отражение данных на счетах бухгалтерского учета на основании документально подтвержденных фактов финансово-хозяйственной деятельности ОАО «</w:t>
      </w:r>
      <w:proofErr w:type="spellStart"/>
      <w:r w:rsidRPr="0032499F">
        <w:rPr>
          <w:color w:val="000000" w:themeColor="text1"/>
          <w:sz w:val="28"/>
          <w:szCs w:val="28"/>
        </w:rPr>
        <w:t>Иж</w:t>
      </w:r>
      <w:proofErr w:type="spellEnd"/>
      <w:r w:rsidRPr="0032499F">
        <w:rPr>
          <w:color w:val="000000" w:themeColor="text1"/>
          <w:sz w:val="28"/>
          <w:szCs w:val="28"/>
        </w:rPr>
        <w:t>-Лада» и при этом параллельно проводится запись в учетные регистры, данные по которым затем сравниваются с записями в Главной книге, книге продаж и покупок и подлежат отражению в финансовой отчетности организации.</w:t>
      </w:r>
    </w:p>
    <w:p w:rsidR="00C53A56" w:rsidRPr="0032499F" w:rsidRDefault="00C53A56" w:rsidP="00C53A56">
      <w:pPr>
        <w:spacing w:line="360" w:lineRule="auto"/>
        <w:ind w:firstLine="709"/>
        <w:jc w:val="both"/>
        <w:rPr>
          <w:color w:val="000000" w:themeColor="text1"/>
          <w:sz w:val="28"/>
          <w:szCs w:val="28"/>
        </w:rPr>
      </w:pPr>
    </w:p>
    <w:p w:rsidR="00C53A56" w:rsidRPr="00015103" w:rsidRDefault="00C53A56" w:rsidP="00015103">
      <w:pPr>
        <w:pStyle w:val="2"/>
        <w:jc w:val="center"/>
        <w:rPr>
          <w:rFonts w:ascii="Times New Roman" w:hAnsi="Times New Roman" w:cs="Times New Roman"/>
          <w:color w:val="000000" w:themeColor="text1"/>
          <w:sz w:val="28"/>
          <w:szCs w:val="28"/>
        </w:rPr>
      </w:pPr>
      <w:bookmarkStart w:id="16" w:name="_Toc484440591"/>
      <w:r w:rsidRPr="00015103">
        <w:rPr>
          <w:rFonts w:ascii="Times New Roman" w:hAnsi="Times New Roman" w:cs="Times New Roman"/>
          <w:color w:val="000000" w:themeColor="text1"/>
          <w:sz w:val="28"/>
          <w:szCs w:val="28"/>
        </w:rPr>
        <w:t>3.2  Аналитический и синтетический учет финансовых результатов от о</w:t>
      </w:r>
      <w:r w:rsidR="00A6411F">
        <w:rPr>
          <w:rFonts w:ascii="Times New Roman" w:hAnsi="Times New Roman" w:cs="Times New Roman"/>
          <w:color w:val="000000" w:themeColor="text1"/>
          <w:sz w:val="28"/>
          <w:szCs w:val="28"/>
        </w:rPr>
        <w:t>бычных</w:t>
      </w:r>
      <w:r w:rsidRPr="00015103">
        <w:rPr>
          <w:rFonts w:ascii="Times New Roman" w:hAnsi="Times New Roman" w:cs="Times New Roman"/>
          <w:color w:val="000000" w:themeColor="text1"/>
          <w:sz w:val="28"/>
          <w:szCs w:val="28"/>
        </w:rPr>
        <w:t xml:space="preserve"> видов деятельности</w:t>
      </w:r>
      <w:bookmarkEnd w:id="16"/>
    </w:p>
    <w:p w:rsidR="00C53A56" w:rsidRPr="0032499F" w:rsidRDefault="00C53A56" w:rsidP="00C53A56">
      <w:pPr>
        <w:spacing w:line="360" w:lineRule="auto"/>
        <w:ind w:firstLine="709"/>
        <w:jc w:val="both"/>
        <w:rPr>
          <w:b/>
          <w:color w:val="000000" w:themeColor="text1"/>
          <w:sz w:val="28"/>
          <w:szCs w:val="28"/>
        </w:rPr>
      </w:pP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ОАО «</w:t>
      </w:r>
      <w:proofErr w:type="spellStart"/>
      <w:r w:rsidRPr="0032499F">
        <w:rPr>
          <w:color w:val="000000" w:themeColor="text1"/>
          <w:sz w:val="28"/>
          <w:szCs w:val="28"/>
        </w:rPr>
        <w:t>Иж</w:t>
      </w:r>
      <w:proofErr w:type="spellEnd"/>
      <w:r w:rsidRPr="0032499F">
        <w:rPr>
          <w:color w:val="000000" w:themeColor="text1"/>
          <w:sz w:val="28"/>
          <w:szCs w:val="28"/>
        </w:rPr>
        <w:t xml:space="preserve">-Лада» ведет учет финансовых результатов от обычных видов деятельности согласно плана счетов бухгалтерского учета и инструкции по его применению на активно-пассивном счете 90 «Продажи». </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 xml:space="preserve">К данному счету открыты следующие </w:t>
      </w:r>
      <w:proofErr w:type="spellStart"/>
      <w:r w:rsidRPr="0032499F">
        <w:rPr>
          <w:color w:val="000000" w:themeColor="text1"/>
          <w:sz w:val="28"/>
          <w:szCs w:val="28"/>
        </w:rPr>
        <w:t>субсчета</w:t>
      </w:r>
      <w:proofErr w:type="spellEnd"/>
      <w:r w:rsidRPr="0032499F">
        <w:rPr>
          <w:color w:val="000000" w:themeColor="text1"/>
          <w:sz w:val="28"/>
          <w:szCs w:val="28"/>
        </w:rPr>
        <w:t>:</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90/01 «Выручка»;</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90/02 «Себестоимость продаж»;</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90/03 «Налог на добавленную стоимость»;</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90/07 «Расходы на продажу»;</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90/08 «Управленческие расходы»;</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90/09 «Прибыль (убыток) от продаж».</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 xml:space="preserve">На </w:t>
      </w:r>
      <w:proofErr w:type="spellStart"/>
      <w:r w:rsidRPr="0032499F">
        <w:rPr>
          <w:color w:val="000000" w:themeColor="text1"/>
          <w:sz w:val="28"/>
          <w:szCs w:val="28"/>
        </w:rPr>
        <w:t>субсчете</w:t>
      </w:r>
      <w:proofErr w:type="spellEnd"/>
      <w:r w:rsidRPr="0032499F">
        <w:rPr>
          <w:color w:val="000000" w:themeColor="text1"/>
          <w:sz w:val="28"/>
          <w:szCs w:val="28"/>
        </w:rPr>
        <w:t xml:space="preserve"> 90/01 отражается выручка согласно договору купли-продажи, причитающаяся к получению от покупателей и заказчиков.</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 xml:space="preserve">На </w:t>
      </w:r>
      <w:proofErr w:type="spellStart"/>
      <w:r w:rsidRPr="0032499F">
        <w:rPr>
          <w:color w:val="000000" w:themeColor="text1"/>
          <w:sz w:val="28"/>
          <w:szCs w:val="28"/>
        </w:rPr>
        <w:t>субсчете</w:t>
      </w:r>
      <w:proofErr w:type="spellEnd"/>
      <w:r w:rsidRPr="0032499F">
        <w:rPr>
          <w:color w:val="000000" w:themeColor="text1"/>
          <w:sz w:val="28"/>
          <w:szCs w:val="28"/>
        </w:rPr>
        <w:t xml:space="preserve"> 90/02 отражается себестоимость проданных товаров, продукции, полуфабрикатов, оказанных услуг по переработке давальческого сырья, транспортных услуг, выполненных работ.</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 xml:space="preserve">На </w:t>
      </w:r>
      <w:proofErr w:type="spellStart"/>
      <w:r w:rsidRPr="0032499F">
        <w:rPr>
          <w:color w:val="000000" w:themeColor="text1"/>
          <w:sz w:val="28"/>
          <w:szCs w:val="28"/>
        </w:rPr>
        <w:t>субсчете</w:t>
      </w:r>
      <w:proofErr w:type="spellEnd"/>
      <w:r w:rsidRPr="0032499F">
        <w:rPr>
          <w:color w:val="000000" w:themeColor="text1"/>
          <w:sz w:val="28"/>
          <w:szCs w:val="28"/>
        </w:rPr>
        <w:t xml:space="preserve"> 90/03 имеет отражение налог на добавленную стоимость, причитающийся к получению от покупателей и заказчиков и уплате в бюджет.</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 xml:space="preserve">На </w:t>
      </w:r>
      <w:proofErr w:type="spellStart"/>
      <w:r w:rsidRPr="0032499F">
        <w:rPr>
          <w:color w:val="000000" w:themeColor="text1"/>
          <w:sz w:val="28"/>
          <w:szCs w:val="28"/>
        </w:rPr>
        <w:t>субсчете</w:t>
      </w:r>
      <w:proofErr w:type="spellEnd"/>
      <w:r w:rsidRPr="0032499F">
        <w:rPr>
          <w:color w:val="000000" w:themeColor="text1"/>
          <w:sz w:val="28"/>
          <w:szCs w:val="28"/>
        </w:rPr>
        <w:t xml:space="preserve"> 90/04 отражаются акцизы подлежащие уплате и причитающиеся к возмещению от покупателей.</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 xml:space="preserve">На </w:t>
      </w:r>
      <w:proofErr w:type="spellStart"/>
      <w:r w:rsidRPr="0032499F">
        <w:rPr>
          <w:color w:val="000000" w:themeColor="text1"/>
          <w:sz w:val="28"/>
          <w:szCs w:val="28"/>
        </w:rPr>
        <w:t>субсчете</w:t>
      </w:r>
      <w:proofErr w:type="spellEnd"/>
      <w:r w:rsidRPr="0032499F">
        <w:rPr>
          <w:color w:val="000000" w:themeColor="text1"/>
          <w:sz w:val="28"/>
          <w:szCs w:val="28"/>
        </w:rPr>
        <w:t xml:space="preserve"> 90/07  отражаются расходы на продажу, которые затем распределяются по продукции пропорционально доли выручки.</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 xml:space="preserve">На </w:t>
      </w:r>
      <w:proofErr w:type="spellStart"/>
      <w:r w:rsidRPr="0032499F">
        <w:rPr>
          <w:color w:val="000000" w:themeColor="text1"/>
          <w:sz w:val="28"/>
          <w:szCs w:val="28"/>
        </w:rPr>
        <w:t>субсчете</w:t>
      </w:r>
      <w:proofErr w:type="spellEnd"/>
      <w:r w:rsidRPr="0032499F">
        <w:rPr>
          <w:color w:val="000000" w:themeColor="text1"/>
          <w:sz w:val="28"/>
          <w:szCs w:val="28"/>
        </w:rPr>
        <w:t xml:space="preserve"> 90/08  отражаются управленческие расходы, распределяемые впоследствии по видам продукции, товаров, работ, услуг пропорционально доле в общей сумме выручки.</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 xml:space="preserve">На </w:t>
      </w:r>
      <w:proofErr w:type="spellStart"/>
      <w:r w:rsidRPr="0032499F">
        <w:rPr>
          <w:color w:val="000000" w:themeColor="text1"/>
          <w:sz w:val="28"/>
          <w:szCs w:val="28"/>
        </w:rPr>
        <w:t>субсчете</w:t>
      </w:r>
      <w:proofErr w:type="spellEnd"/>
      <w:r w:rsidRPr="0032499F">
        <w:rPr>
          <w:color w:val="000000" w:themeColor="text1"/>
          <w:sz w:val="28"/>
          <w:szCs w:val="28"/>
        </w:rPr>
        <w:t xml:space="preserve"> 90/09 отражается финансовый результат от обычных видов деятельности в виде прибыли или убытка от продаж, который представляется как разница между кредитовым и дебетовым оборотами по предыдущим </w:t>
      </w:r>
      <w:proofErr w:type="spellStart"/>
      <w:r w:rsidRPr="0032499F">
        <w:rPr>
          <w:color w:val="000000" w:themeColor="text1"/>
          <w:sz w:val="28"/>
          <w:szCs w:val="28"/>
        </w:rPr>
        <w:t>субсчетам</w:t>
      </w:r>
      <w:proofErr w:type="spellEnd"/>
      <w:r w:rsidRPr="0032499F">
        <w:rPr>
          <w:color w:val="000000" w:themeColor="text1"/>
          <w:sz w:val="28"/>
          <w:szCs w:val="28"/>
        </w:rPr>
        <w:t>.</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В бухгалтерском учете ОАО «</w:t>
      </w:r>
      <w:proofErr w:type="spellStart"/>
      <w:r w:rsidRPr="0032499F">
        <w:rPr>
          <w:color w:val="000000" w:themeColor="text1"/>
          <w:sz w:val="28"/>
          <w:szCs w:val="28"/>
        </w:rPr>
        <w:t>Иж</w:t>
      </w:r>
      <w:proofErr w:type="spellEnd"/>
      <w:r w:rsidRPr="0032499F">
        <w:rPr>
          <w:color w:val="000000" w:themeColor="text1"/>
          <w:sz w:val="28"/>
          <w:szCs w:val="28"/>
        </w:rPr>
        <w:t xml:space="preserve">-Лада» не используются </w:t>
      </w:r>
      <w:proofErr w:type="spellStart"/>
      <w:r w:rsidRPr="0032499F">
        <w:rPr>
          <w:color w:val="000000" w:themeColor="text1"/>
          <w:sz w:val="28"/>
          <w:szCs w:val="28"/>
        </w:rPr>
        <w:t>субсчета</w:t>
      </w:r>
      <w:proofErr w:type="spellEnd"/>
      <w:r w:rsidRPr="0032499F">
        <w:rPr>
          <w:color w:val="000000" w:themeColor="text1"/>
          <w:sz w:val="28"/>
          <w:szCs w:val="28"/>
        </w:rPr>
        <w:t xml:space="preserve"> 90/04 «Акцизы» и 90/05 «Экспортные </w:t>
      </w:r>
      <w:proofErr w:type="spellStart"/>
      <w:r w:rsidRPr="0032499F">
        <w:rPr>
          <w:color w:val="000000" w:themeColor="text1"/>
          <w:sz w:val="28"/>
          <w:szCs w:val="28"/>
        </w:rPr>
        <w:t>пошлины»,так</w:t>
      </w:r>
      <w:proofErr w:type="spellEnd"/>
      <w:r w:rsidRPr="0032499F">
        <w:rPr>
          <w:color w:val="000000" w:themeColor="text1"/>
          <w:sz w:val="28"/>
          <w:szCs w:val="28"/>
        </w:rPr>
        <w:t xml:space="preserve"> как организация не реализует продукцию, товары, не оказывает и не выполняет работы для контрагентов из других стран и не занимается подакцизной деятельность.</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В бухгалтерском учете сумма выручки отражается по дебету счета 62 «Расчеты с покупателями и заказчиками».</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 xml:space="preserve">По </w:t>
      </w:r>
      <w:proofErr w:type="spellStart"/>
      <w:r w:rsidRPr="0032499F">
        <w:rPr>
          <w:color w:val="000000" w:themeColor="text1"/>
          <w:sz w:val="28"/>
          <w:szCs w:val="28"/>
        </w:rPr>
        <w:t>субсчету</w:t>
      </w:r>
      <w:proofErr w:type="spellEnd"/>
      <w:r w:rsidRPr="0032499F">
        <w:rPr>
          <w:color w:val="000000" w:themeColor="text1"/>
          <w:sz w:val="28"/>
          <w:szCs w:val="28"/>
        </w:rPr>
        <w:t xml:space="preserve"> 90/02 к счету 90 «Продажи» отражается себестоимость проданных  продукции, товаров, работ, услуг. Стоит отметить, что ОАО «</w:t>
      </w:r>
      <w:proofErr w:type="spellStart"/>
      <w:r w:rsidRPr="0032499F">
        <w:rPr>
          <w:color w:val="000000" w:themeColor="text1"/>
          <w:sz w:val="28"/>
          <w:szCs w:val="28"/>
        </w:rPr>
        <w:t>Иж</w:t>
      </w:r>
      <w:proofErr w:type="spellEnd"/>
      <w:r w:rsidRPr="0032499F">
        <w:rPr>
          <w:color w:val="000000" w:themeColor="text1"/>
          <w:sz w:val="28"/>
          <w:szCs w:val="28"/>
        </w:rPr>
        <w:t xml:space="preserve">-Лада» ведет учет затрат на производство продукции, полуфабрикатов по системе директ-костинг. Это означает, что организация исчисляет неполную производственную себестоимость и только в конце месяца доводит ее до фактической. Прямые расходы собираются непосредственно на счете 20 «Основное производство» и уменьшаются на стоимость возвратных отходов, учитываемых на счете 10 «Материалы». Плановые калькуляции рассчитываются планово-экономическим отделом организации сроком на один месяц. Также на данный </w:t>
      </w:r>
      <w:proofErr w:type="spellStart"/>
      <w:r w:rsidRPr="0032499F">
        <w:rPr>
          <w:color w:val="000000" w:themeColor="text1"/>
          <w:sz w:val="28"/>
          <w:szCs w:val="28"/>
        </w:rPr>
        <w:t>субсчет</w:t>
      </w:r>
      <w:proofErr w:type="spellEnd"/>
      <w:r w:rsidRPr="0032499F">
        <w:rPr>
          <w:color w:val="000000" w:themeColor="text1"/>
          <w:sz w:val="28"/>
          <w:szCs w:val="28"/>
        </w:rPr>
        <w:t xml:space="preserve"> списывается и фактическая себестоимость товаров приобретенных для перепродажи со счета 41 «Товары».</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Аналитический учет финансовых результатов от основных видов деятельности обеспечивает возможность получения необходимой информации по:</w:t>
      </w:r>
    </w:p>
    <w:p w:rsidR="00C53A56" w:rsidRPr="0032499F" w:rsidRDefault="00C53A56" w:rsidP="00C53A56">
      <w:pPr>
        <w:numPr>
          <w:ilvl w:val="0"/>
          <w:numId w:val="7"/>
        </w:numPr>
        <w:spacing w:line="360" w:lineRule="auto"/>
        <w:ind w:left="0" w:firstLine="709"/>
        <w:jc w:val="both"/>
        <w:rPr>
          <w:color w:val="000000" w:themeColor="text1"/>
          <w:sz w:val="28"/>
          <w:szCs w:val="28"/>
        </w:rPr>
      </w:pPr>
      <w:r w:rsidRPr="0032499F">
        <w:rPr>
          <w:color w:val="000000" w:themeColor="text1"/>
          <w:sz w:val="28"/>
          <w:szCs w:val="28"/>
        </w:rPr>
        <w:t>покупателям и заказчикам в разрезе договоров, оплаченных и неоплаченных счетов;</w:t>
      </w:r>
    </w:p>
    <w:p w:rsidR="00C53A56" w:rsidRPr="0032499F" w:rsidRDefault="00C53A56" w:rsidP="00C53A56">
      <w:pPr>
        <w:numPr>
          <w:ilvl w:val="0"/>
          <w:numId w:val="7"/>
        </w:numPr>
        <w:spacing w:line="360" w:lineRule="auto"/>
        <w:ind w:left="0" w:firstLine="709"/>
        <w:jc w:val="both"/>
        <w:rPr>
          <w:color w:val="000000" w:themeColor="text1"/>
          <w:sz w:val="28"/>
          <w:szCs w:val="28"/>
        </w:rPr>
      </w:pPr>
      <w:r w:rsidRPr="0032499F">
        <w:rPr>
          <w:color w:val="000000" w:themeColor="text1"/>
          <w:sz w:val="28"/>
          <w:szCs w:val="28"/>
        </w:rPr>
        <w:t>по видам реализованной продукции, товаров;</w:t>
      </w:r>
    </w:p>
    <w:p w:rsidR="00C53A56" w:rsidRPr="0032499F" w:rsidRDefault="00C53A56" w:rsidP="00C53A56">
      <w:pPr>
        <w:numPr>
          <w:ilvl w:val="0"/>
          <w:numId w:val="7"/>
        </w:numPr>
        <w:spacing w:line="360" w:lineRule="auto"/>
        <w:ind w:left="0" w:firstLine="709"/>
        <w:jc w:val="both"/>
        <w:rPr>
          <w:color w:val="000000" w:themeColor="text1"/>
          <w:sz w:val="28"/>
          <w:szCs w:val="28"/>
        </w:rPr>
      </w:pPr>
      <w:r w:rsidRPr="0032499F">
        <w:rPr>
          <w:color w:val="000000" w:themeColor="text1"/>
          <w:sz w:val="28"/>
          <w:szCs w:val="28"/>
        </w:rPr>
        <w:t>по видам оказываемых контрагентам услуг и выполняемых работ;</w:t>
      </w:r>
    </w:p>
    <w:p w:rsidR="00C53A56" w:rsidRPr="0032499F" w:rsidRDefault="00C53A56" w:rsidP="00C53A56">
      <w:pPr>
        <w:numPr>
          <w:ilvl w:val="0"/>
          <w:numId w:val="7"/>
        </w:numPr>
        <w:spacing w:line="360" w:lineRule="auto"/>
        <w:ind w:left="0" w:firstLine="709"/>
        <w:jc w:val="both"/>
        <w:rPr>
          <w:color w:val="000000" w:themeColor="text1"/>
          <w:sz w:val="28"/>
          <w:szCs w:val="28"/>
        </w:rPr>
      </w:pPr>
      <w:r w:rsidRPr="0032499F">
        <w:rPr>
          <w:color w:val="000000" w:themeColor="text1"/>
          <w:sz w:val="28"/>
          <w:szCs w:val="28"/>
        </w:rPr>
        <w:t>по полученным авансам от покупателей и заказчиков, признаваемых для целей бухгалтерского и налогового учета;</w:t>
      </w:r>
    </w:p>
    <w:p w:rsidR="00C53A56" w:rsidRPr="0032499F" w:rsidRDefault="00C53A56" w:rsidP="00C53A56">
      <w:pPr>
        <w:numPr>
          <w:ilvl w:val="0"/>
          <w:numId w:val="7"/>
        </w:numPr>
        <w:spacing w:line="360" w:lineRule="auto"/>
        <w:ind w:left="0" w:firstLine="709"/>
        <w:jc w:val="both"/>
        <w:rPr>
          <w:color w:val="000000" w:themeColor="text1"/>
          <w:sz w:val="28"/>
          <w:szCs w:val="28"/>
        </w:rPr>
      </w:pPr>
      <w:r w:rsidRPr="0032499F">
        <w:rPr>
          <w:color w:val="000000" w:themeColor="text1"/>
          <w:sz w:val="28"/>
          <w:szCs w:val="28"/>
        </w:rPr>
        <w:t>по расходам коммерческого и управленческого характера, их составу.</w:t>
      </w:r>
    </w:p>
    <w:p w:rsidR="00C53A56" w:rsidRPr="0032499F" w:rsidRDefault="00C53A56" w:rsidP="00C53A56">
      <w:pPr>
        <w:shd w:val="clear" w:color="auto" w:fill="FFFFFF"/>
        <w:spacing w:line="360" w:lineRule="auto"/>
        <w:ind w:firstLine="709"/>
        <w:jc w:val="both"/>
        <w:rPr>
          <w:bCs/>
          <w:color w:val="000000" w:themeColor="text1"/>
          <w:sz w:val="28"/>
          <w:szCs w:val="28"/>
        </w:rPr>
      </w:pPr>
      <w:r w:rsidRPr="0032499F">
        <w:rPr>
          <w:bCs/>
          <w:color w:val="000000" w:themeColor="text1"/>
          <w:sz w:val="28"/>
          <w:szCs w:val="28"/>
        </w:rPr>
        <w:t>В таблице 3.1 представлены типовые бухгалтерские проводки по счету учета финансовых результатов от основных видов деятельности 90 «Продажи» с общими суммами, которые проходили по этим проводкам в течение 2016 года.</w:t>
      </w:r>
    </w:p>
    <w:p w:rsidR="00C53A56" w:rsidRPr="0032499F" w:rsidRDefault="00C53A56" w:rsidP="00064303">
      <w:pPr>
        <w:spacing w:line="360" w:lineRule="auto"/>
        <w:rPr>
          <w:b/>
          <w:color w:val="000000" w:themeColor="text1"/>
          <w:sz w:val="28"/>
          <w:szCs w:val="28"/>
        </w:rPr>
      </w:pPr>
      <w:r w:rsidRPr="0032499F">
        <w:rPr>
          <w:b/>
          <w:color w:val="000000" w:themeColor="text1"/>
          <w:sz w:val="28"/>
          <w:szCs w:val="28"/>
        </w:rPr>
        <w:t>Таблица 3.1 —Журнал учета хозяйственных операций в ОАО «</w:t>
      </w:r>
      <w:proofErr w:type="spellStart"/>
      <w:r w:rsidRPr="0032499F">
        <w:rPr>
          <w:b/>
          <w:color w:val="000000" w:themeColor="text1"/>
          <w:sz w:val="28"/>
          <w:szCs w:val="28"/>
        </w:rPr>
        <w:t>Иж</w:t>
      </w:r>
      <w:proofErr w:type="spellEnd"/>
      <w:r w:rsidRPr="0032499F">
        <w:rPr>
          <w:b/>
          <w:color w:val="000000" w:themeColor="text1"/>
          <w:sz w:val="28"/>
          <w:szCs w:val="28"/>
        </w:rPr>
        <w:t>-Лада» по счету 90 «Продажи» за январь 2016 года</w:t>
      </w:r>
    </w:p>
    <w:tbl>
      <w:tblPr>
        <w:tblW w:w="9769" w:type="dxa"/>
        <w:tblInd w:w="55" w:type="dxa"/>
        <w:tblLayout w:type="fixed"/>
        <w:tblCellMar>
          <w:top w:w="55" w:type="dxa"/>
          <w:left w:w="55" w:type="dxa"/>
          <w:bottom w:w="55" w:type="dxa"/>
          <w:right w:w="55" w:type="dxa"/>
        </w:tblCellMar>
        <w:tblLook w:val="04A0" w:firstRow="1" w:lastRow="0" w:firstColumn="1" w:lastColumn="0" w:noHBand="0" w:noVBand="1"/>
      </w:tblPr>
      <w:tblGrid>
        <w:gridCol w:w="459"/>
        <w:gridCol w:w="3501"/>
        <w:gridCol w:w="1135"/>
        <w:gridCol w:w="7"/>
        <w:gridCol w:w="990"/>
        <w:gridCol w:w="997"/>
        <w:gridCol w:w="2680"/>
      </w:tblGrid>
      <w:tr w:rsidR="006453BB" w:rsidRPr="0032499F" w:rsidTr="006453BB">
        <w:tc>
          <w:tcPr>
            <w:tcW w:w="459" w:type="dxa"/>
            <w:vMerge w:val="restart"/>
            <w:tcBorders>
              <w:top w:val="single" w:sz="4" w:space="0" w:color="auto"/>
              <w:left w:val="single" w:sz="2" w:space="0" w:color="000000"/>
              <w:right w:val="nil"/>
            </w:tcBorders>
            <w:hideMark/>
          </w:tcPr>
          <w:p w:rsidR="006453BB" w:rsidRPr="0032499F" w:rsidRDefault="006453BB" w:rsidP="006453BB">
            <w:pPr>
              <w:pStyle w:val="ab"/>
              <w:ind w:firstLine="709"/>
              <w:jc w:val="both"/>
              <w:rPr>
                <w:color w:val="000000" w:themeColor="text1"/>
              </w:rPr>
            </w:pPr>
            <w:r w:rsidRPr="0032499F">
              <w:rPr>
                <w:color w:val="000000" w:themeColor="text1"/>
              </w:rPr>
              <w:t>№п/п</w:t>
            </w:r>
          </w:p>
          <w:p w:rsidR="006453BB" w:rsidRPr="0032499F" w:rsidRDefault="006453BB" w:rsidP="006453BB">
            <w:pPr>
              <w:pStyle w:val="ab"/>
              <w:ind w:firstLine="709"/>
              <w:jc w:val="center"/>
              <w:rPr>
                <w:color w:val="000000" w:themeColor="text1"/>
              </w:rPr>
            </w:pPr>
            <w:r>
              <w:rPr>
                <w:color w:val="000000" w:themeColor="text1"/>
              </w:rPr>
              <w:t>1</w:t>
            </w:r>
          </w:p>
        </w:tc>
        <w:tc>
          <w:tcPr>
            <w:tcW w:w="3501" w:type="dxa"/>
            <w:vMerge w:val="restart"/>
            <w:tcBorders>
              <w:top w:val="single" w:sz="2" w:space="0" w:color="000000"/>
              <w:left w:val="single" w:sz="2" w:space="0" w:color="000000"/>
              <w:bottom w:val="single" w:sz="2" w:space="0" w:color="000000"/>
              <w:right w:val="nil"/>
            </w:tcBorders>
            <w:hideMark/>
          </w:tcPr>
          <w:p w:rsidR="006453BB" w:rsidRPr="0032499F" w:rsidRDefault="006453BB" w:rsidP="006453BB">
            <w:pPr>
              <w:pStyle w:val="ab"/>
              <w:ind w:firstLine="709"/>
              <w:jc w:val="both"/>
              <w:rPr>
                <w:color w:val="000000" w:themeColor="text1"/>
              </w:rPr>
            </w:pPr>
            <w:r w:rsidRPr="0032499F">
              <w:rPr>
                <w:color w:val="000000" w:themeColor="text1"/>
              </w:rPr>
              <w:t>Содержание хозяйственной операции</w:t>
            </w:r>
          </w:p>
        </w:tc>
        <w:tc>
          <w:tcPr>
            <w:tcW w:w="1142" w:type="dxa"/>
            <w:gridSpan w:val="2"/>
            <w:vMerge w:val="restart"/>
            <w:tcBorders>
              <w:top w:val="single" w:sz="2" w:space="0" w:color="000000"/>
              <w:left w:val="single" w:sz="2" w:space="0" w:color="000000"/>
              <w:bottom w:val="single" w:sz="2" w:space="0" w:color="000000"/>
              <w:right w:val="nil"/>
            </w:tcBorders>
            <w:hideMark/>
          </w:tcPr>
          <w:p w:rsidR="006453BB" w:rsidRPr="0032499F" w:rsidRDefault="006453BB" w:rsidP="006453BB">
            <w:pPr>
              <w:pStyle w:val="ab"/>
              <w:jc w:val="both"/>
              <w:rPr>
                <w:color w:val="000000" w:themeColor="text1"/>
              </w:rPr>
            </w:pPr>
            <w:r w:rsidRPr="0032499F">
              <w:rPr>
                <w:color w:val="000000" w:themeColor="text1"/>
              </w:rPr>
              <w:t>Сумма, руб.</w:t>
            </w:r>
          </w:p>
        </w:tc>
        <w:tc>
          <w:tcPr>
            <w:tcW w:w="1987" w:type="dxa"/>
            <w:gridSpan w:val="2"/>
            <w:tcBorders>
              <w:top w:val="single" w:sz="2" w:space="0" w:color="000000"/>
              <w:left w:val="single" w:sz="2" w:space="0" w:color="000000"/>
              <w:bottom w:val="single" w:sz="2" w:space="0" w:color="000000"/>
              <w:right w:val="nil"/>
            </w:tcBorders>
            <w:hideMark/>
          </w:tcPr>
          <w:p w:rsidR="006453BB" w:rsidRPr="0032499F" w:rsidRDefault="006453BB" w:rsidP="006453BB">
            <w:pPr>
              <w:pStyle w:val="ab"/>
              <w:jc w:val="both"/>
              <w:rPr>
                <w:color w:val="000000" w:themeColor="text1"/>
              </w:rPr>
            </w:pPr>
            <w:r w:rsidRPr="0032499F">
              <w:rPr>
                <w:color w:val="000000" w:themeColor="text1"/>
              </w:rPr>
              <w:t>Корреспондирующие счета</w:t>
            </w:r>
          </w:p>
        </w:tc>
        <w:tc>
          <w:tcPr>
            <w:tcW w:w="2680" w:type="dxa"/>
            <w:vMerge w:val="restart"/>
            <w:tcBorders>
              <w:top w:val="single" w:sz="2" w:space="0" w:color="000000"/>
              <w:left w:val="single" w:sz="2" w:space="0" w:color="000000"/>
              <w:bottom w:val="single" w:sz="2" w:space="0" w:color="000000"/>
              <w:right w:val="single" w:sz="2" w:space="0" w:color="000000"/>
            </w:tcBorders>
            <w:hideMark/>
          </w:tcPr>
          <w:p w:rsidR="006453BB" w:rsidRPr="0032499F" w:rsidRDefault="006453BB" w:rsidP="006453BB">
            <w:pPr>
              <w:pStyle w:val="ab"/>
              <w:ind w:firstLine="709"/>
              <w:jc w:val="both"/>
              <w:rPr>
                <w:color w:val="000000" w:themeColor="text1"/>
              </w:rPr>
            </w:pPr>
            <w:r w:rsidRPr="002B73FD">
              <w:t>Документы, на основании которых производятся бухгалтерские записи</w:t>
            </w:r>
          </w:p>
        </w:tc>
      </w:tr>
      <w:tr w:rsidR="006453BB" w:rsidRPr="0032499F" w:rsidTr="006453BB">
        <w:trPr>
          <w:trHeight w:val="379"/>
        </w:trPr>
        <w:tc>
          <w:tcPr>
            <w:tcW w:w="459" w:type="dxa"/>
            <w:vMerge/>
            <w:tcBorders>
              <w:left w:val="single" w:sz="2" w:space="0" w:color="000000"/>
              <w:bottom w:val="single" w:sz="4" w:space="0" w:color="auto"/>
              <w:right w:val="nil"/>
            </w:tcBorders>
            <w:vAlign w:val="center"/>
            <w:hideMark/>
          </w:tcPr>
          <w:p w:rsidR="006453BB" w:rsidRPr="0032499F" w:rsidRDefault="006453BB" w:rsidP="006453BB">
            <w:pPr>
              <w:pStyle w:val="ab"/>
              <w:ind w:firstLine="709"/>
              <w:jc w:val="center"/>
              <w:rPr>
                <w:color w:val="000000" w:themeColor="text1"/>
              </w:rPr>
            </w:pPr>
          </w:p>
        </w:tc>
        <w:tc>
          <w:tcPr>
            <w:tcW w:w="3501" w:type="dxa"/>
            <w:vMerge/>
            <w:tcBorders>
              <w:top w:val="single" w:sz="2" w:space="0" w:color="000000"/>
              <w:left w:val="single" w:sz="2" w:space="0" w:color="000000"/>
              <w:bottom w:val="single" w:sz="2" w:space="0" w:color="000000"/>
              <w:right w:val="nil"/>
            </w:tcBorders>
            <w:vAlign w:val="center"/>
            <w:hideMark/>
          </w:tcPr>
          <w:p w:rsidR="006453BB" w:rsidRPr="0032499F" w:rsidRDefault="006453BB" w:rsidP="006453BB">
            <w:pPr>
              <w:widowControl/>
              <w:suppressAutoHyphens w:val="0"/>
              <w:ind w:firstLine="709"/>
              <w:jc w:val="both"/>
              <w:rPr>
                <w:color w:val="000000" w:themeColor="text1"/>
              </w:rPr>
            </w:pPr>
          </w:p>
        </w:tc>
        <w:tc>
          <w:tcPr>
            <w:tcW w:w="1142" w:type="dxa"/>
            <w:gridSpan w:val="2"/>
            <w:vMerge/>
            <w:tcBorders>
              <w:top w:val="single" w:sz="2" w:space="0" w:color="000000"/>
              <w:left w:val="single" w:sz="2" w:space="0" w:color="000000"/>
              <w:bottom w:val="single" w:sz="2" w:space="0" w:color="000000"/>
              <w:right w:val="nil"/>
            </w:tcBorders>
            <w:vAlign w:val="center"/>
            <w:hideMark/>
          </w:tcPr>
          <w:p w:rsidR="006453BB" w:rsidRPr="0032499F" w:rsidRDefault="006453BB" w:rsidP="006453BB">
            <w:pPr>
              <w:widowControl/>
              <w:suppressAutoHyphens w:val="0"/>
              <w:ind w:firstLine="709"/>
              <w:jc w:val="both"/>
              <w:rPr>
                <w:color w:val="000000" w:themeColor="text1"/>
              </w:rPr>
            </w:pPr>
          </w:p>
        </w:tc>
        <w:tc>
          <w:tcPr>
            <w:tcW w:w="990" w:type="dxa"/>
            <w:tcBorders>
              <w:top w:val="nil"/>
              <w:left w:val="single" w:sz="2" w:space="0" w:color="000000"/>
              <w:bottom w:val="single" w:sz="2" w:space="0" w:color="000000"/>
              <w:right w:val="nil"/>
            </w:tcBorders>
            <w:hideMark/>
          </w:tcPr>
          <w:p w:rsidR="006453BB" w:rsidRPr="0032499F" w:rsidRDefault="006453BB" w:rsidP="006453BB">
            <w:pPr>
              <w:pStyle w:val="ab"/>
              <w:jc w:val="both"/>
              <w:rPr>
                <w:color w:val="000000" w:themeColor="text1"/>
              </w:rPr>
            </w:pPr>
            <w:r w:rsidRPr="0032499F">
              <w:rPr>
                <w:color w:val="000000" w:themeColor="text1"/>
              </w:rPr>
              <w:t>Дебет</w:t>
            </w:r>
          </w:p>
        </w:tc>
        <w:tc>
          <w:tcPr>
            <w:tcW w:w="997" w:type="dxa"/>
            <w:tcBorders>
              <w:top w:val="nil"/>
              <w:left w:val="single" w:sz="2" w:space="0" w:color="000000"/>
              <w:bottom w:val="single" w:sz="2" w:space="0" w:color="000000"/>
              <w:right w:val="nil"/>
            </w:tcBorders>
            <w:hideMark/>
          </w:tcPr>
          <w:p w:rsidR="006453BB" w:rsidRPr="0032499F" w:rsidRDefault="006453BB" w:rsidP="006453BB">
            <w:pPr>
              <w:pStyle w:val="ab"/>
              <w:jc w:val="both"/>
              <w:rPr>
                <w:color w:val="000000" w:themeColor="text1"/>
              </w:rPr>
            </w:pPr>
            <w:r w:rsidRPr="0032499F">
              <w:rPr>
                <w:color w:val="000000" w:themeColor="text1"/>
              </w:rPr>
              <w:t>Кредит</w:t>
            </w:r>
          </w:p>
        </w:tc>
        <w:tc>
          <w:tcPr>
            <w:tcW w:w="2680" w:type="dxa"/>
            <w:vMerge/>
            <w:tcBorders>
              <w:top w:val="single" w:sz="2" w:space="0" w:color="000000"/>
              <w:left w:val="single" w:sz="2" w:space="0" w:color="000000"/>
              <w:bottom w:val="single" w:sz="2" w:space="0" w:color="000000"/>
              <w:right w:val="single" w:sz="2" w:space="0" w:color="000000"/>
            </w:tcBorders>
            <w:vAlign w:val="center"/>
            <w:hideMark/>
          </w:tcPr>
          <w:p w:rsidR="006453BB" w:rsidRPr="0032499F" w:rsidRDefault="006453BB" w:rsidP="006453BB">
            <w:pPr>
              <w:widowControl/>
              <w:suppressAutoHyphens w:val="0"/>
              <w:ind w:firstLine="709"/>
              <w:jc w:val="both"/>
              <w:rPr>
                <w:color w:val="000000" w:themeColor="text1"/>
              </w:rPr>
            </w:pPr>
          </w:p>
        </w:tc>
      </w:tr>
      <w:tr w:rsidR="007B7AC0" w:rsidRPr="0032499F" w:rsidTr="006453BB">
        <w:tc>
          <w:tcPr>
            <w:tcW w:w="459" w:type="dxa"/>
            <w:tcBorders>
              <w:top w:val="single" w:sz="4" w:space="0" w:color="auto"/>
              <w:left w:val="single" w:sz="4" w:space="0" w:color="auto"/>
              <w:bottom w:val="single" w:sz="4" w:space="0" w:color="auto"/>
              <w:right w:val="single" w:sz="4" w:space="0" w:color="auto"/>
            </w:tcBorders>
          </w:tcPr>
          <w:p w:rsidR="007B7AC0" w:rsidRDefault="007B7AC0" w:rsidP="007B7AC0">
            <w:pPr>
              <w:pStyle w:val="ab"/>
              <w:jc w:val="center"/>
              <w:rPr>
                <w:color w:val="000000" w:themeColor="text1"/>
              </w:rPr>
            </w:pPr>
            <w:r>
              <w:rPr>
                <w:color w:val="000000" w:themeColor="text1"/>
              </w:rPr>
              <w:t>1</w:t>
            </w:r>
          </w:p>
        </w:tc>
        <w:tc>
          <w:tcPr>
            <w:tcW w:w="3501" w:type="dxa"/>
            <w:tcBorders>
              <w:top w:val="single" w:sz="4" w:space="0" w:color="auto"/>
              <w:left w:val="single" w:sz="4" w:space="0" w:color="auto"/>
              <w:bottom w:val="single" w:sz="4" w:space="0" w:color="auto"/>
              <w:right w:val="single" w:sz="4" w:space="0" w:color="auto"/>
            </w:tcBorders>
          </w:tcPr>
          <w:p w:rsidR="007B7AC0" w:rsidRPr="0032499F" w:rsidRDefault="007B7AC0" w:rsidP="007B7AC0">
            <w:pPr>
              <w:pStyle w:val="ab"/>
              <w:jc w:val="center"/>
              <w:rPr>
                <w:color w:val="000000" w:themeColor="text1"/>
              </w:rPr>
            </w:pPr>
            <w:r>
              <w:rPr>
                <w:color w:val="000000" w:themeColor="text1"/>
              </w:rPr>
              <w:t>2</w:t>
            </w:r>
          </w:p>
        </w:tc>
        <w:tc>
          <w:tcPr>
            <w:tcW w:w="1135" w:type="dxa"/>
            <w:tcBorders>
              <w:top w:val="single" w:sz="4" w:space="0" w:color="auto"/>
              <w:left w:val="single" w:sz="4" w:space="0" w:color="auto"/>
              <w:bottom w:val="single" w:sz="4" w:space="0" w:color="auto"/>
              <w:right w:val="single" w:sz="4" w:space="0" w:color="auto"/>
            </w:tcBorders>
          </w:tcPr>
          <w:p w:rsidR="007B7AC0" w:rsidRPr="0032499F" w:rsidRDefault="007B7AC0" w:rsidP="007B7AC0">
            <w:pPr>
              <w:pStyle w:val="ab"/>
              <w:jc w:val="center"/>
              <w:rPr>
                <w:color w:val="000000" w:themeColor="text1"/>
              </w:rPr>
            </w:pPr>
            <w:r>
              <w:rPr>
                <w:color w:val="000000" w:themeColor="text1"/>
              </w:rPr>
              <w:t>3</w:t>
            </w:r>
          </w:p>
        </w:tc>
        <w:tc>
          <w:tcPr>
            <w:tcW w:w="997" w:type="dxa"/>
            <w:gridSpan w:val="2"/>
            <w:tcBorders>
              <w:top w:val="single" w:sz="4" w:space="0" w:color="auto"/>
              <w:left w:val="single" w:sz="4" w:space="0" w:color="auto"/>
              <w:bottom w:val="single" w:sz="4" w:space="0" w:color="auto"/>
              <w:right w:val="single" w:sz="4" w:space="0" w:color="auto"/>
            </w:tcBorders>
          </w:tcPr>
          <w:p w:rsidR="007B7AC0" w:rsidRDefault="007B7AC0" w:rsidP="007B7AC0">
            <w:pPr>
              <w:pStyle w:val="ab"/>
              <w:jc w:val="center"/>
              <w:rPr>
                <w:color w:val="000000" w:themeColor="text1"/>
              </w:rPr>
            </w:pPr>
            <w:r>
              <w:rPr>
                <w:color w:val="000000" w:themeColor="text1"/>
              </w:rPr>
              <w:t>4</w:t>
            </w:r>
          </w:p>
        </w:tc>
        <w:tc>
          <w:tcPr>
            <w:tcW w:w="997" w:type="dxa"/>
            <w:tcBorders>
              <w:top w:val="single" w:sz="4" w:space="0" w:color="auto"/>
              <w:left w:val="single" w:sz="4" w:space="0" w:color="auto"/>
              <w:bottom w:val="single" w:sz="4" w:space="0" w:color="auto"/>
              <w:right w:val="single" w:sz="4" w:space="0" w:color="auto"/>
            </w:tcBorders>
          </w:tcPr>
          <w:p w:rsidR="007B7AC0" w:rsidRDefault="007B7AC0" w:rsidP="007B7AC0">
            <w:pPr>
              <w:pStyle w:val="ab"/>
              <w:jc w:val="center"/>
              <w:rPr>
                <w:color w:val="000000" w:themeColor="text1"/>
              </w:rPr>
            </w:pPr>
            <w:r>
              <w:rPr>
                <w:color w:val="000000" w:themeColor="text1"/>
              </w:rPr>
              <w:t>5</w:t>
            </w:r>
          </w:p>
        </w:tc>
        <w:tc>
          <w:tcPr>
            <w:tcW w:w="2680" w:type="dxa"/>
            <w:tcBorders>
              <w:top w:val="single" w:sz="4" w:space="0" w:color="auto"/>
              <w:left w:val="single" w:sz="4" w:space="0" w:color="auto"/>
              <w:bottom w:val="single" w:sz="4" w:space="0" w:color="auto"/>
              <w:right w:val="single" w:sz="4" w:space="0" w:color="auto"/>
            </w:tcBorders>
          </w:tcPr>
          <w:p w:rsidR="007B7AC0" w:rsidRPr="0032499F" w:rsidRDefault="007B7AC0" w:rsidP="007B7AC0">
            <w:pPr>
              <w:pStyle w:val="ab"/>
              <w:jc w:val="center"/>
              <w:rPr>
                <w:color w:val="000000" w:themeColor="text1"/>
              </w:rPr>
            </w:pPr>
            <w:r>
              <w:rPr>
                <w:color w:val="000000" w:themeColor="text1"/>
              </w:rPr>
              <w:t>6</w:t>
            </w:r>
          </w:p>
        </w:tc>
      </w:tr>
      <w:tr w:rsidR="006453BB" w:rsidRPr="0032499F" w:rsidTr="006453BB">
        <w:tc>
          <w:tcPr>
            <w:tcW w:w="459" w:type="dxa"/>
            <w:tcBorders>
              <w:top w:val="single" w:sz="4" w:space="0" w:color="auto"/>
              <w:left w:val="single" w:sz="4" w:space="0" w:color="auto"/>
              <w:bottom w:val="single" w:sz="4" w:space="0" w:color="auto"/>
              <w:right w:val="single" w:sz="4" w:space="0" w:color="auto"/>
            </w:tcBorders>
          </w:tcPr>
          <w:p w:rsidR="006453BB" w:rsidRDefault="006453BB" w:rsidP="006453BB">
            <w:pPr>
              <w:pStyle w:val="ab"/>
              <w:jc w:val="both"/>
              <w:rPr>
                <w:color w:val="000000" w:themeColor="text1"/>
              </w:rPr>
            </w:pPr>
            <w:r>
              <w:rPr>
                <w:color w:val="000000" w:themeColor="text1"/>
              </w:rPr>
              <w:t>1</w:t>
            </w:r>
          </w:p>
        </w:tc>
        <w:tc>
          <w:tcPr>
            <w:tcW w:w="3501" w:type="dxa"/>
            <w:tcBorders>
              <w:top w:val="single" w:sz="4" w:space="0" w:color="auto"/>
              <w:left w:val="single" w:sz="4" w:space="0" w:color="auto"/>
              <w:bottom w:val="single" w:sz="4" w:space="0" w:color="auto"/>
              <w:right w:val="single" w:sz="4" w:space="0" w:color="auto"/>
            </w:tcBorders>
          </w:tcPr>
          <w:p w:rsidR="006453BB" w:rsidRDefault="006453BB" w:rsidP="006453BB">
            <w:pPr>
              <w:pStyle w:val="ab"/>
              <w:jc w:val="both"/>
              <w:rPr>
                <w:color w:val="000000" w:themeColor="text1"/>
              </w:rPr>
            </w:pPr>
            <w:r w:rsidRPr="0032499F">
              <w:rPr>
                <w:color w:val="000000" w:themeColor="text1"/>
              </w:rPr>
              <w:t>Отражена выручка от реализации товаров (работ, услуг)</w:t>
            </w:r>
          </w:p>
        </w:tc>
        <w:tc>
          <w:tcPr>
            <w:tcW w:w="1135" w:type="dxa"/>
            <w:tcBorders>
              <w:top w:val="single" w:sz="4" w:space="0" w:color="auto"/>
              <w:left w:val="single" w:sz="4" w:space="0" w:color="auto"/>
              <w:bottom w:val="single" w:sz="4" w:space="0" w:color="auto"/>
              <w:right w:val="single" w:sz="4" w:space="0" w:color="auto"/>
            </w:tcBorders>
          </w:tcPr>
          <w:p w:rsidR="006453BB" w:rsidRPr="0032499F" w:rsidRDefault="007B7AC0" w:rsidP="006453BB">
            <w:pPr>
              <w:pStyle w:val="ab"/>
              <w:jc w:val="both"/>
              <w:rPr>
                <w:color w:val="000000" w:themeColor="text1"/>
              </w:rPr>
            </w:pPr>
            <w:r w:rsidRPr="0032499F">
              <w:rPr>
                <w:color w:val="000000" w:themeColor="text1"/>
              </w:rPr>
              <w:t>97405000</w:t>
            </w:r>
          </w:p>
        </w:tc>
        <w:tc>
          <w:tcPr>
            <w:tcW w:w="997" w:type="dxa"/>
            <w:gridSpan w:val="2"/>
            <w:tcBorders>
              <w:top w:val="single" w:sz="4" w:space="0" w:color="auto"/>
              <w:left w:val="single" w:sz="4" w:space="0" w:color="auto"/>
              <w:bottom w:val="single" w:sz="4" w:space="0" w:color="auto"/>
              <w:right w:val="single" w:sz="4" w:space="0" w:color="auto"/>
            </w:tcBorders>
          </w:tcPr>
          <w:p w:rsidR="006453BB" w:rsidRDefault="007B7AC0" w:rsidP="006453BB">
            <w:pPr>
              <w:pStyle w:val="ab"/>
              <w:jc w:val="both"/>
              <w:rPr>
                <w:color w:val="000000" w:themeColor="text1"/>
              </w:rPr>
            </w:pPr>
            <w:r>
              <w:rPr>
                <w:color w:val="000000" w:themeColor="text1"/>
              </w:rPr>
              <w:t>62</w:t>
            </w:r>
          </w:p>
        </w:tc>
        <w:tc>
          <w:tcPr>
            <w:tcW w:w="997" w:type="dxa"/>
            <w:tcBorders>
              <w:top w:val="single" w:sz="4" w:space="0" w:color="auto"/>
              <w:left w:val="single" w:sz="4" w:space="0" w:color="auto"/>
              <w:bottom w:val="single" w:sz="4" w:space="0" w:color="auto"/>
              <w:right w:val="single" w:sz="4" w:space="0" w:color="auto"/>
            </w:tcBorders>
          </w:tcPr>
          <w:p w:rsidR="006453BB" w:rsidRDefault="007B7AC0" w:rsidP="006453BB">
            <w:pPr>
              <w:pStyle w:val="ab"/>
              <w:jc w:val="both"/>
              <w:rPr>
                <w:color w:val="000000" w:themeColor="text1"/>
              </w:rPr>
            </w:pPr>
            <w:r>
              <w:rPr>
                <w:color w:val="000000" w:themeColor="text1"/>
              </w:rPr>
              <w:t>90/01</w:t>
            </w:r>
          </w:p>
        </w:tc>
        <w:tc>
          <w:tcPr>
            <w:tcW w:w="2680" w:type="dxa"/>
            <w:tcBorders>
              <w:top w:val="single" w:sz="4" w:space="0" w:color="auto"/>
              <w:left w:val="single" w:sz="4" w:space="0" w:color="auto"/>
              <w:bottom w:val="single" w:sz="4" w:space="0" w:color="auto"/>
              <w:right w:val="single" w:sz="4" w:space="0" w:color="auto"/>
            </w:tcBorders>
          </w:tcPr>
          <w:p w:rsidR="006453BB" w:rsidRPr="0032499F" w:rsidRDefault="007B7AC0" w:rsidP="006453BB">
            <w:pPr>
              <w:pStyle w:val="ab"/>
              <w:jc w:val="both"/>
              <w:rPr>
                <w:color w:val="000000" w:themeColor="text1"/>
              </w:rPr>
            </w:pPr>
            <w:r w:rsidRPr="0032499F">
              <w:rPr>
                <w:color w:val="000000" w:themeColor="text1"/>
              </w:rPr>
              <w:t>Договор купли-продажи, счет-фактура, товарно-транспортная накладная, счет</w:t>
            </w:r>
          </w:p>
        </w:tc>
      </w:tr>
      <w:tr w:rsidR="006453BB" w:rsidRPr="0032499F" w:rsidTr="006453BB">
        <w:tc>
          <w:tcPr>
            <w:tcW w:w="459" w:type="dxa"/>
            <w:tcBorders>
              <w:top w:val="single" w:sz="4" w:space="0" w:color="auto"/>
              <w:left w:val="single" w:sz="4" w:space="0" w:color="auto"/>
              <w:bottom w:val="single" w:sz="4" w:space="0" w:color="auto"/>
              <w:right w:val="single" w:sz="4" w:space="0" w:color="auto"/>
            </w:tcBorders>
          </w:tcPr>
          <w:p w:rsidR="006453BB" w:rsidRDefault="006453BB" w:rsidP="006453BB">
            <w:pPr>
              <w:pStyle w:val="ab"/>
              <w:jc w:val="both"/>
              <w:rPr>
                <w:color w:val="000000" w:themeColor="text1"/>
              </w:rPr>
            </w:pPr>
            <w:r>
              <w:rPr>
                <w:color w:val="000000" w:themeColor="text1"/>
              </w:rPr>
              <w:t>2</w:t>
            </w:r>
          </w:p>
        </w:tc>
        <w:tc>
          <w:tcPr>
            <w:tcW w:w="3501" w:type="dxa"/>
            <w:tcBorders>
              <w:top w:val="single" w:sz="4" w:space="0" w:color="auto"/>
              <w:left w:val="single" w:sz="4" w:space="0" w:color="auto"/>
              <w:bottom w:val="single" w:sz="4" w:space="0" w:color="auto"/>
              <w:right w:val="single" w:sz="4" w:space="0" w:color="auto"/>
            </w:tcBorders>
          </w:tcPr>
          <w:p w:rsidR="006453BB" w:rsidRPr="0032499F" w:rsidRDefault="006453BB" w:rsidP="006453BB">
            <w:pPr>
              <w:pStyle w:val="ab"/>
              <w:jc w:val="both"/>
              <w:rPr>
                <w:color w:val="000000" w:themeColor="text1"/>
              </w:rPr>
            </w:pPr>
            <w:r>
              <w:rPr>
                <w:color w:val="000000" w:themeColor="text1"/>
              </w:rPr>
              <w:t>Списана фактическая себестоимость проданных товаров (выполненных работ, оказанных услуг)</w:t>
            </w:r>
          </w:p>
        </w:tc>
        <w:tc>
          <w:tcPr>
            <w:tcW w:w="1135" w:type="dxa"/>
            <w:tcBorders>
              <w:top w:val="single" w:sz="4" w:space="0" w:color="auto"/>
              <w:left w:val="single" w:sz="4" w:space="0" w:color="auto"/>
              <w:bottom w:val="single" w:sz="4" w:space="0" w:color="auto"/>
              <w:right w:val="single" w:sz="4" w:space="0" w:color="auto"/>
            </w:tcBorders>
          </w:tcPr>
          <w:p w:rsidR="006453BB" w:rsidRPr="0032499F" w:rsidRDefault="006453BB" w:rsidP="006453BB">
            <w:pPr>
              <w:pStyle w:val="ab"/>
              <w:jc w:val="both"/>
              <w:rPr>
                <w:color w:val="000000" w:themeColor="text1"/>
              </w:rPr>
            </w:pPr>
            <w:r w:rsidRPr="0032499F">
              <w:rPr>
                <w:color w:val="000000" w:themeColor="text1"/>
              </w:rPr>
              <w:t>92692000</w:t>
            </w:r>
          </w:p>
        </w:tc>
        <w:tc>
          <w:tcPr>
            <w:tcW w:w="997" w:type="dxa"/>
            <w:gridSpan w:val="2"/>
            <w:tcBorders>
              <w:top w:val="single" w:sz="4" w:space="0" w:color="auto"/>
              <w:left w:val="single" w:sz="4" w:space="0" w:color="auto"/>
              <w:bottom w:val="single" w:sz="4" w:space="0" w:color="auto"/>
              <w:right w:val="single" w:sz="4" w:space="0" w:color="auto"/>
            </w:tcBorders>
          </w:tcPr>
          <w:p w:rsidR="006453BB" w:rsidRDefault="006453BB" w:rsidP="006453BB">
            <w:pPr>
              <w:pStyle w:val="ab"/>
              <w:jc w:val="both"/>
              <w:rPr>
                <w:color w:val="000000" w:themeColor="text1"/>
              </w:rPr>
            </w:pPr>
            <w:r>
              <w:rPr>
                <w:color w:val="000000" w:themeColor="text1"/>
              </w:rPr>
              <w:t>90/02</w:t>
            </w:r>
          </w:p>
        </w:tc>
        <w:tc>
          <w:tcPr>
            <w:tcW w:w="997" w:type="dxa"/>
            <w:tcBorders>
              <w:top w:val="single" w:sz="4" w:space="0" w:color="auto"/>
              <w:left w:val="single" w:sz="4" w:space="0" w:color="auto"/>
              <w:bottom w:val="single" w:sz="4" w:space="0" w:color="auto"/>
              <w:right w:val="single" w:sz="4" w:space="0" w:color="auto"/>
            </w:tcBorders>
          </w:tcPr>
          <w:p w:rsidR="006453BB" w:rsidRDefault="006453BB" w:rsidP="006453BB">
            <w:pPr>
              <w:pStyle w:val="ab"/>
              <w:jc w:val="both"/>
              <w:rPr>
                <w:color w:val="000000" w:themeColor="text1"/>
              </w:rPr>
            </w:pPr>
            <w:r>
              <w:rPr>
                <w:color w:val="000000" w:themeColor="text1"/>
              </w:rPr>
              <w:t>41</w:t>
            </w:r>
          </w:p>
        </w:tc>
        <w:tc>
          <w:tcPr>
            <w:tcW w:w="2680" w:type="dxa"/>
            <w:tcBorders>
              <w:top w:val="single" w:sz="4" w:space="0" w:color="auto"/>
              <w:left w:val="single" w:sz="4" w:space="0" w:color="auto"/>
              <w:bottom w:val="single" w:sz="4" w:space="0" w:color="auto"/>
              <w:right w:val="single" w:sz="4" w:space="0" w:color="auto"/>
            </w:tcBorders>
          </w:tcPr>
          <w:p w:rsidR="006453BB" w:rsidRPr="0032499F" w:rsidRDefault="006453BB" w:rsidP="006453BB">
            <w:pPr>
              <w:pStyle w:val="ab"/>
              <w:jc w:val="both"/>
              <w:rPr>
                <w:color w:val="000000" w:themeColor="text1"/>
              </w:rPr>
            </w:pPr>
            <w:r w:rsidRPr="0032499F">
              <w:rPr>
                <w:color w:val="000000" w:themeColor="text1"/>
              </w:rPr>
              <w:t>Бухгалтерская справка, товарная накладная, счет-фактура</w:t>
            </w:r>
          </w:p>
        </w:tc>
      </w:tr>
      <w:tr w:rsidR="006453BB" w:rsidRPr="0032499F" w:rsidTr="006453BB">
        <w:tc>
          <w:tcPr>
            <w:tcW w:w="459" w:type="dxa"/>
            <w:tcBorders>
              <w:top w:val="single" w:sz="4" w:space="0" w:color="auto"/>
              <w:left w:val="single" w:sz="4" w:space="0" w:color="auto"/>
              <w:bottom w:val="single" w:sz="4" w:space="0" w:color="auto"/>
              <w:right w:val="single" w:sz="4" w:space="0" w:color="auto"/>
            </w:tcBorders>
          </w:tcPr>
          <w:p w:rsidR="006453BB" w:rsidRPr="0032499F" w:rsidRDefault="006453BB" w:rsidP="006453BB">
            <w:pPr>
              <w:pStyle w:val="ab"/>
              <w:jc w:val="both"/>
              <w:rPr>
                <w:color w:val="000000" w:themeColor="text1"/>
              </w:rPr>
            </w:pPr>
            <w:r>
              <w:rPr>
                <w:color w:val="000000" w:themeColor="text1"/>
              </w:rPr>
              <w:t>3</w:t>
            </w:r>
          </w:p>
        </w:tc>
        <w:tc>
          <w:tcPr>
            <w:tcW w:w="3501" w:type="dxa"/>
            <w:tcBorders>
              <w:top w:val="single" w:sz="4" w:space="0" w:color="auto"/>
              <w:left w:val="single" w:sz="4" w:space="0" w:color="auto"/>
              <w:bottom w:val="single" w:sz="4" w:space="0" w:color="auto"/>
              <w:right w:val="single" w:sz="4" w:space="0" w:color="auto"/>
            </w:tcBorders>
          </w:tcPr>
          <w:p w:rsidR="006453BB" w:rsidRDefault="006453BB" w:rsidP="006453BB">
            <w:pPr>
              <w:pStyle w:val="ab"/>
              <w:jc w:val="both"/>
              <w:rPr>
                <w:color w:val="000000" w:themeColor="text1"/>
              </w:rPr>
            </w:pPr>
            <w:r w:rsidRPr="0032499F">
              <w:rPr>
                <w:color w:val="000000" w:themeColor="text1"/>
              </w:rPr>
              <w:t>Начислен налог на добавленную стоимость (НДС) с выручки</w:t>
            </w:r>
          </w:p>
          <w:p w:rsidR="006453BB" w:rsidRDefault="006453BB" w:rsidP="006453BB">
            <w:pPr>
              <w:pStyle w:val="ab"/>
              <w:jc w:val="both"/>
              <w:rPr>
                <w:color w:val="000000" w:themeColor="text1"/>
              </w:rPr>
            </w:pPr>
          </w:p>
          <w:p w:rsidR="007B7AC0" w:rsidRPr="0032499F" w:rsidRDefault="007B7AC0" w:rsidP="006453BB">
            <w:pPr>
              <w:pStyle w:val="ab"/>
              <w:jc w:val="both"/>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rsidR="006453BB" w:rsidRPr="0032499F" w:rsidRDefault="006453BB" w:rsidP="006453BB">
            <w:pPr>
              <w:pStyle w:val="ab"/>
              <w:jc w:val="both"/>
              <w:rPr>
                <w:color w:val="000000" w:themeColor="text1"/>
              </w:rPr>
            </w:pPr>
            <w:r w:rsidRPr="0032499F">
              <w:rPr>
                <w:color w:val="000000" w:themeColor="text1"/>
              </w:rPr>
              <w:t>17533000</w:t>
            </w:r>
          </w:p>
        </w:tc>
        <w:tc>
          <w:tcPr>
            <w:tcW w:w="997" w:type="dxa"/>
            <w:gridSpan w:val="2"/>
            <w:tcBorders>
              <w:top w:val="single" w:sz="4" w:space="0" w:color="auto"/>
              <w:left w:val="single" w:sz="4" w:space="0" w:color="auto"/>
              <w:bottom w:val="single" w:sz="4" w:space="0" w:color="auto"/>
              <w:right w:val="single" w:sz="4" w:space="0" w:color="auto"/>
            </w:tcBorders>
          </w:tcPr>
          <w:p w:rsidR="006453BB" w:rsidRPr="0032499F" w:rsidRDefault="006453BB" w:rsidP="006453BB">
            <w:pPr>
              <w:pStyle w:val="ab"/>
              <w:jc w:val="both"/>
              <w:rPr>
                <w:color w:val="000000" w:themeColor="text1"/>
              </w:rPr>
            </w:pPr>
            <w:r>
              <w:rPr>
                <w:color w:val="000000" w:themeColor="text1"/>
              </w:rPr>
              <w:t>90/03</w:t>
            </w:r>
          </w:p>
        </w:tc>
        <w:tc>
          <w:tcPr>
            <w:tcW w:w="997" w:type="dxa"/>
            <w:tcBorders>
              <w:top w:val="single" w:sz="4" w:space="0" w:color="auto"/>
              <w:left w:val="single" w:sz="4" w:space="0" w:color="auto"/>
              <w:bottom w:val="single" w:sz="4" w:space="0" w:color="auto"/>
              <w:right w:val="single" w:sz="4" w:space="0" w:color="auto"/>
            </w:tcBorders>
          </w:tcPr>
          <w:p w:rsidR="006453BB" w:rsidRPr="0032499F" w:rsidRDefault="006453BB" w:rsidP="006453BB">
            <w:pPr>
              <w:pStyle w:val="ab"/>
              <w:jc w:val="both"/>
              <w:rPr>
                <w:color w:val="000000" w:themeColor="text1"/>
              </w:rPr>
            </w:pPr>
            <w:r>
              <w:rPr>
                <w:color w:val="000000" w:themeColor="text1"/>
              </w:rPr>
              <w:t>68</w:t>
            </w:r>
          </w:p>
        </w:tc>
        <w:tc>
          <w:tcPr>
            <w:tcW w:w="2680" w:type="dxa"/>
            <w:tcBorders>
              <w:top w:val="single" w:sz="4" w:space="0" w:color="auto"/>
              <w:left w:val="single" w:sz="4" w:space="0" w:color="auto"/>
              <w:bottom w:val="single" w:sz="4" w:space="0" w:color="auto"/>
              <w:right w:val="single" w:sz="4" w:space="0" w:color="auto"/>
            </w:tcBorders>
          </w:tcPr>
          <w:p w:rsidR="006453BB" w:rsidRPr="006453BB" w:rsidRDefault="006453BB" w:rsidP="006453BB">
            <w:pPr>
              <w:pStyle w:val="ab"/>
              <w:jc w:val="both"/>
              <w:rPr>
                <w:b/>
                <w:color w:val="000000" w:themeColor="text1"/>
              </w:rPr>
            </w:pPr>
            <w:r w:rsidRPr="0032499F">
              <w:rPr>
                <w:color w:val="000000" w:themeColor="text1"/>
              </w:rPr>
              <w:t>Бухгалтерская справка-расчет, счет-фактура</w:t>
            </w:r>
          </w:p>
        </w:tc>
      </w:tr>
    </w:tbl>
    <w:p w:rsidR="002F40E7" w:rsidRDefault="002F40E7">
      <w:r>
        <w:br w:type="page"/>
      </w:r>
    </w:p>
    <w:tbl>
      <w:tblPr>
        <w:tblStyle w:val="ac"/>
        <w:tblW w:w="0" w:type="auto"/>
        <w:tblLook w:val="04A0" w:firstRow="1" w:lastRow="0" w:firstColumn="1" w:lastColumn="0" w:noHBand="0" w:noVBand="1"/>
      </w:tblPr>
      <w:tblGrid>
        <w:gridCol w:w="534"/>
        <w:gridCol w:w="3543"/>
        <w:gridCol w:w="1134"/>
        <w:gridCol w:w="993"/>
        <w:gridCol w:w="992"/>
        <w:gridCol w:w="2658"/>
      </w:tblGrid>
      <w:tr w:rsidR="002F40E7" w:rsidTr="002F40E7">
        <w:tc>
          <w:tcPr>
            <w:tcW w:w="9854" w:type="dxa"/>
            <w:gridSpan w:val="6"/>
            <w:tcBorders>
              <w:top w:val="nil"/>
              <w:left w:val="nil"/>
              <w:right w:val="nil"/>
            </w:tcBorders>
          </w:tcPr>
          <w:p w:rsidR="002F40E7" w:rsidRPr="002F40E7" w:rsidRDefault="002F40E7" w:rsidP="002F40E7">
            <w:pPr>
              <w:jc w:val="right"/>
              <w:rPr>
                <w:b/>
              </w:rPr>
            </w:pPr>
            <w:r w:rsidRPr="002F40E7">
              <w:rPr>
                <w:b/>
                <w:sz w:val="28"/>
              </w:rPr>
              <w:t>Продолжение таблицы 3.1</w:t>
            </w:r>
          </w:p>
        </w:tc>
      </w:tr>
      <w:tr w:rsidR="002F40E7" w:rsidTr="002F40E7">
        <w:tc>
          <w:tcPr>
            <w:tcW w:w="534" w:type="dxa"/>
          </w:tcPr>
          <w:p w:rsidR="002F40E7" w:rsidRDefault="002F40E7" w:rsidP="002F40E7">
            <w:pPr>
              <w:jc w:val="center"/>
            </w:pPr>
            <w:r>
              <w:t>1</w:t>
            </w:r>
          </w:p>
        </w:tc>
        <w:tc>
          <w:tcPr>
            <w:tcW w:w="3543" w:type="dxa"/>
          </w:tcPr>
          <w:p w:rsidR="002F40E7" w:rsidRDefault="002F40E7" w:rsidP="002F40E7">
            <w:pPr>
              <w:jc w:val="center"/>
            </w:pPr>
            <w:r>
              <w:t>2</w:t>
            </w:r>
          </w:p>
        </w:tc>
        <w:tc>
          <w:tcPr>
            <w:tcW w:w="1134" w:type="dxa"/>
          </w:tcPr>
          <w:p w:rsidR="002F40E7" w:rsidRDefault="002F40E7" w:rsidP="002F40E7">
            <w:pPr>
              <w:jc w:val="center"/>
            </w:pPr>
            <w:r>
              <w:t>3</w:t>
            </w:r>
          </w:p>
        </w:tc>
        <w:tc>
          <w:tcPr>
            <w:tcW w:w="993" w:type="dxa"/>
          </w:tcPr>
          <w:p w:rsidR="002F40E7" w:rsidRDefault="002F40E7" w:rsidP="002F40E7">
            <w:pPr>
              <w:jc w:val="center"/>
            </w:pPr>
            <w:r>
              <w:t>4</w:t>
            </w:r>
          </w:p>
        </w:tc>
        <w:tc>
          <w:tcPr>
            <w:tcW w:w="992" w:type="dxa"/>
          </w:tcPr>
          <w:p w:rsidR="002F40E7" w:rsidRDefault="002F40E7" w:rsidP="002F40E7">
            <w:pPr>
              <w:jc w:val="center"/>
            </w:pPr>
            <w:r>
              <w:t>5</w:t>
            </w:r>
          </w:p>
        </w:tc>
        <w:tc>
          <w:tcPr>
            <w:tcW w:w="2658" w:type="dxa"/>
          </w:tcPr>
          <w:p w:rsidR="002F40E7" w:rsidRDefault="002F40E7" w:rsidP="002F40E7">
            <w:pPr>
              <w:jc w:val="center"/>
            </w:pPr>
            <w:r>
              <w:t>6</w:t>
            </w:r>
          </w:p>
        </w:tc>
      </w:tr>
      <w:tr w:rsidR="002F40E7" w:rsidTr="00613C65">
        <w:tc>
          <w:tcPr>
            <w:tcW w:w="534" w:type="dxa"/>
          </w:tcPr>
          <w:p w:rsidR="002F40E7" w:rsidRPr="0032499F" w:rsidRDefault="002F40E7" w:rsidP="00613C65">
            <w:pPr>
              <w:pStyle w:val="ab"/>
              <w:ind w:firstLine="709"/>
              <w:jc w:val="both"/>
              <w:rPr>
                <w:color w:val="000000" w:themeColor="text1"/>
              </w:rPr>
            </w:pPr>
          </w:p>
          <w:p w:rsidR="002F40E7" w:rsidRPr="0032499F" w:rsidRDefault="002F40E7" w:rsidP="00613C65">
            <w:pPr>
              <w:rPr>
                <w:color w:val="000000" w:themeColor="text1"/>
              </w:rPr>
            </w:pPr>
            <w:r>
              <w:rPr>
                <w:color w:val="000000" w:themeColor="text1"/>
              </w:rPr>
              <w:t>4</w:t>
            </w:r>
          </w:p>
        </w:tc>
        <w:tc>
          <w:tcPr>
            <w:tcW w:w="3543" w:type="dxa"/>
          </w:tcPr>
          <w:p w:rsidR="002F40E7" w:rsidRPr="0032499F" w:rsidRDefault="002F40E7" w:rsidP="00613C65">
            <w:pPr>
              <w:pStyle w:val="ab"/>
              <w:jc w:val="both"/>
              <w:rPr>
                <w:color w:val="000000" w:themeColor="text1"/>
              </w:rPr>
            </w:pPr>
            <w:r w:rsidRPr="0032499F">
              <w:rPr>
                <w:color w:val="000000" w:themeColor="text1"/>
              </w:rPr>
              <w:t xml:space="preserve">Отражены коммерческие расходы </w:t>
            </w:r>
          </w:p>
        </w:tc>
        <w:tc>
          <w:tcPr>
            <w:tcW w:w="1134" w:type="dxa"/>
            <w:vAlign w:val="center"/>
          </w:tcPr>
          <w:p w:rsidR="002F40E7" w:rsidRPr="0032499F" w:rsidRDefault="009808BC" w:rsidP="00613C65">
            <w:pPr>
              <w:pStyle w:val="ab"/>
              <w:jc w:val="center"/>
              <w:rPr>
                <w:color w:val="000000" w:themeColor="text1"/>
              </w:rPr>
            </w:pPr>
            <w:r>
              <w:rPr>
                <w:color w:val="000000" w:themeColor="text1"/>
              </w:rPr>
              <w:t>3905166</w:t>
            </w:r>
          </w:p>
        </w:tc>
        <w:tc>
          <w:tcPr>
            <w:tcW w:w="993" w:type="dxa"/>
            <w:vAlign w:val="center"/>
          </w:tcPr>
          <w:p w:rsidR="002F40E7" w:rsidRPr="0032499F" w:rsidRDefault="002F40E7" w:rsidP="00613C65">
            <w:pPr>
              <w:pStyle w:val="ab"/>
              <w:jc w:val="center"/>
              <w:rPr>
                <w:color w:val="000000" w:themeColor="text1"/>
              </w:rPr>
            </w:pPr>
            <w:r w:rsidRPr="0032499F">
              <w:rPr>
                <w:color w:val="000000" w:themeColor="text1"/>
              </w:rPr>
              <w:t>90/07</w:t>
            </w:r>
          </w:p>
        </w:tc>
        <w:tc>
          <w:tcPr>
            <w:tcW w:w="992" w:type="dxa"/>
            <w:vAlign w:val="center"/>
          </w:tcPr>
          <w:p w:rsidR="002F40E7" w:rsidRPr="0032499F" w:rsidRDefault="002F40E7" w:rsidP="00613C65">
            <w:pPr>
              <w:pStyle w:val="ab"/>
              <w:jc w:val="center"/>
              <w:rPr>
                <w:color w:val="000000" w:themeColor="text1"/>
              </w:rPr>
            </w:pPr>
            <w:r w:rsidRPr="0032499F">
              <w:rPr>
                <w:color w:val="000000" w:themeColor="text1"/>
              </w:rPr>
              <w:t>44</w:t>
            </w:r>
          </w:p>
        </w:tc>
        <w:tc>
          <w:tcPr>
            <w:tcW w:w="2658" w:type="dxa"/>
          </w:tcPr>
          <w:p w:rsidR="002F40E7" w:rsidRPr="0032499F" w:rsidRDefault="002F40E7" w:rsidP="00613C65">
            <w:pPr>
              <w:pStyle w:val="ab"/>
              <w:jc w:val="both"/>
              <w:rPr>
                <w:color w:val="000000" w:themeColor="text1"/>
              </w:rPr>
            </w:pPr>
            <w:r w:rsidRPr="0032499F">
              <w:rPr>
                <w:color w:val="000000" w:themeColor="text1"/>
              </w:rPr>
              <w:t xml:space="preserve">Бухгалтерская справка </w:t>
            </w:r>
          </w:p>
          <w:p w:rsidR="002F40E7" w:rsidRPr="0032499F" w:rsidRDefault="002F40E7" w:rsidP="00613C65">
            <w:pPr>
              <w:pStyle w:val="ab"/>
              <w:ind w:firstLine="709"/>
              <w:jc w:val="both"/>
              <w:rPr>
                <w:color w:val="000000" w:themeColor="text1"/>
              </w:rPr>
            </w:pPr>
          </w:p>
        </w:tc>
      </w:tr>
      <w:tr w:rsidR="002F40E7" w:rsidTr="00613C65">
        <w:tc>
          <w:tcPr>
            <w:tcW w:w="534" w:type="dxa"/>
          </w:tcPr>
          <w:p w:rsidR="002F40E7" w:rsidRPr="0032499F" w:rsidRDefault="002F40E7" w:rsidP="00613C65">
            <w:pPr>
              <w:pStyle w:val="ab"/>
              <w:ind w:firstLine="709"/>
              <w:jc w:val="both"/>
              <w:rPr>
                <w:color w:val="000000" w:themeColor="text1"/>
              </w:rPr>
            </w:pPr>
            <w:r w:rsidRPr="0032499F">
              <w:rPr>
                <w:color w:val="000000" w:themeColor="text1"/>
              </w:rPr>
              <w:t>4</w:t>
            </w:r>
          </w:p>
          <w:p w:rsidR="002F40E7" w:rsidRPr="0032499F" w:rsidRDefault="002F40E7" w:rsidP="00613C65">
            <w:pPr>
              <w:rPr>
                <w:color w:val="000000" w:themeColor="text1"/>
              </w:rPr>
            </w:pPr>
            <w:r>
              <w:rPr>
                <w:color w:val="000000" w:themeColor="text1"/>
              </w:rPr>
              <w:t>5</w:t>
            </w:r>
          </w:p>
        </w:tc>
        <w:tc>
          <w:tcPr>
            <w:tcW w:w="3543" w:type="dxa"/>
          </w:tcPr>
          <w:p w:rsidR="002F40E7" w:rsidRPr="0032499F" w:rsidRDefault="002F40E7" w:rsidP="00613C65">
            <w:pPr>
              <w:pStyle w:val="ab"/>
              <w:jc w:val="both"/>
              <w:rPr>
                <w:color w:val="000000" w:themeColor="text1"/>
              </w:rPr>
            </w:pPr>
            <w:r w:rsidRPr="0032499F">
              <w:rPr>
                <w:color w:val="000000" w:themeColor="text1"/>
              </w:rPr>
              <w:t>Отражены управленческие расходы</w:t>
            </w:r>
          </w:p>
        </w:tc>
        <w:tc>
          <w:tcPr>
            <w:tcW w:w="1134" w:type="dxa"/>
            <w:vAlign w:val="center"/>
          </w:tcPr>
          <w:p w:rsidR="002F40E7" w:rsidRPr="0032499F" w:rsidRDefault="009808BC" w:rsidP="00613C65">
            <w:pPr>
              <w:pStyle w:val="ab"/>
              <w:jc w:val="center"/>
              <w:rPr>
                <w:color w:val="000000" w:themeColor="text1"/>
              </w:rPr>
            </w:pPr>
            <w:r>
              <w:rPr>
                <w:color w:val="000000" w:themeColor="text1"/>
              </w:rPr>
              <w:t>3318333</w:t>
            </w:r>
          </w:p>
        </w:tc>
        <w:tc>
          <w:tcPr>
            <w:tcW w:w="993" w:type="dxa"/>
            <w:vAlign w:val="center"/>
          </w:tcPr>
          <w:p w:rsidR="002F40E7" w:rsidRPr="0032499F" w:rsidRDefault="002F40E7" w:rsidP="00613C65">
            <w:pPr>
              <w:pStyle w:val="ab"/>
              <w:jc w:val="center"/>
              <w:rPr>
                <w:color w:val="000000" w:themeColor="text1"/>
              </w:rPr>
            </w:pPr>
            <w:r w:rsidRPr="0032499F">
              <w:rPr>
                <w:color w:val="000000" w:themeColor="text1"/>
              </w:rPr>
              <w:t>90/08</w:t>
            </w:r>
          </w:p>
        </w:tc>
        <w:tc>
          <w:tcPr>
            <w:tcW w:w="992" w:type="dxa"/>
            <w:vAlign w:val="center"/>
          </w:tcPr>
          <w:p w:rsidR="002F40E7" w:rsidRPr="0032499F" w:rsidRDefault="002F40E7" w:rsidP="00613C65">
            <w:pPr>
              <w:pStyle w:val="ab"/>
              <w:jc w:val="center"/>
              <w:rPr>
                <w:color w:val="000000" w:themeColor="text1"/>
              </w:rPr>
            </w:pPr>
            <w:r w:rsidRPr="0032499F">
              <w:rPr>
                <w:color w:val="000000" w:themeColor="text1"/>
              </w:rPr>
              <w:t>26</w:t>
            </w:r>
          </w:p>
        </w:tc>
        <w:tc>
          <w:tcPr>
            <w:tcW w:w="2658" w:type="dxa"/>
          </w:tcPr>
          <w:p w:rsidR="002F40E7" w:rsidRPr="0032499F" w:rsidRDefault="002F40E7" w:rsidP="00613C65">
            <w:pPr>
              <w:pStyle w:val="ab"/>
              <w:jc w:val="both"/>
              <w:rPr>
                <w:color w:val="000000" w:themeColor="text1"/>
              </w:rPr>
            </w:pPr>
            <w:r w:rsidRPr="0032499F">
              <w:rPr>
                <w:color w:val="000000" w:themeColor="text1"/>
              </w:rPr>
              <w:t xml:space="preserve">Бухгалтерская справка </w:t>
            </w:r>
          </w:p>
          <w:p w:rsidR="002F40E7" w:rsidRPr="0032499F" w:rsidRDefault="002F40E7" w:rsidP="00613C65">
            <w:pPr>
              <w:pStyle w:val="ab"/>
              <w:ind w:firstLine="709"/>
              <w:jc w:val="both"/>
              <w:rPr>
                <w:color w:val="000000" w:themeColor="text1"/>
              </w:rPr>
            </w:pPr>
          </w:p>
        </w:tc>
      </w:tr>
      <w:tr w:rsidR="002F40E7" w:rsidTr="00613C65">
        <w:tc>
          <w:tcPr>
            <w:tcW w:w="534" w:type="dxa"/>
          </w:tcPr>
          <w:p w:rsidR="002F40E7" w:rsidRPr="0032499F" w:rsidRDefault="002F40E7" w:rsidP="00613C65">
            <w:pPr>
              <w:rPr>
                <w:color w:val="000000" w:themeColor="text1"/>
              </w:rPr>
            </w:pPr>
            <w:r>
              <w:rPr>
                <w:color w:val="000000" w:themeColor="text1"/>
              </w:rPr>
              <w:t>6</w:t>
            </w:r>
          </w:p>
        </w:tc>
        <w:tc>
          <w:tcPr>
            <w:tcW w:w="3543" w:type="dxa"/>
          </w:tcPr>
          <w:p w:rsidR="002F40E7" w:rsidRPr="0032499F" w:rsidRDefault="002F40E7" w:rsidP="00613C65">
            <w:pPr>
              <w:pStyle w:val="ab"/>
              <w:jc w:val="both"/>
              <w:rPr>
                <w:color w:val="000000" w:themeColor="text1"/>
              </w:rPr>
            </w:pPr>
            <w:r>
              <w:rPr>
                <w:color w:val="000000" w:themeColor="text1"/>
              </w:rPr>
              <w:t>Отражен убыток от обычных видов деятельности</w:t>
            </w:r>
          </w:p>
        </w:tc>
        <w:tc>
          <w:tcPr>
            <w:tcW w:w="1134" w:type="dxa"/>
            <w:vAlign w:val="center"/>
          </w:tcPr>
          <w:p w:rsidR="002F40E7" w:rsidRPr="0032499F" w:rsidRDefault="002F40E7" w:rsidP="009808BC">
            <w:pPr>
              <w:pStyle w:val="ab"/>
              <w:jc w:val="center"/>
              <w:rPr>
                <w:color w:val="000000" w:themeColor="text1"/>
              </w:rPr>
            </w:pPr>
            <w:r>
              <w:rPr>
                <w:color w:val="000000" w:themeColor="text1"/>
              </w:rPr>
              <w:t xml:space="preserve">- </w:t>
            </w:r>
            <w:r w:rsidR="009808BC">
              <w:rPr>
                <w:color w:val="000000" w:themeColor="text1"/>
                <w:szCs w:val="28"/>
              </w:rPr>
              <w:t>20043499</w:t>
            </w:r>
          </w:p>
        </w:tc>
        <w:tc>
          <w:tcPr>
            <w:tcW w:w="993" w:type="dxa"/>
            <w:vAlign w:val="center"/>
          </w:tcPr>
          <w:p w:rsidR="002F40E7" w:rsidRPr="0032499F" w:rsidRDefault="002F40E7" w:rsidP="00613C65">
            <w:pPr>
              <w:pStyle w:val="ab"/>
              <w:jc w:val="center"/>
              <w:rPr>
                <w:color w:val="000000" w:themeColor="text1"/>
              </w:rPr>
            </w:pPr>
            <w:r>
              <w:rPr>
                <w:color w:val="000000" w:themeColor="text1"/>
              </w:rPr>
              <w:t>99</w:t>
            </w:r>
          </w:p>
        </w:tc>
        <w:tc>
          <w:tcPr>
            <w:tcW w:w="992" w:type="dxa"/>
            <w:vAlign w:val="center"/>
          </w:tcPr>
          <w:p w:rsidR="002F40E7" w:rsidRPr="0032499F" w:rsidRDefault="002F40E7" w:rsidP="00613C65">
            <w:pPr>
              <w:pStyle w:val="ab"/>
              <w:jc w:val="center"/>
              <w:rPr>
                <w:color w:val="000000" w:themeColor="text1"/>
              </w:rPr>
            </w:pPr>
            <w:r>
              <w:rPr>
                <w:color w:val="000000" w:themeColor="text1"/>
              </w:rPr>
              <w:t>90/09</w:t>
            </w:r>
          </w:p>
        </w:tc>
        <w:tc>
          <w:tcPr>
            <w:tcW w:w="2658" w:type="dxa"/>
          </w:tcPr>
          <w:p w:rsidR="002F40E7" w:rsidRPr="0032499F" w:rsidRDefault="002F40E7" w:rsidP="00613C65">
            <w:pPr>
              <w:pStyle w:val="ab"/>
              <w:jc w:val="both"/>
              <w:rPr>
                <w:color w:val="000000" w:themeColor="text1"/>
              </w:rPr>
            </w:pPr>
            <w:r w:rsidRPr="0032499F">
              <w:rPr>
                <w:color w:val="000000" w:themeColor="text1"/>
              </w:rPr>
              <w:t xml:space="preserve">Бухгалтерская справка </w:t>
            </w:r>
          </w:p>
          <w:p w:rsidR="002F40E7" w:rsidRPr="00BF7139" w:rsidRDefault="002F40E7" w:rsidP="00613C65">
            <w:pPr>
              <w:pStyle w:val="ab"/>
              <w:jc w:val="both"/>
              <w:rPr>
                <w:b/>
                <w:color w:val="000000" w:themeColor="text1"/>
              </w:rPr>
            </w:pPr>
          </w:p>
        </w:tc>
      </w:tr>
    </w:tbl>
    <w:p w:rsidR="002F40E7" w:rsidRDefault="002F40E7" w:rsidP="004E3D27">
      <w:pPr>
        <w:spacing w:line="360" w:lineRule="auto"/>
        <w:ind w:firstLine="709"/>
      </w:pPr>
    </w:p>
    <w:p w:rsidR="002F40E7" w:rsidRDefault="002F40E7" w:rsidP="004E3D27">
      <w:pPr>
        <w:spacing w:line="360" w:lineRule="auto"/>
        <w:ind w:firstLine="709"/>
        <w:jc w:val="both"/>
        <w:rPr>
          <w:color w:val="000000" w:themeColor="text1"/>
          <w:sz w:val="28"/>
          <w:szCs w:val="28"/>
        </w:rPr>
      </w:pPr>
      <w:r>
        <w:rPr>
          <w:color w:val="000000" w:themeColor="text1"/>
          <w:sz w:val="28"/>
          <w:szCs w:val="28"/>
        </w:rPr>
        <w:t xml:space="preserve">Также в приложении И составлена схема синтетического учета </w:t>
      </w:r>
      <w:r w:rsidR="004E3D27">
        <w:rPr>
          <w:color w:val="000000" w:themeColor="text1"/>
          <w:sz w:val="28"/>
          <w:szCs w:val="28"/>
        </w:rPr>
        <w:t>по счету 90 «Продажи».</w:t>
      </w:r>
    </w:p>
    <w:p w:rsidR="00C53A56" w:rsidRPr="0032499F" w:rsidRDefault="00C53A56" w:rsidP="004E3D27">
      <w:pPr>
        <w:spacing w:line="360" w:lineRule="auto"/>
        <w:ind w:firstLine="709"/>
        <w:jc w:val="both"/>
        <w:rPr>
          <w:color w:val="000000" w:themeColor="text1"/>
          <w:sz w:val="28"/>
          <w:szCs w:val="28"/>
        </w:rPr>
      </w:pPr>
      <w:r w:rsidRPr="0032499F">
        <w:rPr>
          <w:color w:val="000000" w:themeColor="text1"/>
          <w:sz w:val="28"/>
          <w:szCs w:val="28"/>
        </w:rPr>
        <w:t>Таким образом, для учета операций, связанных с основными видами деятельности ОАО «</w:t>
      </w:r>
      <w:proofErr w:type="spellStart"/>
      <w:r w:rsidRPr="0032499F">
        <w:rPr>
          <w:color w:val="000000" w:themeColor="text1"/>
          <w:sz w:val="28"/>
          <w:szCs w:val="28"/>
        </w:rPr>
        <w:t>Иж</w:t>
      </w:r>
      <w:proofErr w:type="spellEnd"/>
      <w:r w:rsidRPr="0032499F">
        <w:rPr>
          <w:color w:val="000000" w:themeColor="text1"/>
          <w:sz w:val="28"/>
          <w:szCs w:val="28"/>
        </w:rPr>
        <w:t xml:space="preserve">-Лада» и отражением финансового результата от них организация использует счет 90 «Продажи», который подразделяется на </w:t>
      </w:r>
      <w:proofErr w:type="spellStart"/>
      <w:r w:rsidRPr="0032499F">
        <w:rPr>
          <w:color w:val="000000" w:themeColor="text1"/>
          <w:sz w:val="28"/>
          <w:szCs w:val="28"/>
        </w:rPr>
        <w:t>субсчета</w:t>
      </w:r>
      <w:proofErr w:type="spellEnd"/>
      <w:r w:rsidRPr="0032499F">
        <w:rPr>
          <w:color w:val="000000" w:themeColor="text1"/>
          <w:sz w:val="28"/>
          <w:szCs w:val="28"/>
        </w:rPr>
        <w:t xml:space="preserve">, что служит ведению более детального контроля за данными операциями и наглядно отражает информация о фактах финансово-хозяйственной деятельности необходимую для заполнения форм бухгалтерской финансовой отчетности. Более подробное описание и деление хозяйственных операций осуществляется благодаря аналитическому учету продаж товаров, выполнения работ, оказания услуг по каждому контрагенту, договору, виду товаров, работ, услуг. Также это способствует детальному представлению структуры оборотов по дебету и кредиту счета и формированию финансового результата от основных (обычных) видов деятельности. </w:t>
      </w:r>
    </w:p>
    <w:p w:rsidR="00C53A56" w:rsidRPr="0032499F" w:rsidRDefault="00C53A56" w:rsidP="00C53A56">
      <w:pPr>
        <w:spacing w:line="360" w:lineRule="auto"/>
        <w:ind w:firstLine="709"/>
        <w:jc w:val="both"/>
        <w:rPr>
          <w:bCs/>
          <w:color w:val="000000" w:themeColor="text1"/>
          <w:sz w:val="28"/>
          <w:szCs w:val="28"/>
        </w:rPr>
      </w:pPr>
      <w:r w:rsidRPr="0032499F">
        <w:rPr>
          <w:color w:val="000000" w:themeColor="text1"/>
          <w:sz w:val="28"/>
          <w:szCs w:val="28"/>
        </w:rPr>
        <w:t xml:space="preserve">Информация по счету 90 «Продажи» при автоматизированном бухгалтерском учете с применением программы 1С: Предприятие версия 8.2  отражается в </w:t>
      </w:r>
      <w:proofErr w:type="spellStart"/>
      <w:r w:rsidRPr="0032499F">
        <w:rPr>
          <w:color w:val="000000" w:themeColor="text1"/>
          <w:sz w:val="28"/>
          <w:szCs w:val="28"/>
        </w:rPr>
        <w:t>оборотно</w:t>
      </w:r>
      <w:proofErr w:type="spellEnd"/>
      <w:r w:rsidRPr="0032499F">
        <w:rPr>
          <w:color w:val="000000" w:themeColor="text1"/>
          <w:sz w:val="28"/>
          <w:szCs w:val="28"/>
        </w:rPr>
        <w:t xml:space="preserve">-сальдовой ведомости по данному счету, карточке счета, в отчетах «Анализ счета» и «Обороты счета» по счету 90 «Продажи», в книге продаж и Главной книге.  </w:t>
      </w:r>
      <w:r w:rsidRPr="0032499F">
        <w:rPr>
          <w:bCs/>
          <w:color w:val="000000" w:themeColor="text1"/>
          <w:sz w:val="28"/>
          <w:szCs w:val="28"/>
        </w:rPr>
        <w:t>Все названные регистры взаимосвязаны между собой, их основное отличие в отсутствии необходимости внесения вручную информации из первичных документов, так как их заполнение происходит автоматически на основании существующих в программе первичных документов в электронном виде.</w:t>
      </w:r>
    </w:p>
    <w:p w:rsidR="00C53A56" w:rsidRPr="0032499F" w:rsidRDefault="00C53A56" w:rsidP="00C53A56">
      <w:pPr>
        <w:spacing w:line="360" w:lineRule="auto"/>
        <w:ind w:firstLine="709"/>
        <w:jc w:val="both"/>
        <w:rPr>
          <w:bCs/>
          <w:color w:val="000000" w:themeColor="text1"/>
          <w:sz w:val="28"/>
          <w:szCs w:val="28"/>
        </w:rPr>
      </w:pPr>
      <w:r w:rsidRPr="0032499F">
        <w:rPr>
          <w:bCs/>
          <w:color w:val="000000" w:themeColor="text1"/>
          <w:sz w:val="28"/>
          <w:szCs w:val="28"/>
        </w:rPr>
        <w:t>Аналитический учет по счету 90 «Продажи» ведется по каждому контрагенту, в разрезе заключенных с ним договоров и при этом обеспечивается возможность формирования финансового результата по каждой совершенной хозяйственной операции в отдельности, по каждому договору. Во многом благодаря автоматизации процесса учета с помощью специализированных компьютерных программ поучение таких сведений стало осуществляться более оперативно без больших трудовых затрат и затрат времени.</w:t>
      </w:r>
    </w:p>
    <w:p w:rsidR="00C53A56" w:rsidRPr="0032499F" w:rsidRDefault="00C53A56" w:rsidP="00C53A56">
      <w:pPr>
        <w:spacing w:line="360" w:lineRule="auto"/>
        <w:ind w:firstLine="709"/>
        <w:jc w:val="both"/>
        <w:rPr>
          <w:bCs/>
          <w:color w:val="000000" w:themeColor="text1"/>
          <w:sz w:val="28"/>
          <w:szCs w:val="28"/>
        </w:rPr>
      </w:pPr>
      <w:r w:rsidRPr="0032499F">
        <w:rPr>
          <w:bCs/>
          <w:color w:val="000000" w:themeColor="text1"/>
          <w:sz w:val="28"/>
          <w:szCs w:val="28"/>
        </w:rPr>
        <w:t>Синтетический учет по счету 90 «Продажи» в ОАО «</w:t>
      </w:r>
      <w:proofErr w:type="spellStart"/>
      <w:r w:rsidRPr="0032499F">
        <w:rPr>
          <w:bCs/>
          <w:color w:val="000000" w:themeColor="text1"/>
          <w:sz w:val="28"/>
          <w:szCs w:val="28"/>
        </w:rPr>
        <w:t>Иж</w:t>
      </w:r>
      <w:proofErr w:type="spellEnd"/>
      <w:r w:rsidRPr="0032499F">
        <w:rPr>
          <w:bCs/>
          <w:color w:val="000000" w:themeColor="text1"/>
          <w:sz w:val="28"/>
          <w:szCs w:val="28"/>
        </w:rPr>
        <w:t xml:space="preserve">-Лада» зависит от выбранного организацией метода учета выручки от продаж. Выручка признается в бухгалтерском учете по мере фактической отгрузки товаров и передачи покупателю или заказчику расчетных документов. </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После списания коммерческих и управленческих расходов в ОАО «</w:t>
      </w:r>
      <w:proofErr w:type="spellStart"/>
      <w:r w:rsidRPr="0032499F">
        <w:rPr>
          <w:color w:val="000000" w:themeColor="text1"/>
          <w:sz w:val="28"/>
          <w:szCs w:val="28"/>
        </w:rPr>
        <w:t>Иж</w:t>
      </w:r>
      <w:proofErr w:type="spellEnd"/>
      <w:r w:rsidRPr="0032499F">
        <w:rPr>
          <w:color w:val="000000" w:themeColor="text1"/>
          <w:sz w:val="28"/>
          <w:szCs w:val="28"/>
        </w:rPr>
        <w:t xml:space="preserve">-Лада» в конце месяца происходит внутреннее закрытие </w:t>
      </w:r>
      <w:proofErr w:type="spellStart"/>
      <w:r w:rsidRPr="0032499F">
        <w:rPr>
          <w:color w:val="000000" w:themeColor="text1"/>
          <w:sz w:val="28"/>
          <w:szCs w:val="28"/>
        </w:rPr>
        <w:t>субсчетов</w:t>
      </w:r>
      <w:proofErr w:type="spellEnd"/>
      <w:r w:rsidRPr="0032499F">
        <w:rPr>
          <w:color w:val="000000" w:themeColor="text1"/>
          <w:sz w:val="28"/>
          <w:szCs w:val="28"/>
        </w:rPr>
        <w:t xml:space="preserve"> счета 90 «Продажи» на </w:t>
      </w:r>
      <w:proofErr w:type="spellStart"/>
      <w:r w:rsidRPr="0032499F">
        <w:rPr>
          <w:color w:val="000000" w:themeColor="text1"/>
          <w:sz w:val="28"/>
          <w:szCs w:val="28"/>
        </w:rPr>
        <w:t>субсчет</w:t>
      </w:r>
      <w:proofErr w:type="spellEnd"/>
      <w:r w:rsidRPr="0032499F">
        <w:rPr>
          <w:color w:val="000000" w:themeColor="text1"/>
          <w:sz w:val="28"/>
          <w:szCs w:val="28"/>
        </w:rPr>
        <w:t xml:space="preserve"> 90/09 «Прибыль (убыток) от продаж». Данная операция происходит ежемесячно и позволяет рассчитать финансовый результат от основных видов деятельности за данный период. </w:t>
      </w:r>
    </w:p>
    <w:p w:rsidR="00C53A56" w:rsidRPr="0032499F" w:rsidRDefault="00C53A56" w:rsidP="00C53A56">
      <w:pPr>
        <w:spacing w:line="360" w:lineRule="auto"/>
        <w:ind w:firstLine="709"/>
        <w:jc w:val="both"/>
        <w:rPr>
          <w:bCs/>
          <w:color w:val="000000" w:themeColor="text1"/>
          <w:sz w:val="28"/>
          <w:szCs w:val="28"/>
        </w:rPr>
      </w:pPr>
      <w:r w:rsidRPr="0032499F">
        <w:rPr>
          <w:bCs/>
          <w:color w:val="000000" w:themeColor="text1"/>
          <w:sz w:val="28"/>
          <w:szCs w:val="28"/>
        </w:rPr>
        <w:t xml:space="preserve">Счет 90 «Продажи» на конец отчетного периода не имеет сальдо конечное. Если при закрытии счета выявляются остатки по этому счету, то необходимо проверить правильность закрытия всех </w:t>
      </w:r>
      <w:proofErr w:type="spellStart"/>
      <w:r w:rsidRPr="0032499F">
        <w:rPr>
          <w:bCs/>
          <w:color w:val="000000" w:themeColor="text1"/>
          <w:sz w:val="28"/>
          <w:szCs w:val="28"/>
        </w:rPr>
        <w:t>субсчетов</w:t>
      </w:r>
      <w:proofErr w:type="spellEnd"/>
      <w:r w:rsidRPr="0032499F">
        <w:rPr>
          <w:bCs/>
          <w:color w:val="000000" w:themeColor="text1"/>
          <w:sz w:val="28"/>
          <w:szCs w:val="28"/>
        </w:rPr>
        <w:t xml:space="preserve"> на </w:t>
      </w:r>
      <w:proofErr w:type="spellStart"/>
      <w:r w:rsidRPr="0032499F">
        <w:rPr>
          <w:bCs/>
          <w:color w:val="000000" w:themeColor="text1"/>
          <w:sz w:val="28"/>
          <w:szCs w:val="28"/>
        </w:rPr>
        <w:t>субсчет</w:t>
      </w:r>
      <w:proofErr w:type="spellEnd"/>
      <w:r w:rsidRPr="0032499F">
        <w:rPr>
          <w:bCs/>
          <w:color w:val="000000" w:themeColor="text1"/>
          <w:sz w:val="28"/>
          <w:szCs w:val="28"/>
        </w:rPr>
        <w:t xml:space="preserve"> 90/09 «Прибыль (убыток) от продаж», записи на который производятся в течение всего отчетного периода накопительным методом. В конце отчетного периода (года) перед реформацией баланса производится списание сумм, находящихся на счете 90 «Продажи» </w:t>
      </w:r>
      <w:proofErr w:type="spellStart"/>
      <w:r w:rsidRPr="0032499F">
        <w:rPr>
          <w:bCs/>
          <w:color w:val="000000" w:themeColor="text1"/>
          <w:sz w:val="28"/>
          <w:szCs w:val="28"/>
        </w:rPr>
        <w:t>субсчет</w:t>
      </w:r>
      <w:proofErr w:type="spellEnd"/>
      <w:r w:rsidRPr="0032499F">
        <w:rPr>
          <w:bCs/>
          <w:color w:val="000000" w:themeColor="text1"/>
          <w:sz w:val="28"/>
          <w:szCs w:val="28"/>
        </w:rPr>
        <w:t xml:space="preserve"> 90/09 «Прибыль (убыток) от продаж» на счет 99 «Прибыли и убытки», записи по которому также имеют кумулятивный эффект. Стоит отметить, что счет 90 «Продажи» является активно-пассивным счетом и поэтому финансовый результат от основных видов деятельности может отражаться как по дебету счета 90 «Продажи» </w:t>
      </w:r>
      <w:proofErr w:type="spellStart"/>
      <w:r w:rsidRPr="0032499F">
        <w:rPr>
          <w:bCs/>
          <w:color w:val="000000" w:themeColor="text1"/>
          <w:sz w:val="28"/>
          <w:szCs w:val="28"/>
        </w:rPr>
        <w:t>субсчет</w:t>
      </w:r>
      <w:proofErr w:type="spellEnd"/>
      <w:r w:rsidRPr="0032499F">
        <w:rPr>
          <w:bCs/>
          <w:color w:val="000000" w:themeColor="text1"/>
          <w:sz w:val="28"/>
          <w:szCs w:val="28"/>
        </w:rPr>
        <w:t xml:space="preserve"> 90/09 «Прибыль (убыток) от продаж» (прибыль), так и по кредиту счета 90 «Продажи» </w:t>
      </w:r>
      <w:proofErr w:type="spellStart"/>
      <w:r w:rsidRPr="0032499F">
        <w:rPr>
          <w:bCs/>
          <w:color w:val="000000" w:themeColor="text1"/>
          <w:sz w:val="28"/>
          <w:szCs w:val="28"/>
        </w:rPr>
        <w:t>субсчет</w:t>
      </w:r>
      <w:proofErr w:type="spellEnd"/>
      <w:r w:rsidRPr="0032499F">
        <w:rPr>
          <w:bCs/>
          <w:color w:val="000000" w:themeColor="text1"/>
          <w:sz w:val="28"/>
          <w:szCs w:val="28"/>
        </w:rPr>
        <w:t xml:space="preserve"> 90/09 «Прибыль (убыток) от продаж» (убыток) и списываться в кредит или дебет счета 99 «Прибыли и убытки» соответственно. </w:t>
      </w:r>
      <w:r w:rsidRPr="0032499F">
        <w:rPr>
          <w:color w:val="000000" w:themeColor="text1"/>
          <w:sz w:val="28"/>
          <w:szCs w:val="28"/>
        </w:rPr>
        <w:t xml:space="preserve">Хозяйственные операции по закрытия </w:t>
      </w:r>
      <w:proofErr w:type="spellStart"/>
      <w:r w:rsidRPr="0032499F">
        <w:rPr>
          <w:color w:val="000000" w:themeColor="text1"/>
          <w:sz w:val="28"/>
          <w:szCs w:val="28"/>
        </w:rPr>
        <w:t>субсчетов</w:t>
      </w:r>
      <w:proofErr w:type="spellEnd"/>
      <w:r w:rsidRPr="0032499F">
        <w:rPr>
          <w:color w:val="000000" w:themeColor="text1"/>
          <w:sz w:val="28"/>
          <w:szCs w:val="28"/>
        </w:rPr>
        <w:t xml:space="preserve"> счета 90 «Продажи» и закрытию самого счета представлены в таблице 3.2 .</w:t>
      </w:r>
    </w:p>
    <w:p w:rsidR="00C53A56" w:rsidRPr="0032499F" w:rsidRDefault="00C53A56" w:rsidP="006E456B">
      <w:pPr>
        <w:spacing w:line="360" w:lineRule="auto"/>
        <w:rPr>
          <w:b/>
          <w:bCs/>
          <w:color w:val="000000" w:themeColor="text1"/>
          <w:sz w:val="28"/>
          <w:szCs w:val="28"/>
        </w:rPr>
      </w:pPr>
      <w:r w:rsidRPr="0032499F">
        <w:rPr>
          <w:b/>
          <w:color w:val="000000" w:themeColor="text1"/>
          <w:sz w:val="28"/>
          <w:szCs w:val="28"/>
        </w:rPr>
        <w:t>Таблица 3.2 - Журнал хозяйственных операций по закрытию счета 90 «Продажи» за 2016 год</w:t>
      </w:r>
    </w:p>
    <w:tbl>
      <w:tblPr>
        <w:tblStyle w:val="ac"/>
        <w:tblW w:w="9213" w:type="dxa"/>
        <w:tblInd w:w="108" w:type="dxa"/>
        <w:tblLayout w:type="fixed"/>
        <w:tblLook w:val="04A0" w:firstRow="1" w:lastRow="0" w:firstColumn="1" w:lastColumn="0" w:noHBand="0" w:noVBand="1"/>
      </w:tblPr>
      <w:tblGrid>
        <w:gridCol w:w="3685"/>
        <w:gridCol w:w="1843"/>
        <w:gridCol w:w="953"/>
        <w:gridCol w:w="1031"/>
        <w:gridCol w:w="1701"/>
      </w:tblGrid>
      <w:tr w:rsidR="00974510" w:rsidRPr="0032499F" w:rsidTr="00974510">
        <w:trPr>
          <w:trHeight w:val="623"/>
        </w:trPr>
        <w:tc>
          <w:tcPr>
            <w:tcW w:w="3685" w:type="dxa"/>
            <w:vMerge w:val="restart"/>
          </w:tcPr>
          <w:p w:rsidR="00974510" w:rsidRPr="0032499F" w:rsidRDefault="00974510" w:rsidP="00974510">
            <w:pPr>
              <w:jc w:val="both"/>
              <w:rPr>
                <w:color w:val="000000" w:themeColor="text1"/>
                <w:sz w:val="24"/>
                <w:szCs w:val="28"/>
              </w:rPr>
            </w:pPr>
            <w:r w:rsidRPr="0032499F">
              <w:rPr>
                <w:color w:val="000000" w:themeColor="text1"/>
                <w:sz w:val="24"/>
                <w:szCs w:val="28"/>
              </w:rPr>
              <w:t>Содержание хозяйственной операции</w:t>
            </w:r>
          </w:p>
        </w:tc>
        <w:tc>
          <w:tcPr>
            <w:tcW w:w="1843" w:type="dxa"/>
            <w:vMerge w:val="restart"/>
          </w:tcPr>
          <w:p w:rsidR="00974510" w:rsidRPr="0032499F" w:rsidRDefault="00974510" w:rsidP="00974510">
            <w:pPr>
              <w:jc w:val="both"/>
              <w:rPr>
                <w:color w:val="000000" w:themeColor="text1"/>
                <w:sz w:val="24"/>
                <w:szCs w:val="28"/>
              </w:rPr>
            </w:pPr>
            <w:r w:rsidRPr="0032499F">
              <w:rPr>
                <w:color w:val="000000" w:themeColor="text1"/>
                <w:sz w:val="24"/>
                <w:szCs w:val="28"/>
              </w:rPr>
              <w:t>Сумма, руб.</w:t>
            </w:r>
          </w:p>
        </w:tc>
        <w:tc>
          <w:tcPr>
            <w:tcW w:w="1984" w:type="dxa"/>
            <w:gridSpan w:val="2"/>
          </w:tcPr>
          <w:p w:rsidR="00974510" w:rsidRPr="0032499F" w:rsidRDefault="00974510" w:rsidP="00974510">
            <w:pPr>
              <w:jc w:val="both"/>
              <w:rPr>
                <w:color w:val="000000" w:themeColor="text1"/>
                <w:sz w:val="24"/>
                <w:szCs w:val="28"/>
              </w:rPr>
            </w:pPr>
            <w:r w:rsidRPr="0032499F">
              <w:rPr>
                <w:color w:val="000000" w:themeColor="text1"/>
                <w:sz w:val="24"/>
                <w:szCs w:val="28"/>
              </w:rPr>
              <w:t>Корреспондирующие счета</w:t>
            </w:r>
          </w:p>
        </w:tc>
        <w:tc>
          <w:tcPr>
            <w:tcW w:w="1701" w:type="dxa"/>
            <w:vMerge w:val="restart"/>
          </w:tcPr>
          <w:p w:rsidR="00974510" w:rsidRPr="0032499F" w:rsidRDefault="00974510" w:rsidP="00974510">
            <w:pPr>
              <w:jc w:val="both"/>
              <w:rPr>
                <w:color w:val="000000" w:themeColor="text1"/>
                <w:sz w:val="24"/>
                <w:szCs w:val="28"/>
              </w:rPr>
            </w:pPr>
            <w:r w:rsidRPr="0032499F">
              <w:rPr>
                <w:color w:val="000000" w:themeColor="text1"/>
                <w:sz w:val="24"/>
                <w:szCs w:val="28"/>
              </w:rPr>
              <w:t>Документы</w:t>
            </w:r>
          </w:p>
        </w:tc>
      </w:tr>
      <w:tr w:rsidR="00974510" w:rsidRPr="0032499F" w:rsidTr="00974510">
        <w:trPr>
          <w:trHeight w:val="365"/>
        </w:trPr>
        <w:tc>
          <w:tcPr>
            <w:tcW w:w="3685" w:type="dxa"/>
            <w:vMerge/>
          </w:tcPr>
          <w:p w:rsidR="00974510" w:rsidRPr="0032499F" w:rsidRDefault="00974510" w:rsidP="00974510">
            <w:pPr>
              <w:jc w:val="both"/>
              <w:rPr>
                <w:color w:val="000000" w:themeColor="text1"/>
                <w:sz w:val="24"/>
                <w:szCs w:val="28"/>
              </w:rPr>
            </w:pPr>
          </w:p>
        </w:tc>
        <w:tc>
          <w:tcPr>
            <w:tcW w:w="1843" w:type="dxa"/>
            <w:vMerge/>
          </w:tcPr>
          <w:p w:rsidR="00974510" w:rsidRPr="0032499F" w:rsidRDefault="00974510" w:rsidP="00974510">
            <w:pPr>
              <w:jc w:val="both"/>
              <w:rPr>
                <w:color w:val="000000" w:themeColor="text1"/>
                <w:sz w:val="24"/>
                <w:szCs w:val="28"/>
              </w:rPr>
            </w:pPr>
          </w:p>
        </w:tc>
        <w:tc>
          <w:tcPr>
            <w:tcW w:w="953" w:type="dxa"/>
          </w:tcPr>
          <w:p w:rsidR="00974510" w:rsidRPr="0032499F" w:rsidRDefault="00974510" w:rsidP="00974510">
            <w:pPr>
              <w:jc w:val="both"/>
              <w:rPr>
                <w:color w:val="000000" w:themeColor="text1"/>
                <w:sz w:val="24"/>
                <w:szCs w:val="28"/>
              </w:rPr>
            </w:pPr>
            <w:r w:rsidRPr="0032499F">
              <w:rPr>
                <w:color w:val="000000" w:themeColor="text1"/>
                <w:sz w:val="24"/>
                <w:szCs w:val="28"/>
              </w:rPr>
              <w:t>Дебет</w:t>
            </w:r>
          </w:p>
        </w:tc>
        <w:tc>
          <w:tcPr>
            <w:tcW w:w="1031" w:type="dxa"/>
          </w:tcPr>
          <w:p w:rsidR="00974510" w:rsidRPr="0032499F" w:rsidRDefault="00974510" w:rsidP="00974510">
            <w:pPr>
              <w:jc w:val="both"/>
              <w:rPr>
                <w:color w:val="000000" w:themeColor="text1"/>
                <w:sz w:val="24"/>
                <w:szCs w:val="28"/>
              </w:rPr>
            </w:pPr>
            <w:r w:rsidRPr="0032499F">
              <w:rPr>
                <w:color w:val="000000" w:themeColor="text1"/>
                <w:sz w:val="24"/>
                <w:szCs w:val="28"/>
              </w:rPr>
              <w:t>Кредит</w:t>
            </w:r>
          </w:p>
        </w:tc>
        <w:tc>
          <w:tcPr>
            <w:tcW w:w="1701" w:type="dxa"/>
            <w:vMerge/>
          </w:tcPr>
          <w:p w:rsidR="00974510" w:rsidRPr="0032499F" w:rsidRDefault="00974510" w:rsidP="00974510">
            <w:pPr>
              <w:jc w:val="both"/>
              <w:rPr>
                <w:color w:val="000000" w:themeColor="text1"/>
                <w:sz w:val="24"/>
                <w:szCs w:val="28"/>
              </w:rPr>
            </w:pPr>
          </w:p>
        </w:tc>
      </w:tr>
      <w:tr w:rsidR="00974510" w:rsidRPr="0032499F" w:rsidTr="00974510">
        <w:tc>
          <w:tcPr>
            <w:tcW w:w="3685" w:type="dxa"/>
          </w:tcPr>
          <w:p w:rsidR="00974510" w:rsidRPr="0032499F" w:rsidRDefault="00974510" w:rsidP="00974510">
            <w:pPr>
              <w:pStyle w:val="ab"/>
              <w:jc w:val="both"/>
              <w:rPr>
                <w:color w:val="000000" w:themeColor="text1"/>
                <w:sz w:val="24"/>
                <w:szCs w:val="28"/>
              </w:rPr>
            </w:pPr>
            <w:r w:rsidRPr="0032499F">
              <w:rPr>
                <w:color w:val="000000" w:themeColor="text1"/>
                <w:sz w:val="24"/>
                <w:szCs w:val="28"/>
              </w:rPr>
              <w:t xml:space="preserve">1.Произведено закрытие </w:t>
            </w:r>
            <w:proofErr w:type="spellStart"/>
            <w:r w:rsidRPr="0032499F">
              <w:rPr>
                <w:color w:val="000000" w:themeColor="text1"/>
                <w:sz w:val="24"/>
                <w:szCs w:val="28"/>
              </w:rPr>
              <w:t>субсчета</w:t>
            </w:r>
            <w:proofErr w:type="spellEnd"/>
            <w:r w:rsidRPr="0032499F">
              <w:rPr>
                <w:color w:val="000000" w:themeColor="text1"/>
                <w:sz w:val="24"/>
                <w:szCs w:val="28"/>
              </w:rPr>
              <w:t xml:space="preserve"> 90/01 «Выручка»</w:t>
            </w:r>
          </w:p>
        </w:tc>
        <w:tc>
          <w:tcPr>
            <w:tcW w:w="1843" w:type="dxa"/>
          </w:tcPr>
          <w:p w:rsidR="00974510" w:rsidRPr="0032499F" w:rsidRDefault="00974510" w:rsidP="00974510">
            <w:pPr>
              <w:pStyle w:val="ab"/>
              <w:jc w:val="center"/>
              <w:rPr>
                <w:color w:val="000000" w:themeColor="text1"/>
                <w:sz w:val="24"/>
                <w:szCs w:val="28"/>
              </w:rPr>
            </w:pPr>
            <w:r w:rsidRPr="0032499F">
              <w:rPr>
                <w:color w:val="000000" w:themeColor="text1"/>
                <w:sz w:val="24"/>
                <w:szCs w:val="28"/>
              </w:rPr>
              <w:t>1168865000</w:t>
            </w:r>
          </w:p>
        </w:tc>
        <w:tc>
          <w:tcPr>
            <w:tcW w:w="953" w:type="dxa"/>
          </w:tcPr>
          <w:p w:rsidR="00974510" w:rsidRPr="0032499F" w:rsidRDefault="00974510" w:rsidP="00974510">
            <w:pPr>
              <w:pStyle w:val="ab"/>
              <w:jc w:val="center"/>
              <w:rPr>
                <w:color w:val="000000" w:themeColor="text1"/>
                <w:sz w:val="24"/>
                <w:szCs w:val="28"/>
              </w:rPr>
            </w:pPr>
            <w:r w:rsidRPr="0032499F">
              <w:rPr>
                <w:color w:val="000000" w:themeColor="text1"/>
                <w:sz w:val="24"/>
                <w:szCs w:val="28"/>
              </w:rPr>
              <w:t>90/01</w:t>
            </w:r>
          </w:p>
        </w:tc>
        <w:tc>
          <w:tcPr>
            <w:tcW w:w="1031" w:type="dxa"/>
          </w:tcPr>
          <w:p w:rsidR="00974510" w:rsidRPr="0032499F" w:rsidRDefault="00974510" w:rsidP="00974510">
            <w:pPr>
              <w:pStyle w:val="ab"/>
              <w:jc w:val="center"/>
              <w:rPr>
                <w:color w:val="000000" w:themeColor="text1"/>
                <w:sz w:val="24"/>
                <w:szCs w:val="28"/>
              </w:rPr>
            </w:pPr>
            <w:r w:rsidRPr="0032499F">
              <w:rPr>
                <w:color w:val="000000" w:themeColor="text1"/>
                <w:sz w:val="24"/>
                <w:szCs w:val="28"/>
              </w:rPr>
              <w:t>90/09</w:t>
            </w:r>
          </w:p>
        </w:tc>
        <w:tc>
          <w:tcPr>
            <w:tcW w:w="1701" w:type="dxa"/>
          </w:tcPr>
          <w:p w:rsidR="00974510" w:rsidRPr="0032499F" w:rsidRDefault="00974510" w:rsidP="00974510">
            <w:pPr>
              <w:pStyle w:val="ab"/>
              <w:jc w:val="both"/>
              <w:rPr>
                <w:color w:val="000000" w:themeColor="text1"/>
                <w:sz w:val="24"/>
                <w:szCs w:val="28"/>
              </w:rPr>
            </w:pPr>
            <w:r w:rsidRPr="0032499F">
              <w:rPr>
                <w:color w:val="000000" w:themeColor="text1"/>
                <w:sz w:val="24"/>
                <w:szCs w:val="28"/>
              </w:rPr>
              <w:t>Бухгалтерская справка</w:t>
            </w:r>
          </w:p>
          <w:p w:rsidR="00974510" w:rsidRPr="0032499F" w:rsidRDefault="00974510" w:rsidP="00974510">
            <w:pPr>
              <w:pStyle w:val="ab"/>
              <w:jc w:val="both"/>
              <w:rPr>
                <w:color w:val="000000" w:themeColor="text1"/>
                <w:sz w:val="24"/>
                <w:szCs w:val="28"/>
              </w:rPr>
            </w:pPr>
          </w:p>
        </w:tc>
      </w:tr>
      <w:tr w:rsidR="00974510" w:rsidRPr="0032499F" w:rsidTr="00974510">
        <w:tc>
          <w:tcPr>
            <w:tcW w:w="3685" w:type="dxa"/>
          </w:tcPr>
          <w:p w:rsidR="00974510" w:rsidRPr="0032499F" w:rsidRDefault="00974510" w:rsidP="00974510">
            <w:pPr>
              <w:pStyle w:val="ab"/>
              <w:jc w:val="both"/>
              <w:rPr>
                <w:color w:val="000000" w:themeColor="text1"/>
                <w:sz w:val="24"/>
                <w:szCs w:val="28"/>
              </w:rPr>
            </w:pPr>
            <w:r w:rsidRPr="0032499F">
              <w:rPr>
                <w:color w:val="000000" w:themeColor="text1"/>
                <w:sz w:val="24"/>
                <w:szCs w:val="28"/>
              </w:rPr>
              <w:t xml:space="preserve">2.Произведено закрытие </w:t>
            </w:r>
            <w:proofErr w:type="spellStart"/>
            <w:r w:rsidRPr="0032499F">
              <w:rPr>
                <w:color w:val="000000" w:themeColor="text1"/>
                <w:sz w:val="24"/>
                <w:szCs w:val="28"/>
              </w:rPr>
              <w:t>субсчета</w:t>
            </w:r>
            <w:proofErr w:type="spellEnd"/>
            <w:r w:rsidRPr="0032499F">
              <w:rPr>
                <w:color w:val="000000" w:themeColor="text1"/>
                <w:sz w:val="24"/>
                <w:szCs w:val="28"/>
              </w:rPr>
              <w:t xml:space="preserve"> 90/02 «Себестоимость продаж»</w:t>
            </w:r>
          </w:p>
        </w:tc>
        <w:tc>
          <w:tcPr>
            <w:tcW w:w="1843" w:type="dxa"/>
          </w:tcPr>
          <w:p w:rsidR="00974510" w:rsidRPr="0032499F" w:rsidRDefault="00974510" w:rsidP="00974510">
            <w:pPr>
              <w:pStyle w:val="ab"/>
              <w:jc w:val="center"/>
              <w:rPr>
                <w:color w:val="000000" w:themeColor="text1"/>
                <w:sz w:val="24"/>
                <w:szCs w:val="28"/>
              </w:rPr>
            </w:pPr>
            <w:r w:rsidRPr="0032499F">
              <w:rPr>
                <w:color w:val="000000" w:themeColor="text1"/>
                <w:sz w:val="24"/>
                <w:szCs w:val="28"/>
              </w:rPr>
              <w:t>1112300000</w:t>
            </w:r>
          </w:p>
        </w:tc>
        <w:tc>
          <w:tcPr>
            <w:tcW w:w="953" w:type="dxa"/>
          </w:tcPr>
          <w:p w:rsidR="00974510" w:rsidRPr="0032499F" w:rsidRDefault="00974510" w:rsidP="00974510">
            <w:pPr>
              <w:pStyle w:val="ab"/>
              <w:jc w:val="center"/>
              <w:rPr>
                <w:color w:val="000000" w:themeColor="text1"/>
                <w:sz w:val="24"/>
                <w:szCs w:val="28"/>
              </w:rPr>
            </w:pPr>
            <w:r w:rsidRPr="0032499F">
              <w:rPr>
                <w:color w:val="000000" w:themeColor="text1"/>
                <w:sz w:val="24"/>
                <w:szCs w:val="28"/>
              </w:rPr>
              <w:t>90/09</w:t>
            </w:r>
          </w:p>
        </w:tc>
        <w:tc>
          <w:tcPr>
            <w:tcW w:w="1031" w:type="dxa"/>
          </w:tcPr>
          <w:p w:rsidR="00974510" w:rsidRPr="0032499F" w:rsidRDefault="00974510" w:rsidP="00974510">
            <w:pPr>
              <w:pStyle w:val="ab"/>
              <w:jc w:val="center"/>
              <w:rPr>
                <w:color w:val="000000" w:themeColor="text1"/>
                <w:sz w:val="24"/>
                <w:szCs w:val="28"/>
              </w:rPr>
            </w:pPr>
            <w:r w:rsidRPr="0032499F">
              <w:rPr>
                <w:color w:val="000000" w:themeColor="text1"/>
                <w:sz w:val="24"/>
                <w:szCs w:val="28"/>
              </w:rPr>
              <w:t>90/02</w:t>
            </w:r>
          </w:p>
        </w:tc>
        <w:tc>
          <w:tcPr>
            <w:tcW w:w="1701" w:type="dxa"/>
          </w:tcPr>
          <w:p w:rsidR="00974510" w:rsidRPr="0032499F" w:rsidRDefault="00974510" w:rsidP="00974510">
            <w:pPr>
              <w:pStyle w:val="ab"/>
              <w:jc w:val="both"/>
              <w:rPr>
                <w:color w:val="000000" w:themeColor="text1"/>
                <w:sz w:val="24"/>
                <w:szCs w:val="28"/>
              </w:rPr>
            </w:pPr>
            <w:r w:rsidRPr="0032499F">
              <w:rPr>
                <w:color w:val="000000" w:themeColor="text1"/>
                <w:sz w:val="24"/>
                <w:szCs w:val="28"/>
              </w:rPr>
              <w:t>Бухгалтерская справка</w:t>
            </w:r>
          </w:p>
          <w:p w:rsidR="00974510" w:rsidRPr="0032499F" w:rsidRDefault="00974510" w:rsidP="00974510">
            <w:pPr>
              <w:pStyle w:val="ab"/>
              <w:jc w:val="both"/>
              <w:rPr>
                <w:color w:val="000000" w:themeColor="text1"/>
                <w:sz w:val="24"/>
                <w:szCs w:val="28"/>
              </w:rPr>
            </w:pPr>
          </w:p>
        </w:tc>
      </w:tr>
      <w:tr w:rsidR="00974510" w:rsidRPr="0032499F" w:rsidTr="00974510">
        <w:tc>
          <w:tcPr>
            <w:tcW w:w="3685" w:type="dxa"/>
          </w:tcPr>
          <w:p w:rsidR="00974510" w:rsidRPr="0032499F" w:rsidRDefault="00974510" w:rsidP="00974510">
            <w:pPr>
              <w:pStyle w:val="ab"/>
              <w:jc w:val="both"/>
              <w:rPr>
                <w:color w:val="000000" w:themeColor="text1"/>
                <w:sz w:val="24"/>
                <w:szCs w:val="28"/>
              </w:rPr>
            </w:pPr>
            <w:r w:rsidRPr="0032499F">
              <w:rPr>
                <w:color w:val="000000" w:themeColor="text1"/>
                <w:sz w:val="24"/>
                <w:szCs w:val="28"/>
              </w:rPr>
              <w:t xml:space="preserve">3.Произведено закрытие </w:t>
            </w:r>
            <w:proofErr w:type="spellStart"/>
            <w:r w:rsidRPr="0032499F">
              <w:rPr>
                <w:color w:val="000000" w:themeColor="text1"/>
                <w:sz w:val="24"/>
                <w:szCs w:val="28"/>
              </w:rPr>
              <w:t>субсчета</w:t>
            </w:r>
            <w:proofErr w:type="spellEnd"/>
            <w:r w:rsidRPr="0032499F">
              <w:rPr>
                <w:color w:val="000000" w:themeColor="text1"/>
                <w:sz w:val="24"/>
                <w:szCs w:val="28"/>
              </w:rPr>
              <w:t xml:space="preserve"> 90/03 «Налог на добавленную стоимость</w:t>
            </w:r>
          </w:p>
        </w:tc>
        <w:tc>
          <w:tcPr>
            <w:tcW w:w="1843" w:type="dxa"/>
          </w:tcPr>
          <w:p w:rsidR="00974510" w:rsidRPr="0032499F" w:rsidRDefault="00974510" w:rsidP="00974510">
            <w:pPr>
              <w:pStyle w:val="ab"/>
              <w:jc w:val="center"/>
              <w:rPr>
                <w:color w:val="000000" w:themeColor="text1"/>
                <w:sz w:val="24"/>
                <w:szCs w:val="28"/>
              </w:rPr>
            </w:pPr>
            <w:r w:rsidRPr="0032499F">
              <w:rPr>
                <w:color w:val="000000" w:themeColor="text1"/>
                <w:sz w:val="24"/>
                <w:szCs w:val="28"/>
              </w:rPr>
              <w:t>210395700</w:t>
            </w:r>
          </w:p>
        </w:tc>
        <w:tc>
          <w:tcPr>
            <w:tcW w:w="953" w:type="dxa"/>
          </w:tcPr>
          <w:p w:rsidR="00974510" w:rsidRPr="0032499F" w:rsidRDefault="00974510" w:rsidP="00974510">
            <w:pPr>
              <w:pStyle w:val="ab"/>
              <w:jc w:val="center"/>
              <w:rPr>
                <w:color w:val="000000" w:themeColor="text1"/>
                <w:sz w:val="24"/>
                <w:szCs w:val="28"/>
              </w:rPr>
            </w:pPr>
            <w:r w:rsidRPr="0032499F">
              <w:rPr>
                <w:color w:val="000000" w:themeColor="text1"/>
                <w:sz w:val="24"/>
                <w:szCs w:val="28"/>
              </w:rPr>
              <w:t>90/09</w:t>
            </w:r>
          </w:p>
        </w:tc>
        <w:tc>
          <w:tcPr>
            <w:tcW w:w="1031" w:type="dxa"/>
          </w:tcPr>
          <w:p w:rsidR="00974510" w:rsidRPr="0032499F" w:rsidRDefault="00974510" w:rsidP="00974510">
            <w:pPr>
              <w:pStyle w:val="ab"/>
              <w:jc w:val="center"/>
              <w:rPr>
                <w:color w:val="000000" w:themeColor="text1"/>
                <w:sz w:val="24"/>
                <w:szCs w:val="28"/>
              </w:rPr>
            </w:pPr>
            <w:r w:rsidRPr="0032499F">
              <w:rPr>
                <w:color w:val="000000" w:themeColor="text1"/>
                <w:sz w:val="24"/>
                <w:szCs w:val="28"/>
              </w:rPr>
              <w:t>90/03</w:t>
            </w:r>
          </w:p>
        </w:tc>
        <w:tc>
          <w:tcPr>
            <w:tcW w:w="1701" w:type="dxa"/>
          </w:tcPr>
          <w:p w:rsidR="00974510" w:rsidRPr="0032499F" w:rsidRDefault="00974510" w:rsidP="00974510">
            <w:pPr>
              <w:pStyle w:val="ab"/>
              <w:jc w:val="both"/>
              <w:rPr>
                <w:color w:val="000000" w:themeColor="text1"/>
                <w:sz w:val="24"/>
                <w:szCs w:val="28"/>
              </w:rPr>
            </w:pPr>
            <w:r w:rsidRPr="0032499F">
              <w:rPr>
                <w:color w:val="000000" w:themeColor="text1"/>
                <w:sz w:val="24"/>
                <w:szCs w:val="28"/>
              </w:rPr>
              <w:t>Бухгалтерская справка</w:t>
            </w:r>
          </w:p>
        </w:tc>
      </w:tr>
      <w:tr w:rsidR="00974510" w:rsidRPr="0032499F" w:rsidTr="00974510">
        <w:tc>
          <w:tcPr>
            <w:tcW w:w="3685" w:type="dxa"/>
          </w:tcPr>
          <w:p w:rsidR="00974510" w:rsidRPr="0032499F" w:rsidRDefault="00974510" w:rsidP="00974510">
            <w:pPr>
              <w:pStyle w:val="ab"/>
              <w:jc w:val="both"/>
              <w:rPr>
                <w:color w:val="000000" w:themeColor="text1"/>
                <w:sz w:val="24"/>
                <w:szCs w:val="28"/>
              </w:rPr>
            </w:pPr>
            <w:r w:rsidRPr="0032499F">
              <w:rPr>
                <w:color w:val="000000" w:themeColor="text1"/>
                <w:sz w:val="24"/>
                <w:szCs w:val="28"/>
              </w:rPr>
              <w:t xml:space="preserve">4.Произведено закрытие </w:t>
            </w:r>
            <w:proofErr w:type="spellStart"/>
            <w:r w:rsidRPr="0032499F">
              <w:rPr>
                <w:color w:val="000000" w:themeColor="text1"/>
                <w:sz w:val="24"/>
                <w:szCs w:val="28"/>
              </w:rPr>
              <w:t>субсчета</w:t>
            </w:r>
            <w:proofErr w:type="spellEnd"/>
            <w:r w:rsidRPr="0032499F">
              <w:rPr>
                <w:color w:val="000000" w:themeColor="text1"/>
                <w:sz w:val="24"/>
                <w:szCs w:val="28"/>
              </w:rPr>
              <w:t xml:space="preserve"> 90/07 «Коммерческие расходы»</w:t>
            </w:r>
          </w:p>
        </w:tc>
        <w:tc>
          <w:tcPr>
            <w:tcW w:w="1843" w:type="dxa"/>
          </w:tcPr>
          <w:p w:rsidR="00974510" w:rsidRPr="0032499F" w:rsidRDefault="00974510" w:rsidP="00974510">
            <w:pPr>
              <w:pStyle w:val="ab"/>
              <w:jc w:val="center"/>
              <w:rPr>
                <w:color w:val="000000" w:themeColor="text1"/>
                <w:sz w:val="24"/>
                <w:szCs w:val="28"/>
              </w:rPr>
            </w:pPr>
            <w:r w:rsidRPr="0032499F">
              <w:rPr>
                <w:color w:val="000000" w:themeColor="text1"/>
                <w:sz w:val="24"/>
                <w:szCs w:val="28"/>
              </w:rPr>
              <w:t>46862000</w:t>
            </w:r>
          </w:p>
        </w:tc>
        <w:tc>
          <w:tcPr>
            <w:tcW w:w="953" w:type="dxa"/>
          </w:tcPr>
          <w:p w:rsidR="00974510" w:rsidRPr="0032499F" w:rsidRDefault="00974510" w:rsidP="00974510">
            <w:pPr>
              <w:pStyle w:val="ab"/>
              <w:jc w:val="center"/>
              <w:rPr>
                <w:color w:val="000000" w:themeColor="text1"/>
                <w:sz w:val="24"/>
                <w:szCs w:val="28"/>
              </w:rPr>
            </w:pPr>
            <w:r w:rsidRPr="0032499F">
              <w:rPr>
                <w:color w:val="000000" w:themeColor="text1"/>
                <w:sz w:val="24"/>
                <w:szCs w:val="28"/>
              </w:rPr>
              <w:t>90/09</w:t>
            </w:r>
          </w:p>
        </w:tc>
        <w:tc>
          <w:tcPr>
            <w:tcW w:w="1031" w:type="dxa"/>
          </w:tcPr>
          <w:p w:rsidR="00974510" w:rsidRPr="0032499F" w:rsidRDefault="00974510" w:rsidP="00974510">
            <w:pPr>
              <w:pStyle w:val="ab"/>
              <w:jc w:val="center"/>
              <w:rPr>
                <w:color w:val="000000" w:themeColor="text1"/>
                <w:sz w:val="24"/>
                <w:szCs w:val="28"/>
              </w:rPr>
            </w:pPr>
            <w:r w:rsidRPr="0032499F">
              <w:rPr>
                <w:color w:val="000000" w:themeColor="text1"/>
                <w:sz w:val="24"/>
                <w:szCs w:val="28"/>
              </w:rPr>
              <w:t>90/07</w:t>
            </w:r>
          </w:p>
        </w:tc>
        <w:tc>
          <w:tcPr>
            <w:tcW w:w="1701" w:type="dxa"/>
          </w:tcPr>
          <w:p w:rsidR="00974510" w:rsidRPr="0032499F" w:rsidRDefault="00974510" w:rsidP="00974510">
            <w:pPr>
              <w:pStyle w:val="ab"/>
              <w:jc w:val="both"/>
              <w:rPr>
                <w:color w:val="000000" w:themeColor="text1"/>
                <w:sz w:val="24"/>
                <w:szCs w:val="28"/>
              </w:rPr>
            </w:pPr>
            <w:r w:rsidRPr="0032499F">
              <w:rPr>
                <w:color w:val="000000" w:themeColor="text1"/>
                <w:sz w:val="24"/>
                <w:szCs w:val="28"/>
              </w:rPr>
              <w:t>Бухгалтерская справка</w:t>
            </w:r>
          </w:p>
        </w:tc>
      </w:tr>
      <w:tr w:rsidR="00974510" w:rsidRPr="0032499F" w:rsidTr="00974510">
        <w:tc>
          <w:tcPr>
            <w:tcW w:w="3685" w:type="dxa"/>
          </w:tcPr>
          <w:p w:rsidR="00974510" w:rsidRPr="0032499F" w:rsidRDefault="00974510" w:rsidP="00974510">
            <w:pPr>
              <w:pStyle w:val="ab"/>
              <w:jc w:val="both"/>
              <w:rPr>
                <w:color w:val="000000" w:themeColor="text1"/>
                <w:sz w:val="24"/>
                <w:szCs w:val="28"/>
              </w:rPr>
            </w:pPr>
            <w:r w:rsidRPr="0032499F">
              <w:rPr>
                <w:color w:val="000000" w:themeColor="text1"/>
                <w:sz w:val="24"/>
                <w:szCs w:val="28"/>
              </w:rPr>
              <w:t xml:space="preserve">5.Произведено закрытие </w:t>
            </w:r>
            <w:proofErr w:type="spellStart"/>
            <w:r w:rsidRPr="0032499F">
              <w:rPr>
                <w:color w:val="000000" w:themeColor="text1"/>
                <w:sz w:val="24"/>
                <w:szCs w:val="28"/>
              </w:rPr>
              <w:t>субсчета</w:t>
            </w:r>
            <w:proofErr w:type="spellEnd"/>
            <w:r w:rsidRPr="0032499F">
              <w:rPr>
                <w:color w:val="000000" w:themeColor="text1"/>
                <w:sz w:val="24"/>
                <w:szCs w:val="28"/>
              </w:rPr>
              <w:t xml:space="preserve"> 90/08 «Управленческие расходы»</w:t>
            </w:r>
          </w:p>
        </w:tc>
        <w:tc>
          <w:tcPr>
            <w:tcW w:w="1843" w:type="dxa"/>
          </w:tcPr>
          <w:p w:rsidR="00974510" w:rsidRPr="0032499F" w:rsidRDefault="00974510" w:rsidP="00974510">
            <w:pPr>
              <w:pStyle w:val="ab"/>
              <w:jc w:val="center"/>
              <w:rPr>
                <w:color w:val="000000" w:themeColor="text1"/>
                <w:sz w:val="24"/>
                <w:szCs w:val="28"/>
              </w:rPr>
            </w:pPr>
            <w:r w:rsidRPr="0032499F">
              <w:rPr>
                <w:color w:val="000000" w:themeColor="text1"/>
                <w:sz w:val="24"/>
                <w:szCs w:val="28"/>
              </w:rPr>
              <w:t>39820000</w:t>
            </w:r>
          </w:p>
        </w:tc>
        <w:tc>
          <w:tcPr>
            <w:tcW w:w="953" w:type="dxa"/>
          </w:tcPr>
          <w:p w:rsidR="00974510" w:rsidRPr="0032499F" w:rsidRDefault="00974510" w:rsidP="00974510">
            <w:pPr>
              <w:pStyle w:val="ab"/>
              <w:jc w:val="center"/>
              <w:rPr>
                <w:color w:val="000000" w:themeColor="text1"/>
                <w:sz w:val="24"/>
                <w:szCs w:val="28"/>
              </w:rPr>
            </w:pPr>
            <w:r w:rsidRPr="0032499F">
              <w:rPr>
                <w:color w:val="000000" w:themeColor="text1"/>
                <w:sz w:val="24"/>
                <w:szCs w:val="28"/>
              </w:rPr>
              <w:t>90/09</w:t>
            </w:r>
          </w:p>
        </w:tc>
        <w:tc>
          <w:tcPr>
            <w:tcW w:w="1031" w:type="dxa"/>
          </w:tcPr>
          <w:p w:rsidR="00974510" w:rsidRPr="0032499F" w:rsidRDefault="00974510" w:rsidP="00974510">
            <w:pPr>
              <w:pStyle w:val="ab"/>
              <w:jc w:val="center"/>
              <w:rPr>
                <w:color w:val="000000" w:themeColor="text1"/>
                <w:sz w:val="24"/>
                <w:szCs w:val="28"/>
              </w:rPr>
            </w:pPr>
            <w:r w:rsidRPr="0032499F">
              <w:rPr>
                <w:color w:val="000000" w:themeColor="text1"/>
                <w:sz w:val="24"/>
                <w:szCs w:val="28"/>
              </w:rPr>
              <w:t>90/08</w:t>
            </w:r>
          </w:p>
        </w:tc>
        <w:tc>
          <w:tcPr>
            <w:tcW w:w="1701" w:type="dxa"/>
          </w:tcPr>
          <w:p w:rsidR="00974510" w:rsidRPr="0032499F" w:rsidRDefault="00974510" w:rsidP="00974510">
            <w:pPr>
              <w:pStyle w:val="ab"/>
              <w:jc w:val="both"/>
              <w:rPr>
                <w:color w:val="000000" w:themeColor="text1"/>
                <w:sz w:val="24"/>
                <w:szCs w:val="28"/>
              </w:rPr>
            </w:pPr>
            <w:r w:rsidRPr="0032499F">
              <w:rPr>
                <w:color w:val="000000" w:themeColor="text1"/>
                <w:sz w:val="24"/>
                <w:szCs w:val="28"/>
              </w:rPr>
              <w:t>Бухгалтерская справка</w:t>
            </w:r>
          </w:p>
        </w:tc>
      </w:tr>
      <w:tr w:rsidR="00974510" w:rsidRPr="0032499F" w:rsidTr="00974510">
        <w:tc>
          <w:tcPr>
            <w:tcW w:w="3685" w:type="dxa"/>
          </w:tcPr>
          <w:p w:rsidR="00974510" w:rsidRPr="0032499F" w:rsidRDefault="00974510" w:rsidP="00974510">
            <w:pPr>
              <w:pStyle w:val="ab"/>
              <w:jc w:val="both"/>
              <w:rPr>
                <w:color w:val="000000" w:themeColor="text1"/>
                <w:sz w:val="24"/>
                <w:szCs w:val="28"/>
              </w:rPr>
            </w:pPr>
            <w:r w:rsidRPr="0032499F">
              <w:rPr>
                <w:color w:val="000000" w:themeColor="text1"/>
                <w:sz w:val="24"/>
                <w:szCs w:val="28"/>
              </w:rPr>
              <w:t>6.Выявлена прибыль от основных (обычных) видов деятельности за 2016 год</w:t>
            </w:r>
          </w:p>
        </w:tc>
        <w:tc>
          <w:tcPr>
            <w:tcW w:w="1843" w:type="dxa"/>
            <w:shd w:val="clear" w:color="auto" w:fill="auto"/>
          </w:tcPr>
          <w:p w:rsidR="00974510" w:rsidRPr="0032499F" w:rsidRDefault="00974510" w:rsidP="00974510">
            <w:pPr>
              <w:pStyle w:val="ab"/>
              <w:jc w:val="center"/>
              <w:rPr>
                <w:color w:val="000000" w:themeColor="text1"/>
                <w:sz w:val="24"/>
                <w:szCs w:val="28"/>
              </w:rPr>
            </w:pPr>
            <w:r w:rsidRPr="0032499F">
              <w:rPr>
                <w:color w:val="000000" w:themeColor="text1"/>
                <w:sz w:val="24"/>
                <w:szCs w:val="28"/>
              </w:rPr>
              <w:t>- 30117000</w:t>
            </w:r>
          </w:p>
        </w:tc>
        <w:tc>
          <w:tcPr>
            <w:tcW w:w="953" w:type="dxa"/>
          </w:tcPr>
          <w:p w:rsidR="00974510" w:rsidRPr="0032499F" w:rsidRDefault="00974510" w:rsidP="00974510">
            <w:pPr>
              <w:pStyle w:val="ab"/>
              <w:jc w:val="center"/>
              <w:rPr>
                <w:color w:val="000000" w:themeColor="text1"/>
                <w:sz w:val="24"/>
                <w:szCs w:val="28"/>
              </w:rPr>
            </w:pPr>
            <w:r w:rsidRPr="0032499F">
              <w:rPr>
                <w:color w:val="000000" w:themeColor="text1"/>
                <w:sz w:val="24"/>
                <w:szCs w:val="28"/>
              </w:rPr>
              <w:t>99</w:t>
            </w:r>
          </w:p>
        </w:tc>
        <w:tc>
          <w:tcPr>
            <w:tcW w:w="1031" w:type="dxa"/>
          </w:tcPr>
          <w:p w:rsidR="00974510" w:rsidRPr="0032499F" w:rsidRDefault="00974510" w:rsidP="00974510">
            <w:pPr>
              <w:pStyle w:val="ab"/>
              <w:jc w:val="center"/>
              <w:rPr>
                <w:color w:val="000000" w:themeColor="text1"/>
                <w:sz w:val="24"/>
                <w:szCs w:val="28"/>
              </w:rPr>
            </w:pPr>
            <w:r w:rsidRPr="0032499F">
              <w:rPr>
                <w:color w:val="000000" w:themeColor="text1"/>
                <w:sz w:val="24"/>
                <w:szCs w:val="28"/>
              </w:rPr>
              <w:t>90/09</w:t>
            </w:r>
          </w:p>
        </w:tc>
        <w:tc>
          <w:tcPr>
            <w:tcW w:w="1701" w:type="dxa"/>
          </w:tcPr>
          <w:p w:rsidR="00974510" w:rsidRPr="0032499F" w:rsidRDefault="00974510" w:rsidP="00974510">
            <w:pPr>
              <w:pStyle w:val="ab"/>
              <w:jc w:val="both"/>
              <w:rPr>
                <w:color w:val="000000" w:themeColor="text1"/>
                <w:sz w:val="24"/>
                <w:szCs w:val="28"/>
              </w:rPr>
            </w:pPr>
            <w:r w:rsidRPr="0032499F">
              <w:rPr>
                <w:color w:val="000000" w:themeColor="text1"/>
                <w:sz w:val="24"/>
                <w:szCs w:val="28"/>
              </w:rPr>
              <w:t>Бухгалтерская справка</w:t>
            </w:r>
          </w:p>
        </w:tc>
      </w:tr>
    </w:tbl>
    <w:p w:rsidR="00C53A56" w:rsidRPr="0032499F" w:rsidRDefault="00C53A56" w:rsidP="00C53A56">
      <w:pPr>
        <w:spacing w:line="360" w:lineRule="auto"/>
        <w:ind w:firstLine="709"/>
        <w:jc w:val="both"/>
        <w:rPr>
          <w:color w:val="000000" w:themeColor="text1"/>
          <w:sz w:val="28"/>
          <w:szCs w:val="28"/>
        </w:rPr>
      </w:pPr>
    </w:p>
    <w:p w:rsidR="00C53A56" w:rsidRPr="00FF2B1A" w:rsidRDefault="00FF2B1A" w:rsidP="00FF2B1A">
      <w:pPr>
        <w:pStyle w:val="2"/>
        <w:jc w:val="center"/>
        <w:rPr>
          <w:rFonts w:ascii="Times New Roman" w:hAnsi="Times New Roman" w:cs="Times New Roman"/>
          <w:color w:val="000000" w:themeColor="text1"/>
          <w:sz w:val="28"/>
          <w:szCs w:val="28"/>
        </w:rPr>
      </w:pPr>
      <w:bookmarkStart w:id="17" w:name="_Toc484440592"/>
      <w:r w:rsidRPr="00FF2B1A">
        <w:rPr>
          <w:rFonts w:ascii="Times New Roman" w:hAnsi="Times New Roman" w:cs="Times New Roman"/>
          <w:color w:val="000000" w:themeColor="text1"/>
          <w:sz w:val="28"/>
          <w:szCs w:val="28"/>
        </w:rPr>
        <w:t xml:space="preserve">3.3 Анализ </w:t>
      </w:r>
      <w:r w:rsidR="00A3102D" w:rsidRPr="00FF2B1A">
        <w:rPr>
          <w:rFonts w:ascii="Times New Roman" w:hAnsi="Times New Roman" w:cs="Times New Roman"/>
          <w:color w:val="000000" w:themeColor="text1"/>
          <w:sz w:val="28"/>
          <w:szCs w:val="28"/>
        </w:rPr>
        <w:t>финансовых результатов от обычных видов деятельности</w:t>
      </w:r>
      <w:bookmarkEnd w:id="17"/>
      <w:r w:rsidR="00537FB9">
        <w:rPr>
          <w:rFonts w:ascii="Times New Roman" w:hAnsi="Times New Roman" w:cs="Times New Roman"/>
          <w:color w:val="000000" w:themeColor="text1"/>
          <w:sz w:val="28"/>
          <w:szCs w:val="28"/>
        </w:rPr>
        <w:t xml:space="preserve"> </w:t>
      </w:r>
      <w:r w:rsidR="001C4852">
        <w:rPr>
          <w:rFonts w:ascii="Times New Roman" w:hAnsi="Times New Roman" w:cs="Times New Roman"/>
          <w:color w:val="000000" w:themeColor="text1"/>
          <w:sz w:val="28"/>
          <w:szCs w:val="28"/>
        </w:rPr>
        <w:t xml:space="preserve"> ОАО «</w:t>
      </w:r>
      <w:proofErr w:type="spellStart"/>
      <w:r w:rsidR="001C4852">
        <w:rPr>
          <w:rFonts w:ascii="Times New Roman" w:hAnsi="Times New Roman" w:cs="Times New Roman"/>
          <w:color w:val="000000" w:themeColor="text1"/>
          <w:sz w:val="28"/>
          <w:szCs w:val="28"/>
        </w:rPr>
        <w:t>Иж</w:t>
      </w:r>
      <w:proofErr w:type="spellEnd"/>
      <w:r w:rsidR="001C4852">
        <w:rPr>
          <w:rFonts w:ascii="Times New Roman" w:hAnsi="Times New Roman" w:cs="Times New Roman"/>
          <w:color w:val="000000" w:themeColor="text1"/>
          <w:sz w:val="28"/>
          <w:szCs w:val="28"/>
        </w:rPr>
        <w:t>-Лада»</w:t>
      </w:r>
    </w:p>
    <w:p w:rsidR="00A3102D" w:rsidRDefault="00A3102D" w:rsidP="00A3102D">
      <w:pPr>
        <w:spacing w:line="360" w:lineRule="auto"/>
        <w:ind w:firstLine="709"/>
        <w:jc w:val="both"/>
        <w:rPr>
          <w:color w:val="000000"/>
          <w:sz w:val="28"/>
          <w:szCs w:val="28"/>
        </w:rPr>
      </w:pPr>
    </w:p>
    <w:p w:rsidR="00A3102D" w:rsidRDefault="00A3102D" w:rsidP="00A3102D">
      <w:pPr>
        <w:spacing w:line="360" w:lineRule="auto"/>
        <w:ind w:firstLine="709"/>
        <w:jc w:val="both"/>
        <w:rPr>
          <w:color w:val="000000"/>
          <w:sz w:val="28"/>
          <w:szCs w:val="28"/>
        </w:rPr>
      </w:pPr>
      <w:r>
        <w:rPr>
          <w:color w:val="000000"/>
          <w:sz w:val="28"/>
          <w:szCs w:val="28"/>
        </w:rPr>
        <w:t>Необходимым элементом финансового анализа является исследование результатов финансово-хозяйственной деятельности организации, которые характеризуются суммой прибыли или убытка.</w:t>
      </w:r>
    </w:p>
    <w:p w:rsidR="00A3102D" w:rsidRDefault="00A3102D" w:rsidP="00A3102D">
      <w:pPr>
        <w:spacing w:line="360" w:lineRule="auto"/>
        <w:ind w:firstLine="709"/>
        <w:jc w:val="both"/>
        <w:rPr>
          <w:color w:val="000000"/>
          <w:sz w:val="28"/>
          <w:szCs w:val="28"/>
        </w:rPr>
      </w:pPr>
      <w:r>
        <w:rPr>
          <w:color w:val="000000"/>
          <w:sz w:val="28"/>
          <w:szCs w:val="28"/>
        </w:rPr>
        <w:t>Основным источником изучения и анализа финансовых результатов является отчет о финансовых результатах, позволяющий проанализировать финансовые результаты, полученные от всех видов деятельности организации, установить структуру прибыли и динамику показателей.</w:t>
      </w:r>
    </w:p>
    <w:p w:rsidR="007B7AC0" w:rsidRDefault="00A3102D" w:rsidP="002F40E7">
      <w:pPr>
        <w:spacing w:line="360" w:lineRule="auto"/>
        <w:ind w:firstLine="709"/>
        <w:jc w:val="both"/>
        <w:rPr>
          <w:color w:val="000000"/>
          <w:sz w:val="28"/>
          <w:szCs w:val="28"/>
        </w:rPr>
      </w:pPr>
      <w:r>
        <w:rPr>
          <w:color w:val="000000"/>
          <w:sz w:val="28"/>
          <w:szCs w:val="28"/>
        </w:rPr>
        <w:t>Данные для оценки динамики показателей финансовых результатов</w:t>
      </w:r>
      <w:r w:rsidR="00195380">
        <w:rPr>
          <w:color w:val="000000"/>
          <w:sz w:val="28"/>
          <w:szCs w:val="28"/>
        </w:rPr>
        <w:t xml:space="preserve"> от обычных видов деятельности</w:t>
      </w:r>
      <w:r>
        <w:rPr>
          <w:color w:val="000000"/>
          <w:sz w:val="28"/>
          <w:szCs w:val="28"/>
        </w:rPr>
        <w:t xml:space="preserve"> за отчетный период и предыдущие периоды в </w:t>
      </w:r>
      <w:r w:rsidR="00195380">
        <w:rPr>
          <w:sz w:val="28"/>
          <w:szCs w:val="28"/>
        </w:rPr>
        <w:t>ОА</w:t>
      </w:r>
      <w:r>
        <w:rPr>
          <w:sz w:val="28"/>
          <w:szCs w:val="28"/>
        </w:rPr>
        <w:t>О «</w:t>
      </w:r>
      <w:proofErr w:type="spellStart"/>
      <w:r w:rsidR="00195380">
        <w:rPr>
          <w:sz w:val="28"/>
          <w:szCs w:val="28"/>
        </w:rPr>
        <w:t>Иж</w:t>
      </w:r>
      <w:proofErr w:type="spellEnd"/>
      <w:r w:rsidR="00195380">
        <w:rPr>
          <w:sz w:val="28"/>
          <w:szCs w:val="28"/>
        </w:rPr>
        <w:t>-Лада</w:t>
      </w:r>
      <w:r>
        <w:rPr>
          <w:sz w:val="28"/>
          <w:szCs w:val="28"/>
        </w:rPr>
        <w:t xml:space="preserve">» </w:t>
      </w:r>
      <w:r>
        <w:rPr>
          <w:color w:val="000000"/>
          <w:sz w:val="28"/>
          <w:szCs w:val="28"/>
        </w:rPr>
        <w:t xml:space="preserve">приводятся в таблице </w:t>
      </w:r>
      <w:r w:rsidR="007B7AC0">
        <w:rPr>
          <w:color w:val="000000"/>
          <w:sz w:val="28"/>
          <w:szCs w:val="28"/>
        </w:rPr>
        <w:t>3.3</w:t>
      </w:r>
      <w:r w:rsidR="00952870">
        <w:rPr>
          <w:color w:val="000000"/>
          <w:sz w:val="28"/>
          <w:szCs w:val="28"/>
        </w:rPr>
        <w:t>.</w:t>
      </w:r>
      <w:r>
        <w:rPr>
          <w:color w:val="000000"/>
          <w:sz w:val="28"/>
          <w:szCs w:val="28"/>
        </w:rPr>
        <w:t xml:space="preserve"> </w:t>
      </w:r>
    </w:p>
    <w:p w:rsidR="004E3D27" w:rsidRDefault="004E3D27" w:rsidP="002F40E7">
      <w:pPr>
        <w:spacing w:line="360" w:lineRule="auto"/>
        <w:ind w:firstLine="709"/>
        <w:jc w:val="both"/>
        <w:rPr>
          <w:color w:val="000000"/>
          <w:sz w:val="28"/>
          <w:szCs w:val="28"/>
        </w:rPr>
      </w:pPr>
    </w:p>
    <w:p w:rsidR="004E3D27" w:rsidRPr="002F40E7" w:rsidRDefault="004E3D27" w:rsidP="002F40E7">
      <w:pPr>
        <w:spacing w:line="360" w:lineRule="auto"/>
        <w:ind w:firstLine="709"/>
        <w:jc w:val="both"/>
        <w:rPr>
          <w:color w:val="000000"/>
          <w:sz w:val="28"/>
          <w:szCs w:val="28"/>
        </w:rPr>
      </w:pPr>
    </w:p>
    <w:p w:rsidR="00A3102D" w:rsidRPr="00195380" w:rsidRDefault="00A3102D" w:rsidP="00A3102D">
      <w:pPr>
        <w:spacing w:line="360" w:lineRule="auto"/>
        <w:rPr>
          <w:b/>
          <w:color w:val="000000"/>
        </w:rPr>
      </w:pPr>
      <w:r w:rsidRPr="00195380">
        <w:rPr>
          <w:b/>
          <w:color w:val="000000"/>
          <w:sz w:val="28"/>
          <w:szCs w:val="28"/>
        </w:rPr>
        <w:t xml:space="preserve">Таблица </w:t>
      </w:r>
      <w:r w:rsidR="006C6C77">
        <w:rPr>
          <w:b/>
          <w:color w:val="000000"/>
          <w:sz w:val="28"/>
          <w:szCs w:val="28"/>
        </w:rPr>
        <w:t>3.3</w:t>
      </w:r>
      <w:r w:rsidRPr="00195380">
        <w:rPr>
          <w:b/>
          <w:color w:val="000000"/>
          <w:sz w:val="28"/>
          <w:szCs w:val="28"/>
        </w:rPr>
        <w:t xml:space="preserve"> - Анализ состава и динамики финансовых результатов</w:t>
      </w:r>
      <w:r w:rsidR="00195380">
        <w:rPr>
          <w:b/>
          <w:color w:val="000000"/>
          <w:sz w:val="28"/>
          <w:szCs w:val="28"/>
        </w:rPr>
        <w:t xml:space="preserve"> от обычных видов деятельности</w:t>
      </w:r>
    </w:p>
    <w:tbl>
      <w:tblPr>
        <w:tblW w:w="10100" w:type="dxa"/>
        <w:tblInd w:w="-5" w:type="dxa"/>
        <w:tblLayout w:type="fixed"/>
        <w:tblLook w:val="0000" w:firstRow="0" w:lastRow="0" w:firstColumn="0" w:lastColumn="0" w:noHBand="0" w:noVBand="0"/>
      </w:tblPr>
      <w:tblGrid>
        <w:gridCol w:w="3708"/>
        <w:gridCol w:w="1260"/>
        <w:gridCol w:w="1260"/>
        <w:gridCol w:w="1676"/>
        <w:gridCol w:w="1204"/>
        <w:gridCol w:w="992"/>
      </w:tblGrid>
      <w:tr w:rsidR="00A3102D" w:rsidTr="00195380">
        <w:tc>
          <w:tcPr>
            <w:tcW w:w="3708" w:type="dxa"/>
            <w:vMerge w:val="restart"/>
            <w:tcBorders>
              <w:top w:val="single" w:sz="4" w:space="0" w:color="000000"/>
              <w:left w:val="single" w:sz="4" w:space="0" w:color="000000"/>
              <w:bottom w:val="single" w:sz="4" w:space="0" w:color="000000"/>
            </w:tcBorders>
            <w:shd w:val="clear" w:color="auto" w:fill="auto"/>
          </w:tcPr>
          <w:p w:rsidR="00A3102D" w:rsidRDefault="00A3102D" w:rsidP="00952870">
            <w:pPr>
              <w:jc w:val="center"/>
              <w:rPr>
                <w:color w:val="000000"/>
              </w:rPr>
            </w:pPr>
            <w:r>
              <w:rPr>
                <w:color w:val="000000"/>
              </w:rPr>
              <w:t>Показатель</w:t>
            </w:r>
          </w:p>
        </w:tc>
        <w:tc>
          <w:tcPr>
            <w:tcW w:w="1260" w:type="dxa"/>
            <w:vMerge w:val="restart"/>
            <w:tcBorders>
              <w:top w:val="single" w:sz="4" w:space="0" w:color="000000"/>
              <w:left w:val="single" w:sz="4" w:space="0" w:color="000000"/>
              <w:bottom w:val="single" w:sz="4" w:space="0" w:color="000000"/>
            </w:tcBorders>
            <w:shd w:val="clear" w:color="auto" w:fill="auto"/>
          </w:tcPr>
          <w:p w:rsidR="00A3102D" w:rsidRDefault="00195380" w:rsidP="00952870">
            <w:pPr>
              <w:jc w:val="center"/>
              <w:rPr>
                <w:color w:val="000000"/>
              </w:rPr>
            </w:pPr>
            <w:r>
              <w:rPr>
                <w:color w:val="000000"/>
              </w:rPr>
              <w:t>2014</w:t>
            </w:r>
            <w:r w:rsidR="00A3102D">
              <w:rPr>
                <w:color w:val="000000"/>
              </w:rPr>
              <w:t>г.</w:t>
            </w:r>
          </w:p>
        </w:tc>
        <w:tc>
          <w:tcPr>
            <w:tcW w:w="1260" w:type="dxa"/>
            <w:vMerge w:val="restart"/>
            <w:tcBorders>
              <w:top w:val="single" w:sz="4" w:space="0" w:color="000000"/>
              <w:left w:val="single" w:sz="4" w:space="0" w:color="000000"/>
              <w:bottom w:val="single" w:sz="4" w:space="0" w:color="000000"/>
            </w:tcBorders>
            <w:shd w:val="clear" w:color="auto" w:fill="auto"/>
          </w:tcPr>
          <w:p w:rsidR="00A3102D" w:rsidRDefault="00195380" w:rsidP="00952870">
            <w:pPr>
              <w:jc w:val="center"/>
              <w:rPr>
                <w:color w:val="000000"/>
              </w:rPr>
            </w:pPr>
            <w:r>
              <w:rPr>
                <w:color w:val="000000"/>
              </w:rPr>
              <w:t>2015</w:t>
            </w:r>
            <w:r w:rsidR="00A3102D">
              <w:rPr>
                <w:color w:val="000000"/>
              </w:rPr>
              <w:t>г.</w:t>
            </w:r>
          </w:p>
        </w:tc>
        <w:tc>
          <w:tcPr>
            <w:tcW w:w="1676" w:type="dxa"/>
            <w:vMerge w:val="restart"/>
            <w:tcBorders>
              <w:top w:val="single" w:sz="4" w:space="0" w:color="000000"/>
              <w:left w:val="single" w:sz="4" w:space="0" w:color="000000"/>
              <w:bottom w:val="single" w:sz="4" w:space="0" w:color="000000"/>
            </w:tcBorders>
            <w:shd w:val="clear" w:color="auto" w:fill="auto"/>
          </w:tcPr>
          <w:p w:rsidR="00A3102D" w:rsidRDefault="00195380" w:rsidP="00952870">
            <w:pPr>
              <w:jc w:val="center"/>
              <w:rPr>
                <w:color w:val="000000"/>
              </w:rPr>
            </w:pPr>
            <w:r>
              <w:rPr>
                <w:color w:val="000000"/>
              </w:rPr>
              <w:t>2016</w:t>
            </w:r>
            <w:r w:rsidR="00A3102D">
              <w:rPr>
                <w:color w:val="000000"/>
              </w:rPr>
              <w:t>г.</w:t>
            </w:r>
          </w:p>
        </w:tc>
        <w:tc>
          <w:tcPr>
            <w:tcW w:w="2196" w:type="dxa"/>
            <w:gridSpan w:val="2"/>
            <w:tcBorders>
              <w:top w:val="single" w:sz="4" w:space="0" w:color="000000"/>
              <w:left w:val="single" w:sz="4" w:space="0" w:color="000000"/>
              <w:bottom w:val="single" w:sz="4" w:space="0" w:color="000000"/>
              <w:right w:val="single" w:sz="4" w:space="0" w:color="000000"/>
            </w:tcBorders>
            <w:shd w:val="clear" w:color="auto" w:fill="auto"/>
          </w:tcPr>
          <w:p w:rsidR="00A3102D" w:rsidRDefault="00195380" w:rsidP="00952870">
            <w:pPr>
              <w:jc w:val="center"/>
              <w:rPr>
                <w:color w:val="000000"/>
              </w:rPr>
            </w:pPr>
            <w:r>
              <w:rPr>
                <w:color w:val="000000"/>
              </w:rPr>
              <w:t>Изменения 2016г. к 2014</w:t>
            </w:r>
            <w:r w:rsidR="00A3102D">
              <w:rPr>
                <w:color w:val="000000"/>
              </w:rPr>
              <w:t>г.</w:t>
            </w:r>
          </w:p>
        </w:tc>
      </w:tr>
      <w:tr w:rsidR="00A3102D" w:rsidTr="00195380">
        <w:tc>
          <w:tcPr>
            <w:tcW w:w="3708" w:type="dxa"/>
            <w:vMerge/>
            <w:tcBorders>
              <w:top w:val="single" w:sz="4" w:space="0" w:color="000000"/>
              <w:left w:val="single" w:sz="4" w:space="0" w:color="000000"/>
              <w:bottom w:val="single" w:sz="4" w:space="0" w:color="000000"/>
            </w:tcBorders>
            <w:shd w:val="clear" w:color="auto" w:fill="auto"/>
          </w:tcPr>
          <w:p w:rsidR="00A3102D" w:rsidRDefault="00A3102D" w:rsidP="00952870">
            <w:pPr>
              <w:snapToGrid w:val="0"/>
              <w:jc w:val="center"/>
              <w:rPr>
                <w:color w:val="000000"/>
              </w:rPr>
            </w:pPr>
          </w:p>
        </w:tc>
        <w:tc>
          <w:tcPr>
            <w:tcW w:w="1260" w:type="dxa"/>
            <w:vMerge/>
            <w:tcBorders>
              <w:top w:val="single" w:sz="4" w:space="0" w:color="000000"/>
              <w:left w:val="single" w:sz="4" w:space="0" w:color="000000"/>
              <w:bottom w:val="single" w:sz="4" w:space="0" w:color="000000"/>
            </w:tcBorders>
            <w:shd w:val="clear" w:color="auto" w:fill="auto"/>
          </w:tcPr>
          <w:p w:rsidR="00A3102D" w:rsidRDefault="00A3102D" w:rsidP="00952870">
            <w:pPr>
              <w:snapToGrid w:val="0"/>
              <w:jc w:val="center"/>
              <w:rPr>
                <w:color w:val="000000"/>
              </w:rPr>
            </w:pPr>
          </w:p>
        </w:tc>
        <w:tc>
          <w:tcPr>
            <w:tcW w:w="1260" w:type="dxa"/>
            <w:vMerge/>
            <w:tcBorders>
              <w:top w:val="single" w:sz="4" w:space="0" w:color="000000"/>
              <w:left w:val="single" w:sz="4" w:space="0" w:color="000000"/>
              <w:bottom w:val="single" w:sz="4" w:space="0" w:color="000000"/>
            </w:tcBorders>
            <w:shd w:val="clear" w:color="auto" w:fill="auto"/>
          </w:tcPr>
          <w:p w:rsidR="00A3102D" w:rsidRDefault="00A3102D" w:rsidP="00952870">
            <w:pPr>
              <w:snapToGrid w:val="0"/>
              <w:jc w:val="center"/>
              <w:rPr>
                <w:color w:val="000000"/>
              </w:rPr>
            </w:pPr>
          </w:p>
        </w:tc>
        <w:tc>
          <w:tcPr>
            <w:tcW w:w="1676" w:type="dxa"/>
            <w:vMerge/>
            <w:tcBorders>
              <w:top w:val="single" w:sz="4" w:space="0" w:color="000000"/>
              <w:left w:val="single" w:sz="4" w:space="0" w:color="000000"/>
              <w:bottom w:val="single" w:sz="4" w:space="0" w:color="000000"/>
            </w:tcBorders>
            <w:shd w:val="clear" w:color="auto" w:fill="auto"/>
          </w:tcPr>
          <w:p w:rsidR="00A3102D" w:rsidRDefault="00A3102D" w:rsidP="00952870">
            <w:pPr>
              <w:snapToGrid w:val="0"/>
              <w:jc w:val="center"/>
              <w:rPr>
                <w:color w:val="000000"/>
              </w:rPr>
            </w:pPr>
          </w:p>
        </w:tc>
        <w:tc>
          <w:tcPr>
            <w:tcW w:w="1204" w:type="dxa"/>
            <w:tcBorders>
              <w:top w:val="single" w:sz="4" w:space="0" w:color="000000"/>
              <w:left w:val="single" w:sz="4" w:space="0" w:color="000000"/>
              <w:bottom w:val="single" w:sz="4" w:space="0" w:color="000000"/>
            </w:tcBorders>
            <w:shd w:val="clear" w:color="auto" w:fill="auto"/>
          </w:tcPr>
          <w:p w:rsidR="00A3102D" w:rsidRDefault="00A3102D" w:rsidP="00952870">
            <w:pPr>
              <w:jc w:val="center"/>
              <w:rPr>
                <w:color w:val="000000"/>
              </w:rPr>
            </w:pPr>
            <w:r>
              <w:rPr>
                <w:color w:val="000000"/>
              </w:rPr>
              <w:t>тыс. руб.</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3102D" w:rsidRDefault="00A3102D" w:rsidP="00952870">
            <w:pPr>
              <w:jc w:val="center"/>
            </w:pPr>
            <w:r>
              <w:rPr>
                <w:color w:val="000000"/>
              </w:rPr>
              <w:t>%</w:t>
            </w:r>
          </w:p>
        </w:tc>
      </w:tr>
      <w:tr w:rsidR="00A3102D" w:rsidTr="00195380">
        <w:tc>
          <w:tcPr>
            <w:tcW w:w="3708" w:type="dxa"/>
            <w:tcBorders>
              <w:top w:val="single" w:sz="4" w:space="0" w:color="000000"/>
              <w:left w:val="single" w:sz="4" w:space="0" w:color="000000"/>
              <w:bottom w:val="single" w:sz="4" w:space="0" w:color="000000"/>
            </w:tcBorders>
            <w:shd w:val="clear" w:color="auto" w:fill="auto"/>
          </w:tcPr>
          <w:p w:rsidR="00A3102D" w:rsidRDefault="00A3102D" w:rsidP="00952870">
            <w:pPr>
              <w:rPr>
                <w:color w:val="000000"/>
              </w:rPr>
            </w:pPr>
            <w:r>
              <w:t xml:space="preserve">1. Выручка от продажи </w:t>
            </w:r>
          </w:p>
        </w:tc>
        <w:tc>
          <w:tcPr>
            <w:tcW w:w="1260" w:type="dxa"/>
            <w:tcBorders>
              <w:top w:val="single" w:sz="4" w:space="0" w:color="000000"/>
              <w:left w:val="single" w:sz="4" w:space="0" w:color="000000"/>
              <w:bottom w:val="single" w:sz="4" w:space="0" w:color="000000"/>
            </w:tcBorders>
            <w:shd w:val="clear" w:color="auto" w:fill="auto"/>
          </w:tcPr>
          <w:p w:rsidR="00A3102D" w:rsidRDefault="00195380" w:rsidP="00952870">
            <w:pPr>
              <w:jc w:val="center"/>
              <w:rPr>
                <w:color w:val="000000"/>
              </w:rPr>
            </w:pPr>
            <w:r>
              <w:rPr>
                <w:color w:val="000000"/>
              </w:rPr>
              <w:t>906803</w:t>
            </w:r>
          </w:p>
        </w:tc>
        <w:tc>
          <w:tcPr>
            <w:tcW w:w="1260" w:type="dxa"/>
            <w:tcBorders>
              <w:top w:val="single" w:sz="4" w:space="0" w:color="000000"/>
              <w:left w:val="single" w:sz="4" w:space="0" w:color="000000"/>
              <w:bottom w:val="single" w:sz="4" w:space="0" w:color="000000"/>
            </w:tcBorders>
            <w:shd w:val="clear" w:color="auto" w:fill="auto"/>
          </w:tcPr>
          <w:p w:rsidR="00A3102D" w:rsidRDefault="00195380" w:rsidP="00952870">
            <w:pPr>
              <w:jc w:val="center"/>
              <w:rPr>
                <w:color w:val="000000"/>
              </w:rPr>
            </w:pPr>
            <w:r>
              <w:rPr>
                <w:color w:val="000000"/>
              </w:rPr>
              <w:t>814936</w:t>
            </w:r>
          </w:p>
        </w:tc>
        <w:tc>
          <w:tcPr>
            <w:tcW w:w="1676" w:type="dxa"/>
            <w:tcBorders>
              <w:top w:val="single" w:sz="4" w:space="0" w:color="000000"/>
              <w:left w:val="single" w:sz="4" w:space="0" w:color="000000"/>
              <w:bottom w:val="single" w:sz="4" w:space="0" w:color="000000"/>
            </w:tcBorders>
            <w:shd w:val="clear" w:color="auto" w:fill="auto"/>
          </w:tcPr>
          <w:p w:rsidR="00A3102D" w:rsidRDefault="00195380" w:rsidP="00952870">
            <w:pPr>
              <w:jc w:val="center"/>
              <w:rPr>
                <w:color w:val="000000"/>
              </w:rPr>
            </w:pPr>
            <w:r>
              <w:rPr>
                <w:color w:val="000000"/>
              </w:rPr>
              <w:t>1168865</w:t>
            </w:r>
          </w:p>
        </w:tc>
        <w:tc>
          <w:tcPr>
            <w:tcW w:w="1204" w:type="dxa"/>
            <w:tcBorders>
              <w:top w:val="single" w:sz="4" w:space="0" w:color="000000"/>
              <w:left w:val="single" w:sz="4" w:space="0" w:color="000000"/>
              <w:bottom w:val="single" w:sz="4" w:space="0" w:color="000000"/>
            </w:tcBorders>
            <w:shd w:val="clear" w:color="auto" w:fill="auto"/>
          </w:tcPr>
          <w:p w:rsidR="00A3102D" w:rsidRDefault="00A3102D" w:rsidP="00195380">
            <w:pPr>
              <w:jc w:val="center"/>
              <w:rPr>
                <w:color w:val="000000"/>
              </w:rPr>
            </w:pPr>
            <w:r>
              <w:rPr>
                <w:color w:val="000000"/>
              </w:rPr>
              <w:t>+</w:t>
            </w:r>
            <w:r w:rsidR="00195380">
              <w:rPr>
                <w:color w:val="000000"/>
              </w:rPr>
              <w:t>262062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3102D" w:rsidRDefault="00195380" w:rsidP="00952870">
            <w:pPr>
              <w:jc w:val="center"/>
            </w:pPr>
            <w:r>
              <w:rPr>
                <w:color w:val="000000"/>
              </w:rPr>
              <w:t>128,9</w:t>
            </w:r>
          </w:p>
        </w:tc>
      </w:tr>
      <w:tr w:rsidR="00A3102D" w:rsidTr="00195380">
        <w:tc>
          <w:tcPr>
            <w:tcW w:w="3708" w:type="dxa"/>
            <w:tcBorders>
              <w:top w:val="single" w:sz="4" w:space="0" w:color="000000"/>
              <w:left w:val="single" w:sz="4" w:space="0" w:color="000000"/>
              <w:bottom w:val="single" w:sz="4" w:space="0" w:color="000000"/>
            </w:tcBorders>
            <w:shd w:val="clear" w:color="auto" w:fill="auto"/>
          </w:tcPr>
          <w:p w:rsidR="00A3102D" w:rsidRDefault="00A3102D" w:rsidP="00952870">
            <w:pPr>
              <w:rPr>
                <w:color w:val="000000"/>
              </w:rPr>
            </w:pPr>
            <w:r>
              <w:t>2. Себестоимость продаж</w:t>
            </w:r>
          </w:p>
        </w:tc>
        <w:tc>
          <w:tcPr>
            <w:tcW w:w="1260" w:type="dxa"/>
            <w:tcBorders>
              <w:top w:val="single" w:sz="4" w:space="0" w:color="000000"/>
              <w:left w:val="single" w:sz="4" w:space="0" w:color="000000"/>
              <w:bottom w:val="single" w:sz="4" w:space="0" w:color="000000"/>
            </w:tcBorders>
            <w:shd w:val="clear" w:color="auto" w:fill="auto"/>
          </w:tcPr>
          <w:p w:rsidR="00A3102D" w:rsidRDefault="00195380" w:rsidP="00952870">
            <w:pPr>
              <w:jc w:val="center"/>
              <w:rPr>
                <w:color w:val="000000"/>
              </w:rPr>
            </w:pPr>
            <w:r>
              <w:rPr>
                <w:color w:val="000000"/>
              </w:rPr>
              <w:t>846856</w:t>
            </w:r>
          </w:p>
        </w:tc>
        <w:tc>
          <w:tcPr>
            <w:tcW w:w="1260" w:type="dxa"/>
            <w:tcBorders>
              <w:top w:val="single" w:sz="4" w:space="0" w:color="000000"/>
              <w:left w:val="single" w:sz="4" w:space="0" w:color="000000"/>
              <w:bottom w:val="single" w:sz="4" w:space="0" w:color="000000"/>
            </w:tcBorders>
            <w:shd w:val="clear" w:color="auto" w:fill="auto"/>
          </w:tcPr>
          <w:p w:rsidR="00A3102D" w:rsidRDefault="00195380" w:rsidP="00952870">
            <w:pPr>
              <w:jc w:val="center"/>
              <w:rPr>
                <w:color w:val="000000"/>
              </w:rPr>
            </w:pPr>
            <w:r>
              <w:rPr>
                <w:color w:val="000000"/>
              </w:rPr>
              <w:t>777562</w:t>
            </w:r>
          </w:p>
        </w:tc>
        <w:tc>
          <w:tcPr>
            <w:tcW w:w="1676" w:type="dxa"/>
            <w:tcBorders>
              <w:top w:val="single" w:sz="4" w:space="0" w:color="000000"/>
              <w:left w:val="single" w:sz="4" w:space="0" w:color="000000"/>
              <w:bottom w:val="single" w:sz="4" w:space="0" w:color="000000"/>
            </w:tcBorders>
            <w:shd w:val="clear" w:color="auto" w:fill="auto"/>
          </w:tcPr>
          <w:p w:rsidR="00A3102D" w:rsidRDefault="00195380" w:rsidP="00952870">
            <w:pPr>
              <w:jc w:val="center"/>
              <w:rPr>
                <w:color w:val="000000"/>
              </w:rPr>
            </w:pPr>
            <w:r>
              <w:rPr>
                <w:color w:val="000000"/>
              </w:rPr>
              <w:t>1112300</w:t>
            </w:r>
          </w:p>
        </w:tc>
        <w:tc>
          <w:tcPr>
            <w:tcW w:w="1204" w:type="dxa"/>
            <w:tcBorders>
              <w:top w:val="single" w:sz="4" w:space="0" w:color="000000"/>
              <w:left w:val="single" w:sz="4" w:space="0" w:color="000000"/>
              <w:bottom w:val="single" w:sz="4" w:space="0" w:color="000000"/>
            </w:tcBorders>
            <w:shd w:val="clear" w:color="auto" w:fill="auto"/>
          </w:tcPr>
          <w:p w:rsidR="00A3102D" w:rsidRDefault="00A3102D" w:rsidP="00195380">
            <w:pPr>
              <w:jc w:val="center"/>
              <w:rPr>
                <w:color w:val="000000"/>
              </w:rPr>
            </w:pPr>
            <w:r>
              <w:rPr>
                <w:color w:val="000000"/>
              </w:rPr>
              <w:t>+</w:t>
            </w:r>
            <w:r w:rsidR="00195380">
              <w:rPr>
                <w:color w:val="000000"/>
              </w:rPr>
              <w:t>265444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3102D" w:rsidRDefault="00195380" w:rsidP="00952870">
            <w:pPr>
              <w:jc w:val="center"/>
            </w:pPr>
            <w:r>
              <w:rPr>
                <w:color w:val="000000"/>
              </w:rPr>
              <w:t>131,34</w:t>
            </w:r>
          </w:p>
        </w:tc>
      </w:tr>
      <w:tr w:rsidR="00A3102D" w:rsidTr="00195380">
        <w:tc>
          <w:tcPr>
            <w:tcW w:w="3708" w:type="dxa"/>
            <w:tcBorders>
              <w:top w:val="single" w:sz="4" w:space="0" w:color="000000"/>
              <w:left w:val="single" w:sz="4" w:space="0" w:color="000000"/>
              <w:bottom w:val="single" w:sz="4" w:space="0" w:color="000000"/>
            </w:tcBorders>
            <w:shd w:val="clear" w:color="auto" w:fill="auto"/>
          </w:tcPr>
          <w:p w:rsidR="00A3102D" w:rsidRDefault="00A3102D" w:rsidP="00952870">
            <w:pPr>
              <w:rPr>
                <w:color w:val="000000"/>
              </w:rPr>
            </w:pPr>
            <w:r>
              <w:t>3. Валовая прибыль (убыток)</w:t>
            </w:r>
          </w:p>
        </w:tc>
        <w:tc>
          <w:tcPr>
            <w:tcW w:w="1260" w:type="dxa"/>
            <w:tcBorders>
              <w:top w:val="single" w:sz="4" w:space="0" w:color="000000"/>
              <w:left w:val="single" w:sz="4" w:space="0" w:color="000000"/>
              <w:bottom w:val="single" w:sz="4" w:space="0" w:color="000000"/>
            </w:tcBorders>
            <w:shd w:val="clear" w:color="auto" w:fill="auto"/>
          </w:tcPr>
          <w:p w:rsidR="00A3102D" w:rsidRDefault="00195380" w:rsidP="00952870">
            <w:pPr>
              <w:jc w:val="center"/>
              <w:rPr>
                <w:color w:val="000000"/>
              </w:rPr>
            </w:pPr>
            <w:r>
              <w:rPr>
                <w:color w:val="000000"/>
              </w:rPr>
              <w:t>59947</w:t>
            </w:r>
          </w:p>
        </w:tc>
        <w:tc>
          <w:tcPr>
            <w:tcW w:w="1260" w:type="dxa"/>
            <w:tcBorders>
              <w:top w:val="single" w:sz="4" w:space="0" w:color="000000"/>
              <w:left w:val="single" w:sz="4" w:space="0" w:color="000000"/>
              <w:bottom w:val="single" w:sz="4" w:space="0" w:color="000000"/>
            </w:tcBorders>
            <w:shd w:val="clear" w:color="auto" w:fill="auto"/>
          </w:tcPr>
          <w:p w:rsidR="00A3102D" w:rsidRDefault="00195380" w:rsidP="00952870">
            <w:pPr>
              <w:jc w:val="center"/>
              <w:rPr>
                <w:color w:val="000000"/>
              </w:rPr>
            </w:pPr>
            <w:r>
              <w:rPr>
                <w:color w:val="000000"/>
              </w:rPr>
              <w:t>37374</w:t>
            </w:r>
          </w:p>
        </w:tc>
        <w:tc>
          <w:tcPr>
            <w:tcW w:w="1676" w:type="dxa"/>
            <w:tcBorders>
              <w:top w:val="single" w:sz="4" w:space="0" w:color="000000"/>
              <w:left w:val="single" w:sz="4" w:space="0" w:color="000000"/>
              <w:bottom w:val="single" w:sz="4" w:space="0" w:color="000000"/>
            </w:tcBorders>
            <w:shd w:val="clear" w:color="auto" w:fill="auto"/>
          </w:tcPr>
          <w:p w:rsidR="00A3102D" w:rsidRDefault="00195380" w:rsidP="00952870">
            <w:pPr>
              <w:jc w:val="center"/>
              <w:rPr>
                <w:color w:val="000000"/>
              </w:rPr>
            </w:pPr>
            <w:r>
              <w:rPr>
                <w:color w:val="000000"/>
              </w:rPr>
              <w:t>56565</w:t>
            </w:r>
          </w:p>
        </w:tc>
        <w:tc>
          <w:tcPr>
            <w:tcW w:w="1204" w:type="dxa"/>
            <w:tcBorders>
              <w:top w:val="single" w:sz="4" w:space="0" w:color="000000"/>
              <w:left w:val="single" w:sz="4" w:space="0" w:color="000000"/>
              <w:bottom w:val="single" w:sz="4" w:space="0" w:color="000000"/>
            </w:tcBorders>
            <w:shd w:val="clear" w:color="auto" w:fill="auto"/>
          </w:tcPr>
          <w:p w:rsidR="00A3102D" w:rsidRDefault="00A3102D" w:rsidP="00195380">
            <w:pPr>
              <w:jc w:val="center"/>
              <w:rPr>
                <w:color w:val="000000"/>
              </w:rPr>
            </w:pPr>
            <w:r>
              <w:rPr>
                <w:color w:val="000000"/>
              </w:rPr>
              <w:t>-</w:t>
            </w:r>
            <w:r w:rsidR="00195380">
              <w:rPr>
                <w:color w:val="000000"/>
              </w:rPr>
              <w:t>3382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3102D" w:rsidRDefault="00195380" w:rsidP="00952870">
            <w:pPr>
              <w:jc w:val="center"/>
            </w:pPr>
            <w:r>
              <w:rPr>
                <w:color w:val="000000"/>
              </w:rPr>
              <w:t>94,36</w:t>
            </w:r>
          </w:p>
        </w:tc>
      </w:tr>
      <w:tr w:rsidR="00A3102D" w:rsidTr="00195380">
        <w:tc>
          <w:tcPr>
            <w:tcW w:w="3708" w:type="dxa"/>
            <w:tcBorders>
              <w:top w:val="single" w:sz="4" w:space="0" w:color="000000"/>
              <w:left w:val="single" w:sz="4" w:space="0" w:color="000000"/>
              <w:bottom w:val="single" w:sz="4" w:space="0" w:color="000000"/>
            </w:tcBorders>
            <w:shd w:val="clear" w:color="auto" w:fill="auto"/>
          </w:tcPr>
          <w:p w:rsidR="00A3102D" w:rsidRDefault="00A3102D" w:rsidP="00952870">
            <w:pPr>
              <w:rPr>
                <w:color w:val="000000"/>
              </w:rPr>
            </w:pPr>
            <w:r>
              <w:t>4. Коммерческие расходы</w:t>
            </w:r>
          </w:p>
        </w:tc>
        <w:tc>
          <w:tcPr>
            <w:tcW w:w="1260" w:type="dxa"/>
            <w:tcBorders>
              <w:top w:val="single" w:sz="4" w:space="0" w:color="000000"/>
              <w:left w:val="single" w:sz="4" w:space="0" w:color="000000"/>
              <w:bottom w:val="single" w:sz="4" w:space="0" w:color="000000"/>
            </w:tcBorders>
            <w:shd w:val="clear" w:color="auto" w:fill="auto"/>
          </w:tcPr>
          <w:p w:rsidR="00A3102D" w:rsidRDefault="00195380" w:rsidP="00952870">
            <w:pPr>
              <w:jc w:val="center"/>
              <w:rPr>
                <w:color w:val="000000"/>
              </w:rPr>
            </w:pPr>
            <w:r>
              <w:rPr>
                <w:color w:val="000000"/>
              </w:rPr>
              <w:t>29694</w:t>
            </w:r>
          </w:p>
        </w:tc>
        <w:tc>
          <w:tcPr>
            <w:tcW w:w="1260" w:type="dxa"/>
            <w:tcBorders>
              <w:top w:val="single" w:sz="4" w:space="0" w:color="000000"/>
              <w:left w:val="single" w:sz="4" w:space="0" w:color="000000"/>
              <w:bottom w:val="single" w:sz="4" w:space="0" w:color="000000"/>
            </w:tcBorders>
            <w:shd w:val="clear" w:color="auto" w:fill="auto"/>
          </w:tcPr>
          <w:p w:rsidR="00A3102D" w:rsidRDefault="00195380" w:rsidP="00952870">
            <w:pPr>
              <w:jc w:val="center"/>
              <w:rPr>
                <w:color w:val="000000"/>
              </w:rPr>
            </w:pPr>
            <w:r>
              <w:rPr>
                <w:color w:val="000000"/>
              </w:rPr>
              <w:t>33521</w:t>
            </w:r>
          </w:p>
        </w:tc>
        <w:tc>
          <w:tcPr>
            <w:tcW w:w="1676" w:type="dxa"/>
            <w:tcBorders>
              <w:top w:val="single" w:sz="4" w:space="0" w:color="000000"/>
              <w:left w:val="single" w:sz="4" w:space="0" w:color="000000"/>
              <w:bottom w:val="single" w:sz="4" w:space="0" w:color="000000"/>
            </w:tcBorders>
            <w:shd w:val="clear" w:color="auto" w:fill="auto"/>
          </w:tcPr>
          <w:p w:rsidR="00A3102D" w:rsidRDefault="00195380" w:rsidP="00952870">
            <w:pPr>
              <w:jc w:val="center"/>
              <w:rPr>
                <w:color w:val="000000"/>
              </w:rPr>
            </w:pPr>
            <w:r>
              <w:rPr>
                <w:color w:val="000000"/>
              </w:rPr>
              <w:t>46862</w:t>
            </w:r>
          </w:p>
        </w:tc>
        <w:tc>
          <w:tcPr>
            <w:tcW w:w="1204" w:type="dxa"/>
            <w:tcBorders>
              <w:top w:val="single" w:sz="4" w:space="0" w:color="000000"/>
              <w:left w:val="single" w:sz="4" w:space="0" w:color="000000"/>
              <w:bottom w:val="single" w:sz="4" w:space="0" w:color="000000"/>
            </w:tcBorders>
            <w:shd w:val="clear" w:color="auto" w:fill="auto"/>
          </w:tcPr>
          <w:p w:rsidR="00A3102D" w:rsidRDefault="00195380" w:rsidP="00952870">
            <w:pPr>
              <w:jc w:val="center"/>
              <w:rPr>
                <w:color w:val="000000"/>
              </w:rPr>
            </w:pPr>
            <w:r>
              <w:rPr>
                <w:color w:val="000000"/>
              </w:rPr>
              <w:t>17168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3102D" w:rsidRDefault="006C6C77" w:rsidP="00952870">
            <w:pPr>
              <w:jc w:val="center"/>
            </w:pPr>
            <w:r>
              <w:rPr>
                <w:color w:val="000000"/>
              </w:rPr>
              <w:t>157,82</w:t>
            </w:r>
          </w:p>
        </w:tc>
      </w:tr>
      <w:tr w:rsidR="00A3102D" w:rsidTr="00195380">
        <w:tc>
          <w:tcPr>
            <w:tcW w:w="3708" w:type="dxa"/>
            <w:tcBorders>
              <w:top w:val="single" w:sz="4" w:space="0" w:color="000000"/>
              <w:left w:val="single" w:sz="4" w:space="0" w:color="000000"/>
              <w:bottom w:val="single" w:sz="4" w:space="0" w:color="000000"/>
            </w:tcBorders>
            <w:shd w:val="clear" w:color="auto" w:fill="auto"/>
          </w:tcPr>
          <w:p w:rsidR="00A3102D" w:rsidRDefault="00A3102D" w:rsidP="00952870">
            <w:r>
              <w:t>5. Управленческие расходы</w:t>
            </w:r>
          </w:p>
        </w:tc>
        <w:tc>
          <w:tcPr>
            <w:tcW w:w="1260" w:type="dxa"/>
            <w:tcBorders>
              <w:top w:val="single" w:sz="4" w:space="0" w:color="000000"/>
              <w:left w:val="single" w:sz="4" w:space="0" w:color="000000"/>
              <w:bottom w:val="single" w:sz="4" w:space="0" w:color="000000"/>
            </w:tcBorders>
            <w:shd w:val="clear" w:color="auto" w:fill="auto"/>
          </w:tcPr>
          <w:p w:rsidR="00A3102D" w:rsidRDefault="00195380" w:rsidP="00952870">
            <w:pPr>
              <w:jc w:val="center"/>
            </w:pPr>
            <w:r>
              <w:t>32060</w:t>
            </w:r>
          </w:p>
        </w:tc>
        <w:tc>
          <w:tcPr>
            <w:tcW w:w="1260" w:type="dxa"/>
            <w:tcBorders>
              <w:top w:val="single" w:sz="4" w:space="0" w:color="000000"/>
              <w:left w:val="single" w:sz="4" w:space="0" w:color="000000"/>
              <w:bottom w:val="single" w:sz="4" w:space="0" w:color="000000"/>
            </w:tcBorders>
            <w:shd w:val="clear" w:color="auto" w:fill="auto"/>
          </w:tcPr>
          <w:p w:rsidR="00A3102D" w:rsidRDefault="00195380" w:rsidP="00952870">
            <w:pPr>
              <w:jc w:val="center"/>
            </w:pPr>
            <w:r>
              <w:t>344497</w:t>
            </w:r>
          </w:p>
        </w:tc>
        <w:tc>
          <w:tcPr>
            <w:tcW w:w="1676" w:type="dxa"/>
            <w:tcBorders>
              <w:top w:val="single" w:sz="4" w:space="0" w:color="000000"/>
              <w:left w:val="single" w:sz="4" w:space="0" w:color="000000"/>
              <w:bottom w:val="single" w:sz="4" w:space="0" w:color="000000"/>
            </w:tcBorders>
            <w:shd w:val="clear" w:color="auto" w:fill="auto"/>
          </w:tcPr>
          <w:p w:rsidR="00A3102D" w:rsidRDefault="00195380" w:rsidP="00952870">
            <w:pPr>
              <w:jc w:val="center"/>
              <w:rPr>
                <w:color w:val="000000"/>
              </w:rPr>
            </w:pPr>
            <w:r>
              <w:rPr>
                <w:color w:val="000000"/>
              </w:rPr>
              <w:t>39820</w:t>
            </w:r>
          </w:p>
        </w:tc>
        <w:tc>
          <w:tcPr>
            <w:tcW w:w="1204" w:type="dxa"/>
            <w:tcBorders>
              <w:top w:val="single" w:sz="4" w:space="0" w:color="000000"/>
              <w:left w:val="single" w:sz="4" w:space="0" w:color="000000"/>
              <w:bottom w:val="single" w:sz="4" w:space="0" w:color="000000"/>
            </w:tcBorders>
            <w:shd w:val="clear" w:color="auto" w:fill="auto"/>
          </w:tcPr>
          <w:p w:rsidR="00A3102D" w:rsidRDefault="006C6C77" w:rsidP="00952870">
            <w:pPr>
              <w:jc w:val="center"/>
              <w:rPr>
                <w:color w:val="000000"/>
              </w:rPr>
            </w:pPr>
            <w:r>
              <w:rPr>
                <w:color w:val="000000"/>
              </w:rPr>
              <w:t>7760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3102D" w:rsidRDefault="006C6C77" w:rsidP="00952870">
            <w:pPr>
              <w:jc w:val="center"/>
            </w:pPr>
            <w:r>
              <w:rPr>
                <w:color w:val="000000"/>
              </w:rPr>
              <w:t>124,25</w:t>
            </w:r>
          </w:p>
        </w:tc>
      </w:tr>
      <w:tr w:rsidR="006C6C77" w:rsidTr="00195380">
        <w:tc>
          <w:tcPr>
            <w:tcW w:w="3708" w:type="dxa"/>
            <w:tcBorders>
              <w:top w:val="single" w:sz="4" w:space="0" w:color="000000"/>
              <w:left w:val="single" w:sz="4" w:space="0" w:color="000000"/>
              <w:bottom w:val="single" w:sz="4" w:space="0" w:color="000000"/>
            </w:tcBorders>
            <w:shd w:val="clear" w:color="auto" w:fill="auto"/>
          </w:tcPr>
          <w:p w:rsidR="006C6C77" w:rsidRDefault="006C6C77" w:rsidP="00952870">
            <w:r>
              <w:t>6.Прибыль(убыток) от продаж</w:t>
            </w:r>
          </w:p>
        </w:tc>
        <w:tc>
          <w:tcPr>
            <w:tcW w:w="1260" w:type="dxa"/>
            <w:tcBorders>
              <w:top w:val="single" w:sz="4" w:space="0" w:color="000000"/>
              <w:left w:val="single" w:sz="4" w:space="0" w:color="000000"/>
              <w:bottom w:val="single" w:sz="4" w:space="0" w:color="000000"/>
            </w:tcBorders>
            <w:shd w:val="clear" w:color="auto" w:fill="auto"/>
          </w:tcPr>
          <w:p w:rsidR="006C6C77" w:rsidRDefault="006C6C77" w:rsidP="00952870">
            <w:pPr>
              <w:jc w:val="center"/>
            </w:pPr>
            <w:r>
              <w:t>-1807</w:t>
            </w:r>
          </w:p>
        </w:tc>
        <w:tc>
          <w:tcPr>
            <w:tcW w:w="1260" w:type="dxa"/>
            <w:tcBorders>
              <w:top w:val="single" w:sz="4" w:space="0" w:color="000000"/>
              <w:left w:val="single" w:sz="4" w:space="0" w:color="000000"/>
              <w:bottom w:val="single" w:sz="4" w:space="0" w:color="000000"/>
            </w:tcBorders>
            <w:shd w:val="clear" w:color="auto" w:fill="auto"/>
          </w:tcPr>
          <w:p w:rsidR="006C6C77" w:rsidRDefault="006C6C77" w:rsidP="00952870">
            <w:pPr>
              <w:jc w:val="center"/>
            </w:pPr>
            <w:r>
              <w:t>-30644</w:t>
            </w:r>
          </w:p>
        </w:tc>
        <w:tc>
          <w:tcPr>
            <w:tcW w:w="1676" w:type="dxa"/>
            <w:tcBorders>
              <w:top w:val="single" w:sz="4" w:space="0" w:color="000000"/>
              <w:left w:val="single" w:sz="4" w:space="0" w:color="000000"/>
              <w:bottom w:val="single" w:sz="4" w:space="0" w:color="000000"/>
            </w:tcBorders>
            <w:shd w:val="clear" w:color="auto" w:fill="auto"/>
          </w:tcPr>
          <w:p w:rsidR="006C6C77" w:rsidRDefault="006C6C77" w:rsidP="00952870">
            <w:pPr>
              <w:jc w:val="center"/>
              <w:rPr>
                <w:color w:val="000000"/>
              </w:rPr>
            </w:pPr>
            <w:r>
              <w:rPr>
                <w:color w:val="000000"/>
              </w:rPr>
              <w:t>-30117</w:t>
            </w:r>
          </w:p>
        </w:tc>
        <w:tc>
          <w:tcPr>
            <w:tcW w:w="1204" w:type="dxa"/>
            <w:tcBorders>
              <w:top w:val="single" w:sz="4" w:space="0" w:color="000000"/>
              <w:left w:val="single" w:sz="4" w:space="0" w:color="000000"/>
              <w:bottom w:val="single" w:sz="4" w:space="0" w:color="000000"/>
            </w:tcBorders>
            <w:shd w:val="clear" w:color="auto" w:fill="auto"/>
          </w:tcPr>
          <w:p w:rsidR="006C6C77" w:rsidRDefault="006C6C77" w:rsidP="00952870">
            <w:pPr>
              <w:jc w:val="center"/>
              <w:rPr>
                <w:color w:val="000000"/>
              </w:rPr>
            </w:pPr>
            <w:r>
              <w:rPr>
                <w:color w:val="000000"/>
              </w:rPr>
              <w:t>28310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C6C77" w:rsidRDefault="006C6C77" w:rsidP="00952870">
            <w:pPr>
              <w:jc w:val="center"/>
              <w:rPr>
                <w:color w:val="000000"/>
              </w:rPr>
            </w:pPr>
            <w:r>
              <w:rPr>
                <w:color w:val="000000"/>
              </w:rPr>
              <w:t>1666,69</w:t>
            </w:r>
          </w:p>
        </w:tc>
      </w:tr>
    </w:tbl>
    <w:p w:rsidR="00A3102D" w:rsidRDefault="00A3102D" w:rsidP="00A3102D"/>
    <w:p w:rsidR="00523D9A" w:rsidRDefault="00A3102D" w:rsidP="00A3102D">
      <w:pPr>
        <w:spacing w:line="360" w:lineRule="auto"/>
        <w:ind w:firstLine="709"/>
        <w:jc w:val="both"/>
        <w:rPr>
          <w:sz w:val="28"/>
          <w:szCs w:val="28"/>
        </w:rPr>
      </w:pPr>
      <w:r>
        <w:rPr>
          <w:sz w:val="28"/>
          <w:szCs w:val="28"/>
        </w:rPr>
        <w:t xml:space="preserve">По данным таблицы </w:t>
      </w:r>
      <w:r w:rsidR="006C6C77">
        <w:rPr>
          <w:sz w:val="28"/>
          <w:szCs w:val="28"/>
        </w:rPr>
        <w:t>3.3</w:t>
      </w:r>
      <w:r>
        <w:rPr>
          <w:sz w:val="28"/>
          <w:szCs w:val="28"/>
        </w:rPr>
        <w:t xml:space="preserve"> видно, что сумма выручки в 201</w:t>
      </w:r>
      <w:r w:rsidR="006C6C77">
        <w:rPr>
          <w:sz w:val="28"/>
          <w:szCs w:val="28"/>
        </w:rPr>
        <w:t>6</w:t>
      </w:r>
      <w:r>
        <w:rPr>
          <w:sz w:val="28"/>
          <w:szCs w:val="28"/>
        </w:rPr>
        <w:t xml:space="preserve"> г. по сравнению с 201</w:t>
      </w:r>
      <w:r w:rsidR="006C6C77">
        <w:rPr>
          <w:sz w:val="28"/>
          <w:szCs w:val="28"/>
        </w:rPr>
        <w:t>4</w:t>
      </w:r>
      <w:r>
        <w:rPr>
          <w:sz w:val="28"/>
          <w:szCs w:val="28"/>
        </w:rPr>
        <w:t xml:space="preserve">г. увеличилась на </w:t>
      </w:r>
      <w:r w:rsidR="006C6C77">
        <w:rPr>
          <w:sz w:val="28"/>
          <w:szCs w:val="28"/>
        </w:rPr>
        <w:t>262062 тыс. руб. или на 28,9</w:t>
      </w:r>
      <w:r>
        <w:rPr>
          <w:sz w:val="28"/>
          <w:szCs w:val="28"/>
        </w:rPr>
        <w:t xml:space="preserve"> %, что объясняется тем, что данные </w:t>
      </w:r>
      <w:r w:rsidR="006C6C77">
        <w:rPr>
          <w:sz w:val="28"/>
          <w:szCs w:val="28"/>
        </w:rPr>
        <w:t xml:space="preserve">товары и </w:t>
      </w:r>
      <w:r>
        <w:rPr>
          <w:sz w:val="28"/>
          <w:szCs w:val="28"/>
        </w:rPr>
        <w:t>услуги</w:t>
      </w:r>
      <w:r w:rsidR="006C6C77">
        <w:rPr>
          <w:sz w:val="28"/>
          <w:szCs w:val="28"/>
        </w:rPr>
        <w:t>, которые реализует данная организация</w:t>
      </w:r>
      <w:r>
        <w:rPr>
          <w:sz w:val="28"/>
          <w:szCs w:val="28"/>
        </w:rPr>
        <w:t xml:space="preserve"> считаются прогрессивными. Повышение выручки оценивается </w:t>
      </w:r>
      <w:r w:rsidR="006C6C77">
        <w:rPr>
          <w:sz w:val="28"/>
          <w:szCs w:val="28"/>
        </w:rPr>
        <w:t>как положительный момент</w:t>
      </w:r>
      <w:r>
        <w:rPr>
          <w:sz w:val="28"/>
          <w:szCs w:val="28"/>
        </w:rPr>
        <w:t xml:space="preserve">, однако отрицательным моментом является то, что себестоимость продаж </w:t>
      </w:r>
      <w:r w:rsidR="006C6C77">
        <w:rPr>
          <w:sz w:val="28"/>
          <w:szCs w:val="28"/>
        </w:rPr>
        <w:t xml:space="preserve">также </w:t>
      </w:r>
      <w:r>
        <w:rPr>
          <w:sz w:val="28"/>
          <w:szCs w:val="28"/>
        </w:rPr>
        <w:t xml:space="preserve">повышается более высокими темпами, нежели выручка от продажи товаров, продукции (работ, услуг). Повышение себестоимости продаж составило </w:t>
      </w:r>
      <w:r w:rsidR="006C6C77">
        <w:rPr>
          <w:sz w:val="28"/>
          <w:szCs w:val="28"/>
        </w:rPr>
        <w:t>265444</w:t>
      </w:r>
      <w:r>
        <w:rPr>
          <w:sz w:val="28"/>
          <w:szCs w:val="28"/>
        </w:rPr>
        <w:t xml:space="preserve">  тыс. руб. или </w:t>
      </w:r>
      <w:r w:rsidR="006C6C77">
        <w:rPr>
          <w:sz w:val="28"/>
          <w:szCs w:val="28"/>
        </w:rPr>
        <w:t>31,34</w:t>
      </w:r>
      <w:r>
        <w:rPr>
          <w:sz w:val="28"/>
          <w:szCs w:val="28"/>
        </w:rPr>
        <w:t xml:space="preserve"> %, но, тем не менее, происходит снижение валовой прибыли на </w:t>
      </w:r>
      <w:r w:rsidR="006C6C77">
        <w:rPr>
          <w:sz w:val="28"/>
          <w:szCs w:val="28"/>
        </w:rPr>
        <w:t>5,64</w:t>
      </w:r>
      <w:r>
        <w:rPr>
          <w:sz w:val="28"/>
          <w:szCs w:val="28"/>
        </w:rPr>
        <w:t xml:space="preserve"> %. Негативно нами оценивается увеличение управленческих расходов в 201</w:t>
      </w:r>
      <w:r w:rsidR="006C6C77">
        <w:rPr>
          <w:sz w:val="28"/>
          <w:szCs w:val="28"/>
        </w:rPr>
        <w:t>6</w:t>
      </w:r>
      <w:r>
        <w:rPr>
          <w:sz w:val="28"/>
          <w:szCs w:val="28"/>
        </w:rPr>
        <w:t xml:space="preserve">г. по сравнению с 2014г. </w:t>
      </w:r>
    </w:p>
    <w:p w:rsidR="00A3102D" w:rsidRDefault="00A3102D" w:rsidP="00840F9D">
      <w:pPr>
        <w:spacing w:line="360" w:lineRule="auto"/>
        <w:ind w:firstLine="709"/>
        <w:jc w:val="both"/>
        <w:rPr>
          <w:color w:val="000000"/>
          <w:sz w:val="28"/>
          <w:szCs w:val="28"/>
        </w:rPr>
      </w:pPr>
      <w:r>
        <w:rPr>
          <w:color w:val="000000"/>
          <w:sz w:val="28"/>
          <w:szCs w:val="28"/>
        </w:rPr>
        <w:t>Для факторного анализа прибыли</w:t>
      </w:r>
      <w:r w:rsidR="00523D9A">
        <w:rPr>
          <w:color w:val="000000"/>
          <w:sz w:val="28"/>
          <w:szCs w:val="28"/>
        </w:rPr>
        <w:t xml:space="preserve"> от обычных видов деятельности</w:t>
      </w:r>
      <w:r>
        <w:rPr>
          <w:color w:val="000000"/>
          <w:sz w:val="28"/>
          <w:szCs w:val="28"/>
        </w:rPr>
        <w:t xml:space="preserve"> используем способ цепной подстановки, он позволяет определить влияние отдельных факторов на прирост результативного показателя. Результаты расчетов приведем в таблице</w:t>
      </w:r>
      <w:r w:rsidR="00523D9A">
        <w:rPr>
          <w:color w:val="000000"/>
          <w:sz w:val="28"/>
          <w:szCs w:val="28"/>
        </w:rPr>
        <w:t xml:space="preserve"> 3.4</w:t>
      </w:r>
    </w:p>
    <w:p w:rsidR="00840F9D" w:rsidRPr="00523D9A" w:rsidRDefault="00840F9D" w:rsidP="00840F9D">
      <w:pPr>
        <w:spacing w:line="360" w:lineRule="auto"/>
        <w:rPr>
          <w:b/>
        </w:rPr>
      </w:pPr>
      <w:r>
        <w:rPr>
          <w:b/>
          <w:sz w:val="28"/>
          <w:szCs w:val="28"/>
        </w:rPr>
        <w:t>Таблица 3.4</w:t>
      </w:r>
      <w:r w:rsidRPr="00523D9A">
        <w:rPr>
          <w:b/>
          <w:sz w:val="28"/>
          <w:szCs w:val="28"/>
        </w:rPr>
        <w:t xml:space="preserve"> - Факторный анализ </w:t>
      </w:r>
      <w:r>
        <w:rPr>
          <w:b/>
          <w:sz w:val="28"/>
          <w:szCs w:val="28"/>
        </w:rPr>
        <w:t>прибыли от обычных видов деятельности</w:t>
      </w:r>
    </w:p>
    <w:tbl>
      <w:tblPr>
        <w:tblW w:w="9864" w:type="dxa"/>
        <w:tblInd w:w="-5" w:type="dxa"/>
        <w:tblLayout w:type="fixed"/>
        <w:tblLook w:val="0000" w:firstRow="0" w:lastRow="0" w:firstColumn="0" w:lastColumn="0" w:noHBand="0" w:noVBand="0"/>
      </w:tblPr>
      <w:tblGrid>
        <w:gridCol w:w="7318"/>
        <w:gridCol w:w="1268"/>
        <w:gridCol w:w="1278"/>
      </w:tblGrid>
      <w:tr w:rsidR="00840F9D" w:rsidTr="00952870">
        <w:tc>
          <w:tcPr>
            <w:tcW w:w="7318" w:type="dxa"/>
            <w:tcBorders>
              <w:top w:val="single" w:sz="4" w:space="0" w:color="000000"/>
              <w:left w:val="single" w:sz="4" w:space="0" w:color="000000"/>
              <w:bottom w:val="single" w:sz="4" w:space="0" w:color="000000"/>
            </w:tcBorders>
            <w:shd w:val="clear" w:color="auto" w:fill="auto"/>
            <w:vAlign w:val="center"/>
          </w:tcPr>
          <w:p w:rsidR="00840F9D" w:rsidRDefault="00840F9D" w:rsidP="00952870">
            <w:pPr>
              <w:jc w:val="center"/>
            </w:pPr>
            <w:r>
              <w:t>Показатель</w:t>
            </w:r>
          </w:p>
        </w:tc>
        <w:tc>
          <w:tcPr>
            <w:tcW w:w="1268" w:type="dxa"/>
            <w:tcBorders>
              <w:top w:val="single" w:sz="4" w:space="0" w:color="000000"/>
              <w:left w:val="single" w:sz="4" w:space="0" w:color="000000"/>
              <w:bottom w:val="single" w:sz="4" w:space="0" w:color="000000"/>
            </w:tcBorders>
            <w:shd w:val="clear" w:color="auto" w:fill="auto"/>
            <w:vAlign w:val="center"/>
          </w:tcPr>
          <w:p w:rsidR="00840F9D" w:rsidRDefault="00840F9D" w:rsidP="00952870">
            <w:pPr>
              <w:jc w:val="center"/>
            </w:pPr>
            <w:r>
              <w:t>2015г.</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0F9D" w:rsidRDefault="00840F9D" w:rsidP="00952870">
            <w:pPr>
              <w:jc w:val="center"/>
            </w:pPr>
            <w:r>
              <w:t>2016 г.</w:t>
            </w:r>
          </w:p>
        </w:tc>
      </w:tr>
      <w:tr w:rsidR="00840F9D" w:rsidTr="00952870">
        <w:tc>
          <w:tcPr>
            <w:tcW w:w="7318" w:type="dxa"/>
            <w:tcBorders>
              <w:top w:val="single" w:sz="4" w:space="0" w:color="000000"/>
              <w:left w:val="single" w:sz="4" w:space="0" w:color="000000"/>
              <w:bottom w:val="single" w:sz="4" w:space="0" w:color="000000"/>
            </w:tcBorders>
            <w:shd w:val="clear" w:color="auto" w:fill="auto"/>
            <w:vAlign w:val="center"/>
          </w:tcPr>
          <w:p w:rsidR="00840F9D" w:rsidRDefault="00840F9D" w:rsidP="00952870">
            <w:pPr>
              <w:jc w:val="center"/>
            </w:pPr>
            <w:r>
              <w:t>1</w:t>
            </w:r>
          </w:p>
        </w:tc>
        <w:tc>
          <w:tcPr>
            <w:tcW w:w="1268" w:type="dxa"/>
            <w:tcBorders>
              <w:top w:val="single" w:sz="4" w:space="0" w:color="000000"/>
              <w:left w:val="single" w:sz="4" w:space="0" w:color="000000"/>
              <w:bottom w:val="single" w:sz="4" w:space="0" w:color="000000"/>
            </w:tcBorders>
            <w:shd w:val="clear" w:color="auto" w:fill="auto"/>
            <w:vAlign w:val="center"/>
          </w:tcPr>
          <w:p w:rsidR="00840F9D" w:rsidRDefault="00840F9D" w:rsidP="00952870">
            <w:pPr>
              <w:jc w:val="center"/>
            </w:pPr>
            <w:r>
              <w:t>2</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0F9D" w:rsidRDefault="00840F9D" w:rsidP="00952870">
            <w:pPr>
              <w:jc w:val="center"/>
            </w:pPr>
            <w:r>
              <w:t>3</w:t>
            </w:r>
          </w:p>
        </w:tc>
      </w:tr>
      <w:tr w:rsidR="00840F9D" w:rsidTr="00952870">
        <w:tc>
          <w:tcPr>
            <w:tcW w:w="7318" w:type="dxa"/>
            <w:tcBorders>
              <w:top w:val="single" w:sz="4" w:space="0" w:color="000000"/>
              <w:left w:val="single" w:sz="4" w:space="0" w:color="000000"/>
              <w:bottom w:val="single" w:sz="4" w:space="0" w:color="000000"/>
            </w:tcBorders>
            <w:shd w:val="clear" w:color="auto" w:fill="auto"/>
            <w:vAlign w:val="center"/>
          </w:tcPr>
          <w:p w:rsidR="00840F9D" w:rsidRPr="00DC2B28" w:rsidRDefault="00840F9D" w:rsidP="00952870">
            <w:pPr>
              <w:rPr>
                <w:color w:val="000000" w:themeColor="text1"/>
              </w:rPr>
            </w:pPr>
            <w:r w:rsidRPr="00DC2B28">
              <w:rPr>
                <w:color w:val="000000" w:themeColor="text1"/>
              </w:rPr>
              <w:t>1. Выручка от продажи товаров, продукции (работ, услуг) (В), тыс. руб.</w:t>
            </w:r>
          </w:p>
        </w:tc>
        <w:tc>
          <w:tcPr>
            <w:tcW w:w="1268" w:type="dxa"/>
            <w:tcBorders>
              <w:top w:val="single" w:sz="4" w:space="0" w:color="000000"/>
              <w:left w:val="single" w:sz="4" w:space="0" w:color="000000"/>
              <w:bottom w:val="single" w:sz="4" w:space="0" w:color="000000"/>
            </w:tcBorders>
            <w:shd w:val="clear" w:color="auto" w:fill="auto"/>
          </w:tcPr>
          <w:p w:rsidR="00840F9D" w:rsidRPr="00DC2B28" w:rsidRDefault="00840F9D" w:rsidP="00952870">
            <w:pPr>
              <w:jc w:val="center"/>
              <w:rPr>
                <w:color w:val="000000" w:themeColor="text1"/>
              </w:rPr>
            </w:pPr>
            <w:r w:rsidRPr="00DC2B28">
              <w:rPr>
                <w:color w:val="000000" w:themeColor="text1"/>
              </w:rPr>
              <w:t>814936</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840F9D" w:rsidRPr="00DC2B28" w:rsidRDefault="00840F9D" w:rsidP="00952870">
            <w:pPr>
              <w:jc w:val="center"/>
              <w:rPr>
                <w:color w:val="000000" w:themeColor="text1"/>
              </w:rPr>
            </w:pPr>
            <w:r w:rsidRPr="00DC2B28">
              <w:rPr>
                <w:color w:val="000000" w:themeColor="text1"/>
              </w:rPr>
              <w:t>1168865</w:t>
            </w:r>
          </w:p>
        </w:tc>
      </w:tr>
      <w:tr w:rsidR="00840F9D" w:rsidTr="00952870">
        <w:tc>
          <w:tcPr>
            <w:tcW w:w="7318" w:type="dxa"/>
            <w:tcBorders>
              <w:top w:val="single" w:sz="4" w:space="0" w:color="000000"/>
              <w:left w:val="single" w:sz="4" w:space="0" w:color="000000"/>
              <w:bottom w:val="single" w:sz="4" w:space="0" w:color="000000"/>
            </w:tcBorders>
            <w:shd w:val="clear" w:color="auto" w:fill="auto"/>
            <w:vAlign w:val="center"/>
          </w:tcPr>
          <w:p w:rsidR="00840F9D" w:rsidRPr="00DC2B28" w:rsidRDefault="00840F9D" w:rsidP="00952870">
            <w:pPr>
              <w:rPr>
                <w:color w:val="000000" w:themeColor="text1"/>
              </w:rPr>
            </w:pPr>
            <w:r w:rsidRPr="00DC2B28">
              <w:rPr>
                <w:color w:val="000000" w:themeColor="text1"/>
              </w:rPr>
              <w:t>2. Себестоимость продаж (С), тыс. руб.</w:t>
            </w:r>
          </w:p>
        </w:tc>
        <w:tc>
          <w:tcPr>
            <w:tcW w:w="1268" w:type="dxa"/>
            <w:tcBorders>
              <w:top w:val="single" w:sz="4" w:space="0" w:color="000000"/>
              <w:left w:val="single" w:sz="4" w:space="0" w:color="000000"/>
              <w:bottom w:val="single" w:sz="4" w:space="0" w:color="000000"/>
            </w:tcBorders>
            <w:shd w:val="clear" w:color="auto" w:fill="auto"/>
          </w:tcPr>
          <w:p w:rsidR="00840F9D" w:rsidRPr="00DC2B28" w:rsidRDefault="00840F9D" w:rsidP="00952870">
            <w:pPr>
              <w:jc w:val="center"/>
              <w:rPr>
                <w:color w:val="000000" w:themeColor="text1"/>
              </w:rPr>
            </w:pPr>
            <w:r w:rsidRPr="00DC2B28">
              <w:rPr>
                <w:color w:val="000000" w:themeColor="text1"/>
              </w:rPr>
              <w:t>777562</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840F9D" w:rsidRPr="00DC2B28" w:rsidRDefault="00840F9D" w:rsidP="00952870">
            <w:pPr>
              <w:jc w:val="center"/>
              <w:rPr>
                <w:color w:val="000000" w:themeColor="text1"/>
              </w:rPr>
            </w:pPr>
            <w:r w:rsidRPr="00DC2B28">
              <w:rPr>
                <w:color w:val="000000" w:themeColor="text1"/>
              </w:rPr>
              <w:t>1112300</w:t>
            </w:r>
          </w:p>
        </w:tc>
      </w:tr>
      <w:tr w:rsidR="00840F9D" w:rsidTr="00952870">
        <w:tc>
          <w:tcPr>
            <w:tcW w:w="7318" w:type="dxa"/>
            <w:tcBorders>
              <w:top w:val="single" w:sz="4" w:space="0" w:color="000000"/>
              <w:left w:val="single" w:sz="4" w:space="0" w:color="000000"/>
              <w:bottom w:val="single" w:sz="4" w:space="0" w:color="000000"/>
            </w:tcBorders>
            <w:shd w:val="clear" w:color="auto" w:fill="auto"/>
            <w:vAlign w:val="center"/>
          </w:tcPr>
          <w:p w:rsidR="00840F9D" w:rsidRPr="00DC2B28" w:rsidRDefault="00840F9D" w:rsidP="00952870">
            <w:pPr>
              <w:rPr>
                <w:color w:val="000000" w:themeColor="text1"/>
              </w:rPr>
            </w:pPr>
            <w:r w:rsidRPr="00DC2B28">
              <w:rPr>
                <w:color w:val="000000" w:themeColor="text1"/>
              </w:rPr>
              <w:t>3. Коммерческие расходы (КР), тыс. руб.</w:t>
            </w:r>
          </w:p>
        </w:tc>
        <w:tc>
          <w:tcPr>
            <w:tcW w:w="1268" w:type="dxa"/>
            <w:tcBorders>
              <w:top w:val="single" w:sz="4" w:space="0" w:color="000000"/>
              <w:left w:val="single" w:sz="4" w:space="0" w:color="000000"/>
              <w:bottom w:val="single" w:sz="4" w:space="0" w:color="000000"/>
            </w:tcBorders>
            <w:shd w:val="clear" w:color="auto" w:fill="auto"/>
          </w:tcPr>
          <w:p w:rsidR="00840F9D" w:rsidRPr="00DC2B28" w:rsidRDefault="00840F9D" w:rsidP="00952870">
            <w:pPr>
              <w:jc w:val="center"/>
              <w:rPr>
                <w:color w:val="000000" w:themeColor="text1"/>
              </w:rPr>
            </w:pPr>
            <w:r w:rsidRPr="00DC2B28">
              <w:rPr>
                <w:color w:val="000000" w:themeColor="text1"/>
              </w:rPr>
              <w:t>33521</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840F9D" w:rsidRPr="00DC2B28" w:rsidRDefault="00840F9D" w:rsidP="00952870">
            <w:pPr>
              <w:jc w:val="center"/>
              <w:rPr>
                <w:color w:val="000000" w:themeColor="text1"/>
              </w:rPr>
            </w:pPr>
            <w:r w:rsidRPr="00DC2B28">
              <w:rPr>
                <w:color w:val="000000" w:themeColor="text1"/>
              </w:rPr>
              <w:t>46862</w:t>
            </w:r>
          </w:p>
        </w:tc>
      </w:tr>
      <w:tr w:rsidR="00840F9D" w:rsidTr="00952870">
        <w:tc>
          <w:tcPr>
            <w:tcW w:w="7318" w:type="dxa"/>
            <w:tcBorders>
              <w:top w:val="single" w:sz="4" w:space="0" w:color="000000"/>
              <w:left w:val="single" w:sz="4" w:space="0" w:color="000000"/>
              <w:bottom w:val="single" w:sz="4" w:space="0" w:color="000000"/>
            </w:tcBorders>
            <w:shd w:val="clear" w:color="auto" w:fill="auto"/>
            <w:vAlign w:val="center"/>
          </w:tcPr>
          <w:p w:rsidR="00840F9D" w:rsidRPr="00DC2B28" w:rsidRDefault="00840F9D" w:rsidP="00952870">
            <w:pPr>
              <w:rPr>
                <w:color w:val="000000" w:themeColor="text1"/>
              </w:rPr>
            </w:pPr>
            <w:r w:rsidRPr="00DC2B28">
              <w:rPr>
                <w:color w:val="000000" w:themeColor="text1"/>
              </w:rPr>
              <w:t>4. Управленческие расходы (УР), тыс. руб.</w:t>
            </w:r>
          </w:p>
        </w:tc>
        <w:tc>
          <w:tcPr>
            <w:tcW w:w="1268" w:type="dxa"/>
            <w:tcBorders>
              <w:top w:val="single" w:sz="4" w:space="0" w:color="000000"/>
              <w:left w:val="single" w:sz="4" w:space="0" w:color="000000"/>
              <w:bottom w:val="single" w:sz="4" w:space="0" w:color="000000"/>
            </w:tcBorders>
            <w:shd w:val="clear" w:color="auto" w:fill="auto"/>
          </w:tcPr>
          <w:p w:rsidR="00840F9D" w:rsidRPr="00DC2B28" w:rsidRDefault="00840F9D" w:rsidP="00952870">
            <w:pPr>
              <w:jc w:val="center"/>
              <w:rPr>
                <w:color w:val="000000" w:themeColor="text1"/>
              </w:rPr>
            </w:pPr>
            <w:r w:rsidRPr="00DC2B28">
              <w:rPr>
                <w:color w:val="000000" w:themeColor="text1"/>
              </w:rPr>
              <w:t>34497</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840F9D" w:rsidRPr="00DC2B28" w:rsidRDefault="00840F9D" w:rsidP="00952870">
            <w:pPr>
              <w:jc w:val="center"/>
              <w:rPr>
                <w:color w:val="000000" w:themeColor="text1"/>
              </w:rPr>
            </w:pPr>
            <w:r w:rsidRPr="00DC2B28">
              <w:rPr>
                <w:color w:val="000000" w:themeColor="text1"/>
              </w:rPr>
              <w:t>39820</w:t>
            </w:r>
          </w:p>
        </w:tc>
      </w:tr>
      <w:tr w:rsidR="00840F9D" w:rsidTr="00952870">
        <w:tc>
          <w:tcPr>
            <w:tcW w:w="7318" w:type="dxa"/>
            <w:tcBorders>
              <w:top w:val="single" w:sz="4" w:space="0" w:color="000000"/>
              <w:left w:val="single" w:sz="4" w:space="0" w:color="000000"/>
              <w:bottom w:val="single" w:sz="4" w:space="0" w:color="000000"/>
            </w:tcBorders>
            <w:shd w:val="clear" w:color="auto" w:fill="auto"/>
            <w:vAlign w:val="center"/>
          </w:tcPr>
          <w:p w:rsidR="00840F9D" w:rsidRPr="00DC2B28" w:rsidRDefault="00840F9D" w:rsidP="00952870">
            <w:pPr>
              <w:rPr>
                <w:color w:val="000000" w:themeColor="text1"/>
              </w:rPr>
            </w:pPr>
            <w:r w:rsidRPr="00DC2B28">
              <w:rPr>
                <w:color w:val="000000" w:themeColor="text1"/>
              </w:rPr>
              <w:t>5.Прибыль (убыток) от продаж</w:t>
            </w:r>
          </w:p>
        </w:tc>
        <w:tc>
          <w:tcPr>
            <w:tcW w:w="1268" w:type="dxa"/>
            <w:tcBorders>
              <w:top w:val="single" w:sz="4" w:space="0" w:color="000000"/>
              <w:left w:val="single" w:sz="4" w:space="0" w:color="000000"/>
              <w:bottom w:val="single" w:sz="4" w:space="0" w:color="000000"/>
            </w:tcBorders>
            <w:shd w:val="clear" w:color="auto" w:fill="auto"/>
          </w:tcPr>
          <w:p w:rsidR="00840F9D" w:rsidRPr="00DC2B28" w:rsidRDefault="00840F9D" w:rsidP="00952870">
            <w:pPr>
              <w:jc w:val="center"/>
              <w:rPr>
                <w:color w:val="000000" w:themeColor="text1"/>
              </w:rPr>
            </w:pPr>
            <w:r w:rsidRPr="00DC2B28">
              <w:rPr>
                <w:color w:val="000000" w:themeColor="text1"/>
              </w:rPr>
              <w:t>-30644</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840F9D" w:rsidRPr="00DC2B28" w:rsidRDefault="00840F9D" w:rsidP="00952870">
            <w:pPr>
              <w:jc w:val="center"/>
              <w:rPr>
                <w:color w:val="000000" w:themeColor="text1"/>
              </w:rPr>
            </w:pPr>
            <w:r w:rsidRPr="00DC2B28">
              <w:rPr>
                <w:color w:val="000000" w:themeColor="text1"/>
              </w:rPr>
              <w:t>-30117</w:t>
            </w:r>
          </w:p>
        </w:tc>
      </w:tr>
      <w:tr w:rsidR="00840F9D" w:rsidTr="00952870">
        <w:trPr>
          <w:trHeight w:val="76"/>
        </w:trPr>
        <w:tc>
          <w:tcPr>
            <w:tcW w:w="7318" w:type="dxa"/>
            <w:tcBorders>
              <w:top w:val="single" w:sz="4" w:space="0" w:color="000000"/>
              <w:left w:val="single" w:sz="4" w:space="0" w:color="000000"/>
              <w:bottom w:val="single" w:sz="4" w:space="0" w:color="000000"/>
            </w:tcBorders>
            <w:shd w:val="clear" w:color="auto" w:fill="auto"/>
            <w:vAlign w:val="center"/>
          </w:tcPr>
          <w:p w:rsidR="00840F9D" w:rsidRPr="00DC2B28" w:rsidRDefault="00840F9D" w:rsidP="00952870">
            <w:pPr>
              <w:rPr>
                <w:color w:val="000000" w:themeColor="text1"/>
              </w:rPr>
            </w:pPr>
            <w:r>
              <w:rPr>
                <w:color w:val="000000" w:themeColor="text1"/>
              </w:rPr>
              <w:t>6</w:t>
            </w:r>
            <w:r w:rsidRPr="00DC2B28">
              <w:rPr>
                <w:color w:val="000000" w:themeColor="text1"/>
              </w:rPr>
              <w:t>. Условный показатель прибыли (убытка) от продаж №1 = В1 – С0 – КР0 – УР0 + ПД0 – ПР0</w:t>
            </w:r>
          </w:p>
        </w:tc>
        <w:tc>
          <w:tcPr>
            <w:tcW w:w="1268" w:type="dxa"/>
            <w:tcBorders>
              <w:top w:val="single" w:sz="4" w:space="0" w:color="000000"/>
              <w:left w:val="single" w:sz="4" w:space="0" w:color="000000"/>
              <w:bottom w:val="single" w:sz="4" w:space="0" w:color="000000"/>
            </w:tcBorders>
            <w:shd w:val="clear" w:color="auto" w:fill="auto"/>
            <w:vAlign w:val="center"/>
          </w:tcPr>
          <w:p w:rsidR="00840F9D" w:rsidRPr="00DC2B28" w:rsidRDefault="00840F9D" w:rsidP="00952870">
            <w:pPr>
              <w:jc w:val="center"/>
              <w:rPr>
                <w:color w:val="000000" w:themeColor="text1"/>
              </w:rPr>
            </w:pPr>
            <w:r w:rsidRPr="00DC2B28">
              <w:rPr>
                <w:color w:val="000000" w:themeColor="text1"/>
              </w:rPr>
              <w:t>х</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840F9D" w:rsidRPr="00DC2B28" w:rsidRDefault="00840F9D" w:rsidP="00952870">
            <w:pPr>
              <w:jc w:val="center"/>
              <w:rPr>
                <w:color w:val="000000" w:themeColor="text1"/>
              </w:rPr>
            </w:pPr>
            <w:r w:rsidRPr="00DC2B28">
              <w:rPr>
                <w:color w:val="000000" w:themeColor="text1"/>
              </w:rPr>
              <w:t>323285</w:t>
            </w:r>
          </w:p>
        </w:tc>
      </w:tr>
      <w:tr w:rsidR="007B7AC0" w:rsidRPr="007B7AC0" w:rsidTr="00750751">
        <w:trPr>
          <w:trHeight w:val="76"/>
        </w:trPr>
        <w:tc>
          <w:tcPr>
            <w:tcW w:w="9864" w:type="dxa"/>
            <w:gridSpan w:val="3"/>
            <w:tcBorders>
              <w:bottom w:val="single" w:sz="4" w:space="0" w:color="000000"/>
            </w:tcBorders>
            <w:shd w:val="clear" w:color="auto" w:fill="auto"/>
            <w:vAlign w:val="center"/>
          </w:tcPr>
          <w:p w:rsidR="007B7AC0" w:rsidRPr="007B7AC0" w:rsidRDefault="007B7AC0" w:rsidP="007B7AC0">
            <w:pPr>
              <w:jc w:val="right"/>
              <w:rPr>
                <w:b/>
                <w:color w:val="000000" w:themeColor="text1"/>
                <w:sz w:val="28"/>
              </w:rPr>
            </w:pPr>
            <w:r w:rsidRPr="007B7AC0">
              <w:rPr>
                <w:b/>
                <w:color w:val="000000" w:themeColor="text1"/>
                <w:sz w:val="28"/>
              </w:rPr>
              <w:t>Продолжение таблицы 3.4</w:t>
            </w:r>
          </w:p>
        </w:tc>
      </w:tr>
      <w:tr w:rsidR="007B7AC0" w:rsidTr="00952870">
        <w:trPr>
          <w:trHeight w:val="76"/>
        </w:trPr>
        <w:tc>
          <w:tcPr>
            <w:tcW w:w="7318" w:type="dxa"/>
            <w:tcBorders>
              <w:top w:val="single" w:sz="4" w:space="0" w:color="000000"/>
              <w:left w:val="single" w:sz="4" w:space="0" w:color="000000"/>
              <w:bottom w:val="single" w:sz="4" w:space="0" w:color="000000"/>
            </w:tcBorders>
            <w:shd w:val="clear" w:color="auto" w:fill="auto"/>
            <w:vAlign w:val="center"/>
          </w:tcPr>
          <w:p w:rsidR="007B7AC0" w:rsidRDefault="007B7AC0" w:rsidP="007B7AC0">
            <w:pPr>
              <w:jc w:val="center"/>
              <w:rPr>
                <w:color w:val="000000" w:themeColor="text1"/>
              </w:rPr>
            </w:pPr>
            <w:r>
              <w:rPr>
                <w:color w:val="000000" w:themeColor="text1"/>
              </w:rPr>
              <w:t>1</w:t>
            </w:r>
          </w:p>
        </w:tc>
        <w:tc>
          <w:tcPr>
            <w:tcW w:w="1268" w:type="dxa"/>
            <w:tcBorders>
              <w:top w:val="single" w:sz="4" w:space="0" w:color="000000"/>
              <w:left w:val="single" w:sz="4" w:space="0" w:color="000000"/>
              <w:bottom w:val="single" w:sz="4" w:space="0" w:color="000000"/>
            </w:tcBorders>
            <w:shd w:val="clear" w:color="auto" w:fill="auto"/>
            <w:vAlign w:val="center"/>
          </w:tcPr>
          <w:p w:rsidR="007B7AC0" w:rsidRPr="00DC2B28" w:rsidRDefault="007B7AC0" w:rsidP="007B7AC0">
            <w:pPr>
              <w:jc w:val="center"/>
              <w:rPr>
                <w:color w:val="000000" w:themeColor="text1"/>
              </w:rPr>
            </w:pPr>
            <w:r>
              <w:rPr>
                <w:color w:val="000000" w:themeColor="text1"/>
              </w:rPr>
              <w:t>2</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7B7AC0" w:rsidRPr="00DC2B28" w:rsidRDefault="007B7AC0" w:rsidP="007B7AC0">
            <w:pPr>
              <w:jc w:val="center"/>
              <w:rPr>
                <w:color w:val="000000" w:themeColor="text1"/>
              </w:rPr>
            </w:pPr>
            <w:r>
              <w:rPr>
                <w:color w:val="000000" w:themeColor="text1"/>
              </w:rPr>
              <w:t>3</w:t>
            </w:r>
          </w:p>
        </w:tc>
      </w:tr>
      <w:tr w:rsidR="00840F9D" w:rsidTr="00952870">
        <w:tc>
          <w:tcPr>
            <w:tcW w:w="7318" w:type="dxa"/>
            <w:tcBorders>
              <w:top w:val="single" w:sz="4" w:space="0" w:color="000000"/>
              <w:left w:val="single" w:sz="4" w:space="0" w:color="000000"/>
              <w:bottom w:val="single" w:sz="4" w:space="0" w:color="000000"/>
            </w:tcBorders>
            <w:shd w:val="clear" w:color="auto" w:fill="auto"/>
            <w:vAlign w:val="center"/>
          </w:tcPr>
          <w:p w:rsidR="00840F9D" w:rsidRPr="00DC2B28" w:rsidRDefault="00840F9D" w:rsidP="00952870">
            <w:pPr>
              <w:rPr>
                <w:color w:val="000000" w:themeColor="text1"/>
              </w:rPr>
            </w:pPr>
            <w:r>
              <w:rPr>
                <w:color w:val="000000" w:themeColor="text1"/>
              </w:rPr>
              <w:t>7</w:t>
            </w:r>
            <w:r w:rsidRPr="00DC2B28">
              <w:rPr>
                <w:color w:val="000000" w:themeColor="text1"/>
              </w:rPr>
              <w:t xml:space="preserve">. Условный показатель прибыли (убытка) от продаж №2= В1 – С1 – КР0 – УР0 </w:t>
            </w:r>
          </w:p>
        </w:tc>
        <w:tc>
          <w:tcPr>
            <w:tcW w:w="1268" w:type="dxa"/>
            <w:tcBorders>
              <w:top w:val="single" w:sz="4" w:space="0" w:color="000000"/>
              <w:left w:val="single" w:sz="4" w:space="0" w:color="000000"/>
              <w:bottom w:val="single" w:sz="4" w:space="0" w:color="000000"/>
            </w:tcBorders>
            <w:shd w:val="clear" w:color="auto" w:fill="auto"/>
            <w:vAlign w:val="center"/>
          </w:tcPr>
          <w:p w:rsidR="00840F9D" w:rsidRPr="00DC2B28" w:rsidRDefault="00840F9D" w:rsidP="00952870">
            <w:pPr>
              <w:jc w:val="center"/>
              <w:rPr>
                <w:color w:val="000000" w:themeColor="text1"/>
              </w:rPr>
            </w:pPr>
            <w:r w:rsidRPr="00DC2B28">
              <w:rPr>
                <w:color w:val="000000" w:themeColor="text1"/>
              </w:rPr>
              <w:t>х</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840F9D" w:rsidRPr="00DC2B28" w:rsidRDefault="00840F9D" w:rsidP="00952870">
            <w:pPr>
              <w:jc w:val="center"/>
              <w:rPr>
                <w:color w:val="000000" w:themeColor="text1"/>
              </w:rPr>
            </w:pPr>
            <w:r w:rsidRPr="00DC2B28">
              <w:rPr>
                <w:color w:val="000000" w:themeColor="text1"/>
              </w:rPr>
              <w:t>-11453</w:t>
            </w:r>
          </w:p>
        </w:tc>
      </w:tr>
      <w:tr w:rsidR="00840F9D" w:rsidTr="00952870">
        <w:tc>
          <w:tcPr>
            <w:tcW w:w="7318" w:type="dxa"/>
            <w:tcBorders>
              <w:top w:val="single" w:sz="4" w:space="0" w:color="000000"/>
              <w:left w:val="single" w:sz="4" w:space="0" w:color="000000"/>
              <w:bottom w:val="single" w:sz="4" w:space="0" w:color="000000"/>
            </w:tcBorders>
            <w:shd w:val="clear" w:color="auto" w:fill="auto"/>
            <w:vAlign w:val="center"/>
          </w:tcPr>
          <w:p w:rsidR="00840F9D" w:rsidRPr="00DC2B28" w:rsidRDefault="00840F9D" w:rsidP="00952870">
            <w:pPr>
              <w:rPr>
                <w:color w:val="000000" w:themeColor="text1"/>
              </w:rPr>
            </w:pPr>
            <w:r>
              <w:rPr>
                <w:color w:val="000000" w:themeColor="text1"/>
              </w:rPr>
              <w:t>8</w:t>
            </w:r>
            <w:r w:rsidRPr="00DC2B28">
              <w:rPr>
                <w:color w:val="000000" w:themeColor="text1"/>
              </w:rPr>
              <w:t xml:space="preserve">. Условный показатель прибыли (убытка) от продаж №3 = В1 – С1 – КР1 – УР0 </w:t>
            </w:r>
          </w:p>
        </w:tc>
        <w:tc>
          <w:tcPr>
            <w:tcW w:w="1268" w:type="dxa"/>
            <w:tcBorders>
              <w:top w:val="single" w:sz="4" w:space="0" w:color="000000"/>
              <w:left w:val="single" w:sz="4" w:space="0" w:color="000000"/>
              <w:bottom w:val="single" w:sz="4" w:space="0" w:color="000000"/>
            </w:tcBorders>
            <w:shd w:val="clear" w:color="auto" w:fill="auto"/>
            <w:vAlign w:val="center"/>
          </w:tcPr>
          <w:p w:rsidR="00840F9D" w:rsidRPr="00DC2B28" w:rsidRDefault="00840F9D" w:rsidP="00952870">
            <w:pPr>
              <w:jc w:val="center"/>
              <w:rPr>
                <w:color w:val="000000" w:themeColor="text1"/>
              </w:rPr>
            </w:pPr>
            <w:r w:rsidRPr="00DC2B28">
              <w:rPr>
                <w:color w:val="000000" w:themeColor="text1"/>
              </w:rPr>
              <w:t>х</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840F9D" w:rsidRPr="00DC2B28" w:rsidRDefault="00840F9D" w:rsidP="00952870">
            <w:pPr>
              <w:jc w:val="center"/>
              <w:rPr>
                <w:color w:val="000000" w:themeColor="text1"/>
              </w:rPr>
            </w:pPr>
            <w:r w:rsidRPr="00DC2B28">
              <w:rPr>
                <w:color w:val="000000" w:themeColor="text1"/>
              </w:rPr>
              <w:t>-24794</w:t>
            </w:r>
          </w:p>
        </w:tc>
      </w:tr>
      <w:tr w:rsidR="00840F9D" w:rsidTr="00952870">
        <w:tc>
          <w:tcPr>
            <w:tcW w:w="7318" w:type="dxa"/>
            <w:tcBorders>
              <w:top w:val="single" w:sz="4" w:space="0" w:color="000000"/>
              <w:left w:val="single" w:sz="4" w:space="0" w:color="000000"/>
              <w:bottom w:val="single" w:sz="4" w:space="0" w:color="000000"/>
            </w:tcBorders>
            <w:shd w:val="clear" w:color="auto" w:fill="auto"/>
            <w:vAlign w:val="center"/>
          </w:tcPr>
          <w:p w:rsidR="00840F9D" w:rsidRPr="00DC2B28" w:rsidRDefault="00840F9D" w:rsidP="00952870">
            <w:pPr>
              <w:rPr>
                <w:color w:val="000000" w:themeColor="text1"/>
              </w:rPr>
            </w:pPr>
            <w:r>
              <w:rPr>
                <w:color w:val="000000" w:themeColor="text1"/>
              </w:rPr>
              <w:t>9</w:t>
            </w:r>
            <w:r w:rsidRPr="00DC2B28">
              <w:rPr>
                <w:color w:val="000000" w:themeColor="text1"/>
              </w:rPr>
              <w:t xml:space="preserve">. Условный показатель прибыли (убытка) от продаж №4 = В1 – С1 – КР1 – УР1 </w:t>
            </w:r>
          </w:p>
        </w:tc>
        <w:tc>
          <w:tcPr>
            <w:tcW w:w="1268" w:type="dxa"/>
            <w:tcBorders>
              <w:top w:val="single" w:sz="4" w:space="0" w:color="000000"/>
              <w:left w:val="single" w:sz="4" w:space="0" w:color="000000"/>
              <w:bottom w:val="single" w:sz="4" w:space="0" w:color="000000"/>
            </w:tcBorders>
            <w:shd w:val="clear" w:color="auto" w:fill="auto"/>
            <w:vAlign w:val="center"/>
          </w:tcPr>
          <w:p w:rsidR="00840F9D" w:rsidRPr="00DC2B28" w:rsidRDefault="00840F9D" w:rsidP="00952870">
            <w:pPr>
              <w:jc w:val="center"/>
              <w:rPr>
                <w:color w:val="000000" w:themeColor="text1"/>
              </w:rPr>
            </w:pPr>
            <w:r w:rsidRPr="00DC2B28">
              <w:rPr>
                <w:color w:val="000000" w:themeColor="text1"/>
              </w:rPr>
              <w:t>х</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840F9D" w:rsidRPr="00DC2B28" w:rsidRDefault="00840F9D" w:rsidP="00952870">
            <w:pPr>
              <w:jc w:val="center"/>
              <w:rPr>
                <w:color w:val="000000" w:themeColor="text1"/>
              </w:rPr>
            </w:pPr>
            <w:r w:rsidRPr="00DC2B28">
              <w:rPr>
                <w:color w:val="000000" w:themeColor="text1"/>
              </w:rPr>
              <w:t>-30117</w:t>
            </w:r>
          </w:p>
        </w:tc>
      </w:tr>
      <w:tr w:rsidR="00840F9D" w:rsidTr="00952870">
        <w:tc>
          <w:tcPr>
            <w:tcW w:w="7318" w:type="dxa"/>
            <w:tcBorders>
              <w:top w:val="single" w:sz="4" w:space="0" w:color="000000"/>
              <w:left w:val="single" w:sz="4" w:space="0" w:color="000000"/>
              <w:bottom w:val="single" w:sz="4" w:space="0" w:color="000000"/>
            </w:tcBorders>
            <w:shd w:val="clear" w:color="auto" w:fill="auto"/>
            <w:vAlign w:val="center"/>
          </w:tcPr>
          <w:p w:rsidR="00840F9D" w:rsidRPr="00DC2B28" w:rsidRDefault="00840F9D" w:rsidP="00952870">
            <w:pPr>
              <w:rPr>
                <w:color w:val="000000" w:themeColor="text1"/>
              </w:rPr>
            </w:pPr>
            <w:r>
              <w:rPr>
                <w:color w:val="000000" w:themeColor="text1"/>
              </w:rPr>
              <w:t>10</w:t>
            </w:r>
            <w:r w:rsidRPr="00DC2B28">
              <w:rPr>
                <w:color w:val="000000" w:themeColor="text1"/>
              </w:rPr>
              <w:t xml:space="preserve">. Отклонение прибыли от продаж (ПП1-ПП0), </w:t>
            </w:r>
            <w:r w:rsidRPr="00DC2B28">
              <w:rPr>
                <w:rFonts w:ascii="Symbol" w:hAnsi="Symbol"/>
                <w:color w:val="000000" w:themeColor="text1"/>
              </w:rPr>
              <w:t></w:t>
            </w:r>
            <w:r w:rsidRPr="00DC2B28">
              <w:rPr>
                <w:color w:val="000000" w:themeColor="text1"/>
              </w:rPr>
              <w:t xml:space="preserve"> тыс. руб.</w:t>
            </w:r>
          </w:p>
        </w:tc>
        <w:tc>
          <w:tcPr>
            <w:tcW w:w="1268" w:type="dxa"/>
            <w:tcBorders>
              <w:top w:val="single" w:sz="4" w:space="0" w:color="000000"/>
              <w:left w:val="single" w:sz="4" w:space="0" w:color="000000"/>
              <w:bottom w:val="single" w:sz="4" w:space="0" w:color="000000"/>
            </w:tcBorders>
            <w:shd w:val="clear" w:color="auto" w:fill="auto"/>
            <w:vAlign w:val="center"/>
          </w:tcPr>
          <w:p w:rsidR="00840F9D" w:rsidRPr="00DC2B28" w:rsidRDefault="00840F9D" w:rsidP="00952870">
            <w:pPr>
              <w:jc w:val="center"/>
              <w:rPr>
                <w:color w:val="000000" w:themeColor="text1"/>
              </w:rPr>
            </w:pPr>
            <w:r w:rsidRPr="00DC2B28">
              <w:rPr>
                <w:color w:val="000000" w:themeColor="text1"/>
              </w:rPr>
              <w:t>х</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840F9D" w:rsidRPr="00DC2B28" w:rsidRDefault="00840F9D" w:rsidP="00952870">
            <w:pPr>
              <w:jc w:val="center"/>
              <w:rPr>
                <w:color w:val="000000" w:themeColor="text1"/>
              </w:rPr>
            </w:pPr>
            <w:r w:rsidRPr="00DC2B28">
              <w:rPr>
                <w:color w:val="000000" w:themeColor="text1"/>
              </w:rPr>
              <w:t>527</w:t>
            </w:r>
          </w:p>
        </w:tc>
      </w:tr>
      <w:tr w:rsidR="00840F9D" w:rsidTr="00952870">
        <w:tc>
          <w:tcPr>
            <w:tcW w:w="7318" w:type="dxa"/>
            <w:tcBorders>
              <w:top w:val="single" w:sz="4" w:space="0" w:color="000000"/>
              <w:left w:val="single" w:sz="4" w:space="0" w:color="000000"/>
              <w:bottom w:val="single" w:sz="4" w:space="0" w:color="000000"/>
            </w:tcBorders>
            <w:shd w:val="clear" w:color="auto" w:fill="auto"/>
            <w:vAlign w:val="center"/>
          </w:tcPr>
          <w:p w:rsidR="00840F9D" w:rsidRPr="00DC2B28" w:rsidRDefault="00840F9D" w:rsidP="00952870">
            <w:pPr>
              <w:rPr>
                <w:color w:val="000000" w:themeColor="text1"/>
              </w:rPr>
            </w:pPr>
            <w:r>
              <w:rPr>
                <w:color w:val="000000" w:themeColor="text1"/>
              </w:rPr>
              <w:t>10</w:t>
            </w:r>
            <w:r w:rsidRPr="00DC2B28">
              <w:rPr>
                <w:color w:val="000000" w:themeColor="text1"/>
              </w:rPr>
              <w:t>.1. за счет изменения денежной выручки (стр.</w:t>
            </w:r>
            <w:r>
              <w:rPr>
                <w:color w:val="000000" w:themeColor="text1"/>
              </w:rPr>
              <w:t>6</w:t>
            </w:r>
            <w:r w:rsidRPr="00DC2B28">
              <w:rPr>
                <w:color w:val="000000" w:themeColor="text1"/>
              </w:rPr>
              <w:t xml:space="preserve"> – стр.</w:t>
            </w:r>
            <w:r>
              <w:rPr>
                <w:color w:val="000000" w:themeColor="text1"/>
              </w:rPr>
              <w:t>5</w:t>
            </w:r>
            <w:r w:rsidRPr="00DC2B28">
              <w:rPr>
                <w:color w:val="000000" w:themeColor="text1"/>
              </w:rPr>
              <w:t xml:space="preserve"> гр.2)</w:t>
            </w:r>
          </w:p>
        </w:tc>
        <w:tc>
          <w:tcPr>
            <w:tcW w:w="1268" w:type="dxa"/>
            <w:tcBorders>
              <w:top w:val="single" w:sz="4" w:space="0" w:color="000000"/>
              <w:left w:val="single" w:sz="4" w:space="0" w:color="000000"/>
              <w:bottom w:val="single" w:sz="4" w:space="0" w:color="000000"/>
            </w:tcBorders>
            <w:shd w:val="clear" w:color="auto" w:fill="auto"/>
            <w:vAlign w:val="center"/>
          </w:tcPr>
          <w:p w:rsidR="00840F9D" w:rsidRPr="00DC2B28" w:rsidRDefault="00840F9D" w:rsidP="00952870">
            <w:pPr>
              <w:jc w:val="center"/>
              <w:rPr>
                <w:color w:val="000000" w:themeColor="text1"/>
              </w:rPr>
            </w:pPr>
            <w:r w:rsidRPr="00DC2B28">
              <w:rPr>
                <w:color w:val="000000" w:themeColor="text1"/>
              </w:rPr>
              <w:t>х</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840F9D" w:rsidRPr="00DC2B28" w:rsidRDefault="001C4852" w:rsidP="00952870">
            <w:pPr>
              <w:jc w:val="center"/>
              <w:rPr>
                <w:color w:val="000000" w:themeColor="text1"/>
              </w:rPr>
            </w:pPr>
            <w:r>
              <w:rPr>
                <w:color w:val="000000" w:themeColor="text1"/>
              </w:rPr>
              <w:t xml:space="preserve">- </w:t>
            </w:r>
            <w:r w:rsidR="00840F9D" w:rsidRPr="00DC2B28">
              <w:rPr>
                <w:color w:val="000000" w:themeColor="text1"/>
              </w:rPr>
              <w:t>353</w:t>
            </w:r>
            <w:r w:rsidR="00840F9D">
              <w:rPr>
                <w:color w:val="000000" w:themeColor="text1"/>
              </w:rPr>
              <w:t>929</w:t>
            </w:r>
          </w:p>
        </w:tc>
      </w:tr>
      <w:tr w:rsidR="00840F9D" w:rsidTr="00952870">
        <w:tc>
          <w:tcPr>
            <w:tcW w:w="7318" w:type="dxa"/>
            <w:tcBorders>
              <w:top w:val="single" w:sz="4" w:space="0" w:color="000000"/>
              <w:left w:val="single" w:sz="4" w:space="0" w:color="000000"/>
              <w:bottom w:val="single" w:sz="4" w:space="0" w:color="000000"/>
            </w:tcBorders>
            <w:shd w:val="clear" w:color="auto" w:fill="auto"/>
            <w:vAlign w:val="center"/>
          </w:tcPr>
          <w:p w:rsidR="00840F9D" w:rsidRPr="00DC2B28" w:rsidRDefault="00840F9D" w:rsidP="00952870">
            <w:pPr>
              <w:rPr>
                <w:color w:val="000000" w:themeColor="text1"/>
              </w:rPr>
            </w:pPr>
            <w:r>
              <w:rPr>
                <w:color w:val="000000" w:themeColor="text1"/>
              </w:rPr>
              <w:t>10</w:t>
            </w:r>
            <w:r w:rsidRPr="00DC2B28">
              <w:rPr>
                <w:color w:val="000000" w:themeColor="text1"/>
              </w:rPr>
              <w:t>.2. за счет изменения себестоимости реализованной продукции  (стр.</w:t>
            </w:r>
            <w:r>
              <w:rPr>
                <w:color w:val="000000" w:themeColor="text1"/>
              </w:rPr>
              <w:t>7</w:t>
            </w:r>
            <w:r w:rsidRPr="00DC2B28">
              <w:rPr>
                <w:color w:val="000000" w:themeColor="text1"/>
              </w:rPr>
              <w:t xml:space="preserve"> – стр.</w:t>
            </w:r>
            <w:r>
              <w:rPr>
                <w:color w:val="000000" w:themeColor="text1"/>
              </w:rPr>
              <w:t>6</w:t>
            </w:r>
            <w:r w:rsidRPr="00DC2B28">
              <w:rPr>
                <w:color w:val="000000" w:themeColor="text1"/>
              </w:rPr>
              <w:t>)</w:t>
            </w:r>
          </w:p>
        </w:tc>
        <w:tc>
          <w:tcPr>
            <w:tcW w:w="1268" w:type="dxa"/>
            <w:tcBorders>
              <w:top w:val="single" w:sz="4" w:space="0" w:color="000000"/>
              <w:left w:val="single" w:sz="4" w:space="0" w:color="000000"/>
              <w:bottom w:val="single" w:sz="4" w:space="0" w:color="000000"/>
            </w:tcBorders>
            <w:shd w:val="clear" w:color="auto" w:fill="auto"/>
            <w:vAlign w:val="center"/>
          </w:tcPr>
          <w:p w:rsidR="00840F9D" w:rsidRPr="00DC2B28" w:rsidRDefault="00840F9D" w:rsidP="00952870">
            <w:pPr>
              <w:jc w:val="center"/>
              <w:rPr>
                <w:color w:val="000000" w:themeColor="text1"/>
              </w:rPr>
            </w:pPr>
            <w:r w:rsidRPr="00DC2B28">
              <w:rPr>
                <w:color w:val="000000" w:themeColor="text1"/>
              </w:rPr>
              <w:t>х</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840F9D" w:rsidRPr="00DC2B28" w:rsidRDefault="00840F9D" w:rsidP="00952870">
            <w:pPr>
              <w:jc w:val="center"/>
              <w:rPr>
                <w:color w:val="000000" w:themeColor="text1"/>
              </w:rPr>
            </w:pPr>
            <w:r w:rsidRPr="00DC2B28">
              <w:rPr>
                <w:color w:val="000000" w:themeColor="text1"/>
              </w:rPr>
              <w:t>334738</w:t>
            </w:r>
          </w:p>
        </w:tc>
      </w:tr>
      <w:tr w:rsidR="00840F9D" w:rsidTr="00952870">
        <w:tc>
          <w:tcPr>
            <w:tcW w:w="7318" w:type="dxa"/>
            <w:tcBorders>
              <w:top w:val="single" w:sz="4" w:space="0" w:color="000000"/>
              <w:left w:val="single" w:sz="4" w:space="0" w:color="000000"/>
              <w:bottom w:val="single" w:sz="4" w:space="0" w:color="000000"/>
            </w:tcBorders>
            <w:shd w:val="clear" w:color="auto" w:fill="auto"/>
            <w:vAlign w:val="center"/>
          </w:tcPr>
          <w:p w:rsidR="00840F9D" w:rsidRPr="00DC2B28" w:rsidRDefault="00840F9D" w:rsidP="00952870">
            <w:pPr>
              <w:rPr>
                <w:color w:val="000000" w:themeColor="text1"/>
              </w:rPr>
            </w:pPr>
            <w:r>
              <w:rPr>
                <w:color w:val="000000" w:themeColor="text1"/>
              </w:rPr>
              <w:t>10</w:t>
            </w:r>
            <w:r w:rsidRPr="00DC2B28">
              <w:rPr>
                <w:color w:val="000000" w:themeColor="text1"/>
              </w:rPr>
              <w:t xml:space="preserve">.3. за счет изменения коммерческих расходов (стр. </w:t>
            </w:r>
            <w:r>
              <w:rPr>
                <w:color w:val="000000" w:themeColor="text1"/>
              </w:rPr>
              <w:t>8</w:t>
            </w:r>
            <w:r w:rsidRPr="00DC2B28">
              <w:rPr>
                <w:color w:val="000000" w:themeColor="text1"/>
              </w:rPr>
              <w:t>– стр.</w:t>
            </w:r>
            <w:r>
              <w:rPr>
                <w:color w:val="000000" w:themeColor="text1"/>
              </w:rPr>
              <w:t>7</w:t>
            </w:r>
            <w:r w:rsidRPr="00DC2B28">
              <w:rPr>
                <w:color w:val="000000" w:themeColor="text1"/>
              </w:rPr>
              <w:t>)</w:t>
            </w:r>
          </w:p>
        </w:tc>
        <w:tc>
          <w:tcPr>
            <w:tcW w:w="1268" w:type="dxa"/>
            <w:tcBorders>
              <w:top w:val="single" w:sz="4" w:space="0" w:color="000000"/>
              <w:left w:val="single" w:sz="4" w:space="0" w:color="000000"/>
              <w:bottom w:val="single" w:sz="4" w:space="0" w:color="000000"/>
            </w:tcBorders>
            <w:shd w:val="clear" w:color="auto" w:fill="auto"/>
            <w:vAlign w:val="center"/>
          </w:tcPr>
          <w:p w:rsidR="00840F9D" w:rsidRPr="00DC2B28" w:rsidRDefault="00840F9D" w:rsidP="00952870">
            <w:pPr>
              <w:jc w:val="center"/>
              <w:rPr>
                <w:color w:val="000000" w:themeColor="text1"/>
              </w:rPr>
            </w:pPr>
            <w:r w:rsidRPr="00DC2B28">
              <w:rPr>
                <w:color w:val="000000" w:themeColor="text1"/>
              </w:rPr>
              <w:t>х</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840F9D" w:rsidRPr="00DC2B28" w:rsidRDefault="00840F9D" w:rsidP="00952870">
            <w:pPr>
              <w:jc w:val="center"/>
              <w:rPr>
                <w:color w:val="000000" w:themeColor="text1"/>
              </w:rPr>
            </w:pPr>
            <w:r w:rsidRPr="00DC2B28">
              <w:rPr>
                <w:color w:val="000000" w:themeColor="text1"/>
              </w:rPr>
              <w:t>13341</w:t>
            </w:r>
          </w:p>
        </w:tc>
      </w:tr>
      <w:tr w:rsidR="00840F9D" w:rsidTr="00952870">
        <w:tc>
          <w:tcPr>
            <w:tcW w:w="7318" w:type="dxa"/>
            <w:tcBorders>
              <w:top w:val="single" w:sz="4" w:space="0" w:color="000000"/>
              <w:left w:val="single" w:sz="4" w:space="0" w:color="000000"/>
              <w:bottom w:val="single" w:sz="4" w:space="0" w:color="000000"/>
            </w:tcBorders>
            <w:shd w:val="clear" w:color="auto" w:fill="auto"/>
            <w:vAlign w:val="center"/>
          </w:tcPr>
          <w:p w:rsidR="00840F9D" w:rsidRPr="00DC2B28" w:rsidRDefault="00840F9D" w:rsidP="00952870">
            <w:pPr>
              <w:rPr>
                <w:color w:val="000000" w:themeColor="text1"/>
              </w:rPr>
            </w:pPr>
            <w:r>
              <w:rPr>
                <w:color w:val="000000" w:themeColor="text1"/>
              </w:rPr>
              <w:t>10</w:t>
            </w:r>
            <w:r w:rsidRPr="00DC2B28">
              <w:rPr>
                <w:color w:val="000000" w:themeColor="text1"/>
              </w:rPr>
              <w:t>.4. за счет изменения управленческих расходов (стр.</w:t>
            </w:r>
            <w:r>
              <w:rPr>
                <w:color w:val="000000" w:themeColor="text1"/>
              </w:rPr>
              <w:t>9</w:t>
            </w:r>
            <w:r w:rsidRPr="00DC2B28">
              <w:rPr>
                <w:color w:val="000000" w:themeColor="text1"/>
              </w:rPr>
              <w:t xml:space="preserve"> – стр.</w:t>
            </w:r>
            <w:r>
              <w:rPr>
                <w:color w:val="000000" w:themeColor="text1"/>
              </w:rPr>
              <w:t>8</w:t>
            </w:r>
            <w:r w:rsidRPr="00DC2B28">
              <w:rPr>
                <w:color w:val="000000" w:themeColor="text1"/>
              </w:rPr>
              <w:t>)</w:t>
            </w:r>
          </w:p>
        </w:tc>
        <w:tc>
          <w:tcPr>
            <w:tcW w:w="1268" w:type="dxa"/>
            <w:tcBorders>
              <w:top w:val="single" w:sz="4" w:space="0" w:color="000000"/>
              <w:left w:val="single" w:sz="4" w:space="0" w:color="000000"/>
              <w:bottom w:val="single" w:sz="4" w:space="0" w:color="000000"/>
            </w:tcBorders>
            <w:shd w:val="clear" w:color="auto" w:fill="auto"/>
            <w:vAlign w:val="center"/>
          </w:tcPr>
          <w:p w:rsidR="00840F9D" w:rsidRPr="00DC2B28" w:rsidRDefault="00840F9D" w:rsidP="00952870">
            <w:pPr>
              <w:jc w:val="center"/>
              <w:rPr>
                <w:color w:val="000000" w:themeColor="text1"/>
              </w:rPr>
            </w:pPr>
            <w:r w:rsidRPr="00DC2B28">
              <w:rPr>
                <w:color w:val="000000" w:themeColor="text1"/>
              </w:rPr>
              <w:t>х</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840F9D" w:rsidRPr="00DC2B28" w:rsidRDefault="00840F9D" w:rsidP="00952870">
            <w:pPr>
              <w:jc w:val="center"/>
              <w:rPr>
                <w:color w:val="000000" w:themeColor="text1"/>
                <w:sz w:val="28"/>
                <w:szCs w:val="28"/>
              </w:rPr>
            </w:pPr>
            <w:r w:rsidRPr="00DC2B28">
              <w:rPr>
                <w:color w:val="000000" w:themeColor="text1"/>
              </w:rPr>
              <w:t>5323</w:t>
            </w:r>
          </w:p>
        </w:tc>
      </w:tr>
      <w:tr w:rsidR="00840F9D" w:rsidTr="00952870">
        <w:tc>
          <w:tcPr>
            <w:tcW w:w="7318" w:type="dxa"/>
            <w:tcBorders>
              <w:top w:val="single" w:sz="4" w:space="0" w:color="000000"/>
              <w:left w:val="single" w:sz="4" w:space="0" w:color="000000"/>
              <w:bottom w:val="single" w:sz="4" w:space="0" w:color="000000"/>
            </w:tcBorders>
            <w:shd w:val="clear" w:color="auto" w:fill="auto"/>
            <w:vAlign w:val="center"/>
          </w:tcPr>
          <w:p w:rsidR="00840F9D" w:rsidRDefault="00840F9D" w:rsidP="00952870">
            <w:r>
              <w:t xml:space="preserve">Проверка: </w:t>
            </w:r>
            <w:r w:rsidR="001C4852">
              <w:t>-353929 +334738 +13341+</w:t>
            </w:r>
            <w:r>
              <w:t>5323</w:t>
            </w:r>
          </w:p>
        </w:tc>
        <w:tc>
          <w:tcPr>
            <w:tcW w:w="1268" w:type="dxa"/>
            <w:tcBorders>
              <w:top w:val="single" w:sz="4" w:space="0" w:color="000000"/>
              <w:left w:val="single" w:sz="4" w:space="0" w:color="000000"/>
              <w:bottom w:val="single" w:sz="4" w:space="0" w:color="000000"/>
            </w:tcBorders>
            <w:shd w:val="clear" w:color="auto" w:fill="auto"/>
            <w:vAlign w:val="center"/>
          </w:tcPr>
          <w:p w:rsidR="00840F9D" w:rsidRDefault="00840F9D" w:rsidP="00952870">
            <w:pPr>
              <w:jc w:val="center"/>
            </w:pPr>
            <w:r>
              <w:t>х</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840F9D" w:rsidRDefault="00840F9D" w:rsidP="00952870">
            <w:pPr>
              <w:jc w:val="center"/>
              <w:rPr>
                <w:color w:val="000000"/>
                <w:sz w:val="28"/>
                <w:szCs w:val="28"/>
              </w:rPr>
            </w:pPr>
            <w:r>
              <w:t>527</w:t>
            </w:r>
          </w:p>
        </w:tc>
      </w:tr>
    </w:tbl>
    <w:p w:rsidR="007922FE" w:rsidRDefault="00A3102D" w:rsidP="007922FE">
      <w:pPr>
        <w:spacing w:line="360" w:lineRule="auto"/>
        <w:ind w:firstLine="709"/>
        <w:jc w:val="both"/>
        <w:rPr>
          <w:color w:val="000000"/>
          <w:sz w:val="28"/>
          <w:szCs w:val="28"/>
        </w:rPr>
      </w:pPr>
      <w:r>
        <w:rPr>
          <w:color w:val="000000"/>
          <w:sz w:val="28"/>
          <w:szCs w:val="28"/>
        </w:rPr>
        <w:t xml:space="preserve">Расчеты в таблице </w:t>
      </w:r>
      <w:r w:rsidR="00840F9D">
        <w:rPr>
          <w:color w:val="000000"/>
          <w:sz w:val="28"/>
          <w:szCs w:val="28"/>
        </w:rPr>
        <w:t>3.4</w:t>
      </w:r>
      <w:r>
        <w:rPr>
          <w:color w:val="000000"/>
          <w:sz w:val="28"/>
          <w:szCs w:val="28"/>
        </w:rPr>
        <w:t xml:space="preserve"> показывают, что  </w:t>
      </w:r>
      <w:r w:rsidR="00840F9D">
        <w:rPr>
          <w:color w:val="000000"/>
          <w:sz w:val="28"/>
          <w:szCs w:val="28"/>
        </w:rPr>
        <w:t>убыток</w:t>
      </w:r>
      <w:r>
        <w:rPr>
          <w:color w:val="000000"/>
          <w:sz w:val="28"/>
          <w:szCs w:val="28"/>
        </w:rPr>
        <w:t xml:space="preserve"> </w:t>
      </w:r>
      <w:r w:rsidR="00840F9D">
        <w:rPr>
          <w:color w:val="000000"/>
          <w:sz w:val="28"/>
          <w:szCs w:val="28"/>
        </w:rPr>
        <w:t>от продаж</w:t>
      </w:r>
      <w:r>
        <w:rPr>
          <w:color w:val="000000"/>
          <w:sz w:val="28"/>
          <w:szCs w:val="28"/>
        </w:rPr>
        <w:t xml:space="preserve"> в 201</w:t>
      </w:r>
      <w:r w:rsidR="00840F9D">
        <w:rPr>
          <w:color w:val="000000"/>
          <w:sz w:val="28"/>
          <w:szCs w:val="28"/>
        </w:rPr>
        <w:t>6</w:t>
      </w:r>
      <w:r>
        <w:rPr>
          <w:color w:val="000000"/>
          <w:sz w:val="28"/>
          <w:szCs w:val="28"/>
        </w:rPr>
        <w:t>г. состави</w:t>
      </w:r>
      <w:r w:rsidR="002D5F8E">
        <w:rPr>
          <w:color w:val="000000"/>
          <w:sz w:val="28"/>
          <w:szCs w:val="28"/>
          <w:shd w:val="clear" w:color="auto" w:fill="FFFFFF" w:themeFill="background1"/>
        </w:rPr>
        <w:t xml:space="preserve">л </w:t>
      </w:r>
      <w:r w:rsidR="00840F9D">
        <w:rPr>
          <w:color w:val="000000"/>
          <w:sz w:val="28"/>
          <w:szCs w:val="28"/>
        </w:rPr>
        <w:t>30117</w:t>
      </w:r>
      <w:r>
        <w:rPr>
          <w:color w:val="000000"/>
          <w:sz w:val="28"/>
          <w:szCs w:val="28"/>
        </w:rPr>
        <w:t xml:space="preserve"> тыс. руб., и снизил</w:t>
      </w:r>
      <w:r w:rsidR="007922FE">
        <w:rPr>
          <w:color w:val="000000"/>
          <w:sz w:val="28"/>
          <w:szCs w:val="28"/>
        </w:rPr>
        <w:t>ся</w:t>
      </w:r>
      <w:r>
        <w:rPr>
          <w:color w:val="000000"/>
          <w:sz w:val="28"/>
          <w:szCs w:val="28"/>
        </w:rPr>
        <w:t xml:space="preserve"> в 201</w:t>
      </w:r>
      <w:r w:rsidR="00952870">
        <w:rPr>
          <w:color w:val="000000"/>
          <w:sz w:val="28"/>
          <w:szCs w:val="28"/>
        </w:rPr>
        <w:t>6</w:t>
      </w:r>
      <w:r>
        <w:rPr>
          <w:color w:val="000000"/>
          <w:sz w:val="28"/>
          <w:szCs w:val="28"/>
        </w:rPr>
        <w:t>г. по сравнению с 201</w:t>
      </w:r>
      <w:r w:rsidR="00952870">
        <w:rPr>
          <w:color w:val="000000"/>
          <w:sz w:val="28"/>
          <w:szCs w:val="28"/>
        </w:rPr>
        <w:t>5</w:t>
      </w:r>
      <w:r>
        <w:rPr>
          <w:color w:val="000000"/>
          <w:sz w:val="28"/>
          <w:szCs w:val="28"/>
        </w:rPr>
        <w:t xml:space="preserve">г. на </w:t>
      </w:r>
      <w:r w:rsidR="00952870">
        <w:rPr>
          <w:color w:val="000000"/>
          <w:sz w:val="28"/>
          <w:szCs w:val="28"/>
        </w:rPr>
        <w:t>527</w:t>
      </w:r>
      <w:r>
        <w:rPr>
          <w:color w:val="000000"/>
          <w:sz w:val="28"/>
          <w:szCs w:val="28"/>
        </w:rPr>
        <w:t xml:space="preserve"> тыс. руб. За счет увеличения  выручки </w:t>
      </w:r>
      <w:r>
        <w:rPr>
          <w:sz w:val="28"/>
          <w:szCs w:val="28"/>
        </w:rPr>
        <w:t>от продажи товаров, продукции (работ, услуг)</w:t>
      </w:r>
      <w:r w:rsidR="00952870">
        <w:rPr>
          <w:sz w:val="28"/>
          <w:szCs w:val="28"/>
        </w:rPr>
        <w:t xml:space="preserve"> </w:t>
      </w:r>
      <w:r w:rsidR="001C4852">
        <w:rPr>
          <w:sz w:val="28"/>
          <w:szCs w:val="28"/>
        </w:rPr>
        <w:t>снижение</w:t>
      </w:r>
      <w:r>
        <w:rPr>
          <w:sz w:val="28"/>
          <w:szCs w:val="28"/>
        </w:rPr>
        <w:t xml:space="preserve"> </w:t>
      </w:r>
      <w:r>
        <w:rPr>
          <w:color w:val="000000"/>
          <w:sz w:val="28"/>
          <w:szCs w:val="28"/>
        </w:rPr>
        <w:t>у</w:t>
      </w:r>
      <w:r w:rsidR="00952870">
        <w:rPr>
          <w:color w:val="000000"/>
          <w:sz w:val="28"/>
          <w:szCs w:val="28"/>
        </w:rPr>
        <w:t>бытка</w:t>
      </w:r>
      <w:r>
        <w:rPr>
          <w:color w:val="000000"/>
          <w:sz w:val="28"/>
          <w:szCs w:val="28"/>
        </w:rPr>
        <w:t xml:space="preserve">  </w:t>
      </w:r>
      <w:r w:rsidR="00952870">
        <w:rPr>
          <w:color w:val="000000"/>
          <w:sz w:val="28"/>
          <w:szCs w:val="28"/>
        </w:rPr>
        <w:t>от продаж</w:t>
      </w:r>
      <w:r>
        <w:rPr>
          <w:color w:val="000000"/>
          <w:sz w:val="28"/>
          <w:szCs w:val="28"/>
        </w:rPr>
        <w:t xml:space="preserve"> составило </w:t>
      </w:r>
      <w:r w:rsidR="00952870">
        <w:rPr>
          <w:color w:val="000000"/>
          <w:sz w:val="28"/>
          <w:szCs w:val="28"/>
        </w:rPr>
        <w:t>353929</w:t>
      </w:r>
      <w:r>
        <w:rPr>
          <w:color w:val="000000"/>
          <w:sz w:val="28"/>
          <w:szCs w:val="28"/>
        </w:rPr>
        <w:t xml:space="preserve"> тыс. руб., за счет </w:t>
      </w:r>
      <w:r w:rsidR="001C4852">
        <w:rPr>
          <w:color w:val="000000"/>
          <w:sz w:val="28"/>
          <w:szCs w:val="28"/>
        </w:rPr>
        <w:t>увеличения</w:t>
      </w:r>
      <w:r>
        <w:rPr>
          <w:color w:val="000000"/>
          <w:sz w:val="28"/>
          <w:szCs w:val="28"/>
        </w:rPr>
        <w:t xml:space="preserve"> себестоимости продажи  </w:t>
      </w:r>
      <w:r w:rsidR="001C4852">
        <w:rPr>
          <w:color w:val="000000"/>
          <w:sz w:val="28"/>
          <w:szCs w:val="28"/>
        </w:rPr>
        <w:t>убыток увеличился</w:t>
      </w:r>
      <w:r>
        <w:rPr>
          <w:color w:val="000000"/>
          <w:sz w:val="28"/>
          <w:szCs w:val="28"/>
        </w:rPr>
        <w:t xml:space="preserve"> </w:t>
      </w:r>
      <w:r w:rsidR="001C4852">
        <w:rPr>
          <w:color w:val="000000"/>
          <w:sz w:val="28"/>
          <w:szCs w:val="28"/>
        </w:rPr>
        <w:t>на</w:t>
      </w:r>
      <w:r>
        <w:rPr>
          <w:color w:val="000000"/>
          <w:sz w:val="28"/>
          <w:szCs w:val="28"/>
        </w:rPr>
        <w:t xml:space="preserve"> </w:t>
      </w:r>
      <w:r w:rsidR="00952870">
        <w:rPr>
          <w:color w:val="000000"/>
          <w:sz w:val="28"/>
          <w:szCs w:val="28"/>
        </w:rPr>
        <w:t>3344738</w:t>
      </w:r>
      <w:r>
        <w:rPr>
          <w:color w:val="000000"/>
          <w:sz w:val="28"/>
          <w:szCs w:val="28"/>
        </w:rPr>
        <w:t xml:space="preserve"> тыс. руб., за счет </w:t>
      </w:r>
      <w:r w:rsidR="00952870">
        <w:rPr>
          <w:color w:val="000000"/>
          <w:sz w:val="28"/>
          <w:szCs w:val="28"/>
        </w:rPr>
        <w:t>увеличения</w:t>
      </w:r>
      <w:r>
        <w:rPr>
          <w:color w:val="000000"/>
          <w:sz w:val="28"/>
          <w:szCs w:val="28"/>
        </w:rPr>
        <w:t xml:space="preserve"> управленческих расходов  </w:t>
      </w:r>
      <w:r w:rsidR="00952870">
        <w:rPr>
          <w:color w:val="000000"/>
          <w:sz w:val="28"/>
          <w:szCs w:val="28"/>
        </w:rPr>
        <w:t xml:space="preserve">убыток </w:t>
      </w:r>
      <w:r w:rsidR="001C4852">
        <w:rPr>
          <w:color w:val="000000"/>
          <w:sz w:val="28"/>
          <w:szCs w:val="28"/>
        </w:rPr>
        <w:t>увеличился</w:t>
      </w:r>
      <w:r>
        <w:rPr>
          <w:color w:val="000000"/>
          <w:sz w:val="28"/>
          <w:szCs w:val="28"/>
        </w:rPr>
        <w:t xml:space="preserve"> на </w:t>
      </w:r>
      <w:r w:rsidR="00952870">
        <w:rPr>
          <w:color w:val="000000"/>
          <w:sz w:val="28"/>
          <w:szCs w:val="28"/>
        </w:rPr>
        <w:t>5323</w:t>
      </w:r>
      <w:r>
        <w:rPr>
          <w:color w:val="000000"/>
          <w:sz w:val="28"/>
          <w:szCs w:val="28"/>
        </w:rPr>
        <w:t xml:space="preserve"> тыс. руб.</w:t>
      </w:r>
      <w:r w:rsidR="00952870">
        <w:rPr>
          <w:color w:val="000000"/>
          <w:sz w:val="28"/>
          <w:szCs w:val="28"/>
        </w:rPr>
        <w:t xml:space="preserve">, за счет увеличения коммерческих расходов </w:t>
      </w:r>
      <w:r w:rsidR="001C4852">
        <w:rPr>
          <w:color w:val="000000"/>
          <w:sz w:val="28"/>
          <w:szCs w:val="28"/>
        </w:rPr>
        <w:t>увеличение</w:t>
      </w:r>
      <w:r w:rsidR="00952870">
        <w:rPr>
          <w:color w:val="000000"/>
          <w:sz w:val="28"/>
          <w:szCs w:val="28"/>
        </w:rPr>
        <w:t xml:space="preserve"> убытка составило 13341 </w:t>
      </w:r>
      <w:proofErr w:type="spellStart"/>
      <w:r w:rsidR="00952870">
        <w:rPr>
          <w:color w:val="000000"/>
          <w:sz w:val="28"/>
          <w:szCs w:val="28"/>
        </w:rPr>
        <w:t>тыс.руб</w:t>
      </w:r>
      <w:proofErr w:type="spellEnd"/>
      <w:r w:rsidR="00952870">
        <w:rPr>
          <w:color w:val="000000"/>
          <w:sz w:val="28"/>
          <w:szCs w:val="28"/>
        </w:rPr>
        <w:t>.</w:t>
      </w:r>
    </w:p>
    <w:p w:rsidR="007922FE" w:rsidRPr="007922FE" w:rsidRDefault="007922FE" w:rsidP="007922FE">
      <w:pPr>
        <w:spacing w:line="360" w:lineRule="auto"/>
        <w:ind w:firstLine="709"/>
        <w:jc w:val="both"/>
        <w:rPr>
          <w:color w:val="000000"/>
          <w:sz w:val="28"/>
          <w:szCs w:val="28"/>
        </w:rPr>
      </w:pPr>
    </w:p>
    <w:p w:rsidR="00C53A56" w:rsidRPr="00015103" w:rsidRDefault="00C53A56" w:rsidP="007922FE">
      <w:pPr>
        <w:pStyle w:val="2"/>
        <w:spacing w:line="360" w:lineRule="auto"/>
        <w:jc w:val="center"/>
        <w:rPr>
          <w:rFonts w:ascii="Times New Roman" w:hAnsi="Times New Roman" w:cs="Times New Roman"/>
          <w:b w:val="0"/>
          <w:bCs w:val="0"/>
          <w:color w:val="000000" w:themeColor="text1"/>
          <w:sz w:val="28"/>
          <w:szCs w:val="28"/>
        </w:rPr>
      </w:pPr>
      <w:bookmarkStart w:id="18" w:name="_Toc452923780"/>
      <w:bookmarkStart w:id="19" w:name="_Toc484440593"/>
      <w:r w:rsidRPr="00015103">
        <w:rPr>
          <w:rFonts w:ascii="Times New Roman" w:hAnsi="Times New Roman" w:cs="Times New Roman"/>
          <w:color w:val="000000" w:themeColor="text1"/>
          <w:sz w:val="28"/>
          <w:szCs w:val="28"/>
        </w:rPr>
        <w:t>3.</w:t>
      </w:r>
      <w:r w:rsidR="00A3102D">
        <w:rPr>
          <w:rFonts w:ascii="Times New Roman" w:hAnsi="Times New Roman" w:cs="Times New Roman"/>
          <w:color w:val="000000" w:themeColor="text1"/>
          <w:sz w:val="28"/>
          <w:szCs w:val="28"/>
        </w:rPr>
        <w:t>4</w:t>
      </w:r>
      <w:r w:rsidRPr="00015103">
        <w:rPr>
          <w:rFonts w:ascii="Times New Roman" w:hAnsi="Times New Roman" w:cs="Times New Roman"/>
          <w:color w:val="000000" w:themeColor="text1"/>
          <w:sz w:val="28"/>
          <w:szCs w:val="28"/>
        </w:rPr>
        <w:t xml:space="preserve"> Пути совершенствования учета финансовых результатов</w:t>
      </w:r>
      <w:bookmarkEnd w:id="18"/>
      <w:r w:rsidRPr="00015103">
        <w:rPr>
          <w:rFonts w:ascii="Times New Roman" w:hAnsi="Times New Roman" w:cs="Times New Roman"/>
          <w:color w:val="000000" w:themeColor="text1"/>
          <w:sz w:val="28"/>
          <w:szCs w:val="28"/>
        </w:rPr>
        <w:t xml:space="preserve"> от обычных видов деятельности</w:t>
      </w:r>
      <w:bookmarkEnd w:id="19"/>
    </w:p>
    <w:p w:rsidR="00C53A56" w:rsidRPr="0032499F" w:rsidRDefault="00C53A56" w:rsidP="007922FE">
      <w:pPr>
        <w:spacing w:line="360" w:lineRule="auto"/>
        <w:ind w:firstLine="709"/>
        <w:jc w:val="both"/>
        <w:rPr>
          <w:b/>
          <w:bCs/>
          <w:color w:val="000000" w:themeColor="text1"/>
          <w:sz w:val="28"/>
          <w:szCs w:val="28"/>
        </w:rPr>
      </w:pP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Бухгалтерский учет, в том числе учет финансовых результатов от обычных видов деятельн</w:t>
      </w:r>
      <w:r w:rsidR="00CD473C">
        <w:rPr>
          <w:color w:val="000000" w:themeColor="text1"/>
          <w:sz w:val="28"/>
          <w:szCs w:val="28"/>
        </w:rPr>
        <w:t>ос</w:t>
      </w:r>
      <w:r w:rsidRPr="0032499F">
        <w:rPr>
          <w:color w:val="000000" w:themeColor="text1"/>
          <w:sz w:val="28"/>
          <w:szCs w:val="28"/>
        </w:rPr>
        <w:t>ти, ведется в ОАО «</w:t>
      </w:r>
      <w:proofErr w:type="spellStart"/>
      <w:r w:rsidRPr="0032499F">
        <w:rPr>
          <w:color w:val="000000" w:themeColor="text1"/>
          <w:sz w:val="28"/>
          <w:szCs w:val="28"/>
        </w:rPr>
        <w:t>Иж</w:t>
      </w:r>
      <w:proofErr w:type="spellEnd"/>
      <w:r w:rsidRPr="0032499F">
        <w:rPr>
          <w:color w:val="000000" w:themeColor="text1"/>
          <w:sz w:val="28"/>
          <w:szCs w:val="28"/>
        </w:rPr>
        <w:t>-Лада» в соответствии с Федеральным законом «О бухгалтерском учете» от 06.12.2011 г. № 402-ФЗ, Положением по бухгалтерскому учёту и другими нормативно-правовыми актами.</w:t>
      </w:r>
    </w:p>
    <w:p w:rsidR="00974510" w:rsidRPr="0032499F" w:rsidRDefault="00C53A56" w:rsidP="00974510">
      <w:pPr>
        <w:spacing w:line="360" w:lineRule="auto"/>
        <w:ind w:firstLine="709"/>
        <w:jc w:val="both"/>
        <w:rPr>
          <w:color w:val="000000" w:themeColor="text1"/>
          <w:sz w:val="28"/>
          <w:szCs w:val="28"/>
        </w:rPr>
      </w:pPr>
      <w:r w:rsidRPr="0032499F">
        <w:rPr>
          <w:color w:val="000000" w:themeColor="text1"/>
          <w:sz w:val="28"/>
          <w:szCs w:val="28"/>
        </w:rPr>
        <w:t>Тем не менее были выявлены следующие ошибки:</w:t>
      </w:r>
    </w:p>
    <w:p w:rsidR="00C53A56" w:rsidRPr="0032499F" w:rsidRDefault="00974510" w:rsidP="00974510">
      <w:pPr>
        <w:spacing w:line="360" w:lineRule="auto"/>
        <w:ind w:firstLine="709"/>
        <w:jc w:val="both"/>
        <w:rPr>
          <w:color w:val="000000" w:themeColor="text1"/>
          <w:sz w:val="28"/>
          <w:szCs w:val="28"/>
        </w:rPr>
      </w:pPr>
      <w:r w:rsidRPr="0032499F">
        <w:rPr>
          <w:color w:val="000000" w:themeColor="text1"/>
          <w:sz w:val="28"/>
          <w:szCs w:val="28"/>
        </w:rPr>
        <w:t>1.</w:t>
      </w:r>
      <w:r w:rsidR="00C53A56" w:rsidRPr="0032499F">
        <w:rPr>
          <w:color w:val="000000" w:themeColor="text1"/>
          <w:sz w:val="28"/>
          <w:szCs w:val="28"/>
        </w:rPr>
        <w:t>Анализ сложившегося первичного учета финансовых результатов от обычных видов деятельности в ОАО «</w:t>
      </w:r>
      <w:proofErr w:type="spellStart"/>
      <w:r w:rsidR="00C53A56" w:rsidRPr="0032499F">
        <w:rPr>
          <w:color w:val="000000" w:themeColor="text1"/>
          <w:sz w:val="28"/>
          <w:szCs w:val="28"/>
        </w:rPr>
        <w:t>Иж</w:t>
      </w:r>
      <w:proofErr w:type="spellEnd"/>
      <w:r w:rsidR="00C53A56" w:rsidRPr="0032499F">
        <w:rPr>
          <w:color w:val="000000" w:themeColor="text1"/>
          <w:sz w:val="28"/>
          <w:szCs w:val="28"/>
        </w:rPr>
        <w:t>-Лада» показал, что в бухгалтерском учете недостатком является то, что встречаются недостатки в оформлении первичных документов.</w:t>
      </w:r>
    </w:p>
    <w:p w:rsidR="00C53A56" w:rsidRPr="0032499F" w:rsidRDefault="00C53A56" w:rsidP="00C53A56">
      <w:pPr>
        <w:pStyle w:val="aa"/>
        <w:spacing w:line="360" w:lineRule="auto"/>
        <w:ind w:left="0" w:firstLine="709"/>
        <w:jc w:val="both"/>
        <w:rPr>
          <w:rFonts w:cs="Times New Roman"/>
          <w:color w:val="000000" w:themeColor="text1"/>
          <w:sz w:val="28"/>
          <w:szCs w:val="28"/>
        </w:rPr>
      </w:pPr>
      <w:proofErr w:type="spellStart"/>
      <w:r w:rsidRPr="0032499F">
        <w:rPr>
          <w:rFonts w:cs="Times New Roman"/>
          <w:color w:val="000000" w:themeColor="text1"/>
          <w:sz w:val="28"/>
          <w:szCs w:val="28"/>
        </w:rPr>
        <w:t>Таким</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образом</w:t>
      </w:r>
      <w:proofErr w:type="spellEnd"/>
      <w:r w:rsidRPr="0032499F">
        <w:rPr>
          <w:rFonts w:cs="Times New Roman"/>
          <w:color w:val="000000" w:themeColor="text1"/>
          <w:sz w:val="28"/>
          <w:szCs w:val="28"/>
        </w:rPr>
        <w:t xml:space="preserve"> в ОАО «</w:t>
      </w:r>
      <w:proofErr w:type="spellStart"/>
      <w:r w:rsidRPr="0032499F">
        <w:rPr>
          <w:rFonts w:cs="Times New Roman"/>
          <w:color w:val="000000" w:themeColor="text1"/>
          <w:sz w:val="28"/>
          <w:szCs w:val="28"/>
        </w:rPr>
        <w:t>Иж-Лада</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встречаются</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ненадлежащим</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образом</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оформленные</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первичные</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документы</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акты</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выполненных</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работ</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которые</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являются</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основанием</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для</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подтверждения</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расходов</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списываемых</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на</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затраты</w:t>
      </w:r>
      <w:proofErr w:type="spellEnd"/>
      <w:r w:rsidRPr="0032499F">
        <w:rPr>
          <w:rFonts w:cs="Times New Roman"/>
          <w:color w:val="000000" w:themeColor="text1"/>
          <w:sz w:val="28"/>
          <w:szCs w:val="28"/>
        </w:rPr>
        <w:t xml:space="preserve">, а </w:t>
      </w:r>
      <w:proofErr w:type="spellStart"/>
      <w:r w:rsidRPr="0032499F">
        <w:rPr>
          <w:rFonts w:cs="Times New Roman"/>
          <w:color w:val="000000" w:themeColor="text1"/>
          <w:sz w:val="28"/>
          <w:szCs w:val="28"/>
        </w:rPr>
        <w:t>именно</w:t>
      </w:r>
      <w:proofErr w:type="spellEnd"/>
      <w:r w:rsidRPr="0032499F">
        <w:rPr>
          <w:rFonts w:cs="Times New Roman"/>
          <w:color w:val="000000" w:themeColor="text1"/>
          <w:sz w:val="28"/>
          <w:szCs w:val="28"/>
        </w:rPr>
        <w:t xml:space="preserve">: </w:t>
      </w:r>
    </w:p>
    <w:p w:rsidR="00C53A56" w:rsidRPr="0032499F" w:rsidRDefault="00C53A56" w:rsidP="00C53A56">
      <w:pPr>
        <w:pStyle w:val="aa"/>
        <w:spacing w:line="360" w:lineRule="auto"/>
        <w:ind w:left="0" w:firstLine="709"/>
        <w:jc w:val="both"/>
        <w:rPr>
          <w:rFonts w:cs="Times New Roman"/>
          <w:color w:val="000000" w:themeColor="text1"/>
          <w:sz w:val="28"/>
          <w:szCs w:val="28"/>
        </w:rPr>
      </w:pPr>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часто</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встречаются</w:t>
      </w:r>
      <w:proofErr w:type="spellEnd"/>
      <w:r w:rsidRPr="0032499F">
        <w:rPr>
          <w:rFonts w:cs="Times New Roman"/>
          <w:color w:val="000000" w:themeColor="text1"/>
          <w:sz w:val="28"/>
          <w:szCs w:val="28"/>
        </w:rPr>
        <w:t xml:space="preserve"> в </w:t>
      </w:r>
      <w:proofErr w:type="spellStart"/>
      <w:r w:rsidRPr="0032499F">
        <w:rPr>
          <w:rFonts w:cs="Times New Roman"/>
          <w:color w:val="000000" w:themeColor="text1"/>
          <w:sz w:val="28"/>
          <w:szCs w:val="28"/>
        </w:rPr>
        <w:t>документах</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исправления</w:t>
      </w:r>
      <w:proofErr w:type="spellEnd"/>
      <w:r w:rsidRPr="0032499F">
        <w:rPr>
          <w:rFonts w:cs="Times New Roman"/>
          <w:color w:val="000000" w:themeColor="text1"/>
          <w:sz w:val="28"/>
          <w:szCs w:val="28"/>
        </w:rPr>
        <w:t>;</w:t>
      </w:r>
    </w:p>
    <w:p w:rsidR="00C53A56" w:rsidRPr="0032499F" w:rsidRDefault="00C53A56" w:rsidP="00C53A56">
      <w:pPr>
        <w:pStyle w:val="aa"/>
        <w:spacing w:line="360" w:lineRule="auto"/>
        <w:ind w:left="0" w:firstLine="709"/>
        <w:jc w:val="both"/>
        <w:rPr>
          <w:rFonts w:cs="Times New Roman"/>
          <w:color w:val="000000" w:themeColor="text1"/>
          <w:sz w:val="28"/>
          <w:szCs w:val="28"/>
        </w:rPr>
      </w:pPr>
      <w:r w:rsidRPr="0032499F">
        <w:rPr>
          <w:rFonts w:cs="Times New Roman"/>
          <w:color w:val="000000" w:themeColor="text1"/>
          <w:sz w:val="28"/>
          <w:szCs w:val="28"/>
        </w:rPr>
        <w:t xml:space="preserve">- в </w:t>
      </w:r>
      <w:proofErr w:type="spellStart"/>
      <w:r w:rsidRPr="0032499F">
        <w:rPr>
          <w:rFonts w:cs="Times New Roman"/>
          <w:color w:val="000000" w:themeColor="text1"/>
          <w:sz w:val="28"/>
          <w:szCs w:val="28"/>
        </w:rPr>
        <w:t>актах</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выполненных</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работ</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отсутствуют</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подписи</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или</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документы</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подписываются</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без</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расшифровки</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подписи</w:t>
      </w:r>
      <w:proofErr w:type="spellEnd"/>
      <w:r w:rsidRPr="0032499F">
        <w:rPr>
          <w:rFonts w:cs="Times New Roman"/>
          <w:color w:val="000000" w:themeColor="text1"/>
          <w:sz w:val="28"/>
          <w:szCs w:val="28"/>
        </w:rPr>
        <w:t>.</w:t>
      </w:r>
    </w:p>
    <w:p w:rsidR="00C53A56" w:rsidRPr="0032499F" w:rsidRDefault="00C53A56" w:rsidP="00C53A56">
      <w:pPr>
        <w:pStyle w:val="aa"/>
        <w:spacing w:line="360" w:lineRule="auto"/>
        <w:ind w:left="0" w:firstLine="709"/>
        <w:jc w:val="both"/>
        <w:rPr>
          <w:rFonts w:cs="Times New Roman"/>
          <w:color w:val="000000" w:themeColor="text1"/>
          <w:sz w:val="28"/>
          <w:szCs w:val="28"/>
        </w:rPr>
      </w:pPr>
      <w:proofErr w:type="spellStart"/>
      <w:r w:rsidRPr="0032499F">
        <w:rPr>
          <w:rFonts w:cs="Times New Roman"/>
          <w:color w:val="000000" w:themeColor="text1"/>
          <w:sz w:val="28"/>
          <w:szCs w:val="28"/>
        </w:rPr>
        <w:t>Для</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ликвидации</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этой</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проблемы</w:t>
      </w:r>
      <w:proofErr w:type="spellEnd"/>
      <w:r w:rsidRPr="0032499F">
        <w:rPr>
          <w:rFonts w:cs="Times New Roman"/>
          <w:color w:val="000000" w:themeColor="text1"/>
          <w:sz w:val="28"/>
          <w:szCs w:val="28"/>
        </w:rPr>
        <w:t>, ОАО «</w:t>
      </w:r>
      <w:proofErr w:type="spellStart"/>
      <w:r w:rsidRPr="0032499F">
        <w:rPr>
          <w:rFonts w:cs="Times New Roman"/>
          <w:color w:val="000000" w:themeColor="text1"/>
          <w:sz w:val="28"/>
          <w:szCs w:val="28"/>
        </w:rPr>
        <w:t>Иж-Лада</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следует</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уделять</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особое</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внимание</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на</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квалификацию</w:t>
      </w:r>
      <w:proofErr w:type="spellEnd"/>
      <w:r w:rsidRPr="0032499F">
        <w:rPr>
          <w:rFonts w:cs="Times New Roman"/>
          <w:color w:val="000000" w:themeColor="text1"/>
          <w:sz w:val="28"/>
          <w:szCs w:val="28"/>
        </w:rPr>
        <w:t xml:space="preserve"> и </w:t>
      </w:r>
      <w:proofErr w:type="spellStart"/>
      <w:r w:rsidRPr="0032499F">
        <w:rPr>
          <w:rFonts w:cs="Times New Roman"/>
          <w:color w:val="000000" w:themeColor="text1"/>
          <w:sz w:val="28"/>
          <w:szCs w:val="28"/>
        </w:rPr>
        <w:t>степень</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профессиональной</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подготовки</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сотрудников</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осуществлять</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тщательный</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контроль</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за</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поступающими</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документами</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их</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обработкой</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сортировкой</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проводить</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обучение</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сотрудников</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по</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мере</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изменений</w:t>
      </w:r>
      <w:proofErr w:type="spellEnd"/>
      <w:r w:rsidRPr="0032499F">
        <w:rPr>
          <w:rFonts w:cs="Times New Roman"/>
          <w:color w:val="000000" w:themeColor="text1"/>
          <w:sz w:val="28"/>
          <w:szCs w:val="28"/>
        </w:rPr>
        <w:t>.</w:t>
      </w:r>
    </w:p>
    <w:p w:rsidR="00C53A56" w:rsidRPr="0032499F" w:rsidRDefault="00974510" w:rsidP="00C53A56">
      <w:pPr>
        <w:pStyle w:val="aa"/>
        <w:spacing w:line="360" w:lineRule="auto"/>
        <w:ind w:left="0" w:firstLine="709"/>
        <w:jc w:val="both"/>
        <w:rPr>
          <w:rFonts w:cs="Times New Roman"/>
          <w:color w:val="000000" w:themeColor="text1"/>
          <w:sz w:val="28"/>
          <w:szCs w:val="28"/>
        </w:rPr>
      </w:pPr>
      <w:r w:rsidRPr="0032499F">
        <w:rPr>
          <w:rFonts w:cs="Times New Roman"/>
          <w:color w:val="000000" w:themeColor="text1"/>
          <w:sz w:val="28"/>
          <w:szCs w:val="28"/>
          <w:lang w:val="ru-RU"/>
        </w:rPr>
        <w:t>2.</w:t>
      </w:r>
      <w:proofErr w:type="spellStart"/>
      <w:r w:rsidR="00C53A56" w:rsidRPr="0032499F">
        <w:rPr>
          <w:rFonts w:cs="Times New Roman"/>
          <w:color w:val="000000" w:themeColor="text1"/>
          <w:sz w:val="28"/>
          <w:szCs w:val="28"/>
        </w:rPr>
        <w:t>Вследствие</w:t>
      </w:r>
      <w:proofErr w:type="spellEnd"/>
      <w:r w:rsidR="00C53A56" w:rsidRPr="0032499F">
        <w:rPr>
          <w:rFonts w:cs="Times New Roman"/>
          <w:color w:val="000000" w:themeColor="text1"/>
          <w:sz w:val="28"/>
          <w:szCs w:val="28"/>
        </w:rPr>
        <w:t xml:space="preserve"> </w:t>
      </w:r>
      <w:proofErr w:type="spellStart"/>
      <w:r w:rsidR="00C53A56" w:rsidRPr="0032499F">
        <w:rPr>
          <w:rFonts w:cs="Times New Roman"/>
          <w:color w:val="000000" w:themeColor="text1"/>
          <w:sz w:val="28"/>
          <w:szCs w:val="28"/>
        </w:rPr>
        <w:t>служебной</w:t>
      </w:r>
      <w:proofErr w:type="spellEnd"/>
      <w:r w:rsidR="00C53A56" w:rsidRPr="0032499F">
        <w:rPr>
          <w:rFonts w:cs="Times New Roman"/>
          <w:color w:val="000000" w:themeColor="text1"/>
          <w:sz w:val="28"/>
          <w:szCs w:val="28"/>
        </w:rPr>
        <w:t xml:space="preserve"> </w:t>
      </w:r>
      <w:proofErr w:type="spellStart"/>
      <w:r w:rsidR="00C53A56" w:rsidRPr="0032499F">
        <w:rPr>
          <w:rFonts w:cs="Times New Roman"/>
          <w:color w:val="000000" w:themeColor="text1"/>
          <w:sz w:val="28"/>
          <w:szCs w:val="28"/>
        </w:rPr>
        <w:t>необходимости</w:t>
      </w:r>
      <w:proofErr w:type="spellEnd"/>
      <w:r w:rsidR="00C53A56" w:rsidRPr="0032499F">
        <w:rPr>
          <w:rFonts w:cs="Times New Roman"/>
          <w:color w:val="000000" w:themeColor="text1"/>
          <w:sz w:val="28"/>
          <w:szCs w:val="28"/>
        </w:rPr>
        <w:t xml:space="preserve"> </w:t>
      </w:r>
      <w:proofErr w:type="spellStart"/>
      <w:r w:rsidR="00C53A56" w:rsidRPr="0032499F">
        <w:rPr>
          <w:rFonts w:cs="Times New Roman"/>
          <w:color w:val="000000" w:themeColor="text1"/>
          <w:sz w:val="28"/>
          <w:szCs w:val="28"/>
        </w:rPr>
        <w:t>организация</w:t>
      </w:r>
      <w:proofErr w:type="spellEnd"/>
      <w:r w:rsidR="00C53A56" w:rsidRPr="0032499F">
        <w:rPr>
          <w:rFonts w:cs="Times New Roman"/>
          <w:color w:val="000000" w:themeColor="text1"/>
          <w:sz w:val="28"/>
          <w:szCs w:val="28"/>
        </w:rPr>
        <w:t xml:space="preserve"> </w:t>
      </w:r>
      <w:proofErr w:type="spellStart"/>
      <w:r w:rsidR="00C53A56" w:rsidRPr="0032499F">
        <w:rPr>
          <w:rFonts w:cs="Times New Roman"/>
          <w:color w:val="000000" w:themeColor="text1"/>
          <w:sz w:val="28"/>
          <w:szCs w:val="28"/>
        </w:rPr>
        <w:t>использует</w:t>
      </w:r>
      <w:proofErr w:type="spellEnd"/>
      <w:r w:rsidR="00C53A56" w:rsidRPr="0032499F">
        <w:rPr>
          <w:rFonts w:cs="Times New Roman"/>
          <w:color w:val="000000" w:themeColor="text1"/>
          <w:sz w:val="28"/>
          <w:szCs w:val="28"/>
        </w:rPr>
        <w:t xml:space="preserve"> </w:t>
      </w:r>
      <w:proofErr w:type="spellStart"/>
      <w:r w:rsidR="00C53A56" w:rsidRPr="0032499F">
        <w:rPr>
          <w:rFonts w:cs="Times New Roman"/>
          <w:color w:val="000000" w:themeColor="text1"/>
          <w:sz w:val="28"/>
          <w:szCs w:val="28"/>
        </w:rPr>
        <w:t>служебные</w:t>
      </w:r>
      <w:proofErr w:type="spellEnd"/>
      <w:r w:rsidR="00C53A56" w:rsidRPr="0032499F">
        <w:rPr>
          <w:rFonts w:cs="Times New Roman"/>
          <w:color w:val="000000" w:themeColor="text1"/>
          <w:sz w:val="28"/>
          <w:szCs w:val="28"/>
        </w:rPr>
        <w:t xml:space="preserve"> </w:t>
      </w:r>
      <w:proofErr w:type="spellStart"/>
      <w:r w:rsidR="00C53A56" w:rsidRPr="0032499F">
        <w:rPr>
          <w:rFonts w:cs="Times New Roman"/>
          <w:color w:val="000000" w:themeColor="text1"/>
          <w:sz w:val="28"/>
          <w:szCs w:val="28"/>
        </w:rPr>
        <w:t>автомобили</w:t>
      </w:r>
      <w:proofErr w:type="spellEnd"/>
      <w:r w:rsidR="00C53A56" w:rsidRPr="0032499F">
        <w:rPr>
          <w:rFonts w:cs="Times New Roman"/>
          <w:color w:val="000000" w:themeColor="text1"/>
          <w:sz w:val="28"/>
          <w:szCs w:val="28"/>
        </w:rPr>
        <w:t xml:space="preserve">, </w:t>
      </w:r>
      <w:proofErr w:type="spellStart"/>
      <w:r w:rsidR="00C53A56" w:rsidRPr="0032499F">
        <w:rPr>
          <w:rFonts w:cs="Times New Roman"/>
          <w:color w:val="000000" w:themeColor="text1"/>
          <w:sz w:val="28"/>
          <w:szCs w:val="28"/>
        </w:rPr>
        <w:t>однако</w:t>
      </w:r>
      <w:proofErr w:type="spellEnd"/>
      <w:r w:rsidR="00C53A56" w:rsidRPr="0032499F">
        <w:rPr>
          <w:rFonts w:cs="Times New Roman"/>
          <w:color w:val="000000" w:themeColor="text1"/>
          <w:sz w:val="28"/>
          <w:szCs w:val="28"/>
        </w:rPr>
        <w:t xml:space="preserve"> </w:t>
      </w:r>
      <w:proofErr w:type="spellStart"/>
      <w:r w:rsidR="00C53A56" w:rsidRPr="0032499F">
        <w:rPr>
          <w:rFonts w:cs="Times New Roman"/>
          <w:color w:val="000000" w:themeColor="text1"/>
          <w:sz w:val="28"/>
          <w:szCs w:val="28"/>
        </w:rPr>
        <w:t>при</w:t>
      </w:r>
      <w:proofErr w:type="spellEnd"/>
      <w:r w:rsidR="00C53A56" w:rsidRPr="0032499F">
        <w:rPr>
          <w:rFonts w:cs="Times New Roman"/>
          <w:color w:val="000000" w:themeColor="text1"/>
          <w:sz w:val="28"/>
          <w:szCs w:val="28"/>
        </w:rPr>
        <w:t xml:space="preserve"> </w:t>
      </w:r>
      <w:proofErr w:type="spellStart"/>
      <w:r w:rsidR="00C53A56" w:rsidRPr="0032499F">
        <w:rPr>
          <w:rFonts w:cs="Times New Roman"/>
          <w:color w:val="000000" w:themeColor="text1"/>
          <w:sz w:val="28"/>
          <w:szCs w:val="28"/>
        </w:rPr>
        <w:t>этом</w:t>
      </w:r>
      <w:proofErr w:type="spellEnd"/>
      <w:r w:rsidR="00C53A56" w:rsidRPr="0032499F">
        <w:rPr>
          <w:rFonts w:cs="Times New Roman"/>
          <w:color w:val="000000" w:themeColor="text1"/>
          <w:sz w:val="28"/>
          <w:szCs w:val="28"/>
        </w:rPr>
        <w:t xml:space="preserve"> </w:t>
      </w:r>
      <w:proofErr w:type="spellStart"/>
      <w:r w:rsidR="00C53A56" w:rsidRPr="0032499F">
        <w:rPr>
          <w:rFonts w:cs="Times New Roman"/>
          <w:color w:val="000000" w:themeColor="text1"/>
          <w:sz w:val="28"/>
          <w:szCs w:val="28"/>
        </w:rPr>
        <w:t>было</w:t>
      </w:r>
      <w:proofErr w:type="spellEnd"/>
      <w:r w:rsidR="00C53A56" w:rsidRPr="0032499F">
        <w:rPr>
          <w:rFonts w:cs="Times New Roman"/>
          <w:color w:val="000000" w:themeColor="text1"/>
          <w:sz w:val="28"/>
          <w:szCs w:val="28"/>
        </w:rPr>
        <w:t xml:space="preserve"> </w:t>
      </w:r>
      <w:proofErr w:type="spellStart"/>
      <w:r w:rsidR="00C53A56" w:rsidRPr="0032499F">
        <w:rPr>
          <w:rFonts w:cs="Times New Roman"/>
          <w:color w:val="000000" w:themeColor="text1"/>
          <w:sz w:val="28"/>
          <w:szCs w:val="28"/>
        </w:rPr>
        <w:t>выявлено</w:t>
      </w:r>
      <w:proofErr w:type="spellEnd"/>
      <w:r w:rsidR="00C53A56" w:rsidRPr="0032499F">
        <w:rPr>
          <w:rFonts w:cs="Times New Roman"/>
          <w:color w:val="000000" w:themeColor="text1"/>
          <w:sz w:val="28"/>
          <w:szCs w:val="28"/>
        </w:rPr>
        <w:t xml:space="preserve"> </w:t>
      </w:r>
      <w:proofErr w:type="spellStart"/>
      <w:r w:rsidR="00C53A56" w:rsidRPr="0032499F">
        <w:rPr>
          <w:rFonts w:cs="Times New Roman"/>
          <w:color w:val="000000" w:themeColor="text1"/>
          <w:sz w:val="28"/>
          <w:szCs w:val="28"/>
        </w:rPr>
        <w:t>нарушение</w:t>
      </w:r>
      <w:proofErr w:type="spellEnd"/>
      <w:r w:rsidR="00C53A56" w:rsidRPr="0032499F">
        <w:rPr>
          <w:rFonts w:cs="Times New Roman"/>
          <w:color w:val="000000" w:themeColor="text1"/>
          <w:sz w:val="28"/>
          <w:szCs w:val="28"/>
        </w:rPr>
        <w:t xml:space="preserve"> </w:t>
      </w:r>
      <w:proofErr w:type="spellStart"/>
      <w:r w:rsidR="00C53A56" w:rsidRPr="0032499F">
        <w:rPr>
          <w:rFonts w:cs="Times New Roman"/>
          <w:color w:val="000000" w:themeColor="text1"/>
          <w:sz w:val="28"/>
          <w:szCs w:val="28"/>
        </w:rPr>
        <w:t>порядка</w:t>
      </w:r>
      <w:proofErr w:type="spellEnd"/>
      <w:r w:rsidR="00C53A56" w:rsidRPr="0032499F">
        <w:rPr>
          <w:rFonts w:cs="Times New Roman"/>
          <w:color w:val="000000" w:themeColor="text1"/>
          <w:sz w:val="28"/>
          <w:szCs w:val="28"/>
        </w:rPr>
        <w:t xml:space="preserve"> </w:t>
      </w:r>
      <w:proofErr w:type="spellStart"/>
      <w:r w:rsidR="00C53A56" w:rsidRPr="0032499F">
        <w:rPr>
          <w:rFonts w:cs="Times New Roman"/>
          <w:color w:val="000000" w:themeColor="text1"/>
          <w:sz w:val="28"/>
          <w:szCs w:val="28"/>
        </w:rPr>
        <w:t>оформления</w:t>
      </w:r>
      <w:proofErr w:type="spellEnd"/>
      <w:r w:rsidR="00C53A56" w:rsidRPr="0032499F">
        <w:rPr>
          <w:rFonts w:cs="Times New Roman"/>
          <w:color w:val="000000" w:themeColor="text1"/>
          <w:sz w:val="28"/>
          <w:szCs w:val="28"/>
        </w:rPr>
        <w:t xml:space="preserve"> </w:t>
      </w:r>
      <w:proofErr w:type="spellStart"/>
      <w:r w:rsidR="00C53A56" w:rsidRPr="0032499F">
        <w:rPr>
          <w:rFonts w:cs="Times New Roman"/>
          <w:color w:val="000000" w:themeColor="text1"/>
          <w:sz w:val="28"/>
          <w:szCs w:val="28"/>
        </w:rPr>
        <w:t>путевых</w:t>
      </w:r>
      <w:proofErr w:type="spellEnd"/>
      <w:r w:rsidR="00C53A56" w:rsidRPr="0032499F">
        <w:rPr>
          <w:rFonts w:cs="Times New Roman"/>
          <w:color w:val="000000" w:themeColor="text1"/>
          <w:sz w:val="28"/>
          <w:szCs w:val="28"/>
        </w:rPr>
        <w:t xml:space="preserve"> </w:t>
      </w:r>
      <w:proofErr w:type="spellStart"/>
      <w:r w:rsidR="00C53A56" w:rsidRPr="0032499F">
        <w:rPr>
          <w:rFonts w:cs="Times New Roman"/>
          <w:color w:val="000000" w:themeColor="text1"/>
          <w:sz w:val="28"/>
          <w:szCs w:val="28"/>
        </w:rPr>
        <w:t>листов</w:t>
      </w:r>
      <w:proofErr w:type="spellEnd"/>
      <w:r w:rsidR="00C53A56" w:rsidRPr="0032499F">
        <w:rPr>
          <w:rFonts w:cs="Times New Roman"/>
          <w:color w:val="000000" w:themeColor="text1"/>
          <w:sz w:val="28"/>
          <w:szCs w:val="28"/>
        </w:rPr>
        <w:t xml:space="preserve"> </w:t>
      </w:r>
      <w:proofErr w:type="spellStart"/>
      <w:r w:rsidR="00C53A56" w:rsidRPr="0032499F">
        <w:rPr>
          <w:rFonts w:cs="Times New Roman"/>
          <w:color w:val="000000" w:themeColor="text1"/>
          <w:sz w:val="28"/>
          <w:szCs w:val="28"/>
        </w:rPr>
        <w:t>легкового</w:t>
      </w:r>
      <w:proofErr w:type="spellEnd"/>
      <w:r w:rsidR="00C53A56" w:rsidRPr="0032499F">
        <w:rPr>
          <w:rFonts w:cs="Times New Roman"/>
          <w:color w:val="000000" w:themeColor="text1"/>
          <w:sz w:val="28"/>
          <w:szCs w:val="28"/>
        </w:rPr>
        <w:t xml:space="preserve"> </w:t>
      </w:r>
      <w:proofErr w:type="spellStart"/>
      <w:r w:rsidR="00C53A56" w:rsidRPr="0032499F">
        <w:rPr>
          <w:rFonts w:cs="Times New Roman"/>
          <w:color w:val="000000" w:themeColor="text1"/>
          <w:sz w:val="28"/>
          <w:szCs w:val="28"/>
        </w:rPr>
        <w:t>автомобиля</w:t>
      </w:r>
      <w:proofErr w:type="spellEnd"/>
      <w:r w:rsidR="00C53A56" w:rsidRPr="0032499F">
        <w:rPr>
          <w:rFonts w:cs="Times New Roman"/>
          <w:color w:val="000000" w:themeColor="text1"/>
          <w:sz w:val="28"/>
          <w:szCs w:val="28"/>
        </w:rPr>
        <w:t>:</w:t>
      </w:r>
    </w:p>
    <w:p w:rsidR="00C53A56" w:rsidRPr="0032499F" w:rsidRDefault="00C53A56" w:rsidP="00C53A56">
      <w:pPr>
        <w:pStyle w:val="aa"/>
        <w:spacing w:line="360" w:lineRule="auto"/>
        <w:ind w:left="0" w:firstLine="709"/>
        <w:jc w:val="both"/>
        <w:rPr>
          <w:rFonts w:cs="Times New Roman"/>
          <w:color w:val="000000" w:themeColor="text1"/>
          <w:sz w:val="28"/>
          <w:szCs w:val="28"/>
        </w:rPr>
      </w:pPr>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выявлены</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случаи</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не</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заполнения</w:t>
      </w:r>
      <w:proofErr w:type="spellEnd"/>
      <w:r w:rsidRPr="0032499F">
        <w:rPr>
          <w:rFonts w:cs="Times New Roman"/>
          <w:color w:val="000000" w:themeColor="text1"/>
          <w:sz w:val="28"/>
          <w:szCs w:val="28"/>
        </w:rPr>
        <w:t xml:space="preserve"> в </w:t>
      </w:r>
      <w:proofErr w:type="spellStart"/>
      <w:r w:rsidRPr="0032499F">
        <w:rPr>
          <w:rFonts w:cs="Times New Roman"/>
          <w:color w:val="000000" w:themeColor="text1"/>
          <w:sz w:val="28"/>
          <w:szCs w:val="28"/>
        </w:rPr>
        <w:t>путевых</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листах</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грузового</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автомобиля</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форма</w:t>
      </w:r>
      <w:proofErr w:type="spellEnd"/>
      <w:r w:rsidRPr="0032499F">
        <w:rPr>
          <w:rFonts w:cs="Times New Roman"/>
          <w:color w:val="000000" w:themeColor="text1"/>
          <w:sz w:val="28"/>
          <w:szCs w:val="28"/>
        </w:rPr>
        <w:t xml:space="preserve"> № 4-П) </w:t>
      </w:r>
      <w:proofErr w:type="spellStart"/>
      <w:r w:rsidRPr="0032499F">
        <w:rPr>
          <w:rFonts w:cs="Times New Roman"/>
          <w:color w:val="000000" w:themeColor="text1"/>
          <w:sz w:val="28"/>
          <w:szCs w:val="28"/>
        </w:rPr>
        <w:t>графы</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Марка</w:t>
      </w:r>
      <w:proofErr w:type="spellEnd"/>
      <w:r w:rsidRPr="0032499F">
        <w:rPr>
          <w:rFonts w:cs="Times New Roman"/>
          <w:color w:val="000000" w:themeColor="text1"/>
          <w:sz w:val="28"/>
          <w:szCs w:val="28"/>
        </w:rPr>
        <w:t xml:space="preserve"> </w:t>
      </w:r>
      <w:proofErr w:type="spellStart"/>
      <w:r w:rsidRPr="0032499F">
        <w:rPr>
          <w:rFonts w:cs="Times New Roman"/>
          <w:color w:val="000000" w:themeColor="text1"/>
          <w:sz w:val="28"/>
          <w:szCs w:val="28"/>
        </w:rPr>
        <w:t>горючего</w:t>
      </w:r>
      <w:proofErr w:type="spellEnd"/>
      <w:r w:rsidRPr="0032499F">
        <w:rPr>
          <w:rFonts w:cs="Times New Roman"/>
          <w:color w:val="000000" w:themeColor="text1"/>
          <w:sz w:val="28"/>
          <w:szCs w:val="28"/>
        </w:rPr>
        <w:t>»;</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 в путевых листах легкового автомобиля (форма № 3) оборотная сторона не заполнялась.</w:t>
      </w:r>
    </w:p>
    <w:p w:rsidR="000F5AFD" w:rsidRPr="000F5AFD" w:rsidRDefault="00974510" w:rsidP="000F5AFD">
      <w:pPr>
        <w:spacing w:line="360" w:lineRule="auto"/>
        <w:ind w:firstLine="709"/>
        <w:jc w:val="both"/>
        <w:rPr>
          <w:color w:val="000000" w:themeColor="text1"/>
          <w:sz w:val="28"/>
          <w:szCs w:val="28"/>
        </w:rPr>
      </w:pPr>
      <w:r w:rsidRPr="0032499F">
        <w:rPr>
          <w:color w:val="000000" w:themeColor="text1"/>
          <w:sz w:val="28"/>
          <w:szCs w:val="28"/>
        </w:rPr>
        <w:t>3.</w:t>
      </w:r>
      <w:r w:rsidR="00C53A56" w:rsidRPr="0032499F">
        <w:rPr>
          <w:color w:val="000000" w:themeColor="text1"/>
          <w:sz w:val="28"/>
          <w:szCs w:val="28"/>
        </w:rPr>
        <w:t>В ОАО «</w:t>
      </w:r>
      <w:proofErr w:type="spellStart"/>
      <w:r w:rsidR="00C53A56" w:rsidRPr="0032499F">
        <w:rPr>
          <w:color w:val="000000" w:themeColor="text1"/>
          <w:sz w:val="28"/>
          <w:szCs w:val="28"/>
        </w:rPr>
        <w:t>Иж</w:t>
      </w:r>
      <w:proofErr w:type="spellEnd"/>
      <w:r w:rsidR="00C53A56" w:rsidRPr="0032499F">
        <w:rPr>
          <w:color w:val="000000" w:themeColor="text1"/>
          <w:sz w:val="28"/>
          <w:szCs w:val="28"/>
        </w:rPr>
        <w:t>-Лада» отсутствует график документооборота по учету финансовых результатов деятельности от обычных видов деятельности.</w:t>
      </w:r>
      <w:r w:rsidR="000F5AFD">
        <w:rPr>
          <w:color w:val="000000" w:themeColor="text1"/>
          <w:sz w:val="28"/>
          <w:szCs w:val="28"/>
        </w:rPr>
        <w:t xml:space="preserve"> Разработанный график документооборота представлен в приложении Е. </w:t>
      </w:r>
      <w:r w:rsidR="000F5AFD">
        <w:rPr>
          <w:color w:val="000000"/>
          <w:sz w:val="28"/>
          <w:szCs w:val="28"/>
        </w:rPr>
        <w:t xml:space="preserve">Принятие и соблюдение данного графика позволит упорядочить документооборот по учету финансовых результатов от обычных видов деятельности, регламентировать кем и в какие сроки должны заполнятся и предоставляться документы, </w:t>
      </w:r>
      <w:r w:rsidR="000F5AFD" w:rsidRPr="00CE79D3">
        <w:rPr>
          <w:color w:val="000000"/>
          <w:sz w:val="28"/>
          <w:szCs w:val="28"/>
        </w:rPr>
        <w:t xml:space="preserve">должностные обязанности между работниками </w:t>
      </w:r>
      <w:r w:rsidR="000F5AFD">
        <w:rPr>
          <w:color w:val="000000"/>
          <w:sz w:val="28"/>
          <w:szCs w:val="28"/>
        </w:rPr>
        <w:t xml:space="preserve">будут </w:t>
      </w:r>
      <w:r w:rsidR="000F5AFD" w:rsidRPr="00CE79D3">
        <w:rPr>
          <w:color w:val="000000"/>
          <w:sz w:val="28"/>
          <w:szCs w:val="28"/>
        </w:rPr>
        <w:t>распреде</w:t>
      </w:r>
      <w:r w:rsidR="000F5AFD">
        <w:rPr>
          <w:color w:val="000000"/>
          <w:sz w:val="28"/>
          <w:szCs w:val="28"/>
        </w:rPr>
        <w:t>лены</w:t>
      </w:r>
      <w:r w:rsidR="000F5AFD" w:rsidRPr="00CE79D3">
        <w:rPr>
          <w:color w:val="000000"/>
          <w:sz w:val="28"/>
          <w:szCs w:val="28"/>
        </w:rPr>
        <w:t xml:space="preserve"> более рационально, контроль</w:t>
      </w:r>
      <w:r w:rsidR="000F5AFD">
        <w:rPr>
          <w:color w:val="000000"/>
          <w:sz w:val="28"/>
          <w:szCs w:val="28"/>
        </w:rPr>
        <w:t xml:space="preserve"> со стороны руководства бухгалтерии</w:t>
      </w:r>
      <w:r w:rsidR="000F5AFD" w:rsidRPr="00CE79D3">
        <w:rPr>
          <w:color w:val="000000"/>
          <w:sz w:val="28"/>
          <w:szCs w:val="28"/>
        </w:rPr>
        <w:t xml:space="preserve"> усили</w:t>
      </w:r>
      <w:r w:rsidR="000F5AFD">
        <w:rPr>
          <w:color w:val="000000"/>
          <w:sz w:val="28"/>
          <w:szCs w:val="28"/>
        </w:rPr>
        <w:t>тся, что позволит вовремя при необходимости принять меры по устранению нарушений.</w:t>
      </w:r>
    </w:p>
    <w:p w:rsidR="00C53A56" w:rsidRPr="0032499F" w:rsidRDefault="00C53A56" w:rsidP="00C53A56">
      <w:pPr>
        <w:pStyle w:val="a9"/>
        <w:shd w:val="clear" w:color="auto" w:fill="FFFFFF"/>
        <w:spacing w:before="0" w:beforeAutospacing="0" w:after="0" w:afterAutospacing="0" w:line="360" w:lineRule="auto"/>
        <w:ind w:firstLine="709"/>
        <w:jc w:val="both"/>
        <w:rPr>
          <w:color w:val="000000" w:themeColor="text1"/>
          <w:sz w:val="28"/>
          <w:szCs w:val="28"/>
        </w:rPr>
      </w:pPr>
      <w:r w:rsidRPr="0032499F">
        <w:rPr>
          <w:color w:val="000000" w:themeColor="text1"/>
          <w:sz w:val="28"/>
          <w:szCs w:val="28"/>
        </w:rPr>
        <w:t>Основными направлениями совершенствования бухгалтерского учета ОАО «</w:t>
      </w:r>
      <w:proofErr w:type="spellStart"/>
      <w:r w:rsidRPr="0032499F">
        <w:rPr>
          <w:color w:val="000000" w:themeColor="text1"/>
          <w:sz w:val="28"/>
          <w:szCs w:val="28"/>
        </w:rPr>
        <w:t>Иж</w:t>
      </w:r>
      <w:proofErr w:type="spellEnd"/>
      <w:r w:rsidRPr="0032499F">
        <w:rPr>
          <w:color w:val="000000" w:themeColor="text1"/>
          <w:sz w:val="28"/>
          <w:szCs w:val="28"/>
        </w:rPr>
        <w:t>-Лада» будут являться:</w:t>
      </w:r>
    </w:p>
    <w:p w:rsidR="00974510" w:rsidRDefault="00974510" w:rsidP="00974510">
      <w:pPr>
        <w:pStyle w:val="a9"/>
        <w:shd w:val="clear" w:color="auto" w:fill="FFFFFF"/>
        <w:spacing w:before="0" w:beforeAutospacing="0" w:after="0" w:afterAutospacing="0" w:line="360" w:lineRule="auto"/>
        <w:ind w:firstLine="709"/>
        <w:jc w:val="both"/>
        <w:rPr>
          <w:color w:val="000000" w:themeColor="text1"/>
          <w:sz w:val="28"/>
          <w:szCs w:val="28"/>
        </w:rPr>
      </w:pPr>
      <w:r w:rsidRPr="0032499F">
        <w:rPr>
          <w:color w:val="000000" w:themeColor="text1"/>
          <w:sz w:val="28"/>
          <w:szCs w:val="28"/>
        </w:rPr>
        <w:t>1.</w:t>
      </w:r>
      <w:r w:rsidR="00C53A56" w:rsidRPr="0032499F">
        <w:rPr>
          <w:color w:val="000000" w:themeColor="text1"/>
          <w:sz w:val="28"/>
          <w:szCs w:val="28"/>
        </w:rPr>
        <w:t>Использование новых правил и прогрессивных методов ведения бухгалтерского учета на основе системного анализа фина</w:t>
      </w:r>
      <w:r w:rsidR="00737D9A" w:rsidRPr="0032499F">
        <w:rPr>
          <w:color w:val="000000" w:themeColor="text1"/>
          <w:sz w:val="28"/>
          <w:szCs w:val="28"/>
        </w:rPr>
        <w:t>нсового состояния предприятия.</w:t>
      </w:r>
    </w:p>
    <w:p w:rsidR="000F5AFD" w:rsidRPr="004C0F91" w:rsidRDefault="000F5AFD" w:rsidP="004C0F91">
      <w:pPr>
        <w:spacing w:line="360" w:lineRule="auto"/>
        <w:ind w:firstLine="709"/>
        <w:jc w:val="both"/>
        <w:rPr>
          <w:sz w:val="28"/>
          <w:szCs w:val="28"/>
        </w:rPr>
      </w:pPr>
      <w:r>
        <w:rPr>
          <w:sz w:val="28"/>
          <w:szCs w:val="28"/>
        </w:rPr>
        <w:t xml:space="preserve">2. </w:t>
      </w:r>
      <w:r w:rsidRPr="00A965EE">
        <w:rPr>
          <w:sz w:val="28"/>
          <w:szCs w:val="28"/>
        </w:rPr>
        <w:t xml:space="preserve">Организации необходимо полностью перейти на автоматизированное </w:t>
      </w:r>
      <w:r w:rsidRPr="004C0F91">
        <w:rPr>
          <w:sz w:val="28"/>
          <w:szCs w:val="28"/>
        </w:rPr>
        <w:t>ведение бухгалтерского учета в области финансовых результатов от обычных видов деятельности. Для этого нужно провести обучение и повышение квалификации работников бухгалтерии.</w:t>
      </w:r>
    </w:p>
    <w:p w:rsidR="000F5AFD" w:rsidRPr="004C0F91" w:rsidRDefault="000F5AFD" w:rsidP="004C0F91">
      <w:pPr>
        <w:widowControl/>
        <w:shd w:val="clear" w:color="auto" w:fill="FFFFFF"/>
        <w:suppressAutoHyphens w:val="0"/>
        <w:spacing w:line="360" w:lineRule="auto"/>
        <w:ind w:firstLine="709"/>
        <w:rPr>
          <w:rFonts w:eastAsia="Times New Roman"/>
          <w:color w:val="000000"/>
          <w:kern w:val="0"/>
          <w:sz w:val="28"/>
          <w:szCs w:val="28"/>
        </w:rPr>
      </w:pPr>
      <w:r w:rsidRPr="004C0F91">
        <w:rPr>
          <w:sz w:val="28"/>
          <w:szCs w:val="28"/>
        </w:rPr>
        <w:t>В ОАО «</w:t>
      </w:r>
      <w:proofErr w:type="spellStart"/>
      <w:r w:rsidRPr="004C0F91">
        <w:rPr>
          <w:sz w:val="28"/>
          <w:szCs w:val="28"/>
        </w:rPr>
        <w:t>Иж</w:t>
      </w:r>
      <w:proofErr w:type="spellEnd"/>
      <w:r w:rsidRPr="004C0F91">
        <w:rPr>
          <w:sz w:val="28"/>
          <w:szCs w:val="28"/>
        </w:rPr>
        <w:t xml:space="preserve">-Лада» учёт данного участка бухгалтерского учёта ведётся в программе «1С: Предприятие 8 », возможности которой достаточно широки для формирования информации о </w:t>
      </w:r>
      <w:r w:rsidRPr="004C0F91">
        <w:rPr>
          <w:rFonts w:eastAsia="Times New Roman"/>
          <w:color w:val="000000"/>
          <w:kern w:val="0"/>
          <w:sz w:val="28"/>
          <w:szCs w:val="28"/>
        </w:rPr>
        <w:t>учете выручки и себестоимости продаж, распределении доходов и расходов на направления деятельности, анализе доходов и расходов и финансовых результатов</w:t>
      </w:r>
      <w:r w:rsidRPr="004C0F91">
        <w:rPr>
          <w:sz w:val="28"/>
          <w:szCs w:val="28"/>
        </w:rPr>
        <w:t xml:space="preserve">. С помощью неё можно полностью автоматизировать  ведение текущего учета и составление отчетности в области расчётов с персоналом организации по оплате труда.  </w:t>
      </w:r>
    </w:p>
    <w:p w:rsidR="000F5AFD" w:rsidRPr="004C0F91" w:rsidRDefault="000F5AFD" w:rsidP="004C0F91">
      <w:pPr>
        <w:spacing w:line="360" w:lineRule="auto"/>
        <w:ind w:firstLine="709"/>
        <w:jc w:val="both"/>
        <w:rPr>
          <w:sz w:val="28"/>
          <w:szCs w:val="28"/>
        </w:rPr>
      </w:pPr>
      <w:r w:rsidRPr="004C0F91">
        <w:rPr>
          <w:sz w:val="28"/>
          <w:szCs w:val="28"/>
        </w:rPr>
        <w:t>Тем не менее, при полностью автоматизированном учёте бухгалтеру необходимо постоянно следить за</w:t>
      </w:r>
      <w:r w:rsidR="004C0F91" w:rsidRPr="004C0F91">
        <w:rPr>
          <w:sz w:val="28"/>
          <w:szCs w:val="28"/>
        </w:rPr>
        <w:t xml:space="preserve"> изменениями</w:t>
      </w:r>
      <w:r w:rsidRPr="004C0F91">
        <w:rPr>
          <w:sz w:val="28"/>
          <w:szCs w:val="28"/>
        </w:rPr>
        <w:t xml:space="preserve"> и вносить соответствующие корректировки в программу.  Внесение изменений в программу требует  от бухгалтера отличного знания программы «</w:t>
      </w:r>
      <w:r w:rsidR="004C0F91" w:rsidRPr="004C0F91">
        <w:rPr>
          <w:sz w:val="28"/>
          <w:szCs w:val="28"/>
        </w:rPr>
        <w:t>1С: Предприятие 8</w:t>
      </w:r>
      <w:r w:rsidRPr="004C0F91">
        <w:rPr>
          <w:sz w:val="28"/>
          <w:szCs w:val="28"/>
        </w:rPr>
        <w:t xml:space="preserve">», что может быть достигнуто путём дополнительного обучения и повышения квалификации. </w:t>
      </w:r>
    </w:p>
    <w:p w:rsidR="000F5AFD" w:rsidRPr="004C0F91" w:rsidRDefault="000F5AFD" w:rsidP="004C0F91">
      <w:pPr>
        <w:spacing w:line="360" w:lineRule="auto"/>
        <w:ind w:firstLine="709"/>
        <w:jc w:val="both"/>
        <w:rPr>
          <w:sz w:val="28"/>
          <w:szCs w:val="28"/>
        </w:rPr>
      </w:pPr>
      <w:r w:rsidRPr="004C0F91">
        <w:rPr>
          <w:sz w:val="28"/>
          <w:szCs w:val="28"/>
        </w:rPr>
        <w:t>Таким образом, предложенная мера позволит значительно сократить</w:t>
      </w:r>
      <w:r w:rsidR="004C0F91" w:rsidRPr="004C0F91">
        <w:rPr>
          <w:sz w:val="28"/>
          <w:szCs w:val="28"/>
        </w:rPr>
        <w:t xml:space="preserve"> работу экономистов и бухгалтера</w:t>
      </w:r>
      <w:r w:rsidRPr="004C0F91">
        <w:rPr>
          <w:sz w:val="28"/>
          <w:szCs w:val="28"/>
        </w:rPr>
        <w:t>.</w:t>
      </w:r>
    </w:p>
    <w:p w:rsidR="00C53A56" w:rsidRPr="0032499F" w:rsidRDefault="00974510" w:rsidP="00974510">
      <w:pPr>
        <w:pStyle w:val="a9"/>
        <w:shd w:val="clear" w:color="auto" w:fill="FFFFFF"/>
        <w:spacing w:before="0" w:beforeAutospacing="0" w:after="0" w:afterAutospacing="0" w:line="360" w:lineRule="auto"/>
        <w:ind w:firstLine="709"/>
        <w:jc w:val="both"/>
        <w:rPr>
          <w:color w:val="000000" w:themeColor="text1"/>
          <w:sz w:val="28"/>
          <w:szCs w:val="28"/>
        </w:rPr>
      </w:pPr>
      <w:r w:rsidRPr="0032499F">
        <w:rPr>
          <w:color w:val="000000" w:themeColor="text1"/>
          <w:sz w:val="28"/>
          <w:szCs w:val="28"/>
        </w:rPr>
        <w:t>2.</w:t>
      </w:r>
      <w:r w:rsidR="00C53A56" w:rsidRPr="0032499F">
        <w:rPr>
          <w:color w:val="000000" w:themeColor="text1"/>
          <w:sz w:val="28"/>
          <w:szCs w:val="28"/>
        </w:rPr>
        <w:t xml:space="preserve">Внедрение автоматизированных (компьютерных) форм учета. </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 xml:space="preserve">Централизованная база данных позволяет составлять оперативные отчеты, справки для руководителей, акционеров и, таким образом, находить и принимать оптимальные решения. </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 xml:space="preserve">Важное значение для повышения эффективности деятельности организации играет выявление резервов увеличения объемов реализации, снижение себестоимости товаров (работ, услуг), рост прибыли, поэтому необходимо совершенствовать и повышать эффективность  учета финансовых результатов деятельности  организации, а конкретно: </w:t>
      </w:r>
    </w:p>
    <w:p w:rsidR="00C53A56" w:rsidRPr="0032499F" w:rsidRDefault="00737D9A" w:rsidP="00C53A56">
      <w:pPr>
        <w:spacing w:line="360" w:lineRule="auto"/>
        <w:ind w:firstLine="709"/>
        <w:jc w:val="both"/>
        <w:rPr>
          <w:color w:val="000000" w:themeColor="text1"/>
          <w:sz w:val="28"/>
          <w:szCs w:val="28"/>
        </w:rPr>
      </w:pPr>
      <w:r w:rsidRPr="0032499F">
        <w:rPr>
          <w:color w:val="000000" w:themeColor="text1"/>
          <w:sz w:val="28"/>
          <w:szCs w:val="28"/>
        </w:rPr>
        <w:t>1.</w:t>
      </w:r>
      <w:r w:rsidR="00C53A56" w:rsidRPr="0032499F">
        <w:rPr>
          <w:color w:val="000000" w:themeColor="text1"/>
          <w:sz w:val="28"/>
          <w:szCs w:val="28"/>
        </w:rPr>
        <w:t xml:space="preserve"> Вовремя отражать в бухгалтерском учете хозяйственные операции по поступлению, выбытию и товарным потерям; </w:t>
      </w:r>
    </w:p>
    <w:p w:rsidR="00C53A56" w:rsidRPr="0032499F" w:rsidRDefault="00737D9A" w:rsidP="00C53A56">
      <w:pPr>
        <w:spacing w:line="360" w:lineRule="auto"/>
        <w:ind w:firstLine="709"/>
        <w:jc w:val="both"/>
        <w:rPr>
          <w:color w:val="000000" w:themeColor="text1"/>
          <w:sz w:val="28"/>
          <w:szCs w:val="28"/>
        </w:rPr>
      </w:pPr>
      <w:r w:rsidRPr="0032499F">
        <w:rPr>
          <w:color w:val="000000" w:themeColor="text1"/>
          <w:sz w:val="28"/>
          <w:szCs w:val="28"/>
        </w:rPr>
        <w:t>2.</w:t>
      </w:r>
      <w:r w:rsidR="00C53A56" w:rsidRPr="0032499F">
        <w:rPr>
          <w:color w:val="000000" w:themeColor="text1"/>
          <w:sz w:val="28"/>
          <w:szCs w:val="28"/>
        </w:rPr>
        <w:t xml:space="preserve"> С помощью актов сверок расчетов следует своевременно производить истребование недостающих документов при расчетах с поставщиками и подрядчиками; </w:t>
      </w:r>
    </w:p>
    <w:p w:rsidR="00C53A56" w:rsidRPr="0032499F" w:rsidRDefault="00737D9A" w:rsidP="00C53A56">
      <w:pPr>
        <w:spacing w:line="360" w:lineRule="auto"/>
        <w:ind w:firstLine="709"/>
        <w:jc w:val="both"/>
        <w:rPr>
          <w:color w:val="000000" w:themeColor="text1"/>
          <w:sz w:val="28"/>
          <w:szCs w:val="28"/>
        </w:rPr>
      </w:pPr>
      <w:r w:rsidRPr="0032499F">
        <w:rPr>
          <w:color w:val="000000" w:themeColor="text1"/>
          <w:sz w:val="28"/>
          <w:szCs w:val="28"/>
        </w:rPr>
        <w:t xml:space="preserve">3. </w:t>
      </w:r>
      <w:r w:rsidR="00C53A56" w:rsidRPr="0032499F">
        <w:rPr>
          <w:color w:val="000000" w:themeColor="text1"/>
          <w:sz w:val="28"/>
          <w:szCs w:val="28"/>
        </w:rPr>
        <w:t xml:space="preserve">Для погашения чрезмерной кредиторской задолженности, необходимо проводить своевременные расчеты с поставщиками по приобретенным товарно-материальным ценностям; </w:t>
      </w:r>
    </w:p>
    <w:p w:rsidR="00C53A56" w:rsidRPr="0032499F" w:rsidRDefault="00737D9A" w:rsidP="00C53A56">
      <w:pPr>
        <w:spacing w:line="360" w:lineRule="auto"/>
        <w:ind w:firstLine="709"/>
        <w:jc w:val="both"/>
        <w:rPr>
          <w:color w:val="000000" w:themeColor="text1"/>
          <w:sz w:val="28"/>
          <w:szCs w:val="28"/>
        </w:rPr>
      </w:pPr>
      <w:r w:rsidRPr="0032499F">
        <w:rPr>
          <w:color w:val="000000" w:themeColor="text1"/>
          <w:sz w:val="28"/>
          <w:szCs w:val="28"/>
        </w:rPr>
        <w:t>4.</w:t>
      </w:r>
      <w:r w:rsidR="00C53A56" w:rsidRPr="0032499F">
        <w:rPr>
          <w:color w:val="000000" w:themeColor="text1"/>
          <w:sz w:val="28"/>
          <w:szCs w:val="28"/>
        </w:rPr>
        <w:t xml:space="preserve"> Проводить инвентаризации расчетов, чтобы контролировать состояние расчетов по отсроченной и просроченной задолженности; </w:t>
      </w:r>
    </w:p>
    <w:p w:rsidR="00C53A56" w:rsidRPr="0032499F" w:rsidRDefault="00737D9A" w:rsidP="00C53A56">
      <w:pPr>
        <w:spacing w:line="360" w:lineRule="auto"/>
        <w:ind w:firstLine="709"/>
        <w:jc w:val="both"/>
        <w:rPr>
          <w:color w:val="000000" w:themeColor="text1"/>
          <w:sz w:val="28"/>
          <w:szCs w:val="28"/>
        </w:rPr>
      </w:pPr>
      <w:r w:rsidRPr="0032499F">
        <w:rPr>
          <w:color w:val="000000" w:themeColor="text1"/>
          <w:sz w:val="28"/>
          <w:szCs w:val="28"/>
        </w:rPr>
        <w:t>5.</w:t>
      </w:r>
      <w:r w:rsidR="00C53A56" w:rsidRPr="0032499F">
        <w:rPr>
          <w:color w:val="000000" w:themeColor="text1"/>
          <w:sz w:val="28"/>
          <w:szCs w:val="28"/>
        </w:rPr>
        <w:t xml:space="preserve"> Следить за соотношением дебиторской и кредиторской задолженности.</w:t>
      </w:r>
    </w:p>
    <w:p w:rsidR="00C53A56" w:rsidRPr="0032499F" w:rsidRDefault="00C53A56" w:rsidP="00C53A56">
      <w:pPr>
        <w:spacing w:line="360" w:lineRule="auto"/>
        <w:ind w:firstLine="709"/>
        <w:jc w:val="both"/>
        <w:rPr>
          <w:color w:val="000000" w:themeColor="text1"/>
          <w:sz w:val="28"/>
          <w:szCs w:val="28"/>
        </w:rPr>
      </w:pPr>
      <w:r w:rsidRPr="0032499F">
        <w:rPr>
          <w:color w:val="000000" w:themeColor="text1"/>
          <w:sz w:val="28"/>
          <w:szCs w:val="28"/>
        </w:rPr>
        <w:t>Все вышеперечисленные направления мероприятий позволят повысить эффективность деятельности ОАО «</w:t>
      </w:r>
      <w:proofErr w:type="spellStart"/>
      <w:r w:rsidRPr="0032499F">
        <w:rPr>
          <w:color w:val="000000" w:themeColor="text1"/>
          <w:sz w:val="28"/>
          <w:szCs w:val="28"/>
        </w:rPr>
        <w:t>Иж</w:t>
      </w:r>
      <w:proofErr w:type="spellEnd"/>
      <w:r w:rsidRPr="0032499F">
        <w:rPr>
          <w:color w:val="000000" w:themeColor="text1"/>
          <w:sz w:val="28"/>
          <w:szCs w:val="28"/>
        </w:rPr>
        <w:t xml:space="preserve">-Лада». </w:t>
      </w:r>
    </w:p>
    <w:p w:rsidR="00C53A56" w:rsidRPr="0032499F" w:rsidRDefault="00C53A56" w:rsidP="00C53A56">
      <w:pPr>
        <w:spacing w:line="360" w:lineRule="auto"/>
        <w:ind w:firstLine="709"/>
        <w:jc w:val="both"/>
        <w:rPr>
          <w:color w:val="000000" w:themeColor="text1"/>
          <w:sz w:val="28"/>
          <w:szCs w:val="28"/>
        </w:rPr>
      </w:pPr>
    </w:p>
    <w:p w:rsidR="00C53A56" w:rsidRPr="0032499F" w:rsidRDefault="00C53A56" w:rsidP="00C53A56">
      <w:pPr>
        <w:pStyle w:val="aa"/>
        <w:shd w:val="clear" w:color="auto" w:fill="FFFFFF"/>
        <w:tabs>
          <w:tab w:val="left" w:pos="0"/>
          <w:tab w:val="left" w:pos="426"/>
        </w:tabs>
        <w:autoSpaceDE w:val="0"/>
        <w:adjustRightInd w:val="0"/>
        <w:spacing w:line="360" w:lineRule="auto"/>
        <w:ind w:left="0" w:firstLine="709"/>
        <w:jc w:val="both"/>
        <w:rPr>
          <w:rFonts w:cs="Times New Roman"/>
          <w:color w:val="000000" w:themeColor="text1"/>
          <w:sz w:val="28"/>
          <w:szCs w:val="28"/>
        </w:rPr>
      </w:pPr>
    </w:p>
    <w:p w:rsidR="00C53A56" w:rsidRPr="002C4FBC" w:rsidRDefault="00C53A56" w:rsidP="002C4FBC">
      <w:pPr>
        <w:spacing w:line="360" w:lineRule="auto"/>
        <w:ind w:firstLine="709"/>
        <w:jc w:val="both"/>
        <w:rPr>
          <w:color w:val="000000" w:themeColor="text1"/>
          <w:sz w:val="28"/>
          <w:szCs w:val="28"/>
        </w:rPr>
      </w:pPr>
      <w:r w:rsidRPr="0032499F">
        <w:rPr>
          <w:color w:val="000000" w:themeColor="text1"/>
          <w:sz w:val="28"/>
          <w:szCs w:val="28"/>
        </w:rPr>
        <w:br w:type="page"/>
      </w:r>
    </w:p>
    <w:p w:rsidR="00737D9A" w:rsidRPr="00015103" w:rsidRDefault="00737D9A" w:rsidP="00015103">
      <w:pPr>
        <w:pStyle w:val="1"/>
        <w:jc w:val="center"/>
        <w:rPr>
          <w:rFonts w:ascii="Times New Roman" w:hAnsi="Times New Roman" w:cs="Times New Roman"/>
          <w:color w:val="000000" w:themeColor="text1"/>
        </w:rPr>
      </w:pPr>
      <w:bookmarkStart w:id="20" w:name="_Toc484440594"/>
      <w:r w:rsidRPr="00015103">
        <w:rPr>
          <w:rFonts w:ascii="Times New Roman" w:hAnsi="Times New Roman" w:cs="Times New Roman"/>
          <w:color w:val="000000" w:themeColor="text1"/>
        </w:rPr>
        <w:t>4 АУДИТ ФИНАНСОВЫХ РЕЗУЛЬТАТОВ ОТ О</w:t>
      </w:r>
      <w:r w:rsidR="00A6411F">
        <w:rPr>
          <w:rFonts w:ascii="Times New Roman" w:hAnsi="Times New Roman" w:cs="Times New Roman"/>
          <w:color w:val="000000" w:themeColor="text1"/>
        </w:rPr>
        <w:t>БЫЧНЫХ</w:t>
      </w:r>
      <w:r w:rsidRPr="00015103">
        <w:rPr>
          <w:rFonts w:ascii="Times New Roman" w:hAnsi="Times New Roman" w:cs="Times New Roman"/>
          <w:color w:val="000000" w:themeColor="text1"/>
        </w:rPr>
        <w:t xml:space="preserve"> ВИДОВ ДЕЯТЕЛЬНОСТИ В ОАО «</w:t>
      </w:r>
      <w:r w:rsidR="002C4FBC">
        <w:rPr>
          <w:rFonts w:ascii="Times New Roman" w:hAnsi="Times New Roman" w:cs="Times New Roman"/>
          <w:color w:val="000000" w:themeColor="text1"/>
        </w:rPr>
        <w:t>ИЖ-ЛАДА</w:t>
      </w:r>
      <w:r w:rsidRPr="00015103">
        <w:rPr>
          <w:rFonts w:ascii="Times New Roman" w:hAnsi="Times New Roman" w:cs="Times New Roman"/>
          <w:color w:val="000000" w:themeColor="text1"/>
        </w:rPr>
        <w:t>»</w:t>
      </w:r>
      <w:bookmarkEnd w:id="20"/>
    </w:p>
    <w:p w:rsidR="00737D9A" w:rsidRPr="0032499F" w:rsidRDefault="00737D9A" w:rsidP="00737D9A">
      <w:pPr>
        <w:widowControl/>
        <w:spacing w:line="360" w:lineRule="auto"/>
        <w:ind w:firstLine="709"/>
        <w:jc w:val="both"/>
        <w:rPr>
          <w:b/>
          <w:color w:val="000000" w:themeColor="text1"/>
          <w:sz w:val="28"/>
          <w:szCs w:val="28"/>
        </w:rPr>
      </w:pPr>
    </w:p>
    <w:p w:rsidR="00737D9A" w:rsidRPr="00015103" w:rsidRDefault="00737D9A" w:rsidP="00015103">
      <w:pPr>
        <w:pStyle w:val="2"/>
        <w:jc w:val="center"/>
        <w:rPr>
          <w:rFonts w:ascii="Times New Roman" w:hAnsi="Times New Roman" w:cs="Times New Roman"/>
          <w:b w:val="0"/>
          <w:color w:val="000000" w:themeColor="text1"/>
          <w:sz w:val="28"/>
          <w:szCs w:val="28"/>
        </w:rPr>
      </w:pPr>
      <w:bookmarkStart w:id="21" w:name="_Toc484440595"/>
      <w:r w:rsidRPr="00015103">
        <w:rPr>
          <w:rFonts w:ascii="Times New Roman" w:hAnsi="Times New Roman" w:cs="Times New Roman"/>
          <w:color w:val="000000" w:themeColor="text1"/>
          <w:sz w:val="28"/>
          <w:szCs w:val="28"/>
        </w:rPr>
        <w:t>4.1 Значение, цели и задачи аудита финансовых результатов от обычных видов деятельности</w:t>
      </w:r>
      <w:bookmarkEnd w:id="21"/>
    </w:p>
    <w:p w:rsidR="00737D9A" w:rsidRPr="0032499F" w:rsidRDefault="00737D9A" w:rsidP="00737D9A">
      <w:pPr>
        <w:spacing w:line="360" w:lineRule="auto"/>
        <w:ind w:firstLine="709"/>
        <w:jc w:val="both"/>
        <w:rPr>
          <w:b/>
          <w:color w:val="000000" w:themeColor="text1"/>
          <w:sz w:val="28"/>
          <w:szCs w:val="28"/>
        </w:rPr>
      </w:pP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Основным видом деятельности ОАО «</w:t>
      </w:r>
      <w:proofErr w:type="spellStart"/>
      <w:r w:rsidRPr="0032499F">
        <w:rPr>
          <w:color w:val="000000" w:themeColor="text1"/>
          <w:sz w:val="28"/>
          <w:szCs w:val="28"/>
        </w:rPr>
        <w:t>Иж</w:t>
      </w:r>
      <w:proofErr w:type="spellEnd"/>
      <w:r w:rsidRPr="0032499F">
        <w:rPr>
          <w:color w:val="000000" w:themeColor="text1"/>
          <w:sz w:val="28"/>
          <w:szCs w:val="28"/>
        </w:rPr>
        <w:t xml:space="preserve">-Лада», доля которого в общей выручке и финансовом результате деятельности организации достаточно велика, является розничная продажа автомобилей </w:t>
      </w:r>
      <w:r w:rsidRPr="0032499F">
        <w:rPr>
          <w:color w:val="000000" w:themeColor="text1"/>
          <w:sz w:val="28"/>
          <w:szCs w:val="28"/>
          <w:lang w:val="en-US"/>
        </w:rPr>
        <w:t>LADA</w:t>
      </w:r>
      <w:r w:rsidRPr="0032499F">
        <w:rPr>
          <w:color w:val="000000" w:themeColor="text1"/>
          <w:sz w:val="28"/>
          <w:szCs w:val="28"/>
        </w:rPr>
        <w:t>, оптовая и розничная продажа запасных частей, платный и гарантийный ремонт автомобилей. Поэтому большая часть аудиторской проверки будет направлена на изучение учета и реализации автомобилей, запасных частей и оказания услуг. Аудиторская проверка именно этого участка довольно важна, особенно в аспекте представления достоверного отчета о финансовых результатах и налоговой декларации по налогу на прибыль организации, поскольку финансовый результат от обычных видов деятельности представляет собой базу начисления налога.</w:t>
      </w: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Целью проверки финансовых результатов от обычных видов деятельности является в оценке полноты, своевременности и достоверности отражения в учете и отчетности показателей данного раздела, то есть выручки от продажи продукции, оказания услуг, выполнения работ, их себестоимости, управленческих расходов, коммерческих расходов и прибыли (убытка) от данных видов деятельности, которые отражают эффективность основной деятельности организации.</w:t>
      </w: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Для достижения цели проводится следующий комплекс продаж</w:t>
      </w:r>
    </w:p>
    <w:p w:rsidR="00737D9A" w:rsidRPr="0032499F" w:rsidRDefault="00737D9A" w:rsidP="00737D9A">
      <w:pPr>
        <w:pStyle w:val="a7"/>
        <w:numPr>
          <w:ilvl w:val="0"/>
          <w:numId w:val="10"/>
        </w:numPr>
        <w:spacing w:after="0" w:line="360" w:lineRule="auto"/>
        <w:ind w:left="0" w:firstLine="709"/>
        <w:jc w:val="both"/>
        <w:rPr>
          <w:color w:val="000000" w:themeColor="text1"/>
          <w:sz w:val="28"/>
          <w:szCs w:val="28"/>
        </w:rPr>
      </w:pPr>
      <w:r w:rsidRPr="0032499F">
        <w:rPr>
          <w:color w:val="000000" w:themeColor="text1"/>
          <w:sz w:val="28"/>
          <w:szCs w:val="28"/>
        </w:rPr>
        <w:t>анализируется учетная политика организации, особенно в части учета и формирования финансовых результатов от продажи продукции, работ, услуг, товаров согласно действующему законодательству;</w:t>
      </w:r>
    </w:p>
    <w:p w:rsidR="00737D9A" w:rsidRPr="0032499F" w:rsidRDefault="00737D9A" w:rsidP="00737D9A">
      <w:pPr>
        <w:pStyle w:val="a7"/>
        <w:numPr>
          <w:ilvl w:val="0"/>
          <w:numId w:val="10"/>
        </w:numPr>
        <w:spacing w:after="0" w:line="360" w:lineRule="auto"/>
        <w:ind w:left="0" w:firstLine="709"/>
        <w:jc w:val="both"/>
        <w:rPr>
          <w:color w:val="000000" w:themeColor="text1"/>
          <w:sz w:val="28"/>
          <w:szCs w:val="28"/>
        </w:rPr>
      </w:pPr>
      <w:r w:rsidRPr="0032499F">
        <w:rPr>
          <w:color w:val="000000" w:themeColor="text1"/>
          <w:sz w:val="28"/>
          <w:szCs w:val="28"/>
        </w:rPr>
        <w:t>проверяется фактическое наличие продукции, операций по ее движению, а также а также проверяются данные регистров учета отгрузки и продажи продукции с  Главной книгой;</w:t>
      </w:r>
    </w:p>
    <w:p w:rsidR="00737D9A" w:rsidRPr="0032499F" w:rsidRDefault="00737D9A" w:rsidP="00737D9A">
      <w:pPr>
        <w:pStyle w:val="a7"/>
        <w:numPr>
          <w:ilvl w:val="0"/>
          <w:numId w:val="10"/>
        </w:numPr>
        <w:spacing w:after="0" w:line="360" w:lineRule="auto"/>
        <w:ind w:left="0" w:firstLine="709"/>
        <w:jc w:val="both"/>
        <w:rPr>
          <w:color w:val="000000" w:themeColor="text1"/>
          <w:sz w:val="28"/>
          <w:szCs w:val="28"/>
        </w:rPr>
      </w:pPr>
      <w:r w:rsidRPr="0032499F">
        <w:rPr>
          <w:color w:val="000000" w:themeColor="text1"/>
          <w:sz w:val="28"/>
          <w:szCs w:val="28"/>
        </w:rPr>
        <w:t>контролируется договорная дисциплина;</w:t>
      </w:r>
    </w:p>
    <w:p w:rsidR="00737D9A" w:rsidRPr="0032499F" w:rsidRDefault="00737D9A" w:rsidP="00737D9A">
      <w:pPr>
        <w:pStyle w:val="a7"/>
        <w:numPr>
          <w:ilvl w:val="0"/>
          <w:numId w:val="10"/>
        </w:numPr>
        <w:spacing w:after="0" w:line="360" w:lineRule="auto"/>
        <w:ind w:left="0" w:firstLine="709"/>
        <w:jc w:val="both"/>
        <w:rPr>
          <w:color w:val="000000" w:themeColor="text1"/>
          <w:sz w:val="28"/>
          <w:szCs w:val="28"/>
        </w:rPr>
      </w:pPr>
      <w:r w:rsidRPr="0032499F">
        <w:rPr>
          <w:color w:val="000000" w:themeColor="text1"/>
          <w:sz w:val="28"/>
          <w:szCs w:val="28"/>
        </w:rPr>
        <w:t>проверка правильности организации продажи продукции, продажи товаров, оказания услуг, выполнения работ;</w:t>
      </w:r>
    </w:p>
    <w:p w:rsidR="00737D9A" w:rsidRPr="0032499F" w:rsidRDefault="00737D9A" w:rsidP="00737D9A">
      <w:pPr>
        <w:pStyle w:val="a7"/>
        <w:numPr>
          <w:ilvl w:val="0"/>
          <w:numId w:val="10"/>
        </w:numPr>
        <w:spacing w:after="0" w:line="360" w:lineRule="auto"/>
        <w:ind w:left="0" w:firstLine="709"/>
        <w:jc w:val="both"/>
        <w:rPr>
          <w:color w:val="000000" w:themeColor="text1"/>
          <w:sz w:val="28"/>
          <w:szCs w:val="28"/>
        </w:rPr>
      </w:pPr>
      <w:r w:rsidRPr="0032499F">
        <w:rPr>
          <w:color w:val="000000" w:themeColor="text1"/>
          <w:sz w:val="28"/>
          <w:szCs w:val="28"/>
        </w:rPr>
        <w:t>оценивается полнота, своевременность и достоверность операций, связанных с обычной деятельностью организации;</w:t>
      </w:r>
    </w:p>
    <w:p w:rsidR="00737D9A" w:rsidRPr="0032499F" w:rsidRDefault="00737D9A" w:rsidP="00737D9A">
      <w:pPr>
        <w:pStyle w:val="a7"/>
        <w:numPr>
          <w:ilvl w:val="0"/>
          <w:numId w:val="10"/>
        </w:numPr>
        <w:spacing w:after="0" w:line="360" w:lineRule="auto"/>
        <w:ind w:left="0" w:firstLine="709"/>
        <w:jc w:val="both"/>
        <w:rPr>
          <w:color w:val="000000" w:themeColor="text1"/>
          <w:sz w:val="28"/>
          <w:szCs w:val="28"/>
        </w:rPr>
      </w:pPr>
      <w:r w:rsidRPr="0032499F">
        <w:rPr>
          <w:color w:val="000000" w:themeColor="text1"/>
          <w:sz w:val="28"/>
          <w:szCs w:val="28"/>
        </w:rPr>
        <w:t>анализируется правильность и законность организации аналитического и синтетического учета операций по формированию финансовых результатов от обычных видов деятельности;</w:t>
      </w:r>
    </w:p>
    <w:p w:rsidR="00737D9A" w:rsidRPr="0032499F" w:rsidRDefault="00737D9A" w:rsidP="00737D9A">
      <w:pPr>
        <w:pStyle w:val="a7"/>
        <w:numPr>
          <w:ilvl w:val="0"/>
          <w:numId w:val="10"/>
        </w:numPr>
        <w:spacing w:after="0" w:line="360" w:lineRule="auto"/>
        <w:ind w:left="0" w:firstLine="709"/>
        <w:jc w:val="both"/>
        <w:rPr>
          <w:color w:val="000000" w:themeColor="text1"/>
          <w:sz w:val="28"/>
          <w:szCs w:val="28"/>
        </w:rPr>
      </w:pPr>
      <w:r w:rsidRPr="0032499F">
        <w:rPr>
          <w:color w:val="000000" w:themeColor="text1"/>
          <w:sz w:val="28"/>
          <w:szCs w:val="28"/>
        </w:rPr>
        <w:t>проверяется документальное оформление операций по формированию результатов от обычных видов деятельности, правильность их отражения в отчете о финансовых результатах;</w:t>
      </w:r>
    </w:p>
    <w:p w:rsidR="00737D9A" w:rsidRPr="0032499F" w:rsidRDefault="00737D9A" w:rsidP="00737D9A">
      <w:pPr>
        <w:pStyle w:val="a7"/>
        <w:numPr>
          <w:ilvl w:val="0"/>
          <w:numId w:val="10"/>
        </w:numPr>
        <w:spacing w:after="0" w:line="360" w:lineRule="auto"/>
        <w:ind w:left="0" w:firstLine="709"/>
        <w:jc w:val="both"/>
        <w:rPr>
          <w:color w:val="000000" w:themeColor="text1"/>
          <w:sz w:val="28"/>
          <w:szCs w:val="28"/>
        </w:rPr>
      </w:pPr>
      <w:r w:rsidRPr="0032499F">
        <w:rPr>
          <w:color w:val="000000" w:themeColor="text1"/>
          <w:sz w:val="28"/>
          <w:szCs w:val="28"/>
        </w:rPr>
        <w:t>контролируется соблюдение налогового законодательства.</w:t>
      </w: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Решение данных задач позволяет определить достоверность, полноту и правильность ведения учета и формирования финансовых результатов от обычных видов деятельности с точки зрения бухгалтерского и налогового учета.</w:t>
      </w:r>
    </w:p>
    <w:p w:rsidR="00737D9A" w:rsidRPr="0032499F" w:rsidRDefault="00737D9A" w:rsidP="00737D9A">
      <w:pPr>
        <w:spacing w:line="360" w:lineRule="auto"/>
        <w:ind w:firstLine="709"/>
        <w:jc w:val="center"/>
        <w:rPr>
          <w:color w:val="000000" w:themeColor="text1"/>
          <w:sz w:val="28"/>
          <w:szCs w:val="28"/>
        </w:rPr>
      </w:pPr>
    </w:p>
    <w:p w:rsidR="00737D9A" w:rsidRPr="00015103" w:rsidRDefault="00737D9A" w:rsidP="00015103">
      <w:pPr>
        <w:pStyle w:val="2"/>
        <w:jc w:val="center"/>
        <w:rPr>
          <w:rFonts w:ascii="Times New Roman" w:hAnsi="Times New Roman" w:cs="Times New Roman"/>
          <w:color w:val="000000" w:themeColor="text1"/>
          <w:sz w:val="28"/>
          <w:szCs w:val="28"/>
        </w:rPr>
      </w:pPr>
      <w:bookmarkStart w:id="22" w:name="_Toc484440596"/>
      <w:r w:rsidRPr="00015103">
        <w:rPr>
          <w:rFonts w:ascii="Times New Roman" w:hAnsi="Times New Roman" w:cs="Times New Roman"/>
          <w:color w:val="000000" w:themeColor="text1"/>
          <w:sz w:val="28"/>
          <w:szCs w:val="28"/>
        </w:rPr>
        <w:t xml:space="preserve">4.2 Планирование и программирование аудита финансовых результатов от </w:t>
      </w:r>
      <w:r w:rsidR="00A6411F">
        <w:rPr>
          <w:rFonts w:ascii="Times New Roman" w:hAnsi="Times New Roman" w:cs="Times New Roman"/>
          <w:color w:val="000000" w:themeColor="text1"/>
          <w:sz w:val="28"/>
          <w:szCs w:val="28"/>
        </w:rPr>
        <w:t>обычных</w:t>
      </w:r>
      <w:r w:rsidRPr="00015103">
        <w:rPr>
          <w:rFonts w:ascii="Times New Roman" w:hAnsi="Times New Roman" w:cs="Times New Roman"/>
          <w:color w:val="000000" w:themeColor="text1"/>
          <w:sz w:val="28"/>
          <w:szCs w:val="28"/>
        </w:rPr>
        <w:t xml:space="preserve"> видов деятельности</w:t>
      </w:r>
      <w:bookmarkEnd w:id="22"/>
    </w:p>
    <w:p w:rsidR="00737D9A" w:rsidRPr="0032499F" w:rsidRDefault="00737D9A" w:rsidP="00737D9A">
      <w:pPr>
        <w:spacing w:line="360" w:lineRule="auto"/>
        <w:ind w:firstLine="709"/>
        <w:jc w:val="both"/>
        <w:rPr>
          <w:color w:val="000000" w:themeColor="text1"/>
          <w:sz w:val="28"/>
          <w:szCs w:val="28"/>
        </w:rPr>
      </w:pP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Планирование аудиторской проверки – начальный и обязательный этап аудиторской проверки. На данном этапе выбирается стратегия и тактика аудита, объем аудиторской проверки, составляется общий план аудита, разрабатывается аудиторская программа и конкретные аудиторские процедуры.</w:t>
      </w: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Аудитор должен планировать свою работу так, чтобы проверка проводилась эффективно, в установленные сроки,  в соответствии с ожидаемым характером и объемом аудиторских процедур.</w:t>
      </w: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Оценка системы внутреннего контроля проводится в самом начале аудита и подразумевает проведение опроса или тестирования по заранее разработанным вопросам. Так оценка внутреннего контроля организации проходит в несколько этапов, одним из которых является знакомство с внутренним контролем организации и первичная оценка ее надежности, базирующаяся на определении масштабов деятельности организации, системы бухгалтерского учета и внутреннего контроля. Этот этап проводится путем устного опроса, просмотра документов, обработки и оценки сведений о хозяйственной деятельности организации. При этом осуществляется оценка информации для разработки стратегии проверки.</w:t>
      </w: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 xml:space="preserve">Далее по итогам процедуры первичной оценки надежности аудиторская организация может оценить надежность всей системы внутрихозяйственного контроля и (или) отдельных средств контроля как «низкую», «среднюю» или «высокую». Именно эта оценка выводится на основании обработки данных вопросников, тестов. Данная оценка может быть субъективна. </w:t>
      </w:r>
    </w:p>
    <w:p w:rsidR="002C4FBC" w:rsidRPr="0032499F" w:rsidRDefault="00737D9A" w:rsidP="006E456B">
      <w:pPr>
        <w:pStyle w:val="a9"/>
        <w:spacing w:before="0" w:beforeAutospacing="0" w:after="0" w:afterAutospacing="0" w:line="360" w:lineRule="auto"/>
        <w:ind w:firstLine="709"/>
        <w:jc w:val="both"/>
        <w:rPr>
          <w:color w:val="000000" w:themeColor="text1"/>
          <w:sz w:val="28"/>
          <w:szCs w:val="28"/>
        </w:rPr>
      </w:pPr>
      <w:r w:rsidRPr="0032499F">
        <w:rPr>
          <w:color w:val="000000" w:themeColor="text1"/>
          <w:sz w:val="28"/>
          <w:szCs w:val="28"/>
        </w:rPr>
        <w:t>В таблице 4.1 представлен документ, содержащий информацию о состоянии системы внутреннего контроля.</w:t>
      </w:r>
    </w:p>
    <w:p w:rsidR="00737D9A" w:rsidRPr="0032499F" w:rsidRDefault="00737D9A" w:rsidP="000A0185">
      <w:pPr>
        <w:spacing w:line="360" w:lineRule="auto"/>
        <w:rPr>
          <w:b/>
          <w:color w:val="000000" w:themeColor="text1"/>
          <w:sz w:val="28"/>
          <w:szCs w:val="28"/>
        </w:rPr>
      </w:pPr>
      <w:r w:rsidRPr="0032499F">
        <w:rPr>
          <w:b/>
          <w:color w:val="000000" w:themeColor="text1"/>
          <w:sz w:val="28"/>
          <w:szCs w:val="28"/>
        </w:rPr>
        <w:t>Таблица 4.1 - Тест для оценки системы внутреннего контроля организации</w:t>
      </w:r>
    </w:p>
    <w:tbl>
      <w:tblPr>
        <w:tblW w:w="9571" w:type="dxa"/>
        <w:tblCellMar>
          <w:left w:w="10" w:type="dxa"/>
          <w:right w:w="10" w:type="dxa"/>
        </w:tblCellMar>
        <w:tblLook w:val="04A0" w:firstRow="1" w:lastRow="0" w:firstColumn="1" w:lastColumn="0" w:noHBand="0" w:noVBand="1"/>
      </w:tblPr>
      <w:tblGrid>
        <w:gridCol w:w="1165"/>
        <w:gridCol w:w="11"/>
        <w:gridCol w:w="4500"/>
        <w:gridCol w:w="28"/>
        <w:gridCol w:w="1515"/>
        <w:gridCol w:w="18"/>
        <w:gridCol w:w="2334"/>
      </w:tblGrid>
      <w:tr w:rsidR="00737D9A" w:rsidRPr="0032499F" w:rsidTr="00737D9A">
        <w:trPr>
          <w:trHeight w:val="483"/>
        </w:trPr>
        <w:tc>
          <w:tcPr>
            <w:tcW w:w="11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7D9A" w:rsidRPr="00D5112F" w:rsidRDefault="00737D9A" w:rsidP="00D5112F">
            <w:pPr>
              <w:jc w:val="center"/>
              <w:rPr>
                <w:color w:val="000000" w:themeColor="text1"/>
              </w:rPr>
            </w:pPr>
            <w:r w:rsidRPr="00D5112F">
              <w:rPr>
                <w:color w:val="000000" w:themeColor="text1"/>
              </w:rPr>
              <w:t>№</w:t>
            </w:r>
          </w:p>
        </w:tc>
        <w:tc>
          <w:tcPr>
            <w:tcW w:w="451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7D9A" w:rsidRPr="00D5112F" w:rsidRDefault="00737D9A" w:rsidP="00D5112F">
            <w:pPr>
              <w:ind w:firstLine="709"/>
              <w:jc w:val="center"/>
              <w:rPr>
                <w:color w:val="000000" w:themeColor="text1"/>
              </w:rPr>
            </w:pPr>
            <w:r w:rsidRPr="00D5112F">
              <w:rPr>
                <w:color w:val="000000" w:themeColor="text1"/>
              </w:rPr>
              <w:t>Вопрос</w:t>
            </w:r>
          </w:p>
        </w:tc>
        <w:tc>
          <w:tcPr>
            <w:tcW w:w="3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7D9A" w:rsidRPr="00D5112F" w:rsidRDefault="00737D9A" w:rsidP="00D5112F">
            <w:pPr>
              <w:ind w:firstLine="709"/>
              <w:jc w:val="center"/>
              <w:rPr>
                <w:color w:val="000000" w:themeColor="text1"/>
              </w:rPr>
            </w:pPr>
            <w:r w:rsidRPr="00D5112F">
              <w:rPr>
                <w:color w:val="000000" w:themeColor="text1"/>
              </w:rPr>
              <w:t>Ответ</w:t>
            </w:r>
          </w:p>
        </w:tc>
      </w:tr>
      <w:tr w:rsidR="00737D9A" w:rsidRPr="0032499F" w:rsidTr="00737D9A">
        <w:trPr>
          <w:trHeight w:val="483"/>
        </w:trPr>
        <w:tc>
          <w:tcPr>
            <w:tcW w:w="11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7D9A" w:rsidRPr="00D5112F" w:rsidRDefault="00737D9A" w:rsidP="00D5112F">
            <w:pPr>
              <w:ind w:firstLine="709"/>
              <w:jc w:val="center"/>
              <w:rPr>
                <w:color w:val="000000" w:themeColor="text1"/>
              </w:rPr>
            </w:pPr>
          </w:p>
        </w:tc>
        <w:tc>
          <w:tcPr>
            <w:tcW w:w="451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7D9A" w:rsidRPr="00D5112F" w:rsidRDefault="00737D9A" w:rsidP="00D5112F">
            <w:pPr>
              <w:ind w:firstLine="709"/>
              <w:jc w:val="center"/>
              <w:rPr>
                <w:color w:val="000000" w:themeColor="text1"/>
              </w:rPr>
            </w:pPr>
          </w:p>
        </w:tc>
        <w:tc>
          <w:tcPr>
            <w:tcW w:w="1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7D9A" w:rsidRPr="00D5112F" w:rsidRDefault="00737D9A" w:rsidP="00D5112F">
            <w:pPr>
              <w:ind w:firstLine="709"/>
              <w:jc w:val="center"/>
              <w:rPr>
                <w:color w:val="000000" w:themeColor="text1"/>
              </w:rPr>
            </w:pPr>
            <w:r w:rsidRPr="00D5112F">
              <w:rPr>
                <w:color w:val="000000" w:themeColor="text1"/>
              </w:rPr>
              <w:t>да</w:t>
            </w:r>
          </w:p>
        </w:tc>
        <w:tc>
          <w:tcPr>
            <w:tcW w:w="23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7D9A" w:rsidRPr="00D5112F" w:rsidRDefault="00737D9A" w:rsidP="00D5112F">
            <w:pPr>
              <w:ind w:firstLine="709"/>
              <w:jc w:val="center"/>
              <w:rPr>
                <w:color w:val="000000" w:themeColor="text1"/>
              </w:rPr>
            </w:pPr>
            <w:r w:rsidRPr="00D5112F">
              <w:rPr>
                <w:color w:val="000000" w:themeColor="text1"/>
              </w:rPr>
              <w:t>нет</w:t>
            </w:r>
          </w:p>
        </w:tc>
      </w:tr>
      <w:tr w:rsidR="00737D9A" w:rsidRPr="0032499F" w:rsidTr="0066128A">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7D9A" w:rsidRPr="00D5112F" w:rsidRDefault="00737D9A" w:rsidP="00D5112F">
            <w:pPr>
              <w:ind w:firstLine="709"/>
              <w:jc w:val="center"/>
              <w:rPr>
                <w:color w:val="000000" w:themeColor="text1"/>
              </w:rPr>
            </w:pPr>
            <w:r w:rsidRPr="00D5112F">
              <w:rPr>
                <w:color w:val="000000" w:themeColor="text1"/>
              </w:rPr>
              <w:t>1</w:t>
            </w:r>
          </w:p>
        </w:tc>
        <w:tc>
          <w:tcPr>
            <w:tcW w:w="45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7D9A" w:rsidRPr="00D5112F" w:rsidRDefault="00737D9A" w:rsidP="00D5112F">
            <w:pPr>
              <w:ind w:firstLine="709"/>
              <w:jc w:val="center"/>
              <w:rPr>
                <w:color w:val="000000" w:themeColor="text1"/>
              </w:rPr>
            </w:pPr>
            <w:r w:rsidRPr="00D5112F">
              <w:rPr>
                <w:color w:val="000000" w:themeColor="text1"/>
              </w:rPr>
              <w:t>2</w:t>
            </w:r>
          </w:p>
        </w:tc>
        <w:tc>
          <w:tcPr>
            <w:tcW w:w="1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7D9A" w:rsidRPr="00D5112F" w:rsidRDefault="00737D9A" w:rsidP="00D5112F">
            <w:pPr>
              <w:ind w:firstLine="709"/>
              <w:jc w:val="center"/>
              <w:rPr>
                <w:color w:val="000000" w:themeColor="text1"/>
              </w:rPr>
            </w:pPr>
            <w:r w:rsidRPr="00D5112F">
              <w:rPr>
                <w:color w:val="000000" w:themeColor="text1"/>
              </w:rPr>
              <w:t>3</w:t>
            </w:r>
          </w:p>
        </w:tc>
        <w:tc>
          <w:tcPr>
            <w:tcW w:w="23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7D9A" w:rsidRPr="00D5112F" w:rsidRDefault="00737D9A" w:rsidP="00D5112F">
            <w:pPr>
              <w:ind w:firstLine="709"/>
              <w:jc w:val="center"/>
              <w:rPr>
                <w:color w:val="000000" w:themeColor="text1"/>
              </w:rPr>
            </w:pPr>
            <w:r w:rsidRPr="00D5112F">
              <w:rPr>
                <w:color w:val="000000" w:themeColor="text1"/>
              </w:rPr>
              <w:t>4</w:t>
            </w:r>
          </w:p>
        </w:tc>
      </w:tr>
      <w:tr w:rsidR="00737D9A" w:rsidRPr="0032499F" w:rsidTr="0066128A">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7D9A" w:rsidRPr="00D5112F" w:rsidRDefault="00737D9A" w:rsidP="00D5112F">
            <w:pPr>
              <w:jc w:val="center"/>
              <w:rPr>
                <w:color w:val="000000" w:themeColor="text1"/>
              </w:rPr>
            </w:pPr>
            <w:r w:rsidRPr="00D5112F">
              <w:rPr>
                <w:color w:val="000000" w:themeColor="text1"/>
              </w:rPr>
              <w:t>1</w:t>
            </w:r>
          </w:p>
        </w:tc>
        <w:tc>
          <w:tcPr>
            <w:tcW w:w="45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7D9A" w:rsidRPr="00D5112F" w:rsidRDefault="00737D9A" w:rsidP="00D5112F">
            <w:pPr>
              <w:jc w:val="both"/>
              <w:rPr>
                <w:color w:val="000000" w:themeColor="text1"/>
              </w:rPr>
            </w:pPr>
            <w:r w:rsidRPr="00D5112F">
              <w:rPr>
                <w:color w:val="000000" w:themeColor="text1"/>
              </w:rPr>
              <w:t>Существует ли организационный план и список сотрудников отделов?</w:t>
            </w:r>
          </w:p>
        </w:tc>
        <w:tc>
          <w:tcPr>
            <w:tcW w:w="1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7D9A" w:rsidRPr="00D5112F" w:rsidRDefault="00737D9A" w:rsidP="00D5112F">
            <w:pPr>
              <w:ind w:firstLine="709"/>
              <w:jc w:val="both"/>
              <w:rPr>
                <w:color w:val="000000" w:themeColor="text1"/>
              </w:rPr>
            </w:pPr>
            <w:r w:rsidRPr="00D5112F">
              <w:rPr>
                <w:color w:val="000000" w:themeColor="text1"/>
              </w:rPr>
              <w:t>+</w:t>
            </w:r>
          </w:p>
        </w:tc>
        <w:tc>
          <w:tcPr>
            <w:tcW w:w="23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7D9A" w:rsidRPr="00D5112F" w:rsidRDefault="00737D9A" w:rsidP="00D5112F">
            <w:pPr>
              <w:ind w:firstLine="709"/>
              <w:jc w:val="both"/>
              <w:rPr>
                <w:color w:val="000000" w:themeColor="text1"/>
              </w:rPr>
            </w:pPr>
          </w:p>
        </w:tc>
      </w:tr>
      <w:tr w:rsidR="00737D9A" w:rsidRPr="0032499F" w:rsidTr="0066128A">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7D9A" w:rsidRPr="00D5112F" w:rsidRDefault="00737D9A" w:rsidP="00D5112F">
            <w:pPr>
              <w:jc w:val="center"/>
              <w:rPr>
                <w:color w:val="000000" w:themeColor="text1"/>
              </w:rPr>
            </w:pPr>
            <w:r w:rsidRPr="00D5112F">
              <w:rPr>
                <w:color w:val="000000" w:themeColor="text1"/>
              </w:rPr>
              <w:t>2</w:t>
            </w:r>
          </w:p>
        </w:tc>
        <w:tc>
          <w:tcPr>
            <w:tcW w:w="45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7D9A" w:rsidRPr="00D5112F" w:rsidRDefault="00737D9A" w:rsidP="00D5112F">
            <w:pPr>
              <w:jc w:val="both"/>
              <w:rPr>
                <w:color w:val="000000" w:themeColor="text1"/>
              </w:rPr>
            </w:pPr>
            <w:r w:rsidRPr="00D5112F">
              <w:rPr>
                <w:color w:val="000000" w:themeColor="text1"/>
              </w:rPr>
              <w:t>Имеется ли описание и четкое разделение функций каждого сотрудника в форме инструкции и указаний?</w:t>
            </w:r>
          </w:p>
        </w:tc>
        <w:tc>
          <w:tcPr>
            <w:tcW w:w="1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7D9A" w:rsidRPr="00D5112F" w:rsidRDefault="00737D9A" w:rsidP="00D5112F">
            <w:pPr>
              <w:ind w:firstLine="709"/>
              <w:jc w:val="both"/>
              <w:rPr>
                <w:color w:val="000000" w:themeColor="text1"/>
              </w:rPr>
            </w:pPr>
            <w:r w:rsidRPr="00D5112F">
              <w:rPr>
                <w:color w:val="000000" w:themeColor="text1"/>
              </w:rPr>
              <w:t>+</w:t>
            </w:r>
          </w:p>
        </w:tc>
        <w:tc>
          <w:tcPr>
            <w:tcW w:w="23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7D9A" w:rsidRPr="00D5112F" w:rsidRDefault="00737D9A" w:rsidP="00D5112F">
            <w:pPr>
              <w:ind w:firstLine="709"/>
              <w:jc w:val="both"/>
              <w:rPr>
                <w:color w:val="000000" w:themeColor="text1"/>
              </w:rPr>
            </w:pPr>
          </w:p>
        </w:tc>
      </w:tr>
      <w:tr w:rsidR="00737D9A" w:rsidRPr="0032499F" w:rsidTr="0066128A">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7D9A" w:rsidRPr="00D5112F" w:rsidRDefault="00737D9A" w:rsidP="00D5112F">
            <w:pPr>
              <w:jc w:val="center"/>
              <w:rPr>
                <w:color w:val="000000" w:themeColor="text1"/>
              </w:rPr>
            </w:pPr>
            <w:r w:rsidRPr="00D5112F">
              <w:rPr>
                <w:color w:val="000000" w:themeColor="text1"/>
              </w:rPr>
              <w:t>3</w:t>
            </w:r>
          </w:p>
        </w:tc>
        <w:tc>
          <w:tcPr>
            <w:tcW w:w="45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7D9A" w:rsidRPr="00D5112F" w:rsidRDefault="00737D9A" w:rsidP="00D5112F">
            <w:pPr>
              <w:jc w:val="both"/>
              <w:rPr>
                <w:color w:val="000000" w:themeColor="text1"/>
              </w:rPr>
            </w:pPr>
            <w:r w:rsidRPr="00D5112F">
              <w:rPr>
                <w:color w:val="000000" w:themeColor="text1"/>
              </w:rPr>
              <w:t>Существует ли перечень лиц, имеющих право подписи документов?</w:t>
            </w:r>
          </w:p>
        </w:tc>
        <w:tc>
          <w:tcPr>
            <w:tcW w:w="1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7D9A" w:rsidRPr="00D5112F" w:rsidRDefault="00737D9A" w:rsidP="00D5112F">
            <w:pPr>
              <w:ind w:firstLine="709"/>
              <w:jc w:val="both"/>
              <w:rPr>
                <w:color w:val="000000" w:themeColor="text1"/>
              </w:rPr>
            </w:pPr>
            <w:r w:rsidRPr="00D5112F">
              <w:rPr>
                <w:color w:val="000000" w:themeColor="text1"/>
              </w:rPr>
              <w:t>+</w:t>
            </w:r>
          </w:p>
        </w:tc>
        <w:tc>
          <w:tcPr>
            <w:tcW w:w="23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7D9A" w:rsidRPr="00D5112F" w:rsidRDefault="00737D9A" w:rsidP="00D5112F">
            <w:pPr>
              <w:ind w:firstLine="709"/>
              <w:jc w:val="both"/>
              <w:rPr>
                <w:color w:val="000000" w:themeColor="text1"/>
              </w:rPr>
            </w:pPr>
          </w:p>
        </w:tc>
      </w:tr>
      <w:tr w:rsidR="00737D9A" w:rsidRPr="0032499F" w:rsidTr="0066128A">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7D9A" w:rsidRPr="00D5112F" w:rsidRDefault="00737D9A" w:rsidP="00D5112F">
            <w:pPr>
              <w:jc w:val="center"/>
              <w:rPr>
                <w:color w:val="000000" w:themeColor="text1"/>
              </w:rPr>
            </w:pPr>
            <w:r w:rsidRPr="00D5112F">
              <w:rPr>
                <w:color w:val="000000" w:themeColor="text1"/>
              </w:rPr>
              <w:t>4</w:t>
            </w:r>
          </w:p>
        </w:tc>
        <w:tc>
          <w:tcPr>
            <w:tcW w:w="45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7D9A" w:rsidRPr="00D5112F" w:rsidRDefault="00737D9A" w:rsidP="00D5112F">
            <w:pPr>
              <w:jc w:val="both"/>
              <w:rPr>
                <w:color w:val="000000" w:themeColor="text1"/>
              </w:rPr>
            </w:pPr>
            <w:r w:rsidRPr="00D5112F">
              <w:rPr>
                <w:color w:val="000000" w:themeColor="text1"/>
              </w:rPr>
              <w:t>Существует ли на предприятии отдел внутренней ревизии?</w:t>
            </w:r>
          </w:p>
          <w:p w:rsidR="00737D9A" w:rsidRPr="00D5112F" w:rsidRDefault="00737D9A" w:rsidP="00D5112F">
            <w:pPr>
              <w:jc w:val="both"/>
              <w:rPr>
                <w:color w:val="000000" w:themeColor="text1"/>
              </w:rPr>
            </w:pPr>
          </w:p>
        </w:tc>
        <w:tc>
          <w:tcPr>
            <w:tcW w:w="1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7D9A" w:rsidRPr="00D5112F" w:rsidRDefault="00737D9A" w:rsidP="00D5112F">
            <w:pPr>
              <w:ind w:firstLine="709"/>
              <w:jc w:val="both"/>
              <w:rPr>
                <w:color w:val="000000" w:themeColor="text1"/>
              </w:rPr>
            </w:pPr>
            <w:r w:rsidRPr="00D5112F">
              <w:rPr>
                <w:color w:val="000000" w:themeColor="text1"/>
              </w:rPr>
              <w:t>+</w:t>
            </w:r>
          </w:p>
        </w:tc>
        <w:tc>
          <w:tcPr>
            <w:tcW w:w="23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7D9A" w:rsidRPr="00D5112F" w:rsidRDefault="00737D9A" w:rsidP="00D5112F">
            <w:pPr>
              <w:ind w:firstLine="709"/>
              <w:jc w:val="both"/>
              <w:rPr>
                <w:color w:val="000000" w:themeColor="text1"/>
              </w:rPr>
            </w:pPr>
          </w:p>
        </w:tc>
      </w:tr>
      <w:tr w:rsidR="00737D9A" w:rsidRPr="0032499F" w:rsidTr="0066128A">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7D9A" w:rsidRPr="00D5112F" w:rsidRDefault="00737D9A" w:rsidP="00D5112F">
            <w:pPr>
              <w:jc w:val="center"/>
              <w:rPr>
                <w:color w:val="000000" w:themeColor="text1"/>
              </w:rPr>
            </w:pPr>
            <w:r w:rsidRPr="00D5112F">
              <w:rPr>
                <w:color w:val="000000" w:themeColor="text1"/>
              </w:rPr>
              <w:t>5</w:t>
            </w:r>
          </w:p>
        </w:tc>
        <w:tc>
          <w:tcPr>
            <w:tcW w:w="45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7D9A" w:rsidRPr="00D5112F" w:rsidRDefault="00737D9A" w:rsidP="00D5112F">
            <w:pPr>
              <w:jc w:val="both"/>
              <w:rPr>
                <w:color w:val="000000" w:themeColor="text1"/>
              </w:rPr>
            </w:pPr>
            <w:r w:rsidRPr="00D5112F">
              <w:rPr>
                <w:color w:val="000000" w:themeColor="text1"/>
              </w:rPr>
              <w:t>Разработан ли план проведения специальных внутренних проверок?</w:t>
            </w:r>
          </w:p>
          <w:p w:rsidR="00737D9A" w:rsidRPr="00D5112F" w:rsidRDefault="00737D9A" w:rsidP="00D5112F">
            <w:pPr>
              <w:ind w:firstLine="709"/>
              <w:jc w:val="both"/>
              <w:rPr>
                <w:color w:val="000000" w:themeColor="text1"/>
              </w:rPr>
            </w:pPr>
          </w:p>
        </w:tc>
        <w:tc>
          <w:tcPr>
            <w:tcW w:w="1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7D9A" w:rsidRPr="00D5112F" w:rsidRDefault="00737D9A" w:rsidP="00D5112F">
            <w:pPr>
              <w:ind w:firstLine="709"/>
              <w:jc w:val="both"/>
              <w:rPr>
                <w:color w:val="000000" w:themeColor="text1"/>
                <w:lang w:val="en-US"/>
              </w:rPr>
            </w:pPr>
            <w:r w:rsidRPr="00D5112F">
              <w:rPr>
                <w:color w:val="000000" w:themeColor="text1"/>
                <w:lang w:val="en-US"/>
              </w:rPr>
              <w:t>+</w:t>
            </w:r>
          </w:p>
        </w:tc>
        <w:tc>
          <w:tcPr>
            <w:tcW w:w="23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7D9A" w:rsidRPr="00D5112F" w:rsidRDefault="00737D9A" w:rsidP="00D5112F">
            <w:pPr>
              <w:ind w:firstLine="709"/>
              <w:jc w:val="both"/>
              <w:rPr>
                <w:color w:val="000000" w:themeColor="text1"/>
                <w:lang w:val="en-US"/>
              </w:rPr>
            </w:pPr>
          </w:p>
        </w:tc>
      </w:tr>
      <w:tr w:rsidR="00737D9A" w:rsidRPr="0032499F" w:rsidTr="0066128A">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7D9A" w:rsidRPr="00D5112F" w:rsidRDefault="00737D9A" w:rsidP="00D5112F">
            <w:pPr>
              <w:jc w:val="center"/>
              <w:rPr>
                <w:color w:val="000000" w:themeColor="text1"/>
              </w:rPr>
            </w:pPr>
            <w:r w:rsidRPr="00D5112F">
              <w:rPr>
                <w:color w:val="000000" w:themeColor="text1"/>
              </w:rPr>
              <w:t>6</w:t>
            </w:r>
          </w:p>
        </w:tc>
        <w:tc>
          <w:tcPr>
            <w:tcW w:w="4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7D9A" w:rsidRPr="00D5112F" w:rsidRDefault="00737D9A" w:rsidP="00D5112F">
            <w:pPr>
              <w:jc w:val="both"/>
              <w:rPr>
                <w:color w:val="000000" w:themeColor="text1"/>
              </w:rPr>
            </w:pPr>
            <w:r w:rsidRPr="00D5112F">
              <w:rPr>
                <w:color w:val="000000" w:themeColor="text1"/>
              </w:rPr>
              <w:t>Используются ли в бухгалтерском учете компьютерные программы?</w:t>
            </w:r>
          </w:p>
        </w:tc>
        <w:tc>
          <w:tcPr>
            <w:tcW w:w="15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7D9A" w:rsidRPr="00D5112F" w:rsidRDefault="00737D9A" w:rsidP="00D5112F">
            <w:pPr>
              <w:ind w:firstLine="709"/>
              <w:jc w:val="both"/>
              <w:rPr>
                <w:color w:val="000000" w:themeColor="text1"/>
              </w:rPr>
            </w:pPr>
            <w:r w:rsidRPr="00D5112F">
              <w:rPr>
                <w:color w:val="000000" w:themeColor="text1"/>
              </w:rPr>
              <w:t>+</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7D9A" w:rsidRPr="00D5112F" w:rsidRDefault="00737D9A" w:rsidP="00D5112F">
            <w:pPr>
              <w:ind w:firstLine="709"/>
              <w:jc w:val="both"/>
              <w:rPr>
                <w:color w:val="000000" w:themeColor="text1"/>
              </w:rPr>
            </w:pPr>
          </w:p>
        </w:tc>
      </w:tr>
      <w:tr w:rsidR="006E456B" w:rsidRPr="0032499F" w:rsidTr="0066128A">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456B" w:rsidRPr="00D5112F" w:rsidRDefault="006E456B" w:rsidP="00D5112F">
            <w:pPr>
              <w:jc w:val="center"/>
              <w:rPr>
                <w:color w:val="000000" w:themeColor="text1"/>
              </w:rPr>
            </w:pPr>
            <w:r>
              <w:rPr>
                <w:color w:val="000000" w:themeColor="text1"/>
              </w:rPr>
              <w:t>7</w:t>
            </w:r>
          </w:p>
        </w:tc>
        <w:tc>
          <w:tcPr>
            <w:tcW w:w="4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456B" w:rsidRDefault="006E456B" w:rsidP="006E456B">
            <w:pPr>
              <w:jc w:val="both"/>
              <w:rPr>
                <w:color w:val="000000" w:themeColor="text1"/>
              </w:rPr>
            </w:pPr>
            <w:r w:rsidRPr="00D5112F">
              <w:rPr>
                <w:color w:val="000000" w:themeColor="text1"/>
              </w:rPr>
              <w:t>Проводится ли контроль правильности оформления документов (накладных, счетов-фактур)?</w:t>
            </w:r>
          </w:p>
          <w:p w:rsidR="006E456B" w:rsidRPr="00D5112F" w:rsidRDefault="006E456B" w:rsidP="00D5112F">
            <w:pPr>
              <w:jc w:val="both"/>
              <w:rPr>
                <w:color w:val="000000" w:themeColor="text1"/>
              </w:rPr>
            </w:pPr>
          </w:p>
        </w:tc>
        <w:tc>
          <w:tcPr>
            <w:tcW w:w="15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456B" w:rsidRPr="00D5112F" w:rsidRDefault="006E456B" w:rsidP="00D5112F">
            <w:pPr>
              <w:ind w:firstLine="709"/>
              <w:jc w:val="both"/>
              <w:rPr>
                <w:color w:val="000000" w:themeColor="text1"/>
              </w:rPr>
            </w:pPr>
            <w:r>
              <w:rPr>
                <w:color w:val="000000" w:themeColor="text1"/>
              </w:rPr>
              <w:t>+</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456B" w:rsidRPr="00D5112F" w:rsidRDefault="006E456B" w:rsidP="00D5112F">
            <w:pPr>
              <w:ind w:firstLine="709"/>
              <w:jc w:val="both"/>
              <w:rPr>
                <w:color w:val="000000" w:themeColor="text1"/>
              </w:rPr>
            </w:pPr>
          </w:p>
        </w:tc>
      </w:tr>
    </w:tbl>
    <w:p w:rsidR="002F40E7" w:rsidRDefault="002F40E7">
      <w:r>
        <w:br w:type="page"/>
      </w:r>
    </w:p>
    <w:tbl>
      <w:tblPr>
        <w:tblStyle w:val="ac"/>
        <w:tblW w:w="0" w:type="auto"/>
        <w:tblLook w:val="04A0" w:firstRow="1" w:lastRow="0" w:firstColumn="1" w:lastColumn="0" w:noHBand="0" w:noVBand="1"/>
      </w:tblPr>
      <w:tblGrid>
        <w:gridCol w:w="1242"/>
        <w:gridCol w:w="4395"/>
        <w:gridCol w:w="1559"/>
        <w:gridCol w:w="2410"/>
      </w:tblGrid>
      <w:tr w:rsidR="002F40E7" w:rsidTr="002F40E7">
        <w:tc>
          <w:tcPr>
            <w:tcW w:w="9606" w:type="dxa"/>
            <w:gridSpan w:val="4"/>
            <w:tcBorders>
              <w:top w:val="nil"/>
              <w:left w:val="nil"/>
              <w:right w:val="nil"/>
            </w:tcBorders>
          </w:tcPr>
          <w:p w:rsidR="002F40E7" w:rsidRPr="002F40E7" w:rsidRDefault="002F40E7" w:rsidP="002F40E7">
            <w:pPr>
              <w:jc w:val="right"/>
              <w:rPr>
                <w:b/>
              </w:rPr>
            </w:pPr>
            <w:r>
              <w:br w:type="page"/>
            </w:r>
            <w:r w:rsidRPr="002F40E7">
              <w:rPr>
                <w:b/>
                <w:sz w:val="28"/>
              </w:rPr>
              <w:t>Продолжение таблицы 4.1</w:t>
            </w:r>
          </w:p>
        </w:tc>
      </w:tr>
      <w:tr w:rsidR="002F40E7" w:rsidTr="002F40E7">
        <w:tc>
          <w:tcPr>
            <w:tcW w:w="1242" w:type="dxa"/>
          </w:tcPr>
          <w:p w:rsidR="002F40E7" w:rsidRPr="002F40E7" w:rsidRDefault="002F40E7" w:rsidP="002F40E7">
            <w:pPr>
              <w:jc w:val="center"/>
              <w:rPr>
                <w:sz w:val="24"/>
                <w:szCs w:val="24"/>
              </w:rPr>
            </w:pPr>
            <w:r w:rsidRPr="002F40E7">
              <w:rPr>
                <w:sz w:val="24"/>
                <w:szCs w:val="24"/>
              </w:rPr>
              <w:t>1</w:t>
            </w:r>
          </w:p>
        </w:tc>
        <w:tc>
          <w:tcPr>
            <w:tcW w:w="4395" w:type="dxa"/>
          </w:tcPr>
          <w:p w:rsidR="002F40E7" w:rsidRPr="002F40E7" w:rsidRDefault="002F40E7" w:rsidP="002F40E7">
            <w:pPr>
              <w:jc w:val="center"/>
              <w:rPr>
                <w:sz w:val="24"/>
                <w:szCs w:val="24"/>
              </w:rPr>
            </w:pPr>
            <w:r w:rsidRPr="002F40E7">
              <w:rPr>
                <w:sz w:val="24"/>
                <w:szCs w:val="24"/>
              </w:rPr>
              <w:t>2</w:t>
            </w:r>
          </w:p>
        </w:tc>
        <w:tc>
          <w:tcPr>
            <w:tcW w:w="1559" w:type="dxa"/>
          </w:tcPr>
          <w:p w:rsidR="002F40E7" w:rsidRPr="002F40E7" w:rsidRDefault="002F40E7" w:rsidP="002F40E7">
            <w:pPr>
              <w:jc w:val="center"/>
              <w:rPr>
                <w:sz w:val="24"/>
                <w:szCs w:val="24"/>
              </w:rPr>
            </w:pPr>
            <w:r w:rsidRPr="002F40E7">
              <w:rPr>
                <w:sz w:val="24"/>
                <w:szCs w:val="24"/>
              </w:rPr>
              <w:t>3</w:t>
            </w:r>
          </w:p>
        </w:tc>
        <w:tc>
          <w:tcPr>
            <w:tcW w:w="2410" w:type="dxa"/>
          </w:tcPr>
          <w:p w:rsidR="002F40E7" w:rsidRPr="002F40E7" w:rsidRDefault="002F40E7" w:rsidP="002F40E7">
            <w:pPr>
              <w:jc w:val="center"/>
              <w:rPr>
                <w:sz w:val="24"/>
                <w:szCs w:val="24"/>
              </w:rPr>
            </w:pPr>
            <w:r w:rsidRPr="002F40E7">
              <w:rPr>
                <w:sz w:val="24"/>
                <w:szCs w:val="24"/>
              </w:rPr>
              <w:t>4</w:t>
            </w:r>
          </w:p>
        </w:tc>
      </w:tr>
      <w:tr w:rsidR="002F40E7" w:rsidTr="002F40E7">
        <w:tc>
          <w:tcPr>
            <w:tcW w:w="1242" w:type="dxa"/>
          </w:tcPr>
          <w:p w:rsidR="002F40E7" w:rsidRPr="002F40E7" w:rsidRDefault="002F40E7" w:rsidP="002F40E7">
            <w:pPr>
              <w:jc w:val="center"/>
              <w:rPr>
                <w:color w:val="000000" w:themeColor="text1"/>
                <w:sz w:val="24"/>
                <w:szCs w:val="24"/>
              </w:rPr>
            </w:pPr>
            <w:r w:rsidRPr="002F40E7">
              <w:rPr>
                <w:color w:val="000000" w:themeColor="text1"/>
                <w:sz w:val="24"/>
                <w:szCs w:val="24"/>
              </w:rPr>
              <w:t>8</w:t>
            </w:r>
          </w:p>
        </w:tc>
        <w:tc>
          <w:tcPr>
            <w:tcW w:w="4395" w:type="dxa"/>
          </w:tcPr>
          <w:p w:rsidR="002F40E7" w:rsidRPr="002F40E7" w:rsidRDefault="002F40E7" w:rsidP="002F40E7">
            <w:pPr>
              <w:jc w:val="both"/>
              <w:rPr>
                <w:color w:val="000000" w:themeColor="text1"/>
                <w:sz w:val="24"/>
                <w:szCs w:val="24"/>
              </w:rPr>
            </w:pPr>
            <w:r w:rsidRPr="002F40E7">
              <w:rPr>
                <w:color w:val="000000" w:themeColor="text1"/>
                <w:sz w:val="24"/>
                <w:szCs w:val="24"/>
              </w:rPr>
              <w:t>Сравниваются ли данные аналитического и синтетического учета?</w:t>
            </w:r>
          </w:p>
        </w:tc>
        <w:tc>
          <w:tcPr>
            <w:tcW w:w="1559" w:type="dxa"/>
          </w:tcPr>
          <w:p w:rsidR="002F40E7" w:rsidRPr="002F40E7" w:rsidRDefault="002F40E7" w:rsidP="002F40E7">
            <w:pPr>
              <w:ind w:firstLine="709"/>
              <w:jc w:val="both"/>
              <w:rPr>
                <w:color w:val="000000" w:themeColor="text1"/>
                <w:sz w:val="24"/>
                <w:szCs w:val="24"/>
              </w:rPr>
            </w:pPr>
            <w:r w:rsidRPr="002F40E7">
              <w:rPr>
                <w:color w:val="000000" w:themeColor="text1"/>
                <w:sz w:val="24"/>
                <w:szCs w:val="24"/>
              </w:rPr>
              <w:t>+</w:t>
            </w:r>
          </w:p>
        </w:tc>
        <w:tc>
          <w:tcPr>
            <w:tcW w:w="2410" w:type="dxa"/>
          </w:tcPr>
          <w:p w:rsidR="002F40E7" w:rsidRPr="002F40E7" w:rsidRDefault="002F40E7" w:rsidP="002F40E7">
            <w:pPr>
              <w:ind w:firstLine="709"/>
              <w:jc w:val="both"/>
              <w:rPr>
                <w:color w:val="000000" w:themeColor="text1"/>
                <w:sz w:val="24"/>
                <w:szCs w:val="24"/>
              </w:rPr>
            </w:pPr>
          </w:p>
        </w:tc>
      </w:tr>
      <w:tr w:rsidR="002F40E7" w:rsidTr="002F40E7">
        <w:tc>
          <w:tcPr>
            <w:tcW w:w="1242" w:type="dxa"/>
          </w:tcPr>
          <w:p w:rsidR="002F40E7" w:rsidRPr="002F40E7" w:rsidRDefault="002F40E7" w:rsidP="002F40E7">
            <w:pPr>
              <w:jc w:val="center"/>
              <w:rPr>
                <w:color w:val="000000" w:themeColor="text1"/>
                <w:sz w:val="24"/>
                <w:szCs w:val="24"/>
              </w:rPr>
            </w:pPr>
            <w:r w:rsidRPr="002F40E7">
              <w:rPr>
                <w:color w:val="000000" w:themeColor="text1"/>
                <w:sz w:val="24"/>
                <w:szCs w:val="24"/>
              </w:rPr>
              <w:t>9</w:t>
            </w:r>
          </w:p>
        </w:tc>
        <w:tc>
          <w:tcPr>
            <w:tcW w:w="4395" w:type="dxa"/>
          </w:tcPr>
          <w:p w:rsidR="002F40E7" w:rsidRPr="002F40E7" w:rsidRDefault="002F40E7" w:rsidP="002F40E7">
            <w:pPr>
              <w:jc w:val="both"/>
              <w:rPr>
                <w:color w:val="000000" w:themeColor="text1"/>
                <w:sz w:val="24"/>
                <w:szCs w:val="24"/>
              </w:rPr>
            </w:pPr>
            <w:r w:rsidRPr="002F40E7">
              <w:rPr>
                <w:color w:val="000000" w:themeColor="text1"/>
                <w:sz w:val="24"/>
                <w:szCs w:val="24"/>
              </w:rPr>
              <w:t>Есть ли гарантия того, что все проводки делаются только на основании первичных документов?</w:t>
            </w:r>
          </w:p>
        </w:tc>
        <w:tc>
          <w:tcPr>
            <w:tcW w:w="1559" w:type="dxa"/>
          </w:tcPr>
          <w:p w:rsidR="002F40E7" w:rsidRPr="002F40E7" w:rsidRDefault="002F40E7" w:rsidP="002F40E7">
            <w:pPr>
              <w:ind w:firstLine="709"/>
              <w:jc w:val="both"/>
              <w:rPr>
                <w:color w:val="000000" w:themeColor="text1"/>
                <w:sz w:val="24"/>
                <w:szCs w:val="24"/>
              </w:rPr>
            </w:pPr>
            <w:r w:rsidRPr="002F40E7">
              <w:rPr>
                <w:color w:val="000000" w:themeColor="text1"/>
                <w:sz w:val="24"/>
                <w:szCs w:val="24"/>
              </w:rPr>
              <w:t>+</w:t>
            </w:r>
          </w:p>
        </w:tc>
        <w:tc>
          <w:tcPr>
            <w:tcW w:w="2410" w:type="dxa"/>
          </w:tcPr>
          <w:p w:rsidR="002F40E7" w:rsidRPr="002F40E7" w:rsidRDefault="002F40E7" w:rsidP="002F40E7">
            <w:pPr>
              <w:ind w:firstLine="709"/>
              <w:jc w:val="both"/>
              <w:rPr>
                <w:color w:val="000000" w:themeColor="text1"/>
                <w:sz w:val="24"/>
                <w:szCs w:val="24"/>
              </w:rPr>
            </w:pPr>
          </w:p>
        </w:tc>
      </w:tr>
      <w:tr w:rsidR="002F40E7" w:rsidTr="002F40E7">
        <w:tc>
          <w:tcPr>
            <w:tcW w:w="1242" w:type="dxa"/>
          </w:tcPr>
          <w:p w:rsidR="002F40E7" w:rsidRPr="002F40E7" w:rsidRDefault="002F40E7" w:rsidP="002F40E7">
            <w:pPr>
              <w:jc w:val="center"/>
              <w:rPr>
                <w:color w:val="000000" w:themeColor="text1"/>
                <w:sz w:val="24"/>
                <w:szCs w:val="24"/>
              </w:rPr>
            </w:pPr>
            <w:r w:rsidRPr="002F40E7">
              <w:rPr>
                <w:color w:val="000000" w:themeColor="text1"/>
                <w:sz w:val="24"/>
                <w:szCs w:val="24"/>
              </w:rPr>
              <w:t>10</w:t>
            </w:r>
          </w:p>
        </w:tc>
        <w:tc>
          <w:tcPr>
            <w:tcW w:w="4395" w:type="dxa"/>
          </w:tcPr>
          <w:p w:rsidR="002F40E7" w:rsidRPr="002F40E7" w:rsidRDefault="002F40E7" w:rsidP="002F40E7">
            <w:pPr>
              <w:jc w:val="both"/>
              <w:rPr>
                <w:color w:val="000000" w:themeColor="text1"/>
                <w:sz w:val="24"/>
                <w:szCs w:val="24"/>
              </w:rPr>
            </w:pPr>
            <w:r w:rsidRPr="002F40E7">
              <w:rPr>
                <w:color w:val="000000" w:themeColor="text1"/>
                <w:sz w:val="24"/>
                <w:szCs w:val="24"/>
              </w:rPr>
              <w:t>Является ли аренда обычным видом деятельности?</w:t>
            </w:r>
          </w:p>
        </w:tc>
        <w:tc>
          <w:tcPr>
            <w:tcW w:w="1559" w:type="dxa"/>
          </w:tcPr>
          <w:p w:rsidR="002F40E7" w:rsidRPr="002F40E7" w:rsidRDefault="002F40E7" w:rsidP="002F40E7">
            <w:pPr>
              <w:ind w:firstLine="709"/>
              <w:jc w:val="both"/>
              <w:rPr>
                <w:color w:val="000000" w:themeColor="text1"/>
                <w:sz w:val="24"/>
                <w:szCs w:val="24"/>
              </w:rPr>
            </w:pPr>
          </w:p>
        </w:tc>
        <w:tc>
          <w:tcPr>
            <w:tcW w:w="2410" w:type="dxa"/>
          </w:tcPr>
          <w:p w:rsidR="002F40E7" w:rsidRPr="002F40E7" w:rsidRDefault="002F40E7" w:rsidP="002F40E7">
            <w:pPr>
              <w:ind w:firstLine="709"/>
              <w:jc w:val="both"/>
              <w:rPr>
                <w:color w:val="000000" w:themeColor="text1"/>
                <w:sz w:val="24"/>
                <w:szCs w:val="24"/>
              </w:rPr>
            </w:pPr>
            <w:r w:rsidRPr="002F40E7">
              <w:rPr>
                <w:color w:val="000000" w:themeColor="text1"/>
                <w:sz w:val="24"/>
                <w:szCs w:val="24"/>
              </w:rPr>
              <w:t>+</w:t>
            </w:r>
          </w:p>
        </w:tc>
      </w:tr>
      <w:tr w:rsidR="002F40E7" w:rsidTr="002F40E7">
        <w:tc>
          <w:tcPr>
            <w:tcW w:w="1242" w:type="dxa"/>
          </w:tcPr>
          <w:p w:rsidR="002F40E7" w:rsidRPr="002F40E7" w:rsidRDefault="002F40E7" w:rsidP="002F40E7">
            <w:pPr>
              <w:jc w:val="center"/>
              <w:rPr>
                <w:color w:val="000000" w:themeColor="text1"/>
                <w:sz w:val="24"/>
                <w:szCs w:val="24"/>
              </w:rPr>
            </w:pPr>
            <w:r w:rsidRPr="002F40E7">
              <w:rPr>
                <w:color w:val="000000" w:themeColor="text1"/>
                <w:sz w:val="24"/>
                <w:szCs w:val="24"/>
              </w:rPr>
              <w:t>11</w:t>
            </w:r>
          </w:p>
        </w:tc>
        <w:tc>
          <w:tcPr>
            <w:tcW w:w="4395" w:type="dxa"/>
          </w:tcPr>
          <w:p w:rsidR="002F40E7" w:rsidRPr="002F40E7" w:rsidRDefault="002F40E7" w:rsidP="002F40E7">
            <w:pPr>
              <w:jc w:val="both"/>
              <w:rPr>
                <w:color w:val="000000" w:themeColor="text1"/>
                <w:sz w:val="24"/>
                <w:szCs w:val="24"/>
              </w:rPr>
            </w:pPr>
            <w:r w:rsidRPr="002F40E7">
              <w:rPr>
                <w:color w:val="000000" w:themeColor="text1"/>
                <w:sz w:val="24"/>
                <w:szCs w:val="24"/>
              </w:rPr>
              <w:t>Происходит ли исправление ошибочных проводок?</w:t>
            </w:r>
          </w:p>
        </w:tc>
        <w:tc>
          <w:tcPr>
            <w:tcW w:w="1559" w:type="dxa"/>
          </w:tcPr>
          <w:p w:rsidR="002F40E7" w:rsidRPr="002F40E7" w:rsidRDefault="002F40E7" w:rsidP="002F40E7">
            <w:pPr>
              <w:ind w:firstLine="709"/>
              <w:jc w:val="both"/>
              <w:rPr>
                <w:color w:val="000000" w:themeColor="text1"/>
                <w:sz w:val="24"/>
                <w:szCs w:val="24"/>
              </w:rPr>
            </w:pPr>
            <w:r w:rsidRPr="002F40E7">
              <w:rPr>
                <w:color w:val="000000" w:themeColor="text1"/>
                <w:sz w:val="24"/>
                <w:szCs w:val="24"/>
              </w:rPr>
              <w:t>+</w:t>
            </w:r>
          </w:p>
        </w:tc>
        <w:tc>
          <w:tcPr>
            <w:tcW w:w="2410" w:type="dxa"/>
          </w:tcPr>
          <w:p w:rsidR="002F40E7" w:rsidRPr="002F40E7" w:rsidRDefault="002F40E7" w:rsidP="002F40E7">
            <w:pPr>
              <w:ind w:firstLine="709"/>
              <w:jc w:val="both"/>
              <w:rPr>
                <w:color w:val="000000" w:themeColor="text1"/>
                <w:sz w:val="24"/>
                <w:szCs w:val="24"/>
              </w:rPr>
            </w:pPr>
          </w:p>
        </w:tc>
      </w:tr>
      <w:tr w:rsidR="002F40E7" w:rsidTr="002F40E7">
        <w:tc>
          <w:tcPr>
            <w:tcW w:w="1242" w:type="dxa"/>
          </w:tcPr>
          <w:p w:rsidR="002F40E7" w:rsidRPr="002F40E7" w:rsidRDefault="002F40E7" w:rsidP="002F40E7">
            <w:pPr>
              <w:jc w:val="center"/>
              <w:rPr>
                <w:color w:val="000000" w:themeColor="text1"/>
                <w:sz w:val="24"/>
                <w:szCs w:val="24"/>
              </w:rPr>
            </w:pPr>
            <w:r w:rsidRPr="002F40E7">
              <w:rPr>
                <w:color w:val="000000" w:themeColor="text1"/>
                <w:sz w:val="24"/>
                <w:szCs w:val="24"/>
              </w:rPr>
              <w:t>12</w:t>
            </w:r>
          </w:p>
        </w:tc>
        <w:tc>
          <w:tcPr>
            <w:tcW w:w="4395" w:type="dxa"/>
          </w:tcPr>
          <w:p w:rsidR="002F40E7" w:rsidRPr="002F40E7" w:rsidRDefault="002F40E7" w:rsidP="002F40E7">
            <w:pPr>
              <w:jc w:val="both"/>
              <w:rPr>
                <w:color w:val="000000" w:themeColor="text1"/>
                <w:sz w:val="24"/>
                <w:szCs w:val="24"/>
              </w:rPr>
            </w:pPr>
            <w:r w:rsidRPr="002F40E7">
              <w:rPr>
                <w:color w:val="000000" w:themeColor="text1"/>
                <w:sz w:val="24"/>
                <w:szCs w:val="24"/>
              </w:rPr>
              <w:t>Информированы ли сотрудники о порядке передачи и приемки дел во время их замены (отпуск, болезнь и т.д.)?</w:t>
            </w:r>
          </w:p>
        </w:tc>
        <w:tc>
          <w:tcPr>
            <w:tcW w:w="1559" w:type="dxa"/>
          </w:tcPr>
          <w:p w:rsidR="002F40E7" w:rsidRPr="002F40E7" w:rsidRDefault="002F40E7" w:rsidP="002F40E7">
            <w:pPr>
              <w:ind w:firstLine="709"/>
              <w:jc w:val="both"/>
              <w:rPr>
                <w:color w:val="000000" w:themeColor="text1"/>
                <w:sz w:val="24"/>
                <w:szCs w:val="24"/>
              </w:rPr>
            </w:pPr>
            <w:r w:rsidRPr="002F40E7">
              <w:rPr>
                <w:color w:val="000000" w:themeColor="text1"/>
                <w:sz w:val="24"/>
                <w:szCs w:val="24"/>
              </w:rPr>
              <w:t>+</w:t>
            </w:r>
          </w:p>
        </w:tc>
        <w:tc>
          <w:tcPr>
            <w:tcW w:w="2410" w:type="dxa"/>
          </w:tcPr>
          <w:p w:rsidR="002F40E7" w:rsidRPr="002F40E7" w:rsidRDefault="002F40E7" w:rsidP="002F40E7">
            <w:pPr>
              <w:ind w:firstLine="709"/>
              <w:jc w:val="both"/>
              <w:rPr>
                <w:color w:val="000000" w:themeColor="text1"/>
                <w:sz w:val="24"/>
                <w:szCs w:val="24"/>
              </w:rPr>
            </w:pPr>
          </w:p>
        </w:tc>
      </w:tr>
      <w:tr w:rsidR="002F40E7" w:rsidTr="002F40E7">
        <w:tc>
          <w:tcPr>
            <w:tcW w:w="1242" w:type="dxa"/>
          </w:tcPr>
          <w:p w:rsidR="002F40E7" w:rsidRPr="002F40E7" w:rsidRDefault="002F40E7" w:rsidP="002F40E7">
            <w:pPr>
              <w:jc w:val="center"/>
              <w:rPr>
                <w:color w:val="000000" w:themeColor="text1"/>
                <w:sz w:val="24"/>
                <w:szCs w:val="24"/>
              </w:rPr>
            </w:pPr>
            <w:r w:rsidRPr="002F40E7">
              <w:rPr>
                <w:color w:val="000000" w:themeColor="text1"/>
                <w:sz w:val="24"/>
                <w:szCs w:val="24"/>
              </w:rPr>
              <w:t>13</w:t>
            </w:r>
          </w:p>
        </w:tc>
        <w:tc>
          <w:tcPr>
            <w:tcW w:w="4395" w:type="dxa"/>
          </w:tcPr>
          <w:p w:rsidR="002F40E7" w:rsidRPr="002F40E7" w:rsidRDefault="002F40E7" w:rsidP="002F40E7">
            <w:pPr>
              <w:jc w:val="both"/>
              <w:rPr>
                <w:color w:val="000000" w:themeColor="text1"/>
                <w:sz w:val="24"/>
                <w:szCs w:val="24"/>
              </w:rPr>
            </w:pPr>
            <w:r w:rsidRPr="002F40E7">
              <w:rPr>
                <w:color w:val="000000" w:themeColor="text1"/>
                <w:sz w:val="24"/>
                <w:szCs w:val="24"/>
              </w:rPr>
              <w:t>Ведется ли учет расходов на продажу и осуществляется ли их распределение на продукцию ?</w:t>
            </w:r>
          </w:p>
        </w:tc>
        <w:tc>
          <w:tcPr>
            <w:tcW w:w="1559" w:type="dxa"/>
          </w:tcPr>
          <w:p w:rsidR="002F40E7" w:rsidRPr="002F40E7" w:rsidRDefault="002F40E7" w:rsidP="002F40E7">
            <w:pPr>
              <w:ind w:firstLine="709"/>
              <w:jc w:val="both"/>
              <w:rPr>
                <w:color w:val="000000" w:themeColor="text1"/>
                <w:sz w:val="24"/>
                <w:szCs w:val="24"/>
              </w:rPr>
            </w:pPr>
            <w:r w:rsidRPr="002F40E7">
              <w:rPr>
                <w:color w:val="000000" w:themeColor="text1"/>
                <w:sz w:val="24"/>
                <w:szCs w:val="24"/>
              </w:rPr>
              <w:t>+</w:t>
            </w:r>
          </w:p>
        </w:tc>
        <w:tc>
          <w:tcPr>
            <w:tcW w:w="2410" w:type="dxa"/>
          </w:tcPr>
          <w:p w:rsidR="002F40E7" w:rsidRPr="002F40E7" w:rsidRDefault="002F40E7" w:rsidP="002F40E7">
            <w:pPr>
              <w:ind w:firstLine="709"/>
              <w:jc w:val="both"/>
              <w:rPr>
                <w:color w:val="000000" w:themeColor="text1"/>
                <w:sz w:val="24"/>
                <w:szCs w:val="24"/>
              </w:rPr>
            </w:pPr>
          </w:p>
        </w:tc>
      </w:tr>
      <w:tr w:rsidR="002F40E7" w:rsidTr="002F40E7">
        <w:tc>
          <w:tcPr>
            <w:tcW w:w="1242" w:type="dxa"/>
          </w:tcPr>
          <w:p w:rsidR="002F40E7" w:rsidRPr="002F40E7" w:rsidRDefault="002F40E7" w:rsidP="002F40E7">
            <w:pPr>
              <w:jc w:val="center"/>
              <w:rPr>
                <w:color w:val="000000" w:themeColor="text1"/>
                <w:sz w:val="24"/>
                <w:szCs w:val="24"/>
              </w:rPr>
            </w:pPr>
            <w:r w:rsidRPr="002F40E7">
              <w:rPr>
                <w:color w:val="000000" w:themeColor="text1"/>
                <w:sz w:val="24"/>
                <w:szCs w:val="24"/>
              </w:rPr>
              <w:t>14</w:t>
            </w:r>
          </w:p>
        </w:tc>
        <w:tc>
          <w:tcPr>
            <w:tcW w:w="4395" w:type="dxa"/>
          </w:tcPr>
          <w:p w:rsidR="002F40E7" w:rsidRPr="002F40E7" w:rsidRDefault="002F40E7" w:rsidP="002F40E7">
            <w:pPr>
              <w:jc w:val="both"/>
              <w:rPr>
                <w:color w:val="000000" w:themeColor="text1"/>
                <w:sz w:val="24"/>
                <w:szCs w:val="24"/>
              </w:rPr>
            </w:pPr>
            <w:r w:rsidRPr="002F40E7">
              <w:rPr>
                <w:color w:val="000000" w:themeColor="text1"/>
                <w:sz w:val="24"/>
                <w:szCs w:val="24"/>
              </w:rPr>
              <w:t>Возможно ли отгрузка продукции при наличии значительного риска неплатежа?</w:t>
            </w:r>
          </w:p>
        </w:tc>
        <w:tc>
          <w:tcPr>
            <w:tcW w:w="1559" w:type="dxa"/>
          </w:tcPr>
          <w:p w:rsidR="002F40E7" w:rsidRPr="002F40E7" w:rsidRDefault="002F40E7" w:rsidP="002F40E7">
            <w:pPr>
              <w:ind w:firstLine="709"/>
              <w:jc w:val="both"/>
              <w:rPr>
                <w:color w:val="000000" w:themeColor="text1"/>
                <w:sz w:val="24"/>
                <w:szCs w:val="24"/>
              </w:rPr>
            </w:pPr>
          </w:p>
        </w:tc>
        <w:tc>
          <w:tcPr>
            <w:tcW w:w="2410" w:type="dxa"/>
          </w:tcPr>
          <w:p w:rsidR="002F40E7" w:rsidRPr="002F40E7" w:rsidRDefault="002F40E7" w:rsidP="002F40E7">
            <w:pPr>
              <w:ind w:firstLine="709"/>
              <w:jc w:val="both"/>
              <w:rPr>
                <w:color w:val="000000" w:themeColor="text1"/>
                <w:sz w:val="24"/>
                <w:szCs w:val="24"/>
              </w:rPr>
            </w:pPr>
            <w:r w:rsidRPr="002F40E7">
              <w:rPr>
                <w:color w:val="000000" w:themeColor="text1"/>
                <w:sz w:val="24"/>
                <w:szCs w:val="24"/>
              </w:rPr>
              <w:t>+</w:t>
            </w:r>
          </w:p>
        </w:tc>
      </w:tr>
      <w:tr w:rsidR="002F40E7" w:rsidTr="002F40E7">
        <w:tc>
          <w:tcPr>
            <w:tcW w:w="1242" w:type="dxa"/>
          </w:tcPr>
          <w:p w:rsidR="002F40E7" w:rsidRPr="002F40E7" w:rsidRDefault="002F40E7" w:rsidP="002F40E7">
            <w:pPr>
              <w:jc w:val="center"/>
              <w:rPr>
                <w:color w:val="000000" w:themeColor="text1"/>
                <w:sz w:val="24"/>
                <w:szCs w:val="24"/>
              </w:rPr>
            </w:pPr>
            <w:r w:rsidRPr="002F40E7">
              <w:rPr>
                <w:color w:val="000000" w:themeColor="text1"/>
                <w:sz w:val="24"/>
                <w:szCs w:val="24"/>
              </w:rPr>
              <w:t>15</w:t>
            </w:r>
          </w:p>
        </w:tc>
        <w:tc>
          <w:tcPr>
            <w:tcW w:w="4395" w:type="dxa"/>
          </w:tcPr>
          <w:p w:rsidR="002F40E7" w:rsidRPr="002F40E7" w:rsidRDefault="002F40E7" w:rsidP="002F40E7">
            <w:pPr>
              <w:jc w:val="both"/>
              <w:rPr>
                <w:color w:val="000000" w:themeColor="text1"/>
                <w:sz w:val="24"/>
                <w:szCs w:val="24"/>
              </w:rPr>
            </w:pPr>
            <w:r w:rsidRPr="002F40E7">
              <w:rPr>
                <w:color w:val="000000" w:themeColor="text1"/>
                <w:sz w:val="24"/>
                <w:szCs w:val="24"/>
              </w:rPr>
              <w:t>Возможно ли неправильное начисление задолженностей (задолженности образуются, но не регистрируются)?</w:t>
            </w:r>
          </w:p>
        </w:tc>
        <w:tc>
          <w:tcPr>
            <w:tcW w:w="1559" w:type="dxa"/>
          </w:tcPr>
          <w:p w:rsidR="002F40E7" w:rsidRPr="002F40E7" w:rsidRDefault="002F40E7" w:rsidP="002F40E7">
            <w:pPr>
              <w:ind w:firstLine="709"/>
              <w:jc w:val="both"/>
              <w:rPr>
                <w:color w:val="000000" w:themeColor="text1"/>
                <w:sz w:val="24"/>
                <w:szCs w:val="24"/>
              </w:rPr>
            </w:pPr>
          </w:p>
        </w:tc>
        <w:tc>
          <w:tcPr>
            <w:tcW w:w="2410" w:type="dxa"/>
          </w:tcPr>
          <w:p w:rsidR="002F40E7" w:rsidRPr="002F40E7" w:rsidRDefault="002F40E7" w:rsidP="002F40E7">
            <w:pPr>
              <w:ind w:firstLine="709"/>
              <w:jc w:val="both"/>
              <w:rPr>
                <w:color w:val="000000" w:themeColor="text1"/>
                <w:sz w:val="24"/>
                <w:szCs w:val="24"/>
              </w:rPr>
            </w:pPr>
            <w:r w:rsidRPr="002F40E7">
              <w:rPr>
                <w:color w:val="000000" w:themeColor="text1"/>
                <w:sz w:val="24"/>
                <w:szCs w:val="24"/>
              </w:rPr>
              <w:t>+</w:t>
            </w:r>
          </w:p>
        </w:tc>
      </w:tr>
      <w:tr w:rsidR="002F40E7" w:rsidTr="002F40E7">
        <w:tc>
          <w:tcPr>
            <w:tcW w:w="1242" w:type="dxa"/>
          </w:tcPr>
          <w:p w:rsidR="002F40E7" w:rsidRPr="002F40E7" w:rsidRDefault="002F40E7" w:rsidP="002F40E7">
            <w:pPr>
              <w:jc w:val="center"/>
              <w:rPr>
                <w:color w:val="000000" w:themeColor="text1"/>
                <w:sz w:val="24"/>
                <w:szCs w:val="24"/>
              </w:rPr>
            </w:pPr>
            <w:r w:rsidRPr="002F40E7">
              <w:rPr>
                <w:color w:val="000000" w:themeColor="text1"/>
                <w:sz w:val="24"/>
                <w:szCs w:val="24"/>
              </w:rPr>
              <w:t>16</w:t>
            </w:r>
          </w:p>
        </w:tc>
        <w:tc>
          <w:tcPr>
            <w:tcW w:w="4395" w:type="dxa"/>
          </w:tcPr>
          <w:p w:rsidR="002F40E7" w:rsidRPr="002F40E7" w:rsidRDefault="002F40E7" w:rsidP="002F40E7">
            <w:pPr>
              <w:pStyle w:val="ab"/>
              <w:jc w:val="both"/>
              <w:rPr>
                <w:color w:val="000000" w:themeColor="text1"/>
                <w:sz w:val="24"/>
                <w:szCs w:val="24"/>
              </w:rPr>
            </w:pPr>
            <w:r w:rsidRPr="002F40E7">
              <w:rPr>
                <w:color w:val="000000" w:themeColor="text1"/>
                <w:sz w:val="24"/>
                <w:szCs w:val="24"/>
              </w:rPr>
              <w:t>Имеется ли единая, утвержденная учетная политика по формированию результатов от обычных видов деятельности.</w:t>
            </w:r>
          </w:p>
        </w:tc>
        <w:tc>
          <w:tcPr>
            <w:tcW w:w="1559" w:type="dxa"/>
          </w:tcPr>
          <w:p w:rsidR="002F40E7" w:rsidRPr="002F40E7" w:rsidRDefault="002F40E7" w:rsidP="002F40E7">
            <w:pPr>
              <w:ind w:firstLine="709"/>
              <w:jc w:val="both"/>
              <w:rPr>
                <w:color w:val="000000" w:themeColor="text1"/>
                <w:sz w:val="24"/>
                <w:szCs w:val="24"/>
              </w:rPr>
            </w:pPr>
            <w:r w:rsidRPr="002F40E7">
              <w:rPr>
                <w:color w:val="000000" w:themeColor="text1"/>
                <w:sz w:val="24"/>
                <w:szCs w:val="24"/>
              </w:rPr>
              <w:t>+</w:t>
            </w:r>
          </w:p>
        </w:tc>
        <w:tc>
          <w:tcPr>
            <w:tcW w:w="2410" w:type="dxa"/>
          </w:tcPr>
          <w:p w:rsidR="002F40E7" w:rsidRPr="002F40E7" w:rsidRDefault="002F40E7" w:rsidP="002F40E7">
            <w:pPr>
              <w:ind w:firstLine="709"/>
              <w:jc w:val="both"/>
              <w:rPr>
                <w:color w:val="000000" w:themeColor="text1"/>
                <w:sz w:val="24"/>
                <w:szCs w:val="24"/>
              </w:rPr>
            </w:pPr>
          </w:p>
        </w:tc>
      </w:tr>
      <w:tr w:rsidR="002F40E7" w:rsidTr="002F40E7">
        <w:tc>
          <w:tcPr>
            <w:tcW w:w="1242" w:type="dxa"/>
          </w:tcPr>
          <w:p w:rsidR="002F40E7" w:rsidRPr="002F40E7" w:rsidRDefault="002F40E7" w:rsidP="002F40E7">
            <w:pPr>
              <w:jc w:val="center"/>
              <w:rPr>
                <w:color w:val="000000" w:themeColor="text1"/>
                <w:sz w:val="24"/>
                <w:szCs w:val="24"/>
              </w:rPr>
            </w:pPr>
            <w:r w:rsidRPr="002F40E7">
              <w:rPr>
                <w:color w:val="000000" w:themeColor="text1"/>
                <w:sz w:val="24"/>
                <w:szCs w:val="24"/>
              </w:rPr>
              <w:t>17</w:t>
            </w:r>
          </w:p>
        </w:tc>
        <w:tc>
          <w:tcPr>
            <w:tcW w:w="4395" w:type="dxa"/>
          </w:tcPr>
          <w:p w:rsidR="002F40E7" w:rsidRPr="002F40E7" w:rsidRDefault="002F40E7" w:rsidP="002F40E7">
            <w:pPr>
              <w:jc w:val="both"/>
              <w:rPr>
                <w:color w:val="000000" w:themeColor="text1"/>
                <w:sz w:val="24"/>
                <w:szCs w:val="24"/>
              </w:rPr>
            </w:pPr>
            <w:r w:rsidRPr="002F40E7">
              <w:rPr>
                <w:color w:val="000000" w:themeColor="text1"/>
                <w:sz w:val="24"/>
                <w:szCs w:val="24"/>
              </w:rPr>
              <w:t>Соблюдаются ли организацией принципы определения цены товаров, работ, услуг для целей налогообложения в соответствии со ст.40 НК РФ?</w:t>
            </w:r>
          </w:p>
        </w:tc>
        <w:tc>
          <w:tcPr>
            <w:tcW w:w="1559" w:type="dxa"/>
          </w:tcPr>
          <w:p w:rsidR="002F40E7" w:rsidRPr="002F40E7" w:rsidRDefault="002F40E7" w:rsidP="002F40E7">
            <w:pPr>
              <w:ind w:firstLine="709"/>
              <w:jc w:val="both"/>
              <w:rPr>
                <w:color w:val="000000" w:themeColor="text1"/>
                <w:sz w:val="24"/>
                <w:szCs w:val="24"/>
              </w:rPr>
            </w:pPr>
            <w:r w:rsidRPr="002F40E7">
              <w:rPr>
                <w:color w:val="000000" w:themeColor="text1"/>
                <w:sz w:val="24"/>
                <w:szCs w:val="24"/>
              </w:rPr>
              <w:t>+</w:t>
            </w:r>
          </w:p>
        </w:tc>
        <w:tc>
          <w:tcPr>
            <w:tcW w:w="2410" w:type="dxa"/>
          </w:tcPr>
          <w:p w:rsidR="002F40E7" w:rsidRPr="002F40E7" w:rsidRDefault="002F40E7" w:rsidP="002F40E7">
            <w:pPr>
              <w:ind w:firstLine="709"/>
              <w:jc w:val="both"/>
              <w:rPr>
                <w:color w:val="000000" w:themeColor="text1"/>
                <w:sz w:val="24"/>
                <w:szCs w:val="24"/>
              </w:rPr>
            </w:pPr>
          </w:p>
        </w:tc>
      </w:tr>
      <w:tr w:rsidR="002F40E7" w:rsidTr="002F40E7">
        <w:tc>
          <w:tcPr>
            <w:tcW w:w="1242" w:type="dxa"/>
          </w:tcPr>
          <w:p w:rsidR="002F40E7" w:rsidRPr="002F40E7" w:rsidRDefault="002F40E7" w:rsidP="002F40E7">
            <w:pPr>
              <w:jc w:val="center"/>
              <w:rPr>
                <w:color w:val="000000" w:themeColor="text1"/>
                <w:sz w:val="24"/>
                <w:szCs w:val="24"/>
              </w:rPr>
            </w:pPr>
            <w:r w:rsidRPr="002F40E7">
              <w:rPr>
                <w:color w:val="000000" w:themeColor="text1"/>
                <w:sz w:val="24"/>
                <w:szCs w:val="24"/>
              </w:rPr>
              <w:t>18</w:t>
            </w:r>
          </w:p>
        </w:tc>
        <w:tc>
          <w:tcPr>
            <w:tcW w:w="4395" w:type="dxa"/>
          </w:tcPr>
          <w:p w:rsidR="002F40E7" w:rsidRPr="002F40E7" w:rsidRDefault="002F40E7" w:rsidP="002F40E7">
            <w:pPr>
              <w:jc w:val="both"/>
              <w:rPr>
                <w:color w:val="000000" w:themeColor="text1"/>
                <w:sz w:val="24"/>
                <w:szCs w:val="24"/>
              </w:rPr>
            </w:pPr>
            <w:r w:rsidRPr="002F40E7">
              <w:rPr>
                <w:color w:val="000000" w:themeColor="text1"/>
                <w:sz w:val="24"/>
                <w:szCs w:val="24"/>
              </w:rPr>
              <w:t>Возможна ли неправильная запись уплаты налогов?</w:t>
            </w:r>
          </w:p>
        </w:tc>
        <w:tc>
          <w:tcPr>
            <w:tcW w:w="1559" w:type="dxa"/>
          </w:tcPr>
          <w:p w:rsidR="002F40E7" w:rsidRPr="002F40E7" w:rsidRDefault="002F40E7" w:rsidP="002F40E7">
            <w:pPr>
              <w:ind w:firstLine="709"/>
              <w:jc w:val="both"/>
              <w:rPr>
                <w:color w:val="000000" w:themeColor="text1"/>
                <w:sz w:val="24"/>
                <w:szCs w:val="24"/>
              </w:rPr>
            </w:pPr>
          </w:p>
        </w:tc>
        <w:tc>
          <w:tcPr>
            <w:tcW w:w="2410" w:type="dxa"/>
          </w:tcPr>
          <w:p w:rsidR="002F40E7" w:rsidRPr="002F40E7" w:rsidRDefault="002F40E7" w:rsidP="002F40E7">
            <w:pPr>
              <w:ind w:firstLine="709"/>
              <w:jc w:val="both"/>
              <w:rPr>
                <w:color w:val="000000" w:themeColor="text1"/>
                <w:sz w:val="24"/>
                <w:szCs w:val="24"/>
              </w:rPr>
            </w:pPr>
            <w:r w:rsidRPr="002F40E7">
              <w:rPr>
                <w:color w:val="000000" w:themeColor="text1"/>
                <w:sz w:val="24"/>
                <w:szCs w:val="24"/>
              </w:rPr>
              <w:t>+</w:t>
            </w:r>
          </w:p>
        </w:tc>
      </w:tr>
      <w:tr w:rsidR="002F40E7" w:rsidTr="002F40E7">
        <w:tc>
          <w:tcPr>
            <w:tcW w:w="1242" w:type="dxa"/>
          </w:tcPr>
          <w:p w:rsidR="002F40E7" w:rsidRPr="002F40E7" w:rsidRDefault="002F40E7" w:rsidP="002F40E7">
            <w:pPr>
              <w:jc w:val="center"/>
              <w:rPr>
                <w:color w:val="000000" w:themeColor="text1"/>
                <w:sz w:val="24"/>
                <w:szCs w:val="24"/>
              </w:rPr>
            </w:pPr>
            <w:r w:rsidRPr="002F40E7">
              <w:rPr>
                <w:color w:val="000000" w:themeColor="text1"/>
                <w:sz w:val="24"/>
                <w:szCs w:val="24"/>
              </w:rPr>
              <w:t>19</w:t>
            </w:r>
          </w:p>
        </w:tc>
        <w:tc>
          <w:tcPr>
            <w:tcW w:w="4395" w:type="dxa"/>
          </w:tcPr>
          <w:p w:rsidR="002F40E7" w:rsidRPr="002F40E7" w:rsidRDefault="002F40E7" w:rsidP="002F40E7">
            <w:pPr>
              <w:jc w:val="both"/>
              <w:rPr>
                <w:color w:val="000000" w:themeColor="text1"/>
                <w:sz w:val="24"/>
                <w:szCs w:val="24"/>
              </w:rPr>
            </w:pPr>
            <w:r w:rsidRPr="002F40E7">
              <w:rPr>
                <w:color w:val="000000" w:themeColor="text1"/>
                <w:sz w:val="24"/>
                <w:szCs w:val="24"/>
              </w:rPr>
              <w:t>Разделяется ли ведение бухгалтерского и налогового учетов?</w:t>
            </w:r>
          </w:p>
        </w:tc>
        <w:tc>
          <w:tcPr>
            <w:tcW w:w="1559" w:type="dxa"/>
          </w:tcPr>
          <w:p w:rsidR="002F40E7" w:rsidRPr="002F40E7" w:rsidRDefault="002F40E7" w:rsidP="002F40E7">
            <w:pPr>
              <w:ind w:firstLine="709"/>
              <w:jc w:val="both"/>
              <w:rPr>
                <w:color w:val="000000" w:themeColor="text1"/>
                <w:sz w:val="24"/>
                <w:szCs w:val="24"/>
              </w:rPr>
            </w:pPr>
            <w:r w:rsidRPr="002F40E7">
              <w:rPr>
                <w:color w:val="000000" w:themeColor="text1"/>
                <w:sz w:val="24"/>
                <w:szCs w:val="24"/>
              </w:rPr>
              <w:t>+</w:t>
            </w:r>
          </w:p>
        </w:tc>
        <w:tc>
          <w:tcPr>
            <w:tcW w:w="2410" w:type="dxa"/>
          </w:tcPr>
          <w:p w:rsidR="002F40E7" w:rsidRPr="002F40E7" w:rsidRDefault="002F40E7" w:rsidP="002F40E7">
            <w:pPr>
              <w:ind w:firstLine="709"/>
              <w:jc w:val="both"/>
              <w:rPr>
                <w:color w:val="000000" w:themeColor="text1"/>
                <w:sz w:val="24"/>
                <w:szCs w:val="24"/>
              </w:rPr>
            </w:pPr>
          </w:p>
        </w:tc>
      </w:tr>
      <w:tr w:rsidR="002F40E7" w:rsidTr="002F40E7">
        <w:tc>
          <w:tcPr>
            <w:tcW w:w="1242" w:type="dxa"/>
          </w:tcPr>
          <w:p w:rsidR="002F40E7" w:rsidRPr="002F40E7" w:rsidRDefault="002F40E7" w:rsidP="002F40E7">
            <w:pPr>
              <w:jc w:val="center"/>
              <w:rPr>
                <w:color w:val="000000" w:themeColor="text1"/>
                <w:sz w:val="24"/>
                <w:szCs w:val="24"/>
              </w:rPr>
            </w:pPr>
            <w:r w:rsidRPr="002F40E7">
              <w:rPr>
                <w:color w:val="000000" w:themeColor="text1"/>
                <w:sz w:val="24"/>
                <w:szCs w:val="24"/>
              </w:rPr>
              <w:t>20</w:t>
            </w:r>
          </w:p>
        </w:tc>
        <w:tc>
          <w:tcPr>
            <w:tcW w:w="4395" w:type="dxa"/>
          </w:tcPr>
          <w:p w:rsidR="002F40E7" w:rsidRPr="002F40E7" w:rsidRDefault="002F40E7" w:rsidP="002F40E7">
            <w:pPr>
              <w:jc w:val="both"/>
              <w:rPr>
                <w:color w:val="000000" w:themeColor="text1"/>
                <w:sz w:val="24"/>
                <w:szCs w:val="24"/>
              </w:rPr>
            </w:pPr>
            <w:r w:rsidRPr="002F40E7">
              <w:rPr>
                <w:color w:val="000000" w:themeColor="text1"/>
                <w:sz w:val="24"/>
                <w:szCs w:val="24"/>
              </w:rPr>
              <w:t>В полном ли объеме за отчетный период отражаются все хозяйственные операции по формированию себестоимости, доходов и расходов, учету финансовых результатов?</w:t>
            </w:r>
          </w:p>
        </w:tc>
        <w:tc>
          <w:tcPr>
            <w:tcW w:w="1559" w:type="dxa"/>
          </w:tcPr>
          <w:p w:rsidR="002F40E7" w:rsidRPr="002F40E7" w:rsidRDefault="002F40E7" w:rsidP="002F40E7">
            <w:pPr>
              <w:ind w:firstLine="709"/>
              <w:jc w:val="both"/>
              <w:rPr>
                <w:color w:val="000000" w:themeColor="text1"/>
                <w:sz w:val="24"/>
                <w:szCs w:val="24"/>
              </w:rPr>
            </w:pPr>
            <w:r w:rsidRPr="002F40E7">
              <w:rPr>
                <w:color w:val="000000" w:themeColor="text1"/>
                <w:sz w:val="24"/>
                <w:szCs w:val="24"/>
              </w:rPr>
              <w:t>+</w:t>
            </w:r>
          </w:p>
        </w:tc>
        <w:tc>
          <w:tcPr>
            <w:tcW w:w="2410" w:type="dxa"/>
          </w:tcPr>
          <w:p w:rsidR="002F40E7" w:rsidRPr="002F40E7" w:rsidRDefault="002F40E7" w:rsidP="002F40E7">
            <w:pPr>
              <w:ind w:firstLine="709"/>
              <w:jc w:val="both"/>
              <w:rPr>
                <w:color w:val="000000" w:themeColor="text1"/>
                <w:sz w:val="24"/>
                <w:szCs w:val="24"/>
              </w:rPr>
            </w:pPr>
          </w:p>
        </w:tc>
      </w:tr>
    </w:tbl>
    <w:p w:rsidR="00737D9A" w:rsidRPr="0032499F" w:rsidRDefault="00737D9A" w:rsidP="002F40E7">
      <w:pPr>
        <w:spacing w:line="360" w:lineRule="auto"/>
        <w:ind w:firstLine="709"/>
        <w:jc w:val="both"/>
        <w:rPr>
          <w:color w:val="000000" w:themeColor="text1"/>
          <w:sz w:val="28"/>
          <w:szCs w:val="28"/>
        </w:rPr>
      </w:pPr>
      <w:r w:rsidRPr="0032499F">
        <w:rPr>
          <w:color w:val="000000" w:themeColor="text1"/>
          <w:sz w:val="28"/>
          <w:szCs w:val="28"/>
        </w:rPr>
        <w:t>После оценки системы бухгалтерского учета и внутреннего контроля ОАО «</w:t>
      </w:r>
      <w:proofErr w:type="spellStart"/>
      <w:r w:rsidRPr="0032499F">
        <w:rPr>
          <w:color w:val="000000" w:themeColor="text1"/>
          <w:sz w:val="28"/>
          <w:szCs w:val="28"/>
        </w:rPr>
        <w:t>Иж</w:t>
      </w:r>
      <w:proofErr w:type="spellEnd"/>
      <w:r w:rsidRPr="0032499F">
        <w:rPr>
          <w:color w:val="000000" w:themeColor="text1"/>
          <w:sz w:val="28"/>
          <w:szCs w:val="28"/>
        </w:rPr>
        <w:t>-Лада» можно сказать, что система считается относительно эффективной. Из выше представленного теста-вопросника можно сделать вывод о том, что система внутреннего контроля в организации находится на высоком уровне.</w:t>
      </w: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После оценки системы внутреннего контроля организации следует составить план и программу аудита, при этом необходимо рассчитать уровень существенности и аудиторский риск.</w:t>
      </w: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Уровень существенности представляет собой максимально допустимый размер ошибочной суммы, которая может быть показана в публикуемых финансовых отчетах и рассматриваться как несущественная, то есть не вводящая пользователей в заблуждение [19].  Уровень существенности зависит от показателей финансовой отчетности. Аудитор оценивает то, что является существенным, исходя из собственного профессионального суждения.</w:t>
      </w: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Расчет уровня существенности по показателям финансовой отчетности ОАО «</w:t>
      </w:r>
      <w:proofErr w:type="spellStart"/>
      <w:r w:rsidRPr="0032499F">
        <w:rPr>
          <w:color w:val="000000" w:themeColor="text1"/>
          <w:sz w:val="28"/>
          <w:szCs w:val="28"/>
        </w:rPr>
        <w:t>Иж</w:t>
      </w:r>
      <w:proofErr w:type="spellEnd"/>
      <w:r w:rsidRPr="0032499F">
        <w:rPr>
          <w:color w:val="000000" w:themeColor="text1"/>
          <w:sz w:val="28"/>
          <w:szCs w:val="28"/>
        </w:rPr>
        <w:t>-Лада» представлен в таблице 4.2 .</w:t>
      </w:r>
    </w:p>
    <w:p w:rsidR="00737D9A" w:rsidRPr="0032499F" w:rsidRDefault="00737D9A" w:rsidP="006E456B">
      <w:pPr>
        <w:spacing w:line="360" w:lineRule="auto"/>
        <w:rPr>
          <w:b/>
          <w:color w:val="000000" w:themeColor="text1"/>
          <w:sz w:val="28"/>
          <w:szCs w:val="28"/>
        </w:rPr>
      </w:pPr>
      <w:r w:rsidRPr="0032499F">
        <w:rPr>
          <w:b/>
          <w:color w:val="000000" w:themeColor="text1"/>
          <w:sz w:val="28"/>
          <w:szCs w:val="28"/>
        </w:rPr>
        <w:t>Таблица 4.2 — Расчет уровня существенности ОАО «</w:t>
      </w:r>
      <w:proofErr w:type="spellStart"/>
      <w:r w:rsidRPr="0032499F">
        <w:rPr>
          <w:b/>
          <w:color w:val="000000" w:themeColor="text1"/>
          <w:sz w:val="28"/>
          <w:szCs w:val="28"/>
        </w:rPr>
        <w:t>Иж</w:t>
      </w:r>
      <w:proofErr w:type="spellEnd"/>
      <w:r w:rsidRPr="0032499F">
        <w:rPr>
          <w:b/>
          <w:color w:val="000000" w:themeColor="text1"/>
          <w:sz w:val="28"/>
          <w:szCs w:val="28"/>
        </w:rPr>
        <w:t>-Лада»</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2834"/>
        <w:gridCol w:w="2760"/>
        <w:gridCol w:w="825"/>
        <w:gridCol w:w="3226"/>
      </w:tblGrid>
      <w:tr w:rsidR="00737D9A" w:rsidRPr="0032499F" w:rsidTr="0066128A">
        <w:tc>
          <w:tcPr>
            <w:tcW w:w="2834" w:type="dxa"/>
            <w:tcBorders>
              <w:top w:val="single" w:sz="2" w:space="0" w:color="000000"/>
              <w:left w:val="single" w:sz="2" w:space="0" w:color="000000"/>
              <w:bottom w:val="single" w:sz="2" w:space="0" w:color="000000"/>
              <w:right w:val="nil"/>
            </w:tcBorders>
            <w:vAlign w:val="center"/>
            <w:hideMark/>
          </w:tcPr>
          <w:p w:rsidR="00737D9A" w:rsidRPr="0032499F" w:rsidRDefault="00737D9A" w:rsidP="0066128A">
            <w:pPr>
              <w:pStyle w:val="ab"/>
              <w:ind w:firstLine="709"/>
              <w:jc w:val="center"/>
              <w:rPr>
                <w:color w:val="000000" w:themeColor="text1"/>
                <w:szCs w:val="28"/>
              </w:rPr>
            </w:pPr>
            <w:r w:rsidRPr="0032499F">
              <w:rPr>
                <w:color w:val="000000" w:themeColor="text1"/>
                <w:szCs w:val="28"/>
              </w:rPr>
              <w:t>Наименование базового показателя</w:t>
            </w:r>
          </w:p>
        </w:tc>
        <w:tc>
          <w:tcPr>
            <w:tcW w:w="2760" w:type="dxa"/>
            <w:tcBorders>
              <w:top w:val="single" w:sz="2" w:space="0" w:color="000000"/>
              <w:left w:val="single" w:sz="2" w:space="0" w:color="000000"/>
              <w:bottom w:val="single" w:sz="2" w:space="0" w:color="000000"/>
              <w:right w:val="nil"/>
            </w:tcBorders>
            <w:vAlign w:val="center"/>
            <w:hideMark/>
          </w:tcPr>
          <w:p w:rsidR="00737D9A" w:rsidRPr="0032499F" w:rsidRDefault="00737D9A" w:rsidP="0066128A">
            <w:pPr>
              <w:pStyle w:val="ab"/>
              <w:ind w:firstLine="709"/>
              <w:jc w:val="center"/>
              <w:rPr>
                <w:color w:val="000000" w:themeColor="text1"/>
                <w:szCs w:val="28"/>
              </w:rPr>
            </w:pPr>
            <w:r w:rsidRPr="0032499F">
              <w:rPr>
                <w:color w:val="000000" w:themeColor="text1"/>
                <w:szCs w:val="28"/>
              </w:rPr>
              <w:t>Значение базового показателя в отчетности, тыс. руб.</w:t>
            </w:r>
          </w:p>
        </w:tc>
        <w:tc>
          <w:tcPr>
            <w:tcW w:w="825" w:type="dxa"/>
            <w:tcBorders>
              <w:top w:val="single" w:sz="2" w:space="0" w:color="000000"/>
              <w:left w:val="single" w:sz="2" w:space="0" w:color="000000"/>
              <w:bottom w:val="single" w:sz="2" w:space="0" w:color="000000"/>
              <w:right w:val="nil"/>
            </w:tcBorders>
            <w:vAlign w:val="center"/>
            <w:hideMark/>
          </w:tcPr>
          <w:p w:rsidR="00737D9A" w:rsidRPr="0032499F" w:rsidRDefault="00737D9A" w:rsidP="0066128A">
            <w:pPr>
              <w:pStyle w:val="ab"/>
              <w:rPr>
                <w:color w:val="000000" w:themeColor="text1"/>
                <w:szCs w:val="28"/>
              </w:rPr>
            </w:pPr>
            <w:r w:rsidRPr="0032499F">
              <w:rPr>
                <w:color w:val="000000" w:themeColor="text1"/>
                <w:szCs w:val="28"/>
              </w:rPr>
              <w:t>Доля, %</w:t>
            </w:r>
          </w:p>
        </w:tc>
        <w:tc>
          <w:tcPr>
            <w:tcW w:w="3226" w:type="dxa"/>
            <w:tcBorders>
              <w:top w:val="single" w:sz="2" w:space="0" w:color="000000"/>
              <w:left w:val="single" w:sz="2" w:space="0" w:color="000000"/>
              <w:bottom w:val="single" w:sz="2" w:space="0" w:color="000000"/>
              <w:right w:val="single" w:sz="2" w:space="0" w:color="000000"/>
            </w:tcBorders>
            <w:vAlign w:val="center"/>
            <w:hideMark/>
          </w:tcPr>
          <w:p w:rsidR="00737D9A" w:rsidRPr="0032499F" w:rsidRDefault="00737D9A" w:rsidP="0066128A">
            <w:pPr>
              <w:pStyle w:val="ab"/>
              <w:ind w:firstLine="709"/>
              <w:jc w:val="center"/>
              <w:rPr>
                <w:color w:val="000000" w:themeColor="text1"/>
                <w:szCs w:val="28"/>
              </w:rPr>
            </w:pPr>
            <w:r w:rsidRPr="0032499F">
              <w:rPr>
                <w:color w:val="000000" w:themeColor="text1"/>
                <w:szCs w:val="28"/>
              </w:rPr>
              <w:t>Значение применяемое для нахождения уровня существенности, тыс. руб.</w:t>
            </w:r>
          </w:p>
          <w:p w:rsidR="00737D9A" w:rsidRPr="0032499F" w:rsidRDefault="00737D9A" w:rsidP="0066128A">
            <w:pPr>
              <w:pStyle w:val="ab"/>
              <w:ind w:firstLine="709"/>
              <w:jc w:val="center"/>
              <w:rPr>
                <w:color w:val="000000" w:themeColor="text1"/>
                <w:szCs w:val="28"/>
              </w:rPr>
            </w:pPr>
          </w:p>
        </w:tc>
      </w:tr>
      <w:tr w:rsidR="0066128A" w:rsidRPr="0032499F" w:rsidTr="0066128A">
        <w:tc>
          <w:tcPr>
            <w:tcW w:w="2834" w:type="dxa"/>
            <w:tcBorders>
              <w:top w:val="single" w:sz="2" w:space="0" w:color="000000"/>
              <w:left w:val="single" w:sz="2" w:space="0" w:color="000000"/>
              <w:bottom w:val="single" w:sz="2" w:space="0" w:color="000000"/>
              <w:right w:val="nil"/>
            </w:tcBorders>
            <w:vAlign w:val="center"/>
            <w:hideMark/>
          </w:tcPr>
          <w:p w:rsidR="0066128A" w:rsidRPr="0032499F" w:rsidRDefault="0066128A" w:rsidP="0066128A">
            <w:pPr>
              <w:pStyle w:val="ab"/>
              <w:ind w:firstLine="709"/>
              <w:jc w:val="center"/>
              <w:rPr>
                <w:color w:val="000000" w:themeColor="text1"/>
                <w:szCs w:val="28"/>
              </w:rPr>
            </w:pPr>
            <w:r w:rsidRPr="0032499F">
              <w:rPr>
                <w:color w:val="000000" w:themeColor="text1"/>
                <w:szCs w:val="28"/>
              </w:rPr>
              <w:t>1</w:t>
            </w:r>
          </w:p>
        </w:tc>
        <w:tc>
          <w:tcPr>
            <w:tcW w:w="2760" w:type="dxa"/>
            <w:tcBorders>
              <w:top w:val="single" w:sz="2" w:space="0" w:color="000000"/>
              <w:left w:val="single" w:sz="2" w:space="0" w:color="000000"/>
              <w:bottom w:val="single" w:sz="2" w:space="0" w:color="000000"/>
              <w:right w:val="nil"/>
            </w:tcBorders>
            <w:vAlign w:val="center"/>
            <w:hideMark/>
          </w:tcPr>
          <w:p w:rsidR="0066128A" w:rsidRPr="0032499F" w:rsidRDefault="0066128A" w:rsidP="0066128A">
            <w:pPr>
              <w:pStyle w:val="ab"/>
              <w:ind w:firstLine="709"/>
              <w:jc w:val="center"/>
              <w:rPr>
                <w:color w:val="000000" w:themeColor="text1"/>
                <w:szCs w:val="28"/>
              </w:rPr>
            </w:pPr>
            <w:r w:rsidRPr="0032499F">
              <w:rPr>
                <w:color w:val="000000" w:themeColor="text1"/>
                <w:szCs w:val="28"/>
              </w:rPr>
              <w:t>2</w:t>
            </w:r>
          </w:p>
        </w:tc>
        <w:tc>
          <w:tcPr>
            <w:tcW w:w="825" w:type="dxa"/>
            <w:tcBorders>
              <w:top w:val="single" w:sz="2" w:space="0" w:color="000000"/>
              <w:left w:val="single" w:sz="2" w:space="0" w:color="000000"/>
              <w:bottom w:val="single" w:sz="2" w:space="0" w:color="000000"/>
              <w:right w:val="nil"/>
            </w:tcBorders>
            <w:vAlign w:val="center"/>
            <w:hideMark/>
          </w:tcPr>
          <w:p w:rsidR="0066128A" w:rsidRPr="0032499F" w:rsidRDefault="0066128A" w:rsidP="0066128A">
            <w:pPr>
              <w:pStyle w:val="ab"/>
              <w:jc w:val="center"/>
              <w:rPr>
                <w:color w:val="000000" w:themeColor="text1"/>
                <w:szCs w:val="28"/>
              </w:rPr>
            </w:pPr>
            <w:r w:rsidRPr="0032499F">
              <w:rPr>
                <w:color w:val="000000" w:themeColor="text1"/>
                <w:szCs w:val="28"/>
              </w:rPr>
              <w:t>3</w:t>
            </w:r>
          </w:p>
        </w:tc>
        <w:tc>
          <w:tcPr>
            <w:tcW w:w="3226" w:type="dxa"/>
            <w:tcBorders>
              <w:top w:val="single" w:sz="2" w:space="0" w:color="000000"/>
              <w:left w:val="single" w:sz="2" w:space="0" w:color="000000"/>
              <w:bottom w:val="single" w:sz="2" w:space="0" w:color="000000"/>
              <w:right w:val="single" w:sz="2" w:space="0" w:color="000000"/>
            </w:tcBorders>
            <w:vAlign w:val="center"/>
            <w:hideMark/>
          </w:tcPr>
          <w:p w:rsidR="0066128A" w:rsidRPr="0032499F" w:rsidRDefault="0066128A" w:rsidP="0066128A">
            <w:pPr>
              <w:pStyle w:val="ab"/>
              <w:ind w:firstLine="709"/>
              <w:jc w:val="center"/>
              <w:rPr>
                <w:color w:val="000000" w:themeColor="text1"/>
                <w:szCs w:val="28"/>
              </w:rPr>
            </w:pPr>
            <w:r w:rsidRPr="0032499F">
              <w:rPr>
                <w:color w:val="000000" w:themeColor="text1"/>
                <w:szCs w:val="28"/>
              </w:rPr>
              <w:t>4</w:t>
            </w:r>
          </w:p>
        </w:tc>
      </w:tr>
      <w:tr w:rsidR="00737D9A" w:rsidRPr="0032499F" w:rsidTr="0066128A">
        <w:tc>
          <w:tcPr>
            <w:tcW w:w="2834" w:type="dxa"/>
            <w:tcBorders>
              <w:top w:val="nil"/>
              <w:left w:val="single" w:sz="2" w:space="0" w:color="000000"/>
              <w:bottom w:val="single" w:sz="2" w:space="0" w:color="000000"/>
              <w:right w:val="nil"/>
            </w:tcBorders>
            <w:hideMark/>
          </w:tcPr>
          <w:p w:rsidR="00737D9A" w:rsidRPr="0032499F" w:rsidRDefault="00737D9A" w:rsidP="0066128A">
            <w:pPr>
              <w:pStyle w:val="ab"/>
              <w:jc w:val="both"/>
              <w:rPr>
                <w:color w:val="000000" w:themeColor="text1"/>
                <w:szCs w:val="28"/>
              </w:rPr>
            </w:pPr>
            <w:r w:rsidRPr="0032499F">
              <w:rPr>
                <w:color w:val="000000" w:themeColor="text1"/>
                <w:szCs w:val="28"/>
              </w:rPr>
              <w:t xml:space="preserve">Прибыль до </w:t>
            </w:r>
            <w:proofErr w:type="spellStart"/>
            <w:r w:rsidRPr="0032499F">
              <w:rPr>
                <w:color w:val="000000" w:themeColor="text1"/>
                <w:szCs w:val="28"/>
              </w:rPr>
              <w:t>налогооблажения</w:t>
            </w:r>
            <w:proofErr w:type="spellEnd"/>
          </w:p>
        </w:tc>
        <w:tc>
          <w:tcPr>
            <w:tcW w:w="2760" w:type="dxa"/>
            <w:tcBorders>
              <w:top w:val="nil"/>
              <w:left w:val="single" w:sz="2" w:space="0" w:color="000000"/>
              <w:bottom w:val="single" w:sz="2" w:space="0" w:color="000000"/>
              <w:right w:val="nil"/>
            </w:tcBorders>
            <w:vAlign w:val="center"/>
            <w:hideMark/>
          </w:tcPr>
          <w:p w:rsidR="00737D9A" w:rsidRPr="0032499F" w:rsidRDefault="00737D9A" w:rsidP="0066128A">
            <w:pPr>
              <w:pStyle w:val="ab"/>
              <w:ind w:firstLine="709"/>
              <w:jc w:val="center"/>
              <w:rPr>
                <w:color w:val="000000" w:themeColor="text1"/>
                <w:szCs w:val="28"/>
              </w:rPr>
            </w:pPr>
            <w:r w:rsidRPr="0032499F">
              <w:rPr>
                <w:color w:val="000000" w:themeColor="text1"/>
                <w:szCs w:val="28"/>
              </w:rPr>
              <w:t>64472</w:t>
            </w:r>
          </w:p>
        </w:tc>
        <w:tc>
          <w:tcPr>
            <w:tcW w:w="825" w:type="dxa"/>
            <w:tcBorders>
              <w:top w:val="nil"/>
              <w:left w:val="single" w:sz="2" w:space="0" w:color="000000"/>
              <w:bottom w:val="single" w:sz="2" w:space="0" w:color="000000"/>
              <w:right w:val="nil"/>
            </w:tcBorders>
            <w:vAlign w:val="center"/>
            <w:hideMark/>
          </w:tcPr>
          <w:p w:rsidR="00737D9A" w:rsidRPr="0032499F" w:rsidRDefault="00737D9A" w:rsidP="0066128A">
            <w:pPr>
              <w:pStyle w:val="ab"/>
              <w:jc w:val="center"/>
              <w:rPr>
                <w:color w:val="000000" w:themeColor="text1"/>
                <w:szCs w:val="28"/>
              </w:rPr>
            </w:pPr>
            <w:r w:rsidRPr="0032499F">
              <w:rPr>
                <w:color w:val="000000" w:themeColor="text1"/>
                <w:szCs w:val="28"/>
              </w:rPr>
              <w:t>5</w:t>
            </w:r>
          </w:p>
        </w:tc>
        <w:tc>
          <w:tcPr>
            <w:tcW w:w="3226" w:type="dxa"/>
            <w:tcBorders>
              <w:top w:val="nil"/>
              <w:left w:val="single" w:sz="2" w:space="0" w:color="000000"/>
              <w:bottom w:val="single" w:sz="2" w:space="0" w:color="000000"/>
              <w:right w:val="single" w:sz="2" w:space="0" w:color="000000"/>
            </w:tcBorders>
            <w:vAlign w:val="center"/>
            <w:hideMark/>
          </w:tcPr>
          <w:p w:rsidR="00737D9A" w:rsidRPr="0032499F" w:rsidRDefault="00737D9A" w:rsidP="0066128A">
            <w:pPr>
              <w:pStyle w:val="ab"/>
              <w:ind w:firstLine="709"/>
              <w:jc w:val="center"/>
              <w:rPr>
                <w:color w:val="000000" w:themeColor="text1"/>
                <w:szCs w:val="28"/>
              </w:rPr>
            </w:pPr>
            <w:r w:rsidRPr="0032499F">
              <w:rPr>
                <w:color w:val="000000" w:themeColor="text1"/>
                <w:szCs w:val="28"/>
              </w:rPr>
              <w:t>3223,6</w:t>
            </w:r>
          </w:p>
        </w:tc>
      </w:tr>
      <w:tr w:rsidR="00737D9A" w:rsidRPr="0032499F" w:rsidTr="0066128A">
        <w:tc>
          <w:tcPr>
            <w:tcW w:w="2834" w:type="dxa"/>
            <w:tcBorders>
              <w:top w:val="nil"/>
              <w:left w:val="single" w:sz="2" w:space="0" w:color="000000"/>
              <w:bottom w:val="single" w:sz="2" w:space="0" w:color="000000"/>
              <w:right w:val="nil"/>
            </w:tcBorders>
            <w:hideMark/>
          </w:tcPr>
          <w:p w:rsidR="00737D9A" w:rsidRPr="0032499F" w:rsidRDefault="00737D9A" w:rsidP="0066128A">
            <w:pPr>
              <w:pStyle w:val="ab"/>
              <w:jc w:val="both"/>
              <w:rPr>
                <w:color w:val="000000" w:themeColor="text1"/>
                <w:szCs w:val="28"/>
              </w:rPr>
            </w:pPr>
            <w:r w:rsidRPr="0032499F">
              <w:rPr>
                <w:color w:val="000000" w:themeColor="text1"/>
                <w:szCs w:val="28"/>
              </w:rPr>
              <w:t>Выручка</w:t>
            </w:r>
          </w:p>
        </w:tc>
        <w:tc>
          <w:tcPr>
            <w:tcW w:w="2760" w:type="dxa"/>
            <w:tcBorders>
              <w:top w:val="nil"/>
              <w:left w:val="single" w:sz="2" w:space="0" w:color="000000"/>
              <w:bottom w:val="single" w:sz="2" w:space="0" w:color="000000"/>
              <w:right w:val="nil"/>
            </w:tcBorders>
            <w:vAlign w:val="center"/>
            <w:hideMark/>
          </w:tcPr>
          <w:p w:rsidR="00737D9A" w:rsidRPr="0032499F" w:rsidRDefault="00737D9A" w:rsidP="0066128A">
            <w:pPr>
              <w:pStyle w:val="ab"/>
              <w:ind w:firstLine="709"/>
              <w:jc w:val="center"/>
              <w:rPr>
                <w:color w:val="000000" w:themeColor="text1"/>
                <w:szCs w:val="28"/>
              </w:rPr>
            </w:pPr>
            <w:r w:rsidRPr="0032499F">
              <w:rPr>
                <w:color w:val="000000" w:themeColor="text1"/>
                <w:szCs w:val="28"/>
              </w:rPr>
              <w:t>1168865</w:t>
            </w:r>
          </w:p>
        </w:tc>
        <w:tc>
          <w:tcPr>
            <w:tcW w:w="825" w:type="dxa"/>
            <w:tcBorders>
              <w:top w:val="nil"/>
              <w:left w:val="single" w:sz="2" w:space="0" w:color="000000"/>
              <w:bottom w:val="single" w:sz="2" w:space="0" w:color="000000"/>
              <w:right w:val="nil"/>
            </w:tcBorders>
            <w:vAlign w:val="center"/>
            <w:hideMark/>
          </w:tcPr>
          <w:p w:rsidR="00737D9A" w:rsidRPr="0032499F" w:rsidRDefault="00737D9A" w:rsidP="0066128A">
            <w:pPr>
              <w:pStyle w:val="ab"/>
              <w:jc w:val="center"/>
              <w:rPr>
                <w:color w:val="000000" w:themeColor="text1"/>
                <w:szCs w:val="28"/>
              </w:rPr>
            </w:pPr>
            <w:r w:rsidRPr="0032499F">
              <w:rPr>
                <w:color w:val="000000" w:themeColor="text1"/>
                <w:szCs w:val="28"/>
              </w:rPr>
              <w:t>2</w:t>
            </w:r>
          </w:p>
        </w:tc>
        <w:tc>
          <w:tcPr>
            <w:tcW w:w="3226" w:type="dxa"/>
            <w:tcBorders>
              <w:top w:val="nil"/>
              <w:left w:val="single" w:sz="2" w:space="0" w:color="000000"/>
              <w:bottom w:val="single" w:sz="2" w:space="0" w:color="000000"/>
              <w:right w:val="single" w:sz="2" w:space="0" w:color="000000"/>
            </w:tcBorders>
            <w:vAlign w:val="center"/>
            <w:hideMark/>
          </w:tcPr>
          <w:p w:rsidR="00737D9A" w:rsidRPr="0032499F" w:rsidRDefault="00737D9A" w:rsidP="0066128A">
            <w:pPr>
              <w:pStyle w:val="ab"/>
              <w:ind w:firstLine="709"/>
              <w:jc w:val="center"/>
              <w:rPr>
                <w:color w:val="000000" w:themeColor="text1"/>
                <w:szCs w:val="28"/>
              </w:rPr>
            </w:pPr>
            <w:r w:rsidRPr="0032499F">
              <w:rPr>
                <w:color w:val="000000" w:themeColor="text1"/>
                <w:szCs w:val="28"/>
              </w:rPr>
              <w:t>23377,3</w:t>
            </w:r>
          </w:p>
        </w:tc>
      </w:tr>
      <w:tr w:rsidR="00737D9A" w:rsidRPr="0032499F" w:rsidTr="0066128A">
        <w:tc>
          <w:tcPr>
            <w:tcW w:w="2834" w:type="dxa"/>
            <w:tcBorders>
              <w:top w:val="nil"/>
              <w:left w:val="single" w:sz="2" w:space="0" w:color="000000"/>
              <w:bottom w:val="single" w:sz="2" w:space="0" w:color="000000"/>
              <w:right w:val="nil"/>
            </w:tcBorders>
            <w:hideMark/>
          </w:tcPr>
          <w:p w:rsidR="00737D9A" w:rsidRPr="0032499F" w:rsidRDefault="00737D9A" w:rsidP="0066128A">
            <w:pPr>
              <w:pStyle w:val="ab"/>
              <w:jc w:val="both"/>
              <w:rPr>
                <w:color w:val="000000" w:themeColor="text1"/>
                <w:szCs w:val="28"/>
              </w:rPr>
            </w:pPr>
            <w:r w:rsidRPr="0032499F">
              <w:rPr>
                <w:color w:val="000000" w:themeColor="text1"/>
                <w:szCs w:val="28"/>
              </w:rPr>
              <w:t>Валюта баланса</w:t>
            </w:r>
          </w:p>
        </w:tc>
        <w:tc>
          <w:tcPr>
            <w:tcW w:w="2760" w:type="dxa"/>
            <w:tcBorders>
              <w:top w:val="nil"/>
              <w:left w:val="single" w:sz="2" w:space="0" w:color="000000"/>
              <w:bottom w:val="single" w:sz="2" w:space="0" w:color="000000"/>
              <w:right w:val="nil"/>
            </w:tcBorders>
            <w:vAlign w:val="center"/>
            <w:hideMark/>
          </w:tcPr>
          <w:p w:rsidR="00737D9A" w:rsidRPr="0032499F" w:rsidRDefault="00737D9A" w:rsidP="0066128A">
            <w:pPr>
              <w:pStyle w:val="ab"/>
              <w:ind w:firstLine="709"/>
              <w:jc w:val="center"/>
              <w:rPr>
                <w:color w:val="000000" w:themeColor="text1"/>
                <w:szCs w:val="28"/>
              </w:rPr>
            </w:pPr>
            <w:r w:rsidRPr="0032499F">
              <w:rPr>
                <w:color w:val="000000" w:themeColor="text1"/>
                <w:szCs w:val="28"/>
              </w:rPr>
              <w:t>360321</w:t>
            </w:r>
          </w:p>
        </w:tc>
        <w:tc>
          <w:tcPr>
            <w:tcW w:w="825" w:type="dxa"/>
            <w:tcBorders>
              <w:top w:val="nil"/>
              <w:left w:val="single" w:sz="2" w:space="0" w:color="000000"/>
              <w:bottom w:val="single" w:sz="2" w:space="0" w:color="000000"/>
              <w:right w:val="nil"/>
            </w:tcBorders>
            <w:vAlign w:val="center"/>
            <w:hideMark/>
          </w:tcPr>
          <w:p w:rsidR="00737D9A" w:rsidRPr="0032499F" w:rsidRDefault="00737D9A" w:rsidP="0066128A">
            <w:pPr>
              <w:pStyle w:val="ab"/>
              <w:jc w:val="center"/>
              <w:rPr>
                <w:color w:val="000000" w:themeColor="text1"/>
                <w:szCs w:val="28"/>
              </w:rPr>
            </w:pPr>
            <w:r w:rsidRPr="0032499F">
              <w:rPr>
                <w:color w:val="000000" w:themeColor="text1"/>
                <w:szCs w:val="28"/>
              </w:rPr>
              <w:t>2</w:t>
            </w:r>
          </w:p>
        </w:tc>
        <w:tc>
          <w:tcPr>
            <w:tcW w:w="3226" w:type="dxa"/>
            <w:tcBorders>
              <w:top w:val="nil"/>
              <w:left w:val="single" w:sz="2" w:space="0" w:color="000000"/>
              <w:bottom w:val="single" w:sz="2" w:space="0" w:color="000000"/>
              <w:right w:val="single" w:sz="2" w:space="0" w:color="000000"/>
            </w:tcBorders>
            <w:vAlign w:val="center"/>
            <w:hideMark/>
          </w:tcPr>
          <w:p w:rsidR="00737D9A" w:rsidRPr="0032499F" w:rsidRDefault="00737D9A" w:rsidP="0066128A">
            <w:pPr>
              <w:pStyle w:val="ab"/>
              <w:ind w:firstLine="709"/>
              <w:jc w:val="center"/>
              <w:rPr>
                <w:color w:val="000000" w:themeColor="text1"/>
                <w:szCs w:val="28"/>
              </w:rPr>
            </w:pPr>
            <w:r w:rsidRPr="0032499F">
              <w:rPr>
                <w:color w:val="000000" w:themeColor="text1"/>
                <w:szCs w:val="28"/>
              </w:rPr>
              <w:t>7206,42</w:t>
            </w:r>
          </w:p>
        </w:tc>
      </w:tr>
      <w:tr w:rsidR="00737D9A" w:rsidRPr="0032499F" w:rsidTr="0066128A">
        <w:tc>
          <w:tcPr>
            <w:tcW w:w="2834" w:type="dxa"/>
            <w:tcBorders>
              <w:top w:val="nil"/>
              <w:left w:val="single" w:sz="2" w:space="0" w:color="000000"/>
              <w:bottom w:val="single" w:sz="2" w:space="0" w:color="000000"/>
              <w:right w:val="nil"/>
            </w:tcBorders>
            <w:hideMark/>
          </w:tcPr>
          <w:p w:rsidR="00737D9A" w:rsidRPr="0032499F" w:rsidRDefault="00737D9A" w:rsidP="0066128A">
            <w:pPr>
              <w:pStyle w:val="ab"/>
              <w:jc w:val="both"/>
              <w:rPr>
                <w:color w:val="000000" w:themeColor="text1"/>
                <w:szCs w:val="28"/>
              </w:rPr>
            </w:pPr>
            <w:r w:rsidRPr="0032499F">
              <w:rPr>
                <w:color w:val="000000" w:themeColor="text1"/>
                <w:szCs w:val="28"/>
              </w:rPr>
              <w:t>Собственный капитал организации</w:t>
            </w:r>
          </w:p>
        </w:tc>
        <w:tc>
          <w:tcPr>
            <w:tcW w:w="2760" w:type="dxa"/>
            <w:tcBorders>
              <w:top w:val="nil"/>
              <w:left w:val="single" w:sz="2" w:space="0" w:color="000000"/>
              <w:bottom w:val="single" w:sz="2" w:space="0" w:color="000000"/>
              <w:right w:val="nil"/>
            </w:tcBorders>
            <w:vAlign w:val="center"/>
            <w:hideMark/>
          </w:tcPr>
          <w:p w:rsidR="00737D9A" w:rsidRPr="0032499F" w:rsidRDefault="00737D9A" w:rsidP="0066128A">
            <w:pPr>
              <w:pStyle w:val="ab"/>
              <w:ind w:firstLine="709"/>
              <w:jc w:val="center"/>
              <w:rPr>
                <w:color w:val="000000" w:themeColor="text1"/>
                <w:szCs w:val="28"/>
              </w:rPr>
            </w:pPr>
            <w:r w:rsidRPr="0032499F">
              <w:rPr>
                <w:color w:val="000000" w:themeColor="text1"/>
                <w:szCs w:val="28"/>
              </w:rPr>
              <w:t>306732</w:t>
            </w:r>
          </w:p>
        </w:tc>
        <w:tc>
          <w:tcPr>
            <w:tcW w:w="825" w:type="dxa"/>
            <w:tcBorders>
              <w:top w:val="nil"/>
              <w:left w:val="single" w:sz="2" w:space="0" w:color="000000"/>
              <w:bottom w:val="single" w:sz="2" w:space="0" w:color="000000"/>
              <w:right w:val="nil"/>
            </w:tcBorders>
            <w:vAlign w:val="center"/>
            <w:hideMark/>
          </w:tcPr>
          <w:p w:rsidR="00737D9A" w:rsidRPr="0032499F" w:rsidRDefault="00737D9A" w:rsidP="0066128A">
            <w:pPr>
              <w:pStyle w:val="ab"/>
              <w:jc w:val="center"/>
              <w:rPr>
                <w:color w:val="000000" w:themeColor="text1"/>
                <w:szCs w:val="28"/>
              </w:rPr>
            </w:pPr>
            <w:r w:rsidRPr="0032499F">
              <w:rPr>
                <w:color w:val="000000" w:themeColor="text1"/>
                <w:szCs w:val="28"/>
              </w:rPr>
              <w:t>10</w:t>
            </w:r>
          </w:p>
        </w:tc>
        <w:tc>
          <w:tcPr>
            <w:tcW w:w="3226" w:type="dxa"/>
            <w:tcBorders>
              <w:top w:val="nil"/>
              <w:left w:val="single" w:sz="2" w:space="0" w:color="000000"/>
              <w:bottom w:val="single" w:sz="2" w:space="0" w:color="000000"/>
              <w:right w:val="single" w:sz="2" w:space="0" w:color="000000"/>
            </w:tcBorders>
            <w:vAlign w:val="center"/>
            <w:hideMark/>
          </w:tcPr>
          <w:p w:rsidR="00737D9A" w:rsidRPr="0032499F" w:rsidRDefault="00737D9A" w:rsidP="0066128A">
            <w:pPr>
              <w:pStyle w:val="ab"/>
              <w:ind w:firstLine="709"/>
              <w:jc w:val="center"/>
              <w:rPr>
                <w:color w:val="000000" w:themeColor="text1"/>
                <w:szCs w:val="28"/>
              </w:rPr>
            </w:pPr>
            <w:r w:rsidRPr="0032499F">
              <w:rPr>
                <w:color w:val="000000" w:themeColor="text1"/>
                <w:szCs w:val="28"/>
              </w:rPr>
              <w:t>30673,2</w:t>
            </w:r>
          </w:p>
        </w:tc>
      </w:tr>
      <w:tr w:rsidR="00737D9A" w:rsidRPr="0032499F" w:rsidTr="0066128A">
        <w:tc>
          <w:tcPr>
            <w:tcW w:w="2834" w:type="dxa"/>
            <w:tcBorders>
              <w:top w:val="nil"/>
              <w:left w:val="single" w:sz="2" w:space="0" w:color="000000"/>
              <w:bottom w:val="single" w:sz="2" w:space="0" w:color="000000"/>
              <w:right w:val="nil"/>
            </w:tcBorders>
            <w:hideMark/>
          </w:tcPr>
          <w:p w:rsidR="00737D9A" w:rsidRPr="0032499F" w:rsidRDefault="00737D9A" w:rsidP="0066128A">
            <w:pPr>
              <w:pStyle w:val="ab"/>
              <w:jc w:val="both"/>
              <w:rPr>
                <w:color w:val="000000" w:themeColor="text1"/>
                <w:szCs w:val="28"/>
              </w:rPr>
            </w:pPr>
            <w:r w:rsidRPr="0032499F">
              <w:rPr>
                <w:color w:val="000000" w:themeColor="text1"/>
                <w:szCs w:val="28"/>
              </w:rPr>
              <w:t>Общие затраты организации</w:t>
            </w:r>
          </w:p>
        </w:tc>
        <w:tc>
          <w:tcPr>
            <w:tcW w:w="2760" w:type="dxa"/>
            <w:tcBorders>
              <w:top w:val="nil"/>
              <w:left w:val="single" w:sz="2" w:space="0" w:color="000000"/>
              <w:bottom w:val="single" w:sz="2" w:space="0" w:color="000000"/>
              <w:right w:val="nil"/>
            </w:tcBorders>
            <w:vAlign w:val="center"/>
            <w:hideMark/>
          </w:tcPr>
          <w:p w:rsidR="00737D9A" w:rsidRPr="0032499F" w:rsidRDefault="00737D9A" w:rsidP="0066128A">
            <w:pPr>
              <w:pStyle w:val="ab"/>
              <w:ind w:firstLine="709"/>
              <w:jc w:val="center"/>
              <w:rPr>
                <w:color w:val="000000" w:themeColor="text1"/>
                <w:szCs w:val="28"/>
              </w:rPr>
            </w:pPr>
            <w:r w:rsidRPr="0032499F">
              <w:rPr>
                <w:color w:val="000000" w:themeColor="text1"/>
                <w:szCs w:val="28"/>
              </w:rPr>
              <w:t>1198982</w:t>
            </w:r>
          </w:p>
        </w:tc>
        <w:tc>
          <w:tcPr>
            <w:tcW w:w="825" w:type="dxa"/>
            <w:tcBorders>
              <w:top w:val="nil"/>
              <w:left w:val="single" w:sz="2" w:space="0" w:color="000000"/>
              <w:bottom w:val="single" w:sz="2" w:space="0" w:color="000000"/>
              <w:right w:val="nil"/>
            </w:tcBorders>
            <w:vAlign w:val="center"/>
            <w:hideMark/>
          </w:tcPr>
          <w:p w:rsidR="00737D9A" w:rsidRPr="0032499F" w:rsidRDefault="00737D9A" w:rsidP="0066128A">
            <w:pPr>
              <w:pStyle w:val="ab"/>
              <w:jc w:val="center"/>
              <w:rPr>
                <w:color w:val="000000" w:themeColor="text1"/>
                <w:szCs w:val="28"/>
              </w:rPr>
            </w:pPr>
            <w:r w:rsidRPr="0032499F">
              <w:rPr>
                <w:color w:val="000000" w:themeColor="text1"/>
                <w:szCs w:val="28"/>
              </w:rPr>
              <w:t>2</w:t>
            </w:r>
          </w:p>
        </w:tc>
        <w:tc>
          <w:tcPr>
            <w:tcW w:w="3226" w:type="dxa"/>
            <w:tcBorders>
              <w:top w:val="nil"/>
              <w:left w:val="single" w:sz="2" w:space="0" w:color="000000"/>
              <w:bottom w:val="single" w:sz="2" w:space="0" w:color="000000"/>
              <w:right w:val="single" w:sz="2" w:space="0" w:color="000000"/>
            </w:tcBorders>
            <w:vAlign w:val="center"/>
            <w:hideMark/>
          </w:tcPr>
          <w:p w:rsidR="00737D9A" w:rsidRPr="0032499F" w:rsidRDefault="00737D9A" w:rsidP="0066128A">
            <w:pPr>
              <w:pStyle w:val="ab"/>
              <w:ind w:firstLine="709"/>
              <w:jc w:val="center"/>
              <w:rPr>
                <w:color w:val="000000" w:themeColor="text1"/>
                <w:szCs w:val="28"/>
              </w:rPr>
            </w:pPr>
            <w:r w:rsidRPr="0032499F">
              <w:rPr>
                <w:color w:val="000000" w:themeColor="text1"/>
                <w:szCs w:val="28"/>
              </w:rPr>
              <w:t>23979,64</w:t>
            </w:r>
          </w:p>
        </w:tc>
      </w:tr>
    </w:tbl>
    <w:p w:rsidR="00737D9A" w:rsidRPr="0032499F" w:rsidRDefault="00737D9A" w:rsidP="00737D9A">
      <w:pPr>
        <w:spacing w:line="360" w:lineRule="auto"/>
        <w:ind w:firstLine="709"/>
        <w:jc w:val="both"/>
        <w:rPr>
          <w:color w:val="000000" w:themeColor="text1"/>
          <w:sz w:val="28"/>
          <w:szCs w:val="28"/>
        </w:rPr>
      </w:pP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Среднее арифметическое показателей, используемых для определения уровня существенности:</w:t>
      </w: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 xml:space="preserve">(3223,6+23377,3+7206,42+30673,2+23979,64)/5=17692,032 </w:t>
      </w:r>
      <w:proofErr w:type="spellStart"/>
      <w:r w:rsidRPr="0032499F">
        <w:rPr>
          <w:color w:val="000000" w:themeColor="text1"/>
          <w:sz w:val="28"/>
          <w:szCs w:val="28"/>
        </w:rPr>
        <w:t>тыс.руб</w:t>
      </w:r>
      <w:proofErr w:type="spellEnd"/>
      <w:r w:rsidRPr="0032499F">
        <w:rPr>
          <w:color w:val="000000" w:themeColor="text1"/>
          <w:sz w:val="28"/>
          <w:szCs w:val="28"/>
        </w:rPr>
        <w:t>.</w:t>
      </w: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Отличие наименьшего значения от среднего:</w:t>
      </w: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(17692,032-7206,42)/17692,032*100=59,27%</w:t>
      </w: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Отличие наибольшего значения от среднего:</w:t>
      </w: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(30673,2-17692,032)/ 30673,2*100=42,32%</w:t>
      </w: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Поскольку значения 7206,42 тыс. руб. и 30673,2 тыс. руб. отличаются от среднего не значительно, то эти показатели остаются принимаемыми в расчет при определении уровня существенности, величина которого составит 17692 тыс. руб.</w:t>
      </w: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Аудиторский риск представляет собой оценку риска неэффективности предстоящей проверки аудитором, который в своем заключении сделал вывод о том, что бухгалтерская отчетность у клиента достоверна, в действительности же там возможны существенные ошибки и пропуски, не попавшие в поле зрения аудитора; или же признал, что отчетность содержит существенные искажения, когда на самом деле таких искажений в ней.</w:t>
      </w:r>
    </w:p>
    <w:p w:rsidR="00737D9A" w:rsidRPr="0032499F" w:rsidRDefault="00737D9A" w:rsidP="00737D9A">
      <w:pPr>
        <w:tabs>
          <w:tab w:val="left" w:pos="360"/>
          <w:tab w:val="left" w:pos="1080"/>
          <w:tab w:val="left" w:pos="1260"/>
          <w:tab w:val="left" w:pos="1440"/>
        </w:tabs>
        <w:spacing w:line="360" w:lineRule="auto"/>
        <w:ind w:firstLine="709"/>
        <w:jc w:val="both"/>
        <w:rPr>
          <w:color w:val="000000" w:themeColor="text1"/>
          <w:sz w:val="28"/>
          <w:szCs w:val="28"/>
        </w:rPr>
      </w:pPr>
      <w:r w:rsidRPr="0032499F">
        <w:rPr>
          <w:color w:val="000000" w:themeColor="text1"/>
          <w:sz w:val="28"/>
          <w:szCs w:val="28"/>
        </w:rPr>
        <w:t xml:space="preserve">Аудиторский риск содержит несколько компонентов: </w:t>
      </w:r>
    </w:p>
    <w:p w:rsidR="00737D9A" w:rsidRPr="0032499F" w:rsidRDefault="00737D9A" w:rsidP="00737D9A">
      <w:pPr>
        <w:tabs>
          <w:tab w:val="left" w:pos="360"/>
          <w:tab w:val="left" w:pos="1080"/>
          <w:tab w:val="left" w:pos="1260"/>
          <w:tab w:val="left" w:pos="1440"/>
        </w:tabs>
        <w:spacing w:line="360" w:lineRule="auto"/>
        <w:ind w:firstLine="709"/>
        <w:jc w:val="both"/>
        <w:rPr>
          <w:color w:val="000000" w:themeColor="text1"/>
          <w:sz w:val="28"/>
          <w:szCs w:val="28"/>
        </w:rPr>
      </w:pPr>
      <w:r w:rsidRPr="0032499F">
        <w:rPr>
          <w:color w:val="000000" w:themeColor="text1"/>
          <w:sz w:val="28"/>
          <w:szCs w:val="28"/>
        </w:rPr>
        <w:t>АР = НР * РСК * РН, где</w:t>
      </w: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АР — аудиторский риск;</w:t>
      </w: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НР — неотъемлемый риск;</w:t>
      </w: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РК — риск средств контроля;</w:t>
      </w:r>
    </w:p>
    <w:p w:rsidR="00737D9A" w:rsidRPr="0032499F" w:rsidRDefault="00737D9A" w:rsidP="00737D9A">
      <w:pPr>
        <w:tabs>
          <w:tab w:val="left" w:pos="360"/>
          <w:tab w:val="left" w:pos="1080"/>
          <w:tab w:val="left" w:pos="1260"/>
          <w:tab w:val="left" w:pos="1440"/>
        </w:tabs>
        <w:spacing w:line="360" w:lineRule="auto"/>
        <w:ind w:firstLine="709"/>
        <w:jc w:val="both"/>
        <w:rPr>
          <w:color w:val="000000" w:themeColor="text1"/>
          <w:sz w:val="28"/>
          <w:szCs w:val="28"/>
        </w:rPr>
      </w:pPr>
      <w:r w:rsidRPr="0032499F">
        <w:rPr>
          <w:color w:val="000000" w:themeColor="text1"/>
          <w:sz w:val="28"/>
          <w:szCs w:val="28"/>
        </w:rPr>
        <w:t xml:space="preserve">РН — риск </w:t>
      </w:r>
      <w:proofErr w:type="spellStart"/>
      <w:r w:rsidRPr="0032499F">
        <w:rPr>
          <w:color w:val="000000" w:themeColor="text1"/>
          <w:sz w:val="28"/>
          <w:szCs w:val="28"/>
        </w:rPr>
        <w:t>необнаружения</w:t>
      </w:r>
      <w:proofErr w:type="spellEnd"/>
      <w:r w:rsidRPr="0032499F">
        <w:rPr>
          <w:color w:val="000000" w:themeColor="text1"/>
          <w:sz w:val="28"/>
          <w:szCs w:val="28"/>
        </w:rPr>
        <w:t>.</w:t>
      </w: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Под неотъемлемым риском понимают определяемую аудитором вероятность появления существенных искажений в бухгалтерском счете, статье баланса, однотипной группе хозяйственных операций, отчетности организации в целом, до того как такие искажения будут выявлены системой внутреннего контроля или при отсутствии такой системы.</w:t>
      </w: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shd w:val="clear" w:color="auto" w:fill="FFFFFF"/>
        </w:rPr>
        <w:t>Этот риск характеризует степень подверженности существенным нарушениям счета бухгалтерского учета, статьи баланса, однотипной группы хозяйственных операций и отчетности в целом у проверяемого экономического субъекта.</w:t>
      </w:r>
    </w:p>
    <w:p w:rsidR="00737D9A" w:rsidRPr="0032499F" w:rsidRDefault="00737D9A" w:rsidP="00737D9A">
      <w:pPr>
        <w:widowControl/>
        <w:shd w:val="clear" w:color="auto" w:fill="FFFFFF"/>
        <w:suppressAutoHyphens w:val="0"/>
        <w:spacing w:line="360" w:lineRule="auto"/>
        <w:ind w:firstLine="709"/>
        <w:jc w:val="both"/>
        <w:rPr>
          <w:rFonts w:eastAsia="Times New Roman"/>
          <w:color w:val="000000" w:themeColor="text1"/>
          <w:kern w:val="0"/>
          <w:sz w:val="28"/>
          <w:szCs w:val="28"/>
        </w:rPr>
      </w:pPr>
      <w:r w:rsidRPr="0032499F">
        <w:rPr>
          <w:rFonts w:eastAsia="Times New Roman"/>
          <w:bCs/>
          <w:color w:val="000000" w:themeColor="text1"/>
          <w:kern w:val="0"/>
          <w:sz w:val="28"/>
          <w:szCs w:val="28"/>
        </w:rPr>
        <w:t>Риск средств контроля (контрольный риск)</w:t>
      </w:r>
      <w:r w:rsidRPr="0032499F">
        <w:rPr>
          <w:rFonts w:eastAsia="Times New Roman"/>
          <w:color w:val="000000" w:themeColor="text1"/>
          <w:kern w:val="0"/>
          <w:sz w:val="28"/>
          <w:szCs w:val="28"/>
        </w:rPr>
        <w:t> – субъективно определяемая аудитором вероятность того, что существующие на предприятии и регулярно применяемые средства системы бухгалтерского учета и системы внутреннего контроля не будут своевременно обнаруживать и исправлять нарушения, являющиеся существенными по отдельности или в совокупности, и (или) препятствовать возникновению таких нарушений.</w:t>
      </w:r>
    </w:p>
    <w:p w:rsidR="00737D9A" w:rsidRPr="0032499F" w:rsidRDefault="00737D9A" w:rsidP="00737D9A">
      <w:pPr>
        <w:widowControl/>
        <w:shd w:val="clear" w:color="auto" w:fill="FFFFFF"/>
        <w:suppressAutoHyphens w:val="0"/>
        <w:spacing w:line="360" w:lineRule="auto"/>
        <w:ind w:firstLine="709"/>
        <w:jc w:val="both"/>
        <w:rPr>
          <w:rFonts w:eastAsia="Times New Roman"/>
          <w:color w:val="000000" w:themeColor="text1"/>
          <w:kern w:val="0"/>
          <w:sz w:val="28"/>
          <w:szCs w:val="28"/>
        </w:rPr>
      </w:pPr>
      <w:r w:rsidRPr="0032499F">
        <w:rPr>
          <w:rFonts w:eastAsia="Times New Roman"/>
          <w:color w:val="000000" w:themeColor="text1"/>
          <w:kern w:val="0"/>
          <w:sz w:val="28"/>
          <w:szCs w:val="28"/>
        </w:rPr>
        <w:t>Риск средств контроля характеризует степень надежности системы бухгалтерского учета и системы внутреннего контроля экономического субъекта.</w:t>
      </w:r>
    </w:p>
    <w:p w:rsidR="00737D9A" w:rsidRPr="0032499F" w:rsidRDefault="00737D9A" w:rsidP="00737D9A">
      <w:pPr>
        <w:widowControl/>
        <w:shd w:val="clear" w:color="auto" w:fill="FFFFFF"/>
        <w:suppressAutoHyphens w:val="0"/>
        <w:spacing w:line="360" w:lineRule="auto"/>
        <w:ind w:firstLine="709"/>
        <w:jc w:val="both"/>
        <w:rPr>
          <w:rFonts w:eastAsia="Times New Roman"/>
          <w:color w:val="000000" w:themeColor="text1"/>
          <w:kern w:val="0"/>
          <w:sz w:val="28"/>
          <w:szCs w:val="28"/>
        </w:rPr>
      </w:pPr>
      <w:r w:rsidRPr="0032499F">
        <w:rPr>
          <w:rFonts w:eastAsia="Times New Roman"/>
          <w:bCs/>
          <w:color w:val="000000" w:themeColor="text1"/>
          <w:kern w:val="0"/>
          <w:sz w:val="28"/>
          <w:szCs w:val="28"/>
        </w:rPr>
        <w:t xml:space="preserve">Риск </w:t>
      </w:r>
      <w:proofErr w:type="spellStart"/>
      <w:r w:rsidRPr="0032499F">
        <w:rPr>
          <w:rFonts w:eastAsia="Times New Roman"/>
          <w:bCs/>
          <w:color w:val="000000" w:themeColor="text1"/>
          <w:kern w:val="0"/>
          <w:sz w:val="28"/>
          <w:szCs w:val="28"/>
        </w:rPr>
        <w:t>необнаружения</w:t>
      </w:r>
      <w:proofErr w:type="spellEnd"/>
      <w:r w:rsidRPr="0032499F">
        <w:rPr>
          <w:rFonts w:eastAsia="Times New Roman"/>
          <w:color w:val="000000" w:themeColor="text1"/>
          <w:kern w:val="0"/>
          <w:sz w:val="28"/>
          <w:szCs w:val="28"/>
        </w:rPr>
        <w:t> – субъективно определяемая аудитором вероятность того, что применяемые в ходе проверки аудиторские процедуры не позволят обнаружить реально существующие нарушения, имеющие существенный характер по отдельности либо в совокупности.</w:t>
      </w:r>
    </w:p>
    <w:p w:rsidR="00737D9A" w:rsidRPr="0032499F" w:rsidRDefault="00737D9A" w:rsidP="00737D9A">
      <w:pPr>
        <w:widowControl/>
        <w:shd w:val="clear" w:color="auto" w:fill="FFFFFF"/>
        <w:suppressAutoHyphens w:val="0"/>
        <w:spacing w:line="360" w:lineRule="auto"/>
        <w:ind w:firstLine="709"/>
        <w:jc w:val="both"/>
        <w:rPr>
          <w:rFonts w:eastAsia="Times New Roman"/>
          <w:color w:val="000000" w:themeColor="text1"/>
          <w:kern w:val="0"/>
          <w:sz w:val="28"/>
          <w:szCs w:val="28"/>
        </w:rPr>
      </w:pPr>
      <w:r w:rsidRPr="0032499F">
        <w:rPr>
          <w:rFonts w:eastAsia="Times New Roman"/>
          <w:color w:val="000000" w:themeColor="text1"/>
          <w:kern w:val="0"/>
          <w:sz w:val="28"/>
          <w:szCs w:val="28"/>
        </w:rPr>
        <w:t xml:space="preserve">Риск </w:t>
      </w:r>
      <w:proofErr w:type="spellStart"/>
      <w:r w:rsidRPr="0032499F">
        <w:rPr>
          <w:rFonts w:eastAsia="Times New Roman"/>
          <w:color w:val="000000" w:themeColor="text1"/>
          <w:kern w:val="0"/>
          <w:sz w:val="28"/>
          <w:szCs w:val="28"/>
        </w:rPr>
        <w:t>необнаружения</w:t>
      </w:r>
      <w:proofErr w:type="spellEnd"/>
      <w:r w:rsidRPr="0032499F">
        <w:rPr>
          <w:rFonts w:eastAsia="Times New Roman"/>
          <w:color w:val="000000" w:themeColor="text1"/>
          <w:kern w:val="0"/>
          <w:sz w:val="28"/>
          <w:szCs w:val="28"/>
        </w:rPr>
        <w:t xml:space="preserve"> является показателем эффективности и качества работы аудитора, он зависит от порядка проведения конкретной проверки, а также от таких факторов, как квалификация аудиторов и степень их предыдущего знакомства с деятельностью проверяемого экономического субъекта.</w:t>
      </w: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Если аудиторский риск равен нулю, это значит, что аудитор полностью уверен в достоверности показателей отчетности. На практике свести риск к 0 нереально, но аудитор стремится к его уменьшению. Аудитор должен планировать и проводить аудит таким образом, чтобы риск неправильного суждения был достаточно низким, тогда можно получить максимальные доказательства для аудиторского заключения.</w:t>
      </w: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В аудиторской среде считается, что величина приемлемого риска не должна превышать 5%, но официальных норм предельного значения нет. Предположим, что аудитор установил приемлемый для себя уровень риска равный 3% в связи с достаточно высоким уровнем системы внутреннего контроля.</w:t>
      </w:r>
    </w:p>
    <w:p w:rsidR="00737D9A" w:rsidRPr="0032499F" w:rsidRDefault="00737D9A" w:rsidP="00737D9A">
      <w:pPr>
        <w:widowControl/>
        <w:shd w:val="clear" w:color="auto" w:fill="FFFFFF"/>
        <w:suppressAutoHyphens w:val="0"/>
        <w:spacing w:line="360" w:lineRule="auto"/>
        <w:ind w:firstLine="709"/>
        <w:jc w:val="both"/>
        <w:rPr>
          <w:color w:val="000000" w:themeColor="text1"/>
          <w:sz w:val="28"/>
          <w:szCs w:val="28"/>
        </w:rPr>
      </w:pPr>
      <w:r w:rsidRPr="0032499F">
        <w:rPr>
          <w:color w:val="000000" w:themeColor="text1"/>
          <w:sz w:val="28"/>
          <w:szCs w:val="28"/>
        </w:rPr>
        <w:t xml:space="preserve">Для определения вероятности появления существенных искажений, аудитор оценивает систему бухгалтерского учета, действующую в </w:t>
      </w:r>
      <w:proofErr w:type="spellStart"/>
      <w:r w:rsidRPr="0032499F">
        <w:rPr>
          <w:color w:val="000000" w:themeColor="text1"/>
          <w:sz w:val="28"/>
          <w:szCs w:val="28"/>
        </w:rPr>
        <w:t>аудируемой</w:t>
      </w:r>
      <w:proofErr w:type="spellEnd"/>
      <w:r w:rsidRPr="0032499F">
        <w:rPr>
          <w:color w:val="000000" w:themeColor="text1"/>
          <w:sz w:val="28"/>
          <w:szCs w:val="28"/>
        </w:rPr>
        <w:t xml:space="preserve"> организации. Это делается с помощью вопросника аудитора (Таблица 4.3). В дальнейшем при составлении программы проверки и выбора процедур сбора аудиторских доказательств принимаются во внимание итоги вопросника.</w:t>
      </w:r>
    </w:p>
    <w:p w:rsidR="00D5112F" w:rsidRDefault="00D5112F" w:rsidP="0066128A">
      <w:pPr>
        <w:pStyle w:val="a9"/>
        <w:shd w:val="clear" w:color="auto" w:fill="FFFFFF"/>
        <w:spacing w:before="0" w:beforeAutospacing="0" w:after="0" w:afterAutospacing="0" w:line="360" w:lineRule="auto"/>
        <w:ind w:firstLine="709"/>
        <w:jc w:val="center"/>
        <w:rPr>
          <w:b/>
          <w:color w:val="000000" w:themeColor="text1"/>
          <w:sz w:val="28"/>
          <w:szCs w:val="28"/>
        </w:rPr>
      </w:pPr>
    </w:p>
    <w:p w:rsidR="00D5112F" w:rsidRDefault="00D5112F" w:rsidP="0066128A">
      <w:pPr>
        <w:pStyle w:val="a9"/>
        <w:shd w:val="clear" w:color="auto" w:fill="FFFFFF"/>
        <w:spacing w:before="0" w:beforeAutospacing="0" w:after="0" w:afterAutospacing="0" w:line="360" w:lineRule="auto"/>
        <w:ind w:firstLine="709"/>
        <w:jc w:val="center"/>
        <w:rPr>
          <w:b/>
          <w:color w:val="000000" w:themeColor="text1"/>
          <w:sz w:val="28"/>
          <w:szCs w:val="28"/>
        </w:rPr>
      </w:pPr>
    </w:p>
    <w:p w:rsidR="00737D9A" w:rsidRPr="0032499F" w:rsidRDefault="00737D9A" w:rsidP="006E456B">
      <w:pPr>
        <w:pStyle w:val="a9"/>
        <w:shd w:val="clear" w:color="auto" w:fill="FFFFFF"/>
        <w:spacing w:before="0" w:beforeAutospacing="0" w:after="0" w:afterAutospacing="0" w:line="360" w:lineRule="auto"/>
        <w:rPr>
          <w:b/>
          <w:color w:val="000000" w:themeColor="text1"/>
          <w:sz w:val="28"/>
          <w:szCs w:val="28"/>
        </w:rPr>
      </w:pPr>
      <w:r w:rsidRPr="0032499F">
        <w:rPr>
          <w:b/>
          <w:color w:val="000000" w:themeColor="text1"/>
          <w:sz w:val="28"/>
          <w:szCs w:val="28"/>
        </w:rPr>
        <w:t>Таблица 4.3 - Оценка уровня неотъемлемого риска (ВХР)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4423"/>
        <w:gridCol w:w="2682"/>
        <w:gridCol w:w="1339"/>
        <w:gridCol w:w="952"/>
      </w:tblGrid>
      <w:tr w:rsidR="0066128A" w:rsidRPr="0032499F" w:rsidTr="0066128A">
        <w:tc>
          <w:tcPr>
            <w:tcW w:w="0" w:type="auto"/>
            <w:vAlign w:val="center"/>
          </w:tcPr>
          <w:p w:rsidR="0066128A" w:rsidRPr="0032499F" w:rsidRDefault="0066128A" w:rsidP="0066128A">
            <w:pPr>
              <w:pStyle w:val="a9"/>
              <w:spacing w:before="0" w:beforeAutospacing="0" w:after="0" w:afterAutospacing="0"/>
              <w:jc w:val="center"/>
              <w:rPr>
                <w:b/>
                <w:color w:val="000000" w:themeColor="text1"/>
              </w:rPr>
            </w:pPr>
            <w:r w:rsidRPr="0032499F">
              <w:rPr>
                <w:b/>
                <w:color w:val="000000" w:themeColor="text1"/>
              </w:rPr>
              <w:t>№</w:t>
            </w:r>
          </w:p>
        </w:tc>
        <w:tc>
          <w:tcPr>
            <w:tcW w:w="0" w:type="auto"/>
            <w:vAlign w:val="center"/>
          </w:tcPr>
          <w:p w:rsidR="0066128A" w:rsidRPr="0032499F" w:rsidRDefault="0066128A" w:rsidP="0066128A">
            <w:pPr>
              <w:pStyle w:val="a9"/>
              <w:spacing w:before="0" w:beforeAutospacing="0" w:after="0" w:afterAutospacing="0"/>
              <w:ind w:firstLine="709"/>
              <w:jc w:val="center"/>
              <w:rPr>
                <w:b/>
                <w:color w:val="000000" w:themeColor="text1"/>
              </w:rPr>
            </w:pPr>
            <w:r w:rsidRPr="0032499F">
              <w:rPr>
                <w:b/>
                <w:color w:val="000000" w:themeColor="text1"/>
              </w:rPr>
              <w:t>Фактор оценки</w:t>
            </w:r>
          </w:p>
        </w:tc>
        <w:tc>
          <w:tcPr>
            <w:tcW w:w="0" w:type="auto"/>
            <w:vAlign w:val="center"/>
          </w:tcPr>
          <w:p w:rsidR="0066128A" w:rsidRPr="0032499F" w:rsidRDefault="0066128A" w:rsidP="0066128A">
            <w:pPr>
              <w:pStyle w:val="a9"/>
              <w:spacing w:before="0" w:beforeAutospacing="0" w:after="0" w:afterAutospacing="0"/>
              <w:jc w:val="center"/>
              <w:rPr>
                <w:b/>
                <w:color w:val="000000" w:themeColor="text1"/>
              </w:rPr>
            </w:pPr>
            <w:r w:rsidRPr="0032499F">
              <w:rPr>
                <w:b/>
                <w:color w:val="000000" w:themeColor="text1"/>
              </w:rPr>
              <w:t>Оценочный фактор</w:t>
            </w:r>
          </w:p>
        </w:tc>
        <w:tc>
          <w:tcPr>
            <w:tcW w:w="0" w:type="auto"/>
            <w:vAlign w:val="center"/>
          </w:tcPr>
          <w:p w:rsidR="0066128A" w:rsidRPr="0032499F" w:rsidRDefault="0066128A" w:rsidP="0066128A">
            <w:pPr>
              <w:pStyle w:val="a9"/>
              <w:spacing w:before="0" w:beforeAutospacing="0" w:after="0" w:afterAutospacing="0"/>
              <w:jc w:val="center"/>
              <w:rPr>
                <w:b/>
                <w:color w:val="000000" w:themeColor="text1"/>
              </w:rPr>
            </w:pPr>
            <w:r w:rsidRPr="0032499F">
              <w:rPr>
                <w:b/>
                <w:color w:val="000000" w:themeColor="text1"/>
              </w:rPr>
              <w:t>Оценка риска</w:t>
            </w:r>
          </w:p>
        </w:tc>
        <w:tc>
          <w:tcPr>
            <w:tcW w:w="0" w:type="auto"/>
            <w:vAlign w:val="center"/>
          </w:tcPr>
          <w:p w:rsidR="0066128A" w:rsidRPr="0032499F" w:rsidRDefault="0066128A" w:rsidP="0066128A">
            <w:pPr>
              <w:pStyle w:val="a9"/>
              <w:spacing w:before="0" w:beforeAutospacing="0" w:after="0" w:afterAutospacing="0"/>
              <w:rPr>
                <w:b/>
                <w:color w:val="000000" w:themeColor="text1"/>
              </w:rPr>
            </w:pPr>
            <w:r w:rsidRPr="0032499F">
              <w:rPr>
                <w:b/>
                <w:color w:val="000000" w:themeColor="text1"/>
              </w:rPr>
              <w:t>Баллы</w:t>
            </w:r>
          </w:p>
        </w:tc>
      </w:tr>
      <w:tr w:rsidR="0066128A" w:rsidRPr="0032499F" w:rsidTr="0066128A">
        <w:tc>
          <w:tcPr>
            <w:tcW w:w="0" w:type="auto"/>
            <w:vAlign w:val="center"/>
          </w:tcPr>
          <w:p w:rsidR="0066128A" w:rsidRPr="0032499F" w:rsidRDefault="0066128A" w:rsidP="0066128A">
            <w:pPr>
              <w:pStyle w:val="a9"/>
              <w:spacing w:before="0" w:beforeAutospacing="0" w:after="0" w:afterAutospacing="0"/>
              <w:jc w:val="center"/>
              <w:rPr>
                <w:b/>
                <w:color w:val="000000" w:themeColor="text1"/>
              </w:rPr>
            </w:pPr>
            <w:r w:rsidRPr="0032499F">
              <w:rPr>
                <w:b/>
                <w:color w:val="000000" w:themeColor="text1"/>
              </w:rPr>
              <w:t>1</w:t>
            </w:r>
          </w:p>
        </w:tc>
        <w:tc>
          <w:tcPr>
            <w:tcW w:w="0" w:type="auto"/>
            <w:vAlign w:val="center"/>
          </w:tcPr>
          <w:p w:rsidR="0066128A" w:rsidRPr="0032499F" w:rsidRDefault="0066128A" w:rsidP="0066128A">
            <w:pPr>
              <w:pStyle w:val="a9"/>
              <w:spacing w:before="0" w:beforeAutospacing="0" w:after="0" w:afterAutospacing="0"/>
              <w:ind w:firstLine="709"/>
              <w:jc w:val="center"/>
              <w:rPr>
                <w:b/>
                <w:color w:val="000000" w:themeColor="text1"/>
              </w:rPr>
            </w:pPr>
            <w:r w:rsidRPr="0032499F">
              <w:rPr>
                <w:b/>
                <w:color w:val="000000" w:themeColor="text1"/>
              </w:rPr>
              <w:t>2</w:t>
            </w:r>
          </w:p>
        </w:tc>
        <w:tc>
          <w:tcPr>
            <w:tcW w:w="0" w:type="auto"/>
            <w:vAlign w:val="center"/>
          </w:tcPr>
          <w:p w:rsidR="0066128A" w:rsidRPr="0032499F" w:rsidRDefault="0066128A" w:rsidP="0066128A">
            <w:pPr>
              <w:pStyle w:val="a9"/>
              <w:spacing w:before="0" w:beforeAutospacing="0" w:after="0" w:afterAutospacing="0"/>
              <w:ind w:firstLine="709"/>
              <w:jc w:val="center"/>
              <w:rPr>
                <w:b/>
                <w:color w:val="000000" w:themeColor="text1"/>
              </w:rPr>
            </w:pPr>
            <w:r w:rsidRPr="0032499F">
              <w:rPr>
                <w:b/>
                <w:color w:val="000000" w:themeColor="text1"/>
              </w:rPr>
              <w:t>3</w:t>
            </w:r>
          </w:p>
        </w:tc>
        <w:tc>
          <w:tcPr>
            <w:tcW w:w="0" w:type="auto"/>
            <w:vAlign w:val="center"/>
          </w:tcPr>
          <w:p w:rsidR="0066128A" w:rsidRPr="0032499F" w:rsidRDefault="0066128A" w:rsidP="0066128A">
            <w:pPr>
              <w:pStyle w:val="a9"/>
              <w:spacing w:before="0" w:beforeAutospacing="0" w:after="0" w:afterAutospacing="0"/>
              <w:ind w:firstLine="709"/>
              <w:jc w:val="center"/>
              <w:rPr>
                <w:b/>
                <w:color w:val="000000" w:themeColor="text1"/>
              </w:rPr>
            </w:pPr>
            <w:r w:rsidRPr="0032499F">
              <w:rPr>
                <w:b/>
                <w:color w:val="000000" w:themeColor="text1"/>
              </w:rPr>
              <w:t>4</w:t>
            </w:r>
          </w:p>
        </w:tc>
        <w:tc>
          <w:tcPr>
            <w:tcW w:w="0" w:type="auto"/>
            <w:vAlign w:val="center"/>
          </w:tcPr>
          <w:p w:rsidR="0066128A" w:rsidRPr="0032499F" w:rsidRDefault="0066128A" w:rsidP="0066128A">
            <w:pPr>
              <w:pStyle w:val="a9"/>
              <w:spacing w:before="0" w:beforeAutospacing="0" w:after="0" w:afterAutospacing="0"/>
              <w:jc w:val="center"/>
              <w:rPr>
                <w:b/>
                <w:color w:val="000000" w:themeColor="text1"/>
              </w:rPr>
            </w:pPr>
            <w:r w:rsidRPr="0032499F">
              <w:rPr>
                <w:b/>
                <w:color w:val="000000" w:themeColor="text1"/>
              </w:rPr>
              <w:t>5</w:t>
            </w:r>
          </w:p>
        </w:tc>
      </w:tr>
      <w:tr w:rsidR="0066128A" w:rsidRPr="0032499F" w:rsidTr="0032499F">
        <w:tc>
          <w:tcPr>
            <w:tcW w:w="0" w:type="auto"/>
            <w:vAlign w:val="center"/>
          </w:tcPr>
          <w:p w:rsidR="0066128A" w:rsidRPr="0032499F" w:rsidRDefault="0066128A" w:rsidP="0066128A">
            <w:pPr>
              <w:pStyle w:val="a9"/>
              <w:spacing w:before="0" w:beforeAutospacing="0" w:after="0" w:afterAutospacing="0"/>
              <w:rPr>
                <w:color w:val="000000" w:themeColor="text1"/>
              </w:rPr>
            </w:pPr>
            <w:r w:rsidRPr="0032499F">
              <w:rPr>
                <w:color w:val="000000" w:themeColor="text1"/>
              </w:rPr>
              <w:t>1</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Отраслевая специфика ведения бухгалтерского учета</w:t>
            </w:r>
          </w:p>
        </w:tc>
        <w:tc>
          <w:tcPr>
            <w:tcW w:w="0" w:type="auto"/>
            <w:vAlign w:val="center"/>
          </w:tcPr>
          <w:p w:rsidR="0066128A" w:rsidRPr="0032499F" w:rsidRDefault="0066128A" w:rsidP="007922FE">
            <w:pPr>
              <w:pStyle w:val="a9"/>
              <w:spacing w:before="0" w:beforeAutospacing="0" w:after="0" w:afterAutospacing="0"/>
              <w:jc w:val="center"/>
              <w:rPr>
                <w:color w:val="000000" w:themeColor="text1"/>
              </w:rPr>
            </w:pPr>
            <w:r w:rsidRPr="0032499F">
              <w:rPr>
                <w:color w:val="000000" w:themeColor="text1"/>
              </w:rPr>
              <w:t>Регулируется отраслевыми факторами</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низкий</w:t>
            </w:r>
          </w:p>
        </w:tc>
        <w:tc>
          <w:tcPr>
            <w:tcW w:w="0" w:type="auto"/>
            <w:vAlign w:val="center"/>
          </w:tcPr>
          <w:p w:rsidR="0066128A" w:rsidRPr="0032499F" w:rsidRDefault="0066128A" w:rsidP="0032499F">
            <w:pPr>
              <w:pStyle w:val="a9"/>
              <w:spacing w:before="0" w:beforeAutospacing="0" w:after="0" w:afterAutospacing="0"/>
              <w:jc w:val="center"/>
              <w:rPr>
                <w:color w:val="000000" w:themeColor="text1"/>
              </w:rPr>
            </w:pPr>
            <w:r w:rsidRPr="0032499F">
              <w:rPr>
                <w:color w:val="000000" w:themeColor="text1"/>
              </w:rPr>
              <w:t>1</w:t>
            </w:r>
          </w:p>
        </w:tc>
      </w:tr>
      <w:tr w:rsidR="0066128A" w:rsidRPr="0032499F" w:rsidTr="0032499F">
        <w:tc>
          <w:tcPr>
            <w:tcW w:w="0" w:type="auto"/>
            <w:vAlign w:val="center"/>
          </w:tcPr>
          <w:p w:rsidR="0066128A" w:rsidRPr="0032499F" w:rsidRDefault="0066128A" w:rsidP="0066128A">
            <w:pPr>
              <w:pStyle w:val="a9"/>
              <w:spacing w:before="0" w:beforeAutospacing="0" w:after="0" w:afterAutospacing="0"/>
              <w:rPr>
                <w:color w:val="000000" w:themeColor="text1"/>
              </w:rPr>
            </w:pPr>
            <w:r w:rsidRPr="0032499F">
              <w:rPr>
                <w:color w:val="000000" w:themeColor="text1"/>
              </w:rPr>
              <w:t>2</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Наличие специалистов, закрепленных на объектах учета</w:t>
            </w:r>
          </w:p>
        </w:tc>
        <w:tc>
          <w:tcPr>
            <w:tcW w:w="0" w:type="auto"/>
            <w:vAlign w:val="center"/>
          </w:tcPr>
          <w:p w:rsidR="0066128A" w:rsidRPr="0032499F" w:rsidRDefault="0066128A" w:rsidP="007922FE">
            <w:pPr>
              <w:pStyle w:val="a9"/>
              <w:spacing w:before="0" w:beforeAutospacing="0" w:after="0" w:afterAutospacing="0"/>
              <w:ind w:firstLine="709"/>
              <w:jc w:val="center"/>
              <w:rPr>
                <w:color w:val="000000" w:themeColor="text1"/>
              </w:rPr>
            </w:pPr>
            <w:r w:rsidRPr="0032499F">
              <w:rPr>
                <w:color w:val="000000" w:themeColor="text1"/>
              </w:rPr>
              <w:t>Закреплены</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низкий</w:t>
            </w:r>
          </w:p>
        </w:tc>
        <w:tc>
          <w:tcPr>
            <w:tcW w:w="0" w:type="auto"/>
            <w:vAlign w:val="center"/>
          </w:tcPr>
          <w:p w:rsidR="0066128A" w:rsidRPr="0032499F" w:rsidRDefault="0066128A" w:rsidP="007922FE">
            <w:pPr>
              <w:pStyle w:val="a9"/>
              <w:spacing w:before="0" w:beforeAutospacing="0" w:after="0" w:afterAutospacing="0"/>
              <w:jc w:val="center"/>
              <w:rPr>
                <w:color w:val="000000" w:themeColor="text1"/>
              </w:rPr>
            </w:pPr>
            <w:r w:rsidRPr="0032499F">
              <w:rPr>
                <w:color w:val="000000" w:themeColor="text1"/>
              </w:rPr>
              <w:t>1</w:t>
            </w:r>
          </w:p>
        </w:tc>
      </w:tr>
      <w:tr w:rsidR="0066128A" w:rsidRPr="0032499F" w:rsidTr="0032499F">
        <w:tc>
          <w:tcPr>
            <w:tcW w:w="0" w:type="auto"/>
            <w:vAlign w:val="center"/>
          </w:tcPr>
          <w:p w:rsidR="0066128A" w:rsidRPr="0032499F" w:rsidRDefault="0066128A" w:rsidP="0066128A">
            <w:pPr>
              <w:pStyle w:val="a9"/>
              <w:spacing w:before="0" w:beforeAutospacing="0" w:after="0" w:afterAutospacing="0"/>
              <w:rPr>
                <w:color w:val="000000" w:themeColor="text1"/>
              </w:rPr>
            </w:pPr>
            <w:r w:rsidRPr="0032499F">
              <w:rPr>
                <w:color w:val="000000" w:themeColor="text1"/>
              </w:rPr>
              <w:t>3</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Отраслевое состояние экономики</w:t>
            </w:r>
          </w:p>
        </w:tc>
        <w:tc>
          <w:tcPr>
            <w:tcW w:w="0" w:type="auto"/>
            <w:vAlign w:val="center"/>
          </w:tcPr>
          <w:p w:rsidR="0066128A" w:rsidRPr="0032499F" w:rsidRDefault="0066128A" w:rsidP="007922FE">
            <w:pPr>
              <w:pStyle w:val="a9"/>
              <w:spacing w:before="0" w:beforeAutospacing="0" w:after="0" w:afterAutospacing="0"/>
              <w:ind w:firstLine="709"/>
              <w:jc w:val="center"/>
              <w:rPr>
                <w:color w:val="000000" w:themeColor="text1"/>
              </w:rPr>
            </w:pPr>
            <w:r w:rsidRPr="0032499F">
              <w:rPr>
                <w:color w:val="000000" w:themeColor="text1"/>
              </w:rPr>
              <w:t>Развита</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средний</w:t>
            </w:r>
          </w:p>
        </w:tc>
        <w:tc>
          <w:tcPr>
            <w:tcW w:w="0" w:type="auto"/>
            <w:vAlign w:val="center"/>
          </w:tcPr>
          <w:p w:rsidR="0066128A" w:rsidRPr="0032499F" w:rsidRDefault="0066128A" w:rsidP="007922FE">
            <w:pPr>
              <w:pStyle w:val="a9"/>
              <w:spacing w:before="0" w:beforeAutospacing="0" w:after="0" w:afterAutospacing="0"/>
              <w:jc w:val="center"/>
              <w:rPr>
                <w:color w:val="000000" w:themeColor="text1"/>
              </w:rPr>
            </w:pPr>
            <w:r w:rsidRPr="0032499F">
              <w:rPr>
                <w:color w:val="000000" w:themeColor="text1"/>
              </w:rPr>
              <w:t>2</w:t>
            </w:r>
          </w:p>
        </w:tc>
      </w:tr>
      <w:tr w:rsidR="0066128A" w:rsidRPr="0032499F" w:rsidTr="0032499F">
        <w:tc>
          <w:tcPr>
            <w:tcW w:w="0" w:type="auto"/>
            <w:vAlign w:val="center"/>
          </w:tcPr>
          <w:p w:rsidR="0066128A" w:rsidRPr="0032499F" w:rsidRDefault="0066128A" w:rsidP="0066128A">
            <w:pPr>
              <w:pStyle w:val="a9"/>
              <w:spacing w:before="0" w:beforeAutospacing="0" w:after="0" w:afterAutospacing="0"/>
              <w:rPr>
                <w:color w:val="000000" w:themeColor="text1"/>
              </w:rPr>
            </w:pPr>
            <w:r w:rsidRPr="0032499F">
              <w:rPr>
                <w:color w:val="000000" w:themeColor="text1"/>
              </w:rPr>
              <w:t>4</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Наличие стратегии целей</w:t>
            </w:r>
          </w:p>
        </w:tc>
        <w:tc>
          <w:tcPr>
            <w:tcW w:w="0" w:type="auto"/>
            <w:vAlign w:val="center"/>
          </w:tcPr>
          <w:p w:rsidR="0066128A" w:rsidRPr="0032499F" w:rsidRDefault="0066128A" w:rsidP="007922FE">
            <w:pPr>
              <w:pStyle w:val="a9"/>
              <w:spacing w:before="0" w:beforeAutospacing="0" w:after="0" w:afterAutospacing="0"/>
              <w:ind w:firstLine="709"/>
              <w:jc w:val="center"/>
              <w:rPr>
                <w:color w:val="000000" w:themeColor="text1"/>
              </w:rPr>
            </w:pPr>
            <w:r w:rsidRPr="0032499F">
              <w:rPr>
                <w:color w:val="000000" w:themeColor="text1"/>
              </w:rPr>
              <w:t>Установлена</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средний</w:t>
            </w:r>
          </w:p>
        </w:tc>
        <w:tc>
          <w:tcPr>
            <w:tcW w:w="0" w:type="auto"/>
            <w:vAlign w:val="center"/>
          </w:tcPr>
          <w:p w:rsidR="0066128A" w:rsidRPr="0032499F" w:rsidRDefault="0066128A" w:rsidP="007922FE">
            <w:pPr>
              <w:pStyle w:val="a9"/>
              <w:spacing w:before="0" w:beforeAutospacing="0" w:after="0" w:afterAutospacing="0"/>
              <w:jc w:val="center"/>
              <w:rPr>
                <w:color w:val="000000" w:themeColor="text1"/>
              </w:rPr>
            </w:pPr>
            <w:r w:rsidRPr="0032499F">
              <w:rPr>
                <w:color w:val="000000" w:themeColor="text1"/>
              </w:rPr>
              <w:t>2</w:t>
            </w:r>
          </w:p>
        </w:tc>
      </w:tr>
      <w:tr w:rsidR="0066128A" w:rsidRPr="0032499F" w:rsidTr="0032499F">
        <w:tc>
          <w:tcPr>
            <w:tcW w:w="0" w:type="auto"/>
            <w:vAlign w:val="center"/>
          </w:tcPr>
          <w:p w:rsidR="0066128A" w:rsidRPr="0032499F" w:rsidRDefault="0066128A" w:rsidP="0066128A">
            <w:pPr>
              <w:pStyle w:val="a9"/>
              <w:spacing w:before="0" w:beforeAutospacing="0" w:after="0" w:afterAutospacing="0"/>
              <w:rPr>
                <w:color w:val="000000" w:themeColor="text1"/>
              </w:rPr>
            </w:pPr>
            <w:r w:rsidRPr="0032499F">
              <w:rPr>
                <w:color w:val="000000" w:themeColor="text1"/>
              </w:rPr>
              <w:t>5</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Нормативно-законодательная база</w:t>
            </w:r>
          </w:p>
        </w:tc>
        <w:tc>
          <w:tcPr>
            <w:tcW w:w="0" w:type="auto"/>
            <w:vAlign w:val="center"/>
          </w:tcPr>
          <w:p w:rsidR="0066128A" w:rsidRPr="0032499F" w:rsidRDefault="0066128A" w:rsidP="007922FE">
            <w:pPr>
              <w:pStyle w:val="a9"/>
              <w:spacing w:before="0" w:beforeAutospacing="0" w:after="0" w:afterAutospacing="0"/>
              <w:ind w:firstLine="709"/>
              <w:jc w:val="center"/>
              <w:rPr>
                <w:color w:val="000000" w:themeColor="text1"/>
              </w:rPr>
            </w:pPr>
            <w:r w:rsidRPr="0032499F">
              <w:rPr>
                <w:color w:val="000000" w:themeColor="text1"/>
              </w:rPr>
              <w:t>Есть</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средний</w:t>
            </w:r>
          </w:p>
        </w:tc>
        <w:tc>
          <w:tcPr>
            <w:tcW w:w="0" w:type="auto"/>
            <w:vAlign w:val="center"/>
          </w:tcPr>
          <w:p w:rsidR="0066128A" w:rsidRPr="0032499F" w:rsidRDefault="0066128A" w:rsidP="007922FE">
            <w:pPr>
              <w:pStyle w:val="a9"/>
              <w:spacing w:before="0" w:beforeAutospacing="0" w:after="0" w:afterAutospacing="0"/>
              <w:jc w:val="center"/>
              <w:rPr>
                <w:color w:val="000000" w:themeColor="text1"/>
              </w:rPr>
            </w:pPr>
            <w:r w:rsidRPr="0032499F">
              <w:rPr>
                <w:color w:val="000000" w:themeColor="text1"/>
              </w:rPr>
              <w:t>2</w:t>
            </w:r>
          </w:p>
        </w:tc>
      </w:tr>
      <w:tr w:rsidR="0066128A" w:rsidRPr="0032499F" w:rsidTr="0032499F">
        <w:tc>
          <w:tcPr>
            <w:tcW w:w="0" w:type="auto"/>
            <w:vAlign w:val="center"/>
          </w:tcPr>
          <w:p w:rsidR="0066128A" w:rsidRPr="0032499F" w:rsidRDefault="0066128A" w:rsidP="0066128A">
            <w:pPr>
              <w:pStyle w:val="a9"/>
              <w:spacing w:before="0" w:beforeAutospacing="0" w:after="0" w:afterAutospacing="0"/>
              <w:rPr>
                <w:color w:val="000000" w:themeColor="text1"/>
              </w:rPr>
            </w:pPr>
            <w:r w:rsidRPr="0032499F">
              <w:rPr>
                <w:color w:val="000000" w:themeColor="text1"/>
              </w:rPr>
              <w:t>6</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 xml:space="preserve">Налогообложение </w:t>
            </w:r>
          </w:p>
        </w:tc>
        <w:tc>
          <w:tcPr>
            <w:tcW w:w="0" w:type="auto"/>
            <w:vAlign w:val="center"/>
          </w:tcPr>
          <w:p w:rsidR="0066128A" w:rsidRPr="0032499F" w:rsidRDefault="0066128A" w:rsidP="007922FE">
            <w:pPr>
              <w:pStyle w:val="a9"/>
              <w:spacing w:before="0" w:beforeAutospacing="0" w:after="0" w:afterAutospacing="0"/>
              <w:ind w:firstLine="709"/>
              <w:jc w:val="center"/>
              <w:rPr>
                <w:color w:val="000000" w:themeColor="text1"/>
              </w:rPr>
            </w:pPr>
            <w:r w:rsidRPr="0032499F">
              <w:rPr>
                <w:color w:val="000000" w:themeColor="text1"/>
              </w:rPr>
              <w:t>Общая</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средний</w:t>
            </w:r>
          </w:p>
        </w:tc>
        <w:tc>
          <w:tcPr>
            <w:tcW w:w="0" w:type="auto"/>
            <w:vAlign w:val="center"/>
          </w:tcPr>
          <w:p w:rsidR="0066128A" w:rsidRPr="0032499F" w:rsidRDefault="0066128A" w:rsidP="007922FE">
            <w:pPr>
              <w:pStyle w:val="a9"/>
              <w:spacing w:before="0" w:beforeAutospacing="0" w:after="0" w:afterAutospacing="0"/>
              <w:jc w:val="center"/>
              <w:rPr>
                <w:color w:val="000000" w:themeColor="text1"/>
              </w:rPr>
            </w:pPr>
            <w:r w:rsidRPr="0032499F">
              <w:rPr>
                <w:color w:val="000000" w:themeColor="text1"/>
              </w:rPr>
              <w:t>2</w:t>
            </w:r>
          </w:p>
        </w:tc>
      </w:tr>
      <w:tr w:rsidR="0066128A" w:rsidRPr="0032499F" w:rsidTr="0032499F">
        <w:tc>
          <w:tcPr>
            <w:tcW w:w="0" w:type="auto"/>
            <w:vAlign w:val="center"/>
          </w:tcPr>
          <w:p w:rsidR="0066128A" w:rsidRPr="0032499F" w:rsidRDefault="0066128A" w:rsidP="0066128A">
            <w:pPr>
              <w:pStyle w:val="a9"/>
              <w:spacing w:before="0" w:beforeAutospacing="0" w:after="0" w:afterAutospacing="0"/>
              <w:rPr>
                <w:color w:val="000000" w:themeColor="text1"/>
              </w:rPr>
            </w:pPr>
            <w:r w:rsidRPr="0032499F">
              <w:rPr>
                <w:color w:val="000000" w:themeColor="text1"/>
              </w:rPr>
              <w:t>7</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Степень автоматизации б/у</w:t>
            </w:r>
          </w:p>
        </w:tc>
        <w:tc>
          <w:tcPr>
            <w:tcW w:w="0" w:type="auto"/>
            <w:vAlign w:val="center"/>
          </w:tcPr>
          <w:p w:rsidR="0066128A" w:rsidRPr="0032499F" w:rsidRDefault="0066128A" w:rsidP="007922FE">
            <w:pPr>
              <w:pStyle w:val="a9"/>
              <w:spacing w:before="0" w:beforeAutospacing="0" w:after="0" w:afterAutospacing="0"/>
              <w:ind w:firstLine="709"/>
              <w:jc w:val="center"/>
              <w:rPr>
                <w:color w:val="000000" w:themeColor="text1"/>
              </w:rPr>
            </w:pPr>
            <w:r w:rsidRPr="0032499F">
              <w:rPr>
                <w:color w:val="000000" w:themeColor="text1"/>
              </w:rPr>
              <w:t>Частичная</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средний</w:t>
            </w:r>
          </w:p>
        </w:tc>
        <w:tc>
          <w:tcPr>
            <w:tcW w:w="0" w:type="auto"/>
            <w:vAlign w:val="center"/>
          </w:tcPr>
          <w:p w:rsidR="0066128A" w:rsidRPr="0032499F" w:rsidRDefault="0066128A" w:rsidP="007922FE">
            <w:pPr>
              <w:pStyle w:val="a9"/>
              <w:spacing w:before="0" w:beforeAutospacing="0" w:after="0" w:afterAutospacing="0"/>
              <w:jc w:val="center"/>
              <w:rPr>
                <w:color w:val="000000" w:themeColor="text1"/>
              </w:rPr>
            </w:pPr>
            <w:r w:rsidRPr="0032499F">
              <w:rPr>
                <w:color w:val="000000" w:themeColor="text1"/>
              </w:rPr>
              <w:t>2</w:t>
            </w:r>
          </w:p>
        </w:tc>
      </w:tr>
      <w:tr w:rsidR="0066128A" w:rsidRPr="0032499F" w:rsidTr="0032499F">
        <w:tc>
          <w:tcPr>
            <w:tcW w:w="0" w:type="auto"/>
            <w:vAlign w:val="center"/>
          </w:tcPr>
          <w:p w:rsidR="0066128A" w:rsidRPr="0032499F" w:rsidRDefault="0066128A" w:rsidP="0066128A">
            <w:pPr>
              <w:pStyle w:val="a9"/>
              <w:spacing w:before="0" w:beforeAutospacing="0" w:after="0" w:afterAutospacing="0"/>
              <w:rPr>
                <w:color w:val="000000" w:themeColor="text1"/>
              </w:rPr>
            </w:pPr>
            <w:r w:rsidRPr="0032499F">
              <w:rPr>
                <w:color w:val="000000" w:themeColor="text1"/>
              </w:rPr>
              <w:t>8</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Основные покупатели</w:t>
            </w:r>
          </w:p>
        </w:tc>
        <w:tc>
          <w:tcPr>
            <w:tcW w:w="0" w:type="auto"/>
            <w:vAlign w:val="center"/>
          </w:tcPr>
          <w:p w:rsidR="0066128A" w:rsidRPr="0032499F" w:rsidRDefault="0066128A" w:rsidP="007922FE">
            <w:pPr>
              <w:pStyle w:val="a9"/>
              <w:spacing w:before="0" w:beforeAutospacing="0" w:after="0" w:afterAutospacing="0"/>
              <w:ind w:firstLine="709"/>
              <w:jc w:val="center"/>
              <w:rPr>
                <w:color w:val="000000" w:themeColor="text1"/>
              </w:rPr>
            </w:pPr>
            <w:r w:rsidRPr="0032499F">
              <w:rPr>
                <w:color w:val="000000" w:themeColor="text1"/>
              </w:rPr>
              <w:t>Юридические и физический лица</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низкий</w:t>
            </w:r>
          </w:p>
        </w:tc>
        <w:tc>
          <w:tcPr>
            <w:tcW w:w="0" w:type="auto"/>
            <w:vAlign w:val="center"/>
          </w:tcPr>
          <w:p w:rsidR="0066128A" w:rsidRPr="0032499F" w:rsidRDefault="0066128A" w:rsidP="007922FE">
            <w:pPr>
              <w:pStyle w:val="a9"/>
              <w:spacing w:before="0" w:beforeAutospacing="0" w:after="0" w:afterAutospacing="0"/>
              <w:jc w:val="center"/>
              <w:rPr>
                <w:color w:val="000000" w:themeColor="text1"/>
              </w:rPr>
            </w:pPr>
            <w:r w:rsidRPr="0032499F">
              <w:rPr>
                <w:color w:val="000000" w:themeColor="text1"/>
              </w:rPr>
              <w:t>1</w:t>
            </w:r>
          </w:p>
        </w:tc>
      </w:tr>
      <w:tr w:rsidR="0066128A" w:rsidRPr="0032499F" w:rsidTr="0032499F">
        <w:tc>
          <w:tcPr>
            <w:tcW w:w="0" w:type="auto"/>
            <w:vAlign w:val="center"/>
          </w:tcPr>
          <w:p w:rsidR="0066128A" w:rsidRPr="0032499F" w:rsidRDefault="0066128A" w:rsidP="0066128A">
            <w:pPr>
              <w:pStyle w:val="a9"/>
              <w:spacing w:before="0" w:beforeAutospacing="0" w:after="0" w:afterAutospacing="0"/>
              <w:rPr>
                <w:color w:val="000000" w:themeColor="text1"/>
              </w:rPr>
            </w:pPr>
            <w:r w:rsidRPr="0032499F">
              <w:rPr>
                <w:color w:val="000000" w:themeColor="text1"/>
              </w:rPr>
              <w:t>9</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Квалификация бухгалтеров</w:t>
            </w:r>
          </w:p>
          <w:p w:rsidR="0066128A" w:rsidRPr="0032499F" w:rsidRDefault="0066128A" w:rsidP="0066128A">
            <w:pPr>
              <w:pStyle w:val="a9"/>
              <w:spacing w:before="0" w:beforeAutospacing="0" w:after="0" w:afterAutospacing="0"/>
              <w:jc w:val="both"/>
              <w:rPr>
                <w:color w:val="000000" w:themeColor="text1"/>
              </w:rPr>
            </w:pPr>
          </w:p>
          <w:p w:rsidR="0066128A" w:rsidRPr="0032499F" w:rsidRDefault="0066128A" w:rsidP="0066128A">
            <w:pPr>
              <w:pStyle w:val="a9"/>
              <w:spacing w:before="0" w:beforeAutospacing="0" w:after="0" w:afterAutospacing="0"/>
              <w:jc w:val="both"/>
              <w:rPr>
                <w:color w:val="000000" w:themeColor="text1"/>
              </w:rPr>
            </w:pPr>
          </w:p>
        </w:tc>
        <w:tc>
          <w:tcPr>
            <w:tcW w:w="0" w:type="auto"/>
            <w:vAlign w:val="center"/>
          </w:tcPr>
          <w:p w:rsidR="0066128A" w:rsidRPr="0032499F" w:rsidRDefault="0066128A" w:rsidP="007922FE">
            <w:pPr>
              <w:pStyle w:val="a9"/>
              <w:spacing w:before="0" w:beforeAutospacing="0" w:after="0" w:afterAutospacing="0"/>
              <w:ind w:firstLine="709"/>
              <w:jc w:val="center"/>
              <w:rPr>
                <w:color w:val="000000" w:themeColor="text1"/>
              </w:rPr>
            </w:pPr>
            <w:r w:rsidRPr="0032499F">
              <w:rPr>
                <w:color w:val="000000" w:themeColor="text1"/>
              </w:rPr>
              <w:t>Высокая</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низкий</w:t>
            </w:r>
          </w:p>
        </w:tc>
        <w:tc>
          <w:tcPr>
            <w:tcW w:w="0" w:type="auto"/>
            <w:vAlign w:val="center"/>
          </w:tcPr>
          <w:p w:rsidR="0066128A" w:rsidRPr="0032499F" w:rsidRDefault="0066128A" w:rsidP="007922FE">
            <w:pPr>
              <w:pStyle w:val="a9"/>
              <w:spacing w:before="0" w:beforeAutospacing="0" w:after="0" w:afterAutospacing="0"/>
              <w:jc w:val="center"/>
              <w:rPr>
                <w:color w:val="000000" w:themeColor="text1"/>
              </w:rPr>
            </w:pPr>
            <w:r w:rsidRPr="0032499F">
              <w:rPr>
                <w:color w:val="000000" w:themeColor="text1"/>
              </w:rPr>
              <w:t>1</w:t>
            </w:r>
          </w:p>
        </w:tc>
      </w:tr>
      <w:tr w:rsidR="0066128A" w:rsidRPr="0032499F" w:rsidTr="0066128A">
        <w:tc>
          <w:tcPr>
            <w:tcW w:w="0" w:type="auto"/>
            <w:vAlign w:val="center"/>
          </w:tcPr>
          <w:p w:rsidR="0066128A" w:rsidRPr="0032499F" w:rsidRDefault="0066128A" w:rsidP="0066128A">
            <w:pPr>
              <w:pStyle w:val="a9"/>
              <w:spacing w:before="0" w:beforeAutospacing="0" w:after="0" w:afterAutospacing="0"/>
              <w:rPr>
                <w:color w:val="000000" w:themeColor="text1"/>
              </w:rPr>
            </w:pPr>
            <w:r w:rsidRPr="0032499F">
              <w:rPr>
                <w:color w:val="000000" w:themeColor="text1"/>
              </w:rPr>
              <w:t>10</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Наличие деятельности, не соответствующей учредительным документам</w:t>
            </w:r>
          </w:p>
        </w:tc>
        <w:tc>
          <w:tcPr>
            <w:tcW w:w="0" w:type="auto"/>
            <w:vAlign w:val="center"/>
          </w:tcPr>
          <w:p w:rsidR="0066128A" w:rsidRPr="0032499F" w:rsidRDefault="0066128A" w:rsidP="007922FE">
            <w:pPr>
              <w:pStyle w:val="a9"/>
              <w:spacing w:before="0" w:beforeAutospacing="0" w:after="0" w:afterAutospacing="0"/>
              <w:ind w:firstLine="709"/>
              <w:jc w:val="center"/>
              <w:rPr>
                <w:color w:val="000000" w:themeColor="text1"/>
              </w:rPr>
            </w:pPr>
            <w:r w:rsidRPr="0032499F">
              <w:rPr>
                <w:color w:val="000000" w:themeColor="text1"/>
              </w:rPr>
              <w:t>Нет</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низкий</w:t>
            </w:r>
          </w:p>
        </w:tc>
        <w:tc>
          <w:tcPr>
            <w:tcW w:w="0" w:type="auto"/>
          </w:tcPr>
          <w:p w:rsidR="0066128A" w:rsidRPr="0032499F" w:rsidRDefault="0066128A" w:rsidP="007922FE">
            <w:pPr>
              <w:pStyle w:val="a9"/>
              <w:spacing w:before="0" w:beforeAutospacing="0" w:after="0" w:afterAutospacing="0"/>
              <w:jc w:val="center"/>
              <w:rPr>
                <w:color w:val="000000" w:themeColor="text1"/>
              </w:rPr>
            </w:pPr>
            <w:r w:rsidRPr="0032499F">
              <w:rPr>
                <w:color w:val="000000" w:themeColor="text1"/>
              </w:rPr>
              <w:t>1</w:t>
            </w:r>
          </w:p>
        </w:tc>
      </w:tr>
      <w:tr w:rsidR="0066128A" w:rsidRPr="0032499F" w:rsidTr="0066128A">
        <w:tc>
          <w:tcPr>
            <w:tcW w:w="0" w:type="auto"/>
            <w:vAlign w:val="center"/>
          </w:tcPr>
          <w:p w:rsidR="0066128A" w:rsidRPr="0032499F" w:rsidRDefault="0066128A" w:rsidP="0066128A">
            <w:pPr>
              <w:pStyle w:val="a9"/>
              <w:spacing w:before="0" w:beforeAutospacing="0" w:after="0" w:afterAutospacing="0"/>
              <w:rPr>
                <w:color w:val="000000" w:themeColor="text1"/>
              </w:rPr>
            </w:pPr>
            <w:r w:rsidRPr="0032499F">
              <w:rPr>
                <w:color w:val="000000" w:themeColor="text1"/>
              </w:rPr>
              <w:t>11</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Опыт работы бухгалтеров</w:t>
            </w:r>
          </w:p>
        </w:tc>
        <w:tc>
          <w:tcPr>
            <w:tcW w:w="0" w:type="auto"/>
          </w:tcPr>
          <w:p w:rsidR="0066128A" w:rsidRPr="0032499F" w:rsidRDefault="0066128A" w:rsidP="007922FE">
            <w:pPr>
              <w:pStyle w:val="a9"/>
              <w:spacing w:before="0" w:beforeAutospacing="0" w:after="0" w:afterAutospacing="0"/>
              <w:ind w:firstLine="709"/>
              <w:jc w:val="center"/>
              <w:rPr>
                <w:color w:val="000000" w:themeColor="text1"/>
              </w:rPr>
            </w:pPr>
            <w:r w:rsidRPr="0032499F">
              <w:rPr>
                <w:color w:val="000000" w:themeColor="text1"/>
              </w:rPr>
              <w:t>5-15 лет</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низкий</w:t>
            </w:r>
          </w:p>
        </w:tc>
        <w:tc>
          <w:tcPr>
            <w:tcW w:w="0" w:type="auto"/>
          </w:tcPr>
          <w:p w:rsidR="0066128A" w:rsidRPr="0032499F" w:rsidRDefault="0066128A" w:rsidP="007922FE">
            <w:pPr>
              <w:pStyle w:val="a9"/>
              <w:spacing w:before="0" w:beforeAutospacing="0" w:after="0" w:afterAutospacing="0"/>
              <w:jc w:val="center"/>
              <w:rPr>
                <w:color w:val="000000" w:themeColor="text1"/>
              </w:rPr>
            </w:pPr>
            <w:r w:rsidRPr="0032499F">
              <w:rPr>
                <w:color w:val="000000" w:themeColor="text1"/>
              </w:rPr>
              <w:t>1</w:t>
            </w:r>
          </w:p>
        </w:tc>
      </w:tr>
      <w:tr w:rsidR="0066128A" w:rsidRPr="0032499F" w:rsidTr="0066128A">
        <w:tc>
          <w:tcPr>
            <w:tcW w:w="0" w:type="auto"/>
            <w:vAlign w:val="center"/>
          </w:tcPr>
          <w:p w:rsidR="0066128A" w:rsidRPr="0032499F" w:rsidRDefault="0066128A" w:rsidP="0066128A">
            <w:pPr>
              <w:pStyle w:val="a9"/>
              <w:spacing w:before="0" w:beforeAutospacing="0" w:after="0" w:afterAutospacing="0"/>
              <w:rPr>
                <w:color w:val="000000" w:themeColor="text1"/>
              </w:rPr>
            </w:pPr>
            <w:r w:rsidRPr="0032499F">
              <w:rPr>
                <w:color w:val="000000" w:themeColor="text1"/>
              </w:rPr>
              <w:t>12</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Обеспечение специальной литературой</w:t>
            </w:r>
          </w:p>
        </w:tc>
        <w:tc>
          <w:tcPr>
            <w:tcW w:w="0" w:type="auto"/>
          </w:tcPr>
          <w:p w:rsidR="0066128A" w:rsidRPr="0032499F" w:rsidRDefault="0066128A" w:rsidP="007922FE">
            <w:pPr>
              <w:pStyle w:val="a9"/>
              <w:spacing w:before="0" w:beforeAutospacing="0" w:after="0" w:afterAutospacing="0"/>
              <w:ind w:firstLine="709"/>
              <w:jc w:val="center"/>
              <w:rPr>
                <w:color w:val="000000" w:themeColor="text1"/>
              </w:rPr>
            </w:pPr>
            <w:r w:rsidRPr="0032499F">
              <w:rPr>
                <w:color w:val="000000" w:themeColor="text1"/>
              </w:rPr>
              <w:t>Да</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низкий</w:t>
            </w:r>
          </w:p>
        </w:tc>
        <w:tc>
          <w:tcPr>
            <w:tcW w:w="0" w:type="auto"/>
          </w:tcPr>
          <w:p w:rsidR="0066128A" w:rsidRPr="0032499F" w:rsidRDefault="0066128A" w:rsidP="007922FE">
            <w:pPr>
              <w:pStyle w:val="a9"/>
              <w:spacing w:before="0" w:beforeAutospacing="0" w:after="0" w:afterAutospacing="0"/>
              <w:jc w:val="center"/>
              <w:rPr>
                <w:color w:val="000000" w:themeColor="text1"/>
              </w:rPr>
            </w:pPr>
            <w:r w:rsidRPr="0032499F">
              <w:rPr>
                <w:color w:val="000000" w:themeColor="text1"/>
              </w:rPr>
              <w:t>1</w:t>
            </w:r>
          </w:p>
        </w:tc>
      </w:tr>
      <w:tr w:rsidR="0066128A" w:rsidRPr="0032499F" w:rsidTr="0066128A">
        <w:tc>
          <w:tcPr>
            <w:tcW w:w="0" w:type="auto"/>
            <w:vAlign w:val="center"/>
          </w:tcPr>
          <w:p w:rsidR="0066128A" w:rsidRPr="0032499F" w:rsidRDefault="0066128A" w:rsidP="0066128A">
            <w:pPr>
              <w:pStyle w:val="a9"/>
              <w:spacing w:before="0" w:beforeAutospacing="0" w:after="0" w:afterAutospacing="0"/>
              <w:rPr>
                <w:color w:val="000000" w:themeColor="text1"/>
              </w:rPr>
            </w:pPr>
            <w:r w:rsidRPr="0032499F">
              <w:rPr>
                <w:color w:val="000000" w:themeColor="text1"/>
              </w:rPr>
              <w:t>13</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Результат аудита прошлых лет</w:t>
            </w:r>
          </w:p>
        </w:tc>
        <w:tc>
          <w:tcPr>
            <w:tcW w:w="0" w:type="auto"/>
          </w:tcPr>
          <w:p w:rsidR="0066128A" w:rsidRPr="0032499F" w:rsidRDefault="0066128A" w:rsidP="007922FE">
            <w:pPr>
              <w:pStyle w:val="a9"/>
              <w:spacing w:before="0" w:beforeAutospacing="0" w:after="0" w:afterAutospacing="0"/>
              <w:ind w:firstLine="709"/>
              <w:jc w:val="center"/>
              <w:rPr>
                <w:color w:val="000000" w:themeColor="text1"/>
              </w:rPr>
            </w:pPr>
            <w:r w:rsidRPr="0032499F">
              <w:rPr>
                <w:color w:val="000000" w:themeColor="text1"/>
              </w:rPr>
              <w:t>Есть</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низкий</w:t>
            </w:r>
          </w:p>
        </w:tc>
        <w:tc>
          <w:tcPr>
            <w:tcW w:w="0" w:type="auto"/>
          </w:tcPr>
          <w:p w:rsidR="0066128A" w:rsidRPr="0032499F" w:rsidRDefault="0066128A" w:rsidP="007922FE">
            <w:pPr>
              <w:pStyle w:val="a9"/>
              <w:spacing w:before="0" w:beforeAutospacing="0" w:after="0" w:afterAutospacing="0"/>
              <w:jc w:val="center"/>
              <w:rPr>
                <w:color w:val="000000" w:themeColor="text1"/>
              </w:rPr>
            </w:pPr>
            <w:r w:rsidRPr="0032499F">
              <w:rPr>
                <w:color w:val="000000" w:themeColor="text1"/>
              </w:rPr>
              <w:t>1</w:t>
            </w:r>
          </w:p>
        </w:tc>
      </w:tr>
      <w:tr w:rsidR="0066128A" w:rsidRPr="0032499F" w:rsidTr="0066128A">
        <w:tc>
          <w:tcPr>
            <w:tcW w:w="0" w:type="auto"/>
            <w:vAlign w:val="center"/>
          </w:tcPr>
          <w:p w:rsidR="0066128A" w:rsidRPr="0032499F" w:rsidRDefault="0066128A" w:rsidP="0066128A">
            <w:pPr>
              <w:pStyle w:val="a9"/>
              <w:spacing w:before="0" w:beforeAutospacing="0" w:after="0" w:afterAutospacing="0"/>
              <w:rPr>
                <w:color w:val="000000" w:themeColor="text1"/>
              </w:rPr>
            </w:pPr>
            <w:r w:rsidRPr="0032499F">
              <w:rPr>
                <w:color w:val="000000" w:themeColor="text1"/>
              </w:rPr>
              <w:t>14</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Наличие регулярно обновляемой справочной базы</w:t>
            </w:r>
          </w:p>
        </w:tc>
        <w:tc>
          <w:tcPr>
            <w:tcW w:w="0" w:type="auto"/>
          </w:tcPr>
          <w:p w:rsidR="0066128A" w:rsidRPr="0032499F" w:rsidRDefault="0066128A" w:rsidP="007922FE">
            <w:pPr>
              <w:pStyle w:val="a9"/>
              <w:spacing w:before="0" w:beforeAutospacing="0" w:after="0" w:afterAutospacing="0"/>
              <w:ind w:firstLine="709"/>
              <w:jc w:val="center"/>
              <w:rPr>
                <w:color w:val="000000" w:themeColor="text1"/>
              </w:rPr>
            </w:pPr>
            <w:r w:rsidRPr="0032499F">
              <w:rPr>
                <w:color w:val="000000" w:themeColor="text1"/>
              </w:rPr>
              <w:t>Есть</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низкий</w:t>
            </w:r>
          </w:p>
        </w:tc>
        <w:tc>
          <w:tcPr>
            <w:tcW w:w="0" w:type="auto"/>
          </w:tcPr>
          <w:p w:rsidR="0066128A" w:rsidRPr="0032499F" w:rsidRDefault="0066128A" w:rsidP="007922FE">
            <w:pPr>
              <w:pStyle w:val="a9"/>
              <w:spacing w:before="0" w:beforeAutospacing="0" w:after="0" w:afterAutospacing="0"/>
              <w:jc w:val="center"/>
              <w:rPr>
                <w:color w:val="000000" w:themeColor="text1"/>
              </w:rPr>
            </w:pPr>
            <w:r w:rsidRPr="0032499F">
              <w:rPr>
                <w:color w:val="000000" w:themeColor="text1"/>
              </w:rPr>
              <w:t>1</w:t>
            </w:r>
          </w:p>
        </w:tc>
      </w:tr>
      <w:tr w:rsidR="0066128A" w:rsidRPr="0032499F" w:rsidTr="0066128A">
        <w:tc>
          <w:tcPr>
            <w:tcW w:w="0" w:type="auto"/>
            <w:vAlign w:val="center"/>
          </w:tcPr>
          <w:p w:rsidR="0066128A" w:rsidRPr="0032499F" w:rsidRDefault="0066128A" w:rsidP="0066128A">
            <w:pPr>
              <w:pStyle w:val="a9"/>
              <w:spacing w:before="0" w:beforeAutospacing="0" w:after="0" w:afterAutospacing="0"/>
              <w:rPr>
                <w:color w:val="000000" w:themeColor="text1"/>
              </w:rPr>
            </w:pPr>
            <w:r w:rsidRPr="0032499F">
              <w:rPr>
                <w:color w:val="000000" w:themeColor="text1"/>
              </w:rPr>
              <w:t>15</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Независимость при применении установленных правил учета</w:t>
            </w:r>
          </w:p>
        </w:tc>
        <w:tc>
          <w:tcPr>
            <w:tcW w:w="0" w:type="auto"/>
          </w:tcPr>
          <w:p w:rsidR="0066128A" w:rsidRPr="0032499F" w:rsidRDefault="0066128A" w:rsidP="007922FE">
            <w:pPr>
              <w:pStyle w:val="a9"/>
              <w:spacing w:before="0" w:beforeAutospacing="0" w:after="0" w:afterAutospacing="0"/>
              <w:ind w:firstLine="709"/>
              <w:jc w:val="center"/>
              <w:rPr>
                <w:color w:val="000000" w:themeColor="text1"/>
              </w:rPr>
            </w:pPr>
            <w:r w:rsidRPr="0032499F">
              <w:rPr>
                <w:color w:val="000000" w:themeColor="text1"/>
              </w:rPr>
              <w:t>Да</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низкий</w:t>
            </w:r>
          </w:p>
        </w:tc>
        <w:tc>
          <w:tcPr>
            <w:tcW w:w="0" w:type="auto"/>
          </w:tcPr>
          <w:p w:rsidR="0066128A" w:rsidRPr="0032499F" w:rsidRDefault="0066128A" w:rsidP="007922FE">
            <w:pPr>
              <w:pStyle w:val="a9"/>
              <w:spacing w:before="0" w:beforeAutospacing="0" w:after="0" w:afterAutospacing="0"/>
              <w:jc w:val="center"/>
              <w:rPr>
                <w:color w:val="000000" w:themeColor="text1"/>
              </w:rPr>
            </w:pPr>
            <w:r w:rsidRPr="0032499F">
              <w:rPr>
                <w:color w:val="000000" w:themeColor="text1"/>
              </w:rPr>
              <w:t>1</w:t>
            </w:r>
          </w:p>
        </w:tc>
      </w:tr>
      <w:tr w:rsidR="0066128A" w:rsidRPr="0032499F" w:rsidTr="0066128A">
        <w:tc>
          <w:tcPr>
            <w:tcW w:w="0" w:type="auto"/>
            <w:vAlign w:val="center"/>
          </w:tcPr>
          <w:p w:rsidR="0066128A" w:rsidRPr="0032499F" w:rsidRDefault="0066128A" w:rsidP="0066128A">
            <w:pPr>
              <w:pStyle w:val="a9"/>
              <w:spacing w:before="0" w:beforeAutospacing="0" w:after="0" w:afterAutospacing="0"/>
              <w:rPr>
                <w:color w:val="000000" w:themeColor="text1"/>
              </w:rPr>
            </w:pPr>
            <w:r w:rsidRPr="0032499F">
              <w:rPr>
                <w:color w:val="000000" w:themeColor="text1"/>
              </w:rPr>
              <w:t>16</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Постановка системы документооборота</w:t>
            </w:r>
          </w:p>
        </w:tc>
        <w:tc>
          <w:tcPr>
            <w:tcW w:w="0" w:type="auto"/>
          </w:tcPr>
          <w:p w:rsidR="0066128A" w:rsidRPr="0032499F" w:rsidRDefault="0066128A" w:rsidP="007922FE">
            <w:pPr>
              <w:pStyle w:val="a9"/>
              <w:spacing w:before="0" w:beforeAutospacing="0" w:after="0" w:afterAutospacing="0"/>
              <w:ind w:firstLine="709"/>
              <w:jc w:val="center"/>
              <w:rPr>
                <w:color w:val="000000" w:themeColor="text1"/>
              </w:rPr>
            </w:pPr>
            <w:r w:rsidRPr="0032499F">
              <w:rPr>
                <w:color w:val="000000" w:themeColor="text1"/>
              </w:rPr>
              <w:t>Есть</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средний</w:t>
            </w:r>
          </w:p>
        </w:tc>
        <w:tc>
          <w:tcPr>
            <w:tcW w:w="0" w:type="auto"/>
          </w:tcPr>
          <w:p w:rsidR="0066128A" w:rsidRPr="0032499F" w:rsidRDefault="0066128A" w:rsidP="007922FE">
            <w:pPr>
              <w:pStyle w:val="a9"/>
              <w:spacing w:before="0" w:beforeAutospacing="0" w:after="0" w:afterAutospacing="0"/>
              <w:jc w:val="center"/>
              <w:rPr>
                <w:color w:val="000000" w:themeColor="text1"/>
              </w:rPr>
            </w:pPr>
            <w:r w:rsidRPr="0032499F">
              <w:rPr>
                <w:color w:val="000000" w:themeColor="text1"/>
              </w:rPr>
              <w:t>2</w:t>
            </w:r>
          </w:p>
        </w:tc>
      </w:tr>
      <w:tr w:rsidR="0066128A" w:rsidRPr="0032499F" w:rsidTr="0066128A">
        <w:tc>
          <w:tcPr>
            <w:tcW w:w="0" w:type="auto"/>
            <w:vAlign w:val="center"/>
          </w:tcPr>
          <w:p w:rsidR="0066128A" w:rsidRPr="0032499F" w:rsidRDefault="0066128A" w:rsidP="0066128A">
            <w:pPr>
              <w:pStyle w:val="a9"/>
              <w:spacing w:before="0" w:beforeAutospacing="0" w:after="0" w:afterAutospacing="0"/>
              <w:rPr>
                <w:color w:val="000000" w:themeColor="text1"/>
              </w:rPr>
            </w:pPr>
            <w:r w:rsidRPr="0032499F">
              <w:rPr>
                <w:color w:val="000000" w:themeColor="text1"/>
              </w:rPr>
              <w:t>17</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Объем обрабатываемой информации</w:t>
            </w:r>
          </w:p>
        </w:tc>
        <w:tc>
          <w:tcPr>
            <w:tcW w:w="0" w:type="auto"/>
          </w:tcPr>
          <w:p w:rsidR="0066128A" w:rsidRPr="0032499F" w:rsidRDefault="0066128A" w:rsidP="007922FE">
            <w:pPr>
              <w:pStyle w:val="a9"/>
              <w:spacing w:before="0" w:beforeAutospacing="0" w:after="0" w:afterAutospacing="0"/>
              <w:ind w:firstLine="709"/>
              <w:jc w:val="center"/>
              <w:rPr>
                <w:color w:val="000000" w:themeColor="text1"/>
              </w:rPr>
            </w:pPr>
            <w:r w:rsidRPr="0032499F">
              <w:rPr>
                <w:color w:val="000000" w:themeColor="text1"/>
              </w:rPr>
              <w:t>Большой</w:t>
            </w:r>
          </w:p>
        </w:tc>
        <w:tc>
          <w:tcPr>
            <w:tcW w:w="0" w:type="auto"/>
          </w:tcPr>
          <w:p w:rsidR="0066128A" w:rsidRPr="0032499F" w:rsidRDefault="0066128A" w:rsidP="0066128A">
            <w:pPr>
              <w:pStyle w:val="a9"/>
              <w:spacing w:before="0" w:beforeAutospacing="0" w:after="0" w:afterAutospacing="0"/>
              <w:jc w:val="both"/>
              <w:rPr>
                <w:color w:val="000000" w:themeColor="text1"/>
              </w:rPr>
            </w:pPr>
            <w:r w:rsidRPr="0032499F">
              <w:rPr>
                <w:color w:val="000000" w:themeColor="text1"/>
              </w:rPr>
              <w:t>средний</w:t>
            </w:r>
          </w:p>
        </w:tc>
        <w:tc>
          <w:tcPr>
            <w:tcW w:w="0" w:type="auto"/>
          </w:tcPr>
          <w:p w:rsidR="0066128A" w:rsidRPr="0032499F" w:rsidRDefault="0066128A" w:rsidP="007922FE">
            <w:pPr>
              <w:pStyle w:val="a9"/>
              <w:spacing w:before="0" w:beforeAutospacing="0" w:after="0" w:afterAutospacing="0"/>
              <w:jc w:val="center"/>
              <w:rPr>
                <w:color w:val="000000" w:themeColor="text1"/>
              </w:rPr>
            </w:pPr>
            <w:r w:rsidRPr="0032499F">
              <w:rPr>
                <w:color w:val="000000" w:themeColor="text1"/>
              </w:rPr>
              <w:t>2</w:t>
            </w:r>
          </w:p>
        </w:tc>
      </w:tr>
      <w:tr w:rsidR="0066128A" w:rsidRPr="0032499F" w:rsidTr="0066128A">
        <w:tc>
          <w:tcPr>
            <w:tcW w:w="0" w:type="auto"/>
            <w:vAlign w:val="center"/>
          </w:tcPr>
          <w:p w:rsidR="0066128A" w:rsidRPr="0032499F" w:rsidRDefault="0066128A" w:rsidP="0066128A">
            <w:pPr>
              <w:pStyle w:val="a9"/>
              <w:spacing w:before="0" w:beforeAutospacing="0" w:after="0" w:afterAutospacing="0"/>
              <w:rPr>
                <w:color w:val="000000" w:themeColor="text1"/>
              </w:rPr>
            </w:pPr>
            <w:r w:rsidRPr="0032499F">
              <w:rPr>
                <w:color w:val="000000" w:themeColor="text1"/>
              </w:rPr>
              <w:t>18</w:t>
            </w:r>
          </w:p>
        </w:tc>
        <w:tc>
          <w:tcPr>
            <w:tcW w:w="0" w:type="auto"/>
          </w:tcPr>
          <w:p w:rsidR="0066128A" w:rsidRPr="0032499F" w:rsidRDefault="0066128A" w:rsidP="0066128A">
            <w:pPr>
              <w:pStyle w:val="a9"/>
              <w:spacing w:before="0" w:beforeAutospacing="0" w:after="0" w:afterAutospacing="0"/>
              <w:ind w:firstLine="709"/>
              <w:jc w:val="both"/>
              <w:rPr>
                <w:color w:val="000000" w:themeColor="text1"/>
              </w:rPr>
            </w:pPr>
            <w:r w:rsidRPr="0032499F">
              <w:rPr>
                <w:color w:val="000000" w:themeColor="text1"/>
              </w:rPr>
              <w:t xml:space="preserve">Итого </w:t>
            </w:r>
          </w:p>
        </w:tc>
        <w:tc>
          <w:tcPr>
            <w:tcW w:w="0" w:type="auto"/>
          </w:tcPr>
          <w:p w:rsidR="0066128A" w:rsidRPr="0032499F" w:rsidRDefault="0066128A" w:rsidP="007922FE">
            <w:pPr>
              <w:pStyle w:val="a9"/>
              <w:spacing w:before="0" w:beforeAutospacing="0" w:after="0" w:afterAutospacing="0"/>
              <w:ind w:firstLine="709"/>
              <w:jc w:val="center"/>
              <w:rPr>
                <w:color w:val="000000" w:themeColor="text1"/>
              </w:rPr>
            </w:pPr>
            <w:r w:rsidRPr="0032499F">
              <w:rPr>
                <w:color w:val="000000" w:themeColor="text1"/>
              </w:rPr>
              <w:t>х</w:t>
            </w:r>
          </w:p>
        </w:tc>
        <w:tc>
          <w:tcPr>
            <w:tcW w:w="0" w:type="auto"/>
          </w:tcPr>
          <w:p w:rsidR="0066128A" w:rsidRPr="0032499F" w:rsidRDefault="0066128A" w:rsidP="0066128A">
            <w:pPr>
              <w:pStyle w:val="a9"/>
              <w:spacing w:before="0" w:beforeAutospacing="0" w:after="0" w:afterAutospacing="0"/>
              <w:ind w:firstLine="709"/>
              <w:jc w:val="both"/>
              <w:rPr>
                <w:color w:val="000000" w:themeColor="text1"/>
              </w:rPr>
            </w:pPr>
            <w:r w:rsidRPr="0032499F">
              <w:rPr>
                <w:color w:val="000000" w:themeColor="text1"/>
              </w:rPr>
              <w:t>х</w:t>
            </w:r>
          </w:p>
        </w:tc>
        <w:tc>
          <w:tcPr>
            <w:tcW w:w="0" w:type="auto"/>
          </w:tcPr>
          <w:p w:rsidR="0066128A" w:rsidRPr="0032499F" w:rsidRDefault="0066128A" w:rsidP="007922FE">
            <w:pPr>
              <w:pStyle w:val="a9"/>
              <w:spacing w:before="0" w:beforeAutospacing="0" w:after="0" w:afterAutospacing="0"/>
              <w:jc w:val="center"/>
              <w:rPr>
                <w:color w:val="000000" w:themeColor="text1"/>
              </w:rPr>
            </w:pPr>
            <w:r w:rsidRPr="0032499F">
              <w:rPr>
                <w:color w:val="000000" w:themeColor="text1"/>
              </w:rPr>
              <w:t>24</w:t>
            </w:r>
          </w:p>
        </w:tc>
      </w:tr>
    </w:tbl>
    <w:p w:rsidR="00737D9A" w:rsidRPr="0032499F" w:rsidRDefault="00737D9A" w:rsidP="00737D9A">
      <w:pPr>
        <w:pStyle w:val="a9"/>
        <w:shd w:val="clear" w:color="auto" w:fill="FFFFFF"/>
        <w:spacing w:before="0" w:beforeAutospacing="0" w:after="0" w:afterAutospacing="0" w:line="360" w:lineRule="auto"/>
        <w:ind w:firstLine="709"/>
        <w:jc w:val="both"/>
        <w:rPr>
          <w:color w:val="000000" w:themeColor="text1"/>
          <w:sz w:val="28"/>
          <w:szCs w:val="28"/>
        </w:rPr>
      </w:pPr>
    </w:p>
    <w:p w:rsidR="00737D9A" w:rsidRPr="0032499F" w:rsidRDefault="00737D9A" w:rsidP="00737D9A">
      <w:pPr>
        <w:pStyle w:val="a9"/>
        <w:shd w:val="clear" w:color="auto" w:fill="FFFFFF"/>
        <w:spacing w:before="0" w:beforeAutospacing="0" w:after="0" w:afterAutospacing="0" w:line="360" w:lineRule="auto"/>
        <w:ind w:firstLine="709"/>
        <w:jc w:val="both"/>
        <w:rPr>
          <w:color w:val="000000" w:themeColor="text1"/>
          <w:sz w:val="28"/>
          <w:szCs w:val="28"/>
        </w:rPr>
      </w:pPr>
      <w:r w:rsidRPr="0032499F">
        <w:rPr>
          <w:color w:val="000000" w:themeColor="text1"/>
          <w:sz w:val="28"/>
          <w:szCs w:val="28"/>
        </w:rPr>
        <w:t>Для оценки уровня риска примем шкалу:</w:t>
      </w:r>
    </w:p>
    <w:p w:rsidR="00737D9A" w:rsidRPr="0032499F" w:rsidRDefault="00737D9A" w:rsidP="00737D9A">
      <w:pPr>
        <w:pStyle w:val="a9"/>
        <w:numPr>
          <w:ilvl w:val="0"/>
          <w:numId w:val="11"/>
        </w:numPr>
        <w:shd w:val="clear" w:color="auto" w:fill="FFFFFF"/>
        <w:spacing w:before="0" w:beforeAutospacing="0" w:after="0" w:afterAutospacing="0" w:line="360" w:lineRule="auto"/>
        <w:ind w:left="0" w:firstLine="709"/>
        <w:jc w:val="both"/>
        <w:rPr>
          <w:color w:val="000000" w:themeColor="text1"/>
          <w:sz w:val="28"/>
          <w:szCs w:val="28"/>
        </w:rPr>
      </w:pPr>
      <w:r w:rsidRPr="0032499F">
        <w:rPr>
          <w:color w:val="000000" w:themeColor="text1"/>
          <w:sz w:val="28"/>
          <w:szCs w:val="28"/>
        </w:rPr>
        <w:t>Низкий риск (1);</w:t>
      </w:r>
    </w:p>
    <w:p w:rsidR="00737D9A" w:rsidRPr="0032499F" w:rsidRDefault="00737D9A" w:rsidP="00737D9A">
      <w:pPr>
        <w:pStyle w:val="a9"/>
        <w:numPr>
          <w:ilvl w:val="0"/>
          <w:numId w:val="11"/>
        </w:numPr>
        <w:shd w:val="clear" w:color="auto" w:fill="FFFFFF"/>
        <w:spacing w:before="0" w:beforeAutospacing="0" w:after="0" w:afterAutospacing="0" w:line="360" w:lineRule="auto"/>
        <w:ind w:left="0" w:firstLine="709"/>
        <w:jc w:val="both"/>
        <w:rPr>
          <w:color w:val="000000" w:themeColor="text1"/>
          <w:sz w:val="28"/>
          <w:szCs w:val="28"/>
        </w:rPr>
      </w:pPr>
      <w:r w:rsidRPr="0032499F">
        <w:rPr>
          <w:color w:val="000000" w:themeColor="text1"/>
          <w:sz w:val="28"/>
          <w:szCs w:val="28"/>
        </w:rPr>
        <w:t>Средний риск (2);</w:t>
      </w:r>
    </w:p>
    <w:p w:rsidR="00737D9A" w:rsidRPr="0032499F" w:rsidRDefault="00737D9A" w:rsidP="00737D9A">
      <w:pPr>
        <w:pStyle w:val="a9"/>
        <w:numPr>
          <w:ilvl w:val="0"/>
          <w:numId w:val="11"/>
        </w:numPr>
        <w:shd w:val="clear" w:color="auto" w:fill="FFFFFF"/>
        <w:spacing w:before="0" w:beforeAutospacing="0" w:after="0" w:afterAutospacing="0" w:line="360" w:lineRule="auto"/>
        <w:ind w:left="0" w:firstLine="709"/>
        <w:jc w:val="both"/>
        <w:rPr>
          <w:color w:val="000000" w:themeColor="text1"/>
          <w:sz w:val="28"/>
          <w:szCs w:val="28"/>
        </w:rPr>
      </w:pPr>
      <w:r w:rsidRPr="0032499F">
        <w:rPr>
          <w:color w:val="000000" w:themeColor="text1"/>
          <w:sz w:val="28"/>
          <w:szCs w:val="28"/>
        </w:rPr>
        <w:t>Высокий риск (3).</w:t>
      </w:r>
    </w:p>
    <w:p w:rsidR="00737D9A" w:rsidRPr="0032499F" w:rsidRDefault="00737D9A" w:rsidP="00737D9A">
      <w:pPr>
        <w:pStyle w:val="a9"/>
        <w:shd w:val="clear" w:color="auto" w:fill="FFFFFF"/>
        <w:spacing w:before="0" w:beforeAutospacing="0" w:after="0" w:afterAutospacing="0" w:line="360" w:lineRule="auto"/>
        <w:ind w:firstLine="709"/>
        <w:jc w:val="both"/>
        <w:rPr>
          <w:color w:val="000000" w:themeColor="text1"/>
          <w:sz w:val="28"/>
          <w:szCs w:val="28"/>
        </w:rPr>
      </w:pPr>
      <w:r w:rsidRPr="0032499F">
        <w:rPr>
          <w:color w:val="000000" w:themeColor="text1"/>
          <w:sz w:val="28"/>
          <w:szCs w:val="28"/>
        </w:rPr>
        <w:t>Максимальное число баллов 51.</w:t>
      </w:r>
    </w:p>
    <w:p w:rsidR="00737D9A" w:rsidRPr="0032499F" w:rsidRDefault="00737D9A" w:rsidP="006E456B">
      <w:pPr>
        <w:pStyle w:val="a9"/>
        <w:shd w:val="clear" w:color="auto" w:fill="FFFFFF"/>
        <w:spacing w:before="0" w:beforeAutospacing="0" w:after="0" w:afterAutospacing="0" w:line="360" w:lineRule="auto"/>
        <w:rPr>
          <w:b/>
          <w:color w:val="000000" w:themeColor="text1"/>
          <w:sz w:val="28"/>
          <w:szCs w:val="28"/>
        </w:rPr>
      </w:pPr>
      <w:r w:rsidRPr="0032499F">
        <w:rPr>
          <w:b/>
          <w:color w:val="000000" w:themeColor="text1"/>
          <w:sz w:val="28"/>
          <w:szCs w:val="28"/>
        </w:rPr>
        <w:t>Таблица 4.3.1 - Определение фактических рисков в процентах</w:t>
      </w:r>
    </w:p>
    <w:tbl>
      <w:tblPr>
        <w:tblW w:w="0" w:type="auto"/>
        <w:tblInd w:w="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2371"/>
        <w:gridCol w:w="2840"/>
      </w:tblGrid>
      <w:tr w:rsidR="00737D9A" w:rsidRPr="0032499F" w:rsidTr="0066128A">
        <w:tc>
          <w:tcPr>
            <w:tcW w:w="3153" w:type="dxa"/>
          </w:tcPr>
          <w:p w:rsidR="00737D9A" w:rsidRPr="0032499F" w:rsidRDefault="00737D9A" w:rsidP="0032499F">
            <w:pPr>
              <w:pStyle w:val="a9"/>
              <w:spacing w:before="0" w:beforeAutospacing="0" w:after="0" w:afterAutospacing="0"/>
              <w:jc w:val="center"/>
              <w:rPr>
                <w:color w:val="000000" w:themeColor="text1"/>
                <w:szCs w:val="28"/>
              </w:rPr>
            </w:pPr>
            <w:r w:rsidRPr="0032499F">
              <w:rPr>
                <w:color w:val="000000" w:themeColor="text1"/>
                <w:szCs w:val="28"/>
              </w:rPr>
              <w:t>Показатель</w:t>
            </w:r>
          </w:p>
        </w:tc>
        <w:tc>
          <w:tcPr>
            <w:tcW w:w="2371" w:type="dxa"/>
          </w:tcPr>
          <w:p w:rsidR="00737D9A" w:rsidRPr="0032499F" w:rsidRDefault="00737D9A" w:rsidP="0032499F">
            <w:pPr>
              <w:pStyle w:val="a9"/>
              <w:spacing w:before="0" w:beforeAutospacing="0" w:after="0" w:afterAutospacing="0"/>
              <w:jc w:val="center"/>
              <w:rPr>
                <w:color w:val="000000" w:themeColor="text1"/>
                <w:szCs w:val="28"/>
              </w:rPr>
            </w:pPr>
            <w:r w:rsidRPr="0032499F">
              <w:rPr>
                <w:color w:val="000000" w:themeColor="text1"/>
                <w:szCs w:val="28"/>
              </w:rPr>
              <w:t>Баллы</w:t>
            </w:r>
          </w:p>
        </w:tc>
        <w:tc>
          <w:tcPr>
            <w:tcW w:w="2840" w:type="dxa"/>
          </w:tcPr>
          <w:p w:rsidR="00737D9A" w:rsidRPr="0032499F" w:rsidRDefault="00737D9A" w:rsidP="0032499F">
            <w:pPr>
              <w:pStyle w:val="a9"/>
              <w:spacing w:before="0" w:beforeAutospacing="0" w:after="0" w:afterAutospacing="0"/>
              <w:jc w:val="center"/>
              <w:rPr>
                <w:color w:val="000000" w:themeColor="text1"/>
                <w:szCs w:val="28"/>
              </w:rPr>
            </w:pPr>
            <w:r w:rsidRPr="0032499F">
              <w:rPr>
                <w:color w:val="000000" w:themeColor="text1"/>
                <w:szCs w:val="28"/>
              </w:rPr>
              <w:t>Фактическая оценка, %</w:t>
            </w:r>
          </w:p>
        </w:tc>
      </w:tr>
      <w:tr w:rsidR="0032499F" w:rsidRPr="0032499F" w:rsidTr="0066128A">
        <w:tc>
          <w:tcPr>
            <w:tcW w:w="3153" w:type="dxa"/>
          </w:tcPr>
          <w:p w:rsidR="0032499F" w:rsidRPr="0032499F" w:rsidRDefault="0032499F" w:rsidP="0032499F">
            <w:pPr>
              <w:pStyle w:val="a9"/>
              <w:spacing w:before="0" w:beforeAutospacing="0" w:after="0" w:afterAutospacing="0"/>
              <w:jc w:val="center"/>
              <w:rPr>
                <w:color w:val="000000" w:themeColor="text1"/>
                <w:szCs w:val="28"/>
              </w:rPr>
            </w:pPr>
            <w:r w:rsidRPr="0032499F">
              <w:rPr>
                <w:color w:val="000000" w:themeColor="text1"/>
                <w:szCs w:val="28"/>
              </w:rPr>
              <w:t>1</w:t>
            </w:r>
          </w:p>
        </w:tc>
        <w:tc>
          <w:tcPr>
            <w:tcW w:w="2371" w:type="dxa"/>
          </w:tcPr>
          <w:p w:rsidR="0032499F" w:rsidRPr="0032499F" w:rsidRDefault="0032499F" w:rsidP="0032499F">
            <w:pPr>
              <w:pStyle w:val="a9"/>
              <w:spacing w:before="0" w:beforeAutospacing="0" w:after="0" w:afterAutospacing="0"/>
              <w:jc w:val="center"/>
              <w:rPr>
                <w:color w:val="000000" w:themeColor="text1"/>
                <w:szCs w:val="28"/>
              </w:rPr>
            </w:pPr>
            <w:r w:rsidRPr="0032499F">
              <w:rPr>
                <w:color w:val="000000" w:themeColor="text1"/>
                <w:szCs w:val="28"/>
              </w:rPr>
              <w:t>2</w:t>
            </w:r>
          </w:p>
        </w:tc>
        <w:tc>
          <w:tcPr>
            <w:tcW w:w="2840" w:type="dxa"/>
          </w:tcPr>
          <w:p w:rsidR="0032499F" w:rsidRPr="0032499F" w:rsidRDefault="0032499F" w:rsidP="0032499F">
            <w:pPr>
              <w:pStyle w:val="a9"/>
              <w:spacing w:before="0" w:beforeAutospacing="0" w:after="0" w:afterAutospacing="0"/>
              <w:jc w:val="center"/>
              <w:rPr>
                <w:color w:val="000000" w:themeColor="text1"/>
                <w:szCs w:val="28"/>
              </w:rPr>
            </w:pPr>
            <w:r w:rsidRPr="0032499F">
              <w:rPr>
                <w:color w:val="000000" w:themeColor="text1"/>
                <w:szCs w:val="28"/>
              </w:rPr>
              <w:t>3</w:t>
            </w:r>
          </w:p>
        </w:tc>
      </w:tr>
      <w:tr w:rsidR="00737D9A" w:rsidRPr="0032499F" w:rsidTr="0066128A">
        <w:tc>
          <w:tcPr>
            <w:tcW w:w="3153" w:type="dxa"/>
          </w:tcPr>
          <w:p w:rsidR="00737D9A" w:rsidRPr="0032499F" w:rsidRDefault="00737D9A" w:rsidP="0032499F">
            <w:pPr>
              <w:pStyle w:val="a9"/>
              <w:spacing w:before="0" w:beforeAutospacing="0" w:after="0" w:afterAutospacing="0"/>
              <w:jc w:val="both"/>
              <w:rPr>
                <w:color w:val="000000" w:themeColor="text1"/>
                <w:szCs w:val="28"/>
              </w:rPr>
            </w:pPr>
            <w:r w:rsidRPr="0032499F">
              <w:rPr>
                <w:color w:val="000000" w:themeColor="text1"/>
                <w:szCs w:val="28"/>
              </w:rPr>
              <w:t>Максимальное количество</w:t>
            </w:r>
          </w:p>
        </w:tc>
        <w:tc>
          <w:tcPr>
            <w:tcW w:w="2371" w:type="dxa"/>
          </w:tcPr>
          <w:p w:rsidR="00737D9A" w:rsidRPr="0032499F" w:rsidRDefault="00737D9A" w:rsidP="0032499F">
            <w:pPr>
              <w:pStyle w:val="a9"/>
              <w:spacing w:before="0" w:beforeAutospacing="0" w:after="0" w:afterAutospacing="0"/>
              <w:jc w:val="center"/>
              <w:rPr>
                <w:color w:val="000000" w:themeColor="text1"/>
                <w:szCs w:val="28"/>
              </w:rPr>
            </w:pPr>
            <w:r w:rsidRPr="0032499F">
              <w:rPr>
                <w:color w:val="000000" w:themeColor="text1"/>
                <w:szCs w:val="28"/>
              </w:rPr>
              <w:t>51</w:t>
            </w:r>
          </w:p>
        </w:tc>
        <w:tc>
          <w:tcPr>
            <w:tcW w:w="2840" w:type="dxa"/>
          </w:tcPr>
          <w:p w:rsidR="00737D9A" w:rsidRPr="0032499F" w:rsidRDefault="00737D9A" w:rsidP="0032499F">
            <w:pPr>
              <w:pStyle w:val="a9"/>
              <w:spacing w:before="0" w:beforeAutospacing="0" w:after="0" w:afterAutospacing="0"/>
              <w:jc w:val="center"/>
              <w:rPr>
                <w:color w:val="000000" w:themeColor="text1"/>
                <w:szCs w:val="28"/>
              </w:rPr>
            </w:pPr>
            <w:r w:rsidRPr="0032499F">
              <w:rPr>
                <w:color w:val="000000" w:themeColor="text1"/>
                <w:szCs w:val="28"/>
              </w:rPr>
              <w:t>100,00</w:t>
            </w:r>
          </w:p>
        </w:tc>
      </w:tr>
      <w:tr w:rsidR="00737D9A" w:rsidRPr="0032499F" w:rsidTr="0066128A">
        <w:tc>
          <w:tcPr>
            <w:tcW w:w="3153" w:type="dxa"/>
          </w:tcPr>
          <w:p w:rsidR="00737D9A" w:rsidRPr="0032499F" w:rsidRDefault="00737D9A" w:rsidP="0032499F">
            <w:pPr>
              <w:pStyle w:val="a9"/>
              <w:spacing w:before="0" w:beforeAutospacing="0" w:after="0" w:afterAutospacing="0"/>
              <w:jc w:val="both"/>
              <w:rPr>
                <w:color w:val="000000" w:themeColor="text1"/>
                <w:szCs w:val="28"/>
              </w:rPr>
            </w:pPr>
            <w:r w:rsidRPr="0032499F">
              <w:rPr>
                <w:color w:val="000000" w:themeColor="text1"/>
                <w:szCs w:val="28"/>
              </w:rPr>
              <w:t>Фактическое количество</w:t>
            </w:r>
          </w:p>
        </w:tc>
        <w:tc>
          <w:tcPr>
            <w:tcW w:w="2371" w:type="dxa"/>
          </w:tcPr>
          <w:p w:rsidR="00737D9A" w:rsidRPr="0032499F" w:rsidRDefault="00737D9A" w:rsidP="0032499F">
            <w:pPr>
              <w:pStyle w:val="a9"/>
              <w:spacing w:before="0" w:beforeAutospacing="0" w:after="0" w:afterAutospacing="0"/>
              <w:jc w:val="center"/>
              <w:rPr>
                <w:color w:val="000000" w:themeColor="text1"/>
                <w:szCs w:val="28"/>
              </w:rPr>
            </w:pPr>
            <w:r w:rsidRPr="0032499F">
              <w:rPr>
                <w:color w:val="000000" w:themeColor="text1"/>
                <w:szCs w:val="28"/>
              </w:rPr>
              <w:t>24</w:t>
            </w:r>
          </w:p>
        </w:tc>
        <w:tc>
          <w:tcPr>
            <w:tcW w:w="2840" w:type="dxa"/>
          </w:tcPr>
          <w:p w:rsidR="00737D9A" w:rsidRPr="0032499F" w:rsidRDefault="00737D9A" w:rsidP="0032499F">
            <w:pPr>
              <w:pStyle w:val="a9"/>
              <w:spacing w:before="0" w:beforeAutospacing="0" w:after="0" w:afterAutospacing="0"/>
              <w:jc w:val="center"/>
              <w:rPr>
                <w:color w:val="000000" w:themeColor="text1"/>
                <w:szCs w:val="28"/>
              </w:rPr>
            </w:pPr>
            <w:r w:rsidRPr="0032499F">
              <w:rPr>
                <w:color w:val="000000" w:themeColor="text1"/>
                <w:szCs w:val="28"/>
              </w:rPr>
              <w:t>47,06</w:t>
            </w:r>
          </w:p>
        </w:tc>
      </w:tr>
    </w:tbl>
    <w:p w:rsidR="00737D9A" w:rsidRPr="0032499F" w:rsidRDefault="00737D9A" w:rsidP="00737D9A">
      <w:pPr>
        <w:pStyle w:val="a9"/>
        <w:shd w:val="clear" w:color="auto" w:fill="FFFFFF"/>
        <w:spacing w:before="0" w:beforeAutospacing="0" w:after="0" w:afterAutospacing="0" w:line="360" w:lineRule="auto"/>
        <w:ind w:firstLine="709"/>
        <w:jc w:val="both"/>
        <w:rPr>
          <w:color w:val="000000" w:themeColor="text1"/>
          <w:sz w:val="28"/>
          <w:szCs w:val="28"/>
        </w:rPr>
      </w:pPr>
    </w:p>
    <w:p w:rsidR="00737D9A" w:rsidRPr="0032499F" w:rsidRDefault="00737D9A" w:rsidP="00737D9A">
      <w:pPr>
        <w:shd w:val="clear" w:color="auto" w:fill="FFFFFF"/>
        <w:spacing w:line="360" w:lineRule="auto"/>
        <w:ind w:firstLine="709"/>
        <w:jc w:val="both"/>
        <w:rPr>
          <w:color w:val="000000" w:themeColor="text1"/>
          <w:sz w:val="28"/>
          <w:szCs w:val="28"/>
        </w:rPr>
      </w:pPr>
      <w:r w:rsidRPr="0032499F">
        <w:rPr>
          <w:color w:val="000000" w:themeColor="text1"/>
          <w:sz w:val="28"/>
          <w:szCs w:val="28"/>
        </w:rPr>
        <w:t>Вывод: уровень неотъемлемого риска при проведении аудита в ОАО «</w:t>
      </w:r>
      <w:proofErr w:type="spellStart"/>
      <w:r w:rsidRPr="0032499F">
        <w:rPr>
          <w:color w:val="000000" w:themeColor="text1"/>
          <w:sz w:val="28"/>
          <w:szCs w:val="28"/>
        </w:rPr>
        <w:t>Иж</w:t>
      </w:r>
      <w:proofErr w:type="spellEnd"/>
      <w:r w:rsidRPr="0032499F">
        <w:rPr>
          <w:color w:val="000000" w:themeColor="text1"/>
          <w:sz w:val="28"/>
          <w:szCs w:val="28"/>
        </w:rPr>
        <w:t>-Лада» составляет 47,06 %.</w:t>
      </w:r>
    </w:p>
    <w:p w:rsidR="00737D9A" w:rsidRPr="0032499F" w:rsidRDefault="00737D9A" w:rsidP="006E456B">
      <w:pPr>
        <w:pStyle w:val="a9"/>
        <w:shd w:val="clear" w:color="auto" w:fill="FFFFFF"/>
        <w:spacing w:before="0" w:beforeAutospacing="0" w:after="0" w:afterAutospacing="0" w:line="360" w:lineRule="auto"/>
        <w:rPr>
          <w:b/>
          <w:color w:val="000000" w:themeColor="text1"/>
          <w:sz w:val="28"/>
          <w:szCs w:val="28"/>
        </w:rPr>
      </w:pPr>
      <w:r w:rsidRPr="0032499F">
        <w:rPr>
          <w:b/>
          <w:color w:val="000000" w:themeColor="text1"/>
          <w:sz w:val="28"/>
          <w:szCs w:val="28"/>
        </w:rPr>
        <w:t>Таблица 4.4 - Оценка риска средств контроля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43"/>
        <w:gridCol w:w="2531"/>
        <w:gridCol w:w="1362"/>
        <w:gridCol w:w="1043"/>
      </w:tblGrid>
      <w:tr w:rsidR="0066128A" w:rsidRPr="0032499F" w:rsidTr="0066128A">
        <w:tc>
          <w:tcPr>
            <w:tcW w:w="675" w:type="dxa"/>
            <w:vAlign w:val="center"/>
          </w:tcPr>
          <w:p w:rsidR="0066128A" w:rsidRPr="0032499F" w:rsidRDefault="0066128A" w:rsidP="0032499F">
            <w:pPr>
              <w:pStyle w:val="a9"/>
              <w:spacing w:before="0" w:beforeAutospacing="0" w:after="0" w:afterAutospacing="0"/>
              <w:jc w:val="center"/>
              <w:rPr>
                <w:color w:val="000000" w:themeColor="text1"/>
                <w:szCs w:val="28"/>
              </w:rPr>
            </w:pPr>
            <w:r w:rsidRPr="0032499F">
              <w:rPr>
                <w:color w:val="000000" w:themeColor="text1"/>
                <w:szCs w:val="28"/>
              </w:rPr>
              <w:t>№</w:t>
            </w:r>
          </w:p>
        </w:tc>
        <w:tc>
          <w:tcPr>
            <w:tcW w:w="4243" w:type="dxa"/>
          </w:tcPr>
          <w:p w:rsidR="0066128A" w:rsidRPr="0032499F" w:rsidRDefault="0066128A" w:rsidP="0032499F">
            <w:pPr>
              <w:pStyle w:val="a9"/>
              <w:spacing w:before="0" w:beforeAutospacing="0" w:after="0" w:afterAutospacing="0"/>
              <w:jc w:val="center"/>
              <w:rPr>
                <w:color w:val="000000" w:themeColor="text1"/>
                <w:szCs w:val="28"/>
              </w:rPr>
            </w:pPr>
            <w:r w:rsidRPr="0032499F">
              <w:rPr>
                <w:color w:val="000000" w:themeColor="text1"/>
                <w:szCs w:val="28"/>
              </w:rPr>
              <w:t>Фактор оценки</w:t>
            </w:r>
          </w:p>
        </w:tc>
        <w:tc>
          <w:tcPr>
            <w:tcW w:w="2531" w:type="dxa"/>
          </w:tcPr>
          <w:p w:rsidR="0066128A" w:rsidRPr="0032499F" w:rsidRDefault="0066128A" w:rsidP="0032499F">
            <w:pPr>
              <w:pStyle w:val="a9"/>
              <w:spacing w:before="0" w:beforeAutospacing="0" w:after="0" w:afterAutospacing="0"/>
              <w:jc w:val="center"/>
              <w:rPr>
                <w:color w:val="000000" w:themeColor="text1"/>
                <w:szCs w:val="28"/>
              </w:rPr>
            </w:pPr>
            <w:r w:rsidRPr="0032499F">
              <w:rPr>
                <w:color w:val="000000" w:themeColor="text1"/>
                <w:szCs w:val="28"/>
              </w:rPr>
              <w:t>Оценочный фактор</w:t>
            </w:r>
          </w:p>
        </w:tc>
        <w:tc>
          <w:tcPr>
            <w:tcW w:w="1362" w:type="dxa"/>
          </w:tcPr>
          <w:p w:rsidR="0066128A" w:rsidRPr="0032499F" w:rsidRDefault="0066128A" w:rsidP="0032499F">
            <w:pPr>
              <w:pStyle w:val="a9"/>
              <w:spacing w:before="0" w:beforeAutospacing="0" w:after="0" w:afterAutospacing="0"/>
              <w:jc w:val="center"/>
              <w:rPr>
                <w:color w:val="000000" w:themeColor="text1"/>
                <w:szCs w:val="28"/>
              </w:rPr>
            </w:pPr>
            <w:r w:rsidRPr="0032499F">
              <w:rPr>
                <w:color w:val="000000" w:themeColor="text1"/>
                <w:szCs w:val="28"/>
              </w:rPr>
              <w:t>Оценка риска</w:t>
            </w:r>
          </w:p>
        </w:tc>
        <w:tc>
          <w:tcPr>
            <w:tcW w:w="1043" w:type="dxa"/>
          </w:tcPr>
          <w:p w:rsidR="0066128A" w:rsidRPr="0032499F" w:rsidRDefault="0066128A" w:rsidP="0032499F">
            <w:pPr>
              <w:pStyle w:val="a9"/>
              <w:spacing w:before="0" w:beforeAutospacing="0" w:after="0" w:afterAutospacing="0"/>
              <w:jc w:val="center"/>
              <w:rPr>
                <w:color w:val="000000" w:themeColor="text1"/>
                <w:szCs w:val="28"/>
              </w:rPr>
            </w:pPr>
            <w:r w:rsidRPr="0032499F">
              <w:rPr>
                <w:color w:val="000000" w:themeColor="text1"/>
                <w:szCs w:val="28"/>
              </w:rPr>
              <w:t>Баллы</w:t>
            </w:r>
          </w:p>
        </w:tc>
      </w:tr>
      <w:tr w:rsidR="0066128A" w:rsidRPr="0032499F" w:rsidTr="0066128A">
        <w:tc>
          <w:tcPr>
            <w:tcW w:w="675" w:type="dxa"/>
            <w:vAlign w:val="center"/>
          </w:tcPr>
          <w:p w:rsidR="0066128A" w:rsidRPr="0032499F" w:rsidRDefault="0066128A" w:rsidP="0066128A">
            <w:pPr>
              <w:pStyle w:val="a9"/>
              <w:spacing w:before="0" w:beforeAutospacing="0" w:after="0" w:afterAutospacing="0"/>
              <w:jc w:val="center"/>
              <w:rPr>
                <w:color w:val="000000" w:themeColor="text1"/>
                <w:szCs w:val="28"/>
              </w:rPr>
            </w:pPr>
            <w:r w:rsidRPr="0032499F">
              <w:rPr>
                <w:color w:val="000000" w:themeColor="text1"/>
                <w:szCs w:val="28"/>
              </w:rPr>
              <w:t>1</w:t>
            </w:r>
          </w:p>
        </w:tc>
        <w:tc>
          <w:tcPr>
            <w:tcW w:w="4243" w:type="dxa"/>
            <w:vAlign w:val="center"/>
          </w:tcPr>
          <w:p w:rsidR="0066128A" w:rsidRPr="0032499F" w:rsidRDefault="0066128A" w:rsidP="0066128A">
            <w:pPr>
              <w:pStyle w:val="a9"/>
              <w:spacing w:before="0" w:beforeAutospacing="0" w:after="0" w:afterAutospacing="0"/>
              <w:ind w:firstLine="709"/>
              <w:jc w:val="center"/>
              <w:rPr>
                <w:color w:val="000000" w:themeColor="text1"/>
                <w:szCs w:val="28"/>
              </w:rPr>
            </w:pPr>
            <w:r w:rsidRPr="0032499F">
              <w:rPr>
                <w:color w:val="000000" w:themeColor="text1"/>
                <w:szCs w:val="28"/>
              </w:rPr>
              <w:t>2</w:t>
            </w:r>
          </w:p>
        </w:tc>
        <w:tc>
          <w:tcPr>
            <w:tcW w:w="2531" w:type="dxa"/>
            <w:vAlign w:val="center"/>
          </w:tcPr>
          <w:p w:rsidR="0066128A" w:rsidRPr="0032499F" w:rsidRDefault="0066128A" w:rsidP="0066128A">
            <w:pPr>
              <w:pStyle w:val="a9"/>
              <w:spacing w:before="0" w:beforeAutospacing="0" w:after="0" w:afterAutospacing="0"/>
              <w:ind w:firstLine="709"/>
              <w:jc w:val="center"/>
              <w:rPr>
                <w:color w:val="000000" w:themeColor="text1"/>
                <w:szCs w:val="28"/>
              </w:rPr>
            </w:pPr>
            <w:r w:rsidRPr="0032499F">
              <w:rPr>
                <w:color w:val="000000" w:themeColor="text1"/>
                <w:szCs w:val="28"/>
              </w:rPr>
              <w:t>3</w:t>
            </w:r>
          </w:p>
        </w:tc>
        <w:tc>
          <w:tcPr>
            <w:tcW w:w="1362" w:type="dxa"/>
            <w:vAlign w:val="center"/>
          </w:tcPr>
          <w:p w:rsidR="0066128A" w:rsidRPr="0032499F" w:rsidRDefault="0066128A" w:rsidP="0066128A">
            <w:pPr>
              <w:pStyle w:val="a9"/>
              <w:spacing w:before="0" w:beforeAutospacing="0" w:after="0" w:afterAutospacing="0"/>
              <w:ind w:firstLine="709"/>
              <w:jc w:val="center"/>
              <w:rPr>
                <w:color w:val="000000" w:themeColor="text1"/>
                <w:szCs w:val="28"/>
              </w:rPr>
            </w:pPr>
            <w:r w:rsidRPr="0032499F">
              <w:rPr>
                <w:color w:val="000000" w:themeColor="text1"/>
                <w:szCs w:val="28"/>
              </w:rPr>
              <w:t>4</w:t>
            </w:r>
          </w:p>
        </w:tc>
        <w:tc>
          <w:tcPr>
            <w:tcW w:w="1043" w:type="dxa"/>
            <w:vAlign w:val="center"/>
          </w:tcPr>
          <w:p w:rsidR="0066128A" w:rsidRPr="0032499F" w:rsidRDefault="0066128A" w:rsidP="0066128A">
            <w:pPr>
              <w:pStyle w:val="a9"/>
              <w:spacing w:before="0" w:beforeAutospacing="0" w:after="0" w:afterAutospacing="0"/>
              <w:jc w:val="center"/>
              <w:rPr>
                <w:color w:val="000000" w:themeColor="text1"/>
                <w:szCs w:val="28"/>
              </w:rPr>
            </w:pPr>
            <w:r w:rsidRPr="0032499F">
              <w:rPr>
                <w:color w:val="000000" w:themeColor="text1"/>
                <w:szCs w:val="28"/>
              </w:rPr>
              <w:t>5</w:t>
            </w:r>
          </w:p>
        </w:tc>
      </w:tr>
      <w:tr w:rsidR="0066128A" w:rsidRPr="0032499F" w:rsidTr="0066128A">
        <w:tc>
          <w:tcPr>
            <w:tcW w:w="675" w:type="dxa"/>
            <w:vAlign w:val="center"/>
          </w:tcPr>
          <w:p w:rsidR="0066128A" w:rsidRPr="0032499F" w:rsidRDefault="0066128A" w:rsidP="0066128A">
            <w:pPr>
              <w:pStyle w:val="a9"/>
              <w:spacing w:before="0" w:beforeAutospacing="0" w:after="0" w:afterAutospacing="0"/>
              <w:rPr>
                <w:color w:val="000000" w:themeColor="text1"/>
                <w:szCs w:val="28"/>
              </w:rPr>
            </w:pPr>
            <w:r w:rsidRPr="0032499F">
              <w:rPr>
                <w:color w:val="000000" w:themeColor="text1"/>
                <w:szCs w:val="28"/>
              </w:rPr>
              <w:t>1</w:t>
            </w:r>
          </w:p>
        </w:tc>
        <w:tc>
          <w:tcPr>
            <w:tcW w:w="4243" w:type="dxa"/>
          </w:tcPr>
          <w:p w:rsidR="0066128A" w:rsidRPr="0032499F" w:rsidRDefault="0066128A" w:rsidP="0066128A">
            <w:pPr>
              <w:pStyle w:val="a9"/>
              <w:spacing w:before="0" w:beforeAutospacing="0" w:after="0" w:afterAutospacing="0"/>
              <w:jc w:val="both"/>
              <w:rPr>
                <w:color w:val="000000" w:themeColor="text1"/>
                <w:szCs w:val="28"/>
              </w:rPr>
            </w:pPr>
            <w:r w:rsidRPr="0032499F">
              <w:rPr>
                <w:color w:val="000000" w:themeColor="text1"/>
                <w:szCs w:val="28"/>
              </w:rPr>
              <w:t>Уровень профессиональной компетенции главного бухгалтера</w:t>
            </w:r>
          </w:p>
        </w:tc>
        <w:tc>
          <w:tcPr>
            <w:tcW w:w="2531" w:type="dxa"/>
          </w:tcPr>
          <w:p w:rsidR="0066128A" w:rsidRPr="0032499F" w:rsidRDefault="0066128A" w:rsidP="0066128A">
            <w:pPr>
              <w:pStyle w:val="a9"/>
              <w:spacing w:before="0" w:beforeAutospacing="0" w:after="0" w:afterAutospacing="0"/>
              <w:ind w:firstLine="709"/>
              <w:jc w:val="both"/>
              <w:rPr>
                <w:color w:val="000000" w:themeColor="text1"/>
                <w:szCs w:val="28"/>
              </w:rPr>
            </w:pPr>
            <w:r w:rsidRPr="0032499F">
              <w:rPr>
                <w:color w:val="000000" w:themeColor="text1"/>
                <w:szCs w:val="28"/>
              </w:rPr>
              <w:t>Высокий</w:t>
            </w:r>
          </w:p>
        </w:tc>
        <w:tc>
          <w:tcPr>
            <w:tcW w:w="1362" w:type="dxa"/>
          </w:tcPr>
          <w:p w:rsidR="0066128A" w:rsidRPr="0032499F" w:rsidRDefault="0066128A" w:rsidP="0066128A">
            <w:pPr>
              <w:pStyle w:val="a9"/>
              <w:spacing w:before="0" w:beforeAutospacing="0" w:after="0" w:afterAutospacing="0"/>
              <w:jc w:val="both"/>
              <w:rPr>
                <w:color w:val="000000" w:themeColor="text1"/>
                <w:szCs w:val="28"/>
              </w:rPr>
            </w:pPr>
            <w:r w:rsidRPr="0032499F">
              <w:rPr>
                <w:color w:val="000000" w:themeColor="text1"/>
                <w:szCs w:val="28"/>
              </w:rPr>
              <w:t>низкий</w:t>
            </w:r>
          </w:p>
        </w:tc>
        <w:tc>
          <w:tcPr>
            <w:tcW w:w="1043" w:type="dxa"/>
          </w:tcPr>
          <w:p w:rsidR="0066128A" w:rsidRPr="0032499F" w:rsidRDefault="0066128A" w:rsidP="0032499F">
            <w:pPr>
              <w:pStyle w:val="a9"/>
              <w:spacing w:before="0" w:beforeAutospacing="0" w:after="0" w:afterAutospacing="0"/>
              <w:jc w:val="center"/>
              <w:rPr>
                <w:color w:val="000000" w:themeColor="text1"/>
                <w:szCs w:val="28"/>
              </w:rPr>
            </w:pPr>
            <w:r w:rsidRPr="0032499F">
              <w:rPr>
                <w:color w:val="000000" w:themeColor="text1"/>
                <w:szCs w:val="28"/>
              </w:rPr>
              <w:t>1</w:t>
            </w:r>
          </w:p>
        </w:tc>
      </w:tr>
      <w:tr w:rsidR="0066128A" w:rsidRPr="0032499F" w:rsidTr="0066128A">
        <w:tc>
          <w:tcPr>
            <w:tcW w:w="675" w:type="dxa"/>
            <w:vAlign w:val="center"/>
          </w:tcPr>
          <w:p w:rsidR="0066128A" w:rsidRPr="0032499F" w:rsidRDefault="0066128A" w:rsidP="0066128A">
            <w:pPr>
              <w:pStyle w:val="a9"/>
              <w:spacing w:before="0" w:beforeAutospacing="0" w:after="0" w:afterAutospacing="0"/>
              <w:rPr>
                <w:color w:val="000000" w:themeColor="text1"/>
                <w:szCs w:val="28"/>
              </w:rPr>
            </w:pPr>
            <w:r w:rsidRPr="0032499F">
              <w:rPr>
                <w:color w:val="000000" w:themeColor="text1"/>
                <w:szCs w:val="28"/>
              </w:rPr>
              <w:t>2</w:t>
            </w:r>
          </w:p>
        </w:tc>
        <w:tc>
          <w:tcPr>
            <w:tcW w:w="4243" w:type="dxa"/>
          </w:tcPr>
          <w:p w:rsidR="0066128A" w:rsidRPr="0032499F" w:rsidRDefault="0066128A" w:rsidP="0066128A">
            <w:pPr>
              <w:pStyle w:val="a9"/>
              <w:spacing w:before="0" w:beforeAutospacing="0" w:after="0" w:afterAutospacing="0"/>
              <w:jc w:val="both"/>
              <w:rPr>
                <w:color w:val="000000" w:themeColor="text1"/>
                <w:szCs w:val="28"/>
              </w:rPr>
            </w:pPr>
            <w:r w:rsidRPr="0032499F">
              <w:rPr>
                <w:color w:val="000000" w:themeColor="text1"/>
                <w:szCs w:val="28"/>
              </w:rPr>
              <w:t>Наличие и функционирование службы внутреннего аудита и контроля</w:t>
            </w:r>
          </w:p>
        </w:tc>
        <w:tc>
          <w:tcPr>
            <w:tcW w:w="2531" w:type="dxa"/>
          </w:tcPr>
          <w:p w:rsidR="0066128A" w:rsidRPr="0032499F" w:rsidRDefault="0066128A" w:rsidP="0066128A">
            <w:pPr>
              <w:pStyle w:val="a9"/>
              <w:spacing w:before="0" w:beforeAutospacing="0" w:after="0" w:afterAutospacing="0"/>
              <w:ind w:firstLine="709"/>
              <w:jc w:val="both"/>
              <w:rPr>
                <w:color w:val="000000" w:themeColor="text1"/>
                <w:szCs w:val="28"/>
              </w:rPr>
            </w:pPr>
            <w:r w:rsidRPr="0032499F">
              <w:rPr>
                <w:color w:val="000000" w:themeColor="text1"/>
                <w:szCs w:val="28"/>
              </w:rPr>
              <w:t>Есть</w:t>
            </w:r>
          </w:p>
        </w:tc>
        <w:tc>
          <w:tcPr>
            <w:tcW w:w="1362" w:type="dxa"/>
          </w:tcPr>
          <w:p w:rsidR="0066128A" w:rsidRPr="0032499F" w:rsidRDefault="0066128A" w:rsidP="0066128A">
            <w:pPr>
              <w:pStyle w:val="a9"/>
              <w:spacing w:before="0" w:beforeAutospacing="0" w:after="0" w:afterAutospacing="0"/>
              <w:jc w:val="both"/>
              <w:rPr>
                <w:color w:val="000000" w:themeColor="text1"/>
                <w:szCs w:val="28"/>
              </w:rPr>
            </w:pPr>
            <w:r w:rsidRPr="0032499F">
              <w:rPr>
                <w:color w:val="000000" w:themeColor="text1"/>
                <w:szCs w:val="28"/>
              </w:rPr>
              <w:t>низкий</w:t>
            </w:r>
          </w:p>
        </w:tc>
        <w:tc>
          <w:tcPr>
            <w:tcW w:w="1043" w:type="dxa"/>
          </w:tcPr>
          <w:p w:rsidR="0066128A" w:rsidRPr="0032499F" w:rsidRDefault="0066128A" w:rsidP="0032499F">
            <w:pPr>
              <w:pStyle w:val="a9"/>
              <w:spacing w:before="0" w:beforeAutospacing="0" w:after="0" w:afterAutospacing="0"/>
              <w:jc w:val="center"/>
              <w:rPr>
                <w:color w:val="000000" w:themeColor="text1"/>
                <w:szCs w:val="28"/>
              </w:rPr>
            </w:pPr>
            <w:r w:rsidRPr="0032499F">
              <w:rPr>
                <w:color w:val="000000" w:themeColor="text1"/>
                <w:szCs w:val="28"/>
              </w:rPr>
              <w:t>1</w:t>
            </w:r>
          </w:p>
        </w:tc>
      </w:tr>
      <w:tr w:rsidR="0066128A" w:rsidRPr="0032499F" w:rsidTr="0066128A">
        <w:tc>
          <w:tcPr>
            <w:tcW w:w="675" w:type="dxa"/>
            <w:vAlign w:val="center"/>
          </w:tcPr>
          <w:p w:rsidR="0066128A" w:rsidRPr="0032499F" w:rsidRDefault="0066128A" w:rsidP="0066128A">
            <w:pPr>
              <w:pStyle w:val="a9"/>
              <w:spacing w:before="0" w:beforeAutospacing="0" w:after="0" w:afterAutospacing="0"/>
              <w:rPr>
                <w:color w:val="000000" w:themeColor="text1"/>
                <w:szCs w:val="28"/>
              </w:rPr>
            </w:pPr>
            <w:r w:rsidRPr="0032499F">
              <w:rPr>
                <w:color w:val="000000" w:themeColor="text1"/>
                <w:szCs w:val="28"/>
              </w:rPr>
              <w:t>3</w:t>
            </w:r>
          </w:p>
        </w:tc>
        <w:tc>
          <w:tcPr>
            <w:tcW w:w="4243" w:type="dxa"/>
          </w:tcPr>
          <w:p w:rsidR="0066128A" w:rsidRPr="0032499F" w:rsidRDefault="0066128A" w:rsidP="0066128A">
            <w:pPr>
              <w:pStyle w:val="a9"/>
              <w:spacing w:before="0" w:beforeAutospacing="0" w:after="0" w:afterAutospacing="0"/>
              <w:jc w:val="both"/>
              <w:rPr>
                <w:color w:val="000000" w:themeColor="text1"/>
                <w:szCs w:val="28"/>
              </w:rPr>
            </w:pPr>
            <w:r w:rsidRPr="0032499F">
              <w:rPr>
                <w:color w:val="000000" w:themeColor="text1"/>
                <w:szCs w:val="28"/>
              </w:rPr>
              <w:t>Работа с аудиторскими материалами</w:t>
            </w:r>
          </w:p>
        </w:tc>
        <w:tc>
          <w:tcPr>
            <w:tcW w:w="2531" w:type="dxa"/>
          </w:tcPr>
          <w:p w:rsidR="0066128A" w:rsidRPr="0032499F" w:rsidRDefault="0066128A" w:rsidP="0066128A">
            <w:pPr>
              <w:pStyle w:val="a9"/>
              <w:spacing w:before="0" w:beforeAutospacing="0" w:after="0" w:afterAutospacing="0"/>
              <w:ind w:firstLine="709"/>
              <w:jc w:val="both"/>
              <w:rPr>
                <w:color w:val="000000" w:themeColor="text1"/>
                <w:szCs w:val="28"/>
              </w:rPr>
            </w:pPr>
            <w:r w:rsidRPr="0032499F">
              <w:rPr>
                <w:color w:val="000000" w:themeColor="text1"/>
                <w:szCs w:val="28"/>
              </w:rPr>
              <w:t xml:space="preserve">Да </w:t>
            </w:r>
          </w:p>
        </w:tc>
        <w:tc>
          <w:tcPr>
            <w:tcW w:w="1362" w:type="dxa"/>
          </w:tcPr>
          <w:p w:rsidR="0066128A" w:rsidRPr="0032499F" w:rsidRDefault="0066128A" w:rsidP="0066128A">
            <w:pPr>
              <w:pStyle w:val="a9"/>
              <w:spacing w:before="0" w:beforeAutospacing="0" w:after="0" w:afterAutospacing="0"/>
              <w:jc w:val="both"/>
              <w:rPr>
                <w:color w:val="000000" w:themeColor="text1"/>
                <w:szCs w:val="28"/>
              </w:rPr>
            </w:pPr>
            <w:r w:rsidRPr="0032499F">
              <w:rPr>
                <w:color w:val="000000" w:themeColor="text1"/>
                <w:szCs w:val="28"/>
              </w:rPr>
              <w:t>низкий</w:t>
            </w:r>
          </w:p>
        </w:tc>
        <w:tc>
          <w:tcPr>
            <w:tcW w:w="1043" w:type="dxa"/>
          </w:tcPr>
          <w:p w:rsidR="0066128A" w:rsidRPr="0032499F" w:rsidRDefault="0066128A" w:rsidP="0032499F">
            <w:pPr>
              <w:pStyle w:val="a9"/>
              <w:spacing w:before="0" w:beforeAutospacing="0" w:after="0" w:afterAutospacing="0"/>
              <w:jc w:val="center"/>
              <w:rPr>
                <w:color w:val="000000" w:themeColor="text1"/>
                <w:szCs w:val="28"/>
              </w:rPr>
            </w:pPr>
            <w:r w:rsidRPr="0032499F">
              <w:rPr>
                <w:color w:val="000000" w:themeColor="text1"/>
                <w:szCs w:val="28"/>
              </w:rPr>
              <w:t>1</w:t>
            </w:r>
          </w:p>
        </w:tc>
      </w:tr>
      <w:tr w:rsidR="0066128A" w:rsidRPr="0032499F" w:rsidTr="0066128A">
        <w:tc>
          <w:tcPr>
            <w:tcW w:w="675" w:type="dxa"/>
            <w:vAlign w:val="center"/>
          </w:tcPr>
          <w:p w:rsidR="0066128A" w:rsidRPr="0032499F" w:rsidRDefault="0066128A" w:rsidP="0066128A">
            <w:pPr>
              <w:pStyle w:val="a9"/>
              <w:spacing w:before="0" w:beforeAutospacing="0" w:after="0" w:afterAutospacing="0"/>
              <w:rPr>
                <w:color w:val="000000" w:themeColor="text1"/>
                <w:szCs w:val="28"/>
              </w:rPr>
            </w:pPr>
            <w:r w:rsidRPr="0032499F">
              <w:rPr>
                <w:color w:val="000000" w:themeColor="text1"/>
                <w:szCs w:val="28"/>
              </w:rPr>
              <w:t>4</w:t>
            </w:r>
          </w:p>
        </w:tc>
        <w:tc>
          <w:tcPr>
            <w:tcW w:w="4243" w:type="dxa"/>
          </w:tcPr>
          <w:p w:rsidR="0066128A" w:rsidRPr="0032499F" w:rsidRDefault="0066128A" w:rsidP="0066128A">
            <w:pPr>
              <w:pStyle w:val="a9"/>
              <w:spacing w:before="0" w:beforeAutospacing="0" w:after="0" w:afterAutospacing="0"/>
              <w:jc w:val="both"/>
              <w:rPr>
                <w:color w:val="000000" w:themeColor="text1"/>
                <w:szCs w:val="28"/>
              </w:rPr>
            </w:pPr>
            <w:r w:rsidRPr="0032499F">
              <w:rPr>
                <w:color w:val="000000" w:themeColor="text1"/>
                <w:szCs w:val="28"/>
              </w:rPr>
              <w:t>Установление сроков сдачи внутренней отчетности</w:t>
            </w:r>
          </w:p>
        </w:tc>
        <w:tc>
          <w:tcPr>
            <w:tcW w:w="2531" w:type="dxa"/>
          </w:tcPr>
          <w:p w:rsidR="0066128A" w:rsidRPr="0032499F" w:rsidRDefault="0066128A" w:rsidP="0066128A">
            <w:pPr>
              <w:pStyle w:val="a9"/>
              <w:spacing w:before="0" w:beforeAutospacing="0" w:after="0" w:afterAutospacing="0"/>
              <w:ind w:firstLine="709"/>
              <w:jc w:val="both"/>
              <w:rPr>
                <w:color w:val="000000" w:themeColor="text1"/>
                <w:szCs w:val="28"/>
              </w:rPr>
            </w:pPr>
            <w:r w:rsidRPr="0032499F">
              <w:rPr>
                <w:color w:val="000000" w:themeColor="text1"/>
                <w:szCs w:val="28"/>
              </w:rPr>
              <w:t xml:space="preserve">Установлены </w:t>
            </w:r>
          </w:p>
        </w:tc>
        <w:tc>
          <w:tcPr>
            <w:tcW w:w="1362" w:type="dxa"/>
          </w:tcPr>
          <w:p w:rsidR="0066128A" w:rsidRPr="0032499F" w:rsidRDefault="0066128A" w:rsidP="0066128A">
            <w:pPr>
              <w:pStyle w:val="a9"/>
              <w:spacing w:before="0" w:beforeAutospacing="0" w:after="0" w:afterAutospacing="0"/>
              <w:jc w:val="both"/>
              <w:rPr>
                <w:color w:val="000000" w:themeColor="text1"/>
                <w:szCs w:val="28"/>
              </w:rPr>
            </w:pPr>
            <w:r w:rsidRPr="0032499F">
              <w:rPr>
                <w:color w:val="000000" w:themeColor="text1"/>
                <w:szCs w:val="28"/>
              </w:rPr>
              <w:t>низкий</w:t>
            </w:r>
          </w:p>
        </w:tc>
        <w:tc>
          <w:tcPr>
            <w:tcW w:w="1043" w:type="dxa"/>
          </w:tcPr>
          <w:p w:rsidR="0066128A" w:rsidRPr="0032499F" w:rsidRDefault="0066128A" w:rsidP="0032499F">
            <w:pPr>
              <w:pStyle w:val="a9"/>
              <w:spacing w:before="0" w:beforeAutospacing="0" w:after="0" w:afterAutospacing="0"/>
              <w:jc w:val="center"/>
              <w:rPr>
                <w:color w:val="000000" w:themeColor="text1"/>
                <w:szCs w:val="28"/>
              </w:rPr>
            </w:pPr>
            <w:r w:rsidRPr="0032499F">
              <w:rPr>
                <w:color w:val="000000" w:themeColor="text1"/>
                <w:szCs w:val="28"/>
              </w:rPr>
              <w:t>1</w:t>
            </w:r>
          </w:p>
        </w:tc>
      </w:tr>
      <w:tr w:rsidR="0066128A" w:rsidRPr="0032499F" w:rsidTr="0066128A">
        <w:tc>
          <w:tcPr>
            <w:tcW w:w="675" w:type="dxa"/>
            <w:vAlign w:val="center"/>
          </w:tcPr>
          <w:p w:rsidR="0066128A" w:rsidRPr="0032499F" w:rsidRDefault="0066128A" w:rsidP="0066128A">
            <w:pPr>
              <w:pStyle w:val="a9"/>
              <w:spacing w:before="0" w:beforeAutospacing="0" w:after="0" w:afterAutospacing="0"/>
              <w:rPr>
                <w:color w:val="000000" w:themeColor="text1"/>
                <w:szCs w:val="28"/>
              </w:rPr>
            </w:pPr>
            <w:r w:rsidRPr="0032499F">
              <w:rPr>
                <w:color w:val="000000" w:themeColor="text1"/>
                <w:szCs w:val="28"/>
              </w:rPr>
              <w:t>5</w:t>
            </w:r>
          </w:p>
        </w:tc>
        <w:tc>
          <w:tcPr>
            <w:tcW w:w="4243" w:type="dxa"/>
          </w:tcPr>
          <w:p w:rsidR="0066128A" w:rsidRPr="0032499F" w:rsidRDefault="0066128A" w:rsidP="0066128A">
            <w:pPr>
              <w:pStyle w:val="a9"/>
              <w:spacing w:before="0" w:beforeAutospacing="0" w:after="0" w:afterAutospacing="0"/>
              <w:jc w:val="both"/>
              <w:rPr>
                <w:color w:val="000000" w:themeColor="text1"/>
                <w:szCs w:val="28"/>
              </w:rPr>
            </w:pPr>
            <w:r w:rsidRPr="0032499F">
              <w:rPr>
                <w:color w:val="000000" w:themeColor="text1"/>
                <w:szCs w:val="28"/>
              </w:rPr>
              <w:t>Проверка правильности осуществления документооборота</w:t>
            </w:r>
          </w:p>
        </w:tc>
        <w:tc>
          <w:tcPr>
            <w:tcW w:w="2531" w:type="dxa"/>
          </w:tcPr>
          <w:p w:rsidR="0066128A" w:rsidRPr="0032499F" w:rsidRDefault="0066128A" w:rsidP="0066128A">
            <w:pPr>
              <w:pStyle w:val="a9"/>
              <w:spacing w:before="0" w:beforeAutospacing="0" w:after="0" w:afterAutospacing="0"/>
              <w:ind w:firstLine="709"/>
              <w:jc w:val="both"/>
              <w:rPr>
                <w:color w:val="000000" w:themeColor="text1"/>
                <w:szCs w:val="28"/>
              </w:rPr>
            </w:pPr>
            <w:r w:rsidRPr="0032499F">
              <w:rPr>
                <w:color w:val="000000" w:themeColor="text1"/>
                <w:szCs w:val="28"/>
              </w:rPr>
              <w:t xml:space="preserve">Да </w:t>
            </w:r>
          </w:p>
        </w:tc>
        <w:tc>
          <w:tcPr>
            <w:tcW w:w="1362" w:type="dxa"/>
          </w:tcPr>
          <w:p w:rsidR="0066128A" w:rsidRPr="0032499F" w:rsidRDefault="0066128A" w:rsidP="0066128A">
            <w:pPr>
              <w:pStyle w:val="a9"/>
              <w:spacing w:before="0" w:beforeAutospacing="0" w:after="0" w:afterAutospacing="0"/>
              <w:jc w:val="both"/>
              <w:rPr>
                <w:color w:val="000000" w:themeColor="text1"/>
                <w:szCs w:val="28"/>
              </w:rPr>
            </w:pPr>
            <w:r w:rsidRPr="0032499F">
              <w:rPr>
                <w:color w:val="000000" w:themeColor="text1"/>
                <w:szCs w:val="28"/>
              </w:rPr>
              <w:t>низкий</w:t>
            </w:r>
          </w:p>
        </w:tc>
        <w:tc>
          <w:tcPr>
            <w:tcW w:w="1043" w:type="dxa"/>
          </w:tcPr>
          <w:p w:rsidR="0066128A" w:rsidRPr="0032499F" w:rsidRDefault="0066128A" w:rsidP="0032499F">
            <w:pPr>
              <w:pStyle w:val="a9"/>
              <w:spacing w:before="0" w:beforeAutospacing="0" w:after="0" w:afterAutospacing="0"/>
              <w:jc w:val="center"/>
              <w:rPr>
                <w:color w:val="000000" w:themeColor="text1"/>
                <w:szCs w:val="28"/>
              </w:rPr>
            </w:pPr>
            <w:r w:rsidRPr="0032499F">
              <w:rPr>
                <w:color w:val="000000" w:themeColor="text1"/>
                <w:szCs w:val="28"/>
              </w:rPr>
              <w:t>1</w:t>
            </w:r>
          </w:p>
        </w:tc>
      </w:tr>
      <w:tr w:rsidR="0066128A" w:rsidRPr="0032499F" w:rsidTr="0066128A">
        <w:tc>
          <w:tcPr>
            <w:tcW w:w="675" w:type="dxa"/>
            <w:vAlign w:val="center"/>
          </w:tcPr>
          <w:p w:rsidR="0066128A" w:rsidRPr="0032499F" w:rsidRDefault="0066128A" w:rsidP="0066128A">
            <w:pPr>
              <w:pStyle w:val="a9"/>
              <w:spacing w:before="0" w:beforeAutospacing="0" w:after="0" w:afterAutospacing="0"/>
              <w:rPr>
                <w:color w:val="000000" w:themeColor="text1"/>
                <w:szCs w:val="28"/>
              </w:rPr>
            </w:pPr>
            <w:r w:rsidRPr="0032499F">
              <w:rPr>
                <w:color w:val="000000" w:themeColor="text1"/>
                <w:szCs w:val="28"/>
              </w:rPr>
              <w:t>6</w:t>
            </w:r>
          </w:p>
        </w:tc>
        <w:tc>
          <w:tcPr>
            <w:tcW w:w="4243" w:type="dxa"/>
          </w:tcPr>
          <w:p w:rsidR="0066128A" w:rsidRPr="0032499F" w:rsidRDefault="0066128A" w:rsidP="0066128A">
            <w:pPr>
              <w:pStyle w:val="a9"/>
              <w:spacing w:before="0" w:beforeAutospacing="0" w:after="0" w:afterAutospacing="0"/>
              <w:jc w:val="both"/>
              <w:rPr>
                <w:color w:val="000000" w:themeColor="text1"/>
                <w:szCs w:val="28"/>
              </w:rPr>
            </w:pPr>
            <w:r w:rsidRPr="0032499F">
              <w:rPr>
                <w:color w:val="000000" w:themeColor="text1"/>
                <w:szCs w:val="28"/>
              </w:rPr>
              <w:t>Документальное оформление контрольных процедур</w:t>
            </w:r>
          </w:p>
        </w:tc>
        <w:tc>
          <w:tcPr>
            <w:tcW w:w="2531" w:type="dxa"/>
          </w:tcPr>
          <w:p w:rsidR="0066128A" w:rsidRPr="0032499F" w:rsidRDefault="0066128A" w:rsidP="0066128A">
            <w:pPr>
              <w:pStyle w:val="a9"/>
              <w:spacing w:before="0" w:beforeAutospacing="0" w:after="0" w:afterAutospacing="0"/>
              <w:ind w:firstLine="709"/>
              <w:jc w:val="both"/>
              <w:rPr>
                <w:color w:val="000000" w:themeColor="text1"/>
                <w:szCs w:val="28"/>
              </w:rPr>
            </w:pPr>
            <w:r w:rsidRPr="0032499F">
              <w:rPr>
                <w:color w:val="000000" w:themeColor="text1"/>
                <w:szCs w:val="28"/>
              </w:rPr>
              <w:t xml:space="preserve">Да </w:t>
            </w:r>
          </w:p>
        </w:tc>
        <w:tc>
          <w:tcPr>
            <w:tcW w:w="1362" w:type="dxa"/>
          </w:tcPr>
          <w:p w:rsidR="0066128A" w:rsidRPr="0032499F" w:rsidRDefault="0066128A" w:rsidP="0066128A">
            <w:pPr>
              <w:pStyle w:val="a9"/>
              <w:spacing w:before="0" w:beforeAutospacing="0" w:after="0" w:afterAutospacing="0"/>
              <w:jc w:val="both"/>
              <w:rPr>
                <w:color w:val="000000" w:themeColor="text1"/>
                <w:szCs w:val="28"/>
              </w:rPr>
            </w:pPr>
            <w:r w:rsidRPr="0032499F">
              <w:rPr>
                <w:color w:val="000000" w:themeColor="text1"/>
                <w:szCs w:val="28"/>
              </w:rPr>
              <w:t>низкий</w:t>
            </w:r>
          </w:p>
        </w:tc>
        <w:tc>
          <w:tcPr>
            <w:tcW w:w="1043" w:type="dxa"/>
          </w:tcPr>
          <w:p w:rsidR="0066128A" w:rsidRPr="0032499F" w:rsidRDefault="0066128A" w:rsidP="0032499F">
            <w:pPr>
              <w:pStyle w:val="a9"/>
              <w:spacing w:before="0" w:beforeAutospacing="0" w:after="0" w:afterAutospacing="0"/>
              <w:jc w:val="center"/>
              <w:rPr>
                <w:color w:val="000000" w:themeColor="text1"/>
                <w:szCs w:val="28"/>
              </w:rPr>
            </w:pPr>
            <w:r w:rsidRPr="0032499F">
              <w:rPr>
                <w:color w:val="000000" w:themeColor="text1"/>
                <w:szCs w:val="28"/>
              </w:rPr>
              <w:t>1</w:t>
            </w:r>
          </w:p>
        </w:tc>
      </w:tr>
      <w:tr w:rsidR="0066128A" w:rsidRPr="0032499F" w:rsidTr="0066128A">
        <w:tc>
          <w:tcPr>
            <w:tcW w:w="675" w:type="dxa"/>
            <w:vAlign w:val="center"/>
          </w:tcPr>
          <w:p w:rsidR="0066128A" w:rsidRPr="0032499F" w:rsidRDefault="0066128A" w:rsidP="0066128A">
            <w:pPr>
              <w:pStyle w:val="a9"/>
              <w:spacing w:before="0" w:beforeAutospacing="0" w:after="0" w:afterAutospacing="0"/>
              <w:rPr>
                <w:color w:val="000000" w:themeColor="text1"/>
                <w:szCs w:val="28"/>
              </w:rPr>
            </w:pPr>
            <w:r w:rsidRPr="0032499F">
              <w:rPr>
                <w:color w:val="000000" w:themeColor="text1"/>
                <w:szCs w:val="28"/>
              </w:rPr>
              <w:t>7</w:t>
            </w:r>
          </w:p>
        </w:tc>
        <w:tc>
          <w:tcPr>
            <w:tcW w:w="4243" w:type="dxa"/>
          </w:tcPr>
          <w:p w:rsidR="0066128A" w:rsidRPr="0032499F" w:rsidRDefault="0066128A" w:rsidP="0066128A">
            <w:pPr>
              <w:pStyle w:val="a9"/>
              <w:spacing w:before="0" w:beforeAutospacing="0" w:after="0" w:afterAutospacing="0"/>
              <w:ind w:firstLine="709"/>
              <w:jc w:val="both"/>
              <w:rPr>
                <w:color w:val="000000" w:themeColor="text1"/>
                <w:szCs w:val="28"/>
              </w:rPr>
            </w:pPr>
            <w:r w:rsidRPr="0032499F">
              <w:rPr>
                <w:color w:val="000000" w:themeColor="text1"/>
                <w:szCs w:val="28"/>
              </w:rPr>
              <w:t xml:space="preserve">Итого </w:t>
            </w:r>
          </w:p>
        </w:tc>
        <w:tc>
          <w:tcPr>
            <w:tcW w:w="2531" w:type="dxa"/>
          </w:tcPr>
          <w:p w:rsidR="0066128A" w:rsidRPr="0032499F" w:rsidRDefault="0066128A" w:rsidP="0066128A">
            <w:pPr>
              <w:pStyle w:val="a9"/>
              <w:spacing w:before="0" w:beforeAutospacing="0" w:after="0" w:afterAutospacing="0"/>
              <w:ind w:firstLine="709"/>
              <w:jc w:val="both"/>
              <w:rPr>
                <w:color w:val="000000" w:themeColor="text1"/>
                <w:szCs w:val="28"/>
              </w:rPr>
            </w:pPr>
            <w:r w:rsidRPr="0032499F">
              <w:rPr>
                <w:color w:val="000000" w:themeColor="text1"/>
                <w:szCs w:val="28"/>
              </w:rPr>
              <w:t>х</w:t>
            </w:r>
          </w:p>
        </w:tc>
        <w:tc>
          <w:tcPr>
            <w:tcW w:w="1362" w:type="dxa"/>
          </w:tcPr>
          <w:p w:rsidR="0066128A" w:rsidRPr="0032499F" w:rsidRDefault="0066128A" w:rsidP="0066128A">
            <w:pPr>
              <w:pStyle w:val="a9"/>
              <w:spacing w:before="0" w:beforeAutospacing="0" w:after="0" w:afterAutospacing="0"/>
              <w:ind w:firstLine="709"/>
              <w:jc w:val="both"/>
              <w:rPr>
                <w:color w:val="000000" w:themeColor="text1"/>
                <w:szCs w:val="28"/>
              </w:rPr>
            </w:pPr>
            <w:r w:rsidRPr="0032499F">
              <w:rPr>
                <w:color w:val="000000" w:themeColor="text1"/>
                <w:szCs w:val="28"/>
              </w:rPr>
              <w:t>х</w:t>
            </w:r>
          </w:p>
        </w:tc>
        <w:tc>
          <w:tcPr>
            <w:tcW w:w="1043" w:type="dxa"/>
          </w:tcPr>
          <w:p w:rsidR="0066128A" w:rsidRPr="0032499F" w:rsidRDefault="0066128A" w:rsidP="0032499F">
            <w:pPr>
              <w:pStyle w:val="a9"/>
              <w:spacing w:before="0" w:beforeAutospacing="0" w:after="0" w:afterAutospacing="0"/>
              <w:ind w:firstLine="709"/>
              <w:jc w:val="center"/>
              <w:rPr>
                <w:color w:val="000000" w:themeColor="text1"/>
                <w:szCs w:val="28"/>
              </w:rPr>
            </w:pPr>
            <w:r w:rsidRPr="0032499F">
              <w:rPr>
                <w:color w:val="000000" w:themeColor="text1"/>
                <w:szCs w:val="28"/>
              </w:rPr>
              <w:t>6</w:t>
            </w:r>
          </w:p>
        </w:tc>
      </w:tr>
    </w:tbl>
    <w:p w:rsidR="00737D9A" w:rsidRPr="0032499F" w:rsidRDefault="00737D9A" w:rsidP="007B7AC0">
      <w:pPr>
        <w:pStyle w:val="a9"/>
        <w:shd w:val="clear" w:color="auto" w:fill="FFFFFF"/>
        <w:spacing w:before="0" w:beforeAutospacing="0" w:after="0" w:afterAutospacing="0" w:line="360" w:lineRule="auto"/>
        <w:ind w:firstLine="709"/>
        <w:rPr>
          <w:color w:val="000000" w:themeColor="text1"/>
          <w:sz w:val="28"/>
          <w:szCs w:val="28"/>
        </w:rPr>
      </w:pPr>
    </w:p>
    <w:p w:rsidR="00737D9A" w:rsidRPr="0032499F" w:rsidRDefault="00737D9A" w:rsidP="006E456B">
      <w:pPr>
        <w:pStyle w:val="a9"/>
        <w:shd w:val="clear" w:color="auto" w:fill="FFFFFF"/>
        <w:spacing w:before="0" w:beforeAutospacing="0" w:after="0" w:afterAutospacing="0" w:line="360" w:lineRule="auto"/>
        <w:rPr>
          <w:b/>
          <w:color w:val="000000" w:themeColor="text1"/>
          <w:sz w:val="28"/>
          <w:szCs w:val="28"/>
        </w:rPr>
      </w:pPr>
      <w:r w:rsidRPr="0032499F">
        <w:rPr>
          <w:b/>
          <w:color w:val="000000" w:themeColor="text1"/>
          <w:sz w:val="28"/>
          <w:szCs w:val="28"/>
        </w:rPr>
        <w:t>Таблица 4.4.1 - Определение фактических рисков в процентах</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2916"/>
        <w:gridCol w:w="2996"/>
      </w:tblGrid>
      <w:tr w:rsidR="00737D9A" w:rsidRPr="0032499F" w:rsidTr="0032499F">
        <w:tc>
          <w:tcPr>
            <w:tcW w:w="3976" w:type="dxa"/>
          </w:tcPr>
          <w:p w:rsidR="00737D9A" w:rsidRPr="0032499F" w:rsidRDefault="00737D9A" w:rsidP="0032499F">
            <w:pPr>
              <w:pStyle w:val="a9"/>
              <w:spacing w:before="0" w:beforeAutospacing="0" w:after="0" w:afterAutospacing="0"/>
              <w:jc w:val="center"/>
              <w:rPr>
                <w:color w:val="000000" w:themeColor="text1"/>
                <w:szCs w:val="28"/>
              </w:rPr>
            </w:pPr>
            <w:r w:rsidRPr="0032499F">
              <w:rPr>
                <w:color w:val="000000" w:themeColor="text1"/>
                <w:szCs w:val="28"/>
              </w:rPr>
              <w:t>Показатель</w:t>
            </w:r>
          </w:p>
        </w:tc>
        <w:tc>
          <w:tcPr>
            <w:tcW w:w="2916" w:type="dxa"/>
          </w:tcPr>
          <w:p w:rsidR="00737D9A" w:rsidRPr="0032499F" w:rsidRDefault="00737D9A" w:rsidP="0032499F">
            <w:pPr>
              <w:pStyle w:val="a9"/>
              <w:spacing w:before="0" w:beforeAutospacing="0" w:after="0" w:afterAutospacing="0"/>
              <w:jc w:val="center"/>
              <w:rPr>
                <w:color w:val="000000" w:themeColor="text1"/>
                <w:szCs w:val="28"/>
              </w:rPr>
            </w:pPr>
            <w:r w:rsidRPr="0032499F">
              <w:rPr>
                <w:color w:val="000000" w:themeColor="text1"/>
                <w:szCs w:val="28"/>
              </w:rPr>
              <w:t>Баллы</w:t>
            </w:r>
          </w:p>
        </w:tc>
        <w:tc>
          <w:tcPr>
            <w:tcW w:w="2996" w:type="dxa"/>
          </w:tcPr>
          <w:p w:rsidR="00737D9A" w:rsidRPr="0032499F" w:rsidRDefault="00737D9A" w:rsidP="0032499F">
            <w:pPr>
              <w:pStyle w:val="a9"/>
              <w:spacing w:before="0" w:beforeAutospacing="0" w:after="0" w:afterAutospacing="0"/>
              <w:jc w:val="center"/>
              <w:rPr>
                <w:color w:val="000000" w:themeColor="text1"/>
                <w:szCs w:val="28"/>
              </w:rPr>
            </w:pPr>
            <w:r w:rsidRPr="0032499F">
              <w:rPr>
                <w:color w:val="000000" w:themeColor="text1"/>
                <w:szCs w:val="28"/>
              </w:rPr>
              <w:t>Фактическая оценка, %</w:t>
            </w:r>
          </w:p>
        </w:tc>
      </w:tr>
      <w:tr w:rsidR="0032499F" w:rsidRPr="0032499F" w:rsidTr="0032499F">
        <w:tc>
          <w:tcPr>
            <w:tcW w:w="3976" w:type="dxa"/>
          </w:tcPr>
          <w:p w:rsidR="0032499F" w:rsidRPr="0032499F" w:rsidRDefault="0032499F" w:rsidP="0032499F">
            <w:pPr>
              <w:pStyle w:val="a9"/>
              <w:spacing w:before="0" w:beforeAutospacing="0" w:after="0" w:afterAutospacing="0"/>
              <w:jc w:val="center"/>
              <w:rPr>
                <w:color w:val="000000" w:themeColor="text1"/>
                <w:szCs w:val="28"/>
              </w:rPr>
            </w:pPr>
            <w:r w:rsidRPr="0032499F">
              <w:rPr>
                <w:color w:val="000000" w:themeColor="text1"/>
                <w:szCs w:val="28"/>
              </w:rPr>
              <w:t>1</w:t>
            </w:r>
          </w:p>
        </w:tc>
        <w:tc>
          <w:tcPr>
            <w:tcW w:w="2916" w:type="dxa"/>
          </w:tcPr>
          <w:p w:rsidR="0032499F" w:rsidRPr="0032499F" w:rsidRDefault="0032499F" w:rsidP="0032499F">
            <w:pPr>
              <w:pStyle w:val="a9"/>
              <w:spacing w:before="0" w:beforeAutospacing="0" w:after="0" w:afterAutospacing="0"/>
              <w:jc w:val="center"/>
              <w:rPr>
                <w:color w:val="000000" w:themeColor="text1"/>
                <w:szCs w:val="28"/>
              </w:rPr>
            </w:pPr>
            <w:r w:rsidRPr="0032499F">
              <w:rPr>
                <w:color w:val="000000" w:themeColor="text1"/>
                <w:szCs w:val="28"/>
              </w:rPr>
              <w:t>2</w:t>
            </w:r>
          </w:p>
        </w:tc>
        <w:tc>
          <w:tcPr>
            <w:tcW w:w="2996" w:type="dxa"/>
          </w:tcPr>
          <w:p w:rsidR="0032499F" w:rsidRPr="0032499F" w:rsidRDefault="0032499F" w:rsidP="0032499F">
            <w:pPr>
              <w:pStyle w:val="a9"/>
              <w:spacing w:before="0" w:beforeAutospacing="0" w:after="0" w:afterAutospacing="0"/>
              <w:jc w:val="center"/>
              <w:rPr>
                <w:color w:val="000000" w:themeColor="text1"/>
                <w:szCs w:val="28"/>
              </w:rPr>
            </w:pPr>
            <w:r w:rsidRPr="0032499F">
              <w:rPr>
                <w:color w:val="000000" w:themeColor="text1"/>
                <w:szCs w:val="28"/>
              </w:rPr>
              <w:t>3</w:t>
            </w:r>
          </w:p>
        </w:tc>
      </w:tr>
      <w:tr w:rsidR="00737D9A" w:rsidRPr="0032499F" w:rsidTr="0032499F">
        <w:tc>
          <w:tcPr>
            <w:tcW w:w="3976" w:type="dxa"/>
          </w:tcPr>
          <w:p w:rsidR="00737D9A" w:rsidRPr="0032499F" w:rsidRDefault="00737D9A" w:rsidP="0032499F">
            <w:pPr>
              <w:pStyle w:val="a9"/>
              <w:spacing w:before="0" w:beforeAutospacing="0" w:after="0" w:afterAutospacing="0"/>
              <w:jc w:val="both"/>
              <w:rPr>
                <w:color w:val="000000" w:themeColor="text1"/>
                <w:szCs w:val="28"/>
              </w:rPr>
            </w:pPr>
            <w:r w:rsidRPr="0032499F">
              <w:rPr>
                <w:color w:val="000000" w:themeColor="text1"/>
                <w:szCs w:val="28"/>
              </w:rPr>
              <w:t>Максимальное количество</w:t>
            </w:r>
          </w:p>
        </w:tc>
        <w:tc>
          <w:tcPr>
            <w:tcW w:w="2916" w:type="dxa"/>
          </w:tcPr>
          <w:p w:rsidR="00737D9A" w:rsidRPr="0032499F" w:rsidRDefault="00737D9A" w:rsidP="0032499F">
            <w:pPr>
              <w:pStyle w:val="a9"/>
              <w:spacing w:before="0" w:beforeAutospacing="0" w:after="0" w:afterAutospacing="0"/>
              <w:jc w:val="center"/>
              <w:rPr>
                <w:color w:val="000000" w:themeColor="text1"/>
                <w:szCs w:val="28"/>
              </w:rPr>
            </w:pPr>
            <w:r w:rsidRPr="0032499F">
              <w:rPr>
                <w:color w:val="000000" w:themeColor="text1"/>
                <w:szCs w:val="28"/>
              </w:rPr>
              <w:t>18</w:t>
            </w:r>
          </w:p>
        </w:tc>
        <w:tc>
          <w:tcPr>
            <w:tcW w:w="2996" w:type="dxa"/>
          </w:tcPr>
          <w:p w:rsidR="00737D9A" w:rsidRPr="0032499F" w:rsidRDefault="00737D9A" w:rsidP="0032499F">
            <w:pPr>
              <w:pStyle w:val="a9"/>
              <w:spacing w:before="0" w:beforeAutospacing="0" w:after="0" w:afterAutospacing="0"/>
              <w:jc w:val="center"/>
              <w:rPr>
                <w:color w:val="000000" w:themeColor="text1"/>
                <w:szCs w:val="28"/>
              </w:rPr>
            </w:pPr>
            <w:r w:rsidRPr="0032499F">
              <w:rPr>
                <w:color w:val="000000" w:themeColor="text1"/>
                <w:szCs w:val="28"/>
              </w:rPr>
              <w:t>100,00</w:t>
            </w:r>
          </w:p>
        </w:tc>
      </w:tr>
      <w:tr w:rsidR="00737D9A" w:rsidRPr="0032499F" w:rsidTr="0032499F">
        <w:tc>
          <w:tcPr>
            <w:tcW w:w="3976" w:type="dxa"/>
          </w:tcPr>
          <w:p w:rsidR="00737D9A" w:rsidRPr="0032499F" w:rsidRDefault="00737D9A" w:rsidP="0032499F">
            <w:pPr>
              <w:pStyle w:val="a9"/>
              <w:spacing w:before="0" w:beforeAutospacing="0" w:after="0" w:afterAutospacing="0"/>
              <w:jc w:val="both"/>
              <w:rPr>
                <w:color w:val="000000" w:themeColor="text1"/>
                <w:szCs w:val="28"/>
              </w:rPr>
            </w:pPr>
            <w:r w:rsidRPr="0032499F">
              <w:rPr>
                <w:color w:val="000000" w:themeColor="text1"/>
                <w:szCs w:val="28"/>
              </w:rPr>
              <w:t>Фактического количество</w:t>
            </w:r>
          </w:p>
        </w:tc>
        <w:tc>
          <w:tcPr>
            <w:tcW w:w="2916" w:type="dxa"/>
          </w:tcPr>
          <w:p w:rsidR="00737D9A" w:rsidRPr="0032499F" w:rsidRDefault="00737D9A" w:rsidP="0032499F">
            <w:pPr>
              <w:pStyle w:val="a9"/>
              <w:spacing w:before="0" w:beforeAutospacing="0" w:after="0" w:afterAutospacing="0"/>
              <w:jc w:val="center"/>
              <w:rPr>
                <w:color w:val="000000" w:themeColor="text1"/>
                <w:szCs w:val="28"/>
              </w:rPr>
            </w:pPr>
            <w:r w:rsidRPr="0032499F">
              <w:rPr>
                <w:color w:val="000000" w:themeColor="text1"/>
                <w:szCs w:val="28"/>
              </w:rPr>
              <w:t>6</w:t>
            </w:r>
          </w:p>
        </w:tc>
        <w:tc>
          <w:tcPr>
            <w:tcW w:w="2996" w:type="dxa"/>
          </w:tcPr>
          <w:p w:rsidR="00737D9A" w:rsidRPr="0032499F" w:rsidRDefault="00737D9A" w:rsidP="0032499F">
            <w:pPr>
              <w:pStyle w:val="a9"/>
              <w:spacing w:before="0" w:beforeAutospacing="0" w:after="0" w:afterAutospacing="0"/>
              <w:jc w:val="center"/>
              <w:rPr>
                <w:color w:val="000000" w:themeColor="text1"/>
                <w:szCs w:val="28"/>
              </w:rPr>
            </w:pPr>
            <w:r w:rsidRPr="0032499F">
              <w:rPr>
                <w:color w:val="000000" w:themeColor="text1"/>
                <w:szCs w:val="28"/>
              </w:rPr>
              <w:t>33,33</w:t>
            </w:r>
          </w:p>
        </w:tc>
      </w:tr>
    </w:tbl>
    <w:p w:rsidR="00737D9A" w:rsidRPr="0032499F" w:rsidRDefault="00737D9A" w:rsidP="00737D9A">
      <w:pPr>
        <w:spacing w:line="360" w:lineRule="auto"/>
        <w:ind w:firstLine="709"/>
        <w:jc w:val="both"/>
        <w:rPr>
          <w:b/>
          <w:color w:val="000000" w:themeColor="text1"/>
          <w:sz w:val="28"/>
          <w:szCs w:val="28"/>
        </w:rPr>
      </w:pP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Вывод: уровень риска средств внутреннего контроля составит 33,33%.</w:t>
      </w:r>
    </w:p>
    <w:p w:rsidR="00737D9A" w:rsidRPr="0032499F" w:rsidRDefault="00737D9A" w:rsidP="00737D9A">
      <w:pPr>
        <w:shd w:val="clear" w:color="auto" w:fill="FFFFFF"/>
        <w:spacing w:line="360" w:lineRule="auto"/>
        <w:ind w:firstLine="709"/>
        <w:jc w:val="both"/>
        <w:rPr>
          <w:color w:val="000000" w:themeColor="text1"/>
          <w:sz w:val="28"/>
          <w:szCs w:val="28"/>
        </w:rPr>
      </w:pPr>
      <w:r w:rsidRPr="0032499F">
        <w:rPr>
          <w:color w:val="000000" w:themeColor="text1"/>
          <w:sz w:val="28"/>
          <w:szCs w:val="28"/>
        </w:rPr>
        <w:t>Система внутреннего контроля находится на высоком уровне, поэтому можно полагаться в полной мере на систему внутреннего контроля.</w:t>
      </w:r>
    </w:p>
    <w:p w:rsidR="00737D9A" w:rsidRPr="0032499F" w:rsidRDefault="00737D9A" w:rsidP="00737D9A">
      <w:pPr>
        <w:shd w:val="clear" w:color="auto" w:fill="FFFFFF"/>
        <w:spacing w:line="360" w:lineRule="auto"/>
        <w:ind w:firstLine="709"/>
        <w:jc w:val="both"/>
        <w:rPr>
          <w:color w:val="000000" w:themeColor="text1"/>
          <w:sz w:val="28"/>
          <w:szCs w:val="28"/>
        </w:rPr>
      </w:pPr>
      <w:r w:rsidRPr="0032499F">
        <w:rPr>
          <w:rStyle w:val="ad"/>
          <w:b w:val="0"/>
          <w:color w:val="000000" w:themeColor="text1"/>
          <w:sz w:val="28"/>
          <w:szCs w:val="28"/>
        </w:rPr>
        <w:t xml:space="preserve">Риск </w:t>
      </w:r>
      <w:proofErr w:type="spellStart"/>
      <w:r w:rsidRPr="0032499F">
        <w:rPr>
          <w:rStyle w:val="ad"/>
          <w:b w:val="0"/>
          <w:color w:val="000000" w:themeColor="text1"/>
          <w:sz w:val="28"/>
          <w:szCs w:val="28"/>
        </w:rPr>
        <w:t>необнаружения</w:t>
      </w:r>
      <w:proofErr w:type="spellEnd"/>
      <w:r w:rsidRPr="0032499F">
        <w:rPr>
          <w:rStyle w:val="apple-converted-space"/>
          <w:color w:val="000000" w:themeColor="text1"/>
          <w:sz w:val="28"/>
          <w:szCs w:val="28"/>
        </w:rPr>
        <w:t> </w:t>
      </w:r>
      <w:r w:rsidRPr="0032499F">
        <w:rPr>
          <w:color w:val="000000" w:themeColor="text1"/>
          <w:sz w:val="28"/>
          <w:szCs w:val="28"/>
        </w:rPr>
        <w:t xml:space="preserve">– это вероятность </w:t>
      </w:r>
      <w:proofErr w:type="spellStart"/>
      <w:r w:rsidRPr="0032499F">
        <w:rPr>
          <w:color w:val="000000" w:themeColor="text1"/>
          <w:sz w:val="28"/>
          <w:szCs w:val="28"/>
        </w:rPr>
        <w:t>необнаружения</w:t>
      </w:r>
      <w:proofErr w:type="spellEnd"/>
      <w:r w:rsidRPr="0032499F">
        <w:rPr>
          <w:color w:val="000000" w:themeColor="text1"/>
          <w:sz w:val="28"/>
          <w:szCs w:val="28"/>
        </w:rPr>
        <w:t xml:space="preserve"> аудитором существенных ошибок после </w:t>
      </w:r>
      <w:proofErr w:type="spellStart"/>
      <w:r w:rsidRPr="0032499F">
        <w:rPr>
          <w:color w:val="000000" w:themeColor="text1"/>
          <w:sz w:val="28"/>
          <w:szCs w:val="28"/>
        </w:rPr>
        <w:t>необнаружения</w:t>
      </w:r>
      <w:proofErr w:type="spellEnd"/>
      <w:r w:rsidRPr="0032499F">
        <w:rPr>
          <w:color w:val="000000" w:themeColor="text1"/>
          <w:sz w:val="28"/>
          <w:szCs w:val="28"/>
        </w:rPr>
        <w:t xml:space="preserve"> их системами внутреннего контроля. Риск </w:t>
      </w:r>
      <w:proofErr w:type="spellStart"/>
      <w:r w:rsidRPr="0032499F">
        <w:rPr>
          <w:color w:val="000000" w:themeColor="text1"/>
          <w:sz w:val="28"/>
          <w:szCs w:val="28"/>
        </w:rPr>
        <w:t>необнаружения</w:t>
      </w:r>
      <w:proofErr w:type="spellEnd"/>
      <w:r w:rsidRPr="0032499F">
        <w:rPr>
          <w:color w:val="000000" w:themeColor="text1"/>
          <w:sz w:val="28"/>
          <w:szCs w:val="28"/>
        </w:rPr>
        <w:t xml:space="preserve"> рассчитывается по формуле:</w:t>
      </w:r>
    </w:p>
    <w:p w:rsidR="00737D9A" w:rsidRPr="0032499F" w:rsidRDefault="00737D9A" w:rsidP="00737D9A">
      <w:pPr>
        <w:shd w:val="clear" w:color="auto" w:fill="FFFFFF"/>
        <w:spacing w:line="360" w:lineRule="auto"/>
        <w:ind w:firstLine="709"/>
        <w:jc w:val="both"/>
        <w:rPr>
          <w:color w:val="000000" w:themeColor="text1"/>
          <w:sz w:val="28"/>
          <w:szCs w:val="28"/>
        </w:rPr>
      </w:pPr>
      <w:r w:rsidRPr="0032499F">
        <w:rPr>
          <w:color w:val="000000" w:themeColor="text1"/>
          <w:sz w:val="28"/>
          <w:szCs w:val="28"/>
        </w:rPr>
        <w:t>АР = РН × ВР × РК,</w:t>
      </w:r>
    </w:p>
    <w:p w:rsidR="00737D9A" w:rsidRPr="0032499F" w:rsidRDefault="00737D9A" w:rsidP="00737D9A">
      <w:pPr>
        <w:shd w:val="clear" w:color="auto" w:fill="FFFFFF"/>
        <w:spacing w:line="360" w:lineRule="auto"/>
        <w:ind w:firstLine="709"/>
        <w:jc w:val="both"/>
        <w:rPr>
          <w:color w:val="000000" w:themeColor="text1"/>
          <w:sz w:val="28"/>
          <w:szCs w:val="28"/>
        </w:rPr>
      </w:pPr>
      <w:r w:rsidRPr="0032499F">
        <w:rPr>
          <w:color w:val="000000" w:themeColor="text1"/>
          <w:sz w:val="28"/>
          <w:szCs w:val="28"/>
        </w:rPr>
        <w:t>где АР — аудиторский риск, %;</w:t>
      </w:r>
    </w:p>
    <w:p w:rsidR="00737D9A" w:rsidRPr="0032499F" w:rsidRDefault="00737D9A" w:rsidP="00737D9A">
      <w:pPr>
        <w:shd w:val="clear" w:color="auto" w:fill="FFFFFF"/>
        <w:spacing w:line="360" w:lineRule="auto"/>
        <w:ind w:firstLine="709"/>
        <w:jc w:val="both"/>
        <w:rPr>
          <w:color w:val="000000" w:themeColor="text1"/>
          <w:sz w:val="28"/>
          <w:szCs w:val="28"/>
        </w:rPr>
      </w:pPr>
      <w:r w:rsidRPr="0032499F">
        <w:rPr>
          <w:b/>
          <w:color w:val="000000" w:themeColor="text1"/>
          <w:sz w:val="28"/>
          <w:szCs w:val="28"/>
        </w:rPr>
        <w:t xml:space="preserve">      </w:t>
      </w:r>
      <w:r w:rsidRPr="0032499F">
        <w:rPr>
          <w:color w:val="000000" w:themeColor="text1"/>
          <w:sz w:val="28"/>
          <w:szCs w:val="28"/>
        </w:rPr>
        <w:t xml:space="preserve">РН — риск </w:t>
      </w:r>
      <w:proofErr w:type="spellStart"/>
      <w:r w:rsidRPr="0032499F">
        <w:rPr>
          <w:color w:val="000000" w:themeColor="text1"/>
          <w:sz w:val="28"/>
          <w:szCs w:val="28"/>
        </w:rPr>
        <w:t>необнаружения</w:t>
      </w:r>
      <w:proofErr w:type="spellEnd"/>
      <w:r w:rsidRPr="0032499F">
        <w:rPr>
          <w:color w:val="000000" w:themeColor="text1"/>
          <w:sz w:val="28"/>
          <w:szCs w:val="28"/>
        </w:rPr>
        <w:t>, %;</w:t>
      </w:r>
    </w:p>
    <w:p w:rsidR="00737D9A" w:rsidRPr="0032499F" w:rsidRDefault="00737D9A" w:rsidP="00737D9A">
      <w:pPr>
        <w:shd w:val="clear" w:color="auto" w:fill="FFFFFF"/>
        <w:spacing w:line="360" w:lineRule="auto"/>
        <w:ind w:firstLine="709"/>
        <w:jc w:val="both"/>
        <w:rPr>
          <w:color w:val="000000" w:themeColor="text1"/>
          <w:sz w:val="28"/>
          <w:szCs w:val="28"/>
        </w:rPr>
      </w:pPr>
      <w:r w:rsidRPr="0032499F">
        <w:rPr>
          <w:color w:val="000000" w:themeColor="text1"/>
          <w:sz w:val="28"/>
          <w:szCs w:val="28"/>
        </w:rPr>
        <w:t>      ВР (ВХР) — неотъемлемый риск, %;</w:t>
      </w:r>
    </w:p>
    <w:p w:rsidR="00737D9A" w:rsidRPr="0032499F" w:rsidRDefault="00737D9A" w:rsidP="00737D9A">
      <w:pPr>
        <w:shd w:val="clear" w:color="auto" w:fill="FFFFFF"/>
        <w:spacing w:line="360" w:lineRule="auto"/>
        <w:ind w:firstLine="709"/>
        <w:jc w:val="both"/>
        <w:rPr>
          <w:color w:val="000000" w:themeColor="text1"/>
          <w:sz w:val="28"/>
          <w:szCs w:val="28"/>
        </w:rPr>
      </w:pPr>
      <w:r w:rsidRPr="0032499F">
        <w:rPr>
          <w:color w:val="000000" w:themeColor="text1"/>
          <w:sz w:val="28"/>
          <w:szCs w:val="28"/>
        </w:rPr>
        <w:t>      РК — риск средств контроля, %.</w:t>
      </w:r>
    </w:p>
    <w:p w:rsidR="00737D9A" w:rsidRPr="0032499F" w:rsidRDefault="00737D9A" w:rsidP="00737D9A">
      <w:pPr>
        <w:shd w:val="clear" w:color="auto" w:fill="FFFFFF"/>
        <w:spacing w:line="360" w:lineRule="auto"/>
        <w:ind w:firstLine="709"/>
        <w:jc w:val="both"/>
        <w:rPr>
          <w:color w:val="000000" w:themeColor="text1"/>
          <w:sz w:val="28"/>
          <w:szCs w:val="28"/>
        </w:rPr>
      </w:pPr>
      <w:r w:rsidRPr="0032499F">
        <w:rPr>
          <w:color w:val="000000" w:themeColor="text1"/>
          <w:sz w:val="28"/>
          <w:szCs w:val="28"/>
        </w:rPr>
        <w:t>Для ОАО «</w:t>
      </w:r>
      <w:proofErr w:type="spellStart"/>
      <w:r w:rsidRPr="0032499F">
        <w:rPr>
          <w:color w:val="000000" w:themeColor="text1"/>
          <w:sz w:val="28"/>
          <w:szCs w:val="28"/>
        </w:rPr>
        <w:t>Иж</w:t>
      </w:r>
      <w:proofErr w:type="spellEnd"/>
      <w:r w:rsidRPr="0032499F">
        <w:rPr>
          <w:color w:val="000000" w:themeColor="text1"/>
          <w:sz w:val="28"/>
          <w:szCs w:val="28"/>
        </w:rPr>
        <w:t>-Лада»:</w:t>
      </w:r>
    </w:p>
    <w:p w:rsidR="00737D9A" w:rsidRPr="0032499F" w:rsidRDefault="00737D9A" w:rsidP="00737D9A">
      <w:pPr>
        <w:shd w:val="clear" w:color="auto" w:fill="FFFFFF"/>
        <w:spacing w:line="360" w:lineRule="auto"/>
        <w:ind w:firstLine="709"/>
        <w:jc w:val="both"/>
        <w:rPr>
          <w:color w:val="000000" w:themeColor="text1"/>
          <w:sz w:val="28"/>
          <w:szCs w:val="28"/>
        </w:rPr>
      </w:pPr>
      <w:r w:rsidRPr="0032499F">
        <w:rPr>
          <w:color w:val="000000" w:themeColor="text1"/>
          <w:sz w:val="28"/>
          <w:szCs w:val="28"/>
        </w:rPr>
        <w:t>АР = 3%;</w:t>
      </w:r>
    </w:p>
    <w:p w:rsidR="00737D9A" w:rsidRPr="0032499F" w:rsidRDefault="00737D9A" w:rsidP="00737D9A">
      <w:pPr>
        <w:shd w:val="clear" w:color="auto" w:fill="FFFFFF"/>
        <w:spacing w:line="360" w:lineRule="auto"/>
        <w:ind w:firstLine="709"/>
        <w:jc w:val="both"/>
        <w:rPr>
          <w:color w:val="000000" w:themeColor="text1"/>
          <w:sz w:val="28"/>
          <w:szCs w:val="28"/>
        </w:rPr>
      </w:pPr>
      <w:r w:rsidRPr="0032499F">
        <w:rPr>
          <w:color w:val="000000" w:themeColor="text1"/>
          <w:sz w:val="28"/>
          <w:szCs w:val="28"/>
        </w:rPr>
        <w:t>ВР  = 47,06%;</w:t>
      </w:r>
    </w:p>
    <w:p w:rsidR="00737D9A" w:rsidRPr="0032499F" w:rsidRDefault="00737D9A" w:rsidP="00737D9A">
      <w:pPr>
        <w:shd w:val="clear" w:color="auto" w:fill="FFFFFF"/>
        <w:spacing w:line="360" w:lineRule="auto"/>
        <w:ind w:firstLine="709"/>
        <w:jc w:val="both"/>
        <w:rPr>
          <w:color w:val="000000" w:themeColor="text1"/>
          <w:sz w:val="28"/>
          <w:szCs w:val="28"/>
        </w:rPr>
      </w:pPr>
      <w:r w:rsidRPr="0032499F">
        <w:rPr>
          <w:color w:val="000000" w:themeColor="text1"/>
          <w:sz w:val="28"/>
          <w:szCs w:val="28"/>
        </w:rPr>
        <w:t>РК  = 33,33%.</w:t>
      </w:r>
    </w:p>
    <w:p w:rsidR="00737D9A" w:rsidRPr="0032499F" w:rsidRDefault="00737D9A" w:rsidP="00737D9A">
      <w:pPr>
        <w:shd w:val="clear" w:color="auto" w:fill="FFFFFF"/>
        <w:spacing w:line="360" w:lineRule="auto"/>
        <w:ind w:firstLine="709"/>
        <w:jc w:val="both"/>
        <w:rPr>
          <w:color w:val="000000" w:themeColor="text1"/>
          <w:sz w:val="28"/>
          <w:szCs w:val="28"/>
        </w:rPr>
      </w:pPr>
      <w:r w:rsidRPr="0032499F">
        <w:rPr>
          <w:color w:val="000000" w:themeColor="text1"/>
          <w:sz w:val="28"/>
          <w:szCs w:val="28"/>
        </w:rPr>
        <w:t xml:space="preserve">Риск </w:t>
      </w:r>
      <w:proofErr w:type="spellStart"/>
      <w:r w:rsidRPr="0032499F">
        <w:rPr>
          <w:color w:val="000000" w:themeColor="text1"/>
          <w:sz w:val="28"/>
          <w:szCs w:val="28"/>
        </w:rPr>
        <w:t>необнаружения</w:t>
      </w:r>
      <w:proofErr w:type="spellEnd"/>
      <w:r w:rsidRPr="0032499F">
        <w:rPr>
          <w:color w:val="000000" w:themeColor="text1"/>
          <w:sz w:val="28"/>
          <w:szCs w:val="28"/>
        </w:rPr>
        <w:t xml:space="preserve"> определяется следующим образом:</w:t>
      </w:r>
    </w:p>
    <w:p w:rsidR="00737D9A" w:rsidRPr="0032499F" w:rsidRDefault="00737D9A" w:rsidP="00737D9A">
      <w:pPr>
        <w:shd w:val="clear" w:color="auto" w:fill="FFFFFF"/>
        <w:spacing w:line="360" w:lineRule="auto"/>
        <w:ind w:firstLine="709"/>
        <w:jc w:val="both"/>
        <w:rPr>
          <w:color w:val="000000" w:themeColor="text1"/>
          <w:sz w:val="28"/>
          <w:szCs w:val="28"/>
        </w:rPr>
      </w:pPr>
      <w:r w:rsidRPr="0032499F">
        <w:rPr>
          <w:color w:val="000000" w:themeColor="text1"/>
          <w:sz w:val="28"/>
          <w:szCs w:val="28"/>
        </w:rPr>
        <w:t>РН = АР / ВР × РК, для ОАО «</w:t>
      </w:r>
      <w:proofErr w:type="spellStart"/>
      <w:r w:rsidRPr="0032499F">
        <w:rPr>
          <w:color w:val="000000" w:themeColor="text1"/>
          <w:sz w:val="28"/>
          <w:szCs w:val="28"/>
        </w:rPr>
        <w:t>Иж</w:t>
      </w:r>
      <w:proofErr w:type="spellEnd"/>
      <w:r w:rsidRPr="0032499F">
        <w:rPr>
          <w:color w:val="000000" w:themeColor="text1"/>
          <w:sz w:val="28"/>
          <w:szCs w:val="28"/>
        </w:rPr>
        <w:t>-Лада» РН = 0,03 / 0,4706 × 0,3333 = 0,0212, то есть 2,12%.</w:t>
      </w:r>
    </w:p>
    <w:p w:rsidR="00737D9A" w:rsidRPr="0032499F" w:rsidRDefault="00737D9A" w:rsidP="00737D9A">
      <w:pPr>
        <w:shd w:val="clear" w:color="auto" w:fill="FFFFFF"/>
        <w:spacing w:line="360" w:lineRule="auto"/>
        <w:ind w:firstLine="709"/>
        <w:jc w:val="both"/>
        <w:rPr>
          <w:color w:val="000000" w:themeColor="text1"/>
          <w:sz w:val="28"/>
          <w:szCs w:val="28"/>
        </w:rPr>
      </w:pPr>
      <w:r w:rsidRPr="0032499F">
        <w:rPr>
          <w:color w:val="000000" w:themeColor="text1"/>
          <w:sz w:val="28"/>
          <w:szCs w:val="28"/>
        </w:rPr>
        <w:t>Уровень риска равен сумме баллов, выставленных за ответы на вопросы. Сумма баллов сравнивается с диапазонами значений (Таблица 4.5).</w:t>
      </w:r>
    </w:p>
    <w:p w:rsidR="0032499F" w:rsidRDefault="0032499F" w:rsidP="00737D9A">
      <w:pPr>
        <w:shd w:val="clear" w:color="auto" w:fill="FFFFFF"/>
        <w:spacing w:line="360" w:lineRule="auto"/>
        <w:ind w:firstLine="709"/>
        <w:jc w:val="both"/>
        <w:rPr>
          <w:rStyle w:val="ad"/>
          <w:color w:val="000000" w:themeColor="text1"/>
          <w:sz w:val="28"/>
          <w:szCs w:val="28"/>
        </w:rPr>
      </w:pPr>
    </w:p>
    <w:p w:rsidR="00737D9A" w:rsidRPr="0032499F" w:rsidRDefault="00737D9A" w:rsidP="006E456B">
      <w:pPr>
        <w:shd w:val="clear" w:color="auto" w:fill="FFFFFF"/>
        <w:spacing w:line="360" w:lineRule="auto"/>
        <w:rPr>
          <w:b/>
          <w:color w:val="000000" w:themeColor="text1"/>
          <w:sz w:val="28"/>
          <w:szCs w:val="28"/>
        </w:rPr>
      </w:pPr>
      <w:r w:rsidRPr="0032499F">
        <w:rPr>
          <w:rStyle w:val="ad"/>
          <w:color w:val="000000" w:themeColor="text1"/>
          <w:sz w:val="28"/>
          <w:szCs w:val="28"/>
        </w:rPr>
        <w:t>Таблица 4.5 - Диапазоны значений оценки рисков</w:t>
      </w:r>
    </w:p>
    <w:tbl>
      <w:tblPr>
        <w:tblW w:w="9606" w:type="dxa"/>
        <w:tblCellMar>
          <w:left w:w="0" w:type="dxa"/>
          <w:right w:w="0" w:type="dxa"/>
        </w:tblCellMar>
        <w:tblLook w:val="04A0" w:firstRow="1" w:lastRow="0" w:firstColumn="1" w:lastColumn="0" w:noHBand="0" w:noVBand="1"/>
      </w:tblPr>
      <w:tblGrid>
        <w:gridCol w:w="3227"/>
        <w:gridCol w:w="6379"/>
      </w:tblGrid>
      <w:tr w:rsidR="00737D9A" w:rsidRPr="0032499F" w:rsidTr="0066128A">
        <w:tc>
          <w:tcPr>
            <w:tcW w:w="322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37D9A" w:rsidRPr="0032499F" w:rsidRDefault="00737D9A" w:rsidP="0032499F">
            <w:pPr>
              <w:jc w:val="center"/>
              <w:rPr>
                <w:b/>
                <w:color w:val="000000" w:themeColor="text1"/>
                <w:szCs w:val="28"/>
              </w:rPr>
            </w:pPr>
            <w:r w:rsidRPr="0032499F">
              <w:rPr>
                <w:rStyle w:val="ad"/>
                <w:b w:val="0"/>
                <w:color w:val="000000" w:themeColor="text1"/>
                <w:szCs w:val="28"/>
              </w:rPr>
              <w:t>Уровень риска</w:t>
            </w:r>
          </w:p>
        </w:tc>
        <w:tc>
          <w:tcPr>
            <w:tcW w:w="637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37D9A" w:rsidRPr="0032499F" w:rsidRDefault="00737D9A" w:rsidP="0032499F">
            <w:pPr>
              <w:jc w:val="center"/>
              <w:rPr>
                <w:b/>
                <w:color w:val="000000" w:themeColor="text1"/>
                <w:szCs w:val="28"/>
              </w:rPr>
            </w:pPr>
            <w:r w:rsidRPr="0032499F">
              <w:rPr>
                <w:rStyle w:val="ad"/>
                <w:b w:val="0"/>
                <w:color w:val="000000" w:themeColor="text1"/>
                <w:szCs w:val="28"/>
              </w:rPr>
              <w:t>Диапазон значений в процентном отношении</w:t>
            </w:r>
          </w:p>
        </w:tc>
      </w:tr>
      <w:tr w:rsidR="0032499F" w:rsidRPr="0032499F" w:rsidTr="0066128A">
        <w:tc>
          <w:tcPr>
            <w:tcW w:w="322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499F" w:rsidRPr="0032499F" w:rsidRDefault="0032499F" w:rsidP="0032499F">
            <w:pPr>
              <w:jc w:val="center"/>
              <w:rPr>
                <w:rStyle w:val="ad"/>
                <w:b w:val="0"/>
                <w:color w:val="000000" w:themeColor="text1"/>
                <w:szCs w:val="28"/>
              </w:rPr>
            </w:pPr>
            <w:r>
              <w:rPr>
                <w:rStyle w:val="ad"/>
                <w:b w:val="0"/>
                <w:color w:val="000000" w:themeColor="text1"/>
                <w:szCs w:val="28"/>
              </w:rPr>
              <w:t>1</w:t>
            </w:r>
          </w:p>
        </w:tc>
        <w:tc>
          <w:tcPr>
            <w:tcW w:w="637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99F" w:rsidRPr="0032499F" w:rsidRDefault="0032499F" w:rsidP="0032499F">
            <w:pPr>
              <w:jc w:val="center"/>
              <w:rPr>
                <w:rStyle w:val="ad"/>
                <w:b w:val="0"/>
                <w:color w:val="000000" w:themeColor="text1"/>
                <w:szCs w:val="28"/>
              </w:rPr>
            </w:pPr>
            <w:r>
              <w:rPr>
                <w:rStyle w:val="ad"/>
                <w:b w:val="0"/>
                <w:color w:val="000000" w:themeColor="text1"/>
                <w:szCs w:val="28"/>
              </w:rPr>
              <w:t>2</w:t>
            </w:r>
          </w:p>
        </w:tc>
      </w:tr>
      <w:tr w:rsidR="00737D9A" w:rsidRPr="0032499F" w:rsidTr="0066128A">
        <w:tc>
          <w:tcPr>
            <w:tcW w:w="32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37D9A" w:rsidRPr="0032499F" w:rsidRDefault="00737D9A" w:rsidP="0032499F">
            <w:pPr>
              <w:jc w:val="both"/>
              <w:rPr>
                <w:color w:val="000000" w:themeColor="text1"/>
                <w:szCs w:val="28"/>
              </w:rPr>
            </w:pPr>
            <w:r w:rsidRPr="0032499F">
              <w:rPr>
                <w:color w:val="000000" w:themeColor="text1"/>
                <w:szCs w:val="28"/>
              </w:rPr>
              <w:t>Низкий</w:t>
            </w:r>
          </w:p>
        </w:tc>
        <w:tc>
          <w:tcPr>
            <w:tcW w:w="6379" w:type="dxa"/>
            <w:tcBorders>
              <w:top w:val="nil"/>
              <w:left w:val="nil"/>
              <w:bottom w:val="single" w:sz="8" w:space="0" w:color="auto"/>
              <w:right w:val="single" w:sz="8" w:space="0" w:color="auto"/>
            </w:tcBorders>
            <w:tcMar>
              <w:top w:w="0" w:type="dxa"/>
              <w:left w:w="108" w:type="dxa"/>
              <w:bottom w:w="0" w:type="dxa"/>
              <w:right w:w="108" w:type="dxa"/>
            </w:tcMar>
            <w:hideMark/>
          </w:tcPr>
          <w:p w:rsidR="00737D9A" w:rsidRPr="0032499F" w:rsidRDefault="00737D9A" w:rsidP="0032499F">
            <w:pPr>
              <w:jc w:val="center"/>
              <w:rPr>
                <w:color w:val="000000" w:themeColor="text1"/>
                <w:szCs w:val="28"/>
              </w:rPr>
            </w:pPr>
            <w:r w:rsidRPr="0032499F">
              <w:rPr>
                <w:color w:val="000000" w:themeColor="text1"/>
                <w:szCs w:val="28"/>
              </w:rPr>
              <w:t>1–45 %</w:t>
            </w:r>
          </w:p>
        </w:tc>
      </w:tr>
      <w:tr w:rsidR="00737D9A" w:rsidRPr="0032499F" w:rsidTr="0066128A">
        <w:tc>
          <w:tcPr>
            <w:tcW w:w="32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37D9A" w:rsidRPr="0032499F" w:rsidRDefault="00737D9A" w:rsidP="0032499F">
            <w:pPr>
              <w:jc w:val="both"/>
              <w:rPr>
                <w:color w:val="000000" w:themeColor="text1"/>
                <w:szCs w:val="28"/>
              </w:rPr>
            </w:pPr>
            <w:r w:rsidRPr="0032499F">
              <w:rPr>
                <w:color w:val="000000" w:themeColor="text1"/>
                <w:szCs w:val="28"/>
              </w:rPr>
              <w:t>Средний</w:t>
            </w:r>
          </w:p>
        </w:tc>
        <w:tc>
          <w:tcPr>
            <w:tcW w:w="6379" w:type="dxa"/>
            <w:tcBorders>
              <w:top w:val="nil"/>
              <w:left w:val="nil"/>
              <w:bottom w:val="single" w:sz="8" w:space="0" w:color="auto"/>
              <w:right w:val="single" w:sz="8" w:space="0" w:color="auto"/>
            </w:tcBorders>
            <w:tcMar>
              <w:top w:w="0" w:type="dxa"/>
              <w:left w:w="108" w:type="dxa"/>
              <w:bottom w:w="0" w:type="dxa"/>
              <w:right w:w="108" w:type="dxa"/>
            </w:tcMar>
            <w:hideMark/>
          </w:tcPr>
          <w:p w:rsidR="00737D9A" w:rsidRPr="0032499F" w:rsidRDefault="00737D9A" w:rsidP="0032499F">
            <w:pPr>
              <w:jc w:val="center"/>
              <w:rPr>
                <w:color w:val="000000" w:themeColor="text1"/>
                <w:szCs w:val="28"/>
              </w:rPr>
            </w:pPr>
            <w:r w:rsidRPr="0032499F">
              <w:rPr>
                <w:color w:val="000000" w:themeColor="text1"/>
                <w:szCs w:val="28"/>
              </w:rPr>
              <w:t>45–80 %</w:t>
            </w:r>
          </w:p>
        </w:tc>
      </w:tr>
      <w:tr w:rsidR="00737D9A" w:rsidRPr="0032499F" w:rsidTr="0066128A">
        <w:tc>
          <w:tcPr>
            <w:tcW w:w="32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37D9A" w:rsidRPr="0032499F" w:rsidRDefault="00737D9A" w:rsidP="0032499F">
            <w:pPr>
              <w:jc w:val="both"/>
              <w:rPr>
                <w:color w:val="000000" w:themeColor="text1"/>
                <w:szCs w:val="28"/>
              </w:rPr>
            </w:pPr>
            <w:r w:rsidRPr="0032499F">
              <w:rPr>
                <w:color w:val="000000" w:themeColor="text1"/>
                <w:szCs w:val="28"/>
              </w:rPr>
              <w:t>Высокий</w:t>
            </w:r>
          </w:p>
        </w:tc>
        <w:tc>
          <w:tcPr>
            <w:tcW w:w="6379" w:type="dxa"/>
            <w:tcBorders>
              <w:top w:val="nil"/>
              <w:left w:val="nil"/>
              <w:bottom w:val="single" w:sz="8" w:space="0" w:color="auto"/>
              <w:right w:val="single" w:sz="8" w:space="0" w:color="auto"/>
            </w:tcBorders>
            <w:tcMar>
              <w:top w:w="0" w:type="dxa"/>
              <w:left w:w="108" w:type="dxa"/>
              <w:bottom w:w="0" w:type="dxa"/>
              <w:right w:w="108" w:type="dxa"/>
            </w:tcMar>
            <w:hideMark/>
          </w:tcPr>
          <w:p w:rsidR="00737D9A" w:rsidRPr="0032499F" w:rsidRDefault="00737D9A" w:rsidP="0032499F">
            <w:pPr>
              <w:jc w:val="center"/>
              <w:rPr>
                <w:color w:val="000000" w:themeColor="text1"/>
                <w:szCs w:val="28"/>
              </w:rPr>
            </w:pPr>
            <w:r w:rsidRPr="0032499F">
              <w:rPr>
                <w:color w:val="000000" w:themeColor="text1"/>
                <w:szCs w:val="28"/>
              </w:rPr>
              <w:t>80–100 %</w:t>
            </w:r>
          </w:p>
        </w:tc>
      </w:tr>
    </w:tbl>
    <w:p w:rsidR="00737D9A" w:rsidRPr="0032499F" w:rsidRDefault="00737D9A" w:rsidP="00737D9A">
      <w:pPr>
        <w:shd w:val="clear" w:color="auto" w:fill="FFFFFF"/>
        <w:spacing w:line="360" w:lineRule="auto"/>
        <w:ind w:firstLine="709"/>
        <w:jc w:val="both"/>
        <w:rPr>
          <w:b/>
          <w:color w:val="000000" w:themeColor="text1"/>
          <w:sz w:val="28"/>
          <w:szCs w:val="28"/>
        </w:rPr>
      </w:pPr>
    </w:p>
    <w:p w:rsidR="00737D9A" w:rsidRPr="0032499F" w:rsidRDefault="00737D9A" w:rsidP="00737D9A">
      <w:pPr>
        <w:pStyle w:val="a9"/>
        <w:shd w:val="clear" w:color="auto" w:fill="FFFFFF"/>
        <w:spacing w:before="0" w:beforeAutospacing="0" w:after="0" w:afterAutospacing="0" w:line="360" w:lineRule="auto"/>
        <w:ind w:firstLine="709"/>
        <w:jc w:val="both"/>
        <w:rPr>
          <w:color w:val="000000" w:themeColor="text1"/>
          <w:sz w:val="28"/>
          <w:szCs w:val="28"/>
        </w:rPr>
      </w:pPr>
      <w:r w:rsidRPr="0032499F">
        <w:rPr>
          <w:color w:val="000000" w:themeColor="text1"/>
          <w:sz w:val="28"/>
          <w:szCs w:val="28"/>
        </w:rPr>
        <w:t>Уровень степени оценки риска для данных ОАО «</w:t>
      </w:r>
      <w:proofErr w:type="spellStart"/>
      <w:r w:rsidRPr="0032499F">
        <w:rPr>
          <w:color w:val="000000" w:themeColor="text1"/>
          <w:sz w:val="28"/>
          <w:szCs w:val="28"/>
        </w:rPr>
        <w:t>Иж</w:t>
      </w:r>
      <w:proofErr w:type="spellEnd"/>
      <w:r w:rsidRPr="0032499F">
        <w:rPr>
          <w:color w:val="000000" w:themeColor="text1"/>
          <w:sz w:val="28"/>
          <w:szCs w:val="28"/>
        </w:rPr>
        <w:t>-Лада» представлен в таблице 4.6.</w:t>
      </w:r>
    </w:p>
    <w:p w:rsidR="00737D9A" w:rsidRPr="0032499F" w:rsidRDefault="00737D9A" w:rsidP="006E456B">
      <w:pPr>
        <w:shd w:val="clear" w:color="auto" w:fill="FFFFFF"/>
        <w:spacing w:line="360" w:lineRule="auto"/>
        <w:rPr>
          <w:color w:val="000000" w:themeColor="text1"/>
          <w:sz w:val="28"/>
          <w:szCs w:val="28"/>
        </w:rPr>
      </w:pPr>
      <w:r w:rsidRPr="0032499F">
        <w:rPr>
          <w:rStyle w:val="ad"/>
          <w:color w:val="000000" w:themeColor="text1"/>
          <w:sz w:val="28"/>
          <w:szCs w:val="28"/>
        </w:rPr>
        <w:t>Таблица 4.6 - Уровень степени оценки риска</w:t>
      </w:r>
    </w:p>
    <w:tbl>
      <w:tblPr>
        <w:tblW w:w="9606" w:type="dxa"/>
        <w:tblCellMar>
          <w:left w:w="0" w:type="dxa"/>
          <w:right w:w="0" w:type="dxa"/>
        </w:tblCellMar>
        <w:tblLook w:val="04A0" w:firstRow="1" w:lastRow="0" w:firstColumn="1" w:lastColumn="0" w:noHBand="0" w:noVBand="1"/>
      </w:tblPr>
      <w:tblGrid>
        <w:gridCol w:w="3310"/>
        <w:gridCol w:w="2894"/>
        <w:gridCol w:w="3402"/>
      </w:tblGrid>
      <w:tr w:rsidR="00737D9A" w:rsidRPr="0032499F" w:rsidTr="0066128A">
        <w:tc>
          <w:tcPr>
            <w:tcW w:w="331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37D9A" w:rsidRPr="0032499F" w:rsidRDefault="0032499F" w:rsidP="0032499F">
            <w:pPr>
              <w:tabs>
                <w:tab w:val="center" w:pos="1547"/>
                <w:tab w:val="right" w:pos="3094"/>
              </w:tabs>
              <w:rPr>
                <w:b/>
                <w:color w:val="000000" w:themeColor="text1"/>
                <w:szCs w:val="28"/>
              </w:rPr>
            </w:pPr>
            <w:r w:rsidRPr="0032499F">
              <w:rPr>
                <w:rStyle w:val="ad"/>
                <w:b w:val="0"/>
                <w:color w:val="000000" w:themeColor="text1"/>
                <w:szCs w:val="28"/>
              </w:rPr>
              <w:tab/>
            </w:r>
            <w:r w:rsidR="00737D9A" w:rsidRPr="0032499F">
              <w:rPr>
                <w:rStyle w:val="ad"/>
                <w:b w:val="0"/>
                <w:color w:val="000000" w:themeColor="text1"/>
                <w:szCs w:val="28"/>
              </w:rPr>
              <w:t>Риск</w:t>
            </w:r>
            <w:r w:rsidRPr="0032499F">
              <w:rPr>
                <w:rStyle w:val="ad"/>
                <w:b w:val="0"/>
                <w:color w:val="000000" w:themeColor="text1"/>
                <w:szCs w:val="28"/>
              </w:rPr>
              <w:tab/>
            </w:r>
          </w:p>
        </w:tc>
        <w:tc>
          <w:tcPr>
            <w:tcW w:w="289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37D9A" w:rsidRPr="0032499F" w:rsidRDefault="00737D9A" w:rsidP="0032499F">
            <w:pPr>
              <w:jc w:val="center"/>
              <w:rPr>
                <w:b/>
                <w:color w:val="000000" w:themeColor="text1"/>
                <w:szCs w:val="28"/>
              </w:rPr>
            </w:pPr>
            <w:r w:rsidRPr="0032499F">
              <w:rPr>
                <w:rStyle w:val="ad"/>
                <w:b w:val="0"/>
                <w:color w:val="000000" w:themeColor="text1"/>
                <w:szCs w:val="28"/>
              </w:rPr>
              <w:t>Диапазон значений в процентном отношении</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37D9A" w:rsidRPr="0032499F" w:rsidRDefault="00737D9A" w:rsidP="0032499F">
            <w:pPr>
              <w:jc w:val="center"/>
              <w:rPr>
                <w:b/>
                <w:color w:val="000000" w:themeColor="text1"/>
                <w:szCs w:val="28"/>
              </w:rPr>
            </w:pPr>
            <w:r w:rsidRPr="0032499F">
              <w:rPr>
                <w:rStyle w:val="ad"/>
                <w:b w:val="0"/>
                <w:color w:val="000000" w:themeColor="text1"/>
                <w:szCs w:val="28"/>
              </w:rPr>
              <w:t>Уровень риска</w:t>
            </w:r>
          </w:p>
        </w:tc>
      </w:tr>
      <w:tr w:rsidR="0032499F" w:rsidRPr="0032499F" w:rsidTr="0066128A">
        <w:tc>
          <w:tcPr>
            <w:tcW w:w="331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499F" w:rsidRPr="0032499F" w:rsidRDefault="0032499F" w:rsidP="0032499F">
            <w:pPr>
              <w:tabs>
                <w:tab w:val="center" w:pos="1547"/>
                <w:tab w:val="right" w:pos="3094"/>
              </w:tabs>
              <w:jc w:val="center"/>
              <w:rPr>
                <w:rStyle w:val="ad"/>
                <w:b w:val="0"/>
                <w:color w:val="000000" w:themeColor="text1"/>
                <w:szCs w:val="28"/>
              </w:rPr>
            </w:pPr>
            <w:r w:rsidRPr="0032499F">
              <w:rPr>
                <w:rStyle w:val="ad"/>
                <w:b w:val="0"/>
                <w:color w:val="000000" w:themeColor="text1"/>
                <w:szCs w:val="28"/>
              </w:rPr>
              <w:t>1</w:t>
            </w:r>
          </w:p>
        </w:tc>
        <w:tc>
          <w:tcPr>
            <w:tcW w:w="289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99F" w:rsidRPr="0032499F" w:rsidRDefault="0032499F" w:rsidP="0032499F">
            <w:pPr>
              <w:jc w:val="center"/>
              <w:rPr>
                <w:rStyle w:val="ad"/>
                <w:b w:val="0"/>
                <w:color w:val="000000" w:themeColor="text1"/>
                <w:szCs w:val="28"/>
              </w:rPr>
            </w:pPr>
            <w:r w:rsidRPr="0032499F">
              <w:rPr>
                <w:rStyle w:val="ad"/>
                <w:b w:val="0"/>
                <w:color w:val="000000" w:themeColor="text1"/>
                <w:szCs w:val="28"/>
              </w:rPr>
              <w:t>2</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99F" w:rsidRPr="0032499F" w:rsidRDefault="0032499F" w:rsidP="0032499F">
            <w:pPr>
              <w:jc w:val="center"/>
              <w:rPr>
                <w:rStyle w:val="ad"/>
                <w:b w:val="0"/>
                <w:color w:val="000000" w:themeColor="text1"/>
                <w:szCs w:val="28"/>
              </w:rPr>
            </w:pPr>
            <w:r w:rsidRPr="0032499F">
              <w:rPr>
                <w:rStyle w:val="ad"/>
                <w:b w:val="0"/>
                <w:color w:val="000000" w:themeColor="text1"/>
                <w:szCs w:val="28"/>
              </w:rPr>
              <w:t>3</w:t>
            </w:r>
          </w:p>
        </w:tc>
      </w:tr>
      <w:tr w:rsidR="00737D9A" w:rsidRPr="0032499F" w:rsidTr="0066128A">
        <w:tc>
          <w:tcPr>
            <w:tcW w:w="33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37D9A" w:rsidRPr="0032499F" w:rsidRDefault="00737D9A" w:rsidP="0032499F">
            <w:pPr>
              <w:jc w:val="both"/>
              <w:rPr>
                <w:color w:val="000000" w:themeColor="text1"/>
                <w:szCs w:val="28"/>
              </w:rPr>
            </w:pPr>
            <w:r w:rsidRPr="0032499F">
              <w:rPr>
                <w:color w:val="000000" w:themeColor="text1"/>
                <w:szCs w:val="28"/>
              </w:rPr>
              <w:t>Внутрихозяйственный (неотъемлемый) риск</w:t>
            </w:r>
          </w:p>
        </w:tc>
        <w:tc>
          <w:tcPr>
            <w:tcW w:w="2894" w:type="dxa"/>
            <w:tcBorders>
              <w:top w:val="nil"/>
              <w:left w:val="nil"/>
              <w:bottom w:val="single" w:sz="8" w:space="0" w:color="auto"/>
              <w:right w:val="single" w:sz="8" w:space="0" w:color="auto"/>
            </w:tcBorders>
            <w:tcMar>
              <w:top w:w="0" w:type="dxa"/>
              <w:left w:w="108" w:type="dxa"/>
              <w:bottom w:w="0" w:type="dxa"/>
              <w:right w:w="108" w:type="dxa"/>
            </w:tcMar>
            <w:hideMark/>
          </w:tcPr>
          <w:p w:rsidR="00737D9A" w:rsidRPr="0032499F" w:rsidRDefault="00737D9A" w:rsidP="0032499F">
            <w:pPr>
              <w:jc w:val="center"/>
              <w:rPr>
                <w:color w:val="000000" w:themeColor="text1"/>
                <w:szCs w:val="28"/>
              </w:rPr>
            </w:pPr>
            <w:r w:rsidRPr="0032499F">
              <w:rPr>
                <w:color w:val="000000" w:themeColor="text1"/>
                <w:szCs w:val="28"/>
              </w:rPr>
              <w:t>47,06</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737D9A" w:rsidRPr="0032499F" w:rsidRDefault="00737D9A" w:rsidP="0032499F">
            <w:pPr>
              <w:jc w:val="center"/>
              <w:rPr>
                <w:color w:val="000000" w:themeColor="text1"/>
                <w:szCs w:val="28"/>
              </w:rPr>
            </w:pPr>
            <w:r w:rsidRPr="0032499F">
              <w:rPr>
                <w:color w:val="000000" w:themeColor="text1"/>
                <w:szCs w:val="28"/>
              </w:rPr>
              <w:t>низкий</w:t>
            </w:r>
          </w:p>
        </w:tc>
      </w:tr>
      <w:tr w:rsidR="00737D9A" w:rsidRPr="0032499F" w:rsidTr="0066128A">
        <w:tc>
          <w:tcPr>
            <w:tcW w:w="33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37D9A" w:rsidRPr="0032499F" w:rsidRDefault="00737D9A" w:rsidP="0032499F">
            <w:pPr>
              <w:jc w:val="both"/>
              <w:rPr>
                <w:color w:val="000000" w:themeColor="text1"/>
                <w:szCs w:val="28"/>
              </w:rPr>
            </w:pPr>
            <w:r w:rsidRPr="0032499F">
              <w:rPr>
                <w:color w:val="000000" w:themeColor="text1"/>
                <w:szCs w:val="28"/>
              </w:rPr>
              <w:t>Риск средств внутреннего контроля</w:t>
            </w:r>
          </w:p>
        </w:tc>
        <w:tc>
          <w:tcPr>
            <w:tcW w:w="2894" w:type="dxa"/>
            <w:tcBorders>
              <w:top w:val="nil"/>
              <w:left w:val="nil"/>
              <w:bottom w:val="single" w:sz="8" w:space="0" w:color="auto"/>
              <w:right w:val="single" w:sz="8" w:space="0" w:color="auto"/>
            </w:tcBorders>
            <w:tcMar>
              <w:top w:w="0" w:type="dxa"/>
              <w:left w:w="108" w:type="dxa"/>
              <w:bottom w:w="0" w:type="dxa"/>
              <w:right w:w="108" w:type="dxa"/>
            </w:tcMar>
            <w:hideMark/>
          </w:tcPr>
          <w:p w:rsidR="00737D9A" w:rsidRPr="0032499F" w:rsidRDefault="00737D9A" w:rsidP="0032499F">
            <w:pPr>
              <w:jc w:val="center"/>
              <w:rPr>
                <w:color w:val="000000" w:themeColor="text1"/>
                <w:szCs w:val="28"/>
              </w:rPr>
            </w:pPr>
            <w:r w:rsidRPr="0032499F">
              <w:rPr>
                <w:color w:val="000000" w:themeColor="text1"/>
                <w:szCs w:val="28"/>
              </w:rPr>
              <w:t>33,33</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737D9A" w:rsidRPr="0032499F" w:rsidRDefault="00737D9A" w:rsidP="0032499F">
            <w:pPr>
              <w:jc w:val="center"/>
              <w:rPr>
                <w:color w:val="000000" w:themeColor="text1"/>
                <w:szCs w:val="28"/>
              </w:rPr>
            </w:pPr>
            <w:r w:rsidRPr="0032499F">
              <w:rPr>
                <w:color w:val="000000" w:themeColor="text1"/>
                <w:szCs w:val="28"/>
              </w:rPr>
              <w:t>низкий</w:t>
            </w:r>
          </w:p>
        </w:tc>
      </w:tr>
      <w:tr w:rsidR="00737D9A" w:rsidRPr="0032499F" w:rsidTr="0066128A">
        <w:tc>
          <w:tcPr>
            <w:tcW w:w="33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37D9A" w:rsidRPr="0032499F" w:rsidRDefault="00737D9A" w:rsidP="0032499F">
            <w:pPr>
              <w:jc w:val="both"/>
              <w:rPr>
                <w:color w:val="000000" w:themeColor="text1"/>
                <w:szCs w:val="28"/>
              </w:rPr>
            </w:pPr>
            <w:r w:rsidRPr="0032499F">
              <w:rPr>
                <w:color w:val="000000" w:themeColor="text1"/>
                <w:szCs w:val="28"/>
              </w:rPr>
              <w:t>Риск не обнаружения</w:t>
            </w:r>
          </w:p>
        </w:tc>
        <w:tc>
          <w:tcPr>
            <w:tcW w:w="2894" w:type="dxa"/>
            <w:tcBorders>
              <w:top w:val="nil"/>
              <w:left w:val="nil"/>
              <w:bottom w:val="single" w:sz="8" w:space="0" w:color="auto"/>
              <w:right w:val="single" w:sz="8" w:space="0" w:color="auto"/>
            </w:tcBorders>
            <w:tcMar>
              <w:top w:w="0" w:type="dxa"/>
              <w:left w:w="108" w:type="dxa"/>
              <w:bottom w:w="0" w:type="dxa"/>
              <w:right w:w="108" w:type="dxa"/>
            </w:tcMar>
            <w:hideMark/>
          </w:tcPr>
          <w:p w:rsidR="00737D9A" w:rsidRPr="0032499F" w:rsidRDefault="00737D9A" w:rsidP="0032499F">
            <w:pPr>
              <w:jc w:val="center"/>
              <w:rPr>
                <w:color w:val="000000" w:themeColor="text1"/>
                <w:szCs w:val="28"/>
              </w:rPr>
            </w:pPr>
            <w:r w:rsidRPr="0032499F">
              <w:rPr>
                <w:color w:val="000000" w:themeColor="text1"/>
                <w:szCs w:val="28"/>
              </w:rPr>
              <w:t>2,35</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737D9A" w:rsidRPr="0032499F" w:rsidRDefault="00737D9A" w:rsidP="0032499F">
            <w:pPr>
              <w:jc w:val="center"/>
              <w:rPr>
                <w:color w:val="000000" w:themeColor="text1"/>
                <w:szCs w:val="28"/>
              </w:rPr>
            </w:pPr>
            <w:r w:rsidRPr="0032499F">
              <w:rPr>
                <w:color w:val="000000" w:themeColor="text1"/>
                <w:szCs w:val="28"/>
              </w:rPr>
              <w:t>низкий</w:t>
            </w:r>
          </w:p>
        </w:tc>
      </w:tr>
    </w:tbl>
    <w:p w:rsidR="00737D9A" w:rsidRPr="0032499F" w:rsidRDefault="00737D9A" w:rsidP="00737D9A">
      <w:pPr>
        <w:spacing w:line="360" w:lineRule="auto"/>
        <w:ind w:firstLine="709"/>
        <w:jc w:val="both"/>
        <w:rPr>
          <w:b/>
          <w:color w:val="000000" w:themeColor="text1"/>
          <w:sz w:val="28"/>
          <w:szCs w:val="28"/>
        </w:rPr>
      </w:pPr>
    </w:p>
    <w:p w:rsidR="00737D9A" w:rsidRPr="0032499F" w:rsidRDefault="00737D9A" w:rsidP="00737D9A">
      <w:pPr>
        <w:shd w:val="clear" w:color="auto" w:fill="FFFFFF"/>
        <w:spacing w:line="360" w:lineRule="auto"/>
        <w:ind w:firstLine="709"/>
        <w:jc w:val="both"/>
        <w:rPr>
          <w:b/>
          <w:color w:val="000000" w:themeColor="text1"/>
          <w:sz w:val="28"/>
          <w:szCs w:val="28"/>
        </w:rPr>
      </w:pPr>
      <w:r w:rsidRPr="0032499F">
        <w:rPr>
          <w:color w:val="000000" w:themeColor="text1"/>
          <w:sz w:val="28"/>
          <w:szCs w:val="28"/>
        </w:rPr>
        <w:t xml:space="preserve">По представленным данным таблицы 4.6 можно сказать, что неотъемлемый риск, риск средств контроля, а также риск  </w:t>
      </w:r>
      <w:proofErr w:type="spellStart"/>
      <w:r w:rsidRPr="0032499F">
        <w:rPr>
          <w:color w:val="000000" w:themeColor="text1"/>
          <w:sz w:val="28"/>
          <w:szCs w:val="28"/>
        </w:rPr>
        <w:t>необнаружения</w:t>
      </w:r>
      <w:proofErr w:type="spellEnd"/>
      <w:r w:rsidRPr="0032499F">
        <w:rPr>
          <w:color w:val="000000" w:themeColor="text1"/>
          <w:sz w:val="28"/>
          <w:szCs w:val="28"/>
        </w:rPr>
        <w:t xml:space="preserve">  являются низким, и поэтому аудитор может применить менее затратные методы получения аудиторских доказательств, и тем самым позволить себе снизить реальные трудозатраты</w:t>
      </w:r>
      <w:r w:rsidRPr="0032499F">
        <w:rPr>
          <w:b/>
          <w:color w:val="000000" w:themeColor="text1"/>
          <w:sz w:val="28"/>
          <w:szCs w:val="28"/>
        </w:rPr>
        <w:t>.</w:t>
      </w: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После того, как мы рассчитали уровень существенности и аудиторский риск необходимо составить план аудита финансовых результатов от обычных видов деятельности, исходя цели и задач, которые поставил себе аудитор и данных, которые характеризуют финансово-хозяйственную деятельность ОАО «</w:t>
      </w:r>
      <w:proofErr w:type="spellStart"/>
      <w:r w:rsidRPr="0032499F">
        <w:rPr>
          <w:color w:val="000000" w:themeColor="text1"/>
          <w:sz w:val="28"/>
          <w:szCs w:val="28"/>
        </w:rPr>
        <w:t>Иж</w:t>
      </w:r>
      <w:proofErr w:type="spellEnd"/>
      <w:r w:rsidRPr="0032499F">
        <w:rPr>
          <w:color w:val="000000" w:themeColor="text1"/>
          <w:sz w:val="28"/>
          <w:szCs w:val="28"/>
        </w:rPr>
        <w:t>-Лада».</w:t>
      </w:r>
    </w:p>
    <w:p w:rsidR="00737D9A" w:rsidRPr="0032499F" w:rsidRDefault="00737D9A" w:rsidP="00737D9A">
      <w:pPr>
        <w:shd w:val="clear" w:color="auto" w:fill="FFFFFF"/>
        <w:spacing w:line="360" w:lineRule="auto"/>
        <w:ind w:firstLine="709"/>
        <w:jc w:val="both"/>
        <w:rPr>
          <w:color w:val="000000" w:themeColor="text1"/>
          <w:sz w:val="28"/>
          <w:szCs w:val="28"/>
        </w:rPr>
      </w:pPr>
      <w:r w:rsidRPr="0032499F">
        <w:rPr>
          <w:color w:val="000000" w:themeColor="text1"/>
          <w:sz w:val="28"/>
          <w:szCs w:val="28"/>
        </w:rPr>
        <w:t>Планирование аудита должно обеспечивать получение необходимой информации о состоянии бухгалтерского учета, отчетности и эффективности внутреннего контроля, определение содержания необходимого перечня процедур, времени их проведения и объема. В плане необходимо определить объем, сроки проведения и продолжительность работ, применяемые при аудите способы и приемы. Общий план аудита финансовых результатов от обычных видов деятельности представлен в таблице 4.7.</w:t>
      </w:r>
    </w:p>
    <w:p w:rsidR="00737D9A" w:rsidRPr="0032499F" w:rsidRDefault="00737D9A" w:rsidP="005B62FC">
      <w:pPr>
        <w:spacing w:line="360" w:lineRule="auto"/>
        <w:rPr>
          <w:b/>
          <w:color w:val="000000" w:themeColor="text1"/>
          <w:sz w:val="28"/>
          <w:szCs w:val="28"/>
        </w:rPr>
      </w:pPr>
      <w:r w:rsidRPr="0032499F">
        <w:rPr>
          <w:b/>
          <w:color w:val="000000" w:themeColor="text1"/>
          <w:sz w:val="28"/>
          <w:szCs w:val="28"/>
        </w:rPr>
        <w:t>Таблица 4.7 — Общий план аудита финансовых результатов от обычных видов деятельности ОАО «</w:t>
      </w:r>
      <w:proofErr w:type="spellStart"/>
      <w:r w:rsidRPr="0032499F">
        <w:rPr>
          <w:b/>
          <w:color w:val="000000" w:themeColor="text1"/>
          <w:sz w:val="28"/>
          <w:szCs w:val="28"/>
        </w:rPr>
        <w:t>Иж</w:t>
      </w:r>
      <w:proofErr w:type="spellEnd"/>
      <w:r w:rsidRPr="0032499F">
        <w:rPr>
          <w:b/>
          <w:color w:val="000000" w:themeColor="text1"/>
          <w:sz w:val="28"/>
          <w:szCs w:val="28"/>
        </w:rPr>
        <w:t>-Лада»</w:t>
      </w:r>
    </w:p>
    <w:tbl>
      <w:tblPr>
        <w:tblW w:w="9639" w:type="dxa"/>
        <w:tblInd w:w="55" w:type="dxa"/>
        <w:tblLayout w:type="fixed"/>
        <w:tblCellMar>
          <w:top w:w="55" w:type="dxa"/>
          <w:left w:w="55" w:type="dxa"/>
          <w:bottom w:w="55" w:type="dxa"/>
          <w:right w:w="55" w:type="dxa"/>
        </w:tblCellMar>
        <w:tblLook w:val="04A0" w:firstRow="1" w:lastRow="0" w:firstColumn="1" w:lastColumn="0" w:noHBand="0" w:noVBand="1"/>
      </w:tblPr>
      <w:tblGrid>
        <w:gridCol w:w="567"/>
        <w:gridCol w:w="4368"/>
        <w:gridCol w:w="1380"/>
        <w:gridCol w:w="1785"/>
        <w:gridCol w:w="1539"/>
      </w:tblGrid>
      <w:tr w:rsidR="00737D9A" w:rsidRPr="0032499F" w:rsidTr="0066128A">
        <w:tc>
          <w:tcPr>
            <w:tcW w:w="4935" w:type="dxa"/>
            <w:gridSpan w:val="2"/>
            <w:hideMark/>
          </w:tcPr>
          <w:p w:rsidR="00737D9A" w:rsidRPr="0032499F" w:rsidRDefault="00737D9A" w:rsidP="0032499F">
            <w:pPr>
              <w:pStyle w:val="ab"/>
              <w:ind w:firstLine="709"/>
              <w:jc w:val="both"/>
              <w:rPr>
                <w:color w:val="000000" w:themeColor="text1"/>
              </w:rPr>
            </w:pPr>
            <w:r w:rsidRPr="0032499F">
              <w:rPr>
                <w:color w:val="000000" w:themeColor="text1"/>
              </w:rPr>
              <w:t>Проверяемая организация</w:t>
            </w:r>
          </w:p>
        </w:tc>
        <w:tc>
          <w:tcPr>
            <w:tcW w:w="4704" w:type="dxa"/>
            <w:gridSpan w:val="3"/>
            <w:hideMark/>
          </w:tcPr>
          <w:p w:rsidR="00737D9A" w:rsidRPr="0032499F" w:rsidRDefault="00737D9A" w:rsidP="0032499F">
            <w:pPr>
              <w:pStyle w:val="ab"/>
              <w:ind w:firstLine="709"/>
              <w:jc w:val="both"/>
              <w:rPr>
                <w:color w:val="000000" w:themeColor="text1"/>
              </w:rPr>
            </w:pPr>
            <w:r w:rsidRPr="0032499F">
              <w:rPr>
                <w:color w:val="000000" w:themeColor="text1"/>
              </w:rPr>
              <w:t>ОАО «</w:t>
            </w:r>
            <w:proofErr w:type="spellStart"/>
            <w:r w:rsidRPr="0032499F">
              <w:rPr>
                <w:color w:val="000000" w:themeColor="text1"/>
              </w:rPr>
              <w:t>Иж</w:t>
            </w:r>
            <w:proofErr w:type="spellEnd"/>
            <w:r w:rsidRPr="0032499F">
              <w:rPr>
                <w:color w:val="000000" w:themeColor="text1"/>
              </w:rPr>
              <w:t>-Лада»</w:t>
            </w:r>
          </w:p>
        </w:tc>
      </w:tr>
      <w:tr w:rsidR="00737D9A" w:rsidRPr="0032499F" w:rsidTr="0066128A">
        <w:tc>
          <w:tcPr>
            <w:tcW w:w="4935" w:type="dxa"/>
            <w:gridSpan w:val="2"/>
            <w:hideMark/>
          </w:tcPr>
          <w:p w:rsidR="00737D9A" w:rsidRPr="0032499F" w:rsidRDefault="00737D9A" w:rsidP="0032499F">
            <w:pPr>
              <w:pStyle w:val="ab"/>
              <w:ind w:firstLine="709"/>
              <w:jc w:val="both"/>
              <w:rPr>
                <w:color w:val="000000" w:themeColor="text1"/>
              </w:rPr>
            </w:pPr>
            <w:r w:rsidRPr="0032499F">
              <w:rPr>
                <w:color w:val="000000" w:themeColor="text1"/>
              </w:rPr>
              <w:t>Период аудита</w:t>
            </w:r>
          </w:p>
        </w:tc>
        <w:tc>
          <w:tcPr>
            <w:tcW w:w="4704" w:type="dxa"/>
            <w:gridSpan w:val="3"/>
            <w:hideMark/>
          </w:tcPr>
          <w:p w:rsidR="00737D9A" w:rsidRPr="0032499F" w:rsidRDefault="007922FE" w:rsidP="0032499F">
            <w:pPr>
              <w:pStyle w:val="ab"/>
              <w:ind w:firstLine="709"/>
              <w:jc w:val="both"/>
              <w:rPr>
                <w:color w:val="000000" w:themeColor="text1"/>
              </w:rPr>
            </w:pPr>
            <w:r>
              <w:rPr>
                <w:color w:val="000000" w:themeColor="text1"/>
              </w:rPr>
              <w:t>01.01.2016-31.12.2016</w:t>
            </w:r>
          </w:p>
        </w:tc>
      </w:tr>
      <w:tr w:rsidR="00737D9A" w:rsidRPr="0032499F" w:rsidTr="0066128A">
        <w:tc>
          <w:tcPr>
            <w:tcW w:w="4935" w:type="dxa"/>
            <w:gridSpan w:val="2"/>
            <w:hideMark/>
          </w:tcPr>
          <w:p w:rsidR="00737D9A" w:rsidRPr="0032499F" w:rsidRDefault="00737D9A" w:rsidP="0032499F">
            <w:pPr>
              <w:pStyle w:val="ab"/>
              <w:ind w:firstLine="709"/>
              <w:jc w:val="both"/>
              <w:rPr>
                <w:color w:val="000000" w:themeColor="text1"/>
              </w:rPr>
            </w:pPr>
            <w:r w:rsidRPr="0032499F">
              <w:rPr>
                <w:color w:val="000000" w:themeColor="text1"/>
              </w:rPr>
              <w:t>Количество человеко-часов</w:t>
            </w:r>
          </w:p>
        </w:tc>
        <w:tc>
          <w:tcPr>
            <w:tcW w:w="4704" w:type="dxa"/>
            <w:gridSpan w:val="3"/>
            <w:hideMark/>
          </w:tcPr>
          <w:p w:rsidR="00737D9A" w:rsidRPr="0032499F" w:rsidRDefault="00737D9A" w:rsidP="0032499F">
            <w:pPr>
              <w:pStyle w:val="ab"/>
              <w:ind w:firstLine="709"/>
              <w:jc w:val="both"/>
              <w:rPr>
                <w:color w:val="000000" w:themeColor="text1"/>
              </w:rPr>
            </w:pPr>
            <w:r w:rsidRPr="0032499F">
              <w:rPr>
                <w:color w:val="000000" w:themeColor="text1"/>
              </w:rPr>
              <w:t>300</w:t>
            </w:r>
          </w:p>
        </w:tc>
      </w:tr>
      <w:tr w:rsidR="00737D9A" w:rsidRPr="0032499F" w:rsidTr="0066128A">
        <w:tc>
          <w:tcPr>
            <w:tcW w:w="4935" w:type="dxa"/>
            <w:gridSpan w:val="2"/>
            <w:hideMark/>
          </w:tcPr>
          <w:p w:rsidR="00737D9A" w:rsidRPr="0032499F" w:rsidRDefault="00737D9A" w:rsidP="0032499F">
            <w:pPr>
              <w:pStyle w:val="ab"/>
              <w:ind w:firstLine="709"/>
              <w:jc w:val="both"/>
              <w:rPr>
                <w:color w:val="000000" w:themeColor="text1"/>
              </w:rPr>
            </w:pPr>
            <w:r w:rsidRPr="0032499F">
              <w:rPr>
                <w:color w:val="000000" w:themeColor="text1"/>
              </w:rPr>
              <w:t>Руководитель аудиторской группы</w:t>
            </w:r>
          </w:p>
        </w:tc>
        <w:tc>
          <w:tcPr>
            <w:tcW w:w="4704" w:type="dxa"/>
            <w:gridSpan w:val="3"/>
            <w:hideMark/>
          </w:tcPr>
          <w:p w:rsidR="00737D9A" w:rsidRPr="0032499F" w:rsidRDefault="00737D9A" w:rsidP="0032499F">
            <w:pPr>
              <w:pStyle w:val="ab"/>
              <w:ind w:firstLine="709"/>
              <w:jc w:val="both"/>
              <w:rPr>
                <w:color w:val="000000" w:themeColor="text1"/>
              </w:rPr>
            </w:pPr>
            <w:r w:rsidRPr="0032499F">
              <w:rPr>
                <w:color w:val="000000" w:themeColor="text1"/>
              </w:rPr>
              <w:t>Черняева Н.В.</w:t>
            </w:r>
          </w:p>
        </w:tc>
      </w:tr>
      <w:tr w:rsidR="00737D9A" w:rsidRPr="0032499F" w:rsidTr="0066128A">
        <w:tc>
          <w:tcPr>
            <w:tcW w:w="4935" w:type="dxa"/>
            <w:gridSpan w:val="2"/>
            <w:hideMark/>
          </w:tcPr>
          <w:p w:rsidR="00737D9A" w:rsidRPr="0032499F" w:rsidRDefault="00737D9A" w:rsidP="0032499F">
            <w:pPr>
              <w:pStyle w:val="ab"/>
              <w:ind w:firstLine="709"/>
              <w:jc w:val="both"/>
              <w:rPr>
                <w:color w:val="000000" w:themeColor="text1"/>
              </w:rPr>
            </w:pPr>
            <w:r w:rsidRPr="0032499F">
              <w:rPr>
                <w:color w:val="000000" w:themeColor="text1"/>
              </w:rPr>
              <w:t>Состав аудиторской группы</w:t>
            </w:r>
          </w:p>
        </w:tc>
        <w:tc>
          <w:tcPr>
            <w:tcW w:w="4704" w:type="dxa"/>
            <w:gridSpan w:val="3"/>
            <w:hideMark/>
          </w:tcPr>
          <w:p w:rsidR="00737D9A" w:rsidRPr="0032499F" w:rsidRDefault="00737D9A" w:rsidP="0032499F">
            <w:pPr>
              <w:pStyle w:val="ab"/>
              <w:ind w:firstLine="709"/>
              <w:jc w:val="both"/>
              <w:rPr>
                <w:color w:val="000000" w:themeColor="text1"/>
              </w:rPr>
            </w:pPr>
            <w:proofErr w:type="spellStart"/>
            <w:r w:rsidRPr="0032499F">
              <w:rPr>
                <w:color w:val="000000" w:themeColor="text1"/>
              </w:rPr>
              <w:t>Шайдурова</w:t>
            </w:r>
            <w:proofErr w:type="spellEnd"/>
            <w:r w:rsidRPr="0032499F">
              <w:rPr>
                <w:color w:val="000000" w:themeColor="text1"/>
              </w:rPr>
              <w:t xml:space="preserve"> О.Л.., Вишняк С.Н.</w:t>
            </w:r>
          </w:p>
        </w:tc>
      </w:tr>
      <w:tr w:rsidR="00737D9A" w:rsidRPr="0032499F" w:rsidTr="0066128A">
        <w:tc>
          <w:tcPr>
            <w:tcW w:w="4935" w:type="dxa"/>
            <w:gridSpan w:val="2"/>
            <w:hideMark/>
          </w:tcPr>
          <w:p w:rsidR="00737D9A" w:rsidRPr="0032499F" w:rsidRDefault="00737D9A" w:rsidP="0032499F">
            <w:pPr>
              <w:pStyle w:val="ab"/>
              <w:ind w:firstLine="709"/>
              <w:jc w:val="both"/>
              <w:rPr>
                <w:color w:val="000000" w:themeColor="text1"/>
              </w:rPr>
            </w:pPr>
            <w:r w:rsidRPr="0032499F">
              <w:rPr>
                <w:color w:val="000000" w:themeColor="text1"/>
              </w:rPr>
              <w:t>Планируемый аудиторский риск</w:t>
            </w:r>
          </w:p>
        </w:tc>
        <w:tc>
          <w:tcPr>
            <w:tcW w:w="4704" w:type="dxa"/>
            <w:gridSpan w:val="3"/>
            <w:hideMark/>
          </w:tcPr>
          <w:p w:rsidR="00737D9A" w:rsidRPr="0032499F" w:rsidRDefault="00737D9A" w:rsidP="0032499F">
            <w:pPr>
              <w:pStyle w:val="ab"/>
              <w:ind w:firstLine="709"/>
              <w:jc w:val="both"/>
              <w:rPr>
                <w:color w:val="000000" w:themeColor="text1"/>
              </w:rPr>
            </w:pPr>
            <w:r w:rsidRPr="0032499F">
              <w:rPr>
                <w:color w:val="000000" w:themeColor="text1"/>
              </w:rPr>
              <w:t>3%</w:t>
            </w:r>
          </w:p>
        </w:tc>
      </w:tr>
      <w:tr w:rsidR="00737D9A" w:rsidRPr="0032499F" w:rsidTr="0066128A">
        <w:tc>
          <w:tcPr>
            <w:tcW w:w="4935" w:type="dxa"/>
            <w:gridSpan w:val="2"/>
            <w:hideMark/>
          </w:tcPr>
          <w:p w:rsidR="00737D9A" w:rsidRPr="0032499F" w:rsidRDefault="00737D9A" w:rsidP="0032499F">
            <w:pPr>
              <w:pStyle w:val="ab"/>
              <w:ind w:firstLine="709"/>
              <w:jc w:val="both"/>
              <w:rPr>
                <w:color w:val="000000" w:themeColor="text1"/>
              </w:rPr>
            </w:pPr>
            <w:r w:rsidRPr="0032499F">
              <w:rPr>
                <w:color w:val="000000" w:themeColor="text1"/>
              </w:rPr>
              <w:t>Планируемый уровень существенности</w:t>
            </w:r>
          </w:p>
        </w:tc>
        <w:tc>
          <w:tcPr>
            <w:tcW w:w="4704" w:type="dxa"/>
            <w:gridSpan w:val="3"/>
          </w:tcPr>
          <w:p w:rsidR="00737D9A" w:rsidRPr="0032499F" w:rsidRDefault="00737D9A" w:rsidP="0032499F">
            <w:pPr>
              <w:pStyle w:val="ab"/>
              <w:ind w:firstLine="709"/>
              <w:jc w:val="both"/>
              <w:rPr>
                <w:color w:val="000000" w:themeColor="text1"/>
              </w:rPr>
            </w:pPr>
            <w:r w:rsidRPr="0032499F">
              <w:rPr>
                <w:color w:val="000000" w:themeColor="text1"/>
              </w:rPr>
              <w:t>17692 тыс. руб.</w:t>
            </w:r>
          </w:p>
          <w:p w:rsidR="00737D9A" w:rsidRPr="0032499F" w:rsidRDefault="00737D9A" w:rsidP="0032499F">
            <w:pPr>
              <w:pStyle w:val="ab"/>
              <w:ind w:firstLine="709"/>
              <w:jc w:val="both"/>
              <w:rPr>
                <w:color w:val="000000" w:themeColor="text1"/>
              </w:rPr>
            </w:pPr>
          </w:p>
        </w:tc>
      </w:tr>
      <w:tr w:rsidR="00737D9A" w:rsidRPr="0032499F" w:rsidTr="0032499F">
        <w:tc>
          <w:tcPr>
            <w:tcW w:w="567" w:type="dxa"/>
            <w:tcBorders>
              <w:top w:val="single" w:sz="2" w:space="0" w:color="000000"/>
              <w:left w:val="single" w:sz="2" w:space="0" w:color="000000"/>
              <w:bottom w:val="single" w:sz="2" w:space="0" w:color="000000"/>
              <w:right w:val="single" w:sz="2" w:space="0" w:color="000000"/>
            </w:tcBorders>
            <w:hideMark/>
          </w:tcPr>
          <w:p w:rsidR="00737D9A" w:rsidRPr="0032499F" w:rsidRDefault="00737D9A" w:rsidP="0032499F">
            <w:pPr>
              <w:pStyle w:val="ab"/>
              <w:jc w:val="both"/>
              <w:rPr>
                <w:b/>
                <w:color w:val="000000" w:themeColor="text1"/>
              </w:rPr>
            </w:pPr>
            <w:r w:rsidRPr="0032499F">
              <w:rPr>
                <w:b/>
                <w:color w:val="000000" w:themeColor="text1"/>
              </w:rPr>
              <w:t>п/п</w:t>
            </w:r>
          </w:p>
        </w:tc>
        <w:tc>
          <w:tcPr>
            <w:tcW w:w="4368" w:type="dxa"/>
            <w:tcBorders>
              <w:top w:val="single" w:sz="2" w:space="0" w:color="000000"/>
              <w:left w:val="single" w:sz="2" w:space="0" w:color="000000"/>
              <w:bottom w:val="single" w:sz="2" w:space="0" w:color="000000"/>
              <w:right w:val="nil"/>
            </w:tcBorders>
            <w:hideMark/>
          </w:tcPr>
          <w:p w:rsidR="00737D9A" w:rsidRPr="0032499F" w:rsidRDefault="00737D9A" w:rsidP="0032499F">
            <w:pPr>
              <w:pStyle w:val="ab"/>
              <w:ind w:firstLine="709"/>
              <w:jc w:val="both"/>
              <w:rPr>
                <w:b/>
                <w:color w:val="000000" w:themeColor="text1"/>
              </w:rPr>
            </w:pPr>
            <w:r w:rsidRPr="0032499F">
              <w:rPr>
                <w:b/>
                <w:color w:val="000000" w:themeColor="text1"/>
              </w:rPr>
              <w:t>Планируемые виды работ</w:t>
            </w:r>
          </w:p>
        </w:tc>
        <w:tc>
          <w:tcPr>
            <w:tcW w:w="1380" w:type="dxa"/>
            <w:tcBorders>
              <w:top w:val="single" w:sz="2" w:space="0" w:color="000000"/>
              <w:left w:val="single" w:sz="2" w:space="0" w:color="000000"/>
              <w:bottom w:val="single" w:sz="2" w:space="0" w:color="000000"/>
              <w:right w:val="nil"/>
            </w:tcBorders>
            <w:hideMark/>
          </w:tcPr>
          <w:p w:rsidR="00737D9A" w:rsidRPr="0032499F" w:rsidRDefault="00737D9A" w:rsidP="0032499F">
            <w:pPr>
              <w:pStyle w:val="ab"/>
              <w:jc w:val="both"/>
              <w:rPr>
                <w:b/>
                <w:color w:val="000000" w:themeColor="text1"/>
              </w:rPr>
            </w:pPr>
            <w:r w:rsidRPr="0032499F">
              <w:rPr>
                <w:b/>
                <w:color w:val="000000" w:themeColor="text1"/>
              </w:rPr>
              <w:t>Период проведения</w:t>
            </w:r>
          </w:p>
        </w:tc>
        <w:tc>
          <w:tcPr>
            <w:tcW w:w="1785" w:type="dxa"/>
            <w:tcBorders>
              <w:top w:val="single" w:sz="2" w:space="0" w:color="000000"/>
              <w:left w:val="single" w:sz="2" w:space="0" w:color="000000"/>
              <w:bottom w:val="single" w:sz="2" w:space="0" w:color="000000"/>
              <w:right w:val="nil"/>
            </w:tcBorders>
            <w:hideMark/>
          </w:tcPr>
          <w:p w:rsidR="00737D9A" w:rsidRPr="0032499F" w:rsidRDefault="00737D9A" w:rsidP="0032499F">
            <w:pPr>
              <w:pStyle w:val="ab"/>
              <w:jc w:val="both"/>
              <w:rPr>
                <w:b/>
                <w:color w:val="000000" w:themeColor="text1"/>
              </w:rPr>
            </w:pPr>
            <w:r w:rsidRPr="0032499F">
              <w:rPr>
                <w:b/>
                <w:color w:val="000000" w:themeColor="text1"/>
              </w:rPr>
              <w:t>Исполнитель</w:t>
            </w:r>
          </w:p>
        </w:tc>
        <w:tc>
          <w:tcPr>
            <w:tcW w:w="1539" w:type="dxa"/>
            <w:tcBorders>
              <w:top w:val="single" w:sz="2" w:space="0" w:color="000000"/>
              <w:left w:val="single" w:sz="2" w:space="0" w:color="000000"/>
              <w:bottom w:val="single" w:sz="2" w:space="0" w:color="000000"/>
              <w:right w:val="single" w:sz="2" w:space="0" w:color="000000"/>
            </w:tcBorders>
            <w:hideMark/>
          </w:tcPr>
          <w:p w:rsidR="00737D9A" w:rsidRPr="0032499F" w:rsidRDefault="00737D9A" w:rsidP="0032499F">
            <w:pPr>
              <w:pStyle w:val="ab"/>
              <w:jc w:val="both"/>
              <w:rPr>
                <w:b/>
                <w:color w:val="000000" w:themeColor="text1"/>
              </w:rPr>
            </w:pPr>
            <w:r w:rsidRPr="0032499F">
              <w:rPr>
                <w:b/>
                <w:color w:val="000000" w:themeColor="text1"/>
              </w:rPr>
              <w:t>Примечание</w:t>
            </w:r>
          </w:p>
        </w:tc>
      </w:tr>
      <w:tr w:rsidR="00737D9A" w:rsidRPr="0032499F" w:rsidTr="004B041F">
        <w:tc>
          <w:tcPr>
            <w:tcW w:w="567" w:type="dxa"/>
            <w:tcBorders>
              <w:top w:val="single" w:sz="2" w:space="0" w:color="000000"/>
              <w:left w:val="single" w:sz="2" w:space="0" w:color="000000"/>
              <w:bottom w:val="single" w:sz="2" w:space="0" w:color="000000"/>
              <w:right w:val="single" w:sz="2" w:space="0" w:color="000000"/>
            </w:tcBorders>
            <w:vAlign w:val="center"/>
          </w:tcPr>
          <w:p w:rsidR="00737D9A" w:rsidRPr="0032499F" w:rsidRDefault="0032499F" w:rsidP="004B041F">
            <w:pPr>
              <w:pStyle w:val="ab"/>
              <w:jc w:val="center"/>
              <w:rPr>
                <w:b/>
                <w:color w:val="000000" w:themeColor="text1"/>
              </w:rPr>
            </w:pPr>
            <w:r>
              <w:rPr>
                <w:b/>
                <w:color w:val="000000" w:themeColor="text1"/>
              </w:rPr>
              <w:t>1</w:t>
            </w:r>
          </w:p>
        </w:tc>
        <w:tc>
          <w:tcPr>
            <w:tcW w:w="4368" w:type="dxa"/>
            <w:tcBorders>
              <w:top w:val="single" w:sz="2" w:space="0" w:color="000000"/>
              <w:left w:val="single" w:sz="2" w:space="0" w:color="000000"/>
              <w:bottom w:val="single" w:sz="2" w:space="0" w:color="000000"/>
              <w:right w:val="nil"/>
            </w:tcBorders>
            <w:vAlign w:val="center"/>
          </w:tcPr>
          <w:p w:rsidR="00737D9A" w:rsidRPr="0032499F" w:rsidRDefault="00737D9A" w:rsidP="004B041F">
            <w:pPr>
              <w:pStyle w:val="ab"/>
              <w:ind w:firstLine="709"/>
              <w:jc w:val="center"/>
              <w:rPr>
                <w:b/>
                <w:color w:val="000000" w:themeColor="text1"/>
              </w:rPr>
            </w:pPr>
            <w:r w:rsidRPr="0032499F">
              <w:rPr>
                <w:b/>
                <w:color w:val="000000" w:themeColor="text1"/>
              </w:rPr>
              <w:t>2</w:t>
            </w:r>
          </w:p>
        </w:tc>
        <w:tc>
          <w:tcPr>
            <w:tcW w:w="1380" w:type="dxa"/>
            <w:tcBorders>
              <w:top w:val="single" w:sz="2" w:space="0" w:color="000000"/>
              <w:left w:val="single" w:sz="2" w:space="0" w:color="000000"/>
              <w:bottom w:val="single" w:sz="2" w:space="0" w:color="000000"/>
              <w:right w:val="nil"/>
            </w:tcBorders>
            <w:vAlign w:val="center"/>
          </w:tcPr>
          <w:p w:rsidR="00737D9A" w:rsidRPr="0032499F" w:rsidRDefault="00737D9A" w:rsidP="004B041F">
            <w:pPr>
              <w:pStyle w:val="ab"/>
              <w:ind w:firstLine="709"/>
              <w:jc w:val="center"/>
              <w:rPr>
                <w:b/>
                <w:color w:val="000000" w:themeColor="text1"/>
              </w:rPr>
            </w:pPr>
            <w:r w:rsidRPr="0032499F">
              <w:rPr>
                <w:b/>
                <w:color w:val="000000" w:themeColor="text1"/>
              </w:rPr>
              <w:t>3</w:t>
            </w:r>
          </w:p>
        </w:tc>
        <w:tc>
          <w:tcPr>
            <w:tcW w:w="1785" w:type="dxa"/>
            <w:tcBorders>
              <w:top w:val="single" w:sz="2" w:space="0" w:color="000000"/>
              <w:left w:val="single" w:sz="2" w:space="0" w:color="000000"/>
              <w:bottom w:val="single" w:sz="2" w:space="0" w:color="000000"/>
              <w:right w:val="nil"/>
            </w:tcBorders>
            <w:vAlign w:val="center"/>
          </w:tcPr>
          <w:p w:rsidR="00737D9A" w:rsidRPr="0032499F" w:rsidRDefault="00737D9A" w:rsidP="004B041F">
            <w:pPr>
              <w:pStyle w:val="ab"/>
              <w:ind w:firstLine="709"/>
              <w:jc w:val="center"/>
              <w:rPr>
                <w:b/>
                <w:color w:val="000000" w:themeColor="text1"/>
              </w:rPr>
            </w:pPr>
            <w:r w:rsidRPr="0032499F">
              <w:rPr>
                <w:b/>
                <w:color w:val="000000" w:themeColor="text1"/>
              </w:rPr>
              <w:t>4</w:t>
            </w:r>
          </w:p>
        </w:tc>
        <w:tc>
          <w:tcPr>
            <w:tcW w:w="1539" w:type="dxa"/>
            <w:tcBorders>
              <w:top w:val="single" w:sz="2" w:space="0" w:color="000000"/>
              <w:left w:val="single" w:sz="2" w:space="0" w:color="000000"/>
              <w:bottom w:val="single" w:sz="2" w:space="0" w:color="000000"/>
              <w:right w:val="single" w:sz="2" w:space="0" w:color="000000"/>
            </w:tcBorders>
            <w:vAlign w:val="center"/>
          </w:tcPr>
          <w:p w:rsidR="00737D9A" w:rsidRPr="0032499F" w:rsidRDefault="00737D9A" w:rsidP="004B041F">
            <w:pPr>
              <w:pStyle w:val="ab"/>
              <w:ind w:firstLine="709"/>
              <w:jc w:val="center"/>
              <w:rPr>
                <w:b/>
                <w:color w:val="000000" w:themeColor="text1"/>
              </w:rPr>
            </w:pPr>
            <w:r w:rsidRPr="0032499F">
              <w:rPr>
                <w:b/>
                <w:color w:val="000000" w:themeColor="text1"/>
              </w:rPr>
              <w:t>5</w:t>
            </w:r>
          </w:p>
        </w:tc>
      </w:tr>
      <w:tr w:rsidR="00737D9A" w:rsidRPr="0032499F" w:rsidTr="0032499F">
        <w:tc>
          <w:tcPr>
            <w:tcW w:w="567" w:type="dxa"/>
            <w:tcBorders>
              <w:top w:val="nil"/>
              <w:left w:val="single" w:sz="2" w:space="0" w:color="000000"/>
              <w:bottom w:val="single" w:sz="2" w:space="0" w:color="000000"/>
              <w:right w:val="nil"/>
            </w:tcBorders>
            <w:hideMark/>
          </w:tcPr>
          <w:p w:rsidR="00737D9A" w:rsidRPr="0032499F" w:rsidRDefault="00737D9A" w:rsidP="0032499F">
            <w:pPr>
              <w:pStyle w:val="ab"/>
              <w:jc w:val="both"/>
              <w:rPr>
                <w:color w:val="000000" w:themeColor="text1"/>
              </w:rPr>
            </w:pPr>
            <w:r w:rsidRPr="0032499F">
              <w:rPr>
                <w:color w:val="000000" w:themeColor="text1"/>
              </w:rPr>
              <w:t>1</w:t>
            </w:r>
          </w:p>
        </w:tc>
        <w:tc>
          <w:tcPr>
            <w:tcW w:w="4368" w:type="dxa"/>
            <w:tcBorders>
              <w:top w:val="nil"/>
              <w:left w:val="single" w:sz="2" w:space="0" w:color="000000"/>
              <w:bottom w:val="single" w:sz="2" w:space="0" w:color="000000"/>
              <w:right w:val="nil"/>
            </w:tcBorders>
            <w:hideMark/>
          </w:tcPr>
          <w:p w:rsidR="00737D9A" w:rsidRPr="0032499F" w:rsidRDefault="00737D9A" w:rsidP="0032499F">
            <w:pPr>
              <w:pStyle w:val="ab"/>
              <w:jc w:val="both"/>
              <w:rPr>
                <w:color w:val="000000" w:themeColor="text1"/>
              </w:rPr>
            </w:pPr>
            <w:r w:rsidRPr="0032499F">
              <w:rPr>
                <w:color w:val="000000" w:themeColor="text1"/>
              </w:rPr>
              <w:t>Ознакомление с учредительными документами, учетной политикой по  обычными видами деятельности</w:t>
            </w:r>
          </w:p>
        </w:tc>
        <w:tc>
          <w:tcPr>
            <w:tcW w:w="1380" w:type="dxa"/>
            <w:tcBorders>
              <w:top w:val="nil"/>
              <w:left w:val="single" w:sz="2" w:space="0" w:color="000000"/>
              <w:bottom w:val="single" w:sz="2" w:space="0" w:color="000000"/>
              <w:right w:val="nil"/>
            </w:tcBorders>
            <w:hideMark/>
          </w:tcPr>
          <w:p w:rsidR="00737D9A" w:rsidRPr="0032499F" w:rsidRDefault="006F5A49" w:rsidP="0032499F">
            <w:pPr>
              <w:pStyle w:val="ab"/>
              <w:jc w:val="both"/>
              <w:rPr>
                <w:color w:val="000000" w:themeColor="text1"/>
              </w:rPr>
            </w:pPr>
            <w:r>
              <w:rPr>
                <w:color w:val="000000" w:themeColor="text1"/>
              </w:rPr>
              <w:t>01.03.2017-02.03.2017</w:t>
            </w:r>
          </w:p>
        </w:tc>
        <w:tc>
          <w:tcPr>
            <w:tcW w:w="1785" w:type="dxa"/>
            <w:tcBorders>
              <w:top w:val="nil"/>
              <w:left w:val="single" w:sz="2" w:space="0" w:color="000000"/>
              <w:bottom w:val="single" w:sz="2" w:space="0" w:color="000000"/>
              <w:right w:val="nil"/>
            </w:tcBorders>
            <w:hideMark/>
          </w:tcPr>
          <w:p w:rsidR="00737D9A" w:rsidRPr="0032499F" w:rsidRDefault="00737D9A" w:rsidP="0032499F">
            <w:pPr>
              <w:pStyle w:val="ab"/>
              <w:jc w:val="both"/>
              <w:rPr>
                <w:color w:val="000000" w:themeColor="text1"/>
              </w:rPr>
            </w:pPr>
            <w:proofErr w:type="spellStart"/>
            <w:r w:rsidRPr="0032499F">
              <w:rPr>
                <w:color w:val="000000" w:themeColor="text1"/>
              </w:rPr>
              <w:t>Шайдурова</w:t>
            </w:r>
            <w:proofErr w:type="spellEnd"/>
            <w:r w:rsidRPr="0032499F">
              <w:rPr>
                <w:color w:val="000000" w:themeColor="text1"/>
              </w:rPr>
              <w:t xml:space="preserve"> О.Л.</w:t>
            </w:r>
          </w:p>
        </w:tc>
        <w:tc>
          <w:tcPr>
            <w:tcW w:w="1539" w:type="dxa"/>
            <w:tcBorders>
              <w:top w:val="nil"/>
              <w:left w:val="single" w:sz="2" w:space="0" w:color="000000"/>
              <w:bottom w:val="single" w:sz="2" w:space="0" w:color="000000"/>
              <w:right w:val="single" w:sz="2" w:space="0" w:color="000000"/>
            </w:tcBorders>
          </w:tcPr>
          <w:p w:rsidR="00737D9A" w:rsidRPr="0032499F" w:rsidRDefault="00737D9A" w:rsidP="0032499F">
            <w:pPr>
              <w:pStyle w:val="ab"/>
              <w:jc w:val="both"/>
              <w:rPr>
                <w:color w:val="000000" w:themeColor="text1"/>
              </w:rPr>
            </w:pPr>
          </w:p>
        </w:tc>
      </w:tr>
      <w:tr w:rsidR="00737D9A" w:rsidRPr="0032499F" w:rsidTr="0032499F">
        <w:tc>
          <w:tcPr>
            <w:tcW w:w="567" w:type="dxa"/>
            <w:tcBorders>
              <w:top w:val="nil"/>
              <w:left w:val="single" w:sz="2" w:space="0" w:color="000000"/>
              <w:bottom w:val="single" w:sz="2" w:space="0" w:color="000000"/>
              <w:right w:val="nil"/>
            </w:tcBorders>
            <w:hideMark/>
          </w:tcPr>
          <w:p w:rsidR="00737D9A" w:rsidRPr="0032499F" w:rsidRDefault="00737D9A" w:rsidP="0032499F">
            <w:pPr>
              <w:pStyle w:val="ab"/>
              <w:jc w:val="both"/>
              <w:rPr>
                <w:color w:val="000000" w:themeColor="text1"/>
              </w:rPr>
            </w:pPr>
            <w:r w:rsidRPr="0032499F">
              <w:rPr>
                <w:color w:val="000000" w:themeColor="text1"/>
              </w:rPr>
              <w:t>2</w:t>
            </w:r>
          </w:p>
        </w:tc>
        <w:tc>
          <w:tcPr>
            <w:tcW w:w="4368" w:type="dxa"/>
            <w:tcBorders>
              <w:top w:val="nil"/>
              <w:left w:val="single" w:sz="2" w:space="0" w:color="000000"/>
              <w:bottom w:val="single" w:sz="2" w:space="0" w:color="000000"/>
              <w:right w:val="nil"/>
            </w:tcBorders>
            <w:hideMark/>
          </w:tcPr>
          <w:p w:rsidR="00737D9A" w:rsidRPr="0032499F" w:rsidRDefault="00737D9A" w:rsidP="0032499F">
            <w:pPr>
              <w:pStyle w:val="ab"/>
              <w:jc w:val="both"/>
              <w:rPr>
                <w:color w:val="000000" w:themeColor="text1"/>
              </w:rPr>
            </w:pPr>
            <w:r w:rsidRPr="0032499F">
              <w:rPr>
                <w:color w:val="000000" w:themeColor="text1"/>
              </w:rPr>
              <w:t>Проверка инвентаризационных данных и аудит правильности формирования себестоимости продукции, работ, услуг</w:t>
            </w:r>
          </w:p>
        </w:tc>
        <w:tc>
          <w:tcPr>
            <w:tcW w:w="1380" w:type="dxa"/>
            <w:tcBorders>
              <w:top w:val="nil"/>
              <w:left w:val="single" w:sz="2" w:space="0" w:color="000000"/>
              <w:bottom w:val="single" w:sz="2" w:space="0" w:color="000000"/>
              <w:right w:val="nil"/>
            </w:tcBorders>
            <w:hideMark/>
          </w:tcPr>
          <w:p w:rsidR="00737D9A" w:rsidRPr="0032499F" w:rsidRDefault="006F5A49" w:rsidP="0032499F">
            <w:pPr>
              <w:pStyle w:val="ab"/>
              <w:jc w:val="both"/>
              <w:rPr>
                <w:color w:val="000000" w:themeColor="text1"/>
              </w:rPr>
            </w:pPr>
            <w:r>
              <w:rPr>
                <w:color w:val="000000" w:themeColor="text1"/>
              </w:rPr>
              <w:t>04.03.2017-06.03.2017</w:t>
            </w:r>
          </w:p>
        </w:tc>
        <w:tc>
          <w:tcPr>
            <w:tcW w:w="1785" w:type="dxa"/>
            <w:tcBorders>
              <w:top w:val="nil"/>
              <w:left w:val="single" w:sz="2" w:space="0" w:color="000000"/>
              <w:bottom w:val="single" w:sz="2" w:space="0" w:color="000000"/>
              <w:right w:val="nil"/>
            </w:tcBorders>
            <w:hideMark/>
          </w:tcPr>
          <w:p w:rsidR="00737D9A" w:rsidRPr="0032499F" w:rsidRDefault="00737D9A" w:rsidP="0032499F">
            <w:pPr>
              <w:pStyle w:val="ab"/>
              <w:jc w:val="both"/>
              <w:rPr>
                <w:color w:val="000000" w:themeColor="text1"/>
              </w:rPr>
            </w:pPr>
            <w:r w:rsidRPr="0032499F">
              <w:rPr>
                <w:color w:val="000000" w:themeColor="text1"/>
              </w:rPr>
              <w:t xml:space="preserve">Вишняк С.Н., </w:t>
            </w:r>
            <w:proofErr w:type="spellStart"/>
            <w:r w:rsidRPr="0032499F">
              <w:rPr>
                <w:color w:val="000000" w:themeColor="text1"/>
              </w:rPr>
              <w:t>Шайдурова</w:t>
            </w:r>
            <w:proofErr w:type="spellEnd"/>
            <w:r w:rsidRPr="0032499F">
              <w:rPr>
                <w:color w:val="000000" w:themeColor="text1"/>
              </w:rPr>
              <w:t xml:space="preserve"> О.Л.</w:t>
            </w:r>
          </w:p>
        </w:tc>
        <w:tc>
          <w:tcPr>
            <w:tcW w:w="1539" w:type="dxa"/>
            <w:tcBorders>
              <w:top w:val="nil"/>
              <w:left w:val="single" w:sz="2" w:space="0" w:color="000000"/>
              <w:bottom w:val="single" w:sz="2" w:space="0" w:color="000000"/>
              <w:right w:val="single" w:sz="2" w:space="0" w:color="000000"/>
            </w:tcBorders>
          </w:tcPr>
          <w:p w:rsidR="00737D9A" w:rsidRPr="0032499F" w:rsidRDefault="00737D9A" w:rsidP="0032499F">
            <w:pPr>
              <w:pStyle w:val="ab"/>
              <w:jc w:val="both"/>
              <w:rPr>
                <w:color w:val="000000" w:themeColor="text1"/>
              </w:rPr>
            </w:pPr>
          </w:p>
        </w:tc>
      </w:tr>
      <w:tr w:rsidR="00737D9A" w:rsidRPr="0032499F" w:rsidTr="0032499F">
        <w:tc>
          <w:tcPr>
            <w:tcW w:w="567" w:type="dxa"/>
            <w:tcBorders>
              <w:top w:val="nil"/>
              <w:left w:val="single" w:sz="2" w:space="0" w:color="000000"/>
              <w:bottom w:val="single" w:sz="2" w:space="0" w:color="000000"/>
              <w:right w:val="nil"/>
            </w:tcBorders>
            <w:hideMark/>
          </w:tcPr>
          <w:p w:rsidR="00737D9A" w:rsidRPr="0032499F" w:rsidRDefault="00737D9A" w:rsidP="0032499F">
            <w:pPr>
              <w:pStyle w:val="ab"/>
              <w:jc w:val="both"/>
              <w:rPr>
                <w:color w:val="000000" w:themeColor="text1"/>
              </w:rPr>
            </w:pPr>
            <w:r w:rsidRPr="0032499F">
              <w:rPr>
                <w:color w:val="000000" w:themeColor="text1"/>
              </w:rPr>
              <w:t>3</w:t>
            </w:r>
          </w:p>
        </w:tc>
        <w:tc>
          <w:tcPr>
            <w:tcW w:w="4368" w:type="dxa"/>
            <w:tcBorders>
              <w:top w:val="nil"/>
              <w:left w:val="single" w:sz="2" w:space="0" w:color="000000"/>
              <w:bottom w:val="single" w:sz="2" w:space="0" w:color="000000"/>
              <w:right w:val="nil"/>
            </w:tcBorders>
            <w:hideMark/>
          </w:tcPr>
          <w:p w:rsidR="00737D9A" w:rsidRPr="0032499F" w:rsidRDefault="00737D9A" w:rsidP="0032499F">
            <w:pPr>
              <w:pStyle w:val="ab"/>
              <w:jc w:val="both"/>
              <w:rPr>
                <w:color w:val="000000" w:themeColor="text1"/>
              </w:rPr>
            </w:pPr>
            <w:r w:rsidRPr="0032499F">
              <w:rPr>
                <w:color w:val="000000" w:themeColor="text1"/>
              </w:rPr>
              <w:t>Аудит выручки от обычных видов деятельности</w:t>
            </w:r>
          </w:p>
        </w:tc>
        <w:tc>
          <w:tcPr>
            <w:tcW w:w="1380" w:type="dxa"/>
            <w:tcBorders>
              <w:top w:val="nil"/>
              <w:left w:val="single" w:sz="2" w:space="0" w:color="000000"/>
              <w:bottom w:val="single" w:sz="2" w:space="0" w:color="000000"/>
              <w:right w:val="nil"/>
            </w:tcBorders>
            <w:hideMark/>
          </w:tcPr>
          <w:p w:rsidR="00737D9A" w:rsidRPr="0032499F" w:rsidRDefault="00737D9A" w:rsidP="0032499F">
            <w:pPr>
              <w:pStyle w:val="ab"/>
              <w:jc w:val="both"/>
              <w:rPr>
                <w:color w:val="000000" w:themeColor="text1"/>
              </w:rPr>
            </w:pPr>
            <w:r w:rsidRPr="0032499F">
              <w:rPr>
                <w:color w:val="000000" w:themeColor="text1"/>
              </w:rPr>
              <w:t>06.03.2017-07.03.2017</w:t>
            </w:r>
          </w:p>
        </w:tc>
        <w:tc>
          <w:tcPr>
            <w:tcW w:w="1785" w:type="dxa"/>
            <w:tcBorders>
              <w:top w:val="nil"/>
              <w:left w:val="single" w:sz="2" w:space="0" w:color="000000"/>
              <w:bottom w:val="single" w:sz="2" w:space="0" w:color="000000"/>
              <w:right w:val="nil"/>
            </w:tcBorders>
            <w:hideMark/>
          </w:tcPr>
          <w:p w:rsidR="00737D9A" w:rsidRPr="0032499F" w:rsidRDefault="00737D9A" w:rsidP="0032499F">
            <w:pPr>
              <w:pStyle w:val="ab"/>
              <w:jc w:val="both"/>
              <w:rPr>
                <w:color w:val="000000" w:themeColor="text1"/>
              </w:rPr>
            </w:pPr>
            <w:proofErr w:type="spellStart"/>
            <w:r w:rsidRPr="0032499F">
              <w:rPr>
                <w:color w:val="000000" w:themeColor="text1"/>
              </w:rPr>
              <w:t>Шайдурова</w:t>
            </w:r>
            <w:proofErr w:type="spellEnd"/>
            <w:r w:rsidRPr="0032499F">
              <w:rPr>
                <w:color w:val="000000" w:themeColor="text1"/>
              </w:rPr>
              <w:t xml:space="preserve"> О.Л.</w:t>
            </w:r>
          </w:p>
        </w:tc>
        <w:tc>
          <w:tcPr>
            <w:tcW w:w="1539" w:type="dxa"/>
            <w:tcBorders>
              <w:top w:val="nil"/>
              <w:left w:val="single" w:sz="2" w:space="0" w:color="000000"/>
              <w:bottom w:val="single" w:sz="2" w:space="0" w:color="000000"/>
              <w:right w:val="single" w:sz="2" w:space="0" w:color="000000"/>
            </w:tcBorders>
          </w:tcPr>
          <w:p w:rsidR="00737D9A" w:rsidRPr="0032499F" w:rsidRDefault="00737D9A" w:rsidP="0032499F">
            <w:pPr>
              <w:pStyle w:val="ab"/>
              <w:jc w:val="both"/>
              <w:rPr>
                <w:color w:val="000000" w:themeColor="text1"/>
              </w:rPr>
            </w:pPr>
          </w:p>
        </w:tc>
      </w:tr>
      <w:tr w:rsidR="00737D9A" w:rsidRPr="0032499F" w:rsidTr="0032499F">
        <w:tc>
          <w:tcPr>
            <w:tcW w:w="567" w:type="dxa"/>
            <w:tcBorders>
              <w:top w:val="nil"/>
              <w:left w:val="single" w:sz="2" w:space="0" w:color="000000"/>
              <w:bottom w:val="single" w:sz="4" w:space="0" w:color="auto"/>
              <w:right w:val="nil"/>
            </w:tcBorders>
            <w:hideMark/>
          </w:tcPr>
          <w:p w:rsidR="00737D9A" w:rsidRPr="0032499F" w:rsidRDefault="00737D9A" w:rsidP="0032499F">
            <w:pPr>
              <w:pStyle w:val="ab"/>
              <w:jc w:val="both"/>
              <w:rPr>
                <w:color w:val="000000" w:themeColor="text1"/>
              </w:rPr>
            </w:pPr>
            <w:r w:rsidRPr="0032499F">
              <w:rPr>
                <w:color w:val="000000" w:themeColor="text1"/>
              </w:rPr>
              <w:t>4</w:t>
            </w:r>
          </w:p>
        </w:tc>
        <w:tc>
          <w:tcPr>
            <w:tcW w:w="4368" w:type="dxa"/>
            <w:tcBorders>
              <w:top w:val="nil"/>
              <w:left w:val="single" w:sz="2" w:space="0" w:color="000000"/>
              <w:bottom w:val="single" w:sz="4" w:space="0" w:color="auto"/>
              <w:right w:val="nil"/>
            </w:tcBorders>
            <w:hideMark/>
          </w:tcPr>
          <w:p w:rsidR="00737D9A" w:rsidRPr="0032499F" w:rsidRDefault="00737D9A" w:rsidP="0032499F">
            <w:pPr>
              <w:pStyle w:val="ab"/>
              <w:jc w:val="both"/>
              <w:rPr>
                <w:color w:val="000000" w:themeColor="text1"/>
              </w:rPr>
            </w:pPr>
            <w:r w:rsidRPr="0032499F">
              <w:rPr>
                <w:color w:val="000000" w:themeColor="text1"/>
              </w:rPr>
              <w:t>Проверка формирования прибыли (убытка) от продаж</w:t>
            </w:r>
          </w:p>
          <w:p w:rsidR="00737D9A" w:rsidRPr="0032499F" w:rsidRDefault="00737D9A" w:rsidP="0032499F">
            <w:pPr>
              <w:pStyle w:val="ab"/>
              <w:ind w:firstLine="709"/>
              <w:jc w:val="both"/>
              <w:rPr>
                <w:color w:val="000000" w:themeColor="text1"/>
              </w:rPr>
            </w:pPr>
          </w:p>
        </w:tc>
        <w:tc>
          <w:tcPr>
            <w:tcW w:w="1380" w:type="dxa"/>
            <w:tcBorders>
              <w:top w:val="nil"/>
              <w:left w:val="single" w:sz="2" w:space="0" w:color="000000"/>
              <w:bottom w:val="single" w:sz="4" w:space="0" w:color="auto"/>
              <w:right w:val="nil"/>
            </w:tcBorders>
            <w:hideMark/>
          </w:tcPr>
          <w:p w:rsidR="00737D9A" w:rsidRPr="0032499F" w:rsidRDefault="00737D9A" w:rsidP="0032499F">
            <w:pPr>
              <w:pStyle w:val="ab"/>
              <w:jc w:val="both"/>
              <w:rPr>
                <w:color w:val="000000" w:themeColor="text1"/>
              </w:rPr>
            </w:pPr>
            <w:r w:rsidRPr="0032499F">
              <w:rPr>
                <w:color w:val="000000" w:themeColor="text1"/>
              </w:rPr>
              <w:t>07.03.2017-09.03.2017</w:t>
            </w:r>
          </w:p>
        </w:tc>
        <w:tc>
          <w:tcPr>
            <w:tcW w:w="1785" w:type="dxa"/>
            <w:tcBorders>
              <w:top w:val="nil"/>
              <w:left w:val="single" w:sz="2" w:space="0" w:color="000000"/>
              <w:bottom w:val="single" w:sz="4" w:space="0" w:color="auto"/>
              <w:right w:val="nil"/>
            </w:tcBorders>
            <w:hideMark/>
          </w:tcPr>
          <w:p w:rsidR="00737D9A" w:rsidRPr="0032499F" w:rsidRDefault="00737D9A" w:rsidP="0032499F">
            <w:pPr>
              <w:pStyle w:val="ab"/>
              <w:jc w:val="both"/>
              <w:rPr>
                <w:color w:val="000000" w:themeColor="text1"/>
              </w:rPr>
            </w:pPr>
            <w:r w:rsidRPr="0032499F">
              <w:rPr>
                <w:color w:val="000000" w:themeColor="text1"/>
              </w:rPr>
              <w:t>Вишняк С.Н.</w:t>
            </w:r>
          </w:p>
        </w:tc>
        <w:tc>
          <w:tcPr>
            <w:tcW w:w="1539" w:type="dxa"/>
            <w:tcBorders>
              <w:top w:val="nil"/>
              <w:left w:val="single" w:sz="2" w:space="0" w:color="000000"/>
              <w:bottom w:val="single" w:sz="4" w:space="0" w:color="auto"/>
              <w:right w:val="single" w:sz="2" w:space="0" w:color="000000"/>
            </w:tcBorders>
          </w:tcPr>
          <w:p w:rsidR="00737D9A" w:rsidRPr="0032499F" w:rsidRDefault="00737D9A" w:rsidP="0032499F">
            <w:pPr>
              <w:pStyle w:val="ab"/>
              <w:ind w:firstLine="709"/>
              <w:jc w:val="both"/>
              <w:rPr>
                <w:color w:val="000000" w:themeColor="text1"/>
              </w:rPr>
            </w:pPr>
          </w:p>
        </w:tc>
      </w:tr>
      <w:tr w:rsidR="00737D9A" w:rsidRPr="0032499F" w:rsidTr="0032499F">
        <w:tc>
          <w:tcPr>
            <w:tcW w:w="567" w:type="dxa"/>
            <w:tcBorders>
              <w:top w:val="single" w:sz="4" w:space="0" w:color="auto"/>
              <w:left w:val="single" w:sz="4" w:space="0" w:color="auto"/>
              <w:bottom w:val="single" w:sz="4" w:space="0" w:color="auto"/>
              <w:right w:val="single" w:sz="4" w:space="0" w:color="auto"/>
            </w:tcBorders>
            <w:hideMark/>
          </w:tcPr>
          <w:p w:rsidR="00737D9A" w:rsidRPr="0032499F" w:rsidRDefault="00737D9A" w:rsidP="0032499F">
            <w:pPr>
              <w:pStyle w:val="ab"/>
              <w:jc w:val="both"/>
              <w:rPr>
                <w:color w:val="000000" w:themeColor="text1"/>
              </w:rPr>
            </w:pPr>
            <w:r w:rsidRPr="0032499F">
              <w:rPr>
                <w:color w:val="000000" w:themeColor="text1"/>
              </w:rPr>
              <w:t>5</w:t>
            </w:r>
          </w:p>
        </w:tc>
        <w:tc>
          <w:tcPr>
            <w:tcW w:w="4368" w:type="dxa"/>
            <w:tcBorders>
              <w:top w:val="single" w:sz="4" w:space="0" w:color="auto"/>
              <w:left w:val="single" w:sz="4" w:space="0" w:color="auto"/>
              <w:bottom w:val="single" w:sz="4" w:space="0" w:color="auto"/>
              <w:right w:val="single" w:sz="4" w:space="0" w:color="auto"/>
            </w:tcBorders>
          </w:tcPr>
          <w:p w:rsidR="00737D9A" w:rsidRPr="0032499F" w:rsidRDefault="00737D9A" w:rsidP="0032499F">
            <w:pPr>
              <w:pStyle w:val="ab"/>
              <w:jc w:val="both"/>
              <w:rPr>
                <w:color w:val="000000" w:themeColor="text1"/>
              </w:rPr>
            </w:pPr>
            <w:r w:rsidRPr="0032499F">
              <w:rPr>
                <w:color w:val="000000" w:themeColor="text1"/>
              </w:rPr>
              <w:t>Аудит коммерческих расходов</w:t>
            </w:r>
          </w:p>
          <w:p w:rsidR="00737D9A" w:rsidRPr="0032499F" w:rsidRDefault="00737D9A" w:rsidP="0032499F">
            <w:pPr>
              <w:pStyle w:val="ab"/>
              <w:ind w:firstLine="709"/>
              <w:jc w:val="both"/>
              <w:rPr>
                <w:color w:val="000000" w:themeColor="text1"/>
              </w:rPr>
            </w:pPr>
          </w:p>
        </w:tc>
        <w:tc>
          <w:tcPr>
            <w:tcW w:w="1380" w:type="dxa"/>
            <w:tcBorders>
              <w:top w:val="single" w:sz="4" w:space="0" w:color="auto"/>
              <w:left w:val="single" w:sz="4" w:space="0" w:color="auto"/>
              <w:bottom w:val="single" w:sz="4" w:space="0" w:color="auto"/>
              <w:right w:val="single" w:sz="4" w:space="0" w:color="auto"/>
            </w:tcBorders>
            <w:hideMark/>
          </w:tcPr>
          <w:p w:rsidR="00737D9A" w:rsidRPr="0032499F" w:rsidRDefault="00737D9A" w:rsidP="0032499F">
            <w:pPr>
              <w:pStyle w:val="ab"/>
              <w:jc w:val="both"/>
              <w:rPr>
                <w:color w:val="000000" w:themeColor="text1"/>
              </w:rPr>
            </w:pPr>
            <w:r w:rsidRPr="0032499F">
              <w:rPr>
                <w:color w:val="000000" w:themeColor="text1"/>
              </w:rPr>
              <w:t>10.03.2017-11.03.2017</w:t>
            </w:r>
          </w:p>
        </w:tc>
        <w:tc>
          <w:tcPr>
            <w:tcW w:w="1785" w:type="dxa"/>
            <w:tcBorders>
              <w:top w:val="single" w:sz="4" w:space="0" w:color="auto"/>
              <w:left w:val="single" w:sz="4" w:space="0" w:color="auto"/>
              <w:bottom w:val="single" w:sz="4" w:space="0" w:color="auto"/>
              <w:right w:val="single" w:sz="4" w:space="0" w:color="auto"/>
            </w:tcBorders>
            <w:hideMark/>
          </w:tcPr>
          <w:p w:rsidR="00737D9A" w:rsidRPr="0032499F" w:rsidRDefault="0032499F" w:rsidP="0032499F">
            <w:pPr>
              <w:pStyle w:val="ab"/>
              <w:jc w:val="both"/>
              <w:rPr>
                <w:color w:val="000000" w:themeColor="text1"/>
              </w:rPr>
            </w:pPr>
            <w:r>
              <w:rPr>
                <w:color w:val="000000" w:themeColor="text1"/>
              </w:rPr>
              <w:t>Вишняк С.Н.</w:t>
            </w:r>
          </w:p>
        </w:tc>
        <w:tc>
          <w:tcPr>
            <w:tcW w:w="1539" w:type="dxa"/>
            <w:tcBorders>
              <w:top w:val="single" w:sz="4" w:space="0" w:color="auto"/>
              <w:left w:val="single" w:sz="4" w:space="0" w:color="auto"/>
              <w:bottom w:val="single" w:sz="4" w:space="0" w:color="auto"/>
              <w:right w:val="single" w:sz="4" w:space="0" w:color="auto"/>
            </w:tcBorders>
          </w:tcPr>
          <w:p w:rsidR="00737D9A" w:rsidRPr="0032499F" w:rsidRDefault="00737D9A" w:rsidP="0032499F">
            <w:pPr>
              <w:pStyle w:val="ab"/>
              <w:ind w:firstLine="709"/>
              <w:jc w:val="both"/>
              <w:rPr>
                <w:color w:val="000000" w:themeColor="text1"/>
              </w:rPr>
            </w:pPr>
          </w:p>
        </w:tc>
      </w:tr>
    </w:tbl>
    <w:p w:rsidR="006F5A49" w:rsidRDefault="006F5A49">
      <w:r>
        <w:br w:type="page"/>
      </w:r>
    </w:p>
    <w:tbl>
      <w:tblPr>
        <w:tblStyle w:val="ac"/>
        <w:tblW w:w="0" w:type="auto"/>
        <w:tblLook w:val="0480" w:firstRow="0" w:lastRow="0" w:firstColumn="1" w:lastColumn="0" w:noHBand="0" w:noVBand="1"/>
      </w:tblPr>
      <w:tblGrid>
        <w:gridCol w:w="668"/>
        <w:gridCol w:w="4340"/>
        <w:gridCol w:w="1376"/>
        <w:gridCol w:w="1833"/>
        <w:gridCol w:w="1637"/>
      </w:tblGrid>
      <w:tr w:rsidR="006F5A49" w:rsidTr="006F5A49">
        <w:tc>
          <w:tcPr>
            <w:tcW w:w="9854" w:type="dxa"/>
            <w:gridSpan w:val="5"/>
            <w:tcBorders>
              <w:top w:val="nil"/>
              <w:left w:val="nil"/>
              <w:right w:val="nil"/>
            </w:tcBorders>
          </w:tcPr>
          <w:p w:rsidR="006F5A49" w:rsidRPr="006F5A49" w:rsidRDefault="006F5A49" w:rsidP="006F5A49">
            <w:pPr>
              <w:jc w:val="right"/>
              <w:rPr>
                <w:b/>
              </w:rPr>
            </w:pPr>
            <w:r w:rsidRPr="006F5A49">
              <w:rPr>
                <w:b/>
                <w:sz w:val="28"/>
              </w:rPr>
              <w:t>Продолжение таблицы 4.7</w:t>
            </w:r>
          </w:p>
        </w:tc>
      </w:tr>
      <w:tr w:rsidR="006F5A49" w:rsidTr="002F40E7">
        <w:tc>
          <w:tcPr>
            <w:tcW w:w="668" w:type="dxa"/>
          </w:tcPr>
          <w:p w:rsidR="006F5A49" w:rsidRPr="002F40E7" w:rsidRDefault="002F40E7" w:rsidP="002F40E7">
            <w:pPr>
              <w:jc w:val="center"/>
              <w:rPr>
                <w:sz w:val="24"/>
              </w:rPr>
            </w:pPr>
            <w:r w:rsidRPr="002F40E7">
              <w:rPr>
                <w:sz w:val="24"/>
              </w:rPr>
              <w:t>1</w:t>
            </w:r>
          </w:p>
        </w:tc>
        <w:tc>
          <w:tcPr>
            <w:tcW w:w="4340" w:type="dxa"/>
          </w:tcPr>
          <w:p w:rsidR="006F5A49" w:rsidRPr="002F40E7" w:rsidRDefault="002F40E7" w:rsidP="002F40E7">
            <w:pPr>
              <w:jc w:val="center"/>
              <w:rPr>
                <w:sz w:val="24"/>
              </w:rPr>
            </w:pPr>
            <w:r w:rsidRPr="002F40E7">
              <w:rPr>
                <w:sz w:val="24"/>
              </w:rPr>
              <w:t>2</w:t>
            </w:r>
          </w:p>
        </w:tc>
        <w:tc>
          <w:tcPr>
            <w:tcW w:w="1376" w:type="dxa"/>
          </w:tcPr>
          <w:p w:rsidR="006F5A49" w:rsidRPr="002F40E7" w:rsidRDefault="002F40E7" w:rsidP="002F40E7">
            <w:pPr>
              <w:jc w:val="center"/>
              <w:rPr>
                <w:sz w:val="24"/>
              </w:rPr>
            </w:pPr>
            <w:r w:rsidRPr="002F40E7">
              <w:rPr>
                <w:sz w:val="24"/>
              </w:rPr>
              <w:t>3</w:t>
            </w:r>
          </w:p>
        </w:tc>
        <w:tc>
          <w:tcPr>
            <w:tcW w:w="1833" w:type="dxa"/>
          </w:tcPr>
          <w:p w:rsidR="006F5A49" w:rsidRPr="002F40E7" w:rsidRDefault="002F40E7" w:rsidP="002F40E7">
            <w:pPr>
              <w:jc w:val="center"/>
              <w:rPr>
                <w:sz w:val="24"/>
              </w:rPr>
            </w:pPr>
            <w:r w:rsidRPr="002F40E7">
              <w:rPr>
                <w:sz w:val="24"/>
              </w:rPr>
              <w:t>4</w:t>
            </w:r>
          </w:p>
        </w:tc>
        <w:tc>
          <w:tcPr>
            <w:tcW w:w="1637" w:type="dxa"/>
          </w:tcPr>
          <w:p w:rsidR="006F5A49" w:rsidRPr="002F40E7" w:rsidRDefault="002F40E7" w:rsidP="002F40E7">
            <w:pPr>
              <w:jc w:val="center"/>
              <w:rPr>
                <w:sz w:val="24"/>
              </w:rPr>
            </w:pPr>
            <w:r w:rsidRPr="002F40E7">
              <w:rPr>
                <w:sz w:val="24"/>
              </w:rPr>
              <w:t>5</w:t>
            </w:r>
          </w:p>
        </w:tc>
      </w:tr>
      <w:tr w:rsidR="002F40E7" w:rsidTr="002F40E7">
        <w:tc>
          <w:tcPr>
            <w:tcW w:w="668" w:type="dxa"/>
          </w:tcPr>
          <w:p w:rsidR="002F40E7" w:rsidRPr="002F40E7" w:rsidRDefault="002F40E7" w:rsidP="00613C65">
            <w:pPr>
              <w:pStyle w:val="ab"/>
              <w:jc w:val="both"/>
              <w:rPr>
                <w:color w:val="000000" w:themeColor="text1"/>
                <w:sz w:val="24"/>
              </w:rPr>
            </w:pPr>
            <w:r w:rsidRPr="002F40E7">
              <w:rPr>
                <w:color w:val="000000" w:themeColor="text1"/>
                <w:sz w:val="24"/>
              </w:rPr>
              <w:t>6</w:t>
            </w:r>
          </w:p>
        </w:tc>
        <w:tc>
          <w:tcPr>
            <w:tcW w:w="4340" w:type="dxa"/>
          </w:tcPr>
          <w:p w:rsidR="002F40E7" w:rsidRPr="002F40E7" w:rsidRDefault="002F40E7" w:rsidP="00613C65">
            <w:pPr>
              <w:pStyle w:val="ab"/>
              <w:jc w:val="both"/>
              <w:rPr>
                <w:color w:val="000000" w:themeColor="text1"/>
                <w:sz w:val="24"/>
              </w:rPr>
            </w:pPr>
            <w:r w:rsidRPr="002F40E7">
              <w:rPr>
                <w:color w:val="000000" w:themeColor="text1"/>
                <w:sz w:val="24"/>
              </w:rPr>
              <w:t>Проверка формирования управленческих расходов</w:t>
            </w:r>
          </w:p>
        </w:tc>
        <w:tc>
          <w:tcPr>
            <w:tcW w:w="1376" w:type="dxa"/>
          </w:tcPr>
          <w:p w:rsidR="002F40E7" w:rsidRPr="002F40E7" w:rsidRDefault="002F40E7" w:rsidP="00613C65">
            <w:pPr>
              <w:pStyle w:val="ab"/>
              <w:jc w:val="both"/>
              <w:rPr>
                <w:color w:val="000000" w:themeColor="text1"/>
                <w:sz w:val="24"/>
              </w:rPr>
            </w:pPr>
            <w:r w:rsidRPr="002F40E7">
              <w:rPr>
                <w:color w:val="000000" w:themeColor="text1"/>
                <w:sz w:val="24"/>
              </w:rPr>
              <w:t>11.03.2017-12.03.2017</w:t>
            </w:r>
          </w:p>
        </w:tc>
        <w:tc>
          <w:tcPr>
            <w:tcW w:w="1833" w:type="dxa"/>
          </w:tcPr>
          <w:p w:rsidR="002F40E7" w:rsidRPr="002F40E7" w:rsidRDefault="002F40E7" w:rsidP="00613C65">
            <w:pPr>
              <w:pStyle w:val="ab"/>
              <w:jc w:val="both"/>
              <w:rPr>
                <w:color w:val="000000" w:themeColor="text1"/>
                <w:sz w:val="24"/>
              </w:rPr>
            </w:pPr>
            <w:proofErr w:type="spellStart"/>
            <w:r w:rsidRPr="002F40E7">
              <w:rPr>
                <w:color w:val="000000" w:themeColor="text1"/>
                <w:sz w:val="24"/>
              </w:rPr>
              <w:t>Шайдурова</w:t>
            </w:r>
            <w:proofErr w:type="spellEnd"/>
            <w:r w:rsidRPr="002F40E7">
              <w:rPr>
                <w:color w:val="000000" w:themeColor="text1"/>
                <w:sz w:val="24"/>
              </w:rPr>
              <w:t xml:space="preserve"> О.Л,</w:t>
            </w:r>
          </w:p>
        </w:tc>
        <w:tc>
          <w:tcPr>
            <w:tcW w:w="1637" w:type="dxa"/>
          </w:tcPr>
          <w:p w:rsidR="002F40E7" w:rsidRPr="002F40E7" w:rsidRDefault="002F40E7" w:rsidP="00613C65">
            <w:pPr>
              <w:pStyle w:val="ab"/>
              <w:ind w:firstLine="709"/>
              <w:jc w:val="both"/>
              <w:rPr>
                <w:color w:val="000000" w:themeColor="text1"/>
                <w:sz w:val="24"/>
              </w:rPr>
            </w:pPr>
          </w:p>
        </w:tc>
      </w:tr>
      <w:tr w:rsidR="002F40E7" w:rsidTr="002F40E7">
        <w:tc>
          <w:tcPr>
            <w:tcW w:w="668" w:type="dxa"/>
          </w:tcPr>
          <w:p w:rsidR="002F40E7" w:rsidRPr="002F40E7" w:rsidRDefault="002F40E7" w:rsidP="00613C65">
            <w:pPr>
              <w:pStyle w:val="ab"/>
              <w:jc w:val="both"/>
              <w:rPr>
                <w:color w:val="000000" w:themeColor="text1"/>
                <w:sz w:val="24"/>
              </w:rPr>
            </w:pPr>
            <w:r w:rsidRPr="002F40E7">
              <w:rPr>
                <w:color w:val="000000" w:themeColor="text1"/>
                <w:sz w:val="24"/>
              </w:rPr>
              <w:t>7</w:t>
            </w:r>
          </w:p>
        </w:tc>
        <w:tc>
          <w:tcPr>
            <w:tcW w:w="4340" w:type="dxa"/>
          </w:tcPr>
          <w:p w:rsidR="002F40E7" w:rsidRPr="002F40E7" w:rsidRDefault="002F40E7" w:rsidP="00613C65">
            <w:pPr>
              <w:pStyle w:val="ab"/>
              <w:jc w:val="both"/>
              <w:rPr>
                <w:color w:val="000000" w:themeColor="text1"/>
                <w:sz w:val="24"/>
              </w:rPr>
            </w:pPr>
            <w:r w:rsidRPr="002F40E7">
              <w:rPr>
                <w:color w:val="000000" w:themeColor="text1"/>
                <w:sz w:val="24"/>
              </w:rPr>
              <w:t>Аудит порядка формирования финансовых результатов от обычных видов деятельности</w:t>
            </w:r>
          </w:p>
        </w:tc>
        <w:tc>
          <w:tcPr>
            <w:tcW w:w="1376" w:type="dxa"/>
          </w:tcPr>
          <w:p w:rsidR="002F40E7" w:rsidRPr="002F40E7" w:rsidRDefault="002F40E7" w:rsidP="00613C65">
            <w:pPr>
              <w:pStyle w:val="ab"/>
              <w:jc w:val="both"/>
              <w:rPr>
                <w:color w:val="000000" w:themeColor="text1"/>
                <w:sz w:val="24"/>
              </w:rPr>
            </w:pPr>
            <w:r w:rsidRPr="002F40E7">
              <w:rPr>
                <w:color w:val="000000" w:themeColor="text1"/>
                <w:sz w:val="24"/>
              </w:rPr>
              <w:t>12.03.2017-13.03.2017</w:t>
            </w:r>
          </w:p>
        </w:tc>
        <w:tc>
          <w:tcPr>
            <w:tcW w:w="1833" w:type="dxa"/>
          </w:tcPr>
          <w:p w:rsidR="002F40E7" w:rsidRPr="002F40E7" w:rsidRDefault="002F40E7" w:rsidP="00613C65">
            <w:pPr>
              <w:pStyle w:val="ab"/>
              <w:jc w:val="both"/>
              <w:rPr>
                <w:color w:val="000000" w:themeColor="text1"/>
                <w:sz w:val="24"/>
              </w:rPr>
            </w:pPr>
            <w:proofErr w:type="spellStart"/>
            <w:r w:rsidRPr="002F40E7">
              <w:rPr>
                <w:color w:val="000000" w:themeColor="text1"/>
                <w:sz w:val="24"/>
              </w:rPr>
              <w:t>Шайдурова</w:t>
            </w:r>
            <w:proofErr w:type="spellEnd"/>
            <w:r w:rsidRPr="002F40E7">
              <w:rPr>
                <w:color w:val="000000" w:themeColor="text1"/>
                <w:sz w:val="24"/>
              </w:rPr>
              <w:t xml:space="preserve"> О.Л</w:t>
            </w:r>
          </w:p>
          <w:p w:rsidR="002F40E7" w:rsidRPr="002F40E7" w:rsidRDefault="002F40E7" w:rsidP="00613C65">
            <w:pPr>
              <w:pStyle w:val="ab"/>
              <w:jc w:val="both"/>
              <w:rPr>
                <w:color w:val="000000" w:themeColor="text1"/>
                <w:sz w:val="24"/>
              </w:rPr>
            </w:pPr>
            <w:r w:rsidRPr="002F40E7">
              <w:rPr>
                <w:color w:val="000000" w:themeColor="text1"/>
                <w:sz w:val="24"/>
              </w:rPr>
              <w:t>Вишняк С.Н.</w:t>
            </w:r>
          </w:p>
        </w:tc>
        <w:tc>
          <w:tcPr>
            <w:tcW w:w="1637" w:type="dxa"/>
          </w:tcPr>
          <w:p w:rsidR="002F40E7" w:rsidRPr="002F40E7" w:rsidRDefault="002F40E7">
            <w:pPr>
              <w:rPr>
                <w:sz w:val="24"/>
              </w:rPr>
            </w:pPr>
          </w:p>
        </w:tc>
      </w:tr>
      <w:tr w:rsidR="002F40E7" w:rsidTr="002F40E7">
        <w:tc>
          <w:tcPr>
            <w:tcW w:w="668" w:type="dxa"/>
          </w:tcPr>
          <w:p w:rsidR="002F40E7" w:rsidRPr="002F40E7" w:rsidRDefault="002F40E7" w:rsidP="00613C65">
            <w:pPr>
              <w:pStyle w:val="ab"/>
              <w:jc w:val="both"/>
              <w:rPr>
                <w:color w:val="000000" w:themeColor="text1"/>
                <w:sz w:val="24"/>
              </w:rPr>
            </w:pPr>
            <w:r w:rsidRPr="002F40E7">
              <w:rPr>
                <w:color w:val="000000" w:themeColor="text1"/>
                <w:sz w:val="24"/>
              </w:rPr>
              <w:t>8</w:t>
            </w:r>
          </w:p>
        </w:tc>
        <w:tc>
          <w:tcPr>
            <w:tcW w:w="4340" w:type="dxa"/>
          </w:tcPr>
          <w:p w:rsidR="002F40E7" w:rsidRPr="002F40E7" w:rsidRDefault="002F40E7" w:rsidP="00613C65">
            <w:pPr>
              <w:pStyle w:val="ab"/>
              <w:jc w:val="both"/>
              <w:rPr>
                <w:color w:val="000000" w:themeColor="text1"/>
                <w:sz w:val="24"/>
              </w:rPr>
            </w:pPr>
            <w:r w:rsidRPr="002F40E7">
              <w:rPr>
                <w:color w:val="000000" w:themeColor="text1"/>
                <w:sz w:val="24"/>
              </w:rPr>
              <w:t>Проверка и подтверждение показателей отчетности о финансовых результатах по обычным видам деятельности, составление письменного отчета</w:t>
            </w:r>
          </w:p>
        </w:tc>
        <w:tc>
          <w:tcPr>
            <w:tcW w:w="1376" w:type="dxa"/>
          </w:tcPr>
          <w:p w:rsidR="002F40E7" w:rsidRPr="002F40E7" w:rsidRDefault="002F40E7" w:rsidP="00613C65">
            <w:pPr>
              <w:pStyle w:val="ab"/>
              <w:jc w:val="both"/>
              <w:rPr>
                <w:color w:val="000000" w:themeColor="text1"/>
                <w:sz w:val="24"/>
              </w:rPr>
            </w:pPr>
            <w:r w:rsidRPr="002F40E7">
              <w:rPr>
                <w:color w:val="000000" w:themeColor="text1"/>
                <w:sz w:val="24"/>
              </w:rPr>
              <w:t>14.03.2017-15.03.2017</w:t>
            </w:r>
          </w:p>
        </w:tc>
        <w:tc>
          <w:tcPr>
            <w:tcW w:w="1833" w:type="dxa"/>
          </w:tcPr>
          <w:p w:rsidR="002F40E7" w:rsidRPr="002F40E7" w:rsidRDefault="002F40E7" w:rsidP="00613C65">
            <w:pPr>
              <w:pStyle w:val="ab"/>
              <w:jc w:val="both"/>
              <w:rPr>
                <w:color w:val="000000" w:themeColor="text1"/>
                <w:sz w:val="24"/>
              </w:rPr>
            </w:pPr>
            <w:proofErr w:type="spellStart"/>
            <w:r w:rsidRPr="002F40E7">
              <w:rPr>
                <w:color w:val="000000" w:themeColor="text1"/>
                <w:sz w:val="24"/>
              </w:rPr>
              <w:t>Шайдурова</w:t>
            </w:r>
            <w:proofErr w:type="spellEnd"/>
            <w:r w:rsidRPr="002F40E7">
              <w:rPr>
                <w:color w:val="000000" w:themeColor="text1"/>
                <w:sz w:val="24"/>
              </w:rPr>
              <w:t xml:space="preserve"> О.Л</w:t>
            </w:r>
          </w:p>
          <w:p w:rsidR="002F40E7" w:rsidRPr="002F40E7" w:rsidRDefault="002F40E7" w:rsidP="00613C65">
            <w:pPr>
              <w:pStyle w:val="ab"/>
              <w:jc w:val="both"/>
              <w:rPr>
                <w:color w:val="000000" w:themeColor="text1"/>
                <w:sz w:val="24"/>
              </w:rPr>
            </w:pPr>
            <w:r w:rsidRPr="002F40E7">
              <w:rPr>
                <w:color w:val="000000" w:themeColor="text1"/>
                <w:sz w:val="24"/>
              </w:rPr>
              <w:t>Вишняк С.Н.</w:t>
            </w:r>
          </w:p>
        </w:tc>
        <w:tc>
          <w:tcPr>
            <w:tcW w:w="1637" w:type="dxa"/>
          </w:tcPr>
          <w:p w:rsidR="002F40E7" w:rsidRPr="002F40E7" w:rsidRDefault="002F40E7">
            <w:pPr>
              <w:rPr>
                <w:sz w:val="24"/>
              </w:rPr>
            </w:pPr>
          </w:p>
        </w:tc>
      </w:tr>
    </w:tbl>
    <w:p w:rsidR="00737D9A" w:rsidRPr="002F40E7" w:rsidRDefault="00737D9A" w:rsidP="002F40E7"/>
    <w:p w:rsidR="00737D9A" w:rsidRPr="0032499F" w:rsidRDefault="00737D9A" w:rsidP="00737D9A">
      <w:pPr>
        <w:shd w:val="clear" w:color="auto" w:fill="FFFFFF"/>
        <w:spacing w:line="360" w:lineRule="auto"/>
        <w:ind w:firstLine="709"/>
        <w:jc w:val="both"/>
        <w:rPr>
          <w:color w:val="000000" w:themeColor="text1"/>
          <w:sz w:val="28"/>
          <w:szCs w:val="28"/>
        </w:rPr>
      </w:pPr>
      <w:r w:rsidRPr="0032499F">
        <w:rPr>
          <w:color w:val="000000" w:themeColor="text1"/>
          <w:sz w:val="28"/>
          <w:szCs w:val="28"/>
        </w:rPr>
        <w:t>Также аудитору необходимо разработать программу аудита финансовых результатов от обычных видов деятельности, в которой он определяет характер, временные рамки и объем запланированных аудиторских процедур. Именно она способствует осуществлению общего плана аудита.</w:t>
      </w:r>
    </w:p>
    <w:p w:rsidR="00737D9A" w:rsidRPr="0032499F" w:rsidRDefault="00737D9A" w:rsidP="00737D9A">
      <w:pPr>
        <w:shd w:val="clear" w:color="auto" w:fill="FFFFFF"/>
        <w:spacing w:line="360" w:lineRule="auto"/>
        <w:ind w:firstLine="709"/>
        <w:jc w:val="both"/>
        <w:rPr>
          <w:color w:val="000000" w:themeColor="text1"/>
          <w:sz w:val="28"/>
          <w:szCs w:val="28"/>
        </w:rPr>
      </w:pPr>
      <w:r w:rsidRPr="0032499F">
        <w:rPr>
          <w:color w:val="000000" w:themeColor="text1"/>
          <w:sz w:val="28"/>
          <w:szCs w:val="28"/>
        </w:rPr>
        <w:t>Программа аудиторской проверки разрабатывается руководителем аудиторской группы, в которой определяется основная цель аудита финансовых результатов от обычных видов деятельности, участки работы и разделы учета, которые подлежат проверке ,осуществляется распределение обязанностей между членами аудиторской группы, сроки выполнения работ, а также форма и порядок формирования результатов аудита.</w:t>
      </w:r>
    </w:p>
    <w:p w:rsidR="00737D9A" w:rsidRPr="0032499F" w:rsidRDefault="00737D9A" w:rsidP="00737D9A">
      <w:pPr>
        <w:shd w:val="clear" w:color="auto" w:fill="FFFFFF"/>
        <w:spacing w:line="360" w:lineRule="auto"/>
        <w:ind w:firstLine="709"/>
        <w:jc w:val="both"/>
        <w:rPr>
          <w:color w:val="000000" w:themeColor="text1"/>
          <w:sz w:val="28"/>
          <w:szCs w:val="28"/>
        </w:rPr>
      </w:pPr>
      <w:r w:rsidRPr="0032499F">
        <w:rPr>
          <w:color w:val="000000" w:themeColor="text1"/>
          <w:sz w:val="28"/>
          <w:szCs w:val="28"/>
        </w:rPr>
        <w:t>Именно она наиболее полно и подробно раскрывает план и представляет собой детальный перечень содержания аудиторских процедур, которые необходим для реализации плана аудита.</w:t>
      </w:r>
    </w:p>
    <w:p w:rsidR="00737D9A" w:rsidRPr="0032499F" w:rsidRDefault="00737D9A" w:rsidP="00F20D93">
      <w:pPr>
        <w:shd w:val="clear" w:color="auto" w:fill="FFFFFF"/>
        <w:spacing w:line="360" w:lineRule="auto"/>
        <w:ind w:firstLine="709"/>
        <w:jc w:val="both"/>
        <w:rPr>
          <w:color w:val="000000" w:themeColor="text1"/>
          <w:sz w:val="28"/>
          <w:szCs w:val="28"/>
        </w:rPr>
      </w:pPr>
      <w:r w:rsidRPr="0032499F">
        <w:rPr>
          <w:color w:val="000000" w:themeColor="text1"/>
          <w:sz w:val="28"/>
          <w:szCs w:val="28"/>
        </w:rPr>
        <w:t xml:space="preserve">Программа аудита представлена в </w:t>
      </w:r>
      <w:r w:rsidR="00F20D93">
        <w:rPr>
          <w:color w:val="000000" w:themeColor="text1"/>
          <w:sz w:val="28"/>
          <w:szCs w:val="28"/>
        </w:rPr>
        <w:t>приложении Ж.</w:t>
      </w:r>
    </w:p>
    <w:p w:rsidR="00737D9A" w:rsidRPr="0032499F" w:rsidRDefault="00737D9A" w:rsidP="00D5112F">
      <w:pPr>
        <w:shd w:val="clear" w:color="auto" w:fill="FFFFFF"/>
        <w:spacing w:line="360" w:lineRule="auto"/>
        <w:ind w:firstLine="709"/>
        <w:jc w:val="both"/>
        <w:rPr>
          <w:color w:val="000000" w:themeColor="text1"/>
          <w:sz w:val="28"/>
          <w:szCs w:val="28"/>
        </w:rPr>
      </w:pPr>
      <w:r w:rsidRPr="0032499F">
        <w:rPr>
          <w:color w:val="000000" w:themeColor="text1"/>
          <w:sz w:val="28"/>
          <w:szCs w:val="28"/>
        </w:rPr>
        <w:t>Результаты аудиторской проверки учета финансовых результатов от обычных видов деятельности отражаются в рабочих документах аудитора, состав и содержание которых он определяет самостоятельно. Искажения и нарушения, которые были найдены в ходе аудиторской проверки, а также рекомендации по устранению их в письменной форме доводятся до сведения руководства экономического субъекта, который подвергался проверке. Аудитор оценивает все ошибки, которые были выявлены, причины их возникновения, оценивает их существенность и описывает их в аудиторском заключении. Таким образом аудитор на основе всего изложенного выражает свое мнение.</w:t>
      </w:r>
    </w:p>
    <w:p w:rsidR="00737D9A" w:rsidRPr="00015103" w:rsidRDefault="00737D9A" w:rsidP="00015103">
      <w:pPr>
        <w:pStyle w:val="2"/>
        <w:jc w:val="center"/>
        <w:rPr>
          <w:rFonts w:ascii="Times New Roman" w:hAnsi="Times New Roman" w:cs="Times New Roman"/>
          <w:b w:val="0"/>
          <w:color w:val="000000" w:themeColor="text1"/>
          <w:sz w:val="28"/>
          <w:szCs w:val="28"/>
        </w:rPr>
      </w:pPr>
      <w:bookmarkStart w:id="23" w:name="_Toc484440597"/>
      <w:r w:rsidRPr="00015103">
        <w:rPr>
          <w:rFonts w:ascii="Times New Roman" w:hAnsi="Times New Roman" w:cs="Times New Roman"/>
          <w:color w:val="000000" w:themeColor="text1"/>
          <w:sz w:val="28"/>
          <w:szCs w:val="28"/>
        </w:rPr>
        <w:t>4.3 Организация и методика аудита фи</w:t>
      </w:r>
      <w:r w:rsidR="00A6411F">
        <w:rPr>
          <w:rFonts w:ascii="Times New Roman" w:hAnsi="Times New Roman" w:cs="Times New Roman"/>
          <w:color w:val="000000" w:themeColor="text1"/>
          <w:sz w:val="28"/>
          <w:szCs w:val="28"/>
        </w:rPr>
        <w:t>нансовых результатов от обычных</w:t>
      </w:r>
      <w:r w:rsidRPr="00015103">
        <w:rPr>
          <w:rFonts w:ascii="Times New Roman" w:hAnsi="Times New Roman" w:cs="Times New Roman"/>
          <w:color w:val="000000" w:themeColor="text1"/>
          <w:sz w:val="28"/>
          <w:szCs w:val="28"/>
        </w:rPr>
        <w:t xml:space="preserve"> видов деятельности</w:t>
      </w:r>
      <w:bookmarkEnd w:id="23"/>
    </w:p>
    <w:p w:rsidR="00F20D93" w:rsidRPr="00015103" w:rsidRDefault="00F20D93" w:rsidP="00015103">
      <w:pPr>
        <w:pStyle w:val="2"/>
        <w:jc w:val="center"/>
        <w:rPr>
          <w:rFonts w:ascii="Times New Roman" w:hAnsi="Times New Roman" w:cs="Times New Roman"/>
          <w:b w:val="0"/>
          <w:color w:val="000000" w:themeColor="text1"/>
          <w:sz w:val="28"/>
          <w:szCs w:val="28"/>
        </w:rPr>
      </w:pP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При провидении аудиторской проверки аудиторы самостоятельно определяют какие формы и методы они будут принимать. Форма осуществления контроля характеризует методологические аспекты и означает технику проведения.</w:t>
      </w:r>
    </w:p>
    <w:p w:rsidR="00737D9A" w:rsidRPr="0032499F" w:rsidRDefault="00737D9A" w:rsidP="00737D9A">
      <w:pPr>
        <w:spacing w:line="360" w:lineRule="auto"/>
        <w:ind w:firstLine="709"/>
        <w:jc w:val="both"/>
        <w:rPr>
          <w:rFonts w:eastAsia="Times New Roman"/>
          <w:color w:val="000000" w:themeColor="text1"/>
          <w:kern w:val="0"/>
          <w:sz w:val="28"/>
          <w:szCs w:val="28"/>
        </w:rPr>
      </w:pPr>
      <w:r w:rsidRPr="0032499F">
        <w:rPr>
          <w:color w:val="000000" w:themeColor="text1"/>
          <w:sz w:val="28"/>
          <w:szCs w:val="28"/>
        </w:rPr>
        <w:t xml:space="preserve">Метод аудита - это совокупность способов и приемов, с помощью которых изучается и оценивается состояние исследуемых объектов. В основном методы аудита направлены на то, чтобы получить аудиторские доказательства, перечень которых определен федеральным стандартом аудиторской деятельности №7/2011. Для получения аудиторских доказательств аудитор может применять следующие аудиторские процедуры: </w:t>
      </w:r>
      <w:r w:rsidRPr="0032499F">
        <w:rPr>
          <w:rFonts w:eastAsia="Times New Roman"/>
          <w:color w:val="000000" w:themeColor="text1"/>
          <w:kern w:val="0"/>
          <w:sz w:val="28"/>
          <w:szCs w:val="28"/>
        </w:rPr>
        <w:t>запрос, инспектирование, наблюдение, подтверждение, пересчет, повторное проведение, аналитические процедуры либо сочетания их.</w:t>
      </w: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 xml:space="preserve">С помощью методов аудита осуществляется своевременное выявление негативных явлений финансово-хозяйственной деятельности организации, для того, чтобы оперативно их устранить, до того как их влияние окажется более значительным, чем в момент обнаружения. Поэтому при проведении аудиторской проверки возникает необходимость использования различных форм осуществления контроля с целью выработки для </w:t>
      </w:r>
      <w:proofErr w:type="spellStart"/>
      <w:r w:rsidRPr="0032499F">
        <w:rPr>
          <w:color w:val="000000" w:themeColor="text1"/>
          <w:sz w:val="28"/>
          <w:szCs w:val="28"/>
        </w:rPr>
        <w:t>аудируемого</w:t>
      </w:r>
      <w:proofErr w:type="spellEnd"/>
      <w:r w:rsidRPr="0032499F">
        <w:rPr>
          <w:color w:val="000000" w:themeColor="text1"/>
          <w:sz w:val="28"/>
          <w:szCs w:val="28"/>
        </w:rPr>
        <w:t xml:space="preserve"> субъекта направлений управления финансами и ресурсами. </w:t>
      </w: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 xml:space="preserve">Аудиторы могут использовать различные приемы и технические способы в зависимости от цели аудита, полноты охвата проверяемых объектов и необходимости получения различной доказательной информации относительно деятельности проверяемого субъекта. Основными способами проведения процедур фактического контроля являются инвентаризация, экспертная оценка, контрольные проверки, устный опрос, обследование и другие. </w:t>
      </w: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Так как на основании одних только данных бухгалтерской отчетности аудитор не может сделать правдивого заключения о положении финансово-хозяйственной деятельности организации, наличия нарушений в учете финансовых результатов от обычных видов деятельности, то в ходе аудита необходимо проверить все виды деятельности, относящиеся к обычным, полноту, своевременность и достоверность операций в бухгалтерском учете по оприходованию продукции, товаров, формированию себестоимости продаж,  цен реализации на продукцию, товары, работы, услуги, формирование выручки от реализации, учет и распределение коммерческих и управленческих расходов, формированию конечного результата по обычным видам деятельности в целом и по каждому виду реализуемых продукции, товаров, работ, услуг.</w:t>
      </w: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При изучении учетной политики ОАО «</w:t>
      </w:r>
      <w:proofErr w:type="spellStart"/>
      <w:r w:rsidRPr="0032499F">
        <w:rPr>
          <w:color w:val="000000" w:themeColor="text1"/>
          <w:sz w:val="28"/>
          <w:szCs w:val="28"/>
        </w:rPr>
        <w:t>Иж</w:t>
      </w:r>
      <w:proofErr w:type="spellEnd"/>
      <w:r w:rsidRPr="0032499F">
        <w:rPr>
          <w:color w:val="000000" w:themeColor="text1"/>
          <w:sz w:val="28"/>
          <w:szCs w:val="28"/>
        </w:rPr>
        <w:t>-Лада» было определено, что она соответствует всем требованиям и нормам действующего законодательства в области бухгалтерского учета и разработана с целью формирования в учете  отчетности полной, объективной и достоверной информации финансового и управленческого характера с учетом организационных и отраслевых особенностей организации.</w:t>
      </w: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Всю необходимую для составления отчета о проделанной работе и заключения информацию аудиторы оформляют в рабочие документы. Рабочий документ предназначен для  документального подтверждения того, что проверка была должным образом спланирована, выполнение плана контролировалось и, чтобы выполнялись при необходимости соответствующие исследования объекта проверки. Также в рабочих документах содержатся выявленные нарушения, ошибки первичной документации организации, которые обобщаются и находят отражение в отчете.</w:t>
      </w: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При изучении первичных документов необходимо убедиться в их достоверности и законности проведения хозяйственных операций.</w:t>
      </w:r>
    </w:p>
    <w:p w:rsidR="00737D9A" w:rsidRPr="0032499F" w:rsidRDefault="00F20D93" w:rsidP="00F20D93">
      <w:pPr>
        <w:spacing w:line="360" w:lineRule="auto"/>
        <w:ind w:firstLine="709"/>
        <w:jc w:val="both"/>
        <w:rPr>
          <w:color w:val="000000" w:themeColor="text1"/>
          <w:sz w:val="28"/>
          <w:szCs w:val="28"/>
        </w:rPr>
      </w:pPr>
      <w:r w:rsidRPr="00F20D93">
        <w:rPr>
          <w:color w:val="000000" w:themeColor="text1"/>
          <w:sz w:val="28"/>
          <w:szCs w:val="28"/>
        </w:rPr>
        <w:t xml:space="preserve">В приложении З представлен  </w:t>
      </w:r>
      <w:r w:rsidRPr="00F20D93">
        <w:rPr>
          <w:color w:val="262626" w:themeColor="text1" w:themeTint="D9"/>
          <w:sz w:val="28"/>
          <w:szCs w:val="28"/>
        </w:rPr>
        <w:t>рабочий документ аудитора по проведению аудита первичных документов и участка учета по финансовым результатам от обычных видов деятельности</w:t>
      </w:r>
    </w:p>
    <w:p w:rsidR="00AA7F8B" w:rsidRDefault="00737D9A" w:rsidP="00D5112F">
      <w:pPr>
        <w:spacing w:line="360" w:lineRule="auto"/>
        <w:ind w:firstLine="709"/>
        <w:jc w:val="both"/>
        <w:rPr>
          <w:color w:val="000000" w:themeColor="text1"/>
          <w:sz w:val="28"/>
          <w:szCs w:val="28"/>
        </w:rPr>
      </w:pPr>
      <w:r w:rsidRPr="0032499F">
        <w:rPr>
          <w:color w:val="000000" w:themeColor="text1"/>
          <w:sz w:val="28"/>
          <w:szCs w:val="28"/>
        </w:rPr>
        <w:t xml:space="preserve">В ходе аудиторской проверки выяснилось, что учет операций по обычным видам деятельности ведется на счете 90 «Продажи» в разрезе </w:t>
      </w:r>
      <w:proofErr w:type="spellStart"/>
      <w:r w:rsidRPr="0032499F">
        <w:rPr>
          <w:color w:val="000000" w:themeColor="text1"/>
          <w:sz w:val="28"/>
          <w:szCs w:val="28"/>
        </w:rPr>
        <w:t>субсчетов</w:t>
      </w:r>
      <w:proofErr w:type="spellEnd"/>
      <w:r w:rsidRPr="0032499F">
        <w:rPr>
          <w:color w:val="000000" w:themeColor="text1"/>
          <w:sz w:val="28"/>
          <w:szCs w:val="28"/>
        </w:rPr>
        <w:t xml:space="preserve"> относительно каждого вида деятельности. На этом же счете формируются финансовые результаты от обычных видов деятельности, в конце отчетного периода (года) списываемые на счет 99 «Прибыли и убытки». </w:t>
      </w:r>
    </w:p>
    <w:p w:rsidR="00737D9A" w:rsidRPr="00AA7F8B" w:rsidRDefault="00415A77" w:rsidP="006E456B">
      <w:pPr>
        <w:spacing w:line="360" w:lineRule="auto"/>
        <w:rPr>
          <w:b/>
          <w:color w:val="000000" w:themeColor="text1"/>
          <w:sz w:val="28"/>
          <w:szCs w:val="28"/>
        </w:rPr>
      </w:pPr>
      <w:r>
        <w:rPr>
          <w:b/>
          <w:color w:val="000000" w:themeColor="text1"/>
          <w:sz w:val="28"/>
          <w:szCs w:val="28"/>
        </w:rPr>
        <w:t>Таблица 4.8</w:t>
      </w:r>
      <w:r w:rsidR="00737D9A" w:rsidRPr="00AA7F8B">
        <w:rPr>
          <w:b/>
          <w:color w:val="000000" w:themeColor="text1"/>
          <w:sz w:val="28"/>
          <w:szCs w:val="28"/>
        </w:rPr>
        <w:t xml:space="preserve"> — Проверка своевременности отражения операций по продаже товаров, продукции в учетных регистрах, первичных документах и счетах бухгалтерского учета</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1468"/>
        <w:gridCol w:w="1192"/>
        <w:gridCol w:w="1250"/>
        <w:gridCol w:w="1076"/>
        <w:gridCol w:w="1337"/>
        <w:gridCol w:w="1759"/>
        <w:gridCol w:w="1556"/>
      </w:tblGrid>
      <w:tr w:rsidR="00737D9A" w:rsidRPr="0032499F" w:rsidTr="0066128A">
        <w:tc>
          <w:tcPr>
            <w:tcW w:w="1468" w:type="dxa"/>
            <w:vMerge w:val="restart"/>
            <w:tcBorders>
              <w:top w:val="single" w:sz="2" w:space="0" w:color="000000"/>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Покупатель</w:t>
            </w:r>
          </w:p>
        </w:tc>
        <w:tc>
          <w:tcPr>
            <w:tcW w:w="1192" w:type="dxa"/>
            <w:vMerge w:val="restart"/>
            <w:tcBorders>
              <w:top w:val="single" w:sz="2" w:space="0" w:color="000000"/>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Договор</w:t>
            </w:r>
          </w:p>
        </w:tc>
        <w:tc>
          <w:tcPr>
            <w:tcW w:w="2326" w:type="dxa"/>
            <w:gridSpan w:val="2"/>
            <w:tcBorders>
              <w:top w:val="single" w:sz="2" w:space="0" w:color="000000"/>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Счет-фактура</w:t>
            </w:r>
          </w:p>
        </w:tc>
        <w:tc>
          <w:tcPr>
            <w:tcW w:w="1337" w:type="dxa"/>
            <w:vMerge w:val="restart"/>
            <w:tcBorders>
              <w:top w:val="single" w:sz="2" w:space="0" w:color="000000"/>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Запись в книге продаж</w:t>
            </w:r>
          </w:p>
        </w:tc>
        <w:tc>
          <w:tcPr>
            <w:tcW w:w="1759" w:type="dxa"/>
            <w:vMerge w:val="restart"/>
            <w:tcBorders>
              <w:top w:val="single" w:sz="2" w:space="0" w:color="000000"/>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Сумма, руб.</w:t>
            </w:r>
          </w:p>
        </w:tc>
        <w:tc>
          <w:tcPr>
            <w:tcW w:w="1556" w:type="dxa"/>
            <w:vMerge w:val="restart"/>
            <w:tcBorders>
              <w:top w:val="single" w:sz="2" w:space="0" w:color="000000"/>
              <w:left w:val="single" w:sz="2" w:space="0" w:color="000000"/>
              <w:bottom w:val="single" w:sz="2" w:space="0" w:color="000000"/>
              <w:right w:val="single" w:sz="2" w:space="0" w:color="000000"/>
            </w:tcBorders>
            <w:hideMark/>
          </w:tcPr>
          <w:p w:rsidR="00737D9A" w:rsidRPr="00AA7F8B" w:rsidRDefault="00737D9A" w:rsidP="00AA7F8B">
            <w:pPr>
              <w:pStyle w:val="ab"/>
              <w:jc w:val="both"/>
              <w:rPr>
                <w:color w:val="000000" w:themeColor="text1"/>
              </w:rPr>
            </w:pPr>
            <w:r w:rsidRPr="00AA7F8B">
              <w:rPr>
                <w:color w:val="000000" w:themeColor="text1"/>
              </w:rPr>
              <w:t>Выявленные аудитором нарушения</w:t>
            </w:r>
          </w:p>
        </w:tc>
      </w:tr>
      <w:tr w:rsidR="00737D9A" w:rsidRPr="0032499F" w:rsidTr="0066128A">
        <w:tc>
          <w:tcPr>
            <w:tcW w:w="1468" w:type="dxa"/>
            <w:vMerge/>
            <w:tcBorders>
              <w:top w:val="single" w:sz="2" w:space="0" w:color="000000"/>
              <w:left w:val="single" w:sz="2" w:space="0" w:color="000000"/>
              <w:bottom w:val="single" w:sz="2" w:space="0" w:color="000000"/>
              <w:right w:val="nil"/>
            </w:tcBorders>
            <w:vAlign w:val="center"/>
            <w:hideMark/>
          </w:tcPr>
          <w:p w:rsidR="00737D9A" w:rsidRPr="00AA7F8B" w:rsidRDefault="00737D9A" w:rsidP="00AA7F8B">
            <w:pPr>
              <w:widowControl/>
              <w:suppressAutoHyphens w:val="0"/>
              <w:ind w:firstLine="709"/>
              <w:jc w:val="both"/>
              <w:rPr>
                <w:color w:val="000000" w:themeColor="text1"/>
              </w:rPr>
            </w:pPr>
          </w:p>
        </w:tc>
        <w:tc>
          <w:tcPr>
            <w:tcW w:w="1192" w:type="dxa"/>
            <w:vMerge/>
            <w:tcBorders>
              <w:top w:val="single" w:sz="2" w:space="0" w:color="000000"/>
              <w:left w:val="single" w:sz="2" w:space="0" w:color="000000"/>
              <w:bottom w:val="single" w:sz="2" w:space="0" w:color="000000"/>
              <w:right w:val="nil"/>
            </w:tcBorders>
            <w:vAlign w:val="center"/>
            <w:hideMark/>
          </w:tcPr>
          <w:p w:rsidR="00737D9A" w:rsidRPr="00AA7F8B" w:rsidRDefault="00737D9A" w:rsidP="00AA7F8B">
            <w:pPr>
              <w:widowControl/>
              <w:suppressAutoHyphens w:val="0"/>
              <w:ind w:firstLine="709"/>
              <w:jc w:val="both"/>
              <w:rPr>
                <w:color w:val="000000" w:themeColor="text1"/>
              </w:rPr>
            </w:pPr>
          </w:p>
        </w:tc>
        <w:tc>
          <w:tcPr>
            <w:tcW w:w="1250"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дата</w:t>
            </w:r>
          </w:p>
        </w:tc>
        <w:tc>
          <w:tcPr>
            <w:tcW w:w="1076"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номер</w:t>
            </w:r>
          </w:p>
        </w:tc>
        <w:tc>
          <w:tcPr>
            <w:tcW w:w="1337" w:type="dxa"/>
            <w:vMerge/>
            <w:tcBorders>
              <w:top w:val="single" w:sz="2" w:space="0" w:color="000000"/>
              <w:left w:val="single" w:sz="2" w:space="0" w:color="000000"/>
              <w:bottom w:val="single" w:sz="2" w:space="0" w:color="000000"/>
              <w:right w:val="nil"/>
            </w:tcBorders>
            <w:vAlign w:val="center"/>
            <w:hideMark/>
          </w:tcPr>
          <w:p w:rsidR="00737D9A" w:rsidRPr="00AA7F8B" w:rsidRDefault="00737D9A" w:rsidP="00AA7F8B">
            <w:pPr>
              <w:widowControl/>
              <w:suppressAutoHyphens w:val="0"/>
              <w:ind w:firstLine="709"/>
              <w:jc w:val="both"/>
              <w:rPr>
                <w:color w:val="000000" w:themeColor="text1"/>
              </w:rPr>
            </w:pPr>
          </w:p>
        </w:tc>
        <w:tc>
          <w:tcPr>
            <w:tcW w:w="1759" w:type="dxa"/>
            <w:vMerge/>
            <w:tcBorders>
              <w:top w:val="single" w:sz="2" w:space="0" w:color="000000"/>
              <w:left w:val="single" w:sz="2" w:space="0" w:color="000000"/>
              <w:bottom w:val="single" w:sz="2" w:space="0" w:color="000000"/>
              <w:right w:val="nil"/>
            </w:tcBorders>
            <w:vAlign w:val="center"/>
            <w:hideMark/>
          </w:tcPr>
          <w:p w:rsidR="00737D9A" w:rsidRPr="00AA7F8B" w:rsidRDefault="00737D9A" w:rsidP="00AA7F8B">
            <w:pPr>
              <w:widowControl/>
              <w:suppressAutoHyphens w:val="0"/>
              <w:ind w:firstLine="709"/>
              <w:jc w:val="both"/>
              <w:rPr>
                <w:color w:val="000000" w:themeColor="text1"/>
              </w:rPr>
            </w:pPr>
          </w:p>
        </w:tc>
        <w:tc>
          <w:tcPr>
            <w:tcW w:w="1556" w:type="dxa"/>
            <w:vMerge/>
            <w:tcBorders>
              <w:top w:val="single" w:sz="2" w:space="0" w:color="000000"/>
              <w:left w:val="single" w:sz="2" w:space="0" w:color="000000"/>
              <w:bottom w:val="single" w:sz="2" w:space="0" w:color="000000"/>
              <w:right w:val="single" w:sz="2" w:space="0" w:color="000000"/>
            </w:tcBorders>
            <w:vAlign w:val="center"/>
            <w:hideMark/>
          </w:tcPr>
          <w:p w:rsidR="00737D9A" w:rsidRPr="00AA7F8B" w:rsidRDefault="00737D9A" w:rsidP="00AA7F8B">
            <w:pPr>
              <w:widowControl/>
              <w:suppressAutoHyphens w:val="0"/>
              <w:ind w:firstLine="709"/>
              <w:jc w:val="both"/>
              <w:rPr>
                <w:color w:val="000000" w:themeColor="text1"/>
              </w:rPr>
            </w:pPr>
          </w:p>
        </w:tc>
      </w:tr>
      <w:tr w:rsidR="00AA7F8B" w:rsidRPr="0032499F" w:rsidTr="0066128A">
        <w:tc>
          <w:tcPr>
            <w:tcW w:w="1468" w:type="dxa"/>
            <w:tcBorders>
              <w:top w:val="nil"/>
              <w:left w:val="single" w:sz="2" w:space="0" w:color="000000"/>
              <w:bottom w:val="single" w:sz="2" w:space="0" w:color="000000"/>
              <w:right w:val="nil"/>
            </w:tcBorders>
            <w:hideMark/>
          </w:tcPr>
          <w:p w:rsidR="00AA7F8B" w:rsidRPr="00AA7F8B" w:rsidRDefault="00AA7F8B" w:rsidP="00AA7F8B">
            <w:pPr>
              <w:pStyle w:val="ab"/>
              <w:jc w:val="center"/>
              <w:rPr>
                <w:color w:val="000000" w:themeColor="text1"/>
              </w:rPr>
            </w:pPr>
            <w:r w:rsidRPr="00AA7F8B">
              <w:rPr>
                <w:color w:val="000000" w:themeColor="text1"/>
              </w:rPr>
              <w:t>1</w:t>
            </w:r>
          </w:p>
        </w:tc>
        <w:tc>
          <w:tcPr>
            <w:tcW w:w="1192" w:type="dxa"/>
            <w:tcBorders>
              <w:top w:val="nil"/>
              <w:left w:val="single" w:sz="2" w:space="0" w:color="000000"/>
              <w:bottom w:val="single" w:sz="2" w:space="0" w:color="000000"/>
              <w:right w:val="nil"/>
            </w:tcBorders>
            <w:hideMark/>
          </w:tcPr>
          <w:p w:rsidR="00AA7F8B" w:rsidRPr="00AA7F8B" w:rsidRDefault="00AA7F8B" w:rsidP="00AA7F8B">
            <w:pPr>
              <w:pStyle w:val="ab"/>
              <w:jc w:val="center"/>
              <w:rPr>
                <w:color w:val="000000" w:themeColor="text1"/>
              </w:rPr>
            </w:pPr>
            <w:r w:rsidRPr="00AA7F8B">
              <w:rPr>
                <w:color w:val="000000" w:themeColor="text1"/>
              </w:rPr>
              <w:t>2</w:t>
            </w:r>
          </w:p>
        </w:tc>
        <w:tc>
          <w:tcPr>
            <w:tcW w:w="1250" w:type="dxa"/>
            <w:tcBorders>
              <w:top w:val="nil"/>
              <w:left w:val="single" w:sz="2" w:space="0" w:color="000000"/>
              <w:bottom w:val="single" w:sz="2" w:space="0" w:color="000000"/>
              <w:right w:val="nil"/>
            </w:tcBorders>
            <w:hideMark/>
          </w:tcPr>
          <w:p w:rsidR="00AA7F8B" w:rsidRPr="00AA7F8B" w:rsidRDefault="00AA7F8B" w:rsidP="00AA7F8B">
            <w:pPr>
              <w:pStyle w:val="ab"/>
              <w:jc w:val="center"/>
              <w:rPr>
                <w:color w:val="000000" w:themeColor="text1"/>
              </w:rPr>
            </w:pPr>
            <w:r w:rsidRPr="00AA7F8B">
              <w:rPr>
                <w:color w:val="000000" w:themeColor="text1"/>
              </w:rPr>
              <w:t>3</w:t>
            </w:r>
          </w:p>
        </w:tc>
        <w:tc>
          <w:tcPr>
            <w:tcW w:w="1076" w:type="dxa"/>
            <w:tcBorders>
              <w:top w:val="nil"/>
              <w:left w:val="single" w:sz="2" w:space="0" w:color="000000"/>
              <w:bottom w:val="single" w:sz="2" w:space="0" w:color="000000"/>
              <w:right w:val="nil"/>
            </w:tcBorders>
            <w:hideMark/>
          </w:tcPr>
          <w:p w:rsidR="00AA7F8B" w:rsidRPr="00AA7F8B" w:rsidRDefault="00AA7F8B" w:rsidP="00AA7F8B">
            <w:pPr>
              <w:pStyle w:val="ab"/>
              <w:jc w:val="center"/>
              <w:rPr>
                <w:color w:val="000000" w:themeColor="text1"/>
              </w:rPr>
            </w:pPr>
            <w:r w:rsidRPr="00AA7F8B">
              <w:rPr>
                <w:color w:val="000000" w:themeColor="text1"/>
              </w:rPr>
              <w:t>4</w:t>
            </w:r>
          </w:p>
        </w:tc>
        <w:tc>
          <w:tcPr>
            <w:tcW w:w="1337" w:type="dxa"/>
            <w:tcBorders>
              <w:top w:val="nil"/>
              <w:left w:val="single" w:sz="2" w:space="0" w:color="000000"/>
              <w:bottom w:val="single" w:sz="2" w:space="0" w:color="000000"/>
              <w:right w:val="nil"/>
            </w:tcBorders>
            <w:hideMark/>
          </w:tcPr>
          <w:p w:rsidR="00AA7F8B" w:rsidRPr="00AA7F8B" w:rsidRDefault="00AA7F8B" w:rsidP="00AA7F8B">
            <w:pPr>
              <w:pStyle w:val="ab"/>
              <w:ind w:firstLine="709"/>
              <w:jc w:val="center"/>
              <w:rPr>
                <w:color w:val="000000" w:themeColor="text1"/>
              </w:rPr>
            </w:pPr>
            <w:r w:rsidRPr="00AA7F8B">
              <w:rPr>
                <w:color w:val="000000" w:themeColor="text1"/>
              </w:rPr>
              <w:t>5</w:t>
            </w:r>
          </w:p>
        </w:tc>
        <w:tc>
          <w:tcPr>
            <w:tcW w:w="1759" w:type="dxa"/>
            <w:tcBorders>
              <w:top w:val="nil"/>
              <w:left w:val="single" w:sz="2" w:space="0" w:color="000000"/>
              <w:bottom w:val="single" w:sz="2" w:space="0" w:color="000000"/>
              <w:right w:val="nil"/>
            </w:tcBorders>
            <w:hideMark/>
          </w:tcPr>
          <w:p w:rsidR="00AA7F8B" w:rsidRPr="00AA7F8B" w:rsidRDefault="00AA7F8B" w:rsidP="00AA7F8B">
            <w:pPr>
              <w:pStyle w:val="ab"/>
              <w:jc w:val="center"/>
              <w:rPr>
                <w:color w:val="000000" w:themeColor="text1"/>
              </w:rPr>
            </w:pPr>
            <w:r w:rsidRPr="00AA7F8B">
              <w:rPr>
                <w:color w:val="000000" w:themeColor="text1"/>
              </w:rPr>
              <w:t>6</w:t>
            </w:r>
          </w:p>
        </w:tc>
        <w:tc>
          <w:tcPr>
            <w:tcW w:w="1556" w:type="dxa"/>
            <w:tcBorders>
              <w:top w:val="nil"/>
              <w:left w:val="single" w:sz="2" w:space="0" w:color="000000"/>
              <w:bottom w:val="single" w:sz="2" w:space="0" w:color="000000"/>
              <w:right w:val="single" w:sz="2" w:space="0" w:color="000000"/>
            </w:tcBorders>
            <w:hideMark/>
          </w:tcPr>
          <w:p w:rsidR="00AA7F8B" w:rsidRPr="00AA7F8B" w:rsidRDefault="00AA7F8B" w:rsidP="00AA7F8B">
            <w:pPr>
              <w:pStyle w:val="ab"/>
              <w:ind w:firstLine="709"/>
              <w:jc w:val="center"/>
              <w:rPr>
                <w:color w:val="000000" w:themeColor="text1"/>
              </w:rPr>
            </w:pPr>
            <w:r w:rsidRPr="00AA7F8B">
              <w:rPr>
                <w:color w:val="000000" w:themeColor="text1"/>
              </w:rPr>
              <w:t>7</w:t>
            </w:r>
          </w:p>
        </w:tc>
      </w:tr>
      <w:tr w:rsidR="00737D9A" w:rsidRPr="0032499F" w:rsidTr="0066128A">
        <w:tc>
          <w:tcPr>
            <w:tcW w:w="1468"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ООО «</w:t>
            </w:r>
            <w:proofErr w:type="spellStart"/>
            <w:r w:rsidRPr="00AA7F8B">
              <w:rPr>
                <w:color w:val="000000" w:themeColor="text1"/>
              </w:rPr>
              <w:t>Рэнтек</w:t>
            </w:r>
            <w:proofErr w:type="spellEnd"/>
            <w:r w:rsidRPr="00AA7F8B">
              <w:rPr>
                <w:color w:val="000000" w:themeColor="text1"/>
              </w:rPr>
              <w:t>»</w:t>
            </w:r>
          </w:p>
        </w:tc>
        <w:tc>
          <w:tcPr>
            <w:tcW w:w="1192"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№215 от 19.02.201</w:t>
            </w:r>
            <w:r w:rsidR="007922FE">
              <w:rPr>
                <w:color w:val="000000" w:themeColor="text1"/>
              </w:rPr>
              <w:t>6</w:t>
            </w:r>
          </w:p>
        </w:tc>
        <w:tc>
          <w:tcPr>
            <w:tcW w:w="1250" w:type="dxa"/>
            <w:tcBorders>
              <w:top w:val="nil"/>
              <w:left w:val="single" w:sz="2" w:space="0" w:color="000000"/>
              <w:bottom w:val="single" w:sz="2" w:space="0" w:color="000000"/>
              <w:right w:val="nil"/>
            </w:tcBorders>
            <w:hideMark/>
          </w:tcPr>
          <w:p w:rsidR="00737D9A" w:rsidRPr="00AA7F8B" w:rsidRDefault="00737D9A" w:rsidP="007922FE">
            <w:pPr>
              <w:pStyle w:val="ab"/>
              <w:jc w:val="both"/>
              <w:rPr>
                <w:color w:val="000000" w:themeColor="text1"/>
              </w:rPr>
            </w:pPr>
            <w:r w:rsidRPr="00AA7F8B">
              <w:rPr>
                <w:color w:val="000000" w:themeColor="text1"/>
              </w:rPr>
              <w:t>28.02.201</w:t>
            </w:r>
            <w:r w:rsidR="007922FE">
              <w:rPr>
                <w:color w:val="000000" w:themeColor="text1"/>
              </w:rPr>
              <w:t>6</w:t>
            </w:r>
          </w:p>
        </w:tc>
        <w:tc>
          <w:tcPr>
            <w:tcW w:w="1076"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32</w:t>
            </w:r>
          </w:p>
        </w:tc>
        <w:tc>
          <w:tcPr>
            <w:tcW w:w="1337" w:type="dxa"/>
            <w:tcBorders>
              <w:top w:val="nil"/>
              <w:left w:val="single" w:sz="2" w:space="0" w:color="000000"/>
              <w:bottom w:val="single" w:sz="2" w:space="0" w:color="000000"/>
              <w:right w:val="nil"/>
            </w:tcBorders>
            <w:hideMark/>
          </w:tcPr>
          <w:p w:rsidR="00737D9A" w:rsidRPr="00AA7F8B" w:rsidRDefault="00737D9A" w:rsidP="00AA7F8B">
            <w:pPr>
              <w:pStyle w:val="ab"/>
              <w:ind w:firstLine="709"/>
              <w:jc w:val="both"/>
              <w:rPr>
                <w:color w:val="000000" w:themeColor="text1"/>
              </w:rPr>
            </w:pPr>
            <w:r w:rsidRPr="00AA7F8B">
              <w:rPr>
                <w:color w:val="000000" w:themeColor="text1"/>
              </w:rPr>
              <w:t>+</w:t>
            </w:r>
          </w:p>
        </w:tc>
        <w:tc>
          <w:tcPr>
            <w:tcW w:w="1759"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728000</w:t>
            </w:r>
          </w:p>
        </w:tc>
        <w:tc>
          <w:tcPr>
            <w:tcW w:w="1556" w:type="dxa"/>
            <w:tcBorders>
              <w:top w:val="nil"/>
              <w:left w:val="single" w:sz="2" w:space="0" w:color="000000"/>
              <w:bottom w:val="single" w:sz="2" w:space="0" w:color="000000"/>
              <w:right w:val="single" w:sz="2" w:space="0" w:color="000000"/>
            </w:tcBorders>
            <w:hideMark/>
          </w:tcPr>
          <w:p w:rsidR="00737D9A" w:rsidRPr="00AA7F8B" w:rsidRDefault="00737D9A" w:rsidP="00AA7F8B">
            <w:pPr>
              <w:pStyle w:val="ab"/>
              <w:ind w:firstLine="709"/>
              <w:jc w:val="both"/>
              <w:rPr>
                <w:color w:val="000000" w:themeColor="text1"/>
              </w:rPr>
            </w:pPr>
            <w:r w:rsidRPr="00AA7F8B">
              <w:rPr>
                <w:color w:val="000000" w:themeColor="text1"/>
              </w:rPr>
              <w:t>нет</w:t>
            </w:r>
          </w:p>
        </w:tc>
      </w:tr>
      <w:tr w:rsidR="00737D9A" w:rsidRPr="0032499F" w:rsidTr="0066128A">
        <w:tc>
          <w:tcPr>
            <w:tcW w:w="1468" w:type="dxa"/>
            <w:tcBorders>
              <w:top w:val="nil"/>
              <w:left w:val="single" w:sz="2" w:space="0" w:color="000000"/>
              <w:bottom w:val="single" w:sz="2" w:space="0" w:color="000000"/>
              <w:right w:val="nil"/>
            </w:tcBorders>
            <w:hideMark/>
          </w:tcPr>
          <w:p w:rsidR="00737D9A" w:rsidRPr="00AA7F8B" w:rsidRDefault="007922FE" w:rsidP="00AA7F8B">
            <w:pPr>
              <w:pStyle w:val="ab"/>
              <w:jc w:val="both"/>
              <w:rPr>
                <w:color w:val="000000" w:themeColor="text1"/>
              </w:rPr>
            </w:pPr>
            <w:r>
              <w:rPr>
                <w:color w:val="000000" w:themeColor="text1"/>
              </w:rPr>
              <w:t>ООО «</w:t>
            </w:r>
            <w:proofErr w:type="spellStart"/>
            <w:r>
              <w:rPr>
                <w:color w:val="000000" w:themeColor="text1"/>
              </w:rPr>
              <w:t>Профитрейд</w:t>
            </w:r>
            <w:proofErr w:type="spellEnd"/>
            <w:r w:rsidR="00737D9A" w:rsidRPr="00AA7F8B">
              <w:rPr>
                <w:color w:val="000000" w:themeColor="text1"/>
              </w:rPr>
              <w:t>»</w:t>
            </w:r>
          </w:p>
        </w:tc>
        <w:tc>
          <w:tcPr>
            <w:tcW w:w="1192"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№269 от 23.04.2016</w:t>
            </w:r>
          </w:p>
        </w:tc>
        <w:tc>
          <w:tcPr>
            <w:tcW w:w="1250"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05.05.2016</w:t>
            </w:r>
          </w:p>
        </w:tc>
        <w:tc>
          <w:tcPr>
            <w:tcW w:w="1076"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138</w:t>
            </w:r>
          </w:p>
        </w:tc>
        <w:tc>
          <w:tcPr>
            <w:tcW w:w="1337" w:type="dxa"/>
            <w:tcBorders>
              <w:top w:val="nil"/>
              <w:left w:val="single" w:sz="2" w:space="0" w:color="000000"/>
              <w:bottom w:val="single" w:sz="2" w:space="0" w:color="000000"/>
              <w:right w:val="nil"/>
            </w:tcBorders>
            <w:hideMark/>
          </w:tcPr>
          <w:p w:rsidR="00737D9A" w:rsidRPr="00AA7F8B" w:rsidRDefault="00737D9A" w:rsidP="00AA7F8B">
            <w:pPr>
              <w:pStyle w:val="ab"/>
              <w:ind w:firstLine="709"/>
              <w:jc w:val="both"/>
              <w:rPr>
                <w:color w:val="000000" w:themeColor="text1"/>
              </w:rPr>
            </w:pPr>
            <w:r w:rsidRPr="00AA7F8B">
              <w:rPr>
                <w:color w:val="000000" w:themeColor="text1"/>
              </w:rPr>
              <w:t>+</w:t>
            </w:r>
          </w:p>
        </w:tc>
        <w:tc>
          <w:tcPr>
            <w:tcW w:w="1759"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35269,25</w:t>
            </w:r>
          </w:p>
        </w:tc>
        <w:tc>
          <w:tcPr>
            <w:tcW w:w="1556" w:type="dxa"/>
            <w:tcBorders>
              <w:top w:val="nil"/>
              <w:left w:val="single" w:sz="2" w:space="0" w:color="000000"/>
              <w:bottom w:val="single" w:sz="2" w:space="0" w:color="000000"/>
              <w:right w:val="single" w:sz="2" w:space="0" w:color="000000"/>
            </w:tcBorders>
            <w:hideMark/>
          </w:tcPr>
          <w:p w:rsidR="00737D9A" w:rsidRPr="00AA7F8B" w:rsidRDefault="00737D9A" w:rsidP="00AA7F8B">
            <w:pPr>
              <w:pStyle w:val="ab"/>
              <w:ind w:firstLine="709"/>
              <w:jc w:val="both"/>
              <w:rPr>
                <w:color w:val="000000" w:themeColor="text1"/>
              </w:rPr>
            </w:pPr>
            <w:r w:rsidRPr="00AA7F8B">
              <w:rPr>
                <w:color w:val="000000" w:themeColor="text1"/>
              </w:rPr>
              <w:t>нет</w:t>
            </w:r>
          </w:p>
        </w:tc>
      </w:tr>
      <w:tr w:rsidR="00737D9A" w:rsidRPr="0032499F" w:rsidTr="0066128A">
        <w:tc>
          <w:tcPr>
            <w:tcW w:w="1468"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 xml:space="preserve">ИП </w:t>
            </w:r>
            <w:proofErr w:type="spellStart"/>
            <w:r w:rsidRPr="00AA7F8B">
              <w:rPr>
                <w:color w:val="000000" w:themeColor="text1"/>
              </w:rPr>
              <w:t>Шарычев</w:t>
            </w:r>
            <w:proofErr w:type="spellEnd"/>
          </w:p>
        </w:tc>
        <w:tc>
          <w:tcPr>
            <w:tcW w:w="1192"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№501 от 23.01.201</w:t>
            </w:r>
            <w:r w:rsidR="007922FE">
              <w:rPr>
                <w:color w:val="000000" w:themeColor="text1"/>
              </w:rPr>
              <w:t>6</w:t>
            </w:r>
          </w:p>
        </w:tc>
        <w:tc>
          <w:tcPr>
            <w:tcW w:w="1250"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08.02.201</w:t>
            </w:r>
            <w:r w:rsidR="007922FE">
              <w:rPr>
                <w:color w:val="000000" w:themeColor="text1"/>
              </w:rPr>
              <w:t>6</w:t>
            </w:r>
          </w:p>
        </w:tc>
        <w:tc>
          <w:tcPr>
            <w:tcW w:w="1076"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25</w:t>
            </w:r>
          </w:p>
        </w:tc>
        <w:tc>
          <w:tcPr>
            <w:tcW w:w="1337" w:type="dxa"/>
            <w:tcBorders>
              <w:top w:val="nil"/>
              <w:left w:val="single" w:sz="2" w:space="0" w:color="000000"/>
              <w:bottom w:val="single" w:sz="2" w:space="0" w:color="000000"/>
              <w:right w:val="nil"/>
            </w:tcBorders>
            <w:hideMark/>
          </w:tcPr>
          <w:p w:rsidR="00737D9A" w:rsidRPr="00AA7F8B" w:rsidRDefault="00737D9A" w:rsidP="00AA7F8B">
            <w:pPr>
              <w:pStyle w:val="ab"/>
              <w:ind w:firstLine="709"/>
              <w:jc w:val="both"/>
              <w:rPr>
                <w:color w:val="000000" w:themeColor="text1"/>
              </w:rPr>
            </w:pPr>
            <w:r w:rsidRPr="00AA7F8B">
              <w:rPr>
                <w:color w:val="000000" w:themeColor="text1"/>
              </w:rPr>
              <w:t>+</w:t>
            </w:r>
          </w:p>
        </w:tc>
        <w:tc>
          <w:tcPr>
            <w:tcW w:w="1759"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58417,92</w:t>
            </w:r>
          </w:p>
        </w:tc>
        <w:tc>
          <w:tcPr>
            <w:tcW w:w="1556" w:type="dxa"/>
            <w:tcBorders>
              <w:top w:val="nil"/>
              <w:left w:val="single" w:sz="2" w:space="0" w:color="000000"/>
              <w:bottom w:val="single" w:sz="2" w:space="0" w:color="000000"/>
              <w:right w:val="single" w:sz="2" w:space="0" w:color="000000"/>
            </w:tcBorders>
            <w:hideMark/>
          </w:tcPr>
          <w:p w:rsidR="00737D9A" w:rsidRPr="00AA7F8B" w:rsidRDefault="00737D9A" w:rsidP="00AA7F8B">
            <w:pPr>
              <w:pStyle w:val="ab"/>
              <w:ind w:firstLine="709"/>
              <w:jc w:val="both"/>
              <w:rPr>
                <w:color w:val="000000" w:themeColor="text1"/>
              </w:rPr>
            </w:pPr>
            <w:r w:rsidRPr="00AA7F8B">
              <w:rPr>
                <w:color w:val="000000" w:themeColor="text1"/>
              </w:rPr>
              <w:t>нет</w:t>
            </w:r>
          </w:p>
        </w:tc>
      </w:tr>
      <w:tr w:rsidR="00737D9A" w:rsidRPr="0032499F" w:rsidTr="0066128A">
        <w:tc>
          <w:tcPr>
            <w:tcW w:w="1468"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ООО «Восток»</w:t>
            </w:r>
          </w:p>
        </w:tc>
        <w:tc>
          <w:tcPr>
            <w:tcW w:w="1192"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№428 от 02.05.2016</w:t>
            </w:r>
          </w:p>
        </w:tc>
        <w:tc>
          <w:tcPr>
            <w:tcW w:w="1250"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15.05.2016</w:t>
            </w:r>
          </w:p>
        </w:tc>
        <w:tc>
          <w:tcPr>
            <w:tcW w:w="1076"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152</w:t>
            </w:r>
          </w:p>
        </w:tc>
        <w:tc>
          <w:tcPr>
            <w:tcW w:w="1337" w:type="dxa"/>
            <w:tcBorders>
              <w:top w:val="nil"/>
              <w:left w:val="single" w:sz="2" w:space="0" w:color="000000"/>
              <w:bottom w:val="single" w:sz="2" w:space="0" w:color="000000"/>
              <w:right w:val="nil"/>
            </w:tcBorders>
            <w:hideMark/>
          </w:tcPr>
          <w:p w:rsidR="00737D9A" w:rsidRPr="00AA7F8B" w:rsidRDefault="00737D9A" w:rsidP="00AA7F8B">
            <w:pPr>
              <w:pStyle w:val="ab"/>
              <w:ind w:firstLine="709"/>
              <w:jc w:val="both"/>
              <w:rPr>
                <w:color w:val="000000" w:themeColor="text1"/>
              </w:rPr>
            </w:pPr>
            <w:r w:rsidRPr="00AA7F8B">
              <w:rPr>
                <w:color w:val="000000" w:themeColor="text1"/>
              </w:rPr>
              <w:t>+</w:t>
            </w:r>
          </w:p>
        </w:tc>
        <w:tc>
          <w:tcPr>
            <w:tcW w:w="1759"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1598250,06</w:t>
            </w:r>
          </w:p>
        </w:tc>
        <w:tc>
          <w:tcPr>
            <w:tcW w:w="1556" w:type="dxa"/>
            <w:tcBorders>
              <w:top w:val="nil"/>
              <w:left w:val="single" w:sz="2" w:space="0" w:color="000000"/>
              <w:bottom w:val="single" w:sz="2" w:space="0" w:color="000000"/>
              <w:right w:val="single" w:sz="2" w:space="0" w:color="000000"/>
            </w:tcBorders>
            <w:hideMark/>
          </w:tcPr>
          <w:p w:rsidR="00737D9A" w:rsidRPr="00AA7F8B" w:rsidRDefault="00737D9A" w:rsidP="00AA7F8B">
            <w:pPr>
              <w:pStyle w:val="ab"/>
              <w:ind w:firstLine="709"/>
              <w:jc w:val="both"/>
              <w:rPr>
                <w:color w:val="000000" w:themeColor="text1"/>
              </w:rPr>
            </w:pPr>
            <w:r w:rsidRPr="00AA7F8B">
              <w:rPr>
                <w:color w:val="000000" w:themeColor="text1"/>
              </w:rPr>
              <w:t>нет</w:t>
            </w:r>
          </w:p>
        </w:tc>
      </w:tr>
      <w:tr w:rsidR="00737D9A" w:rsidRPr="0032499F" w:rsidTr="0066128A">
        <w:tc>
          <w:tcPr>
            <w:tcW w:w="1468"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ООО «Путь»</w:t>
            </w:r>
          </w:p>
        </w:tc>
        <w:tc>
          <w:tcPr>
            <w:tcW w:w="1192"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№302 от 14.05.2016</w:t>
            </w:r>
          </w:p>
        </w:tc>
        <w:tc>
          <w:tcPr>
            <w:tcW w:w="1250"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26.05.2016</w:t>
            </w:r>
          </w:p>
        </w:tc>
        <w:tc>
          <w:tcPr>
            <w:tcW w:w="1076"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164</w:t>
            </w:r>
          </w:p>
        </w:tc>
        <w:tc>
          <w:tcPr>
            <w:tcW w:w="1337" w:type="dxa"/>
            <w:tcBorders>
              <w:top w:val="nil"/>
              <w:left w:val="single" w:sz="2" w:space="0" w:color="000000"/>
              <w:bottom w:val="single" w:sz="2" w:space="0" w:color="000000"/>
              <w:right w:val="nil"/>
            </w:tcBorders>
            <w:hideMark/>
          </w:tcPr>
          <w:p w:rsidR="00737D9A" w:rsidRPr="00AA7F8B" w:rsidRDefault="00737D9A" w:rsidP="00AA7F8B">
            <w:pPr>
              <w:pStyle w:val="ab"/>
              <w:ind w:firstLine="709"/>
              <w:jc w:val="both"/>
              <w:rPr>
                <w:color w:val="000000" w:themeColor="text1"/>
              </w:rPr>
            </w:pPr>
            <w:r w:rsidRPr="00AA7F8B">
              <w:rPr>
                <w:color w:val="000000" w:themeColor="text1"/>
              </w:rPr>
              <w:t>+</w:t>
            </w:r>
          </w:p>
        </w:tc>
        <w:tc>
          <w:tcPr>
            <w:tcW w:w="1759"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133152,00</w:t>
            </w:r>
          </w:p>
        </w:tc>
        <w:tc>
          <w:tcPr>
            <w:tcW w:w="1556" w:type="dxa"/>
            <w:tcBorders>
              <w:top w:val="nil"/>
              <w:left w:val="single" w:sz="2" w:space="0" w:color="000000"/>
              <w:bottom w:val="single" w:sz="2" w:space="0" w:color="000000"/>
              <w:right w:val="single" w:sz="2" w:space="0" w:color="000000"/>
            </w:tcBorders>
            <w:hideMark/>
          </w:tcPr>
          <w:p w:rsidR="00737D9A" w:rsidRPr="00AA7F8B" w:rsidRDefault="00737D9A" w:rsidP="00AA7F8B">
            <w:pPr>
              <w:pStyle w:val="ab"/>
              <w:ind w:firstLine="709"/>
              <w:jc w:val="both"/>
              <w:rPr>
                <w:color w:val="000000" w:themeColor="text1"/>
              </w:rPr>
            </w:pPr>
            <w:r w:rsidRPr="00AA7F8B">
              <w:rPr>
                <w:color w:val="000000" w:themeColor="text1"/>
              </w:rPr>
              <w:t>нет</w:t>
            </w:r>
          </w:p>
        </w:tc>
      </w:tr>
      <w:tr w:rsidR="00737D9A" w:rsidRPr="0032499F" w:rsidTr="0066128A">
        <w:tc>
          <w:tcPr>
            <w:tcW w:w="1468"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ООО «Гастроном»</w:t>
            </w:r>
          </w:p>
        </w:tc>
        <w:tc>
          <w:tcPr>
            <w:tcW w:w="1192"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№658 от 31.01.2016</w:t>
            </w:r>
          </w:p>
        </w:tc>
        <w:tc>
          <w:tcPr>
            <w:tcW w:w="1250"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10.02.2016</w:t>
            </w:r>
          </w:p>
        </w:tc>
        <w:tc>
          <w:tcPr>
            <w:tcW w:w="1076"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27</w:t>
            </w:r>
          </w:p>
        </w:tc>
        <w:tc>
          <w:tcPr>
            <w:tcW w:w="1337" w:type="dxa"/>
            <w:tcBorders>
              <w:top w:val="nil"/>
              <w:left w:val="single" w:sz="2" w:space="0" w:color="000000"/>
              <w:bottom w:val="single" w:sz="2" w:space="0" w:color="000000"/>
              <w:right w:val="nil"/>
            </w:tcBorders>
            <w:hideMark/>
          </w:tcPr>
          <w:p w:rsidR="00737D9A" w:rsidRPr="00AA7F8B" w:rsidRDefault="00737D9A" w:rsidP="00AA7F8B">
            <w:pPr>
              <w:pStyle w:val="ab"/>
              <w:ind w:firstLine="709"/>
              <w:jc w:val="both"/>
              <w:rPr>
                <w:color w:val="000000" w:themeColor="text1"/>
              </w:rPr>
            </w:pPr>
            <w:r w:rsidRPr="00AA7F8B">
              <w:rPr>
                <w:color w:val="000000" w:themeColor="text1"/>
              </w:rPr>
              <w:t>+</w:t>
            </w:r>
          </w:p>
        </w:tc>
        <w:tc>
          <w:tcPr>
            <w:tcW w:w="1759"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438950,30</w:t>
            </w:r>
          </w:p>
        </w:tc>
        <w:tc>
          <w:tcPr>
            <w:tcW w:w="1556" w:type="dxa"/>
            <w:tcBorders>
              <w:top w:val="nil"/>
              <w:left w:val="single" w:sz="2" w:space="0" w:color="000000"/>
              <w:bottom w:val="single" w:sz="2" w:space="0" w:color="000000"/>
              <w:right w:val="single" w:sz="2" w:space="0" w:color="000000"/>
            </w:tcBorders>
            <w:hideMark/>
          </w:tcPr>
          <w:p w:rsidR="00737D9A" w:rsidRPr="00AA7F8B" w:rsidRDefault="00737D9A" w:rsidP="00AA7F8B">
            <w:pPr>
              <w:pStyle w:val="ab"/>
              <w:ind w:firstLine="709"/>
              <w:jc w:val="both"/>
              <w:rPr>
                <w:color w:val="000000" w:themeColor="text1"/>
              </w:rPr>
            </w:pPr>
            <w:r w:rsidRPr="00AA7F8B">
              <w:rPr>
                <w:color w:val="000000" w:themeColor="text1"/>
              </w:rPr>
              <w:t>нет</w:t>
            </w:r>
          </w:p>
        </w:tc>
      </w:tr>
      <w:tr w:rsidR="00737D9A" w:rsidRPr="0032499F" w:rsidTr="0066128A">
        <w:tc>
          <w:tcPr>
            <w:tcW w:w="1468"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ООО «Хлебозавод №3»</w:t>
            </w:r>
          </w:p>
        </w:tc>
        <w:tc>
          <w:tcPr>
            <w:tcW w:w="1192"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№251 от 25.09.2016</w:t>
            </w:r>
          </w:p>
        </w:tc>
        <w:tc>
          <w:tcPr>
            <w:tcW w:w="1250"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1.10.2016</w:t>
            </w:r>
          </w:p>
        </w:tc>
        <w:tc>
          <w:tcPr>
            <w:tcW w:w="1076"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365</w:t>
            </w:r>
          </w:p>
        </w:tc>
        <w:tc>
          <w:tcPr>
            <w:tcW w:w="1337" w:type="dxa"/>
            <w:tcBorders>
              <w:top w:val="nil"/>
              <w:left w:val="single" w:sz="2" w:space="0" w:color="000000"/>
              <w:bottom w:val="single" w:sz="2" w:space="0" w:color="000000"/>
              <w:right w:val="nil"/>
            </w:tcBorders>
            <w:hideMark/>
          </w:tcPr>
          <w:p w:rsidR="00737D9A" w:rsidRPr="00AA7F8B" w:rsidRDefault="00737D9A" w:rsidP="00AA7F8B">
            <w:pPr>
              <w:pStyle w:val="ab"/>
              <w:ind w:firstLine="709"/>
              <w:jc w:val="both"/>
              <w:rPr>
                <w:color w:val="000000" w:themeColor="text1"/>
              </w:rPr>
            </w:pPr>
            <w:r w:rsidRPr="00AA7F8B">
              <w:rPr>
                <w:color w:val="000000" w:themeColor="text1"/>
              </w:rPr>
              <w:t>+</w:t>
            </w:r>
          </w:p>
        </w:tc>
        <w:tc>
          <w:tcPr>
            <w:tcW w:w="1759"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530797,38</w:t>
            </w:r>
          </w:p>
        </w:tc>
        <w:tc>
          <w:tcPr>
            <w:tcW w:w="1556" w:type="dxa"/>
            <w:tcBorders>
              <w:top w:val="nil"/>
              <w:left w:val="single" w:sz="2" w:space="0" w:color="000000"/>
              <w:bottom w:val="single" w:sz="2" w:space="0" w:color="000000"/>
              <w:right w:val="single" w:sz="2" w:space="0" w:color="000000"/>
            </w:tcBorders>
            <w:hideMark/>
          </w:tcPr>
          <w:p w:rsidR="00737D9A" w:rsidRPr="00AA7F8B" w:rsidRDefault="00737D9A" w:rsidP="00AA7F8B">
            <w:pPr>
              <w:pStyle w:val="ab"/>
              <w:ind w:firstLine="709"/>
              <w:jc w:val="both"/>
              <w:rPr>
                <w:color w:val="000000" w:themeColor="text1"/>
              </w:rPr>
            </w:pPr>
            <w:r w:rsidRPr="00AA7F8B">
              <w:rPr>
                <w:color w:val="000000" w:themeColor="text1"/>
              </w:rPr>
              <w:t>нет</w:t>
            </w:r>
          </w:p>
        </w:tc>
      </w:tr>
      <w:tr w:rsidR="00737D9A" w:rsidRPr="0032499F" w:rsidTr="0066128A">
        <w:tc>
          <w:tcPr>
            <w:tcW w:w="1468"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ИП Алексеев П.Р.</w:t>
            </w:r>
          </w:p>
        </w:tc>
        <w:tc>
          <w:tcPr>
            <w:tcW w:w="1192"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№338 от 12.11.2016</w:t>
            </w:r>
          </w:p>
        </w:tc>
        <w:tc>
          <w:tcPr>
            <w:tcW w:w="1250"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20.11.2016</w:t>
            </w:r>
          </w:p>
        </w:tc>
        <w:tc>
          <w:tcPr>
            <w:tcW w:w="1076"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452</w:t>
            </w:r>
          </w:p>
        </w:tc>
        <w:tc>
          <w:tcPr>
            <w:tcW w:w="1337" w:type="dxa"/>
            <w:tcBorders>
              <w:top w:val="nil"/>
              <w:left w:val="single" w:sz="2" w:space="0" w:color="000000"/>
              <w:bottom w:val="single" w:sz="2" w:space="0" w:color="000000"/>
              <w:right w:val="nil"/>
            </w:tcBorders>
            <w:hideMark/>
          </w:tcPr>
          <w:p w:rsidR="00737D9A" w:rsidRPr="00AA7F8B" w:rsidRDefault="00737D9A" w:rsidP="00AA7F8B">
            <w:pPr>
              <w:pStyle w:val="ab"/>
              <w:ind w:firstLine="709"/>
              <w:jc w:val="both"/>
              <w:rPr>
                <w:color w:val="000000" w:themeColor="text1"/>
              </w:rPr>
            </w:pPr>
            <w:r w:rsidRPr="00AA7F8B">
              <w:rPr>
                <w:color w:val="000000" w:themeColor="text1"/>
              </w:rPr>
              <w:t>+</w:t>
            </w:r>
          </w:p>
        </w:tc>
        <w:tc>
          <w:tcPr>
            <w:tcW w:w="1759"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728000,00</w:t>
            </w:r>
          </w:p>
        </w:tc>
        <w:tc>
          <w:tcPr>
            <w:tcW w:w="1556" w:type="dxa"/>
            <w:tcBorders>
              <w:top w:val="nil"/>
              <w:left w:val="single" w:sz="2" w:space="0" w:color="000000"/>
              <w:bottom w:val="single" w:sz="2" w:space="0" w:color="000000"/>
              <w:right w:val="single" w:sz="2" w:space="0" w:color="000000"/>
            </w:tcBorders>
            <w:hideMark/>
          </w:tcPr>
          <w:p w:rsidR="00737D9A" w:rsidRPr="00AA7F8B" w:rsidRDefault="00737D9A" w:rsidP="00AA7F8B">
            <w:pPr>
              <w:pStyle w:val="ab"/>
              <w:ind w:firstLine="709"/>
              <w:jc w:val="both"/>
              <w:rPr>
                <w:color w:val="000000" w:themeColor="text1"/>
              </w:rPr>
            </w:pPr>
            <w:r w:rsidRPr="00AA7F8B">
              <w:rPr>
                <w:color w:val="000000" w:themeColor="text1"/>
              </w:rPr>
              <w:t>нет</w:t>
            </w:r>
          </w:p>
        </w:tc>
      </w:tr>
    </w:tbl>
    <w:p w:rsidR="00737D9A" w:rsidRPr="0032499F" w:rsidRDefault="00737D9A" w:rsidP="00737D9A">
      <w:pPr>
        <w:spacing w:line="360" w:lineRule="auto"/>
        <w:ind w:firstLine="709"/>
        <w:jc w:val="both"/>
        <w:rPr>
          <w:color w:val="000000" w:themeColor="text1"/>
          <w:sz w:val="28"/>
          <w:szCs w:val="28"/>
        </w:rPr>
      </w:pP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Таким образом, по проведенной проверке документов и записей в книге продаж не выявлено отклонений и нарушений, что подтверждает своевременное отражение операций продажи продукции, товаров на счетах бухгалтерского учета на основании имеющихся первичных документов и в соответствии с договорами на поставку продукции контрагентам-покупателям.</w:t>
      </w:r>
    </w:p>
    <w:p w:rsidR="00AA7F8B" w:rsidRDefault="00737D9A" w:rsidP="00D5112F">
      <w:pPr>
        <w:spacing w:line="360" w:lineRule="auto"/>
        <w:ind w:firstLine="709"/>
        <w:jc w:val="both"/>
        <w:rPr>
          <w:color w:val="000000" w:themeColor="text1"/>
          <w:sz w:val="28"/>
          <w:szCs w:val="28"/>
        </w:rPr>
      </w:pPr>
      <w:r w:rsidRPr="0032499F">
        <w:rPr>
          <w:color w:val="000000" w:themeColor="text1"/>
          <w:sz w:val="28"/>
          <w:szCs w:val="28"/>
        </w:rPr>
        <w:t>Далее необходимо проверить начисление налога на добавленную стоимость в соответствии с Налоговым кодексом Российской Федерации и учетной политикой ОАО «</w:t>
      </w:r>
      <w:proofErr w:type="spellStart"/>
      <w:r w:rsidRPr="0032499F">
        <w:rPr>
          <w:color w:val="000000" w:themeColor="text1"/>
          <w:sz w:val="28"/>
          <w:szCs w:val="28"/>
        </w:rPr>
        <w:t>Иж</w:t>
      </w:r>
      <w:proofErr w:type="spellEnd"/>
      <w:r w:rsidRPr="0032499F">
        <w:rPr>
          <w:color w:val="000000" w:themeColor="text1"/>
          <w:sz w:val="28"/>
          <w:szCs w:val="28"/>
        </w:rPr>
        <w:t>-Лада».</w:t>
      </w:r>
    </w:p>
    <w:p w:rsidR="00737D9A" w:rsidRPr="00AA7F8B" w:rsidRDefault="00415A77" w:rsidP="006E456B">
      <w:pPr>
        <w:spacing w:line="360" w:lineRule="auto"/>
        <w:rPr>
          <w:b/>
          <w:color w:val="000000" w:themeColor="text1"/>
          <w:sz w:val="28"/>
          <w:szCs w:val="28"/>
        </w:rPr>
      </w:pPr>
      <w:r>
        <w:rPr>
          <w:b/>
          <w:color w:val="000000" w:themeColor="text1"/>
          <w:sz w:val="28"/>
          <w:szCs w:val="28"/>
        </w:rPr>
        <w:t>Таблица 4.9</w:t>
      </w:r>
      <w:r w:rsidR="00737D9A" w:rsidRPr="00AA7F8B">
        <w:rPr>
          <w:b/>
          <w:color w:val="000000" w:themeColor="text1"/>
          <w:sz w:val="28"/>
          <w:szCs w:val="28"/>
        </w:rPr>
        <w:t xml:space="preserve"> — Проверка правильности отражения НДС по обычным видам деятельности</w:t>
      </w:r>
    </w:p>
    <w:tbl>
      <w:tblPr>
        <w:tblW w:w="8792" w:type="dxa"/>
        <w:tblInd w:w="55" w:type="dxa"/>
        <w:tblCellMar>
          <w:top w:w="55" w:type="dxa"/>
          <w:left w:w="55" w:type="dxa"/>
          <w:bottom w:w="55" w:type="dxa"/>
          <w:right w:w="55" w:type="dxa"/>
        </w:tblCellMar>
        <w:tblLook w:val="04A0" w:firstRow="1" w:lastRow="0" w:firstColumn="1" w:lastColumn="0" w:noHBand="0" w:noVBand="1"/>
      </w:tblPr>
      <w:tblGrid>
        <w:gridCol w:w="1190"/>
        <w:gridCol w:w="1306"/>
        <w:gridCol w:w="1754"/>
        <w:gridCol w:w="1216"/>
        <w:gridCol w:w="1216"/>
        <w:gridCol w:w="1130"/>
        <w:gridCol w:w="1403"/>
      </w:tblGrid>
      <w:tr w:rsidR="00737D9A" w:rsidRPr="0032499F" w:rsidTr="0066128A">
        <w:tc>
          <w:tcPr>
            <w:tcW w:w="0" w:type="auto"/>
            <w:tcBorders>
              <w:top w:val="single" w:sz="2" w:space="0" w:color="000000"/>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Счет-фактура, №, дата</w:t>
            </w:r>
          </w:p>
        </w:tc>
        <w:tc>
          <w:tcPr>
            <w:tcW w:w="0" w:type="auto"/>
            <w:tcBorders>
              <w:top w:val="single" w:sz="2" w:space="0" w:color="000000"/>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Покупатель</w:t>
            </w:r>
          </w:p>
        </w:tc>
        <w:tc>
          <w:tcPr>
            <w:tcW w:w="0" w:type="auto"/>
            <w:tcBorders>
              <w:top w:val="single" w:sz="2" w:space="0" w:color="000000"/>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Содержание операции</w:t>
            </w:r>
          </w:p>
        </w:tc>
        <w:tc>
          <w:tcPr>
            <w:tcW w:w="0" w:type="auto"/>
            <w:tcBorders>
              <w:top w:val="single" w:sz="2" w:space="0" w:color="000000"/>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Стоимость продаж с НДС</w:t>
            </w:r>
          </w:p>
        </w:tc>
        <w:tc>
          <w:tcPr>
            <w:tcW w:w="0" w:type="auto"/>
            <w:tcBorders>
              <w:top w:val="single" w:sz="2" w:space="0" w:color="000000"/>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Стоимость продаж без НДС</w:t>
            </w:r>
          </w:p>
        </w:tc>
        <w:tc>
          <w:tcPr>
            <w:tcW w:w="0" w:type="auto"/>
            <w:tcBorders>
              <w:top w:val="single" w:sz="2" w:space="0" w:color="000000"/>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НДС 18 %</w:t>
            </w:r>
          </w:p>
        </w:tc>
        <w:tc>
          <w:tcPr>
            <w:tcW w:w="1409" w:type="dxa"/>
            <w:tcBorders>
              <w:top w:val="single" w:sz="2" w:space="0" w:color="000000"/>
              <w:left w:val="single" w:sz="2" w:space="0" w:color="000000"/>
              <w:bottom w:val="single" w:sz="2" w:space="0" w:color="000000"/>
              <w:right w:val="single" w:sz="2" w:space="0" w:color="000000"/>
            </w:tcBorders>
            <w:hideMark/>
          </w:tcPr>
          <w:p w:rsidR="00737D9A" w:rsidRPr="00AA7F8B" w:rsidRDefault="00737D9A" w:rsidP="00AA7F8B">
            <w:pPr>
              <w:pStyle w:val="ab"/>
              <w:jc w:val="both"/>
              <w:rPr>
                <w:color w:val="000000" w:themeColor="text1"/>
              </w:rPr>
            </w:pPr>
            <w:r w:rsidRPr="00AA7F8B">
              <w:rPr>
                <w:color w:val="000000" w:themeColor="text1"/>
              </w:rPr>
              <w:t>Выявленные аудитором нарушения</w:t>
            </w:r>
          </w:p>
        </w:tc>
      </w:tr>
      <w:tr w:rsidR="00737D9A" w:rsidRPr="0032499F" w:rsidTr="0066128A">
        <w:tc>
          <w:tcPr>
            <w:tcW w:w="0" w:type="auto"/>
            <w:tcBorders>
              <w:top w:val="nil"/>
              <w:left w:val="single" w:sz="2" w:space="0" w:color="000000"/>
              <w:bottom w:val="single" w:sz="2" w:space="0" w:color="000000"/>
              <w:right w:val="nil"/>
            </w:tcBorders>
            <w:hideMark/>
          </w:tcPr>
          <w:p w:rsidR="00737D9A" w:rsidRPr="00AA7F8B" w:rsidRDefault="00737D9A" w:rsidP="00AA7F8B">
            <w:pPr>
              <w:pStyle w:val="ab"/>
              <w:ind w:firstLine="709"/>
              <w:jc w:val="both"/>
              <w:rPr>
                <w:color w:val="000000" w:themeColor="text1"/>
              </w:rPr>
            </w:pPr>
            <w:r w:rsidRPr="00AA7F8B">
              <w:rPr>
                <w:color w:val="000000" w:themeColor="text1"/>
              </w:rPr>
              <w:t>1</w:t>
            </w:r>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ind w:firstLine="709"/>
              <w:jc w:val="both"/>
              <w:rPr>
                <w:color w:val="000000" w:themeColor="text1"/>
              </w:rPr>
            </w:pPr>
            <w:r w:rsidRPr="00AA7F8B">
              <w:rPr>
                <w:color w:val="000000" w:themeColor="text1"/>
              </w:rPr>
              <w:t>2</w:t>
            </w:r>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ind w:firstLine="709"/>
              <w:jc w:val="both"/>
              <w:rPr>
                <w:color w:val="000000" w:themeColor="text1"/>
              </w:rPr>
            </w:pPr>
            <w:r w:rsidRPr="00AA7F8B">
              <w:rPr>
                <w:color w:val="000000" w:themeColor="text1"/>
              </w:rPr>
              <w:t>3</w:t>
            </w:r>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ind w:firstLine="709"/>
              <w:jc w:val="both"/>
              <w:rPr>
                <w:color w:val="000000" w:themeColor="text1"/>
              </w:rPr>
            </w:pPr>
            <w:r w:rsidRPr="00AA7F8B">
              <w:rPr>
                <w:color w:val="000000" w:themeColor="text1"/>
              </w:rPr>
              <w:t>4</w:t>
            </w:r>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ind w:firstLine="709"/>
              <w:jc w:val="both"/>
              <w:rPr>
                <w:color w:val="000000" w:themeColor="text1"/>
              </w:rPr>
            </w:pPr>
            <w:r w:rsidRPr="00AA7F8B">
              <w:rPr>
                <w:color w:val="000000" w:themeColor="text1"/>
              </w:rPr>
              <w:t>5</w:t>
            </w:r>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ind w:firstLine="709"/>
              <w:jc w:val="both"/>
              <w:rPr>
                <w:color w:val="000000" w:themeColor="text1"/>
              </w:rPr>
            </w:pPr>
            <w:r w:rsidRPr="00AA7F8B">
              <w:rPr>
                <w:color w:val="000000" w:themeColor="text1"/>
              </w:rPr>
              <w:t>6</w:t>
            </w:r>
          </w:p>
        </w:tc>
        <w:tc>
          <w:tcPr>
            <w:tcW w:w="1409" w:type="dxa"/>
            <w:tcBorders>
              <w:top w:val="nil"/>
              <w:left w:val="single" w:sz="2" w:space="0" w:color="000000"/>
              <w:bottom w:val="single" w:sz="2" w:space="0" w:color="000000"/>
              <w:right w:val="single" w:sz="2" w:space="0" w:color="000000"/>
            </w:tcBorders>
            <w:hideMark/>
          </w:tcPr>
          <w:p w:rsidR="00737D9A" w:rsidRPr="00AA7F8B" w:rsidRDefault="00737D9A" w:rsidP="00AA7F8B">
            <w:pPr>
              <w:pStyle w:val="ab"/>
              <w:ind w:firstLine="709"/>
              <w:jc w:val="both"/>
              <w:rPr>
                <w:color w:val="000000" w:themeColor="text1"/>
              </w:rPr>
            </w:pPr>
            <w:r w:rsidRPr="00AA7F8B">
              <w:rPr>
                <w:color w:val="000000" w:themeColor="text1"/>
              </w:rPr>
              <w:t>8</w:t>
            </w:r>
          </w:p>
        </w:tc>
      </w:tr>
      <w:tr w:rsidR="00737D9A" w:rsidRPr="0032499F" w:rsidTr="0066128A">
        <w:tc>
          <w:tcPr>
            <w:tcW w:w="0" w:type="auto"/>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lang w:val="en-US"/>
              </w:rPr>
            </w:pPr>
            <w:r w:rsidRPr="00AA7F8B">
              <w:rPr>
                <w:color w:val="000000" w:themeColor="text1"/>
                <w:lang w:val="en-US"/>
              </w:rPr>
              <w:t>215</w:t>
            </w:r>
            <w:r w:rsidRPr="00AA7F8B">
              <w:rPr>
                <w:color w:val="000000" w:themeColor="text1"/>
              </w:rPr>
              <w:t xml:space="preserve"> от </w:t>
            </w:r>
            <w:r w:rsidRPr="00AA7F8B">
              <w:rPr>
                <w:color w:val="000000" w:themeColor="text1"/>
                <w:lang w:val="en-US"/>
              </w:rPr>
              <w:t>12</w:t>
            </w:r>
            <w:r w:rsidRPr="00AA7F8B">
              <w:rPr>
                <w:color w:val="000000" w:themeColor="text1"/>
              </w:rPr>
              <w:t>.</w:t>
            </w:r>
            <w:r w:rsidRPr="00AA7F8B">
              <w:rPr>
                <w:color w:val="000000" w:themeColor="text1"/>
                <w:lang w:val="en-US"/>
              </w:rPr>
              <w:t>09</w:t>
            </w:r>
            <w:r w:rsidRPr="00AA7F8B">
              <w:rPr>
                <w:color w:val="000000" w:themeColor="text1"/>
              </w:rPr>
              <w:t>.</w:t>
            </w:r>
            <w:r w:rsidRPr="00AA7F8B">
              <w:rPr>
                <w:color w:val="000000" w:themeColor="text1"/>
                <w:lang w:val="en-US"/>
              </w:rPr>
              <w:t>2016</w:t>
            </w:r>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 xml:space="preserve">ИП </w:t>
            </w:r>
            <w:proofErr w:type="spellStart"/>
            <w:r w:rsidRPr="00AA7F8B">
              <w:rPr>
                <w:color w:val="000000" w:themeColor="text1"/>
              </w:rPr>
              <w:t>Шарычев</w:t>
            </w:r>
            <w:proofErr w:type="spellEnd"/>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Продажа запасный частей</w:t>
            </w:r>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18500,00</w:t>
            </w:r>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15677,97</w:t>
            </w:r>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2822,03</w:t>
            </w:r>
          </w:p>
        </w:tc>
        <w:tc>
          <w:tcPr>
            <w:tcW w:w="1409" w:type="dxa"/>
            <w:tcBorders>
              <w:top w:val="nil"/>
              <w:left w:val="single" w:sz="2" w:space="0" w:color="000000"/>
              <w:bottom w:val="single" w:sz="2" w:space="0" w:color="000000"/>
              <w:right w:val="single" w:sz="2" w:space="0" w:color="000000"/>
            </w:tcBorders>
            <w:hideMark/>
          </w:tcPr>
          <w:p w:rsidR="00737D9A" w:rsidRPr="00AA7F8B" w:rsidRDefault="00737D9A" w:rsidP="00AA7F8B">
            <w:pPr>
              <w:pStyle w:val="ab"/>
              <w:ind w:firstLine="709"/>
              <w:jc w:val="both"/>
              <w:rPr>
                <w:color w:val="000000" w:themeColor="text1"/>
              </w:rPr>
            </w:pPr>
            <w:r w:rsidRPr="00AA7F8B">
              <w:rPr>
                <w:color w:val="000000" w:themeColor="text1"/>
              </w:rPr>
              <w:t>нет</w:t>
            </w:r>
          </w:p>
        </w:tc>
      </w:tr>
      <w:tr w:rsidR="00737D9A" w:rsidRPr="0032499F" w:rsidTr="002D5F8E">
        <w:tc>
          <w:tcPr>
            <w:tcW w:w="0" w:type="auto"/>
            <w:tcBorders>
              <w:top w:val="nil"/>
              <w:left w:val="single" w:sz="2" w:space="0" w:color="000000"/>
              <w:bottom w:val="single" w:sz="2" w:space="0" w:color="000000"/>
              <w:right w:val="nil"/>
            </w:tcBorders>
            <w:shd w:val="clear" w:color="auto" w:fill="FFFFFF" w:themeFill="background1"/>
            <w:hideMark/>
          </w:tcPr>
          <w:p w:rsidR="00737D9A" w:rsidRPr="002D5F8E" w:rsidRDefault="00737D9A" w:rsidP="00AA7F8B">
            <w:pPr>
              <w:pStyle w:val="ab"/>
              <w:jc w:val="both"/>
              <w:rPr>
                <w:color w:val="000000" w:themeColor="text1"/>
              </w:rPr>
            </w:pPr>
            <w:r w:rsidRPr="002D5F8E">
              <w:rPr>
                <w:color w:val="000000" w:themeColor="text1"/>
                <w:lang w:val="en-US"/>
              </w:rPr>
              <w:t xml:space="preserve">358 </w:t>
            </w:r>
            <w:r w:rsidRPr="002D5F8E">
              <w:rPr>
                <w:color w:val="000000" w:themeColor="text1"/>
              </w:rPr>
              <w:t>от 19.02.201</w:t>
            </w:r>
            <w:r w:rsidR="002D5F8E" w:rsidRPr="002D5F8E">
              <w:rPr>
                <w:color w:val="000000" w:themeColor="text1"/>
              </w:rPr>
              <w:t>6</w:t>
            </w:r>
          </w:p>
        </w:tc>
        <w:tc>
          <w:tcPr>
            <w:tcW w:w="0" w:type="auto"/>
            <w:tcBorders>
              <w:top w:val="nil"/>
              <w:left w:val="single" w:sz="2" w:space="0" w:color="000000"/>
              <w:bottom w:val="single" w:sz="2" w:space="0" w:color="000000"/>
              <w:right w:val="nil"/>
            </w:tcBorders>
            <w:hideMark/>
          </w:tcPr>
          <w:p w:rsidR="00737D9A" w:rsidRPr="002D5F8E" w:rsidRDefault="00737D9A" w:rsidP="00AA7F8B">
            <w:pPr>
              <w:pStyle w:val="ab"/>
              <w:jc w:val="both"/>
              <w:rPr>
                <w:color w:val="000000" w:themeColor="text1"/>
              </w:rPr>
            </w:pPr>
            <w:r w:rsidRPr="002D5F8E">
              <w:rPr>
                <w:color w:val="000000" w:themeColor="text1"/>
              </w:rPr>
              <w:t>ООО «</w:t>
            </w:r>
            <w:proofErr w:type="spellStart"/>
            <w:r w:rsidRPr="002D5F8E">
              <w:rPr>
                <w:color w:val="000000" w:themeColor="text1"/>
              </w:rPr>
              <w:t>Эвита</w:t>
            </w:r>
            <w:proofErr w:type="spellEnd"/>
            <w:r w:rsidRPr="002D5F8E">
              <w:rPr>
                <w:color w:val="000000" w:themeColor="text1"/>
              </w:rPr>
              <w:t>»</w:t>
            </w:r>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lang w:val="en-US"/>
              </w:rPr>
            </w:pPr>
            <w:r w:rsidRPr="00AA7F8B">
              <w:rPr>
                <w:color w:val="000000" w:themeColor="text1"/>
              </w:rPr>
              <w:t xml:space="preserve">Продажа автомобиля </w:t>
            </w:r>
            <w:r w:rsidRPr="00AA7F8B">
              <w:rPr>
                <w:color w:val="000000" w:themeColor="text1"/>
                <w:lang w:val="en-US"/>
              </w:rPr>
              <w:t>Lada Vesta</w:t>
            </w:r>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lang w:val="en-US"/>
              </w:rPr>
            </w:pPr>
            <w:r w:rsidRPr="00AA7F8B">
              <w:rPr>
                <w:color w:val="000000" w:themeColor="text1"/>
                <w:lang w:val="en-US"/>
              </w:rPr>
              <w:t>851256,00</w:t>
            </w:r>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lang w:val="en-US"/>
              </w:rPr>
            </w:pPr>
            <w:r w:rsidRPr="00AA7F8B">
              <w:rPr>
                <w:color w:val="000000" w:themeColor="text1"/>
              </w:rPr>
              <w:t>721403</w:t>
            </w:r>
            <w:r w:rsidRPr="00AA7F8B">
              <w:rPr>
                <w:color w:val="000000" w:themeColor="text1"/>
                <w:lang w:val="en-US"/>
              </w:rPr>
              <w:t>,</w:t>
            </w:r>
            <w:r w:rsidRPr="00AA7F8B">
              <w:rPr>
                <w:color w:val="000000" w:themeColor="text1"/>
              </w:rPr>
              <w:t>3</w:t>
            </w:r>
            <w:r w:rsidRPr="00AA7F8B">
              <w:rPr>
                <w:color w:val="000000" w:themeColor="text1"/>
                <w:lang w:val="en-US"/>
              </w:rPr>
              <w:t>9</w:t>
            </w:r>
          </w:p>
        </w:tc>
        <w:tc>
          <w:tcPr>
            <w:tcW w:w="0" w:type="auto"/>
            <w:tcBorders>
              <w:top w:val="nil"/>
              <w:left w:val="single" w:sz="2" w:space="0" w:color="000000"/>
              <w:bottom w:val="single" w:sz="2" w:space="0" w:color="000000"/>
              <w:right w:val="nil"/>
            </w:tcBorders>
            <w:hideMark/>
          </w:tcPr>
          <w:p w:rsidR="00737D9A" w:rsidRPr="00AA7F8B" w:rsidRDefault="00AA7F8B" w:rsidP="00AA7F8B">
            <w:pPr>
              <w:pStyle w:val="ab"/>
              <w:jc w:val="both"/>
              <w:rPr>
                <w:color w:val="000000" w:themeColor="text1"/>
              </w:rPr>
            </w:pPr>
            <w:r>
              <w:rPr>
                <w:color w:val="000000" w:themeColor="text1"/>
              </w:rPr>
              <w:t>129852,</w:t>
            </w:r>
            <w:r w:rsidR="00737D9A" w:rsidRPr="00AA7F8B">
              <w:rPr>
                <w:color w:val="000000" w:themeColor="text1"/>
              </w:rPr>
              <w:t>61</w:t>
            </w:r>
          </w:p>
        </w:tc>
        <w:tc>
          <w:tcPr>
            <w:tcW w:w="1409" w:type="dxa"/>
            <w:tcBorders>
              <w:top w:val="nil"/>
              <w:left w:val="single" w:sz="2" w:space="0" w:color="000000"/>
              <w:bottom w:val="single" w:sz="2" w:space="0" w:color="000000"/>
              <w:right w:val="single" w:sz="2" w:space="0" w:color="000000"/>
            </w:tcBorders>
            <w:hideMark/>
          </w:tcPr>
          <w:p w:rsidR="00737D9A" w:rsidRPr="00AA7F8B" w:rsidRDefault="00737D9A" w:rsidP="00AA7F8B">
            <w:pPr>
              <w:pStyle w:val="ab"/>
              <w:ind w:firstLine="709"/>
              <w:jc w:val="both"/>
              <w:rPr>
                <w:color w:val="000000" w:themeColor="text1"/>
              </w:rPr>
            </w:pPr>
            <w:r w:rsidRPr="00AA7F8B">
              <w:rPr>
                <w:color w:val="000000" w:themeColor="text1"/>
              </w:rPr>
              <w:t>нет</w:t>
            </w:r>
          </w:p>
        </w:tc>
      </w:tr>
      <w:tr w:rsidR="00737D9A" w:rsidRPr="0032499F" w:rsidTr="002D5F8E">
        <w:tc>
          <w:tcPr>
            <w:tcW w:w="0" w:type="auto"/>
            <w:tcBorders>
              <w:top w:val="nil"/>
              <w:left w:val="single" w:sz="2" w:space="0" w:color="000000"/>
              <w:bottom w:val="single" w:sz="2" w:space="0" w:color="000000"/>
              <w:right w:val="nil"/>
            </w:tcBorders>
            <w:shd w:val="clear" w:color="auto" w:fill="FFFFFF" w:themeFill="background1"/>
            <w:hideMark/>
          </w:tcPr>
          <w:p w:rsidR="00737D9A" w:rsidRPr="005B62FC" w:rsidRDefault="00737D9A" w:rsidP="00AA7F8B">
            <w:pPr>
              <w:pStyle w:val="ab"/>
              <w:jc w:val="both"/>
              <w:rPr>
                <w:color w:val="000000" w:themeColor="text1"/>
                <w:highlight w:val="yellow"/>
              </w:rPr>
            </w:pPr>
            <w:r w:rsidRPr="002D5F8E">
              <w:rPr>
                <w:color w:val="000000" w:themeColor="text1"/>
              </w:rPr>
              <w:t>400 от 07.03.201</w:t>
            </w:r>
            <w:r w:rsidR="002D5F8E" w:rsidRPr="002D5F8E">
              <w:rPr>
                <w:color w:val="000000" w:themeColor="text1"/>
              </w:rPr>
              <w:t>6</w:t>
            </w:r>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ООО «</w:t>
            </w:r>
            <w:proofErr w:type="spellStart"/>
            <w:r w:rsidRPr="00AA7F8B">
              <w:rPr>
                <w:color w:val="000000" w:themeColor="text1"/>
              </w:rPr>
              <w:t>Рентэк</w:t>
            </w:r>
            <w:proofErr w:type="spellEnd"/>
            <w:r w:rsidRPr="00AA7F8B">
              <w:rPr>
                <w:color w:val="000000" w:themeColor="text1"/>
              </w:rPr>
              <w:t>»</w:t>
            </w:r>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lang w:val="en-US"/>
              </w:rPr>
            </w:pPr>
            <w:r w:rsidRPr="00AA7F8B">
              <w:rPr>
                <w:color w:val="000000" w:themeColor="text1"/>
              </w:rPr>
              <w:t xml:space="preserve">Продажа автомобиля </w:t>
            </w:r>
            <w:r w:rsidRPr="00AA7F8B">
              <w:rPr>
                <w:color w:val="000000" w:themeColor="text1"/>
                <w:lang w:val="en-US"/>
              </w:rPr>
              <w:t xml:space="preserve">Lada </w:t>
            </w:r>
            <w:proofErr w:type="spellStart"/>
            <w:r w:rsidRPr="00AA7F8B">
              <w:rPr>
                <w:color w:val="000000" w:themeColor="text1"/>
                <w:lang w:val="en-US"/>
              </w:rPr>
              <w:t>Granta</w:t>
            </w:r>
            <w:proofErr w:type="spellEnd"/>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lang w:val="en-US"/>
              </w:rPr>
            </w:pPr>
            <w:r w:rsidRPr="00AA7F8B">
              <w:rPr>
                <w:color w:val="000000" w:themeColor="text1"/>
                <w:lang w:val="en-US"/>
              </w:rPr>
              <w:t>629458,00</w:t>
            </w:r>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lang w:val="en-US"/>
              </w:rPr>
            </w:pPr>
            <w:r w:rsidRPr="00AA7F8B">
              <w:rPr>
                <w:color w:val="000000" w:themeColor="text1"/>
              </w:rPr>
              <w:t>533438</w:t>
            </w:r>
            <w:r w:rsidRPr="00AA7F8B">
              <w:rPr>
                <w:color w:val="000000" w:themeColor="text1"/>
                <w:lang w:val="en-US"/>
              </w:rPr>
              <w:t>,</w:t>
            </w:r>
            <w:r w:rsidRPr="00AA7F8B">
              <w:rPr>
                <w:color w:val="000000" w:themeColor="text1"/>
              </w:rPr>
              <w:t>9</w:t>
            </w:r>
            <w:r w:rsidRPr="00AA7F8B">
              <w:rPr>
                <w:color w:val="000000" w:themeColor="text1"/>
                <w:lang w:val="en-US"/>
              </w:rPr>
              <w:t>8</w:t>
            </w:r>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96019,02</w:t>
            </w:r>
          </w:p>
        </w:tc>
        <w:tc>
          <w:tcPr>
            <w:tcW w:w="1409" w:type="dxa"/>
            <w:tcBorders>
              <w:top w:val="nil"/>
              <w:left w:val="single" w:sz="2" w:space="0" w:color="000000"/>
              <w:bottom w:val="single" w:sz="2" w:space="0" w:color="000000"/>
              <w:right w:val="single" w:sz="2" w:space="0" w:color="000000"/>
            </w:tcBorders>
            <w:hideMark/>
          </w:tcPr>
          <w:p w:rsidR="00737D9A" w:rsidRPr="00AA7F8B" w:rsidRDefault="00737D9A" w:rsidP="00AA7F8B">
            <w:pPr>
              <w:pStyle w:val="ab"/>
              <w:ind w:firstLine="709"/>
              <w:jc w:val="both"/>
              <w:rPr>
                <w:color w:val="000000" w:themeColor="text1"/>
              </w:rPr>
            </w:pPr>
            <w:r w:rsidRPr="00AA7F8B">
              <w:rPr>
                <w:color w:val="000000" w:themeColor="text1"/>
              </w:rPr>
              <w:t>нет</w:t>
            </w:r>
          </w:p>
        </w:tc>
      </w:tr>
      <w:tr w:rsidR="00737D9A" w:rsidRPr="0032499F" w:rsidTr="002D5F8E">
        <w:tc>
          <w:tcPr>
            <w:tcW w:w="0" w:type="auto"/>
            <w:tcBorders>
              <w:top w:val="nil"/>
              <w:left w:val="single" w:sz="2" w:space="0" w:color="000000"/>
              <w:bottom w:val="single" w:sz="2" w:space="0" w:color="000000"/>
              <w:right w:val="nil"/>
            </w:tcBorders>
            <w:shd w:val="clear" w:color="auto" w:fill="FFFFFF" w:themeFill="background1"/>
            <w:hideMark/>
          </w:tcPr>
          <w:p w:rsidR="00737D9A" w:rsidRPr="005B62FC" w:rsidRDefault="00737D9A" w:rsidP="002D5F8E">
            <w:pPr>
              <w:pStyle w:val="ab"/>
              <w:jc w:val="both"/>
              <w:rPr>
                <w:color w:val="000000" w:themeColor="text1"/>
                <w:highlight w:val="yellow"/>
              </w:rPr>
            </w:pPr>
            <w:r w:rsidRPr="002D5F8E">
              <w:rPr>
                <w:color w:val="000000" w:themeColor="text1"/>
              </w:rPr>
              <w:t>569 от 03.04.201</w:t>
            </w:r>
            <w:r w:rsidR="002D5F8E" w:rsidRPr="002D5F8E">
              <w:rPr>
                <w:color w:val="000000" w:themeColor="text1"/>
              </w:rPr>
              <w:t>6</w:t>
            </w:r>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ООО «Профи трейд»</w:t>
            </w:r>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Продажа автомобильного крыла</w:t>
            </w:r>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24143,04</w:t>
            </w:r>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20460,16</w:t>
            </w:r>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3682,84</w:t>
            </w:r>
          </w:p>
        </w:tc>
        <w:tc>
          <w:tcPr>
            <w:tcW w:w="1409" w:type="dxa"/>
            <w:tcBorders>
              <w:top w:val="nil"/>
              <w:left w:val="single" w:sz="2" w:space="0" w:color="000000"/>
              <w:bottom w:val="single" w:sz="2" w:space="0" w:color="000000"/>
              <w:right w:val="single" w:sz="2" w:space="0" w:color="000000"/>
            </w:tcBorders>
            <w:hideMark/>
          </w:tcPr>
          <w:p w:rsidR="00737D9A" w:rsidRPr="00AA7F8B" w:rsidRDefault="00015103" w:rsidP="00AA7F8B">
            <w:pPr>
              <w:pStyle w:val="ab"/>
              <w:ind w:firstLine="709"/>
              <w:jc w:val="both"/>
              <w:rPr>
                <w:color w:val="000000" w:themeColor="text1"/>
              </w:rPr>
            </w:pPr>
            <w:r w:rsidRPr="00AA7F8B">
              <w:rPr>
                <w:color w:val="000000" w:themeColor="text1"/>
              </w:rPr>
              <w:t>Н</w:t>
            </w:r>
            <w:r w:rsidR="00737D9A" w:rsidRPr="00AA7F8B">
              <w:rPr>
                <w:color w:val="000000" w:themeColor="text1"/>
              </w:rPr>
              <w:t>ет</w:t>
            </w:r>
          </w:p>
        </w:tc>
      </w:tr>
      <w:tr w:rsidR="00737D9A" w:rsidRPr="0032499F" w:rsidTr="002D5F8E">
        <w:tc>
          <w:tcPr>
            <w:tcW w:w="0" w:type="auto"/>
            <w:tcBorders>
              <w:top w:val="nil"/>
              <w:left w:val="single" w:sz="2" w:space="0" w:color="000000"/>
              <w:bottom w:val="single" w:sz="2" w:space="0" w:color="000000"/>
              <w:right w:val="nil"/>
            </w:tcBorders>
            <w:shd w:val="clear" w:color="auto" w:fill="FFFFFF" w:themeFill="background1"/>
            <w:hideMark/>
          </w:tcPr>
          <w:p w:rsidR="00737D9A" w:rsidRPr="00AA7F8B" w:rsidRDefault="00737D9A" w:rsidP="00AA7F8B">
            <w:pPr>
              <w:pStyle w:val="ab"/>
              <w:jc w:val="both"/>
              <w:rPr>
                <w:color w:val="000000" w:themeColor="text1"/>
              </w:rPr>
            </w:pPr>
            <w:r w:rsidRPr="00AA7F8B">
              <w:rPr>
                <w:color w:val="000000" w:themeColor="text1"/>
              </w:rPr>
              <w:t>115 от  13.09.2016</w:t>
            </w:r>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ООО «Легион»</w:t>
            </w:r>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lang w:val="en-US"/>
              </w:rPr>
            </w:pPr>
            <w:r w:rsidRPr="00AA7F8B">
              <w:rPr>
                <w:color w:val="000000" w:themeColor="text1"/>
              </w:rPr>
              <w:t xml:space="preserve">Продажа автомобиля </w:t>
            </w:r>
            <w:r w:rsidRPr="00AA7F8B">
              <w:rPr>
                <w:color w:val="000000" w:themeColor="text1"/>
                <w:lang w:val="en-US"/>
              </w:rPr>
              <w:t>X-Ray</w:t>
            </w:r>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lang w:val="en-US"/>
              </w:rPr>
            </w:pPr>
            <w:r w:rsidRPr="00AA7F8B">
              <w:rPr>
                <w:color w:val="000000" w:themeColor="text1"/>
                <w:lang w:val="en-US"/>
              </w:rPr>
              <w:t>851000</w:t>
            </w:r>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lang w:val="en-US"/>
              </w:rPr>
            </w:pPr>
            <w:r w:rsidRPr="00AA7F8B">
              <w:rPr>
                <w:color w:val="000000" w:themeColor="text1"/>
                <w:lang w:val="en-US"/>
              </w:rPr>
              <w:t>721186,44</w:t>
            </w:r>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lang w:val="en-US"/>
              </w:rPr>
            </w:pPr>
            <w:r w:rsidRPr="00AA7F8B">
              <w:rPr>
                <w:color w:val="000000" w:themeColor="text1"/>
              </w:rPr>
              <w:t>129813</w:t>
            </w:r>
            <w:r w:rsidRPr="00AA7F8B">
              <w:rPr>
                <w:color w:val="000000" w:themeColor="text1"/>
                <w:lang w:val="en-US"/>
              </w:rPr>
              <w:t>,</w:t>
            </w:r>
            <w:r w:rsidRPr="00AA7F8B">
              <w:rPr>
                <w:color w:val="000000" w:themeColor="text1"/>
              </w:rPr>
              <w:t>5</w:t>
            </w:r>
            <w:r w:rsidRPr="00AA7F8B">
              <w:rPr>
                <w:color w:val="000000" w:themeColor="text1"/>
                <w:lang w:val="en-US"/>
              </w:rPr>
              <w:t>6</w:t>
            </w:r>
          </w:p>
        </w:tc>
        <w:tc>
          <w:tcPr>
            <w:tcW w:w="1409" w:type="dxa"/>
            <w:tcBorders>
              <w:top w:val="nil"/>
              <w:left w:val="single" w:sz="2" w:space="0" w:color="000000"/>
              <w:bottom w:val="single" w:sz="2" w:space="0" w:color="000000"/>
              <w:right w:val="single" w:sz="2" w:space="0" w:color="000000"/>
            </w:tcBorders>
            <w:hideMark/>
          </w:tcPr>
          <w:p w:rsidR="00737D9A" w:rsidRPr="00AA7F8B" w:rsidRDefault="00015103" w:rsidP="00AA7F8B">
            <w:pPr>
              <w:pStyle w:val="ab"/>
              <w:ind w:firstLine="709"/>
              <w:jc w:val="both"/>
              <w:rPr>
                <w:color w:val="000000" w:themeColor="text1"/>
              </w:rPr>
            </w:pPr>
            <w:r w:rsidRPr="00AA7F8B">
              <w:rPr>
                <w:color w:val="000000" w:themeColor="text1"/>
              </w:rPr>
              <w:t>Н</w:t>
            </w:r>
            <w:r w:rsidR="00737D9A" w:rsidRPr="00AA7F8B">
              <w:rPr>
                <w:color w:val="000000" w:themeColor="text1"/>
              </w:rPr>
              <w:t>ет</w:t>
            </w:r>
          </w:p>
        </w:tc>
      </w:tr>
      <w:tr w:rsidR="00737D9A" w:rsidRPr="0032499F" w:rsidTr="002D5F8E">
        <w:tc>
          <w:tcPr>
            <w:tcW w:w="0" w:type="auto"/>
            <w:tcBorders>
              <w:top w:val="nil"/>
              <w:left w:val="single" w:sz="2" w:space="0" w:color="000000"/>
              <w:bottom w:val="single" w:sz="2" w:space="0" w:color="000000"/>
              <w:right w:val="nil"/>
            </w:tcBorders>
            <w:shd w:val="clear" w:color="auto" w:fill="FFFFFF" w:themeFill="background1"/>
            <w:hideMark/>
          </w:tcPr>
          <w:p w:rsidR="00737D9A" w:rsidRPr="00AA7F8B" w:rsidRDefault="00737D9A" w:rsidP="00AA7F8B">
            <w:pPr>
              <w:pStyle w:val="ab"/>
              <w:jc w:val="both"/>
              <w:rPr>
                <w:color w:val="000000" w:themeColor="text1"/>
              </w:rPr>
            </w:pPr>
            <w:r w:rsidRPr="00AA7F8B">
              <w:rPr>
                <w:color w:val="000000" w:themeColor="text1"/>
              </w:rPr>
              <w:t>228 от 26.09.2016</w:t>
            </w:r>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ООО «</w:t>
            </w:r>
            <w:proofErr w:type="spellStart"/>
            <w:r w:rsidRPr="00AA7F8B">
              <w:rPr>
                <w:color w:val="000000" w:themeColor="text1"/>
              </w:rPr>
              <w:t>Автодор</w:t>
            </w:r>
            <w:proofErr w:type="spellEnd"/>
            <w:r w:rsidRPr="00AA7F8B">
              <w:rPr>
                <w:color w:val="000000" w:themeColor="text1"/>
              </w:rPr>
              <w:t>»</w:t>
            </w:r>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Продажа автозапчастей</w:t>
            </w:r>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36980,30</w:t>
            </w:r>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33618,46</w:t>
            </w:r>
          </w:p>
        </w:tc>
        <w:tc>
          <w:tcPr>
            <w:tcW w:w="0" w:type="auto"/>
            <w:tcBorders>
              <w:top w:val="nil"/>
              <w:left w:val="single" w:sz="2" w:space="0" w:color="000000"/>
              <w:bottom w:val="single" w:sz="2" w:space="0" w:color="000000"/>
              <w:right w:val="nil"/>
            </w:tcBorders>
            <w:hideMark/>
          </w:tcPr>
          <w:p w:rsidR="00737D9A" w:rsidRPr="00AA7F8B" w:rsidRDefault="00737D9A" w:rsidP="00AA7F8B">
            <w:pPr>
              <w:pStyle w:val="ab"/>
              <w:ind w:firstLine="709"/>
              <w:jc w:val="both"/>
              <w:rPr>
                <w:color w:val="000000" w:themeColor="text1"/>
              </w:rPr>
            </w:pPr>
            <w:r w:rsidRPr="00AA7F8B">
              <w:rPr>
                <w:color w:val="000000" w:themeColor="text1"/>
              </w:rPr>
              <w:t>-</w:t>
            </w:r>
          </w:p>
        </w:tc>
        <w:tc>
          <w:tcPr>
            <w:tcW w:w="1409" w:type="dxa"/>
            <w:tcBorders>
              <w:top w:val="nil"/>
              <w:left w:val="single" w:sz="2" w:space="0" w:color="000000"/>
              <w:bottom w:val="single" w:sz="2" w:space="0" w:color="000000"/>
              <w:right w:val="single" w:sz="2" w:space="0" w:color="000000"/>
            </w:tcBorders>
            <w:hideMark/>
          </w:tcPr>
          <w:p w:rsidR="00737D9A" w:rsidRPr="00AA7F8B" w:rsidRDefault="00015103" w:rsidP="00AA7F8B">
            <w:pPr>
              <w:pStyle w:val="ab"/>
              <w:ind w:firstLine="709"/>
              <w:jc w:val="both"/>
              <w:rPr>
                <w:color w:val="000000" w:themeColor="text1"/>
              </w:rPr>
            </w:pPr>
            <w:r w:rsidRPr="00AA7F8B">
              <w:rPr>
                <w:color w:val="000000" w:themeColor="text1"/>
              </w:rPr>
              <w:t>Н</w:t>
            </w:r>
            <w:r w:rsidR="00737D9A" w:rsidRPr="00AA7F8B">
              <w:rPr>
                <w:color w:val="000000" w:themeColor="text1"/>
              </w:rPr>
              <w:t>ет</w:t>
            </w:r>
          </w:p>
        </w:tc>
      </w:tr>
      <w:tr w:rsidR="00737D9A" w:rsidRPr="0032499F" w:rsidTr="002D5F8E">
        <w:tc>
          <w:tcPr>
            <w:tcW w:w="1010" w:type="dxa"/>
            <w:tcBorders>
              <w:top w:val="single" w:sz="4" w:space="0" w:color="auto"/>
              <w:left w:val="single" w:sz="2" w:space="0" w:color="000000"/>
              <w:bottom w:val="single" w:sz="2" w:space="0" w:color="000000"/>
              <w:right w:val="nil"/>
            </w:tcBorders>
            <w:shd w:val="clear" w:color="auto" w:fill="FFFFFF" w:themeFill="background1"/>
            <w:hideMark/>
          </w:tcPr>
          <w:p w:rsidR="00737D9A" w:rsidRPr="005B62FC" w:rsidRDefault="00737D9A" w:rsidP="002D5F8E">
            <w:pPr>
              <w:pStyle w:val="ab"/>
              <w:jc w:val="both"/>
              <w:rPr>
                <w:color w:val="000000" w:themeColor="text1"/>
                <w:highlight w:val="yellow"/>
              </w:rPr>
            </w:pPr>
            <w:r w:rsidRPr="002D5F8E">
              <w:rPr>
                <w:color w:val="000000" w:themeColor="text1"/>
              </w:rPr>
              <w:t>125 от 16.01.201</w:t>
            </w:r>
            <w:r w:rsidR="002D5F8E" w:rsidRPr="002D5F8E">
              <w:rPr>
                <w:color w:val="000000" w:themeColor="text1"/>
              </w:rPr>
              <w:t>6</w:t>
            </w:r>
          </w:p>
        </w:tc>
        <w:tc>
          <w:tcPr>
            <w:tcW w:w="1302" w:type="dxa"/>
            <w:tcBorders>
              <w:top w:val="single" w:sz="4" w:space="0" w:color="auto"/>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ООО «Вкусный дом»</w:t>
            </w:r>
          </w:p>
        </w:tc>
        <w:tc>
          <w:tcPr>
            <w:tcW w:w="1494" w:type="dxa"/>
            <w:tcBorders>
              <w:top w:val="single" w:sz="4" w:space="0" w:color="auto"/>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Оказание гарантийного ремонта автомобиля</w:t>
            </w:r>
          </w:p>
        </w:tc>
        <w:tc>
          <w:tcPr>
            <w:tcW w:w="1187" w:type="dxa"/>
            <w:tcBorders>
              <w:top w:val="single" w:sz="4" w:space="0" w:color="auto"/>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11631,90</w:t>
            </w:r>
          </w:p>
        </w:tc>
        <w:tc>
          <w:tcPr>
            <w:tcW w:w="1391" w:type="dxa"/>
            <w:tcBorders>
              <w:top w:val="single" w:sz="4" w:space="0" w:color="auto"/>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11631,90</w:t>
            </w:r>
          </w:p>
        </w:tc>
        <w:tc>
          <w:tcPr>
            <w:tcW w:w="999" w:type="dxa"/>
            <w:tcBorders>
              <w:top w:val="single" w:sz="4" w:space="0" w:color="auto"/>
              <w:left w:val="single" w:sz="2" w:space="0" w:color="000000"/>
              <w:bottom w:val="single" w:sz="2" w:space="0" w:color="000000"/>
              <w:right w:val="nil"/>
            </w:tcBorders>
            <w:hideMark/>
          </w:tcPr>
          <w:p w:rsidR="00737D9A" w:rsidRPr="00AA7F8B" w:rsidRDefault="00737D9A" w:rsidP="00AA7F8B">
            <w:pPr>
              <w:pStyle w:val="ab"/>
              <w:ind w:firstLine="709"/>
              <w:jc w:val="both"/>
              <w:rPr>
                <w:color w:val="000000" w:themeColor="text1"/>
              </w:rPr>
            </w:pPr>
            <w:r w:rsidRPr="00AA7F8B">
              <w:rPr>
                <w:color w:val="000000" w:themeColor="text1"/>
              </w:rPr>
              <w:t>-</w:t>
            </w:r>
          </w:p>
        </w:tc>
        <w:tc>
          <w:tcPr>
            <w:tcW w:w="1409" w:type="dxa"/>
            <w:tcBorders>
              <w:top w:val="single" w:sz="4" w:space="0" w:color="auto"/>
              <w:left w:val="single" w:sz="2" w:space="0" w:color="000000"/>
              <w:bottom w:val="single" w:sz="2" w:space="0" w:color="000000"/>
              <w:right w:val="single" w:sz="2" w:space="0" w:color="000000"/>
            </w:tcBorders>
            <w:hideMark/>
          </w:tcPr>
          <w:p w:rsidR="00737D9A" w:rsidRPr="00AA7F8B" w:rsidRDefault="00015103" w:rsidP="00AA7F8B">
            <w:pPr>
              <w:pStyle w:val="ab"/>
              <w:ind w:firstLine="709"/>
              <w:jc w:val="both"/>
              <w:rPr>
                <w:color w:val="000000" w:themeColor="text1"/>
              </w:rPr>
            </w:pPr>
            <w:r w:rsidRPr="00AA7F8B">
              <w:rPr>
                <w:color w:val="000000" w:themeColor="text1"/>
              </w:rPr>
              <w:t>Н</w:t>
            </w:r>
            <w:r w:rsidR="00737D9A" w:rsidRPr="00AA7F8B">
              <w:rPr>
                <w:color w:val="000000" w:themeColor="text1"/>
              </w:rPr>
              <w:t>ет</w:t>
            </w:r>
          </w:p>
        </w:tc>
      </w:tr>
      <w:tr w:rsidR="00737D9A" w:rsidRPr="0032499F" w:rsidTr="002D5F8E">
        <w:tc>
          <w:tcPr>
            <w:tcW w:w="1010" w:type="dxa"/>
            <w:tcBorders>
              <w:top w:val="nil"/>
              <w:left w:val="single" w:sz="2" w:space="0" w:color="000000"/>
              <w:bottom w:val="single" w:sz="2" w:space="0" w:color="000000"/>
              <w:right w:val="nil"/>
            </w:tcBorders>
            <w:shd w:val="clear" w:color="auto" w:fill="FFFFFF" w:themeFill="background1"/>
            <w:hideMark/>
          </w:tcPr>
          <w:p w:rsidR="00737D9A" w:rsidRPr="005B62FC" w:rsidRDefault="00737D9A" w:rsidP="00AA7F8B">
            <w:pPr>
              <w:pStyle w:val="ab"/>
              <w:jc w:val="both"/>
              <w:rPr>
                <w:color w:val="000000" w:themeColor="text1"/>
                <w:highlight w:val="yellow"/>
              </w:rPr>
            </w:pPr>
            <w:r w:rsidRPr="002D5F8E">
              <w:rPr>
                <w:color w:val="000000" w:themeColor="text1"/>
              </w:rPr>
              <w:t>269 от 11.02.201</w:t>
            </w:r>
            <w:r w:rsidR="002D5F8E" w:rsidRPr="002D5F8E">
              <w:rPr>
                <w:color w:val="000000" w:themeColor="text1"/>
              </w:rPr>
              <w:t>6</w:t>
            </w:r>
          </w:p>
        </w:tc>
        <w:tc>
          <w:tcPr>
            <w:tcW w:w="1302"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 xml:space="preserve">ИП </w:t>
            </w:r>
            <w:proofErr w:type="spellStart"/>
            <w:r w:rsidRPr="00AA7F8B">
              <w:rPr>
                <w:color w:val="000000" w:themeColor="text1"/>
              </w:rPr>
              <w:t>Безносов</w:t>
            </w:r>
            <w:proofErr w:type="spellEnd"/>
          </w:p>
        </w:tc>
        <w:tc>
          <w:tcPr>
            <w:tcW w:w="1494"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Продажа запасных частей</w:t>
            </w:r>
          </w:p>
        </w:tc>
        <w:tc>
          <w:tcPr>
            <w:tcW w:w="1187"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24412,50</w:t>
            </w:r>
          </w:p>
        </w:tc>
        <w:tc>
          <w:tcPr>
            <w:tcW w:w="1391"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22193,19</w:t>
            </w:r>
          </w:p>
        </w:tc>
        <w:tc>
          <w:tcPr>
            <w:tcW w:w="999" w:type="dxa"/>
            <w:tcBorders>
              <w:top w:val="nil"/>
              <w:left w:val="single" w:sz="2" w:space="0" w:color="000000"/>
              <w:bottom w:val="single" w:sz="2" w:space="0" w:color="000000"/>
              <w:right w:val="nil"/>
            </w:tcBorders>
            <w:hideMark/>
          </w:tcPr>
          <w:p w:rsidR="00737D9A" w:rsidRPr="00AA7F8B" w:rsidRDefault="00737D9A" w:rsidP="00AA7F8B">
            <w:pPr>
              <w:pStyle w:val="ab"/>
              <w:ind w:firstLine="709"/>
              <w:jc w:val="both"/>
              <w:rPr>
                <w:color w:val="000000" w:themeColor="text1"/>
              </w:rPr>
            </w:pPr>
            <w:r w:rsidRPr="00AA7F8B">
              <w:rPr>
                <w:color w:val="000000" w:themeColor="text1"/>
              </w:rPr>
              <w:t>-</w:t>
            </w:r>
          </w:p>
        </w:tc>
        <w:tc>
          <w:tcPr>
            <w:tcW w:w="1409" w:type="dxa"/>
            <w:tcBorders>
              <w:top w:val="nil"/>
              <w:left w:val="single" w:sz="2" w:space="0" w:color="000000"/>
              <w:bottom w:val="single" w:sz="2" w:space="0" w:color="000000"/>
              <w:right w:val="single" w:sz="2" w:space="0" w:color="000000"/>
            </w:tcBorders>
            <w:hideMark/>
          </w:tcPr>
          <w:p w:rsidR="00737D9A" w:rsidRPr="00AA7F8B" w:rsidRDefault="00015103" w:rsidP="00AA7F8B">
            <w:pPr>
              <w:pStyle w:val="ab"/>
              <w:ind w:firstLine="709"/>
              <w:jc w:val="both"/>
              <w:rPr>
                <w:color w:val="000000" w:themeColor="text1"/>
              </w:rPr>
            </w:pPr>
            <w:r w:rsidRPr="00AA7F8B">
              <w:rPr>
                <w:color w:val="000000" w:themeColor="text1"/>
              </w:rPr>
              <w:t>Н</w:t>
            </w:r>
            <w:r w:rsidR="00737D9A" w:rsidRPr="00AA7F8B">
              <w:rPr>
                <w:color w:val="000000" w:themeColor="text1"/>
              </w:rPr>
              <w:t>ет</w:t>
            </w:r>
          </w:p>
        </w:tc>
      </w:tr>
      <w:tr w:rsidR="00737D9A" w:rsidRPr="0032499F" w:rsidTr="002D5F8E">
        <w:tc>
          <w:tcPr>
            <w:tcW w:w="1010" w:type="dxa"/>
            <w:tcBorders>
              <w:top w:val="nil"/>
              <w:left w:val="single" w:sz="2" w:space="0" w:color="000000"/>
              <w:bottom w:val="single" w:sz="2" w:space="0" w:color="000000"/>
              <w:right w:val="nil"/>
            </w:tcBorders>
            <w:shd w:val="clear" w:color="auto" w:fill="FFFFFF" w:themeFill="background1"/>
            <w:hideMark/>
          </w:tcPr>
          <w:p w:rsidR="00737D9A" w:rsidRPr="005B62FC" w:rsidRDefault="00737D9A" w:rsidP="00AA7F8B">
            <w:pPr>
              <w:pStyle w:val="ab"/>
              <w:jc w:val="both"/>
              <w:rPr>
                <w:color w:val="000000" w:themeColor="text1"/>
                <w:highlight w:val="yellow"/>
              </w:rPr>
            </w:pPr>
            <w:r w:rsidRPr="002D5F8E">
              <w:rPr>
                <w:color w:val="000000" w:themeColor="text1"/>
              </w:rPr>
              <w:t>270 от 11.02.201</w:t>
            </w:r>
            <w:r w:rsidR="002D5F8E" w:rsidRPr="002D5F8E">
              <w:rPr>
                <w:color w:val="000000" w:themeColor="text1"/>
              </w:rPr>
              <w:t>6</w:t>
            </w:r>
          </w:p>
        </w:tc>
        <w:tc>
          <w:tcPr>
            <w:tcW w:w="1302"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rPr>
            </w:pPr>
            <w:r w:rsidRPr="00AA7F8B">
              <w:rPr>
                <w:color w:val="000000" w:themeColor="text1"/>
              </w:rPr>
              <w:t>ООО «Ромина»</w:t>
            </w:r>
          </w:p>
        </w:tc>
        <w:tc>
          <w:tcPr>
            <w:tcW w:w="1494"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lang w:val="en-US"/>
              </w:rPr>
            </w:pPr>
            <w:r w:rsidRPr="00AA7F8B">
              <w:rPr>
                <w:color w:val="000000" w:themeColor="text1"/>
              </w:rPr>
              <w:t xml:space="preserve">Продажа автомобиля </w:t>
            </w:r>
            <w:r w:rsidRPr="00AA7F8B">
              <w:rPr>
                <w:color w:val="000000" w:themeColor="text1"/>
                <w:lang w:val="en-US"/>
              </w:rPr>
              <w:t xml:space="preserve">Lada </w:t>
            </w:r>
            <w:proofErr w:type="spellStart"/>
            <w:r w:rsidRPr="00AA7F8B">
              <w:rPr>
                <w:color w:val="000000" w:themeColor="text1"/>
                <w:lang w:val="en-US"/>
              </w:rPr>
              <w:t>Kalina</w:t>
            </w:r>
            <w:proofErr w:type="spellEnd"/>
          </w:p>
        </w:tc>
        <w:tc>
          <w:tcPr>
            <w:tcW w:w="1187"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lang w:val="en-US"/>
              </w:rPr>
            </w:pPr>
            <w:r w:rsidRPr="00AA7F8B">
              <w:rPr>
                <w:color w:val="000000" w:themeColor="text1"/>
                <w:lang w:val="en-US"/>
              </w:rPr>
              <w:t>550000</w:t>
            </w:r>
          </w:p>
        </w:tc>
        <w:tc>
          <w:tcPr>
            <w:tcW w:w="1391"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lang w:val="en-US"/>
              </w:rPr>
            </w:pPr>
            <w:r w:rsidRPr="00AA7F8B">
              <w:rPr>
                <w:color w:val="000000" w:themeColor="text1"/>
                <w:lang w:val="en-US"/>
              </w:rPr>
              <w:t>466101,69</w:t>
            </w:r>
          </w:p>
        </w:tc>
        <w:tc>
          <w:tcPr>
            <w:tcW w:w="999" w:type="dxa"/>
            <w:tcBorders>
              <w:top w:val="nil"/>
              <w:left w:val="single" w:sz="2" w:space="0" w:color="000000"/>
              <w:bottom w:val="single" w:sz="2" w:space="0" w:color="000000"/>
              <w:right w:val="nil"/>
            </w:tcBorders>
            <w:hideMark/>
          </w:tcPr>
          <w:p w:rsidR="00737D9A" w:rsidRPr="00AA7F8B" w:rsidRDefault="00737D9A" w:rsidP="00AA7F8B">
            <w:pPr>
              <w:pStyle w:val="ab"/>
              <w:jc w:val="both"/>
              <w:rPr>
                <w:color w:val="000000" w:themeColor="text1"/>
                <w:lang w:val="en-US"/>
              </w:rPr>
            </w:pPr>
            <w:r w:rsidRPr="00AA7F8B">
              <w:rPr>
                <w:color w:val="000000" w:themeColor="text1"/>
              </w:rPr>
              <w:t>83898,31</w:t>
            </w:r>
          </w:p>
        </w:tc>
        <w:tc>
          <w:tcPr>
            <w:tcW w:w="1409" w:type="dxa"/>
            <w:tcBorders>
              <w:top w:val="nil"/>
              <w:left w:val="single" w:sz="2" w:space="0" w:color="000000"/>
              <w:bottom w:val="single" w:sz="2" w:space="0" w:color="000000"/>
              <w:right w:val="single" w:sz="2" w:space="0" w:color="000000"/>
            </w:tcBorders>
            <w:hideMark/>
          </w:tcPr>
          <w:p w:rsidR="00737D9A" w:rsidRPr="00AA7F8B" w:rsidRDefault="00015103" w:rsidP="00AA7F8B">
            <w:pPr>
              <w:pStyle w:val="ab"/>
              <w:ind w:firstLine="709"/>
              <w:jc w:val="both"/>
              <w:rPr>
                <w:color w:val="000000" w:themeColor="text1"/>
              </w:rPr>
            </w:pPr>
            <w:r w:rsidRPr="00AA7F8B">
              <w:rPr>
                <w:color w:val="000000" w:themeColor="text1"/>
              </w:rPr>
              <w:t>Н</w:t>
            </w:r>
            <w:r w:rsidR="00737D9A" w:rsidRPr="00AA7F8B">
              <w:rPr>
                <w:color w:val="000000" w:themeColor="text1"/>
              </w:rPr>
              <w:t>ет</w:t>
            </w:r>
          </w:p>
        </w:tc>
      </w:tr>
    </w:tbl>
    <w:p w:rsidR="00737D9A" w:rsidRPr="0032499F" w:rsidRDefault="00737D9A" w:rsidP="00737D9A">
      <w:pPr>
        <w:spacing w:line="360" w:lineRule="auto"/>
        <w:ind w:firstLine="709"/>
        <w:jc w:val="both"/>
        <w:rPr>
          <w:color w:val="000000" w:themeColor="text1"/>
          <w:sz w:val="28"/>
          <w:szCs w:val="28"/>
        </w:rPr>
      </w:pP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При проверке записей по выделению и начислению НДС, который подлежит уплате в бюджет по обычным видам деятельности нарушений выявлено не было. Учет НДС в ОАО «</w:t>
      </w:r>
      <w:proofErr w:type="spellStart"/>
      <w:r w:rsidRPr="0032499F">
        <w:rPr>
          <w:color w:val="000000" w:themeColor="text1"/>
          <w:sz w:val="28"/>
          <w:szCs w:val="28"/>
        </w:rPr>
        <w:t>Иж</w:t>
      </w:r>
      <w:proofErr w:type="spellEnd"/>
      <w:r w:rsidRPr="0032499F">
        <w:rPr>
          <w:color w:val="000000" w:themeColor="text1"/>
          <w:sz w:val="28"/>
          <w:szCs w:val="28"/>
        </w:rPr>
        <w:t>-Лада» ведется с применением ставки 18% в соответствии с НК РФ.</w:t>
      </w: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 xml:space="preserve">Для оформления выявленных нарушений в учете финансовых результатов от обычных видов деятельности необходимо составить рабочий документ </w:t>
      </w:r>
      <w:r w:rsidR="00415A77">
        <w:rPr>
          <w:color w:val="000000" w:themeColor="text1"/>
          <w:sz w:val="28"/>
          <w:szCs w:val="28"/>
        </w:rPr>
        <w:t>аудитора (таблица 4.10</w:t>
      </w:r>
      <w:r w:rsidRPr="0032499F">
        <w:rPr>
          <w:color w:val="000000" w:themeColor="text1"/>
          <w:sz w:val="28"/>
          <w:szCs w:val="28"/>
        </w:rPr>
        <w:t xml:space="preserve">). </w:t>
      </w:r>
    </w:p>
    <w:p w:rsidR="00737D9A" w:rsidRPr="00AA7F8B" w:rsidRDefault="00415A77" w:rsidP="006E456B">
      <w:pPr>
        <w:spacing w:line="360" w:lineRule="auto"/>
        <w:rPr>
          <w:b/>
          <w:color w:val="000000" w:themeColor="text1"/>
          <w:sz w:val="28"/>
          <w:szCs w:val="28"/>
        </w:rPr>
      </w:pPr>
      <w:r>
        <w:rPr>
          <w:b/>
          <w:color w:val="000000" w:themeColor="text1"/>
          <w:sz w:val="28"/>
          <w:szCs w:val="28"/>
        </w:rPr>
        <w:t>Таблица 4.10</w:t>
      </w:r>
      <w:r w:rsidR="00737D9A" w:rsidRPr="00AA7F8B">
        <w:rPr>
          <w:b/>
          <w:color w:val="000000" w:themeColor="text1"/>
          <w:sz w:val="28"/>
          <w:szCs w:val="28"/>
        </w:rPr>
        <w:t xml:space="preserve"> — Рабочий документ аудитора проверки правильности отражения операций по учету финансовых результатов от обычных видов деятельности ОАО «</w:t>
      </w:r>
      <w:proofErr w:type="spellStart"/>
      <w:r w:rsidR="00737D9A" w:rsidRPr="00AA7F8B">
        <w:rPr>
          <w:b/>
          <w:color w:val="000000" w:themeColor="text1"/>
          <w:sz w:val="28"/>
          <w:szCs w:val="28"/>
        </w:rPr>
        <w:t>Иж</w:t>
      </w:r>
      <w:proofErr w:type="spellEnd"/>
      <w:r w:rsidR="00737D9A" w:rsidRPr="00AA7F8B">
        <w:rPr>
          <w:b/>
          <w:color w:val="000000" w:themeColor="text1"/>
          <w:sz w:val="28"/>
          <w:szCs w:val="28"/>
        </w:rPr>
        <w:t>-Лада»</w:t>
      </w:r>
    </w:p>
    <w:tbl>
      <w:tblPr>
        <w:tblW w:w="9781" w:type="dxa"/>
        <w:tblInd w:w="55" w:type="dxa"/>
        <w:tblLayout w:type="fixed"/>
        <w:tblCellMar>
          <w:top w:w="55" w:type="dxa"/>
          <w:left w:w="55" w:type="dxa"/>
          <w:bottom w:w="55" w:type="dxa"/>
          <w:right w:w="55" w:type="dxa"/>
        </w:tblCellMar>
        <w:tblLook w:val="04A0" w:firstRow="1" w:lastRow="0" w:firstColumn="1" w:lastColumn="0" w:noHBand="0" w:noVBand="1"/>
      </w:tblPr>
      <w:tblGrid>
        <w:gridCol w:w="1560"/>
        <w:gridCol w:w="567"/>
        <w:gridCol w:w="850"/>
        <w:gridCol w:w="1134"/>
        <w:gridCol w:w="2835"/>
        <w:gridCol w:w="851"/>
        <w:gridCol w:w="708"/>
        <w:gridCol w:w="1276"/>
      </w:tblGrid>
      <w:tr w:rsidR="00737D9A" w:rsidRPr="00AA7F8B" w:rsidTr="005E31DC">
        <w:tc>
          <w:tcPr>
            <w:tcW w:w="1560" w:type="dxa"/>
            <w:vMerge w:val="restart"/>
            <w:tcBorders>
              <w:top w:val="single" w:sz="2" w:space="0" w:color="000000"/>
              <w:left w:val="single" w:sz="2" w:space="0" w:color="000000"/>
              <w:bottom w:val="single" w:sz="2" w:space="0" w:color="000000"/>
              <w:right w:val="nil"/>
            </w:tcBorders>
            <w:vAlign w:val="center"/>
            <w:hideMark/>
          </w:tcPr>
          <w:p w:rsidR="00737D9A" w:rsidRPr="005E31DC" w:rsidRDefault="00737D9A" w:rsidP="005E31DC">
            <w:pPr>
              <w:pStyle w:val="ab"/>
              <w:jc w:val="center"/>
              <w:rPr>
                <w:color w:val="000000" w:themeColor="text1"/>
              </w:rPr>
            </w:pPr>
            <w:r w:rsidRPr="005E31DC">
              <w:rPr>
                <w:color w:val="000000" w:themeColor="text1"/>
              </w:rPr>
              <w:t>Содержание операции</w:t>
            </w:r>
          </w:p>
        </w:tc>
        <w:tc>
          <w:tcPr>
            <w:tcW w:w="567" w:type="dxa"/>
            <w:vMerge w:val="restart"/>
            <w:tcBorders>
              <w:top w:val="single" w:sz="2" w:space="0" w:color="000000"/>
              <w:left w:val="single" w:sz="2" w:space="0" w:color="000000"/>
              <w:bottom w:val="single" w:sz="2" w:space="0" w:color="000000"/>
              <w:right w:val="nil"/>
            </w:tcBorders>
            <w:vAlign w:val="center"/>
            <w:hideMark/>
          </w:tcPr>
          <w:p w:rsidR="00737D9A" w:rsidRPr="005E31DC" w:rsidRDefault="00737D9A" w:rsidP="005E31DC">
            <w:pPr>
              <w:pStyle w:val="ab"/>
              <w:jc w:val="center"/>
              <w:rPr>
                <w:color w:val="000000" w:themeColor="text1"/>
              </w:rPr>
            </w:pPr>
            <w:r w:rsidRPr="005E31DC">
              <w:rPr>
                <w:color w:val="000000" w:themeColor="text1"/>
              </w:rPr>
              <w:t>Дебет</w:t>
            </w:r>
          </w:p>
        </w:tc>
        <w:tc>
          <w:tcPr>
            <w:tcW w:w="850" w:type="dxa"/>
            <w:vMerge w:val="restart"/>
            <w:tcBorders>
              <w:top w:val="single" w:sz="2" w:space="0" w:color="000000"/>
              <w:left w:val="single" w:sz="2" w:space="0" w:color="000000"/>
              <w:bottom w:val="single" w:sz="2" w:space="0" w:color="000000"/>
              <w:right w:val="nil"/>
            </w:tcBorders>
            <w:vAlign w:val="center"/>
            <w:hideMark/>
          </w:tcPr>
          <w:p w:rsidR="00737D9A" w:rsidRPr="005E31DC" w:rsidRDefault="00737D9A" w:rsidP="005E31DC">
            <w:pPr>
              <w:pStyle w:val="ab"/>
              <w:jc w:val="center"/>
              <w:rPr>
                <w:color w:val="000000" w:themeColor="text1"/>
              </w:rPr>
            </w:pPr>
            <w:r w:rsidRPr="005E31DC">
              <w:rPr>
                <w:color w:val="000000" w:themeColor="text1"/>
              </w:rPr>
              <w:t>Кредит</w:t>
            </w:r>
          </w:p>
        </w:tc>
        <w:tc>
          <w:tcPr>
            <w:tcW w:w="1134" w:type="dxa"/>
            <w:vMerge w:val="restart"/>
            <w:tcBorders>
              <w:top w:val="single" w:sz="2" w:space="0" w:color="000000"/>
              <w:left w:val="single" w:sz="2" w:space="0" w:color="000000"/>
              <w:bottom w:val="single" w:sz="2" w:space="0" w:color="000000"/>
              <w:right w:val="nil"/>
            </w:tcBorders>
            <w:vAlign w:val="center"/>
            <w:hideMark/>
          </w:tcPr>
          <w:p w:rsidR="00737D9A" w:rsidRPr="005E31DC" w:rsidRDefault="00737D9A" w:rsidP="005E31DC">
            <w:pPr>
              <w:pStyle w:val="ab"/>
              <w:jc w:val="center"/>
              <w:rPr>
                <w:color w:val="000000" w:themeColor="text1"/>
              </w:rPr>
            </w:pPr>
            <w:r w:rsidRPr="005E31DC">
              <w:rPr>
                <w:color w:val="000000" w:themeColor="text1"/>
              </w:rPr>
              <w:t>Сумма,  руб.</w:t>
            </w:r>
          </w:p>
        </w:tc>
        <w:tc>
          <w:tcPr>
            <w:tcW w:w="2835" w:type="dxa"/>
            <w:vMerge w:val="restart"/>
            <w:tcBorders>
              <w:top w:val="single" w:sz="2" w:space="0" w:color="000000"/>
              <w:left w:val="single" w:sz="2" w:space="0" w:color="000000"/>
              <w:bottom w:val="single" w:sz="2" w:space="0" w:color="000000"/>
              <w:right w:val="nil"/>
            </w:tcBorders>
            <w:vAlign w:val="center"/>
            <w:hideMark/>
          </w:tcPr>
          <w:p w:rsidR="00737D9A" w:rsidRPr="005E31DC" w:rsidRDefault="00737D9A" w:rsidP="005E31DC">
            <w:pPr>
              <w:pStyle w:val="ab"/>
              <w:jc w:val="center"/>
              <w:rPr>
                <w:color w:val="000000" w:themeColor="text1"/>
              </w:rPr>
            </w:pPr>
            <w:r w:rsidRPr="005E31DC">
              <w:rPr>
                <w:color w:val="000000" w:themeColor="text1"/>
              </w:rPr>
              <w:t>Пояснения</w:t>
            </w:r>
          </w:p>
        </w:tc>
        <w:tc>
          <w:tcPr>
            <w:tcW w:w="1559" w:type="dxa"/>
            <w:gridSpan w:val="2"/>
            <w:tcBorders>
              <w:top w:val="single" w:sz="2" w:space="0" w:color="000000"/>
              <w:left w:val="single" w:sz="2" w:space="0" w:color="000000"/>
              <w:bottom w:val="single" w:sz="2" w:space="0" w:color="000000"/>
              <w:right w:val="nil"/>
            </w:tcBorders>
            <w:vAlign w:val="center"/>
            <w:hideMark/>
          </w:tcPr>
          <w:p w:rsidR="00737D9A" w:rsidRPr="005E31DC" w:rsidRDefault="00737D9A" w:rsidP="005E31DC">
            <w:pPr>
              <w:pStyle w:val="ab"/>
              <w:jc w:val="center"/>
              <w:rPr>
                <w:color w:val="000000" w:themeColor="text1"/>
              </w:rPr>
            </w:pPr>
            <w:r w:rsidRPr="005E31DC">
              <w:rPr>
                <w:color w:val="000000" w:themeColor="text1"/>
              </w:rPr>
              <w:t>Рекомендуемый вариант проводки</w:t>
            </w:r>
          </w:p>
        </w:tc>
        <w:tc>
          <w:tcPr>
            <w:tcW w:w="1276" w:type="dxa"/>
            <w:vMerge w:val="restart"/>
            <w:tcBorders>
              <w:top w:val="single" w:sz="2" w:space="0" w:color="000000"/>
              <w:left w:val="single" w:sz="2" w:space="0" w:color="000000"/>
              <w:bottom w:val="single" w:sz="2" w:space="0" w:color="000000"/>
              <w:right w:val="single" w:sz="2" w:space="0" w:color="000000"/>
            </w:tcBorders>
            <w:vAlign w:val="center"/>
            <w:hideMark/>
          </w:tcPr>
          <w:p w:rsidR="00737D9A" w:rsidRPr="005E31DC" w:rsidRDefault="00737D9A" w:rsidP="005E31DC">
            <w:pPr>
              <w:pStyle w:val="ab"/>
              <w:jc w:val="center"/>
              <w:rPr>
                <w:color w:val="000000" w:themeColor="text1"/>
              </w:rPr>
            </w:pPr>
            <w:r w:rsidRPr="005E31DC">
              <w:rPr>
                <w:color w:val="000000" w:themeColor="text1"/>
              </w:rPr>
              <w:t>Сумма, руб.</w:t>
            </w:r>
          </w:p>
        </w:tc>
      </w:tr>
      <w:tr w:rsidR="00737D9A" w:rsidRPr="00AA7F8B" w:rsidTr="005E31DC">
        <w:tc>
          <w:tcPr>
            <w:tcW w:w="1560" w:type="dxa"/>
            <w:vMerge/>
            <w:tcBorders>
              <w:top w:val="single" w:sz="2" w:space="0" w:color="000000"/>
              <w:left w:val="single" w:sz="2" w:space="0" w:color="000000"/>
              <w:bottom w:val="single" w:sz="2" w:space="0" w:color="000000"/>
              <w:right w:val="nil"/>
            </w:tcBorders>
            <w:vAlign w:val="center"/>
            <w:hideMark/>
          </w:tcPr>
          <w:p w:rsidR="00737D9A" w:rsidRPr="00AA7F8B" w:rsidRDefault="00737D9A" w:rsidP="00AA7F8B">
            <w:pPr>
              <w:widowControl/>
              <w:suppressAutoHyphens w:val="0"/>
              <w:ind w:firstLine="709"/>
              <w:jc w:val="both"/>
              <w:rPr>
                <w:b/>
                <w:color w:val="000000" w:themeColor="text1"/>
              </w:rPr>
            </w:pPr>
          </w:p>
        </w:tc>
        <w:tc>
          <w:tcPr>
            <w:tcW w:w="567" w:type="dxa"/>
            <w:vMerge/>
            <w:tcBorders>
              <w:top w:val="single" w:sz="2" w:space="0" w:color="000000"/>
              <w:left w:val="single" w:sz="2" w:space="0" w:color="000000"/>
              <w:bottom w:val="single" w:sz="2" w:space="0" w:color="000000"/>
              <w:right w:val="nil"/>
            </w:tcBorders>
            <w:vAlign w:val="center"/>
            <w:hideMark/>
          </w:tcPr>
          <w:p w:rsidR="00737D9A" w:rsidRPr="00AA7F8B" w:rsidRDefault="00737D9A" w:rsidP="00AA7F8B">
            <w:pPr>
              <w:widowControl/>
              <w:suppressAutoHyphens w:val="0"/>
              <w:ind w:firstLine="709"/>
              <w:jc w:val="both"/>
              <w:rPr>
                <w:b/>
                <w:color w:val="000000" w:themeColor="text1"/>
              </w:rPr>
            </w:pPr>
          </w:p>
        </w:tc>
        <w:tc>
          <w:tcPr>
            <w:tcW w:w="850" w:type="dxa"/>
            <w:vMerge/>
            <w:tcBorders>
              <w:top w:val="single" w:sz="2" w:space="0" w:color="000000"/>
              <w:left w:val="single" w:sz="2" w:space="0" w:color="000000"/>
              <w:bottom w:val="single" w:sz="2" w:space="0" w:color="000000"/>
              <w:right w:val="nil"/>
            </w:tcBorders>
            <w:vAlign w:val="center"/>
            <w:hideMark/>
          </w:tcPr>
          <w:p w:rsidR="00737D9A" w:rsidRPr="00AA7F8B" w:rsidRDefault="00737D9A" w:rsidP="00AA7F8B">
            <w:pPr>
              <w:widowControl/>
              <w:suppressAutoHyphens w:val="0"/>
              <w:ind w:firstLine="709"/>
              <w:jc w:val="both"/>
              <w:rPr>
                <w:b/>
                <w:color w:val="000000" w:themeColor="text1"/>
              </w:rPr>
            </w:pPr>
          </w:p>
        </w:tc>
        <w:tc>
          <w:tcPr>
            <w:tcW w:w="1134" w:type="dxa"/>
            <w:vMerge/>
            <w:tcBorders>
              <w:top w:val="single" w:sz="2" w:space="0" w:color="000000"/>
              <w:left w:val="single" w:sz="2" w:space="0" w:color="000000"/>
              <w:bottom w:val="single" w:sz="2" w:space="0" w:color="000000"/>
              <w:right w:val="nil"/>
            </w:tcBorders>
            <w:vAlign w:val="center"/>
            <w:hideMark/>
          </w:tcPr>
          <w:p w:rsidR="00737D9A" w:rsidRPr="00AA7F8B" w:rsidRDefault="00737D9A" w:rsidP="00AA7F8B">
            <w:pPr>
              <w:widowControl/>
              <w:suppressAutoHyphens w:val="0"/>
              <w:ind w:firstLine="709"/>
              <w:jc w:val="both"/>
              <w:rPr>
                <w:b/>
                <w:color w:val="000000" w:themeColor="text1"/>
              </w:rPr>
            </w:pPr>
          </w:p>
        </w:tc>
        <w:tc>
          <w:tcPr>
            <w:tcW w:w="2835" w:type="dxa"/>
            <w:vMerge/>
            <w:tcBorders>
              <w:top w:val="single" w:sz="2" w:space="0" w:color="000000"/>
              <w:left w:val="single" w:sz="2" w:space="0" w:color="000000"/>
              <w:bottom w:val="single" w:sz="2" w:space="0" w:color="000000"/>
              <w:right w:val="nil"/>
            </w:tcBorders>
            <w:vAlign w:val="center"/>
            <w:hideMark/>
          </w:tcPr>
          <w:p w:rsidR="00737D9A" w:rsidRPr="00AA7F8B" w:rsidRDefault="00737D9A" w:rsidP="00AA7F8B">
            <w:pPr>
              <w:widowControl/>
              <w:suppressAutoHyphens w:val="0"/>
              <w:ind w:firstLine="709"/>
              <w:jc w:val="both"/>
              <w:rPr>
                <w:b/>
                <w:color w:val="000000" w:themeColor="text1"/>
              </w:rPr>
            </w:pPr>
          </w:p>
        </w:tc>
        <w:tc>
          <w:tcPr>
            <w:tcW w:w="851" w:type="dxa"/>
            <w:tcBorders>
              <w:top w:val="nil"/>
              <w:left w:val="single" w:sz="2" w:space="0" w:color="000000"/>
              <w:bottom w:val="single" w:sz="2" w:space="0" w:color="000000"/>
              <w:right w:val="nil"/>
            </w:tcBorders>
            <w:hideMark/>
          </w:tcPr>
          <w:p w:rsidR="00737D9A" w:rsidRPr="005E31DC" w:rsidRDefault="00737D9A" w:rsidP="005E31DC">
            <w:pPr>
              <w:pStyle w:val="ab"/>
              <w:jc w:val="center"/>
              <w:rPr>
                <w:color w:val="000000" w:themeColor="text1"/>
              </w:rPr>
            </w:pPr>
            <w:r w:rsidRPr="005E31DC">
              <w:rPr>
                <w:color w:val="000000" w:themeColor="text1"/>
              </w:rPr>
              <w:t>дебет</w:t>
            </w:r>
          </w:p>
        </w:tc>
        <w:tc>
          <w:tcPr>
            <w:tcW w:w="708" w:type="dxa"/>
            <w:tcBorders>
              <w:top w:val="nil"/>
              <w:left w:val="single" w:sz="2" w:space="0" w:color="000000"/>
              <w:bottom w:val="single" w:sz="2" w:space="0" w:color="000000"/>
              <w:right w:val="nil"/>
            </w:tcBorders>
            <w:hideMark/>
          </w:tcPr>
          <w:p w:rsidR="00737D9A" w:rsidRPr="005E31DC" w:rsidRDefault="00737D9A" w:rsidP="005E31DC">
            <w:pPr>
              <w:pStyle w:val="ab"/>
              <w:jc w:val="center"/>
              <w:rPr>
                <w:color w:val="000000" w:themeColor="text1"/>
              </w:rPr>
            </w:pPr>
            <w:r w:rsidRPr="005E31DC">
              <w:rPr>
                <w:color w:val="000000" w:themeColor="text1"/>
              </w:rPr>
              <w:t>кредит</w:t>
            </w:r>
          </w:p>
        </w:tc>
        <w:tc>
          <w:tcPr>
            <w:tcW w:w="1276" w:type="dxa"/>
            <w:vMerge/>
            <w:tcBorders>
              <w:top w:val="single" w:sz="2" w:space="0" w:color="000000"/>
              <w:left w:val="single" w:sz="2" w:space="0" w:color="000000"/>
              <w:bottom w:val="single" w:sz="2" w:space="0" w:color="000000"/>
              <w:right w:val="single" w:sz="2" w:space="0" w:color="000000"/>
            </w:tcBorders>
            <w:vAlign w:val="center"/>
            <w:hideMark/>
          </w:tcPr>
          <w:p w:rsidR="00737D9A" w:rsidRPr="00AA7F8B" w:rsidRDefault="00737D9A" w:rsidP="00AA7F8B">
            <w:pPr>
              <w:widowControl/>
              <w:suppressAutoHyphens w:val="0"/>
              <w:ind w:firstLine="709"/>
              <w:jc w:val="both"/>
              <w:rPr>
                <w:color w:val="000000" w:themeColor="text1"/>
              </w:rPr>
            </w:pPr>
          </w:p>
        </w:tc>
      </w:tr>
      <w:tr w:rsidR="00737D9A" w:rsidRPr="00AA7F8B" w:rsidTr="005E31DC">
        <w:tc>
          <w:tcPr>
            <w:tcW w:w="1560" w:type="dxa"/>
            <w:tcBorders>
              <w:top w:val="nil"/>
              <w:left w:val="single" w:sz="2" w:space="0" w:color="000000"/>
              <w:bottom w:val="single" w:sz="2" w:space="0" w:color="000000"/>
              <w:right w:val="nil"/>
            </w:tcBorders>
            <w:hideMark/>
          </w:tcPr>
          <w:p w:rsidR="00737D9A" w:rsidRPr="00AA7F8B" w:rsidRDefault="00737D9A" w:rsidP="005E31DC">
            <w:pPr>
              <w:ind w:firstLine="709"/>
              <w:jc w:val="center"/>
              <w:rPr>
                <w:color w:val="000000" w:themeColor="text1"/>
              </w:rPr>
            </w:pPr>
            <w:r w:rsidRPr="00AA7F8B">
              <w:rPr>
                <w:color w:val="000000" w:themeColor="text1"/>
              </w:rPr>
              <w:t>1</w:t>
            </w:r>
          </w:p>
        </w:tc>
        <w:tc>
          <w:tcPr>
            <w:tcW w:w="567" w:type="dxa"/>
            <w:tcBorders>
              <w:top w:val="nil"/>
              <w:left w:val="single" w:sz="2" w:space="0" w:color="000000"/>
              <w:bottom w:val="single" w:sz="2" w:space="0" w:color="000000"/>
              <w:right w:val="nil"/>
            </w:tcBorders>
            <w:vAlign w:val="center"/>
            <w:hideMark/>
          </w:tcPr>
          <w:p w:rsidR="00737D9A" w:rsidRPr="00AA7F8B" w:rsidRDefault="00737D9A" w:rsidP="005E31DC">
            <w:pPr>
              <w:jc w:val="center"/>
              <w:rPr>
                <w:color w:val="000000" w:themeColor="text1"/>
              </w:rPr>
            </w:pPr>
            <w:r w:rsidRPr="00AA7F8B">
              <w:rPr>
                <w:color w:val="000000" w:themeColor="text1"/>
              </w:rPr>
              <w:t>2</w:t>
            </w:r>
          </w:p>
        </w:tc>
        <w:tc>
          <w:tcPr>
            <w:tcW w:w="850" w:type="dxa"/>
            <w:tcBorders>
              <w:top w:val="nil"/>
              <w:left w:val="single" w:sz="2" w:space="0" w:color="000000"/>
              <w:bottom w:val="single" w:sz="2" w:space="0" w:color="000000"/>
              <w:right w:val="nil"/>
            </w:tcBorders>
            <w:vAlign w:val="center"/>
            <w:hideMark/>
          </w:tcPr>
          <w:p w:rsidR="00737D9A" w:rsidRPr="00AA7F8B" w:rsidRDefault="00737D9A" w:rsidP="005E31DC">
            <w:pPr>
              <w:jc w:val="center"/>
              <w:rPr>
                <w:color w:val="000000" w:themeColor="text1"/>
              </w:rPr>
            </w:pPr>
            <w:r w:rsidRPr="00AA7F8B">
              <w:rPr>
                <w:color w:val="000000" w:themeColor="text1"/>
              </w:rPr>
              <w:t>3</w:t>
            </w:r>
          </w:p>
        </w:tc>
        <w:tc>
          <w:tcPr>
            <w:tcW w:w="1134" w:type="dxa"/>
            <w:tcBorders>
              <w:top w:val="nil"/>
              <w:left w:val="single" w:sz="2" w:space="0" w:color="000000"/>
              <w:bottom w:val="single" w:sz="2" w:space="0" w:color="000000"/>
              <w:right w:val="nil"/>
            </w:tcBorders>
            <w:hideMark/>
          </w:tcPr>
          <w:p w:rsidR="00737D9A" w:rsidRPr="00AA7F8B" w:rsidRDefault="00737D9A" w:rsidP="005E31DC">
            <w:pPr>
              <w:jc w:val="center"/>
              <w:rPr>
                <w:color w:val="000000" w:themeColor="text1"/>
              </w:rPr>
            </w:pPr>
            <w:r w:rsidRPr="00AA7F8B">
              <w:rPr>
                <w:color w:val="000000" w:themeColor="text1"/>
              </w:rPr>
              <w:t>4</w:t>
            </w:r>
          </w:p>
        </w:tc>
        <w:tc>
          <w:tcPr>
            <w:tcW w:w="2835" w:type="dxa"/>
            <w:tcBorders>
              <w:top w:val="nil"/>
              <w:left w:val="single" w:sz="2" w:space="0" w:color="000000"/>
              <w:bottom w:val="single" w:sz="2" w:space="0" w:color="000000"/>
              <w:right w:val="nil"/>
            </w:tcBorders>
            <w:hideMark/>
          </w:tcPr>
          <w:p w:rsidR="00737D9A" w:rsidRPr="00AA7F8B" w:rsidRDefault="00737D9A" w:rsidP="005E31DC">
            <w:pPr>
              <w:ind w:firstLine="709"/>
              <w:jc w:val="center"/>
              <w:rPr>
                <w:color w:val="000000" w:themeColor="text1"/>
              </w:rPr>
            </w:pPr>
            <w:r w:rsidRPr="00AA7F8B">
              <w:rPr>
                <w:color w:val="000000" w:themeColor="text1"/>
              </w:rPr>
              <w:t>5</w:t>
            </w:r>
          </w:p>
        </w:tc>
        <w:tc>
          <w:tcPr>
            <w:tcW w:w="851" w:type="dxa"/>
            <w:tcBorders>
              <w:top w:val="nil"/>
              <w:left w:val="single" w:sz="2" w:space="0" w:color="000000"/>
              <w:bottom w:val="single" w:sz="2" w:space="0" w:color="000000"/>
              <w:right w:val="nil"/>
            </w:tcBorders>
            <w:hideMark/>
          </w:tcPr>
          <w:p w:rsidR="00737D9A" w:rsidRPr="00AA7F8B" w:rsidRDefault="00737D9A" w:rsidP="005E31DC">
            <w:pPr>
              <w:pStyle w:val="ab"/>
              <w:jc w:val="center"/>
              <w:rPr>
                <w:color w:val="000000" w:themeColor="text1"/>
              </w:rPr>
            </w:pPr>
            <w:r w:rsidRPr="00AA7F8B">
              <w:rPr>
                <w:color w:val="000000" w:themeColor="text1"/>
              </w:rPr>
              <w:t>6</w:t>
            </w:r>
          </w:p>
        </w:tc>
        <w:tc>
          <w:tcPr>
            <w:tcW w:w="708" w:type="dxa"/>
            <w:tcBorders>
              <w:top w:val="nil"/>
              <w:left w:val="single" w:sz="2" w:space="0" w:color="000000"/>
              <w:bottom w:val="single" w:sz="2" w:space="0" w:color="000000"/>
              <w:right w:val="nil"/>
            </w:tcBorders>
            <w:hideMark/>
          </w:tcPr>
          <w:p w:rsidR="00737D9A" w:rsidRPr="00AA7F8B" w:rsidRDefault="00737D9A" w:rsidP="005E31DC">
            <w:pPr>
              <w:pStyle w:val="ab"/>
              <w:jc w:val="center"/>
              <w:rPr>
                <w:color w:val="000000" w:themeColor="text1"/>
              </w:rPr>
            </w:pPr>
            <w:r w:rsidRPr="00AA7F8B">
              <w:rPr>
                <w:color w:val="000000" w:themeColor="text1"/>
              </w:rPr>
              <w:t>7</w:t>
            </w:r>
          </w:p>
        </w:tc>
        <w:tc>
          <w:tcPr>
            <w:tcW w:w="1276" w:type="dxa"/>
            <w:tcBorders>
              <w:top w:val="nil"/>
              <w:left w:val="single" w:sz="2" w:space="0" w:color="000000"/>
              <w:bottom w:val="single" w:sz="2" w:space="0" w:color="000000"/>
              <w:right w:val="single" w:sz="2" w:space="0" w:color="000000"/>
            </w:tcBorders>
            <w:hideMark/>
          </w:tcPr>
          <w:p w:rsidR="00737D9A" w:rsidRPr="00AA7F8B" w:rsidRDefault="00737D9A" w:rsidP="005E31DC">
            <w:pPr>
              <w:ind w:firstLine="709"/>
              <w:jc w:val="center"/>
              <w:rPr>
                <w:color w:val="000000" w:themeColor="text1"/>
              </w:rPr>
            </w:pPr>
            <w:r w:rsidRPr="00AA7F8B">
              <w:rPr>
                <w:color w:val="000000" w:themeColor="text1"/>
              </w:rPr>
              <w:t>8</w:t>
            </w:r>
          </w:p>
        </w:tc>
      </w:tr>
      <w:tr w:rsidR="00737D9A" w:rsidRPr="00AA7F8B" w:rsidTr="005E31DC">
        <w:tc>
          <w:tcPr>
            <w:tcW w:w="1560" w:type="dxa"/>
            <w:tcBorders>
              <w:top w:val="nil"/>
              <w:left w:val="single" w:sz="2" w:space="0" w:color="000000"/>
              <w:bottom w:val="single" w:sz="2" w:space="0" w:color="000000"/>
              <w:right w:val="nil"/>
            </w:tcBorders>
            <w:vAlign w:val="center"/>
            <w:hideMark/>
          </w:tcPr>
          <w:p w:rsidR="00737D9A" w:rsidRPr="00AA7F8B" w:rsidRDefault="00737D9A" w:rsidP="00AA7F8B">
            <w:pPr>
              <w:pStyle w:val="ab"/>
              <w:jc w:val="both"/>
              <w:rPr>
                <w:color w:val="000000" w:themeColor="text1"/>
              </w:rPr>
            </w:pPr>
            <w:r w:rsidRPr="00AA7F8B">
              <w:rPr>
                <w:color w:val="000000" w:themeColor="text1"/>
              </w:rPr>
              <w:t>Отражение доходов от продажи запасных частей</w:t>
            </w:r>
          </w:p>
        </w:tc>
        <w:tc>
          <w:tcPr>
            <w:tcW w:w="567" w:type="dxa"/>
            <w:tcBorders>
              <w:top w:val="nil"/>
              <w:left w:val="single" w:sz="2" w:space="0" w:color="000000"/>
              <w:bottom w:val="single" w:sz="2" w:space="0" w:color="000000"/>
              <w:right w:val="nil"/>
            </w:tcBorders>
            <w:vAlign w:val="center"/>
            <w:hideMark/>
          </w:tcPr>
          <w:p w:rsidR="00737D9A" w:rsidRPr="00AA7F8B" w:rsidRDefault="00737D9A" w:rsidP="005E31DC">
            <w:pPr>
              <w:pStyle w:val="ab"/>
              <w:jc w:val="center"/>
              <w:rPr>
                <w:color w:val="000000" w:themeColor="text1"/>
              </w:rPr>
            </w:pPr>
            <w:r w:rsidRPr="00AA7F8B">
              <w:rPr>
                <w:color w:val="000000" w:themeColor="text1"/>
              </w:rPr>
              <w:t>62</w:t>
            </w:r>
          </w:p>
        </w:tc>
        <w:tc>
          <w:tcPr>
            <w:tcW w:w="850" w:type="dxa"/>
            <w:tcBorders>
              <w:top w:val="nil"/>
              <w:left w:val="single" w:sz="2" w:space="0" w:color="000000"/>
              <w:bottom w:val="single" w:sz="2" w:space="0" w:color="000000"/>
              <w:right w:val="nil"/>
            </w:tcBorders>
            <w:vAlign w:val="center"/>
            <w:hideMark/>
          </w:tcPr>
          <w:p w:rsidR="00737D9A" w:rsidRPr="00AA7F8B" w:rsidRDefault="00737D9A" w:rsidP="005E31DC">
            <w:pPr>
              <w:pStyle w:val="ab"/>
              <w:jc w:val="center"/>
              <w:rPr>
                <w:color w:val="000000" w:themeColor="text1"/>
              </w:rPr>
            </w:pPr>
            <w:r w:rsidRPr="00AA7F8B">
              <w:rPr>
                <w:color w:val="000000" w:themeColor="text1"/>
              </w:rPr>
              <w:t>90.01</w:t>
            </w:r>
          </w:p>
        </w:tc>
        <w:tc>
          <w:tcPr>
            <w:tcW w:w="1134" w:type="dxa"/>
            <w:tcBorders>
              <w:top w:val="nil"/>
              <w:left w:val="single" w:sz="2" w:space="0" w:color="000000"/>
              <w:bottom w:val="single" w:sz="2" w:space="0" w:color="000000"/>
              <w:right w:val="nil"/>
            </w:tcBorders>
            <w:vAlign w:val="center"/>
            <w:hideMark/>
          </w:tcPr>
          <w:p w:rsidR="00737D9A" w:rsidRPr="00AA7F8B" w:rsidRDefault="00737D9A" w:rsidP="005E31DC">
            <w:pPr>
              <w:pStyle w:val="ab"/>
              <w:jc w:val="center"/>
              <w:rPr>
                <w:color w:val="000000" w:themeColor="text1"/>
              </w:rPr>
            </w:pPr>
            <w:r w:rsidRPr="00AA7F8B">
              <w:rPr>
                <w:color w:val="000000" w:themeColor="text1"/>
              </w:rPr>
              <w:t>358023,00</w:t>
            </w:r>
          </w:p>
        </w:tc>
        <w:tc>
          <w:tcPr>
            <w:tcW w:w="2835" w:type="dxa"/>
            <w:tcBorders>
              <w:top w:val="nil"/>
              <w:left w:val="single" w:sz="2" w:space="0" w:color="000000"/>
              <w:bottom w:val="single" w:sz="2" w:space="0" w:color="000000"/>
              <w:right w:val="nil"/>
            </w:tcBorders>
            <w:vAlign w:val="center"/>
            <w:hideMark/>
          </w:tcPr>
          <w:p w:rsidR="00737D9A" w:rsidRPr="00AA7F8B" w:rsidRDefault="00737D9A" w:rsidP="00AA7F8B">
            <w:pPr>
              <w:pStyle w:val="ab"/>
              <w:jc w:val="both"/>
              <w:rPr>
                <w:color w:val="000000" w:themeColor="text1"/>
              </w:rPr>
            </w:pPr>
            <w:r w:rsidRPr="00AA7F8B">
              <w:rPr>
                <w:color w:val="000000" w:themeColor="text1"/>
              </w:rPr>
              <w:t xml:space="preserve">Согласно учетной политики данный вид деятельности является обычным, следовательно отражение этой операции должно происходить в </w:t>
            </w:r>
            <w:proofErr w:type="spellStart"/>
            <w:r w:rsidRPr="00AA7F8B">
              <w:rPr>
                <w:color w:val="000000" w:themeColor="text1"/>
              </w:rPr>
              <w:t>корреспонденци</w:t>
            </w:r>
            <w:proofErr w:type="spellEnd"/>
            <w:r w:rsidRPr="00AA7F8B">
              <w:rPr>
                <w:color w:val="000000" w:themeColor="text1"/>
              </w:rPr>
              <w:t xml:space="preserve"> со счетом 90 «Продажи»</w:t>
            </w:r>
          </w:p>
        </w:tc>
        <w:tc>
          <w:tcPr>
            <w:tcW w:w="851" w:type="dxa"/>
            <w:tcBorders>
              <w:top w:val="nil"/>
              <w:left w:val="single" w:sz="2" w:space="0" w:color="000000"/>
              <w:bottom w:val="single" w:sz="2" w:space="0" w:color="000000"/>
              <w:right w:val="nil"/>
            </w:tcBorders>
            <w:vAlign w:val="center"/>
            <w:hideMark/>
          </w:tcPr>
          <w:p w:rsidR="00737D9A" w:rsidRPr="00AA7F8B" w:rsidRDefault="00737D9A" w:rsidP="005E31DC">
            <w:pPr>
              <w:pStyle w:val="ab"/>
              <w:jc w:val="center"/>
              <w:rPr>
                <w:color w:val="000000" w:themeColor="text1"/>
              </w:rPr>
            </w:pPr>
            <w:r w:rsidRPr="00AA7F8B">
              <w:rPr>
                <w:color w:val="000000" w:themeColor="text1"/>
              </w:rPr>
              <w:t>62</w:t>
            </w:r>
          </w:p>
        </w:tc>
        <w:tc>
          <w:tcPr>
            <w:tcW w:w="708" w:type="dxa"/>
            <w:tcBorders>
              <w:top w:val="nil"/>
              <w:left w:val="single" w:sz="2" w:space="0" w:color="000000"/>
              <w:bottom w:val="single" w:sz="2" w:space="0" w:color="000000"/>
              <w:right w:val="nil"/>
            </w:tcBorders>
            <w:vAlign w:val="center"/>
            <w:hideMark/>
          </w:tcPr>
          <w:p w:rsidR="00737D9A" w:rsidRPr="00AA7F8B" w:rsidRDefault="00737D9A" w:rsidP="005E31DC">
            <w:pPr>
              <w:pStyle w:val="ab"/>
              <w:jc w:val="center"/>
              <w:rPr>
                <w:color w:val="000000" w:themeColor="text1"/>
              </w:rPr>
            </w:pPr>
            <w:r w:rsidRPr="00AA7F8B">
              <w:rPr>
                <w:color w:val="000000" w:themeColor="text1"/>
              </w:rPr>
              <w:t>90.01</w:t>
            </w:r>
          </w:p>
        </w:tc>
        <w:tc>
          <w:tcPr>
            <w:tcW w:w="1276" w:type="dxa"/>
            <w:tcBorders>
              <w:top w:val="nil"/>
              <w:left w:val="single" w:sz="2" w:space="0" w:color="000000"/>
              <w:bottom w:val="single" w:sz="2" w:space="0" w:color="000000"/>
              <w:right w:val="single" w:sz="2" w:space="0" w:color="000000"/>
            </w:tcBorders>
            <w:vAlign w:val="center"/>
            <w:hideMark/>
          </w:tcPr>
          <w:p w:rsidR="00737D9A" w:rsidRPr="00AA7F8B" w:rsidRDefault="00737D9A" w:rsidP="00AA7F8B">
            <w:pPr>
              <w:pStyle w:val="ab"/>
              <w:jc w:val="both"/>
              <w:rPr>
                <w:color w:val="000000" w:themeColor="text1"/>
              </w:rPr>
            </w:pPr>
            <w:r w:rsidRPr="00AA7F8B">
              <w:rPr>
                <w:color w:val="000000" w:themeColor="text1"/>
              </w:rPr>
              <w:t>358023,00</w:t>
            </w:r>
          </w:p>
        </w:tc>
      </w:tr>
      <w:tr w:rsidR="00737D9A" w:rsidRPr="00AA7F8B" w:rsidTr="005E31DC">
        <w:tc>
          <w:tcPr>
            <w:tcW w:w="1560" w:type="dxa"/>
            <w:tcBorders>
              <w:top w:val="nil"/>
              <w:left w:val="single" w:sz="2" w:space="0" w:color="000000"/>
              <w:bottom w:val="single" w:sz="2" w:space="0" w:color="000000"/>
              <w:right w:val="nil"/>
            </w:tcBorders>
            <w:vAlign w:val="center"/>
            <w:hideMark/>
          </w:tcPr>
          <w:p w:rsidR="00737D9A" w:rsidRPr="00AA7F8B" w:rsidRDefault="00737D9A" w:rsidP="00AA7F8B">
            <w:pPr>
              <w:pStyle w:val="ab"/>
              <w:jc w:val="both"/>
              <w:rPr>
                <w:color w:val="000000" w:themeColor="text1"/>
              </w:rPr>
            </w:pPr>
            <w:r w:rsidRPr="00AA7F8B">
              <w:rPr>
                <w:color w:val="000000" w:themeColor="text1"/>
              </w:rPr>
              <w:t xml:space="preserve">Списаны расходы в связи продажей запасных частей </w:t>
            </w:r>
          </w:p>
        </w:tc>
        <w:tc>
          <w:tcPr>
            <w:tcW w:w="567" w:type="dxa"/>
            <w:tcBorders>
              <w:top w:val="nil"/>
              <w:left w:val="single" w:sz="2" w:space="0" w:color="000000"/>
              <w:bottom w:val="single" w:sz="2" w:space="0" w:color="000000"/>
              <w:right w:val="nil"/>
            </w:tcBorders>
            <w:vAlign w:val="center"/>
          </w:tcPr>
          <w:p w:rsidR="00737D9A" w:rsidRPr="00AA7F8B" w:rsidRDefault="00737D9A" w:rsidP="005E31DC">
            <w:pPr>
              <w:pStyle w:val="ab"/>
              <w:jc w:val="center"/>
              <w:rPr>
                <w:color w:val="000000" w:themeColor="text1"/>
              </w:rPr>
            </w:pPr>
            <w:r w:rsidRPr="00AA7F8B">
              <w:rPr>
                <w:color w:val="000000" w:themeColor="text1"/>
              </w:rPr>
              <w:t>91.02</w:t>
            </w:r>
          </w:p>
        </w:tc>
        <w:tc>
          <w:tcPr>
            <w:tcW w:w="850" w:type="dxa"/>
            <w:tcBorders>
              <w:top w:val="nil"/>
              <w:left w:val="single" w:sz="2" w:space="0" w:color="000000"/>
              <w:bottom w:val="single" w:sz="2" w:space="0" w:color="000000"/>
              <w:right w:val="nil"/>
            </w:tcBorders>
            <w:vAlign w:val="center"/>
          </w:tcPr>
          <w:p w:rsidR="00737D9A" w:rsidRPr="00AA7F8B" w:rsidRDefault="00737D9A" w:rsidP="005E31DC">
            <w:pPr>
              <w:pStyle w:val="ab"/>
              <w:jc w:val="center"/>
              <w:rPr>
                <w:color w:val="000000" w:themeColor="text1"/>
              </w:rPr>
            </w:pPr>
            <w:r w:rsidRPr="00AA7F8B">
              <w:rPr>
                <w:color w:val="000000" w:themeColor="text1"/>
              </w:rPr>
              <w:t>20</w:t>
            </w:r>
          </w:p>
        </w:tc>
        <w:tc>
          <w:tcPr>
            <w:tcW w:w="1134" w:type="dxa"/>
            <w:tcBorders>
              <w:top w:val="nil"/>
              <w:left w:val="single" w:sz="2" w:space="0" w:color="000000"/>
              <w:bottom w:val="single" w:sz="2" w:space="0" w:color="000000"/>
              <w:right w:val="nil"/>
            </w:tcBorders>
            <w:vAlign w:val="center"/>
          </w:tcPr>
          <w:p w:rsidR="00737D9A" w:rsidRPr="00AA7F8B" w:rsidRDefault="00737D9A" w:rsidP="005E31DC">
            <w:pPr>
              <w:pStyle w:val="ab"/>
              <w:jc w:val="center"/>
              <w:rPr>
                <w:color w:val="000000" w:themeColor="text1"/>
              </w:rPr>
            </w:pPr>
            <w:r w:rsidRPr="00AA7F8B">
              <w:rPr>
                <w:color w:val="000000" w:themeColor="text1"/>
              </w:rPr>
              <w:t>39026,58</w:t>
            </w:r>
          </w:p>
        </w:tc>
        <w:tc>
          <w:tcPr>
            <w:tcW w:w="2835" w:type="dxa"/>
            <w:tcBorders>
              <w:top w:val="nil"/>
              <w:left w:val="single" w:sz="2" w:space="0" w:color="000000"/>
              <w:bottom w:val="single" w:sz="2" w:space="0" w:color="000000"/>
              <w:right w:val="nil"/>
            </w:tcBorders>
            <w:vAlign w:val="center"/>
            <w:hideMark/>
          </w:tcPr>
          <w:p w:rsidR="00737D9A" w:rsidRPr="00AA7F8B" w:rsidRDefault="00737D9A" w:rsidP="00AA7F8B">
            <w:pPr>
              <w:pStyle w:val="ab"/>
              <w:jc w:val="both"/>
              <w:rPr>
                <w:color w:val="000000" w:themeColor="text1"/>
              </w:rPr>
            </w:pPr>
            <w:r w:rsidRPr="00AA7F8B">
              <w:rPr>
                <w:color w:val="000000" w:themeColor="text1"/>
              </w:rPr>
              <w:t>Согласно учетной политике расходы, связанные с продажей автомобильных запасных частей списываются со счета 20 «Основное производство» на счет 90 «Продажи»</w:t>
            </w:r>
          </w:p>
        </w:tc>
        <w:tc>
          <w:tcPr>
            <w:tcW w:w="851" w:type="dxa"/>
            <w:tcBorders>
              <w:top w:val="nil"/>
              <w:left w:val="single" w:sz="2" w:space="0" w:color="000000"/>
              <w:bottom w:val="single" w:sz="2" w:space="0" w:color="000000"/>
              <w:right w:val="nil"/>
            </w:tcBorders>
            <w:vAlign w:val="center"/>
            <w:hideMark/>
          </w:tcPr>
          <w:p w:rsidR="00737D9A" w:rsidRPr="00AA7F8B" w:rsidRDefault="00737D9A" w:rsidP="005E31DC">
            <w:pPr>
              <w:pStyle w:val="ab"/>
              <w:jc w:val="center"/>
              <w:rPr>
                <w:color w:val="000000" w:themeColor="text1"/>
              </w:rPr>
            </w:pPr>
            <w:r w:rsidRPr="00AA7F8B">
              <w:rPr>
                <w:color w:val="000000" w:themeColor="text1"/>
              </w:rPr>
              <w:t>90.02</w:t>
            </w:r>
          </w:p>
        </w:tc>
        <w:tc>
          <w:tcPr>
            <w:tcW w:w="708" w:type="dxa"/>
            <w:tcBorders>
              <w:top w:val="nil"/>
              <w:left w:val="single" w:sz="2" w:space="0" w:color="000000"/>
              <w:bottom w:val="single" w:sz="2" w:space="0" w:color="000000"/>
              <w:right w:val="nil"/>
            </w:tcBorders>
            <w:vAlign w:val="center"/>
            <w:hideMark/>
          </w:tcPr>
          <w:p w:rsidR="00737D9A" w:rsidRPr="00AA7F8B" w:rsidRDefault="00737D9A" w:rsidP="005E31DC">
            <w:pPr>
              <w:pStyle w:val="ab"/>
              <w:jc w:val="center"/>
              <w:rPr>
                <w:color w:val="000000" w:themeColor="text1"/>
              </w:rPr>
            </w:pPr>
            <w:r w:rsidRPr="00AA7F8B">
              <w:rPr>
                <w:color w:val="000000" w:themeColor="text1"/>
              </w:rPr>
              <w:t>20</w:t>
            </w:r>
          </w:p>
        </w:tc>
        <w:tc>
          <w:tcPr>
            <w:tcW w:w="1276" w:type="dxa"/>
            <w:tcBorders>
              <w:top w:val="nil"/>
              <w:left w:val="single" w:sz="2" w:space="0" w:color="000000"/>
              <w:bottom w:val="single" w:sz="2" w:space="0" w:color="000000"/>
              <w:right w:val="single" w:sz="2" w:space="0" w:color="000000"/>
            </w:tcBorders>
            <w:vAlign w:val="center"/>
            <w:hideMark/>
          </w:tcPr>
          <w:p w:rsidR="00737D9A" w:rsidRPr="00AA7F8B" w:rsidRDefault="00737D9A" w:rsidP="00AA7F8B">
            <w:pPr>
              <w:pStyle w:val="ab"/>
              <w:jc w:val="both"/>
              <w:rPr>
                <w:color w:val="000000" w:themeColor="text1"/>
              </w:rPr>
            </w:pPr>
            <w:r w:rsidRPr="00AA7F8B">
              <w:rPr>
                <w:color w:val="000000" w:themeColor="text1"/>
              </w:rPr>
              <w:t>39026,58</w:t>
            </w:r>
          </w:p>
        </w:tc>
      </w:tr>
      <w:tr w:rsidR="00737D9A" w:rsidRPr="00AA7F8B" w:rsidTr="005E31DC">
        <w:tc>
          <w:tcPr>
            <w:tcW w:w="1560" w:type="dxa"/>
            <w:tcBorders>
              <w:top w:val="nil"/>
              <w:left w:val="single" w:sz="2" w:space="0" w:color="000000"/>
              <w:bottom w:val="single" w:sz="2" w:space="0" w:color="000000"/>
              <w:right w:val="nil"/>
            </w:tcBorders>
            <w:vAlign w:val="center"/>
            <w:hideMark/>
          </w:tcPr>
          <w:p w:rsidR="00737D9A" w:rsidRPr="00AA7F8B" w:rsidRDefault="00737D9A" w:rsidP="00AA7F8B">
            <w:pPr>
              <w:pStyle w:val="ab"/>
              <w:jc w:val="both"/>
              <w:rPr>
                <w:color w:val="000000" w:themeColor="text1"/>
              </w:rPr>
            </w:pPr>
            <w:r w:rsidRPr="00AA7F8B">
              <w:rPr>
                <w:color w:val="000000" w:themeColor="text1"/>
              </w:rPr>
              <w:t>Начислена выручка от продажи автомобилей</w:t>
            </w:r>
          </w:p>
        </w:tc>
        <w:tc>
          <w:tcPr>
            <w:tcW w:w="567" w:type="dxa"/>
            <w:tcBorders>
              <w:top w:val="nil"/>
              <w:left w:val="single" w:sz="2" w:space="0" w:color="000000"/>
              <w:bottom w:val="single" w:sz="2" w:space="0" w:color="000000"/>
              <w:right w:val="nil"/>
            </w:tcBorders>
            <w:vAlign w:val="center"/>
            <w:hideMark/>
          </w:tcPr>
          <w:p w:rsidR="00737D9A" w:rsidRPr="00AA7F8B" w:rsidRDefault="00737D9A" w:rsidP="005E31DC">
            <w:pPr>
              <w:pStyle w:val="ab"/>
              <w:jc w:val="center"/>
              <w:rPr>
                <w:color w:val="000000" w:themeColor="text1"/>
              </w:rPr>
            </w:pPr>
            <w:r w:rsidRPr="00AA7F8B">
              <w:rPr>
                <w:color w:val="000000" w:themeColor="text1"/>
              </w:rPr>
              <w:t>62</w:t>
            </w:r>
          </w:p>
        </w:tc>
        <w:tc>
          <w:tcPr>
            <w:tcW w:w="850" w:type="dxa"/>
            <w:tcBorders>
              <w:top w:val="nil"/>
              <w:left w:val="single" w:sz="2" w:space="0" w:color="000000"/>
              <w:bottom w:val="single" w:sz="2" w:space="0" w:color="000000"/>
              <w:right w:val="nil"/>
            </w:tcBorders>
            <w:vAlign w:val="center"/>
            <w:hideMark/>
          </w:tcPr>
          <w:p w:rsidR="00737D9A" w:rsidRPr="00AA7F8B" w:rsidRDefault="00737D9A" w:rsidP="005E31DC">
            <w:pPr>
              <w:pStyle w:val="ab"/>
              <w:jc w:val="center"/>
              <w:rPr>
                <w:color w:val="000000" w:themeColor="text1"/>
              </w:rPr>
            </w:pPr>
            <w:r w:rsidRPr="00AA7F8B">
              <w:rPr>
                <w:color w:val="000000" w:themeColor="text1"/>
              </w:rPr>
              <w:t>91</w:t>
            </w:r>
          </w:p>
        </w:tc>
        <w:tc>
          <w:tcPr>
            <w:tcW w:w="1134" w:type="dxa"/>
            <w:tcBorders>
              <w:top w:val="nil"/>
              <w:left w:val="single" w:sz="2" w:space="0" w:color="000000"/>
              <w:bottom w:val="single" w:sz="4" w:space="0" w:color="auto"/>
              <w:right w:val="nil"/>
            </w:tcBorders>
            <w:vAlign w:val="center"/>
            <w:hideMark/>
          </w:tcPr>
          <w:p w:rsidR="00737D9A" w:rsidRPr="00AA7F8B" w:rsidRDefault="00737D9A" w:rsidP="005E31DC">
            <w:pPr>
              <w:pStyle w:val="ab"/>
              <w:jc w:val="center"/>
              <w:rPr>
                <w:color w:val="000000" w:themeColor="text1"/>
              </w:rPr>
            </w:pPr>
            <w:r w:rsidRPr="00AA7F8B">
              <w:rPr>
                <w:color w:val="000000" w:themeColor="text1"/>
              </w:rPr>
              <w:t>3589261,00</w:t>
            </w:r>
          </w:p>
        </w:tc>
        <w:tc>
          <w:tcPr>
            <w:tcW w:w="2835" w:type="dxa"/>
            <w:tcBorders>
              <w:top w:val="nil"/>
              <w:left w:val="single" w:sz="2" w:space="0" w:color="000000"/>
              <w:bottom w:val="single" w:sz="4" w:space="0" w:color="auto"/>
              <w:right w:val="nil"/>
            </w:tcBorders>
            <w:vAlign w:val="center"/>
            <w:hideMark/>
          </w:tcPr>
          <w:p w:rsidR="00737D9A" w:rsidRPr="00AA7F8B" w:rsidRDefault="00737D9A" w:rsidP="00AA7F8B">
            <w:pPr>
              <w:pStyle w:val="ab"/>
              <w:jc w:val="both"/>
              <w:rPr>
                <w:b/>
                <w:color w:val="000000" w:themeColor="text1"/>
              </w:rPr>
            </w:pPr>
            <w:r w:rsidRPr="00AA7F8B">
              <w:rPr>
                <w:color w:val="000000" w:themeColor="text1"/>
              </w:rPr>
              <w:t xml:space="preserve">Согласно учетной политики данный вид деятельности является обычным, следовательно отражение этой операции должно происходить в </w:t>
            </w:r>
            <w:proofErr w:type="spellStart"/>
            <w:r w:rsidRPr="00AA7F8B">
              <w:rPr>
                <w:color w:val="000000" w:themeColor="text1"/>
              </w:rPr>
              <w:t>корреспонденци</w:t>
            </w:r>
            <w:proofErr w:type="spellEnd"/>
            <w:r w:rsidRPr="00AA7F8B">
              <w:rPr>
                <w:color w:val="000000" w:themeColor="text1"/>
              </w:rPr>
              <w:t xml:space="preserve"> со счетом 90 «Продажи»</w:t>
            </w:r>
          </w:p>
        </w:tc>
        <w:tc>
          <w:tcPr>
            <w:tcW w:w="851" w:type="dxa"/>
            <w:tcBorders>
              <w:top w:val="nil"/>
              <w:left w:val="single" w:sz="2" w:space="0" w:color="000000"/>
              <w:bottom w:val="single" w:sz="4" w:space="0" w:color="auto"/>
              <w:right w:val="nil"/>
            </w:tcBorders>
            <w:vAlign w:val="center"/>
            <w:hideMark/>
          </w:tcPr>
          <w:p w:rsidR="00737D9A" w:rsidRPr="00AA7F8B" w:rsidRDefault="00737D9A" w:rsidP="005E31DC">
            <w:pPr>
              <w:pStyle w:val="ab"/>
              <w:jc w:val="center"/>
              <w:rPr>
                <w:color w:val="000000" w:themeColor="text1"/>
              </w:rPr>
            </w:pPr>
            <w:r w:rsidRPr="00AA7F8B">
              <w:rPr>
                <w:color w:val="000000" w:themeColor="text1"/>
              </w:rPr>
              <w:t>62</w:t>
            </w:r>
          </w:p>
        </w:tc>
        <w:tc>
          <w:tcPr>
            <w:tcW w:w="708" w:type="dxa"/>
            <w:tcBorders>
              <w:top w:val="nil"/>
              <w:left w:val="single" w:sz="2" w:space="0" w:color="000000"/>
              <w:bottom w:val="single" w:sz="2" w:space="0" w:color="000000"/>
              <w:right w:val="nil"/>
            </w:tcBorders>
            <w:vAlign w:val="center"/>
            <w:hideMark/>
          </w:tcPr>
          <w:p w:rsidR="00737D9A" w:rsidRPr="00AA7F8B" w:rsidRDefault="00737D9A" w:rsidP="005E31DC">
            <w:pPr>
              <w:pStyle w:val="ab"/>
              <w:jc w:val="center"/>
              <w:rPr>
                <w:color w:val="000000" w:themeColor="text1"/>
              </w:rPr>
            </w:pPr>
            <w:r w:rsidRPr="00AA7F8B">
              <w:rPr>
                <w:color w:val="000000" w:themeColor="text1"/>
              </w:rPr>
              <w:t>90.01</w:t>
            </w:r>
          </w:p>
        </w:tc>
        <w:tc>
          <w:tcPr>
            <w:tcW w:w="1276" w:type="dxa"/>
            <w:tcBorders>
              <w:top w:val="nil"/>
              <w:left w:val="single" w:sz="2" w:space="0" w:color="000000"/>
              <w:bottom w:val="single" w:sz="2" w:space="0" w:color="000000"/>
              <w:right w:val="single" w:sz="2" w:space="0" w:color="000000"/>
            </w:tcBorders>
            <w:vAlign w:val="center"/>
            <w:hideMark/>
          </w:tcPr>
          <w:p w:rsidR="00737D9A" w:rsidRPr="00AA7F8B" w:rsidRDefault="00737D9A" w:rsidP="00AA7F8B">
            <w:pPr>
              <w:pStyle w:val="ab"/>
              <w:jc w:val="both"/>
              <w:rPr>
                <w:color w:val="000000" w:themeColor="text1"/>
              </w:rPr>
            </w:pPr>
            <w:r w:rsidRPr="00AA7F8B">
              <w:rPr>
                <w:color w:val="000000" w:themeColor="text1"/>
              </w:rPr>
              <w:t>3589261,00</w:t>
            </w:r>
          </w:p>
        </w:tc>
      </w:tr>
      <w:tr w:rsidR="00737D9A" w:rsidRPr="00AA7F8B" w:rsidTr="005E31DC">
        <w:tc>
          <w:tcPr>
            <w:tcW w:w="1560" w:type="dxa"/>
            <w:tcBorders>
              <w:top w:val="nil"/>
              <w:left w:val="single" w:sz="2" w:space="0" w:color="000000"/>
              <w:bottom w:val="single" w:sz="2" w:space="0" w:color="000000"/>
              <w:right w:val="nil"/>
            </w:tcBorders>
            <w:vAlign w:val="center"/>
            <w:hideMark/>
          </w:tcPr>
          <w:p w:rsidR="00737D9A" w:rsidRPr="00AA7F8B" w:rsidRDefault="00737D9A" w:rsidP="005E31DC">
            <w:pPr>
              <w:pStyle w:val="ab"/>
              <w:jc w:val="both"/>
              <w:rPr>
                <w:color w:val="000000" w:themeColor="text1"/>
              </w:rPr>
            </w:pPr>
            <w:r w:rsidRPr="00AA7F8B">
              <w:rPr>
                <w:color w:val="000000" w:themeColor="text1"/>
              </w:rPr>
              <w:t>Начислена выручка от оказания услуг по ремонту автомобилей</w:t>
            </w:r>
          </w:p>
        </w:tc>
        <w:tc>
          <w:tcPr>
            <w:tcW w:w="567" w:type="dxa"/>
            <w:tcBorders>
              <w:top w:val="nil"/>
              <w:left w:val="single" w:sz="2" w:space="0" w:color="000000"/>
              <w:bottom w:val="single" w:sz="2" w:space="0" w:color="000000"/>
              <w:right w:val="nil"/>
            </w:tcBorders>
            <w:vAlign w:val="center"/>
            <w:hideMark/>
          </w:tcPr>
          <w:p w:rsidR="00737D9A" w:rsidRPr="00AA7F8B" w:rsidRDefault="00737D9A" w:rsidP="005E31DC">
            <w:pPr>
              <w:pStyle w:val="ab"/>
              <w:jc w:val="center"/>
              <w:rPr>
                <w:color w:val="000000" w:themeColor="text1"/>
              </w:rPr>
            </w:pPr>
            <w:r w:rsidRPr="00AA7F8B">
              <w:rPr>
                <w:color w:val="000000" w:themeColor="text1"/>
              </w:rPr>
              <w:t>62</w:t>
            </w:r>
          </w:p>
        </w:tc>
        <w:tc>
          <w:tcPr>
            <w:tcW w:w="850" w:type="dxa"/>
            <w:tcBorders>
              <w:top w:val="nil"/>
              <w:left w:val="single" w:sz="2" w:space="0" w:color="000000"/>
              <w:bottom w:val="single" w:sz="2" w:space="0" w:color="000000"/>
              <w:right w:val="nil"/>
            </w:tcBorders>
            <w:vAlign w:val="center"/>
            <w:hideMark/>
          </w:tcPr>
          <w:p w:rsidR="00737D9A" w:rsidRPr="00AA7F8B" w:rsidRDefault="00737D9A" w:rsidP="005E31DC">
            <w:pPr>
              <w:pStyle w:val="ab"/>
              <w:jc w:val="center"/>
              <w:rPr>
                <w:color w:val="000000" w:themeColor="text1"/>
              </w:rPr>
            </w:pPr>
            <w:r w:rsidRPr="00AA7F8B">
              <w:rPr>
                <w:color w:val="000000" w:themeColor="text1"/>
              </w:rPr>
              <w:t>90.01</w:t>
            </w:r>
          </w:p>
        </w:tc>
        <w:tc>
          <w:tcPr>
            <w:tcW w:w="1134" w:type="dxa"/>
            <w:tcBorders>
              <w:top w:val="single" w:sz="4" w:space="0" w:color="auto"/>
              <w:left w:val="single" w:sz="2" w:space="0" w:color="000000"/>
              <w:bottom w:val="single" w:sz="2" w:space="0" w:color="000000"/>
              <w:right w:val="nil"/>
            </w:tcBorders>
            <w:vAlign w:val="center"/>
            <w:hideMark/>
          </w:tcPr>
          <w:p w:rsidR="00737D9A" w:rsidRPr="00AA7F8B" w:rsidRDefault="00737D9A" w:rsidP="005E31DC">
            <w:pPr>
              <w:pStyle w:val="ab"/>
              <w:jc w:val="center"/>
              <w:rPr>
                <w:color w:val="000000" w:themeColor="text1"/>
              </w:rPr>
            </w:pPr>
            <w:r w:rsidRPr="00AA7F8B">
              <w:rPr>
                <w:color w:val="000000" w:themeColor="text1"/>
              </w:rPr>
              <w:t>369023,00</w:t>
            </w:r>
          </w:p>
        </w:tc>
        <w:tc>
          <w:tcPr>
            <w:tcW w:w="2835" w:type="dxa"/>
            <w:tcBorders>
              <w:top w:val="single" w:sz="4" w:space="0" w:color="auto"/>
              <w:left w:val="single" w:sz="2" w:space="0" w:color="000000"/>
              <w:bottom w:val="single" w:sz="2" w:space="0" w:color="000000"/>
              <w:right w:val="nil"/>
            </w:tcBorders>
            <w:vAlign w:val="center"/>
            <w:hideMark/>
          </w:tcPr>
          <w:p w:rsidR="00737D9A" w:rsidRPr="00AA7F8B" w:rsidRDefault="00737D9A" w:rsidP="005E31DC">
            <w:pPr>
              <w:widowControl/>
              <w:suppressAutoHyphens w:val="0"/>
              <w:jc w:val="both"/>
              <w:rPr>
                <w:color w:val="000000" w:themeColor="text1"/>
              </w:rPr>
            </w:pPr>
            <w:r w:rsidRPr="00AA7F8B">
              <w:rPr>
                <w:color w:val="000000" w:themeColor="text1"/>
              </w:rPr>
              <w:t xml:space="preserve">Согласно учетной политики данный вид деятельности является обычным, следовательно отражение этой операции должно происходить в </w:t>
            </w:r>
            <w:proofErr w:type="spellStart"/>
            <w:r w:rsidRPr="00AA7F8B">
              <w:rPr>
                <w:color w:val="000000" w:themeColor="text1"/>
              </w:rPr>
              <w:t>корреспонденци</w:t>
            </w:r>
            <w:proofErr w:type="spellEnd"/>
            <w:r w:rsidRPr="00AA7F8B">
              <w:rPr>
                <w:color w:val="000000" w:themeColor="text1"/>
              </w:rPr>
              <w:t xml:space="preserve"> со счетом 90 «Продажи»</w:t>
            </w:r>
          </w:p>
        </w:tc>
        <w:tc>
          <w:tcPr>
            <w:tcW w:w="851" w:type="dxa"/>
            <w:tcBorders>
              <w:top w:val="single" w:sz="4" w:space="0" w:color="auto"/>
              <w:left w:val="single" w:sz="2" w:space="0" w:color="000000"/>
              <w:bottom w:val="single" w:sz="2" w:space="0" w:color="000000"/>
              <w:right w:val="nil"/>
            </w:tcBorders>
            <w:vAlign w:val="center"/>
            <w:hideMark/>
          </w:tcPr>
          <w:p w:rsidR="00737D9A" w:rsidRPr="00AA7F8B" w:rsidRDefault="00737D9A" w:rsidP="005E31DC">
            <w:pPr>
              <w:pStyle w:val="ab"/>
              <w:jc w:val="center"/>
              <w:rPr>
                <w:color w:val="000000" w:themeColor="text1"/>
              </w:rPr>
            </w:pPr>
            <w:r w:rsidRPr="00AA7F8B">
              <w:rPr>
                <w:color w:val="000000" w:themeColor="text1"/>
              </w:rPr>
              <w:t>62</w:t>
            </w:r>
          </w:p>
        </w:tc>
        <w:tc>
          <w:tcPr>
            <w:tcW w:w="708" w:type="dxa"/>
            <w:tcBorders>
              <w:top w:val="nil"/>
              <w:left w:val="single" w:sz="2" w:space="0" w:color="000000"/>
              <w:bottom w:val="single" w:sz="2" w:space="0" w:color="000000"/>
              <w:right w:val="nil"/>
            </w:tcBorders>
            <w:vAlign w:val="center"/>
            <w:hideMark/>
          </w:tcPr>
          <w:p w:rsidR="00737D9A" w:rsidRPr="00AA7F8B" w:rsidRDefault="00737D9A" w:rsidP="005E31DC">
            <w:pPr>
              <w:pStyle w:val="ab"/>
              <w:jc w:val="center"/>
              <w:rPr>
                <w:color w:val="000000" w:themeColor="text1"/>
              </w:rPr>
            </w:pPr>
            <w:r w:rsidRPr="00AA7F8B">
              <w:rPr>
                <w:color w:val="000000" w:themeColor="text1"/>
              </w:rPr>
              <w:t>90.01</w:t>
            </w:r>
          </w:p>
        </w:tc>
        <w:tc>
          <w:tcPr>
            <w:tcW w:w="1276" w:type="dxa"/>
            <w:tcBorders>
              <w:top w:val="nil"/>
              <w:left w:val="single" w:sz="2" w:space="0" w:color="000000"/>
              <w:bottom w:val="single" w:sz="2" w:space="0" w:color="000000"/>
              <w:right w:val="single" w:sz="2" w:space="0" w:color="000000"/>
            </w:tcBorders>
            <w:vAlign w:val="center"/>
            <w:hideMark/>
          </w:tcPr>
          <w:p w:rsidR="00737D9A" w:rsidRPr="00AA7F8B" w:rsidRDefault="00737D9A" w:rsidP="005E31DC">
            <w:pPr>
              <w:pStyle w:val="ab"/>
              <w:jc w:val="both"/>
              <w:rPr>
                <w:color w:val="000000" w:themeColor="text1"/>
              </w:rPr>
            </w:pPr>
            <w:r w:rsidRPr="00AA7F8B">
              <w:rPr>
                <w:color w:val="000000" w:themeColor="text1"/>
              </w:rPr>
              <w:t>369023,00</w:t>
            </w:r>
          </w:p>
        </w:tc>
      </w:tr>
    </w:tbl>
    <w:p w:rsidR="00737D9A" w:rsidRPr="00AA7F8B" w:rsidRDefault="00737D9A" w:rsidP="00AA7F8B">
      <w:pPr>
        <w:ind w:firstLine="709"/>
        <w:jc w:val="both"/>
        <w:rPr>
          <w:color w:val="000000" w:themeColor="text1"/>
        </w:rPr>
      </w:pP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 xml:space="preserve">Коммерческие расходы на продажу в полном объеме списываются на счет 90 «Продажи» </w:t>
      </w:r>
      <w:proofErr w:type="spellStart"/>
      <w:r w:rsidRPr="0032499F">
        <w:rPr>
          <w:color w:val="000000" w:themeColor="text1"/>
          <w:sz w:val="28"/>
          <w:szCs w:val="28"/>
        </w:rPr>
        <w:t>субсчет</w:t>
      </w:r>
      <w:proofErr w:type="spellEnd"/>
      <w:r w:rsidRPr="0032499F">
        <w:rPr>
          <w:color w:val="000000" w:themeColor="text1"/>
          <w:sz w:val="28"/>
          <w:szCs w:val="28"/>
        </w:rPr>
        <w:t xml:space="preserve"> 90/07 «Расходы на продажу». Управленческие расходы также относятся целиком на счет 90 «продажи» </w:t>
      </w:r>
      <w:proofErr w:type="spellStart"/>
      <w:r w:rsidRPr="0032499F">
        <w:rPr>
          <w:color w:val="000000" w:themeColor="text1"/>
          <w:sz w:val="28"/>
          <w:szCs w:val="28"/>
        </w:rPr>
        <w:t>субсчет</w:t>
      </w:r>
      <w:proofErr w:type="spellEnd"/>
      <w:r w:rsidRPr="0032499F">
        <w:rPr>
          <w:color w:val="000000" w:themeColor="text1"/>
          <w:sz w:val="28"/>
          <w:szCs w:val="28"/>
        </w:rPr>
        <w:t xml:space="preserve"> 90/08 «Управленческие расходы». После ежемесячного закрытия </w:t>
      </w:r>
      <w:proofErr w:type="spellStart"/>
      <w:r w:rsidRPr="0032499F">
        <w:rPr>
          <w:color w:val="000000" w:themeColor="text1"/>
          <w:sz w:val="28"/>
          <w:szCs w:val="28"/>
        </w:rPr>
        <w:t>субсчетов</w:t>
      </w:r>
      <w:proofErr w:type="spellEnd"/>
      <w:r w:rsidRPr="0032499F">
        <w:rPr>
          <w:color w:val="000000" w:themeColor="text1"/>
          <w:sz w:val="28"/>
          <w:szCs w:val="28"/>
        </w:rPr>
        <w:t xml:space="preserve"> счета 90 «Продажи» на </w:t>
      </w:r>
      <w:proofErr w:type="spellStart"/>
      <w:r w:rsidRPr="0032499F">
        <w:rPr>
          <w:color w:val="000000" w:themeColor="text1"/>
          <w:sz w:val="28"/>
          <w:szCs w:val="28"/>
        </w:rPr>
        <w:t>субсчет</w:t>
      </w:r>
      <w:proofErr w:type="spellEnd"/>
      <w:r w:rsidRPr="0032499F">
        <w:rPr>
          <w:color w:val="000000" w:themeColor="text1"/>
          <w:sz w:val="28"/>
          <w:szCs w:val="28"/>
        </w:rPr>
        <w:t xml:space="preserve"> 90/09 «Прибыль (убыток) от продаж» происходит распределение коммерческих и управленческих расходов на виды продукции, товаров полуфабрикатов, работ, услуг с целью формирования их реальной себестоимости.</w:t>
      </w:r>
    </w:p>
    <w:p w:rsidR="00737D9A" w:rsidRPr="0032499F" w:rsidRDefault="00737D9A" w:rsidP="00737D9A">
      <w:pPr>
        <w:spacing w:line="360" w:lineRule="auto"/>
        <w:ind w:firstLine="709"/>
        <w:jc w:val="both"/>
        <w:rPr>
          <w:color w:val="000000" w:themeColor="text1"/>
          <w:sz w:val="28"/>
          <w:szCs w:val="28"/>
        </w:rPr>
      </w:pPr>
      <w:r w:rsidRPr="0032499F">
        <w:rPr>
          <w:color w:val="000000" w:themeColor="text1"/>
          <w:sz w:val="28"/>
          <w:szCs w:val="28"/>
        </w:rPr>
        <w:t xml:space="preserve">В отношении расчета налоговых обязательств по обычным видам деятельности с применением ставки 18% (работы, услуги) нарушений выявлено не было. </w:t>
      </w:r>
    </w:p>
    <w:p w:rsidR="00737D9A" w:rsidRPr="0032499F" w:rsidRDefault="00737D9A" w:rsidP="00737D9A">
      <w:pPr>
        <w:spacing w:line="360" w:lineRule="auto"/>
        <w:ind w:firstLine="709"/>
        <w:jc w:val="both"/>
        <w:rPr>
          <w:color w:val="000000" w:themeColor="text1"/>
          <w:sz w:val="28"/>
          <w:szCs w:val="28"/>
        </w:rPr>
      </w:pPr>
      <w:proofErr w:type="spellStart"/>
      <w:r w:rsidRPr="0032499F">
        <w:rPr>
          <w:color w:val="000000" w:themeColor="text1"/>
          <w:sz w:val="28"/>
          <w:szCs w:val="28"/>
        </w:rPr>
        <w:t>Субсчет</w:t>
      </w:r>
      <w:proofErr w:type="spellEnd"/>
      <w:r w:rsidRPr="0032499F">
        <w:rPr>
          <w:color w:val="000000" w:themeColor="text1"/>
          <w:sz w:val="28"/>
          <w:szCs w:val="28"/>
        </w:rPr>
        <w:t xml:space="preserve"> 90/09 «Прибыль (убыток) от продаж» в конце года закрывается на счет 99 «Прибыли и убытки», счет 90 «Продажи» на конец отчетного периода (год) сальдо не имеет.</w:t>
      </w:r>
    </w:p>
    <w:p w:rsidR="00737D9A" w:rsidRDefault="00737D9A" w:rsidP="00737D9A">
      <w:pPr>
        <w:spacing w:line="360" w:lineRule="auto"/>
        <w:ind w:firstLine="709"/>
        <w:jc w:val="both"/>
        <w:rPr>
          <w:color w:val="000000" w:themeColor="text1"/>
          <w:sz w:val="28"/>
          <w:szCs w:val="28"/>
        </w:rPr>
      </w:pPr>
      <w:r w:rsidRPr="0032499F">
        <w:rPr>
          <w:color w:val="000000" w:themeColor="text1"/>
          <w:sz w:val="28"/>
          <w:szCs w:val="28"/>
        </w:rPr>
        <w:t>Также было выявлено несвоевременное поступление документов по оказанию услуг и выполнению работ (акты), путевых листов от  подразделений организации в бухгалтерию ОАО «</w:t>
      </w:r>
      <w:proofErr w:type="spellStart"/>
      <w:r w:rsidRPr="0032499F">
        <w:rPr>
          <w:color w:val="000000" w:themeColor="text1"/>
          <w:sz w:val="28"/>
          <w:szCs w:val="28"/>
        </w:rPr>
        <w:t>Иж</w:t>
      </w:r>
      <w:proofErr w:type="spellEnd"/>
      <w:r w:rsidRPr="0032499F">
        <w:rPr>
          <w:color w:val="000000" w:themeColor="text1"/>
          <w:sz w:val="28"/>
          <w:szCs w:val="28"/>
        </w:rPr>
        <w:t xml:space="preserve">-Лада» и отсутствие некоторых подписей. Также при сравнении данных </w:t>
      </w:r>
      <w:proofErr w:type="spellStart"/>
      <w:r w:rsidRPr="0032499F">
        <w:rPr>
          <w:color w:val="000000" w:themeColor="text1"/>
          <w:sz w:val="28"/>
          <w:szCs w:val="28"/>
        </w:rPr>
        <w:t>оборотно</w:t>
      </w:r>
      <w:proofErr w:type="spellEnd"/>
      <w:r w:rsidRPr="0032499F">
        <w:rPr>
          <w:color w:val="000000" w:themeColor="text1"/>
          <w:sz w:val="28"/>
          <w:szCs w:val="28"/>
        </w:rPr>
        <w:t>-сальдовой ведомости по счету 90 «Продажи» и строки отчета о финансовых результатах «Прибыль (убыток) от продаж» расхождений выявлено расхождение между показателями   в общей сумме 1 тыс. руб., которое было допущено при округлении показателя для отчетности. Данное значение не превышает уровень существенности равный 17692 тыс. руб. и не искажает общее представление об организации у пользователей бухгалтерской финансовой отчетности.</w:t>
      </w:r>
    </w:p>
    <w:p w:rsidR="005E31DC" w:rsidRPr="0032499F" w:rsidRDefault="005E31DC" w:rsidP="005E31DC">
      <w:pPr>
        <w:spacing w:line="360" w:lineRule="auto"/>
        <w:ind w:firstLine="709"/>
        <w:jc w:val="center"/>
        <w:rPr>
          <w:color w:val="000000" w:themeColor="text1"/>
          <w:sz w:val="28"/>
          <w:szCs w:val="28"/>
        </w:rPr>
      </w:pPr>
    </w:p>
    <w:p w:rsidR="00737D9A" w:rsidRPr="00015103" w:rsidRDefault="00737D9A" w:rsidP="00015103">
      <w:pPr>
        <w:pStyle w:val="2"/>
        <w:jc w:val="center"/>
        <w:rPr>
          <w:rFonts w:ascii="Times New Roman" w:hAnsi="Times New Roman" w:cs="Times New Roman"/>
          <w:b w:val="0"/>
          <w:color w:val="000000" w:themeColor="text1"/>
          <w:sz w:val="28"/>
          <w:szCs w:val="28"/>
        </w:rPr>
      </w:pPr>
      <w:bookmarkStart w:id="24" w:name="_Toc484440598"/>
      <w:r w:rsidRPr="00015103">
        <w:rPr>
          <w:rFonts w:ascii="Times New Roman" w:hAnsi="Times New Roman" w:cs="Times New Roman"/>
          <w:color w:val="000000" w:themeColor="text1"/>
          <w:sz w:val="28"/>
          <w:szCs w:val="28"/>
        </w:rPr>
        <w:t>4.4 Обобщение и оформление результатов аудита финансовых результатов от обычных видов деятельности</w:t>
      </w:r>
      <w:bookmarkEnd w:id="24"/>
    </w:p>
    <w:p w:rsidR="00737D9A" w:rsidRPr="0032499F" w:rsidRDefault="00737D9A" w:rsidP="00737D9A">
      <w:pPr>
        <w:widowControl/>
        <w:spacing w:line="360" w:lineRule="auto"/>
        <w:ind w:firstLine="709"/>
        <w:jc w:val="both"/>
        <w:rPr>
          <w:b/>
          <w:color w:val="000000" w:themeColor="text1"/>
          <w:sz w:val="28"/>
          <w:szCs w:val="28"/>
        </w:rPr>
      </w:pPr>
    </w:p>
    <w:p w:rsidR="00737D9A" w:rsidRPr="0032499F" w:rsidRDefault="00737D9A" w:rsidP="00737D9A">
      <w:pPr>
        <w:widowControl/>
        <w:spacing w:line="360" w:lineRule="auto"/>
        <w:ind w:firstLine="709"/>
        <w:jc w:val="both"/>
        <w:rPr>
          <w:color w:val="000000" w:themeColor="text1"/>
          <w:sz w:val="28"/>
          <w:szCs w:val="28"/>
        </w:rPr>
      </w:pPr>
      <w:r w:rsidRPr="0032499F">
        <w:rPr>
          <w:color w:val="000000" w:themeColor="text1"/>
          <w:sz w:val="28"/>
          <w:szCs w:val="28"/>
        </w:rPr>
        <w:t>На заключительном этапе аудиторской проверки составляется аудиторское заключение. Данное аудиторское заключение является официальным документом, который предназначен для пользователей бухгалтерской финансовой отчетности. До того, как аудиторская организация представит руководству проверяемой организации аудиторское заключение, она представляет ему письменную информацию, которая содержит в себе сведения об обнаруженных недостатках, которые могут привести к значительным искажениям в бухгалтерской финансовой отчетности, и рекомендации по их устранению.</w:t>
      </w:r>
    </w:p>
    <w:p w:rsidR="00737D9A" w:rsidRPr="0032499F" w:rsidRDefault="00737D9A" w:rsidP="00737D9A">
      <w:pPr>
        <w:widowControl/>
        <w:spacing w:line="360" w:lineRule="auto"/>
        <w:ind w:firstLine="709"/>
        <w:jc w:val="both"/>
        <w:rPr>
          <w:color w:val="000000" w:themeColor="text1"/>
          <w:sz w:val="28"/>
          <w:szCs w:val="28"/>
        </w:rPr>
      </w:pPr>
      <w:r w:rsidRPr="0032499F">
        <w:rPr>
          <w:color w:val="000000" w:themeColor="text1"/>
          <w:sz w:val="28"/>
          <w:szCs w:val="28"/>
        </w:rPr>
        <w:t>Целью данной письменной информации является то, что необходимо донести до руководства поверяемого субъекта сведения о недостатках в учетных записях, бухгалтерском учете и системе внутреннего контроля, которые могут привести к существенным ошибкам в бухгалтерской отчетности.</w:t>
      </w:r>
    </w:p>
    <w:p w:rsidR="00737D9A" w:rsidRPr="0032499F" w:rsidRDefault="00737D9A" w:rsidP="00737D9A">
      <w:pPr>
        <w:widowControl/>
        <w:spacing w:line="360" w:lineRule="auto"/>
        <w:ind w:firstLine="709"/>
        <w:jc w:val="both"/>
        <w:rPr>
          <w:color w:val="000000" w:themeColor="text1"/>
          <w:sz w:val="28"/>
          <w:szCs w:val="28"/>
          <w:shd w:val="clear" w:color="auto" w:fill="FFFFFF"/>
        </w:rPr>
      </w:pPr>
      <w:r w:rsidRPr="0032499F">
        <w:rPr>
          <w:color w:val="000000" w:themeColor="text1"/>
          <w:sz w:val="28"/>
          <w:szCs w:val="28"/>
          <w:shd w:val="clear" w:color="auto" w:fill="FFFFFF"/>
        </w:rPr>
        <w:t>В письменной информации аудитора должно быть указано все, что связано с фактами хозяйственной жизни экономического субъекта, ошибки и искажения, которые оказывают или могут оказать существенное влияние на достоверность его бухгалтерской отчетности, т.е. любая информация, касающаяся проведенного аудита и фактов хозяйственной жизни экономического субъекта, которая была сочтена целесообразной.</w:t>
      </w:r>
    </w:p>
    <w:p w:rsidR="00737D9A" w:rsidRPr="0032499F" w:rsidRDefault="00737D9A" w:rsidP="00737D9A">
      <w:pPr>
        <w:widowControl/>
        <w:spacing w:line="360" w:lineRule="auto"/>
        <w:ind w:firstLine="709"/>
        <w:jc w:val="both"/>
        <w:rPr>
          <w:color w:val="000000" w:themeColor="text1"/>
          <w:sz w:val="28"/>
          <w:szCs w:val="28"/>
          <w:shd w:val="clear" w:color="auto" w:fill="FFFFFF"/>
        </w:rPr>
      </w:pPr>
      <w:r w:rsidRPr="0032499F">
        <w:rPr>
          <w:color w:val="000000" w:themeColor="text1"/>
          <w:sz w:val="28"/>
          <w:szCs w:val="28"/>
          <w:shd w:val="clear" w:color="auto" w:fill="FFFFFF"/>
        </w:rPr>
        <w:t>Письменная информация аудитора не может рассматриваться как полный отчет о всех существующих недостатках - она отражает лишь те из них, которые были обнаружены в процессе аудиторской проверки.</w:t>
      </w:r>
    </w:p>
    <w:p w:rsidR="00737D9A" w:rsidRPr="0032499F" w:rsidRDefault="00737D9A" w:rsidP="00737D9A">
      <w:pPr>
        <w:widowControl/>
        <w:spacing w:line="360" w:lineRule="auto"/>
        <w:ind w:firstLine="709"/>
        <w:jc w:val="both"/>
        <w:rPr>
          <w:color w:val="000000" w:themeColor="text1"/>
          <w:sz w:val="28"/>
          <w:szCs w:val="28"/>
        </w:rPr>
      </w:pPr>
      <w:r w:rsidRPr="0032499F">
        <w:rPr>
          <w:color w:val="000000" w:themeColor="text1"/>
          <w:sz w:val="28"/>
          <w:szCs w:val="28"/>
          <w:shd w:val="clear" w:color="auto" w:fill="FFFFFF"/>
        </w:rPr>
        <w:t>Аудиторская организация обязана подготовить в те же сроки (если иное не оговорено в договоре (контракте, письме-обязательстве) на оказание аудиторских услуг), что и аудиторское заключение, окончательный вариант письменной информации аудитора.</w:t>
      </w:r>
    </w:p>
    <w:p w:rsidR="00737D9A" w:rsidRPr="0032499F" w:rsidRDefault="00737D9A" w:rsidP="00737D9A">
      <w:pPr>
        <w:widowControl/>
        <w:spacing w:line="360" w:lineRule="auto"/>
        <w:ind w:firstLine="709"/>
        <w:jc w:val="both"/>
        <w:rPr>
          <w:color w:val="000000" w:themeColor="text1"/>
          <w:sz w:val="28"/>
          <w:szCs w:val="28"/>
        </w:rPr>
      </w:pPr>
      <w:r w:rsidRPr="0032499F">
        <w:rPr>
          <w:color w:val="000000" w:themeColor="text1"/>
          <w:sz w:val="28"/>
          <w:szCs w:val="28"/>
        </w:rPr>
        <w:t>Аудит проводился по прилагаемой бухгалтерской финансовой отчетности в части учета финансовых результатов от обычных видов деятельности ОАО «</w:t>
      </w:r>
      <w:proofErr w:type="spellStart"/>
      <w:r w:rsidRPr="0032499F">
        <w:rPr>
          <w:color w:val="000000" w:themeColor="text1"/>
          <w:sz w:val="28"/>
          <w:szCs w:val="28"/>
        </w:rPr>
        <w:t>Иж-Лада»за</w:t>
      </w:r>
      <w:proofErr w:type="spellEnd"/>
      <w:r w:rsidRPr="0032499F">
        <w:rPr>
          <w:color w:val="000000" w:themeColor="text1"/>
          <w:sz w:val="28"/>
          <w:szCs w:val="28"/>
        </w:rPr>
        <w:t xml:space="preserve"> 2016 год в следующем составе:</w:t>
      </w:r>
    </w:p>
    <w:p w:rsidR="00737D9A" w:rsidRPr="0032499F" w:rsidRDefault="00737D9A" w:rsidP="00737D9A">
      <w:pPr>
        <w:widowControl/>
        <w:numPr>
          <w:ilvl w:val="2"/>
          <w:numId w:val="12"/>
        </w:numPr>
        <w:spacing w:line="360" w:lineRule="auto"/>
        <w:ind w:left="0" w:firstLine="709"/>
        <w:jc w:val="both"/>
        <w:rPr>
          <w:color w:val="000000" w:themeColor="text1"/>
          <w:sz w:val="28"/>
          <w:szCs w:val="28"/>
        </w:rPr>
      </w:pPr>
      <w:r w:rsidRPr="0032499F">
        <w:rPr>
          <w:color w:val="000000" w:themeColor="text1"/>
          <w:sz w:val="28"/>
          <w:szCs w:val="28"/>
        </w:rPr>
        <w:t>бухгалтерского баланса;</w:t>
      </w:r>
    </w:p>
    <w:p w:rsidR="00737D9A" w:rsidRPr="0032499F" w:rsidRDefault="00737D9A" w:rsidP="00737D9A">
      <w:pPr>
        <w:widowControl/>
        <w:numPr>
          <w:ilvl w:val="2"/>
          <w:numId w:val="12"/>
        </w:numPr>
        <w:spacing w:line="360" w:lineRule="auto"/>
        <w:ind w:left="0" w:firstLine="709"/>
        <w:jc w:val="both"/>
        <w:rPr>
          <w:color w:val="000000" w:themeColor="text1"/>
          <w:sz w:val="28"/>
          <w:szCs w:val="28"/>
        </w:rPr>
      </w:pPr>
      <w:r w:rsidRPr="0032499F">
        <w:rPr>
          <w:color w:val="000000" w:themeColor="text1"/>
          <w:sz w:val="28"/>
          <w:szCs w:val="28"/>
        </w:rPr>
        <w:t>отчета о финансовых результатах</w:t>
      </w:r>
    </w:p>
    <w:p w:rsidR="00737D9A" w:rsidRPr="0032499F" w:rsidRDefault="00737D9A" w:rsidP="00737D9A">
      <w:pPr>
        <w:widowControl/>
        <w:numPr>
          <w:ilvl w:val="2"/>
          <w:numId w:val="12"/>
        </w:numPr>
        <w:spacing w:line="360" w:lineRule="auto"/>
        <w:ind w:left="0" w:firstLine="709"/>
        <w:jc w:val="both"/>
        <w:rPr>
          <w:color w:val="000000" w:themeColor="text1"/>
          <w:sz w:val="28"/>
          <w:szCs w:val="28"/>
        </w:rPr>
      </w:pPr>
      <w:r w:rsidRPr="0032499F">
        <w:rPr>
          <w:color w:val="000000" w:themeColor="text1"/>
          <w:sz w:val="28"/>
          <w:szCs w:val="28"/>
        </w:rPr>
        <w:t>отчета о движении капитала;</w:t>
      </w:r>
    </w:p>
    <w:p w:rsidR="00737D9A" w:rsidRPr="0032499F" w:rsidRDefault="00737D9A" w:rsidP="00737D9A">
      <w:pPr>
        <w:widowControl/>
        <w:numPr>
          <w:ilvl w:val="2"/>
          <w:numId w:val="12"/>
        </w:numPr>
        <w:spacing w:line="360" w:lineRule="auto"/>
        <w:ind w:left="0" w:firstLine="709"/>
        <w:jc w:val="both"/>
        <w:rPr>
          <w:color w:val="000000" w:themeColor="text1"/>
          <w:sz w:val="28"/>
          <w:szCs w:val="28"/>
        </w:rPr>
      </w:pPr>
      <w:r w:rsidRPr="0032499F">
        <w:rPr>
          <w:color w:val="000000" w:themeColor="text1"/>
          <w:sz w:val="28"/>
          <w:szCs w:val="28"/>
        </w:rPr>
        <w:t>отчета о движении денежных средств;</w:t>
      </w:r>
    </w:p>
    <w:p w:rsidR="00737D9A" w:rsidRPr="0032499F" w:rsidRDefault="00737D9A" w:rsidP="00737D9A">
      <w:pPr>
        <w:widowControl/>
        <w:numPr>
          <w:ilvl w:val="2"/>
          <w:numId w:val="12"/>
        </w:numPr>
        <w:spacing w:line="360" w:lineRule="auto"/>
        <w:ind w:left="0" w:firstLine="709"/>
        <w:jc w:val="both"/>
        <w:rPr>
          <w:color w:val="000000" w:themeColor="text1"/>
          <w:sz w:val="28"/>
          <w:szCs w:val="28"/>
        </w:rPr>
      </w:pPr>
      <w:r w:rsidRPr="0032499F">
        <w:rPr>
          <w:color w:val="000000" w:themeColor="text1"/>
          <w:sz w:val="28"/>
          <w:szCs w:val="28"/>
        </w:rPr>
        <w:t>пояснений к бухгалтерскому балансу и отчету о прибылях и                 убытках.</w:t>
      </w:r>
    </w:p>
    <w:p w:rsidR="00737D9A" w:rsidRPr="0032499F" w:rsidRDefault="00737D9A" w:rsidP="00737D9A">
      <w:pPr>
        <w:widowControl/>
        <w:spacing w:line="360" w:lineRule="auto"/>
        <w:ind w:firstLine="709"/>
        <w:jc w:val="both"/>
        <w:rPr>
          <w:color w:val="000000" w:themeColor="text1"/>
          <w:sz w:val="28"/>
          <w:szCs w:val="28"/>
        </w:rPr>
      </w:pPr>
      <w:r w:rsidRPr="0032499F">
        <w:rPr>
          <w:color w:val="000000" w:themeColor="text1"/>
          <w:sz w:val="28"/>
          <w:szCs w:val="28"/>
        </w:rPr>
        <w:t>Руководство ОАО «</w:t>
      </w:r>
      <w:proofErr w:type="spellStart"/>
      <w:r w:rsidRPr="0032499F">
        <w:rPr>
          <w:color w:val="000000" w:themeColor="text1"/>
          <w:sz w:val="28"/>
          <w:szCs w:val="28"/>
        </w:rPr>
        <w:t>Иж</w:t>
      </w:r>
      <w:proofErr w:type="spellEnd"/>
      <w:r w:rsidRPr="0032499F">
        <w:rPr>
          <w:color w:val="000000" w:themeColor="text1"/>
          <w:sz w:val="28"/>
          <w:szCs w:val="28"/>
        </w:rPr>
        <w:t>-Лада» несет ответственность за составление и достоверность указанной бухгалтерской финансовой отчетности в соответствии с требованиям законодательства Российской Федерации в части подготовки бухгалтерской (финансовой) отчетности и за систему внутреннего контроля, необходимую для составления бухгалтерской (финансовой отчетности), не содержащих следующих искажений вследствие  недобросовестных действий или ошибок. Ответственность аудитора заключается в выражении мнения о достоверности бухгалтерской (финансовой) отчетности на основе проведенного аудита.</w:t>
      </w:r>
    </w:p>
    <w:p w:rsidR="00737D9A" w:rsidRPr="0032499F" w:rsidRDefault="00737D9A" w:rsidP="00737D9A">
      <w:pPr>
        <w:widowControl/>
        <w:spacing w:line="360" w:lineRule="auto"/>
        <w:ind w:firstLine="709"/>
        <w:jc w:val="both"/>
        <w:rPr>
          <w:color w:val="000000" w:themeColor="text1"/>
          <w:sz w:val="28"/>
          <w:szCs w:val="28"/>
        </w:rPr>
      </w:pPr>
      <w:r w:rsidRPr="0032499F">
        <w:rPr>
          <w:color w:val="000000" w:themeColor="text1"/>
          <w:sz w:val="28"/>
          <w:szCs w:val="28"/>
        </w:rPr>
        <w:t>Ау</w:t>
      </w:r>
      <w:r w:rsidR="005E31DC">
        <w:rPr>
          <w:color w:val="000000" w:themeColor="text1"/>
          <w:sz w:val="28"/>
          <w:szCs w:val="28"/>
        </w:rPr>
        <w:t>дит проводился в соответствии с:</w:t>
      </w:r>
    </w:p>
    <w:p w:rsidR="00737D9A" w:rsidRPr="0032499F" w:rsidRDefault="00737D9A" w:rsidP="00737D9A">
      <w:pPr>
        <w:widowControl/>
        <w:numPr>
          <w:ilvl w:val="0"/>
          <w:numId w:val="13"/>
        </w:numPr>
        <w:spacing w:line="360" w:lineRule="auto"/>
        <w:ind w:left="0" w:firstLine="709"/>
        <w:jc w:val="both"/>
        <w:rPr>
          <w:color w:val="000000" w:themeColor="text1"/>
          <w:sz w:val="28"/>
          <w:szCs w:val="28"/>
        </w:rPr>
      </w:pPr>
      <w:r w:rsidRPr="0032499F">
        <w:rPr>
          <w:color w:val="000000" w:themeColor="text1"/>
          <w:sz w:val="28"/>
          <w:szCs w:val="28"/>
        </w:rPr>
        <w:t>Федеральным законом «Об аудиторской деятельности» от 30.12.2008 №307-ФЗ в ред. от  01.12.2014 (с изм. и доп. вступ. в силу с 01.08.2015);</w:t>
      </w:r>
    </w:p>
    <w:p w:rsidR="00737D9A" w:rsidRPr="0032499F" w:rsidRDefault="00737D9A" w:rsidP="00737D9A">
      <w:pPr>
        <w:widowControl/>
        <w:numPr>
          <w:ilvl w:val="0"/>
          <w:numId w:val="13"/>
        </w:numPr>
        <w:spacing w:line="360" w:lineRule="auto"/>
        <w:ind w:left="0" w:firstLine="709"/>
        <w:jc w:val="both"/>
        <w:rPr>
          <w:color w:val="000000" w:themeColor="text1"/>
          <w:sz w:val="28"/>
          <w:szCs w:val="28"/>
        </w:rPr>
      </w:pPr>
      <w:r w:rsidRPr="0032499F">
        <w:rPr>
          <w:color w:val="000000" w:themeColor="text1"/>
          <w:sz w:val="28"/>
          <w:szCs w:val="28"/>
        </w:rPr>
        <w:t>федеральными правилами (стандартами) аудиторской деятельности;</w:t>
      </w:r>
    </w:p>
    <w:p w:rsidR="00737D9A" w:rsidRPr="0032499F" w:rsidRDefault="00737D9A" w:rsidP="00737D9A">
      <w:pPr>
        <w:widowControl/>
        <w:numPr>
          <w:ilvl w:val="0"/>
          <w:numId w:val="13"/>
        </w:numPr>
        <w:spacing w:line="360" w:lineRule="auto"/>
        <w:ind w:left="0" w:firstLine="709"/>
        <w:jc w:val="both"/>
        <w:rPr>
          <w:color w:val="000000" w:themeColor="text1"/>
          <w:sz w:val="28"/>
          <w:szCs w:val="28"/>
        </w:rPr>
      </w:pPr>
      <w:r w:rsidRPr="0032499F">
        <w:rPr>
          <w:color w:val="000000" w:themeColor="text1"/>
          <w:sz w:val="28"/>
          <w:szCs w:val="28"/>
        </w:rPr>
        <w:t>внутренними правилами (стандартами) аудиторской деятельности;</w:t>
      </w:r>
    </w:p>
    <w:p w:rsidR="00737D9A" w:rsidRPr="0032499F" w:rsidRDefault="00737D9A" w:rsidP="00737D9A">
      <w:pPr>
        <w:widowControl/>
        <w:numPr>
          <w:ilvl w:val="0"/>
          <w:numId w:val="13"/>
        </w:numPr>
        <w:spacing w:line="360" w:lineRule="auto"/>
        <w:ind w:left="0" w:firstLine="709"/>
        <w:jc w:val="both"/>
        <w:rPr>
          <w:color w:val="000000" w:themeColor="text1"/>
          <w:sz w:val="28"/>
          <w:szCs w:val="28"/>
        </w:rPr>
      </w:pPr>
      <w:r w:rsidRPr="0032499F">
        <w:rPr>
          <w:color w:val="000000" w:themeColor="text1"/>
          <w:sz w:val="28"/>
          <w:szCs w:val="28"/>
        </w:rPr>
        <w:t>правилами (стандартами) аудиторской деятельности аудитора;</w:t>
      </w:r>
    </w:p>
    <w:p w:rsidR="00737D9A" w:rsidRPr="0032499F" w:rsidRDefault="00737D9A" w:rsidP="00737D9A">
      <w:pPr>
        <w:widowControl/>
        <w:numPr>
          <w:ilvl w:val="0"/>
          <w:numId w:val="13"/>
        </w:numPr>
        <w:spacing w:line="360" w:lineRule="auto"/>
        <w:ind w:left="0" w:firstLine="709"/>
        <w:jc w:val="both"/>
        <w:rPr>
          <w:color w:val="000000" w:themeColor="text1"/>
          <w:sz w:val="28"/>
          <w:szCs w:val="28"/>
        </w:rPr>
      </w:pPr>
      <w:r w:rsidRPr="0032499F">
        <w:rPr>
          <w:color w:val="000000" w:themeColor="text1"/>
          <w:sz w:val="28"/>
          <w:szCs w:val="28"/>
        </w:rPr>
        <w:t>нормативными актами органа, осуществляющего регулирование деятельности ОАО «</w:t>
      </w:r>
      <w:proofErr w:type="spellStart"/>
      <w:r w:rsidRPr="0032499F">
        <w:rPr>
          <w:color w:val="000000" w:themeColor="text1"/>
          <w:sz w:val="28"/>
          <w:szCs w:val="28"/>
        </w:rPr>
        <w:t>Иж</w:t>
      </w:r>
      <w:proofErr w:type="spellEnd"/>
      <w:r w:rsidRPr="0032499F">
        <w:rPr>
          <w:color w:val="000000" w:themeColor="text1"/>
          <w:sz w:val="28"/>
          <w:szCs w:val="28"/>
        </w:rPr>
        <w:t>-Лада».</w:t>
      </w:r>
    </w:p>
    <w:p w:rsidR="00737D9A" w:rsidRPr="0032499F" w:rsidRDefault="00737D9A" w:rsidP="00737D9A">
      <w:pPr>
        <w:widowControl/>
        <w:spacing w:line="360" w:lineRule="auto"/>
        <w:ind w:firstLine="709"/>
        <w:jc w:val="both"/>
        <w:rPr>
          <w:color w:val="000000" w:themeColor="text1"/>
          <w:sz w:val="28"/>
          <w:szCs w:val="28"/>
        </w:rPr>
      </w:pPr>
      <w:r w:rsidRPr="0032499F">
        <w:rPr>
          <w:color w:val="000000" w:themeColor="text1"/>
          <w:sz w:val="28"/>
          <w:szCs w:val="28"/>
        </w:rPr>
        <w:t xml:space="preserve">Аудит планировался и проводился таким образом, чтобы получить разумную уверенность в том, что финансовая (бухгалтерская) отчетность в части учета финансовых результатов от основных видов деятельности не содержит существенных искажений. Аудит проводился на выборочной основе и включал в себя изучение основы тестирования доказательств, подтверждающих значение и раскрытие в финансовой (бухгалтерской) отчетности в части учета финансовых результатов от основных видов деятельности информации о финансово-хозяйственной деятельности, оценку принципов и методов бухгалтерского учета, правил подготовки финансовой (бухгалтерской) отчетности в части учета финансовых результатов от основных видов деятельности, определение главных оценочных значений, полученных руководством </w:t>
      </w:r>
      <w:proofErr w:type="spellStart"/>
      <w:r w:rsidRPr="0032499F">
        <w:rPr>
          <w:color w:val="000000" w:themeColor="text1"/>
          <w:sz w:val="28"/>
          <w:szCs w:val="28"/>
        </w:rPr>
        <w:t>аудируемого</w:t>
      </w:r>
      <w:proofErr w:type="spellEnd"/>
      <w:r w:rsidRPr="0032499F">
        <w:rPr>
          <w:color w:val="000000" w:themeColor="text1"/>
          <w:sz w:val="28"/>
          <w:szCs w:val="28"/>
        </w:rPr>
        <w:t xml:space="preserve"> лица, а также оценку общего представления о финансовой (бухгалтерской) отчетности.</w:t>
      </w:r>
    </w:p>
    <w:p w:rsidR="00737D9A" w:rsidRPr="0032499F" w:rsidRDefault="00737D9A" w:rsidP="00737D9A">
      <w:pPr>
        <w:widowControl/>
        <w:spacing w:line="360" w:lineRule="auto"/>
        <w:ind w:firstLine="709"/>
        <w:jc w:val="both"/>
        <w:rPr>
          <w:color w:val="000000" w:themeColor="text1"/>
          <w:sz w:val="28"/>
          <w:szCs w:val="28"/>
        </w:rPr>
      </w:pPr>
      <w:r w:rsidRPr="0032499F">
        <w:rPr>
          <w:color w:val="000000" w:themeColor="text1"/>
          <w:sz w:val="28"/>
          <w:szCs w:val="28"/>
        </w:rPr>
        <w:t>Целью проведения данной проверки стал контроль за правильностью, своевременностью, достоверностью и полнотой бухгалтерского учета финансовых результатов от обычных видов деятельности в ОАО «</w:t>
      </w:r>
      <w:proofErr w:type="spellStart"/>
      <w:r w:rsidRPr="0032499F">
        <w:rPr>
          <w:color w:val="000000" w:themeColor="text1"/>
          <w:sz w:val="28"/>
          <w:szCs w:val="28"/>
        </w:rPr>
        <w:t>Иж</w:t>
      </w:r>
      <w:proofErr w:type="spellEnd"/>
      <w:r w:rsidRPr="0032499F">
        <w:rPr>
          <w:color w:val="000000" w:themeColor="text1"/>
          <w:sz w:val="28"/>
          <w:szCs w:val="28"/>
        </w:rPr>
        <w:t xml:space="preserve">-Лада». В частности проверка операций связанных с учетом и продажей автомобилей </w:t>
      </w:r>
      <w:r w:rsidRPr="0032499F">
        <w:rPr>
          <w:color w:val="000000" w:themeColor="text1"/>
          <w:sz w:val="28"/>
          <w:szCs w:val="28"/>
          <w:lang w:val="en-US"/>
        </w:rPr>
        <w:t>Lada</w:t>
      </w:r>
      <w:r w:rsidRPr="0032499F">
        <w:rPr>
          <w:color w:val="000000" w:themeColor="text1"/>
          <w:sz w:val="28"/>
          <w:szCs w:val="28"/>
        </w:rPr>
        <w:t xml:space="preserve">, оказанием платного и гарантийного ремонта автомобилей, а также розничная и оптовая продажа запасных частей и подтверждение данных отчета о финансовых результатах представленных в годовой бухгалтерской финансовой отчетности в части обычных видов деятельности. </w:t>
      </w:r>
    </w:p>
    <w:p w:rsidR="00737D9A" w:rsidRPr="0032499F" w:rsidRDefault="00737D9A" w:rsidP="00737D9A">
      <w:pPr>
        <w:widowControl/>
        <w:spacing w:line="360" w:lineRule="auto"/>
        <w:ind w:firstLine="709"/>
        <w:jc w:val="both"/>
        <w:rPr>
          <w:color w:val="000000" w:themeColor="text1"/>
          <w:sz w:val="28"/>
          <w:szCs w:val="28"/>
        </w:rPr>
      </w:pPr>
      <w:r w:rsidRPr="0032499F">
        <w:rPr>
          <w:color w:val="000000" w:themeColor="text1"/>
          <w:sz w:val="28"/>
          <w:szCs w:val="28"/>
        </w:rPr>
        <w:t>Так как выручка от автомобилей, запасных частей и оказанием работ по рем</w:t>
      </w:r>
      <w:r w:rsidR="006E456B">
        <w:rPr>
          <w:color w:val="000000" w:themeColor="text1"/>
          <w:sz w:val="28"/>
          <w:szCs w:val="28"/>
        </w:rPr>
        <w:t>он</w:t>
      </w:r>
      <w:r w:rsidRPr="0032499F">
        <w:rPr>
          <w:color w:val="000000" w:themeColor="text1"/>
          <w:sz w:val="28"/>
          <w:szCs w:val="28"/>
        </w:rPr>
        <w:t>ту автомобилей представляет собой 97% операционной прибыли , а остальную часть — другие доходы, относящиеся к обычным, то основная часть аудиторской проверки относилась к аудиту операций бухгалтерского учета отражения себестоимости продажи товаров и проверки их на достоверность.</w:t>
      </w:r>
    </w:p>
    <w:p w:rsidR="00737D9A" w:rsidRPr="0032499F" w:rsidRDefault="00737D9A" w:rsidP="00737D9A">
      <w:pPr>
        <w:widowControl/>
        <w:spacing w:line="360" w:lineRule="auto"/>
        <w:ind w:firstLine="709"/>
        <w:jc w:val="both"/>
        <w:rPr>
          <w:color w:val="000000" w:themeColor="text1"/>
          <w:sz w:val="28"/>
          <w:szCs w:val="28"/>
        </w:rPr>
      </w:pPr>
      <w:r w:rsidRPr="0032499F">
        <w:rPr>
          <w:color w:val="000000" w:themeColor="text1"/>
          <w:sz w:val="28"/>
          <w:szCs w:val="28"/>
        </w:rPr>
        <w:t xml:space="preserve">Проверке подверглись Главная книга, книга продаж, </w:t>
      </w:r>
      <w:proofErr w:type="spellStart"/>
      <w:r w:rsidRPr="0032499F">
        <w:rPr>
          <w:color w:val="000000" w:themeColor="text1"/>
          <w:sz w:val="28"/>
          <w:szCs w:val="28"/>
        </w:rPr>
        <w:t>оборотно</w:t>
      </w:r>
      <w:proofErr w:type="spellEnd"/>
      <w:r w:rsidRPr="0032499F">
        <w:rPr>
          <w:color w:val="000000" w:themeColor="text1"/>
          <w:sz w:val="28"/>
          <w:szCs w:val="28"/>
        </w:rPr>
        <w:t>-сальдовые ведомости по счетам 90 «Продажи», 62 «Расчеты с покупателями и заказчиками», 44 «Расходы на продажу», 26 «Общехозяйственные расходы», 76 «Расчеты с прочими дебиторами и кредиторами», 20 «Основное производство», 41 «Товары», 99 «Прибыли и убытки», анализ счета 90 «Продажи», годовая отчетность, первичные документы и др.</w:t>
      </w:r>
    </w:p>
    <w:p w:rsidR="00737D9A" w:rsidRPr="0032499F" w:rsidRDefault="00737D9A" w:rsidP="00737D9A">
      <w:pPr>
        <w:widowControl/>
        <w:spacing w:line="360" w:lineRule="auto"/>
        <w:ind w:firstLine="709"/>
        <w:jc w:val="both"/>
        <w:rPr>
          <w:color w:val="000000" w:themeColor="text1"/>
          <w:sz w:val="28"/>
          <w:szCs w:val="28"/>
        </w:rPr>
      </w:pPr>
      <w:r w:rsidRPr="0032499F">
        <w:rPr>
          <w:color w:val="000000" w:themeColor="text1"/>
          <w:sz w:val="28"/>
          <w:szCs w:val="28"/>
        </w:rPr>
        <w:t xml:space="preserve">При проведении аудита использовались методы: тестирование системы внутреннего контроля, опрос сотрудников бухгалтерии, проверка правильности заполнения первичных документов: счетов-фактур, товарно-транспортных накладных, договоров на поставку, оказание услуг и выполнение работ, акты сдачи-приемки работ(услуг), отчеты о движении товарно-материальных ценностей, расчеты стоимости работ, услуг, расчеты цен, аналитические и синтетические регистры учета операций по обычным видам деятельности, акты сверки расчетов с покупателями и прочими дебиторами. Было выявлено, что  реквизиты в документах заполняются верно, без ошибок и исправлений, на неверные первичные документы составляются документы на замену. </w:t>
      </w:r>
    </w:p>
    <w:p w:rsidR="00737D9A" w:rsidRPr="0032499F" w:rsidRDefault="00737D9A" w:rsidP="00737D9A">
      <w:pPr>
        <w:widowControl/>
        <w:spacing w:line="360" w:lineRule="auto"/>
        <w:ind w:firstLine="709"/>
        <w:jc w:val="both"/>
        <w:rPr>
          <w:color w:val="000000" w:themeColor="text1"/>
          <w:sz w:val="28"/>
          <w:szCs w:val="28"/>
        </w:rPr>
      </w:pPr>
      <w:r w:rsidRPr="0032499F">
        <w:rPr>
          <w:color w:val="000000" w:themeColor="text1"/>
          <w:sz w:val="28"/>
          <w:szCs w:val="28"/>
        </w:rPr>
        <w:t>Инвентаризация продукции и товаров, а также расчетов с покупателями и заказчиками проводится ежегодно и периодически или внезапно по распоряжению руководителя. Все данные по фактическому их наличию вносятся в инвентаризационные описи с указанием всех необходимых реквизитов ТМЦ (артикул, вид, группа, количество и др.), а результаты оформляются актами инвентаризации, в которых указываются и принимаются во внимание обнаруженные недостачи.</w:t>
      </w:r>
    </w:p>
    <w:p w:rsidR="00737D9A" w:rsidRPr="0032499F" w:rsidRDefault="00737D9A" w:rsidP="00737D9A">
      <w:pPr>
        <w:widowControl/>
        <w:spacing w:line="360" w:lineRule="auto"/>
        <w:ind w:firstLine="709"/>
        <w:jc w:val="both"/>
        <w:rPr>
          <w:color w:val="000000" w:themeColor="text1"/>
          <w:sz w:val="28"/>
          <w:szCs w:val="28"/>
        </w:rPr>
      </w:pPr>
      <w:r w:rsidRPr="0032499F">
        <w:rPr>
          <w:color w:val="000000" w:themeColor="text1"/>
          <w:sz w:val="28"/>
          <w:szCs w:val="28"/>
        </w:rPr>
        <w:t>В ходе аудита был выявлен факт отличия показателя прибыль (убыток) от продаж в отчете о финансовых результатах от данных анализа счета 90 «Продажи» на 1 тыс. руб., который оказался намного меньше уровня  существенности. Также выявлен факт несвоевременного предоставления в бухгалтерию путевых листов и документов на отгрузку продукции, оказание услуг(работ) , отсутствие в них подписей. Поэтому было рекомендовано обратить внимание при составлении графика документооборота на разрозненность покупателей и заказчиков  по территории Удмуртской Республики и учесть данный факт при его разработке, тщательнее проверять наличие заполненных реквизитов документов.</w:t>
      </w:r>
    </w:p>
    <w:p w:rsidR="00737D9A" w:rsidRPr="0032499F" w:rsidRDefault="00737D9A" w:rsidP="00737D9A">
      <w:pPr>
        <w:widowControl/>
        <w:spacing w:line="360" w:lineRule="auto"/>
        <w:ind w:firstLine="709"/>
        <w:jc w:val="both"/>
        <w:rPr>
          <w:color w:val="000000" w:themeColor="text1"/>
          <w:sz w:val="28"/>
          <w:szCs w:val="28"/>
        </w:rPr>
      </w:pPr>
      <w:r w:rsidRPr="0032499F">
        <w:rPr>
          <w:color w:val="000000" w:themeColor="text1"/>
          <w:sz w:val="28"/>
          <w:szCs w:val="28"/>
        </w:rPr>
        <w:t>Можно полагать, что проведенный аудит предоставляет достаточные основания для выражения мнения о достоверности во всех существенных отношениях финансовой (бухгалтерской) отчетности и соответствии порядка ведения бухгалтерского учета законодательству Российской Федерации.</w:t>
      </w:r>
    </w:p>
    <w:p w:rsidR="00737D9A" w:rsidRDefault="00737D9A" w:rsidP="00737D9A">
      <w:pPr>
        <w:widowControl/>
        <w:spacing w:line="360" w:lineRule="auto"/>
        <w:ind w:firstLine="709"/>
        <w:jc w:val="both"/>
        <w:rPr>
          <w:color w:val="000000" w:themeColor="text1"/>
          <w:sz w:val="28"/>
          <w:szCs w:val="28"/>
        </w:rPr>
      </w:pPr>
      <w:r w:rsidRPr="0032499F">
        <w:rPr>
          <w:color w:val="000000" w:themeColor="text1"/>
          <w:sz w:val="28"/>
          <w:szCs w:val="28"/>
        </w:rPr>
        <w:t>По результатам аудиторской проверки, финансовая (бухгалтерская) отчетность ОАО «</w:t>
      </w:r>
      <w:proofErr w:type="spellStart"/>
      <w:r w:rsidRPr="0032499F">
        <w:rPr>
          <w:color w:val="000000" w:themeColor="text1"/>
          <w:sz w:val="28"/>
          <w:szCs w:val="28"/>
        </w:rPr>
        <w:t>Иж</w:t>
      </w:r>
      <w:proofErr w:type="spellEnd"/>
      <w:r w:rsidRPr="0032499F">
        <w:rPr>
          <w:color w:val="000000" w:themeColor="text1"/>
          <w:sz w:val="28"/>
          <w:szCs w:val="28"/>
        </w:rPr>
        <w:t>-Лада» в части финансовых результатов от основных (обычных) видов деятельности отражает достоверно во всех существенных отношениях финансовое положение на 31 декабря 2016 года и результаты финансово-хозяйственной деятельности за период с 1 января по 31 декабря 2016 г. включительно. Финансовая отчетность  не содержит значительных искажений, способных повлиять на мнение пользователей отчетности. Проверяемые документы в целом соответствуют законодательным и нормативным требованиям. Система внутреннего контроля ОАО «</w:t>
      </w:r>
      <w:proofErr w:type="spellStart"/>
      <w:r w:rsidRPr="0032499F">
        <w:rPr>
          <w:color w:val="000000" w:themeColor="text1"/>
          <w:sz w:val="28"/>
          <w:szCs w:val="28"/>
        </w:rPr>
        <w:t>Иж</w:t>
      </w:r>
      <w:proofErr w:type="spellEnd"/>
      <w:r w:rsidRPr="0032499F">
        <w:rPr>
          <w:color w:val="000000" w:themeColor="text1"/>
          <w:sz w:val="28"/>
          <w:szCs w:val="28"/>
        </w:rPr>
        <w:t>-Лада» находится на высоком уровне.</w:t>
      </w:r>
    </w:p>
    <w:p w:rsidR="005E31DC" w:rsidRDefault="005E31DC" w:rsidP="00737D9A">
      <w:pPr>
        <w:widowControl/>
        <w:spacing w:line="360" w:lineRule="auto"/>
        <w:ind w:firstLine="709"/>
        <w:jc w:val="both"/>
        <w:rPr>
          <w:color w:val="000000" w:themeColor="text1"/>
          <w:sz w:val="28"/>
          <w:szCs w:val="28"/>
        </w:rPr>
      </w:pPr>
    </w:p>
    <w:p w:rsidR="005E31DC" w:rsidRDefault="005E31DC" w:rsidP="00737D9A">
      <w:pPr>
        <w:widowControl/>
        <w:spacing w:line="360" w:lineRule="auto"/>
        <w:ind w:firstLine="709"/>
        <w:jc w:val="both"/>
        <w:rPr>
          <w:color w:val="000000" w:themeColor="text1"/>
          <w:sz w:val="28"/>
          <w:szCs w:val="28"/>
        </w:rPr>
      </w:pPr>
    </w:p>
    <w:p w:rsidR="005E31DC" w:rsidRDefault="005E31DC" w:rsidP="00737D9A">
      <w:pPr>
        <w:widowControl/>
        <w:spacing w:line="360" w:lineRule="auto"/>
        <w:ind w:firstLine="709"/>
        <w:jc w:val="both"/>
        <w:rPr>
          <w:color w:val="000000" w:themeColor="text1"/>
          <w:sz w:val="28"/>
          <w:szCs w:val="28"/>
        </w:rPr>
      </w:pPr>
    </w:p>
    <w:p w:rsidR="005E31DC" w:rsidRDefault="005E31DC" w:rsidP="00737D9A">
      <w:pPr>
        <w:widowControl/>
        <w:spacing w:line="360" w:lineRule="auto"/>
        <w:ind w:firstLine="709"/>
        <w:jc w:val="both"/>
        <w:rPr>
          <w:color w:val="000000" w:themeColor="text1"/>
          <w:sz w:val="28"/>
          <w:szCs w:val="28"/>
        </w:rPr>
      </w:pPr>
    </w:p>
    <w:p w:rsidR="005E31DC" w:rsidRDefault="005E31DC" w:rsidP="00737D9A">
      <w:pPr>
        <w:widowControl/>
        <w:spacing w:line="360" w:lineRule="auto"/>
        <w:ind w:firstLine="709"/>
        <w:jc w:val="both"/>
        <w:rPr>
          <w:color w:val="000000" w:themeColor="text1"/>
          <w:sz w:val="28"/>
          <w:szCs w:val="28"/>
        </w:rPr>
      </w:pPr>
    </w:p>
    <w:p w:rsidR="005E31DC" w:rsidRDefault="005E31DC" w:rsidP="00737D9A">
      <w:pPr>
        <w:widowControl/>
        <w:spacing w:line="360" w:lineRule="auto"/>
        <w:ind w:firstLine="709"/>
        <w:jc w:val="both"/>
        <w:rPr>
          <w:color w:val="000000" w:themeColor="text1"/>
          <w:sz w:val="28"/>
          <w:szCs w:val="28"/>
        </w:rPr>
      </w:pPr>
    </w:p>
    <w:p w:rsidR="005E31DC" w:rsidRDefault="005E31DC" w:rsidP="00737D9A">
      <w:pPr>
        <w:widowControl/>
        <w:spacing w:line="360" w:lineRule="auto"/>
        <w:ind w:firstLine="709"/>
        <w:jc w:val="both"/>
        <w:rPr>
          <w:color w:val="000000" w:themeColor="text1"/>
          <w:sz w:val="28"/>
          <w:szCs w:val="28"/>
        </w:rPr>
      </w:pPr>
    </w:p>
    <w:p w:rsidR="005E31DC" w:rsidRDefault="005E31DC" w:rsidP="00737D9A">
      <w:pPr>
        <w:widowControl/>
        <w:spacing w:line="360" w:lineRule="auto"/>
        <w:ind w:firstLine="709"/>
        <w:jc w:val="both"/>
        <w:rPr>
          <w:color w:val="000000" w:themeColor="text1"/>
          <w:sz w:val="28"/>
          <w:szCs w:val="28"/>
        </w:rPr>
      </w:pPr>
    </w:p>
    <w:p w:rsidR="005E31DC" w:rsidRDefault="005E31DC" w:rsidP="00737D9A">
      <w:pPr>
        <w:widowControl/>
        <w:spacing w:line="360" w:lineRule="auto"/>
        <w:ind w:firstLine="709"/>
        <w:jc w:val="both"/>
        <w:rPr>
          <w:color w:val="000000" w:themeColor="text1"/>
          <w:sz w:val="28"/>
          <w:szCs w:val="28"/>
        </w:rPr>
      </w:pPr>
    </w:p>
    <w:p w:rsidR="005E31DC" w:rsidRDefault="005E31DC" w:rsidP="00737D9A">
      <w:pPr>
        <w:widowControl/>
        <w:spacing w:line="360" w:lineRule="auto"/>
        <w:ind w:firstLine="709"/>
        <w:jc w:val="both"/>
        <w:rPr>
          <w:color w:val="000000" w:themeColor="text1"/>
          <w:sz w:val="28"/>
          <w:szCs w:val="28"/>
        </w:rPr>
      </w:pPr>
    </w:p>
    <w:p w:rsidR="005E31DC" w:rsidRDefault="005E31DC" w:rsidP="00737D9A">
      <w:pPr>
        <w:widowControl/>
        <w:spacing w:line="360" w:lineRule="auto"/>
        <w:ind w:firstLine="709"/>
        <w:jc w:val="both"/>
        <w:rPr>
          <w:color w:val="000000" w:themeColor="text1"/>
          <w:sz w:val="28"/>
          <w:szCs w:val="28"/>
        </w:rPr>
      </w:pPr>
    </w:p>
    <w:p w:rsidR="005E31DC" w:rsidRDefault="005E31DC" w:rsidP="00737D9A">
      <w:pPr>
        <w:widowControl/>
        <w:spacing w:line="360" w:lineRule="auto"/>
        <w:ind w:firstLine="709"/>
        <w:jc w:val="both"/>
        <w:rPr>
          <w:color w:val="000000" w:themeColor="text1"/>
          <w:sz w:val="28"/>
          <w:szCs w:val="28"/>
        </w:rPr>
      </w:pPr>
    </w:p>
    <w:p w:rsidR="005E31DC" w:rsidRDefault="005E31DC" w:rsidP="00737D9A">
      <w:pPr>
        <w:widowControl/>
        <w:spacing w:line="360" w:lineRule="auto"/>
        <w:ind w:firstLine="709"/>
        <w:jc w:val="both"/>
        <w:rPr>
          <w:color w:val="000000" w:themeColor="text1"/>
          <w:sz w:val="28"/>
          <w:szCs w:val="28"/>
        </w:rPr>
      </w:pPr>
    </w:p>
    <w:p w:rsidR="005E31DC" w:rsidRDefault="005E31DC" w:rsidP="00737D9A">
      <w:pPr>
        <w:widowControl/>
        <w:spacing w:line="360" w:lineRule="auto"/>
        <w:ind w:firstLine="709"/>
        <w:jc w:val="both"/>
        <w:rPr>
          <w:color w:val="000000" w:themeColor="text1"/>
          <w:sz w:val="28"/>
          <w:szCs w:val="28"/>
        </w:rPr>
      </w:pPr>
    </w:p>
    <w:p w:rsidR="005E31DC" w:rsidRDefault="005E31DC" w:rsidP="00737D9A">
      <w:pPr>
        <w:widowControl/>
        <w:spacing w:line="360" w:lineRule="auto"/>
        <w:ind w:firstLine="709"/>
        <w:jc w:val="both"/>
        <w:rPr>
          <w:color w:val="000000" w:themeColor="text1"/>
          <w:sz w:val="28"/>
          <w:szCs w:val="28"/>
        </w:rPr>
      </w:pPr>
    </w:p>
    <w:p w:rsidR="005E31DC" w:rsidRDefault="005E31DC" w:rsidP="00737D9A">
      <w:pPr>
        <w:widowControl/>
        <w:spacing w:line="360" w:lineRule="auto"/>
        <w:ind w:firstLine="709"/>
        <w:jc w:val="both"/>
        <w:rPr>
          <w:color w:val="000000" w:themeColor="text1"/>
          <w:sz w:val="28"/>
          <w:szCs w:val="28"/>
        </w:rPr>
      </w:pPr>
    </w:p>
    <w:p w:rsidR="005E31DC" w:rsidRDefault="005E31DC" w:rsidP="00737D9A">
      <w:pPr>
        <w:widowControl/>
        <w:spacing w:line="360" w:lineRule="auto"/>
        <w:ind w:firstLine="709"/>
        <w:jc w:val="both"/>
        <w:rPr>
          <w:color w:val="000000" w:themeColor="text1"/>
          <w:sz w:val="28"/>
          <w:szCs w:val="28"/>
        </w:rPr>
      </w:pPr>
    </w:p>
    <w:p w:rsidR="005E31DC" w:rsidRDefault="005E31DC" w:rsidP="00737D9A">
      <w:pPr>
        <w:widowControl/>
        <w:spacing w:line="360" w:lineRule="auto"/>
        <w:ind w:firstLine="709"/>
        <w:jc w:val="both"/>
        <w:rPr>
          <w:color w:val="000000" w:themeColor="text1"/>
          <w:sz w:val="28"/>
          <w:szCs w:val="28"/>
        </w:rPr>
      </w:pPr>
    </w:p>
    <w:p w:rsidR="005E31DC" w:rsidRDefault="005E31DC" w:rsidP="00737D9A">
      <w:pPr>
        <w:widowControl/>
        <w:spacing w:line="360" w:lineRule="auto"/>
        <w:ind w:firstLine="709"/>
        <w:jc w:val="both"/>
        <w:rPr>
          <w:color w:val="000000" w:themeColor="text1"/>
          <w:sz w:val="28"/>
          <w:szCs w:val="28"/>
        </w:rPr>
      </w:pPr>
    </w:p>
    <w:p w:rsidR="005E31DC" w:rsidRDefault="005E31DC" w:rsidP="00737D9A">
      <w:pPr>
        <w:widowControl/>
        <w:spacing w:line="360" w:lineRule="auto"/>
        <w:ind w:firstLine="709"/>
        <w:jc w:val="both"/>
        <w:rPr>
          <w:color w:val="000000" w:themeColor="text1"/>
          <w:sz w:val="28"/>
          <w:szCs w:val="28"/>
        </w:rPr>
      </w:pPr>
    </w:p>
    <w:p w:rsidR="005E31DC" w:rsidRDefault="005E31DC" w:rsidP="00737D9A">
      <w:pPr>
        <w:widowControl/>
        <w:spacing w:line="360" w:lineRule="auto"/>
        <w:ind w:firstLine="709"/>
        <w:jc w:val="both"/>
        <w:rPr>
          <w:color w:val="000000" w:themeColor="text1"/>
          <w:sz w:val="28"/>
          <w:szCs w:val="28"/>
        </w:rPr>
      </w:pPr>
    </w:p>
    <w:p w:rsidR="005E31DC" w:rsidRDefault="005E31DC" w:rsidP="00737D9A">
      <w:pPr>
        <w:widowControl/>
        <w:spacing w:line="360" w:lineRule="auto"/>
        <w:ind w:firstLine="709"/>
        <w:jc w:val="both"/>
        <w:rPr>
          <w:color w:val="000000" w:themeColor="text1"/>
          <w:sz w:val="28"/>
          <w:szCs w:val="28"/>
        </w:rPr>
      </w:pPr>
    </w:p>
    <w:p w:rsidR="005E31DC" w:rsidRDefault="005E31DC" w:rsidP="00737D9A">
      <w:pPr>
        <w:widowControl/>
        <w:spacing w:line="360" w:lineRule="auto"/>
        <w:ind w:firstLine="709"/>
        <w:jc w:val="both"/>
        <w:rPr>
          <w:color w:val="000000" w:themeColor="text1"/>
          <w:sz w:val="28"/>
          <w:szCs w:val="28"/>
        </w:rPr>
      </w:pPr>
    </w:p>
    <w:p w:rsidR="005E31DC" w:rsidRDefault="005E31DC" w:rsidP="00737D9A">
      <w:pPr>
        <w:widowControl/>
        <w:spacing w:line="360" w:lineRule="auto"/>
        <w:ind w:firstLine="709"/>
        <w:jc w:val="both"/>
        <w:rPr>
          <w:color w:val="000000" w:themeColor="text1"/>
          <w:sz w:val="28"/>
          <w:szCs w:val="28"/>
        </w:rPr>
      </w:pPr>
    </w:p>
    <w:p w:rsidR="005E31DC" w:rsidRDefault="005E31DC" w:rsidP="00737D9A">
      <w:pPr>
        <w:widowControl/>
        <w:spacing w:line="360" w:lineRule="auto"/>
        <w:ind w:firstLine="709"/>
        <w:jc w:val="both"/>
        <w:rPr>
          <w:color w:val="000000" w:themeColor="text1"/>
          <w:sz w:val="28"/>
          <w:szCs w:val="28"/>
        </w:rPr>
      </w:pPr>
    </w:p>
    <w:p w:rsidR="005E31DC" w:rsidRDefault="005E31DC" w:rsidP="00737D9A">
      <w:pPr>
        <w:widowControl/>
        <w:spacing w:line="360" w:lineRule="auto"/>
        <w:ind w:firstLine="709"/>
        <w:jc w:val="both"/>
        <w:rPr>
          <w:color w:val="000000" w:themeColor="text1"/>
          <w:sz w:val="28"/>
          <w:szCs w:val="28"/>
        </w:rPr>
      </w:pPr>
    </w:p>
    <w:p w:rsidR="005E31DC" w:rsidRDefault="005E31DC" w:rsidP="00737D9A">
      <w:pPr>
        <w:widowControl/>
        <w:spacing w:line="360" w:lineRule="auto"/>
        <w:ind w:firstLine="709"/>
        <w:jc w:val="both"/>
        <w:rPr>
          <w:color w:val="000000" w:themeColor="text1"/>
          <w:sz w:val="28"/>
          <w:szCs w:val="28"/>
        </w:rPr>
      </w:pPr>
    </w:p>
    <w:p w:rsidR="005E31DC" w:rsidRPr="00015103" w:rsidRDefault="005E31DC" w:rsidP="00015103">
      <w:pPr>
        <w:pStyle w:val="1"/>
        <w:jc w:val="center"/>
        <w:rPr>
          <w:rFonts w:ascii="Times New Roman" w:hAnsi="Times New Roman" w:cs="Times New Roman"/>
          <w:b w:val="0"/>
          <w:color w:val="000000" w:themeColor="text1"/>
        </w:rPr>
      </w:pPr>
      <w:bookmarkStart w:id="25" w:name="_Toc484440599"/>
      <w:r w:rsidRPr="00015103">
        <w:rPr>
          <w:rFonts w:ascii="Times New Roman" w:hAnsi="Times New Roman" w:cs="Times New Roman"/>
          <w:color w:val="000000" w:themeColor="text1"/>
        </w:rPr>
        <w:t>ВЫВОДЫ И ПРЕДЛОЖЕНИЯ</w:t>
      </w:r>
      <w:bookmarkEnd w:id="25"/>
    </w:p>
    <w:p w:rsidR="005E31DC" w:rsidRPr="00D5661B" w:rsidRDefault="005E31DC" w:rsidP="005E31DC">
      <w:pPr>
        <w:widowControl/>
        <w:spacing w:line="360" w:lineRule="auto"/>
        <w:ind w:firstLine="709"/>
        <w:jc w:val="center"/>
        <w:rPr>
          <w:b/>
          <w:color w:val="000000" w:themeColor="text1"/>
          <w:sz w:val="28"/>
          <w:szCs w:val="28"/>
        </w:rPr>
      </w:pPr>
    </w:p>
    <w:p w:rsidR="005E31DC" w:rsidRPr="00D5661B" w:rsidRDefault="005E31DC" w:rsidP="005E31DC">
      <w:pPr>
        <w:shd w:val="clear" w:color="auto" w:fill="FFFFFF"/>
        <w:spacing w:line="360" w:lineRule="auto"/>
        <w:ind w:firstLine="709"/>
        <w:jc w:val="both"/>
        <w:rPr>
          <w:color w:val="000000" w:themeColor="text1"/>
          <w:sz w:val="28"/>
          <w:szCs w:val="28"/>
        </w:rPr>
      </w:pPr>
      <w:r w:rsidRPr="00D5661B">
        <w:rPr>
          <w:color w:val="000000" w:themeColor="text1"/>
          <w:sz w:val="28"/>
          <w:szCs w:val="28"/>
        </w:rPr>
        <w:t>В данной работе была рассмотрена организация ОАО «</w:t>
      </w:r>
      <w:proofErr w:type="spellStart"/>
      <w:r w:rsidRPr="00D5661B">
        <w:rPr>
          <w:color w:val="000000" w:themeColor="text1"/>
          <w:sz w:val="28"/>
          <w:szCs w:val="28"/>
        </w:rPr>
        <w:t>Иж</w:t>
      </w:r>
      <w:proofErr w:type="spellEnd"/>
      <w:r w:rsidRPr="00D5661B">
        <w:rPr>
          <w:color w:val="000000" w:themeColor="text1"/>
          <w:sz w:val="28"/>
          <w:szCs w:val="28"/>
        </w:rPr>
        <w:t>-Лада»            г. Ижевска Удмуртской Республики. Возраст компании «</w:t>
      </w:r>
      <w:proofErr w:type="spellStart"/>
      <w:r w:rsidRPr="00D5661B">
        <w:rPr>
          <w:color w:val="000000" w:themeColor="text1"/>
          <w:sz w:val="28"/>
          <w:szCs w:val="28"/>
        </w:rPr>
        <w:t>Иж</w:t>
      </w:r>
      <w:proofErr w:type="spellEnd"/>
      <w:r w:rsidRPr="00D5661B">
        <w:rPr>
          <w:color w:val="000000" w:themeColor="text1"/>
          <w:sz w:val="28"/>
          <w:szCs w:val="28"/>
        </w:rPr>
        <w:t>-Лада» составляет 43 года. Солидный возраст предприятия служит одним из важных показателей стабильности и надежности фирмы, ее востребованности среди населения. ОАО "</w:t>
      </w:r>
      <w:proofErr w:type="spellStart"/>
      <w:r w:rsidRPr="00D5661B">
        <w:rPr>
          <w:color w:val="000000" w:themeColor="text1"/>
          <w:sz w:val="28"/>
          <w:szCs w:val="28"/>
        </w:rPr>
        <w:t>Иж</w:t>
      </w:r>
      <w:proofErr w:type="spellEnd"/>
      <w:r w:rsidRPr="00D5661B">
        <w:rPr>
          <w:color w:val="000000" w:themeColor="text1"/>
          <w:sz w:val="28"/>
          <w:szCs w:val="28"/>
        </w:rPr>
        <w:t>-Лада" является официальным дистрибьютором ОАО "АВТОВАЗ" в Удмуртии, а начинала фирма свою деятельность как станция технического обслуживания. В то время она имела небольшой штат сотрудников и выполняла скромные задачи на рынке товаров и услуг. За годы деятельности, благодаря качеству своей продукции и предоставляемых услуг, "</w:t>
      </w:r>
      <w:proofErr w:type="spellStart"/>
      <w:r w:rsidRPr="00D5661B">
        <w:rPr>
          <w:color w:val="000000" w:themeColor="text1"/>
          <w:sz w:val="28"/>
          <w:szCs w:val="28"/>
        </w:rPr>
        <w:t>Иж</w:t>
      </w:r>
      <w:proofErr w:type="spellEnd"/>
      <w:r w:rsidRPr="00D5661B">
        <w:rPr>
          <w:color w:val="000000" w:themeColor="text1"/>
          <w:sz w:val="28"/>
          <w:szCs w:val="28"/>
        </w:rPr>
        <w:t>-Лада" заслужила положительную репутацию в городе и за его пределами. Вследствие грамотного учета потребностей клиентов "</w:t>
      </w:r>
      <w:proofErr w:type="spellStart"/>
      <w:r w:rsidRPr="00D5661B">
        <w:rPr>
          <w:color w:val="000000" w:themeColor="text1"/>
          <w:sz w:val="28"/>
          <w:szCs w:val="28"/>
        </w:rPr>
        <w:t>Иж</w:t>
      </w:r>
      <w:proofErr w:type="spellEnd"/>
      <w:r w:rsidRPr="00D5661B">
        <w:rPr>
          <w:color w:val="000000" w:themeColor="text1"/>
          <w:sz w:val="28"/>
          <w:szCs w:val="28"/>
        </w:rPr>
        <w:t>-Лада" зарекомендовала себя как крупное предприятие с узнаваемым и уважаемым именем.</w:t>
      </w:r>
    </w:p>
    <w:p w:rsidR="005E31DC" w:rsidRPr="00D5661B" w:rsidRDefault="005E31DC" w:rsidP="005E31DC">
      <w:pPr>
        <w:shd w:val="clear" w:color="auto" w:fill="FFFFFF"/>
        <w:spacing w:line="360" w:lineRule="auto"/>
        <w:ind w:firstLine="709"/>
        <w:jc w:val="both"/>
        <w:rPr>
          <w:color w:val="000000" w:themeColor="text1"/>
          <w:sz w:val="28"/>
          <w:szCs w:val="28"/>
        </w:rPr>
      </w:pPr>
      <w:r w:rsidRPr="00D5661B">
        <w:rPr>
          <w:color w:val="000000" w:themeColor="text1"/>
          <w:sz w:val="28"/>
          <w:szCs w:val="28"/>
        </w:rPr>
        <w:t>12 марта 2011 г состоялась официальная церемония открытия нового автосалона "</w:t>
      </w:r>
      <w:proofErr w:type="spellStart"/>
      <w:r w:rsidRPr="00D5661B">
        <w:rPr>
          <w:color w:val="000000" w:themeColor="text1"/>
          <w:sz w:val="28"/>
          <w:szCs w:val="28"/>
        </w:rPr>
        <w:t>Иж</w:t>
      </w:r>
      <w:proofErr w:type="spellEnd"/>
      <w:r w:rsidRPr="00D5661B">
        <w:rPr>
          <w:color w:val="000000" w:themeColor="text1"/>
          <w:sz w:val="28"/>
          <w:szCs w:val="28"/>
        </w:rPr>
        <w:t>-Лада". Новый автомобиль LADA сегодня можно выбрать в просторном шоу-</w:t>
      </w:r>
      <w:proofErr w:type="spellStart"/>
      <w:r w:rsidRPr="00D5661B">
        <w:rPr>
          <w:color w:val="000000" w:themeColor="text1"/>
          <w:sz w:val="28"/>
          <w:szCs w:val="28"/>
        </w:rPr>
        <w:t>руме</w:t>
      </w:r>
      <w:proofErr w:type="spellEnd"/>
      <w:r w:rsidRPr="00D5661B">
        <w:rPr>
          <w:color w:val="000000" w:themeColor="text1"/>
          <w:sz w:val="28"/>
          <w:szCs w:val="28"/>
        </w:rPr>
        <w:t>, площадь которого позволяет разместить практически весь модельный ряд АВТОВАЗА.</w:t>
      </w:r>
    </w:p>
    <w:p w:rsidR="005E31DC" w:rsidRPr="00D5661B" w:rsidRDefault="005E31DC" w:rsidP="005E31DC">
      <w:pPr>
        <w:shd w:val="clear" w:color="auto" w:fill="FFFFFF"/>
        <w:spacing w:line="360" w:lineRule="auto"/>
        <w:ind w:firstLine="709"/>
        <w:jc w:val="both"/>
        <w:rPr>
          <w:color w:val="000000" w:themeColor="text1"/>
          <w:sz w:val="28"/>
          <w:szCs w:val="28"/>
        </w:rPr>
      </w:pPr>
      <w:r w:rsidRPr="00D5661B">
        <w:rPr>
          <w:color w:val="000000" w:themeColor="text1"/>
          <w:sz w:val="28"/>
          <w:szCs w:val="28"/>
        </w:rPr>
        <w:t>В настоящее время на предприятии работают более ста пятидесяти человек, это коммуникабельные, внимательные и ответственные люди, генеральным директором ОАО "</w:t>
      </w:r>
      <w:proofErr w:type="spellStart"/>
      <w:r w:rsidRPr="00D5661B">
        <w:rPr>
          <w:color w:val="000000" w:themeColor="text1"/>
          <w:sz w:val="28"/>
          <w:szCs w:val="28"/>
        </w:rPr>
        <w:t>Иж</w:t>
      </w:r>
      <w:proofErr w:type="spellEnd"/>
      <w:r w:rsidRPr="00D5661B">
        <w:rPr>
          <w:color w:val="000000" w:themeColor="text1"/>
          <w:sz w:val="28"/>
          <w:szCs w:val="28"/>
        </w:rPr>
        <w:t xml:space="preserve">-Лада" является </w:t>
      </w:r>
      <w:proofErr w:type="spellStart"/>
      <w:r w:rsidRPr="00D5661B">
        <w:rPr>
          <w:color w:val="000000" w:themeColor="text1"/>
          <w:sz w:val="28"/>
          <w:szCs w:val="28"/>
        </w:rPr>
        <w:t>Шиляева</w:t>
      </w:r>
      <w:proofErr w:type="spellEnd"/>
      <w:r w:rsidRPr="00D5661B">
        <w:rPr>
          <w:color w:val="000000" w:themeColor="text1"/>
          <w:sz w:val="28"/>
          <w:szCs w:val="28"/>
        </w:rPr>
        <w:t xml:space="preserve"> Лилия </w:t>
      </w:r>
      <w:proofErr w:type="spellStart"/>
      <w:r w:rsidRPr="00D5661B">
        <w:rPr>
          <w:color w:val="000000" w:themeColor="text1"/>
          <w:sz w:val="28"/>
          <w:szCs w:val="28"/>
        </w:rPr>
        <w:t>Мударисовна</w:t>
      </w:r>
      <w:proofErr w:type="spellEnd"/>
      <w:r w:rsidRPr="00D5661B">
        <w:rPr>
          <w:color w:val="000000" w:themeColor="text1"/>
          <w:sz w:val="28"/>
          <w:szCs w:val="28"/>
        </w:rPr>
        <w:t>.</w:t>
      </w:r>
    </w:p>
    <w:p w:rsidR="005E31DC" w:rsidRPr="00D5661B" w:rsidRDefault="005E31DC" w:rsidP="005E31DC">
      <w:pPr>
        <w:spacing w:line="360" w:lineRule="auto"/>
        <w:ind w:firstLine="709"/>
        <w:jc w:val="both"/>
        <w:rPr>
          <w:color w:val="000000" w:themeColor="text1"/>
          <w:sz w:val="28"/>
          <w:szCs w:val="28"/>
        </w:rPr>
      </w:pPr>
      <w:r w:rsidRPr="00D5661B">
        <w:rPr>
          <w:color w:val="000000" w:themeColor="text1"/>
          <w:sz w:val="28"/>
          <w:szCs w:val="28"/>
        </w:rPr>
        <w:t>ОАО "</w:t>
      </w:r>
      <w:proofErr w:type="spellStart"/>
      <w:r w:rsidRPr="00D5661B">
        <w:rPr>
          <w:color w:val="000000" w:themeColor="text1"/>
          <w:sz w:val="28"/>
          <w:szCs w:val="28"/>
        </w:rPr>
        <w:t>Иж</w:t>
      </w:r>
      <w:proofErr w:type="spellEnd"/>
      <w:r w:rsidRPr="00D5661B">
        <w:rPr>
          <w:color w:val="000000" w:themeColor="text1"/>
          <w:sz w:val="28"/>
          <w:szCs w:val="28"/>
        </w:rPr>
        <w:t xml:space="preserve">-Лада" является самым крупным представителем Волжского автозавода в нашем регионе и имеет собственный автосалон, в дополнение к этому, это </w:t>
      </w:r>
      <w:proofErr w:type="spellStart"/>
      <w:r w:rsidRPr="00D5661B">
        <w:rPr>
          <w:color w:val="000000" w:themeColor="text1"/>
          <w:sz w:val="28"/>
          <w:szCs w:val="28"/>
        </w:rPr>
        <w:t>пятнадцатипостовая</w:t>
      </w:r>
      <w:proofErr w:type="spellEnd"/>
      <w:r w:rsidRPr="00D5661B">
        <w:rPr>
          <w:color w:val="000000" w:themeColor="text1"/>
          <w:sz w:val="28"/>
          <w:szCs w:val="28"/>
        </w:rPr>
        <w:t xml:space="preserve"> станция технического обслуживания с полным циклом, магазин запчастей и комплектующих.</w:t>
      </w:r>
    </w:p>
    <w:p w:rsidR="005E31DC" w:rsidRPr="00D5661B" w:rsidRDefault="005E31DC" w:rsidP="005E31DC">
      <w:pPr>
        <w:widowControl/>
        <w:spacing w:line="360" w:lineRule="auto"/>
        <w:ind w:firstLine="709"/>
        <w:jc w:val="both"/>
        <w:rPr>
          <w:color w:val="000000" w:themeColor="text1"/>
          <w:sz w:val="28"/>
          <w:szCs w:val="28"/>
        </w:rPr>
      </w:pPr>
      <w:r w:rsidRPr="00D5661B">
        <w:rPr>
          <w:color w:val="000000" w:themeColor="text1"/>
          <w:sz w:val="28"/>
          <w:szCs w:val="28"/>
        </w:rPr>
        <w:t xml:space="preserve">По данным экономических показателей деятельности организации произошло увеличение выручки от продажи продукции, товаров, работ, услуг на 151591 тыс. руб.,  соответственно выросла и чистая прибыль на 22145 тыс. руб., наблюдается повышение уровня рентабельности, на данный момент он составляет 2,71%. </w:t>
      </w:r>
    </w:p>
    <w:p w:rsidR="005E31DC" w:rsidRPr="00D5661B" w:rsidRDefault="005E31DC" w:rsidP="005E31DC">
      <w:pPr>
        <w:widowControl/>
        <w:spacing w:line="360" w:lineRule="auto"/>
        <w:ind w:firstLine="709"/>
        <w:jc w:val="both"/>
        <w:rPr>
          <w:color w:val="000000" w:themeColor="text1"/>
          <w:sz w:val="28"/>
          <w:szCs w:val="28"/>
        </w:rPr>
      </w:pPr>
      <w:r w:rsidRPr="00D5661B">
        <w:rPr>
          <w:color w:val="000000" w:themeColor="text1"/>
          <w:sz w:val="28"/>
          <w:szCs w:val="28"/>
        </w:rPr>
        <w:t>В течение пяти анализируемых лет отмечается положительная динамика по эффективности использования ресурсов и капитала организации. Проблем с финансовым положением в ОАО «</w:t>
      </w:r>
      <w:proofErr w:type="spellStart"/>
      <w:r w:rsidRPr="00D5661B">
        <w:rPr>
          <w:color w:val="000000" w:themeColor="text1"/>
          <w:sz w:val="28"/>
          <w:szCs w:val="28"/>
        </w:rPr>
        <w:t>Иж</w:t>
      </w:r>
      <w:proofErr w:type="spellEnd"/>
      <w:r w:rsidRPr="00D5661B">
        <w:rPr>
          <w:color w:val="000000" w:themeColor="text1"/>
          <w:sz w:val="28"/>
          <w:szCs w:val="28"/>
        </w:rPr>
        <w:t xml:space="preserve">-Лада» нет, данная организация не зависит от кредиторов и предоставляемых ими заемных средств, </w:t>
      </w:r>
    </w:p>
    <w:p w:rsidR="005E31DC" w:rsidRPr="00D5661B" w:rsidRDefault="005E31DC" w:rsidP="005E31DC">
      <w:pPr>
        <w:widowControl/>
        <w:spacing w:line="360" w:lineRule="auto"/>
        <w:ind w:firstLine="709"/>
        <w:jc w:val="both"/>
        <w:rPr>
          <w:color w:val="000000" w:themeColor="text1"/>
          <w:sz w:val="28"/>
          <w:szCs w:val="28"/>
        </w:rPr>
      </w:pPr>
      <w:r w:rsidRPr="00D5661B">
        <w:rPr>
          <w:color w:val="000000" w:themeColor="text1"/>
          <w:sz w:val="28"/>
          <w:szCs w:val="28"/>
        </w:rPr>
        <w:t>В целом бухгалтерский учет в ОАО «</w:t>
      </w:r>
      <w:proofErr w:type="spellStart"/>
      <w:r w:rsidRPr="00D5661B">
        <w:rPr>
          <w:color w:val="000000" w:themeColor="text1"/>
          <w:sz w:val="28"/>
          <w:szCs w:val="28"/>
        </w:rPr>
        <w:t>Иж</w:t>
      </w:r>
      <w:proofErr w:type="spellEnd"/>
      <w:r w:rsidRPr="00D5661B">
        <w:rPr>
          <w:color w:val="000000" w:themeColor="text1"/>
          <w:sz w:val="28"/>
          <w:szCs w:val="28"/>
        </w:rPr>
        <w:t>-Лада» ведется согласно Закону РФ «О бухгалтерском учете» №402-ФЗ, Положений по ведению бухгалтерского учета и бухгалтерской отчетности в РФ, другими нормативными документами.</w:t>
      </w:r>
    </w:p>
    <w:p w:rsidR="005E31DC" w:rsidRPr="00D5661B" w:rsidRDefault="005E31DC" w:rsidP="005E31DC">
      <w:pPr>
        <w:widowControl/>
        <w:spacing w:line="360" w:lineRule="auto"/>
        <w:ind w:firstLine="709"/>
        <w:jc w:val="both"/>
        <w:rPr>
          <w:color w:val="000000" w:themeColor="text1"/>
          <w:sz w:val="28"/>
          <w:szCs w:val="28"/>
        </w:rPr>
      </w:pPr>
      <w:r w:rsidRPr="00D5661B">
        <w:rPr>
          <w:color w:val="000000" w:themeColor="text1"/>
          <w:sz w:val="28"/>
          <w:szCs w:val="28"/>
        </w:rPr>
        <w:t>Документальный учет финансовых результатов от основных видов деятельности осуществляется согласно унифицированным формам, утвержденным в приложениях к учетной политике. Методология бухгалтерского учета не нарушается.</w:t>
      </w:r>
    </w:p>
    <w:p w:rsidR="005E31DC" w:rsidRPr="00D5661B" w:rsidRDefault="005E31DC" w:rsidP="005E31DC">
      <w:pPr>
        <w:widowControl/>
        <w:spacing w:line="360" w:lineRule="auto"/>
        <w:ind w:firstLine="709"/>
        <w:jc w:val="both"/>
        <w:rPr>
          <w:color w:val="000000" w:themeColor="text1"/>
          <w:sz w:val="28"/>
          <w:szCs w:val="28"/>
        </w:rPr>
      </w:pPr>
      <w:r w:rsidRPr="00D5661B">
        <w:rPr>
          <w:color w:val="000000" w:themeColor="text1"/>
          <w:sz w:val="28"/>
          <w:szCs w:val="28"/>
        </w:rPr>
        <w:t>В ходе исследования была изучена процедура ведения учета и аудита финансовых результатов от обычных видов деятельности. Для чего был рассмотрен теоретический аспект учета и аудита продажи товаров, работ, услуг, были приведены счета используемые при отражении данных операций.</w:t>
      </w:r>
    </w:p>
    <w:p w:rsidR="005E31DC" w:rsidRPr="00D5661B" w:rsidRDefault="005E31DC" w:rsidP="005E31DC">
      <w:pPr>
        <w:widowControl/>
        <w:spacing w:line="360" w:lineRule="auto"/>
        <w:ind w:firstLine="709"/>
        <w:jc w:val="both"/>
        <w:rPr>
          <w:color w:val="000000" w:themeColor="text1"/>
          <w:sz w:val="28"/>
          <w:szCs w:val="28"/>
        </w:rPr>
      </w:pPr>
      <w:r w:rsidRPr="00D5661B">
        <w:rPr>
          <w:color w:val="000000" w:themeColor="text1"/>
          <w:sz w:val="28"/>
          <w:szCs w:val="28"/>
        </w:rPr>
        <w:t>Целью учета финансовых результатов от основных видов деятельности является обработка, сбор,  своевременное и правильное отражение фактов финансово-хозяйственной деятельности, связанной с продажей товаров, оказанием услуг и выполнением работ на счетах бухгалтерского учета, данные которых используются впоследствии для заполнения форм бухгалтерской финансовой отчетности.</w:t>
      </w:r>
    </w:p>
    <w:p w:rsidR="005E31DC" w:rsidRPr="00D5661B" w:rsidRDefault="005E31DC" w:rsidP="005E31DC">
      <w:pPr>
        <w:widowControl/>
        <w:spacing w:line="360" w:lineRule="auto"/>
        <w:ind w:firstLine="709"/>
        <w:jc w:val="both"/>
        <w:rPr>
          <w:color w:val="000000" w:themeColor="text1"/>
          <w:sz w:val="28"/>
          <w:szCs w:val="28"/>
        </w:rPr>
      </w:pPr>
      <w:r w:rsidRPr="00D5661B">
        <w:rPr>
          <w:color w:val="000000" w:themeColor="text1"/>
          <w:sz w:val="28"/>
          <w:szCs w:val="28"/>
        </w:rPr>
        <w:t xml:space="preserve">Целью аудита учета финансовых результатов от основных видов деятельности является объективная оценка полноты, своевременности и достоверности отражения в учете и отчетности показателей данного раздела учета, то есть выручки от продажи товаров, работ, услуг, их себестоимости, фактических затрат, управленческих и коммерческих расходов и прибыли (убытка) от данных видов деятельности. Именно показатели от этих видов деятельности составляют операционные доходы организации и большую часть налоговой базы по расчету налога на прибыль организации. </w:t>
      </w:r>
    </w:p>
    <w:p w:rsidR="005E31DC" w:rsidRPr="00D5661B" w:rsidRDefault="005E31DC" w:rsidP="005E31DC">
      <w:pPr>
        <w:widowControl/>
        <w:spacing w:line="360" w:lineRule="auto"/>
        <w:ind w:firstLine="709"/>
        <w:jc w:val="both"/>
        <w:rPr>
          <w:color w:val="000000" w:themeColor="text1"/>
          <w:sz w:val="28"/>
          <w:szCs w:val="28"/>
        </w:rPr>
      </w:pPr>
      <w:r w:rsidRPr="00D5661B">
        <w:rPr>
          <w:color w:val="000000" w:themeColor="text1"/>
          <w:sz w:val="28"/>
          <w:szCs w:val="28"/>
        </w:rPr>
        <w:t>Актуальность работы состоит в том, что особое место при ведении бухгалтерского учета в организации занимают доходы и расходы относящиеся к обычным (основным) видам деятельности, а так как значительная их доля связана с продажей товаров, работ, услуг, то эти показатели определяют и деловую активность исследуемой организации, следовательно, и оказывают влияние на показатели деятельности хозяйствующего субъекта.</w:t>
      </w:r>
    </w:p>
    <w:p w:rsidR="005E31DC" w:rsidRPr="00D5661B" w:rsidRDefault="005E31DC" w:rsidP="005E31DC">
      <w:pPr>
        <w:tabs>
          <w:tab w:val="left" w:pos="30"/>
        </w:tabs>
        <w:spacing w:line="360" w:lineRule="auto"/>
        <w:ind w:firstLine="709"/>
        <w:jc w:val="both"/>
        <w:rPr>
          <w:color w:val="000000" w:themeColor="text1"/>
          <w:sz w:val="28"/>
          <w:szCs w:val="28"/>
        </w:rPr>
      </w:pPr>
      <w:r w:rsidRPr="00D5661B">
        <w:rPr>
          <w:color w:val="000000" w:themeColor="text1"/>
          <w:sz w:val="28"/>
          <w:szCs w:val="28"/>
        </w:rPr>
        <w:t>В ходе изучения учета были выявлены основные аспекты, особенности бухгалтерского учета финансовых результатов от основных видов деятельности заключающиеся в формировании себестоимости товаров, работ, услуг пропорционально доле их выручки в общей сумме выручки для отнесения их  и формирования полной себестоимости видов товаров, работ, услуг.</w:t>
      </w:r>
    </w:p>
    <w:p w:rsidR="005E31DC" w:rsidRPr="00D5661B" w:rsidRDefault="005E31DC" w:rsidP="005E31DC">
      <w:pPr>
        <w:tabs>
          <w:tab w:val="left" w:pos="30"/>
        </w:tabs>
        <w:spacing w:line="360" w:lineRule="auto"/>
        <w:ind w:firstLine="709"/>
        <w:jc w:val="both"/>
        <w:rPr>
          <w:color w:val="000000" w:themeColor="text1"/>
          <w:sz w:val="28"/>
          <w:szCs w:val="28"/>
        </w:rPr>
      </w:pPr>
      <w:r w:rsidRPr="00D5661B">
        <w:rPr>
          <w:color w:val="000000" w:themeColor="text1"/>
          <w:sz w:val="28"/>
          <w:szCs w:val="28"/>
        </w:rPr>
        <w:t xml:space="preserve"> Также при проведении аудиторской проверки были составлены план и  программа аудита, вопросник для оценки системы внутреннего контроля и бухгалтерского учета организации.  В результате проверки было выявлено:</w:t>
      </w:r>
    </w:p>
    <w:p w:rsidR="005E31DC" w:rsidRPr="00D5661B" w:rsidRDefault="005E31DC" w:rsidP="005E31DC">
      <w:pPr>
        <w:numPr>
          <w:ilvl w:val="0"/>
          <w:numId w:val="14"/>
        </w:numPr>
        <w:tabs>
          <w:tab w:val="left" w:pos="30"/>
        </w:tabs>
        <w:spacing w:line="360" w:lineRule="auto"/>
        <w:ind w:left="0" w:firstLine="709"/>
        <w:jc w:val="both"/>
        <w:rPr>
          <w:color w:val="000000" w:themeColor="text1"/>
          <w:sz w:val="28"/>
          <w:szCs w:val="28"/>
        </w:rPr>
      </w:pPr>
      <w:r w:rsidRPr="00D5661B">
        <w:rPr>
          <w:color w:val="000000" w:themeColor="text1"/>
          <w:sz w:val="28"/>
          <w:szCs w:val="28"/>
        </w:rPr>
        <w:t>бухгалтерская финансовая отчетность в части учета результатов от обычных видов деятельности является достоверной;</w:t>
      </w:r>
    </w:p>
    <w:p w:rsidR="005E31DC" w:rsidRPr="00D5661B" w:rsidRDefault="005E31DC" w:rsidP="005E31DC">
      <w:pPr>
        <w:numPr>
          <w:ilvl w:val="0"/>
          <w:numId w:val="14"/>
        </w:numPr>
        <w:tabs>
          <w:tab w:val="left" w:pos="30"/>
        </w:tabs>
        <w:spacing w:line="360" w:lineRule="auto"/>
        <w:ind w:left="0" w:firstLine="709"/>
        <w:jc w:val="both"/>
        <w:rPr>
          <w:color w:val="000000" w:themeColor="text1"/>
          <w:sz w:val="28"/>
          <w:szCs w:val="28"/>
        </w:rPr>
      </w:pPr>
      <w:r w:rsidRPr="00D5661B">
        <w:rPr>
          <w:color w:val="000000" w:themeColor="text1"/>
          <w:sz w:val="28"/>
          <w:szCs w:val="28"/>
        </w:rPr>
        <w:t>проверяемые документы соответствуют всем требованиям нормативных и законодательных актов;</w:t>
      </w:r>
    </w:p>
    <w:p w:rsidR="005E31DC" w:rsidRPr="00D5661B" w:rsidRDefault="005E31DC" w:rsidP="005E31DC">
      <w:pPr>
        <w:numPr>
          <w:ilvl w:val="0"/>
          <w:numId w:val="14"/>
        </w:numPr>
        <w:tabs>
          <w:tab w:val="left" w:pos="30"/>
        </w:tabs>
        <w:spacing w:line="360" w:lineRule="auto"/>
        <w:ind w:left="0" w:firstLine="709"/>
        <w:jc w:val="both"/>
        <w:rPr>
          <w:color w:val="000000" w:themeColor="text1"/>
          <w:sz w:val="28"/>
          <w:szCs w:val="28"/>
        </w:rPr>
      </w:pPr>
      <w:r w:rsidRPr="00D5661B">
        <w:rPr>
          <w:color w:val="000000" w:themeColor="text1"/>
          <w:sz w:val="28"/>
          <w:szCs w:val="28"/>
        </w:rPr>
        <w:t>учет реализации товаров является достоверным;</w:t>
      </w:r>
    </w:p>
    <w:p w:rsidR="005E31DC" w:rsidRPr="00D5661B" w:rsidRDefault="005E31DC" w:rsidP="005E31DC">
      <w:pPr>
        <w:numPr>
          <w:ilvl w:val="0"/>
          <w:numId w:val="14"/>
        </w:numPr>
        <w:tabs>
          <w:tab w:val="left" w:pos="30"/>
        </w:tabs>
        <w:spacing w:line="360" w:lineRule="auto"/>
        <w:ind w:left="0" w:firstLine="709"/>
        <w:jc w:val="both"/>
        <w:rPr>
          <w:color w:val="000000" w:themeColor="text1"/>
          <w:sz w:val="28"/>
          <w:szCs w:val="28"/>
        </w:rPr>
      </w:pPr>
      <w:r w:rsidRPr="00D5661B">
        <w:rPr>
          <w:color w:val="000000" w:themeColor="text1"/>
          <w:sz w:val="28"/>
          <w:szCs w:val="28"/>
        </w:rPr>
        <w:t>отражение операций по оказанию услуг и выполнению работ на сторону соответствую порядку определенному в учетной политике и нормативных актах;</w:t>
      </w:r>
    </w:p>
    <w:p w:rsidR="005E31DC" w:rsidRPr="00D5661B" w:rsidRDefault="005E31DC" w:rsidP="005E31DC">
      <w:pPr>
        <w:numPr>
          <w:ilvl w:val="0"/>
          <w:numId w:val="14"/>
        </w:numPr>
        <w:tabs>
          <w:tab w:val="left" w:pos="30"/>
        </w:tabs>
        <w:spacing w:line="360" w:lineRule="auto"/>
        <w:ind w:left="0" w:firstLine="709"/>
        <w:jc w:val="both"/>
        <w:rPr>
          <w:color w:val="000000" w:themeColor="text1"/>
          <w:sz w:val="28"/>
          <w:szCs w:val="28"/>
        </w:rPr>
      </w:pPr>
      <w:r w:rsidRPr="00D5661B">
        <w:rPr>
          <w:color w:val="000000" w:themeColor="text1"/>
          <w:sz w:val="28"/>
          <w:szCs w:val="28"/>
        </w:rPr>
        <w:t>уровень системы внутреннего контроля организации является высоким.</w:t>
      </w:r>
    </w:p>
    <w:p w:rsidR="005E31DC" w:rsidRPr="00D5661B" w:rsidRDefault="005E31DC" w:rsidP="005E31DC">
      <w:pPr>
        <w:tabs>
          <w:tab w:val="left" w:pos="30"/>
        </w:tabs>
        <w:spacing w:line="360" w:lineRule="auto"/>
        <w:ind w:firstLine="709"/>
        <w:jc w:val="both"/>
        <w:rPr>
          <w:color w:val="000000" w:themeColor="text1"/>
          <w:sz w:val="28"/>
          <w:szCs w:val="28"/>
        </w:rPr>
      </w:pPr>
      <w:r w:rsidRPr="00D5661B">
        <w:rPr>
          <w:color w:val="000000" w:themeColor="text1"/>
          <w:sz w:val="28"/>
          <w:szCs w:val="28"/>
        </w:rPr>
        <w:t>В результате изучения учета и проведения аудита финансовых результатов от основных видов деятельности были выявлены следующие недостатки:</w:t>
      </w:r>
    </w:p>
    <w:p w:rsidR="005E31DC" w:rsidRPr="00D5661B" w:rsidRDefault="005E31DC" w:rsidP="005E31DC">
      <w:pPr>
        <w:spacing w:line="360" w:lineRule="auto"/>
        <w:ind w:firstLine="709"/>
        <w:jc w:val="both"/>
        <w:rPr>
          <w:color w:val="000000" w:themeColor="text1"/>
          <w:sz w:val="28"/>
          <w:szCs w:val="28"/>
        </w:rPr>
      </w:pPr>
      <w:r w:rsidRPr="00D5661B">
        <w:rPr>
          <w:color w:val="000000" w:themeColor="text1"/>
          <w:sz w:val="28"/>
          <w:szCs w:val="28"/>
        </w:rPr>
        <w:t>- Анализ сложившегося первичного учета финансовых результатов от обычных видов деятельности в ОАО «</w:t>
      </w:r>
      <w:proofErr w:type="spellStart"/>
      <w:r w:rsidRPr="00D5661B">
        <w:rPr>
          <w:color w:val="000000" w:themeColor="text1"/>
          <w:sz w:val="28"/>
          <w:szCs w:val="28"/>
        </w:rPr>
        <w:t>Иж</w:t>
      </w:r>
      <w:proofErr w:type="spellEnd"/>
      <w:r w:rsidRPr="00D5661B">
        <w:rPr>
          <w:color w:val="000000" w:themeColor="text1"/>
          <w:sz w:val="28"/>
          <w:szCs w:val="28"/>
        </w:rPr>
        <w:t>-Лада» показал, что в бухгалтерском учете недостатком является то, что встречаются недостатки в оформлении первичных документов;</w:t>
      </w:r>
    </w:p>
    <w:p w:rsidR="005E31DC" w:rsidRPr="00D5661B" w:rsidRDefault="005E31DC" w:rsidP="005E31DC">
      <w:pPr>
        <w:spacing w:line="360" w:lineRule="auto"/>
        <w:ind w:firstLine="709"/>
        <w:jc w:val="both"/>
        <w:rPr>
          <w:color w:val="000000" w:themeColor="text1"/>
          <w:sz w:val="28"/>
          <w:szCs w:val="28"/>
        </w:rPr>
      </w:pPr>
      <w:r w:rsidRPr="00D5661B">
        <w:rPr>
          <w:color w:val="000000" w:themeColor="text1"/>
          <w:sz w:val="28"/>
          <w:szCs w:val="28"/>
        </w:rPr>
        <w:t>- Вследствие служебной необходимости организация использует служебные автомобили, однако при этом было выявлено нарушение порядка оформления путевых листов легкового автомобиля:</w:t>
      </w:r>
    </w:p>
    <w:p w:rsidR="005E31DC" w:rsidRPr="00D5661B" w:rsidRDefault="005E31DC" w:rsidP="005E31DC">
      <w:pPr>
        <w:spacing w:line="360" w:lineRule="auto"/>
        <w:ind w:firstLine="709"/>
        <w:jc w:val="both"/>
        <w:rPr>
          <w:color w:val="000000" w:themeColor="text1"/>
          <w:sz w:val="28"/>
          <w:szCs w:val="28"/>
        </w:rPr>
      </w:pPr>
      <w:r w:rsidRPr="00D5661B">
        <w:rPr>
          <w:color w:val="000000" w:themeColor="text1"/>
          <w:sz w:val="28"/>
          <w:szCs w:val="28"/>
        </w:rPr>
        <w:t>1) выявлены случаи не заполнения в путевых листах грузового автомобиля (форма № 4-П) графы «Марка горючего»;</w:t>
      </w:r>
    </w:p>
    <w:p w:rsidR="005E31DC" w:rsidRPr="00D5661B" w:rsidRDefault="005E31DC" w:rsidP="005E31DC">
      <w:pPr>
        <w:spacing w:line="360" w:lineRule="auto"/>
        <w:ind w:firstLine="709"/>
        <w:jc w:val="both"/>
        <w:rPr>
          <w:color w:val="000000" w:themeColor="text1"/>
          <w:sz w:val="28"/>
          <w:szCs w:val="28"/>
        </w:rPr>
      </w:pPr>
      <w:r w:rsidRPr="00D5661B">
        <w:rPr>
          <w:color w:val="000000" w:themeColor="text1"/>
          <w:sz w:val="28"/>
          <w:szCs w:val="28"/>
        </w:rPr>
        <w:t>2) в путевых листах легкового автомобиля (форма № 3) оборотная сторона не заполнялась;</w:t>
      </w:r>
    </w:p>
    <w:p w:rsidR="005E31DC" w:rsidRPr="00D5661B" w:rsidRDefault="005E31DC" w:rsidP="005E31DC">
      <w:pPr>
        <w:spacing w:line="360" w:lineRule="auto"/>
        <w:ind w:firstLine="709"/>
        <w:jc w:val="both"/>
        <w:rPr>
          <w:color w:val="000000" w:themeColor="text1"/>
          <w:sz w:val="28"/>
          <w:szCs w:val="28"/>
        </w:rPr>
      </w:pPr>
      <w:r w:rsidRPr="00D5661B">
        <w:rPr>
          <w:color w:val="000000" w:themeColor="text1"/>
          <w:sz w:val="28"/>
          <w:szCs w:val="28"/>
        </w:rPr>
        <w:t>- В ОАО «</w:t>
      </w:r>
      <w:proofErr w:type="spellStart"/>
      <w:r w:rsidRPr="00D5661B">
        <w:rPr>
          <w:color w:val="000000" w:themeColor="text1"/>
          <w:sz w:val="28"/>
          <w:szCs w:val="28"/>
        </w:rPr>
        <w:t>Иж</w:t>
      </w:r>
      <w:proofErr w:type="spellEnd"/>
      <w:r w:rsidRPr="00D5661B">
        <w:rPr>
          <w:color w:val="000000" w:themeColor="text1"/>
          <w:sz w:val="28"/>
          <w:szCs w:val="28"/>
        </w:rPr>
        <w:t>-Лада» отсутствует график документооборота по учету финансовых результатов деятельности от обычных видов деятельности.</w:t>
      </w:r>
    </w:p>
    <w:p w:rsidR="005E31DC" w:rsidRPr="00D5661B" w:rsidRDefault="005E31DC" w:rsidP="005E31DC">
      <w:pPr>
        <w:pStyle w:val="a9"/>
        <w:shd w:val="clear" w:color="auto" w:fill="FFFFFF"/>
        <w:spacing w:before="0" w:beforeAutospacing="0" w:after="0" w:afterAutospacing="0" w:line="360" w:lineRule="auto"/>
        <w:ind w:firstLine="709"/>
        <w:jc w:val="both"/>
        <w:rPr>
          <w:color w:val="000000" w:themeColor="text1"/>
          <w:sz w:val="28"/>
          <w:szCs w:val="28"/>
        </w:rPr>
      </w:pPr>
      <w:r w:rsidRPr="00D5661B">
        <w:rPr>
          <w:color w:val="000000" w:themeColor="text1"/>
          <w:sz w:val="28"/>
          <w:szCs w:val="28"/>
        </w:rPr>
        <w:t>Данные недостатки не оказали значительного влияния на достоверность бухгалтерской финансовой отчетности, но с целью их устранения ОАО «</w:t>
      </w:r>
      <w:proofErr w:type="spellStart"/>
      <w:r w:rsidRPr="00D5661B">
        <w:rPr>
          <w:color w:val="000000" w:themeColor="text1"/>
          <w:sz w:val="28"/>
          <w:szCs w:val="28"/>
        </w:rPr>
        <w:t>Иж</w:t>
      </w:r>
      <w:proofErr w:type="spellEnd"/>
      <w:r w:rsidRPr="00D5661B">
        <w:rPr>
          <w:color w:val="000000" w:themeColor="text1"/>
          <w:sz w:val="28"/>
          <w:szCs w:val="28"/>
        </w:rPr>
        <w:t>-Лада» рекомендовано пересмотреть учетную политику в части определения видов деятельности являющимися для организации обычными. Также программами по совершенствованию бухгалтерского учета будут являться использование новых правил и прогрессивных методов ведения бухгалтерского учета на основе системного анализа финансового состояния предприятия. Внедрение автоматизированных (компьютерных) форм учета. Централизованная база данных позволяет составлять оперативные отчеты, справки для руководителей, акционеров и, таким образом, находить и принимать оптимальные решения.</w:t>
      </w:r>
    </w:p>
    <w:p w:rsidR="005E31DC" w:rsidRPr="00D5661B" w:rsidRDefault="005E31DC" w:rsidP="005E31DC">
      <w:pPr>
        <w:spacing w:line="360" w:lineRule="auto"/>
        <w:ind w:firstLine="709"/>
        <w:jc w:val="both"/>
        <w:rPr>
          <w:color w:val="000000" w:themeColor="text1"/>
          <w:sz w:val="28"/>
          <w:szCs w:val="28"/>
        </w:rPr>
      </w:pPr>
      <w:r w:rsidRPr="00D5661B">
        <w:rPr>
          <w:color w:val="000000" w:themeColor="text1"/>
          <w:sz w:val="28"/>
          <w:szCs w:val="28"/>
        </w:rPr>
        <w:t xml:space="preserve">Важное значение для повышения эффективности деятельности организации играет выявление резервов увеличения объемов реализации, снижение себестоимости товаров (работ, услуг), рост прибыли, поэтому необходимо совершенствовать и повышать эффективность  учета финансовых результатов деятельности  организации, а конкретно: </w:t>
      </w:r>
    </w:p>
    <w:p w:rsidR="005E31DC" w:rsidRPr="00D5661B" w:rsidRDefault="005E31DC" w:rsidP="005E31DC">
      <w:pPr>
        <w:pStyle w:val="aa"/>
        <w:spacing w:line="360" w:lineRule="auto"/>
        <w:ind w:left="0" w:firstLine="709"/>
        <w:jc w:val="both"/>
        <w:rPr>
          <w:color w:val="000000" w:themeColor="text1"/>
          <w:sz w:val="28"/>
          <w:szCs w:val="28"/>
        </w:rPr>
      </w:pPr>
      <w:r w:rsidRPr="00D5661B">
        <w:rPr>
          <w:color w:val="000000" w:themeColor="text1"/>
          <w:sz w:val="28"/>
          <w:szCs w:val="28"/>
        </w:rPr>
        <w:t xml:space="preserve">1) </w:t>
      </w:r>
      <w:proofErr w:type="spellStart"/>
      <w:r w:rsidRPr="00D5661B">
        <w:rPr>
          <w:color w:val="000000" w:themeColor="text1"/>
          <w:sz w:val="28"/>
          <w:szCs w:val="28"/>
        </w:rPr>
        <w:t>Вовремя</w:t>
      </w:r>
      <w:proofErr w:type="spellEnd"/>
      <w:r w:rsidRPr="00D5661B">
        <w:rPr>
          <w:color w:val="000000" w:themeColor="text1"/>
          <w:sz w:val="28"/>
          <w:szCs w:val="28"/>
        </w:rPr>
        <w:t xml:space="preserve"> </w:t>
      </w:r>
      <w:proofErr w:type="spellStart"/>
      <w:r w:rsidRPr="00D5661B">
        <w:rPr>
          <w:color w:val="000000" w:themeColor="text1"/>
          <w:sz w:val="28"/>
          <w:szCs w:val="28"/>
        </w:rPr>
        <w:t>отражать</w:t>
      </w:r>
      <w:proofErr w:type="spellEnd"/>
      <w:r w:rsidRPr="00D5661B">
        <w:rPr>
          <w:color w:val="000000" w:themeColor="text1"/>
          <w:sz w:val="28"/>
          <w:szCs w:val="28"/>
        </w:rPr>
        <w:t xml:space="preserve"> в </w:t>
      </w:r>
      <w:proofErr w:type="spellStart"/>
      <w:r w:rsidRPr="00D5661B">
        <w:rPr>
          <w:color w:val="000000" w:themeColor="text1"/>
          <w:sz w:val="28"/>
          <w:szCs w:val="28"/>
        </w:rPr>
        <w:t>бухгалтерском</w:t>
      </w:r>
      <w:proofErr w:type="spellEnd"/>
      <w:r w:rsidRPr="00D5661B">
        <w:rPr>
          <w:color w:val="000000" w:themeColor="text1"/>
          <w:sz w:val="28"/>
          <w:szCs w:val="28"/>
        </w:rPr>
        <w:t xml:space="preserve"> </w:t>
      </w:r>
      <w:proofErr w:type="spellStart"/>
      <w:r w:rsidRPr="00D5661B">
        <w:rPr>
          <w:color w:val="000000" w:themeColor="text1"/>
          <w:sz w:val="28"/>
          <w:szCs w:val="28"/>
        </w:rPr>
        <w:t>учете</w:t>
      </w:r>
      <w:proofErr w:type="spellEnd"/>
      <w:r w:rsidRPr="00D5661B">
        <w:rPr>
          <w:color w:val="000000" w:themeColor="text1"/>
          <w:sz w:val="28"/>
          <w:szCs w:val="28"/>
        </w:rPr>
        <w:t xml:space="preserve"> </w:t>
      </w:r>
      <w:proofErr w:type="spellStart"/>
      <w:r w:rsidRPr="00D5661B">
        <w:rPr>
          <w:color w:val="000000" w:themeColor="text1"/>
          <w:sz w:val="28"/>
          <w:szCs w:val="28"/>
        </w:rPr>
        <w:t>хозяйственные</w:t>
      </w:r>
      <w:proofErr w:type="spellEnd"/>
      <w:r w:rsidRPr="00D5661B">
        <w:rPr>
          <w:color w:val="000000" w:themeColor="text1"/>
          <w:sz w:val="28"/>
          <w:szCs w:val="28"/>
        </w:rPr>
        <w:t xml:space="preserve"> </w:t>
      </w:r>
      <w:proofErr w:type="spellStart"/>
      <w:r w:rsidRPr="00D5661B">
        <w:rPr>
          <w:color w:val="000000" w:themeColor="text1"/>
          <w:sz w:val="28"/>
          <w:szCs w:val="28"/>
        </w:rPr>
        <w:t>операции</w:t>
      </w:r>
      <w:proofErr w:type="spellEnd"/>
      <w:r w:rsidRPr="00D5661B">
        <w:rPr>
          <w:color w:val="000000" w:themeColor="text1"/>
          <w:sz w:val="28"/>
          <w:szCs w:val="28"/>
        </w:rPr>
        <w:t xml:space="preserve"> </w:t>
      </w:r>
      <w:proofErr w:type="spellStart"/>
      <w:r w:rsidRPr="00D5661B">
        <w:rPr>
          <w:color w:val="000000" w:themeColor="text1"/>
          <w:sz w:val="28"/>
          <w:szCs w:val="28"/>
        </w:rPr>
        <w:t>по</w:t>
      </w:r>
      <w:proofErr w:type="spellEnd"/>
      <w:r w:rsidRPr="00D5661B">
        <w:rPr>
          <w:color w:val="000000" w:themeColor="text1"/>
          <w:sz w:val="28"/>
          <w:szCs w:val="28"/>
        </w:rPr>
        <w:t xml:space="preserve"> </w:t>
      </w:r>
      <w:proofErr w:type="spellStart"/>
      <w:r w:rsidRPr="00D5661B">
        <w:rPr>
          <w:color w:val="000000" w:themeColor="text1"/>
          <w:sz w:val="28"/>
          <w:szCs w:val="28"/>
        </w:rPr>
        <w:t>поступлению</w:t>
      </w:r>
      <w:proofErr w:type="spellEnd"/>
      <w:r w:rsidRPr="00D5661B">
        <w:rPr>
          <w:color w:val="000000" w:themeColor="text1"/>
          <w:sz w:val="28"/>
          <w:szCs w:val="28"/>
        </w:rPr>
        <w:t xml:space="preserve">, </w:t>
      </w:r>
      <w:proofErr w:type="spellStart"/>
      <w:r w:rsidRPr="00D5661B">
        <w:rPr>
          <w:color w:val="000000" w:themeColor="text1"/>
          <w:sz w:val="28"/>
          <w:szCs w:val="28"/>
        </w:rPr>
        <w:t>выбытию</w:t>
      </w:r>
      <w:proofErr w:type="spellEnd"/>
      <w:r w:rsidRPr="00D5661B">
        <w:rPr>
          <w:color w:val="000000" w:themeColor="text1"/>
          <w:sz w:val="28"/>
          <w:szCs w:val="28"/>
        </w:rPr>
        <w:t xml:space="preserve"> и </w:t>
      </w:r>
      <w:proofErr w:type="spellStart"/>
      <w:r w:rsidRPr="00D5661B">
        <w:rPr>
          <w:color w:val="000000" w:themeColor="text1"/>
          <w:sz w:val="28"/>
          <w:szCs w:val="28"/>
        </w:rPr>
        <w:t>товарным</w:t>
      </w:r>
      <w:proofErr w:type="spellEnd"/>
      <w:r w:rsidRPr="00D5661B">
        <w:rPr>
          <w:color w:val="000000" w:themeColor="text1"/>
          <w:sz w:val="28"/>
          <w:szCs w:val="28"/>
        </w:rPr>
        <w:t xml:space="preserve"> </w:t>
      </w:r>
      <w:proofErr w:type="spellStart"/>
      <w:r w:rsidRPr="00D5661B">
        <w:rPr>
          <w:color w:val="000000" w:themeColor="text1"/>
          <w:sz w:val="28"/>
          <w:szCs w:val="28"/>
        </w:rPr>
        <w:t>потерям</w:t>
      </w:r>
      <w:proofErr w:type="spellEnd"/>
      <w:r w:rsidRPr="00D5661B">
        <w:rPr>
          <w:color w:val="000000" w:themeColor="text1"/>
          <w:sz w:val="28"/>
          <w:szCs w:val="28"/>
        </w:rPr>
        <w:t xml:space="preserve">; </w:t>
      </w:r>
    </w:p>
    <w:p w:rsidR="005E31DC" w:rsidRPr="00D5661B" w:rsidRDefault="005E31DC" w:rsidP="005E31DC">
      <w:pPr>
        <w:pStyle w:val="aa"/>
        <w:spacing w:line="360" w:lineRule="auto"/>
        <w:ind w:left="0" w:firstLine="709"/>
        <w:jc w:val="both"/>
        <w:rPr>
          <w:color w:val="000000" w:themeColor="text1"/>
          <w:sz w:val="28"/>
          <w:szCs w:val="28"/>
        </w:rPr>
      </w:pPr>
      <w:r w:rsidRPr="00D5661B">
        <w:rPr>
          <w:color w:val="000000" w:themeColor="text1"/>
          <w:sz w:val="28"/>
          <w:szCs w:val="28"/>
        </w:rPr>
        <w:t xml:space="preserve">2) С </w:t>
      </w:r>
      <w:proofErr w:type="spellStart"/>
      <w:r w:rsidRPr="00D5661B">
        <w:rPr>
          <w:color w:val="000000" w:themeColor="text1"/>
          <w:sz w:val="28"/>
          <w:szCs w:val="28"/>
        </w:rPr>
        <w:t>помощью</w:t>
      </w:r>
      <w:proofErr w:type="spellEnd"/>
      <w:r w:rsidRPr="00D5661B">
        <w:rPr>
          <w:color w:val="000000" w:themeColor="text1"/>
          <w:sz w:val="28"/>
          <w:szCs w:val="28"/>
        </w:rPr>
        <w:t xml:space="preserve"> </w:t>
      </w:r>
      <w:proofErr w:type="spellStart"/>
      <w:r w:rsidRPr="00D5661B">
        <w:rPr>
          <w:color w:val="000000" w:themeColor="text1"/>
          <w:sz w:val="28"/>
          <w:szCs w:val="28"/>
        </w:rPr>
        <w:t>актов</w:t>
      </w:r>
      <w:proofErr w:type="spellEnd"/>
      <w:r w:rsidRPr="00D5661B">
        <w:rPr>
          <w:color w:val="000000" w:themeColor="text1"/>
          <w:sz w:val="28"/>
          <w:szCs w:val="28"/>
        </w:rPr>
        <w:t xml:space="preserve"> </w:t>
      </w:r>
      <w:proofErr w:type="spellStart"/>
      <w:r w:rsidRPr="00D5661B">
        <w:rPr>
          <w:color w:val="000000" w:themeColor="text1"/>
          <w:sz w:val="28"/>
          <w:szCs w:val="28"/>
        </w:rPr>
        <w:t>сверок</w:t>
      </w:r>
      <w:proofErr w:type="spellEnd"/>
      <w:r w:rsidRPr="00D5661B">
        <w:rPr>
          <w:color w:val="000000" w:themeColor="text1"/>
          <w:sz w:val="28"/>
          <w:szCs w:val="28"/>
        </w:rPr>
        <w:t xml:space="preserve"> </w:t>
      </w:r>
      <w:proofErr w:type="spellStart"/>
      <w:r w:rsidRPr="00D5661B">
        <w:rPr>
          <w:color w:val="000000" w:themeColor="text1"/>
          <w:sz w:val="28"/>
          <w:szCs w:val="28"/>
        </w:rPr>
        <w:t>расчетов</w:t>
      </w:r>
      <w:proofErr w:type="spellEnd"/>
      <w:r w:rsidRPr="00D5661B">
        <w:rPr>
          <w:color w:val="000000" w:themeColor="text1"/>
          <w:sz w:val="28"/>
          <w:szCs w:val="28"/>
        </w:rPr>
        <w:t xml:space="preserve"> </w:t>
      </w:r>
      <w:proofErr w:type="spellStart"/>
      <w:r w:rsidRPr="00D5661B">
        <w:rPr>
          <w:color w:val="000000" w:themeColor="text1"/>
          <w:sz w:val="28"/>
          <w:szCs w:val="28"/>
        </w:rPr>
        <w:t>следует</w:t>
      </w:r>
      <w:proofErr w:type="spellEnd"/>
      <w:r w:rsidRPr="00D5661B">
        <w:rPr>
          <w:color w:val="000000" w:themeColor="text1"/>
          <w:sz w:val="28"/>
          <w:szCs w:val="28"/>
        </w:rPr>
        <w:t xml:space="preserve"> </w:t>
      </w:r>
      <w:proofErr w:type="spellStart"/>
      <w:r w:rsidRPr="00D5661B">
        <w:rPr>
          <w:color w:val="000000" w:themeColor="text1"/>
          <w:sz w:val="28"/>
          <w:szCs w:val="28"/>
        </w:rPr>
        <w:t>своевременно</w:t>
      </w:r>
      <w:proofErr w:type="spellEnd"/>
      <w:r w:rsidRPr="00D5661B">
        <w:rPr>
          <w:color w:val="000000" w:themeColor="text1"/>
          <w:sz w:val="28"/>
          <w:szCs w:val="28"/>
        </w:rPr>
        <w:t xml:space="preserve"> </w:t>
      </w:r>
      <w:proofErr w:type="spellStart"/>
      <w:r w:rsidRPr="00D5661B">
        <w:rPr>
          <w:color w:val="000000" w:themeColor="text1"/>
          <w:sz w:val="28"/>
          <w:szCs w:val="28"/>
        </w:rPr>
        <w:t>производить</w:t>
      </w:r>
      <w:proofErr w:type="spellEnd"/>
      <w:r w:rsidRPr="00D5661B">
        <w:rPr>
          <w:color w:val="000000" w:themeColor="text1"/>
          <w:sz w:val="28"/>
          <w:szCs w:val="28"/>
        </w:rPr>
        <w:t xml:space="preserve"> </w:t>
      </w:r>
      <w:proofErr w:type="spellStart"/>
      <w:r w:rsidRPr="00D5661B">
        <w:rPr>
          <w:color w:val="000000" w:themeColor="text1"/>
          <w:sz w:val="28"/>
          <w:szCs w:val="28"/>
        </w:rPr>
        <w:t>истребование</w:t>
      </w:r>
      <w:proofErr w:type="spellEnd"/>
      <w:r w:rsidRPr="00D5661B">
        <w:rPr>
          <w:color w:val="000000" w:themeColor="text1"/>
          <w:sz w:val="28"/>
          <w:szCs w:val="28"/>
        </w:rPr>
        <w:t xml:space="preserve"> </w:t>
      </w:r>
      <w:proofErr w:type="spellStart"/>
      <w:r w:rsidRPr="00D5661B">
        <w:rPr>
          <w:color w:val="000000" w:themeColor="text1"/>
          <w:sz w:val="28"/>
          <w:szCs w:val="28"/>
        </w:rPr>
        <w:t>недостающих</w:t>
      </w:r>
      <w:proofErr w:type="spellEnd"/>
      <w:r w:rsidRPr="00D5661B">
        <w:rPr>
          <w:color w:val="000000" w:themeColor="text1"/>
          <w:sz w:val="28"/>
          <w:szCs w:val="28"/>
        </w:rPr>
        <w:t xml:space="preserve"> </w:t>
      </w:r>
      <w:proofErr w:type="spellStart"/>
      <w:r w:rsidRPr="00D5661B">
        <w:rPr>
          <w:color w:val="000000" w:themeColor="text1"/>
          <w:sz w:val="28"/>
          <w:szCs w:val="28"/>
        </w:rPr>
        <w:t>документов</w:t>
      </w:r>
      <w:proofErr w:type="spellEnd"/>
      <w:r w:rsidRPr="00D5661B">
        <w:rPr>
          <w:color w:val="000000" w:themeColor="text1"/>
          <w:sz w:val="28"/>
          <w:szCs w:val="28"/>
        </w:rPr>
        <w:t xml:space="preserve"> </w:t>
      </w:r>
      <w:proofErr w:type="spellStart"/>
      <w:r w:rsidRPr="00D5661B">
        <w:rPr>
          <w:color w:val="000000" w:themeColor="text1"/>
          <w:sz w:val="28"/>
          <w:szCs w:val="28"/>
        </w:rPr>
        <w:t>при</w:t>
      </w:r>
      <w:proofErr w:type="spellEnd"/>
      <w:r w:rsidRPr="00D5661B">
        <w:rPr>
          <w:color w:val="000000" w:themeColor="text1"/>
          <w:sz w:val="28"/>
          <w:szCs w:val="28"/>
        </w:rPr>
        <w:t xml:space="preserve"> </w:t>
      </w:r>
      <w:proofErr w:type="spellStart"/>
      <w:r w:rsidRPr="00D5661B">
        <w:rPr>
          <w:color w:val="000000" w:themeColor="text1"/>
          <w:sz w:val="28"/>
          <w:szCs w:val="28"/>
        </w:rPr>
        <w:t>расчетах</w:t>
      </w:r>
      <w:proofErr w:type="spellEnd"/>
      <w:r w:rsidRPr="00D5661B">
        <w:rPr>
          <w:color w:val="000000" w:themeColor="text1"/>
          <w:sz w:val="28"/>
          <w:szCs w:val="28"/>
        </w:rPr>
        <w:t xml:space="preserve"> с </w:t>
      </w:r>
      <w:proofErr w:type="spellStart"/>
      <w:r w:rsidRPr="00D5661B">
        <w:rPr>
          <w:color w:val="000000" w:themeColor="text1"/>
          <w:sz w:val="28"/>
          <w:szCs w:val="28"/>
        </w:rPr>
        <w:t>поставщиками</w:t>
      </w:r>
      <w:proofErr w:type="spellEnd"/>
      <w:r w:rsidRPr="00D5661B">
        <w:rPr>
          <w:color w:val="000000" w:themeColor="text1"/>
          <w:sz w:val="28"/>
          <w:szCs w:val="28"/>
        </w:rPr>
        <w:t xml:space="preserve"> и </w:t>
      </w:r>
      <w:proofErr w:type="spellStart"/>
      <w:r w:rsidRPr="00D5661B">
        <w:rPr>
          <w:color w:val="000000" w:themeColor="text1"/>
          <w:sz w:val="28"/>
          <w:szCs w:val="28"/>
        </w:rPr>
        <w:t>подрядчиками</w:t>
      </w:r>
      <w:proofErr w:type="spellEnd"/>
      <w:r w:rsidRPr="00D5661B">
        <w:rPr>
          <w:color w:val="000000" w:themeColor="text1"/>
          <w:sz w:val="28"/>
          <w:szCs w:val="28"/>
        </w:rPr>
        <w:t xml:space="preserve">; </w:t>
      </w:r>
    </w:p>
    <w:p w:rsidR="005E31DC" w:rsidRPr="00D5661B" w:rsidRDefault="005E31DC" w:rsidP="005E31DC">
      <w:pPr>
        <w:spacing w:line="360" w:lineRule="auto"/>
        <w:ind w:firstLine="709"/>
        <w:jc w:val="both"/>
        <w:rPr>
          <w:color w:val="000000" w:themeColor="text1"/>
          <w:sz w:val="28"/>
          <w:szCs w:val="28"/>
        </w:rPr>
      </w:pPr>
      <w:r w:rsidRPr="00D5661B">
        <w:rPr>
          <w:color w:val="000000" w:themeColor="text1"/>
          <w:sz w:val="28"/>
          <w:szCs w:val="28"/>
        </w:rPr>
        <w:t xml:space="preserve">3) Для погашения чрезмерной кредиторской задолженности, необходимо проводить своевременные расчеты с поставщиками по приобретенным товарно-материальным ценностям; </w:t>
      </w:r>
    </w:p>
    <w:p w:rsidR="005E31DC" w:rsidRPr="00D5661B" w:rsidRDefault="005E31DC" w:rsidP="005E31DC">
      <w:pPr>
        <w:spacing w:line="360" w:lineRule="auto"/>
        <w:ind w:firstLine="709"/>
        <w:jc w:val="both"/>
        <w:rPr>
          <w:color w:val="000000" w:themeColor="text1"/>
          <w:sz w:val="28"/>
          <w:szCs w:val="28"/>
        </w:rPr>
      </w:pPr>
      <w:r w:rsidRPr="00D5661B">
        <w:rPr>
          <w:color w:val="000000" w:themeColor="text1"/>
          <w:sz w:val="28"/>
          <w:szCs w:val="28"/>
        </w:rPr>
        <w:t xml:space="preserve">4) Проводить инвентаризации расчетов, чтобы контролировать состояние расчетов по отсроченной и просроченной задолженности; </w:t>
      </w:r>
    </w:p>
    <w:p w:rsidR="005E31DC" w:rsidRPr="00D5661B" w:rsidRDefault="005E31DC" w:rsidP="005E31DC">
      <w:pPr>
        <w:spacing w:line="360" w:lineRule="auto"/>
        <w:ind w:firstLine="709"/>
        <w:jc w:val="both"/>
        <w:rPr>
          <w:color w:val="000000" w:themeColor="text1"/>
          <w:sz w:val="28"/>
          <w:szCs w:val="28"/>
        </w:rPr>
      </w:pPr>
      <w:r w:rsidRPr="00D5661B">
        <w:rPr>
          <w:color w:val="000000" w:themeColor="text1"/>
          <w:sz w:val="28"/>
          <w:szCs w:val="28"/>
        </w:rPr>
        <w:t>5) Следить за соотношением дебиторской и кредиторской задолженности.</w:t>
      </w:r>
    </w:p>
    <w:p w:rsidR="005E31DC" w:rsidRPr="00D5661B" w:rsidRDefault="005E31DC" w:rsidP="005E31DC">
      <w:pPr>
        <w:spacing w:line="360" w:lineRule="auto"/>
        <w:ind w:firstLine="709"/>
        <w:jc w:val="both"/>
        <w:rPr>
          <w:color w:val="000000" w:themeColor="text1"/>
          <w:sz w:val="28"/>
          <w:szCs w:val="28"/>
        </w:rPr>
      </w:pPr>
      <w:r w:rsidRPr="00D5661B">
        <w:rPr>
          <w:color w:val="000000" w:themeColor="text1"/>
          <w:sz w:val="28"/>
          <w:szCs w:val="28"/>
        </w:rPr>
        <w:t>Все вышеперечисленные направления мероприятий позволят повысить эффективность деятельности ОАО «</w:t>
      </w:r>
      <w:proofErr w:type="spellStart"/>
      <w:r w:rsidRPr="00D5661B">
        <w:rPr>
          <w:color w:val="000000" w:themeColor="text1"/>
          <w:sz w:val="28"/>
          <w:szCs w:val="28"/>
        </w:rPr>
        <w:t>Иж</w:t>
      </w:r>
      <w:proofErr w:type="spellEnd"/>
      <w:r w:rsidRPr="00D5661B">
        <w:rPr>
          <w:color w:val="000000" w:themeColor="text1"/>
          <w:sz w:val="28"/>
          <w:szCs w:val="28"/>
        </w:rPr>
        <w:t xml:space="preserve">-Лада». </w:t>
      </w:r>
    </w:p>
    <w:p w:rsidR="005E31DC" w:rsidRPr="00D5661B" w:rsidRDefault="005E31DC" w:rsidP="005E31DC">
      <w:pPr>
        <w:tabs>
          <w:tab w:val="left" w:pos="30"/>
        </w:tabs>
        <w:spacing w:line="360" w:lineRule="auto"/>
        <w:ind w:firstLine="709"/>
        <w:jc w:val="both"/>
        <w:rPr>
          <w:color w:val="000000" w:themeColor="text1"/>
          <w:sz w:val="28"/>
          <w:szCs w:val="28"/>
        </w:rPr>
      </w:pPr>
      <w:r w:rsidRPr="00D5661B">
        <w:rPr>
          <w:color w:val="000000" w:themeColor="text1"/>
          <w:sz w:val="28"/>
          <w:szCs w:val="28"/>
        </w:rPr>
        <w:t>С целью снижения простоя в работе бухгалтерской службы, проводить профилактические мероприятия по обслуживанию компьютерных систем, обновлять оборудование офисного предназначения (сканеры, принтеры, мониторы, системные блоки и т. д.), своевременно проводить их ремонт или замену, оперативно реагировать на сбои в компьютерных программах обработки первичных документов и ведения бухгалтерского учета.</w:t>
      </w:r>
    </w:p>
    <w:p w:rsidR="005E31DC" w:rsidRDefault="005E31DC" w:rsidP="005E31DC">
      <w:pPr>
        <w:tabs>
          <w:tab w:val="left" w:pos="30"/>
        </w:tabs>
        <w:spacing w:line="360" w:lineRule="auto"/>
        <w:ind w:firstLine="709"/>
        <w:jc w:val="both"/>
        <w:rPr>
          <w:color w:val="000000" w:themeColor="text1"/>
          <w:sz w:val="28"/>
          <w:szCs w:val="28"/>
        </w:rPr>
      </w:pPr>
      <w:r w:rsidRPr="00D5661B">
        <w:rPr>
          <w:color w:val="000000" w:themeColor="text1"/>
          <w:sz w:val="28"/>
          <w:szCs w:val="28"/>
        </w:rPr>
        <w:t>В целом система бухгалтерского учета ОАО «</w:t>
      </w:r>
      <w:proofErr w:type="spellStart"/>
      <w:r w:rsidRPr="00D5661B">
        <w:rPr>
          <w:color w:val="000000" w:themeColor="text1"/>
          <w:sz w:val="28"/>
          <w:szCs w:val="28"/>
        </w:rPr>
        <w:t>Иж</w:t>
      </w:r>
      <w:proofErr w:type="spellEnd"/>
      <w:r w:rsidRPr="00D5661B">
        <w:rPr>
          <w:color w:val="000000" w:themeColor="text1"/>
          <w:sz w:val="28"/>
          <w:szCs w:val="28"/>
        </w:rPr>
        <w:t>-Лада» и внутреннего контроля представленного контрольно-ревизионным отделом и ревизионной комиссией организованы на хорошем уровне, что обеспечивает достоверность и полноту отражения показателей финансовой отчетности.  Все недочеты выявляются и устраняются не сказываясь на конечном результате. Бухгалтерская отчетность сдается вовремя, учет финансовых результатов от основных видов деятельности ведется в соответствии с законодательными и правовыми нормами, используется автоматизированный учет в соответствии с масштабами деятельности организации с применением современных подходов и технологий. Финансовая отчетность в части учета финансовых результатов от основных видов деятельности достоверно отражает во всех существенных отношениях финансовое положение ОАО «</w:t>
      </w:r>
      <w:proofErr w:type="spellStart"/>
      <w:r w:rsidRPr="00D5661B">
        <w:rPr>
          <w:color w:val="000000" w:themeColor="text1"/>
          <w:sz w:val="28"/>
          <w:szCs w:val="28"/>
        </w:rPr>
        <w:t>Иж</w:t>
      </w:r>
      <w:proofErr w:type="spellEnd"/>
      <w:r w:rsidRPr="00D5661B">
        <w:rPr>
          <w:color w:val="000000" w:themeColor="text1"/>
          <w:sz w:val="28"/>
          <w:szCs w:val="28"/>
        </w:rPr>
        <w:t>-Лада» на 31 декабря 2016 года и результаты финансово-хозяйственной деятельности за период с 1 января 2016 года по 31 декабря 2016 года включительно, и составлена в соответствии с законодательством Российской Федерации.</w:t>
      </w:r>
    </w:p>
    <w:p w:rsidR="005E31DC" w:rsidRDefault="005E31DC" w:rsidP="005E31DC">
      <w:pPr>
        <w:tabs>
          <w:tab w:val="left" w:pos="30"/>
        </w:tabs>
        <w:spacing w:line="360" w:lineRule="auto"/>
        <w:ind w:firstLine="709"/>
        <w:jc w:val="both"/>
        <w:rPr>
          <w:color w:val="000000" w:themeColor="text1"/>
          <w:sz w:val="28"/>
          <w:szCs w:val="28"/>
        </w:rPr>
      </w:pPr>
    </w:p>
    <w:p w:rsidR="005E31DC" w:rsidRDefault="005E31DC" w:rsidP="005E31DC">
      <w:pPr>
        <w:tabs>
          <w:tab w:val="left" w:pos="30"/>
        </w:tabs>
        <w:spacing w:line="360" w:lineRule="auto"/>
        <w:ind w:firstLine="709"/>
        <w:jc w:val="both"/>
        <w:rPr>
          <w:color w:val="000000" w:themeColor="text1"/>
          <w:sz w:val="28"/>
          <w:szCs w:val="28"/>
        </w:rPr>
      </w:pPr>
    </w:p>
    <w:p w:rsidR="005E31DC" w:rsidRDefault="005E31DC" w:rsidP="005E31DC">
      <w:pPr>
        <w:tabs>
          <w:tab w:val="left" w:pos="30"/>
        </w:tabs>
        <w:spacing w:line="360" w:lineRule="auto"/>
        <w:ind w:firstLine="709"/>
        <w:jc w:val="both"/>
        <w:rPr>
          <w:color w:val="000000" w:themeColor="text1"/>
          <w:sz w:val="28"/>
          <w:szCs w:val="28"/>
        </w:rPr>
      </w:pPr>
    </w:p>
    <w:p w:rsidR="005E31DC" w:rsidRDefault="005E31DC" w:rsidP="005E31DC">
      <w:pPr>
        <w:tabs>
          <w:tab w:val="left" w:pos="30"/>
        </w:tabs>
        <w:spacing w:line="360" w:lineRule="auto"/>
        <w:ind w:firstLine="709"/>
        <w:jc w:val="both"/>
        <w:rPr>
          <w:color w:val="000000" w:themeColor="text1"/>
          <w:sz w:val="28"/>
          <w:szCs w:val="28"/>
        </w:rPr>
      </w:pPr>
    </w:p>
    <w:p w:rsidR="005E31DC" w:rsidRDefault="005E31DC" w:rsidP="005E31DC">
      <w:pPr>
        <w:tabs>
          <w:tab w:val="left" w:pos="30"/>
        </w:tabs>
        <w:spacing w:line="360" w:lineRule="auto"/>
        <w:ind w:firstLine="709"/>
        <w:jc w:val="both"/>
        <w:rPr>
          <w:color w:val="000000" w:themeColor="text1"/>
          <w:sz w:val="28"/>
          <w:szCs w:val="28"/>
        </w:rPr>
      </w:pPr>
    </w:p>
    <w:p w:rsidR="005E31DC" w:rsidRDefault="005E31DC" w:rsidP="005E31DC">
      <w:pPr>
        <w:tabs>
          <w:tab w:val="left" w:pos="30"/>
        </w:tabs>
        <w:spacing w:line="360" w:lineRule="auto"/>
        <w:ind w:firstLine="709"/>
        <w:jc w:val="both"/>
        <w:rPr>
          <w:color w:val="000000" w:themeColor="text1"/>
          <w:sz w:val="28"/>
          <w:szCs w:val="28"/>
        </w:rPr>
      </w:pPr>
    </w:p>
    <w:p w:rsidR="005E31DC" w:rsidRDefault="005E31DC" w:rsidP="005E31DC">
      <w:pPr>
        <w:tabs>
          <w:tab w:val="left" w:pos="30"/>
        </w:tabs>
        <w:spacing w:line="360" w:lineRule="auto"/>
        <w:ind w:firstLine="709"/>
        <w:jc w:val="both"/>
        <w:rPr>
          <w:color w:val="000000" w:themeColor="text1"/>
          <w:sz w:val="28"/>
          <w:szCs w:val="28"/>
        </w:rPr>
      </w:pPr>
    </w:p>
    <w:p w:rsidR="005E31DC" w:rsidRDefault="005E31DC" w:rsidP="005E31DC">
      <w:pPr>
        <w:tabs>
          <w:tab w:val="left" w:pos="30"/>
        </w:tabs>
        <w:spacing w:line="360" w:lineRule="auto"/>
        <w:ind w:firstLine="709"/>
        <w:jc w:val="both"/>
        <w:rPr>
          <w:color w:val="000000" w:themeColor="text1"/>
          <w:sz w:val="28"/>
          <w:szCs w:val="28"/>
        </w:rPr>
      </w:pPr>
    </w:p>
    <w:p w:rsidR="005E31DC" w:rsidRDefault="005E31DC" w:rsidP="005E31DC">
      <w:pPr>
        <w:tabs>
          <w:tab w:val="left" w:pos="30"/>
        </w:tabs>
        <w:spacing w:line="360" w:lineRule="auto"/>
        <w:ind w:firstLine="709"/>
        <w:jc w:val="both"/>
        <w:rPr>
          <w:color w:val="000000" w:themeColor="text1"/>
          <w:sz w:val="28"/>
          <w:szCs w:val="28"/>
        </w:rPr>
      </w:pPr>
    </w:p>
    <w:p w:rsidR="005E31DC" w:rsidRDefault="005E31DC" w:rsidP="005E31DC">
      <w:pPr>
        <w:tabs>
          <w:tab w:val="left" w:pos="30"/>
        </w:tabs>
        <w:spacing w:line="360" w:lineRule="auto"/>
        <w:ind w:firstLine="709"/>
        <w:jc w:val="both"/>
        <w:rPr>
          <w:color w:val="000000" w:themeColor="text1"/>
          <w:sz w:val="28"/>
          <w:szCs w:val="28"/>
        </w:rPr>
      </w:pPr>
    </w:p>
    <w:p w:rsidR="005E31DC" w:rsidRDefault="005E31DC" w:rsidP="005E31DC">
      <w:pPr>
        <w:tabs>
          <w:tab w:val="left" w:pos="30"/>
        </w:tabs>
        <w:spacing w:line="360" w:lineRule="auto"/>
        <w:ind w:firstLine="709"/>
        <w:jc w:val="both"/>
        <w:rPr>
          <w:color w:val="000000" w:themeColor="text1"/>
          <w:sz w:val="28"/>
          <w:szCs w:val="28"/>
        </w:rPr>
      </w:pPr>
    </w:p>
    <w:p w:rsidR="005E31DC" w:rsidRDefault="005E31DC" w:rsidP="005E31DC">
      <w:pPr>
        <w:tabs>
          <w:tab w:val="left" w:pos="30"/>
        </w:tabs>
        <w:spacing w:line="360" w:lineRule="auto"/>
        <w:ind w:firstLine="709"/>
        <w:jc w:val="both"/>
        <w:rPr>
          <w:color w:val="000000" w:themeColor="text1"/>
          <w:sz w:val="28"/>
          <w:szCs w:val="28"/>
        </w:rPr>
      </w:pPr>
    </w:p>
    <w:p w:rsidR="005E31DC" w:rsidRDefault="005E31DC" w:rsidP="005E31DC">
      <w:pPr>
        <w:tabs>
          <w:tab w:val="left" w:pos="30"/>
        </w:tabs>
        <w:spacing w:line="360" w:lineRule="auto"/>
        <w:ind w:firstLine="709"/>
        <w:jc w:val="both"/>
        <w:rPr>
          <w:color w:val="000000" w:themeColor="text1"/>
          <w:sz w:val="28"/>
          <w:szCs w:val="28"/>
        </w:rPr>
      </w:pPr>
    </w:p>
    <w:p w:rsidR="005E31DC" w:rsidRDefault="005E31DC" w:rsidP="005E31DC">
      <w:pPr>
        <w:tabs>
          <w:tab w:val="left" w:pos="30"/>
        </w:tabs>
        <w:spacing w:line="360" w:lineRule="auto"/>
        <w:ind w:firstLine="709"/>
        <w:jc w:val="both"/>
        <w:rPr>
          <w:color w:val="000000" w:themeColor="text1"/>
          <w:sz w:val="28"/>
          <w:szCs w:val="28"/>
        </w:rPr>
      </w:pPr>
    </w:p>
    <w:p w:rsidR="005E31DC" w:rsidRDefault="005E31DC" w:rsidP="005E31DC">
      <w:pPr>
        <w:tabs>
          <w:tab w:val="left" w:pos="30"/>
        </w:tabs>
        <w:spacing w:line="360" w:lineRule="auto"/>
        <w:ind w:firstLine="709"/>
        <w:jc w:val="both"/>
        <w:rPr>
          <w:color w:val="000000" w:themeColor="text1"/>
          <w:sz w:val="28"/>
          <w:szCs w:val="28"/>
        </w:rPr>
      </w:pPr>
    </w:p>
    <w:p w:rsidR="005E31DC" w:rsidRDefault="005E31DC" w:rsidP="005E31DC">
      <w:pPr>
        <w:tabs>
          <w:tab w:val="left" w:pos="30"/>
        </w:tabs>
        <w:spacing w:line="360" w:lineRule="auto"/>
        <w:ind w:firstLine="709"/>
        <w:jc w:val="both"/>
        <w:rPr>
          <w:color w:val="000000" w:themeColor="text1"/>
          <w:sz w:val="28"/>
          <w:szCs w:val="28"/>
        </w:rPr>
      </w:pPr>
    </w:p>
    <w:p w:rsidR="005E31DC" w:rsidRDefault="005E31DC" w:rsidP="005E31DC">
      <w:pPr>
        <w:tabs>
          <w:tab w:val="left" w:pos="30"/>
        </w:tabs>
        <w:spacing w:line="360" w:lineRule="auto"/>
        <w:ind w:firstLine="709"/>
        <w:jc w:val="both"/>
        <w:rPr>
          <w:color w:val="000000" w:themeColor="text1"/>
          <w:sz w:val="28"/>
          <w:szCs w:val="28"/>
        </w:rPr>
      </w:pPr>
    </w:p>
    <w:p w:rsidR="005E31DC" w:rsidRDefault="005E31DC" w:rsidP="005E31DC">
      <w:pPr>
        <w:tabs>
          <w:tab w:val="left" w:pos="30"/>
        </w:tabs>
        <w:spacing w:line="360" w:lineRule="auto"/>
        <w:ind w:firstLine="709"/>
        <w:jc w:val="both"/>
        <w:rPr>
          <w:color w:val="000000" w:themeColor="text1"/>
          <w:sz w:val="28"/>
          <w:szCs w:val="28"/>
        </w:rPr>
      </w:pPr>
    </w:p>
    <w:p w:rsidR="005E31DC" w:rsidRDefault="005E31DC" w:rsidP="005E31DC">
      <w:pPr>
        <w:tabs>
          <w:tab w:val="left" w:pos="30"/>
        </w:tabs>
        <w:spacing w:line="360" w:lineRule="auto"/>
        <w:ind w:firstLine="709"/>
        <w:jc w:val="both"/>
        <w:rPr>
          <w:color w:val="000000" w:themeColor="text1"/>
          <w:sz w:val="28"/>
          <w:szCs w:val="28"/>
        </w:rPr>
      </w:pPr>
    </w:p>
    <w:p w:rsidR="005E31DC" w:rsidRDefault="005E31DC" w:rsidP="005E31DC">
      <w:pPr>
        <w:tabs>
          <w:tab w:val="left" w:pos="30"/>
        </w:tabs>
        <w:spacing w:line="360" w:lineRule="auto"/>
        <w:ind w:firstLine="709"/>
        <w:jc w:val="both"/>
        <w:rPr>
          <w:color w:val="000000" w:themeColor="text1"/>
          <w:sz w:val="28"/>
          <w:szCs w:val="28"/>
        </w:rPr>
      </w:pPr>
    </w:p>
    <w:p w:rsidR="005E31DC" w:rsidRDefault="005E31DC" w:rsidP="00972BBC">
      <w:pPr>
        <w:tabs>
          <w:tab w:val="left" w:pos="30"/>
        </w:tabs>
        <w:spacing w:line="360" w:lineRule="auto"/>
        <w:jc w:val="both"/>
        <w:rPr>
          <w:color w:val="000000" w:themeColor="text1"/>
          <w:sz w:val="28"/>
          <w:szCs w:val="28"/>
        </w:rPr>
      </w:pPr>
    </w:p>
    <w:p w:rsidR="00D5112F" w:rsidRDefault="00D5112F" w:rsidP="00015103">
      <w:pPr>
        <w:pStyle w:val="1"/>
        <w:jc w:val="center"/>
        <w:rPr>
          <w:rFonts w:ascii="Times New Roman" w:hAnsi="Times New Roman" w:cs="Times New Roman"/>
          <w:color w:val="000000" w:themeColor="text1"/>
        </w:rPr>
      </w:pPr>
    </w:p>
    <w:p w:rsidR="00D5112F" w:rsidRDefault="00D5112F" w:rsidP="00015103">
      <w:pPr>
        <w:pStyle w:val="1"/>
        <w:jc w:val="center"/>
        <w:rPr>
          <w:rFonts w:ascii="Times New Roman" w:hAnsi="Times New Roman" w:cs="Times New Roman"/>
          <w:color w:val="000000" w:themeColor="text1"/>
        </w:rPr>
      </w:pPr>
    </w:p>
    <w:p w:rsidR="00D5112F" w:rsidRDefault="00D5112F" w:rsidP="00015103">
      <w:pPr>
        <w:pStyle w:val="1"/>
        <w:jc w:val="center"/>
        <w:rPr>
          <w:rFonts w:ascii="Times New Roman" w:hAnsi="Times New Roman" w:cs="Times New Roman"/>
          <w:color w:val="000000" w:themeColor="text1"/>
        </w:rPr>
      </w:pPr>
    </w:p>
    <w:p w:rsidR="00D5112F" w:rsidRDefault="00D5112F" w:rsidP="00D5112F"/>
    <w:p w:rsidR="00D5112F" w:rsidRPr="00D5112F" w:rsidRDefault="00D5112F" w:rsidP="00D5112F"/>
    <w:p w:rsidR="005E31DC" w:rsidRPr="00015103" w:rsidRDefault="005E31DC" w:rsidP="00015103">
      <w:pPr>
        <w:pStyle w:val="1"/>
        <w:jc w:val="center"/>
        <w:rPr>
          <w:rFonts w:ascii="Times New Roman" w:hAnsi="Times New Roman" w:cs="Times New Roman"/>
          <w:b w:val="0"/>
          <w:color w:val="000000" w:themeColor="text1"/>
        </w:rPr>
      </w:pPr>
      <w:bookmarkStart w:id="26" w:name="_Toc484440600"/>
      <w:r w:rsidRPr="00015103">
        <w:rPr>
          <w:rFonts w:ascii="Times New Roman" w:hAnsi="Times New Roman" w:cs="Times New Roman"/>
          <w:color w:val="000000" w:themeColor="text1"/>
        </w:rPr>
        <w:t>СПИСОК ИСПОЛЬЗОВАННОЙ ЛИТЕРАТУРЫ</w:t>
      </w:r>
      <w:bookmarkEnd w:id="26"/>
    </w:p>
    <w:p w:rsidR="005E31DC" w:rsidRDefault="005E31DC" w:rsidP="00972BBC">
      <w:pPr>
        <w:tabs>
          <w:tab w:val="left" w:pos="30"/>
        </w:tabs>
        <w:spacing w:line="360" w:lineRule="auto"/>
        <w:ind w:firstLine="709"/>
        <w:jc w:val="both"/>
        <w:rPr>
          <w:color w:val="000000" w:themeColor="text1"/>
          <w:sz w:val="28"/>
          <w:szCs w:val="28"/>
        </w:rPr>
      </w:pPr>
    </w:p>
    <w:p w:rsidR="00972BBC" w:rsidRPr="003528A7" w:rsidRDefault="00972BBC" w:rsidP="003528A7">
      <w:pPr>
        <w:widowControl/>
        <w:suppressAutoHyphens w:val="0"/>
        <w:autoSpaceDE w:val="0"/>
        <w:spacing w:line="360" w:lineRule="auto"/>
        <w:ind w:firstLine="709"/>
        <w:jc w:val="both"/>
        <w:rPr>
          <w:color w:val="000000" w:themeColor="text1"/>
          <w:sz w:val="28"/>
          <w:szCs w:val="28"/>
        </w:rPr>
      </w:pPr>
      <w:r w:rsidRPr="003528A7">
        <w:rPr>
          <w:color w:val="000000" w:themeColor="text1"/>
          <w:sz w:val="28"/>
          <w:szCs w:val="28"/>
        </w:rPr>
        <w:t xml:space="preserve">1.Гражданский кодекс Российской Федерации часть первая от 30 ноября 1994 г. №51-ФЗ </w:t>
      </w:r>
      <w:r w:rsidRPr="003528A7">
        <w:rPr>
          <w:rStyle w:val="ad"/>
          <w:b w:val="0"/>
          <w:bCs w:val="0"/>
          <w:color w:val="000000" w:themeColor="text1"/>
          <w:sz w:val="28"/>
          <w:szCs w:val="28"/>
          <w:shd w:val="clear" w:color="auto" w:fill="FFFFFF"/>
        </w:rPr>
        <w:t>(в ред. от 23.05.2016г.)</w:t>
      </w:r>
    </w:p>
    <w:p w:rsidR="00972BBC" w:rsidRPr="003528A7" w:rsidRDefault="00972BBC" w:rsidP="003528A7">
      <w:pPr>
        <w:widowControl/>
        <w:suppressAutoHyphens w:val="0"/>
        <w:autoSpaceDE w:val="0"/>
        <w:spacing w:line="360" w:lineRule="auto"/>
        <w:ind w:firstLine="709"/>
        <w:jc w:val="both"/>
        <w:rPr>
          <w:color w:val="000000" w:themeColor="text1"/>
          <w:sz w:val="28"/>
          <w:szCs w:val="28"/>
        </w:rPr>
      </w:pPr>
      <w:r w:rsidRPr="003528A7">
        <w:rPr>
          <w:color w:val="000000" w:themeColor="text1"/>
          <w:sz w:val="28"/>
          <w:szCs w:val="28"/>
        </w:rPr>
        <w:t>2.Налоговый кодекс Российской Федерации часть первая от 31 июля 1998 г. №146-ФЗ (в ред. от 01.05.2016г.)</w:t>
      </w:r>
    </w:p>
    <w:p w:rsidR="00972BBC" w:rsidRPr="003528A7" w:rsidRDefault="00972BBC" w:rsidP="003528A7">
      <w:pPr>
        <w:widowControl/>
        <w:suppressAutoHyphens w:val="0"/>
        <w:autoSpaceDE w:val="0"/>
        <w:spacing w:line="360" w:lineRule="auto"/>
        <w:ind w:firstLine="709"/>
        <w:jc w:val="both"/>
        <w:rPr>
          <w:color w:val="000000" w:themeColor="text1"/>
          <w:sz w:val="28"/>
          <w:szCs w:val="28"/>
        </w:rPr>
      </w:pPr>
      <w:r w:rsidRPr="003528A7">
        <w:rPr>
          <w:color w:val="000000" w:themeColor="text1"/>
          <w:sz w:val="28"/>
          <w:szCs w:val="28"/>
        </w:rPr>
        <w:t>3.Федеральный закон «О бухгалтерском учете» от 6 декабря 2011 г. №402-ФЗ (в ред. от 23.05.2016г.)</w:t>
      </w:r>
    </w:p>
    <w:p w:rsidR="00972BBC" w:rsidRPr="003528A7" w:rsidRDefault="00972BBC" w:rsidP="003528A7">
      <w:pPr>
        <w:widowControl/>
        <w:suppressAutoHyphens w:val="0"/>
        <w:autoSpaceDE w:val="0"/>
        <w:spacing w:line="360" w:lineRule="auto"/>
        <w:ind w:firstLine="709"/>
        <w:jc w:val="both"/>
        <w:rPr>
          <w:color w:val="000000" w:themeColor="text1"/>
          <w:sz w:val="28"/>
          <w:szCs w:val="28"/>
        </w:rPr>
      </w:pPr>
      <w:r w:rsidRPr="003528A7">
        <w:rPr>
          <w:color w:val="000000" w:themeColor="text1"/>
          <w:sz w:val="28"/>
          <w:szCs w:val="28"/>
        </w:rPr>
        <w:t>4.Федеральный закон «Об аудиторской деятельности» от 30.12.2008г. №307-ФЗ (в ред. от 01.12.2014г.)</w:t>
      </w:r>
    </w:p>
    <w:p w:rsidR="00972BBC" w:rsidRPr="003528A7" w:rsidRDefault="00972BBC" w:rsidP="003528A7">
      <w:pPr>
        <w:widowControl/>
        <w:suppressAutoHyphens w:val="0"/>
        <w:autoSpaceDE w:val="0"/>
        <w:spacing w:line="360" w:lineRule="auto"/>
        <w:ind w:firstLine="709"/>
        <w:jc w:val="both"/>
        <w:rPr>
          <w:color w:val="000000" w:themeColor="text1"/>
          <w:sz w:val="28"/>
          <w:szCs w:val="28"/>
        </w:rPr>
      </w:pPr>
      <w:r w:rsidRPr="003528A7">
        <w:rPr>
          <w:color w:val="000000" w:themeColor="text1"/>
          <w:sz w:val="28"/>
          <w:szCs w:val="28"/>
        </w:rPr>
        <w:t>5.Приказ Минфина РФ от 31.10.2000г. №94н «Об утверждении Плана счетов бухгалтерского учета финансово-хозяйственной деятельности организации и Инструкций по его применению» (в ред. 08.11.2010г.)</w:t>
      </w:r>
    </w:p>
    <w:p w:rsidR="00972BBC" w:rsidRPr="003528A7" w:rsidRDefault="00972BBC" w:rsidP="003528A7">
      <w:pPr>
        <w:widowControl/>
        <w:suppressAutoHyphens w:val="0"/>
        <w:autoSpaceDE w:val="0"/>
        <w:spacing w:line="360" w:lineRule="auto"/>
        <w:ind w:firstLine="709"/>
        <w:jc w:val="both"/>
        <w:rPr>
          <w:color w:val="000000" w:themeColor="text1"/>
          <w:sz w:val="28"/>
          <w:szCs w:val="28"/>
        </w:rPr>
      </w:pPr>
      <w:r w:rsidRPr="003528A7">
        <w:rPr>
          <w:color w:val="000000" w:themeColor="text1"/>
          <w:sz w:val="28"/>
          <w:szCs w:val="28"/>
        </w:rPr>
        <w:t>6.Приказ Минфина РФ от 06.10.2008г. № 106н «Об утверждении Положений по бухгалтерскому учету» (в ред. от 06.04.2015г.)</w:t>
      </w:r>
    </w:p>
    <w:p w:rsidR="00972BBC" w:rsidRPr="003528A7" w:rsidRDefault="00972BBC" w:rsidP="003528A7">
      <w:pPr>
        <w:widowControl/>
        <w:suppressAutoHyphens w:val="0"/>
        <w:autoSpaceDE w:val="0"/>
        <w:spacing w:line="360" w:lineRule="auto"/>
        <w:ind w:firstLine="709"/>
        <w:jc w:val="both"/>
        <w:rPr>
          <w:color w:val="000000" w:themeColor="text1"/>
          <w:sz w:val="28"/>
          <w:szCs w:val="28"/>
        </w:rPr>
      </w:pPr>
      <w:r w:rsidRPr="003528A7">
        <w:rPr>
          <w:color w:val="000000" w:themeColor="text1"/>
          <w:sz w:val="28"/>
          <w:szCs w:val="28"/>
        </w:rPr>
        <w:t>7.Приказ Минфина РФ от 06.05.1999г. №32н «Об утверждении Положения по бухгалтерскому учету «Доходы организации» ПБУ 9/99 (в ред. от 06.04.2015г.)</w:t>
      </w:r>
    </w:p>
    <w:p w:rsidR="00972BBC" w:rsidRPr="003528A7" w:rsidRDefault="00972BBC" w:rsidP="003528A7">
      <w:pPr>
        <w:widowControl/>
        <w:suppressAutoHyphens w:val="0"/>
        <w:autoSpaceDE w:val="0"/>
        <w:spacing w:line="360" w:lineRule="auto"/>
        <w:ind w:firstLine="709"/>
        <w:jc w:val="both"/>
        <w:rPr>
          <w:color w:val="000000" w:themeColor="text1"/>
          <w:sz w:val="28"/>
          <w:szCs w:val="28"/>
        </w:rPr>
      </w:pPr>
      <w:r w:rsidRPr="003528A7">
        <w:rPr>
          <w:color w:val="000000" w:themeColor="text1"/>
          <w:sz w:val="28"/>
          <w:szCs w:val="28"/>
        </w:rPr>
        <w:t>8.Приказ Минфина РФ от 06.05.1999г. №33н «Об утверждении Положения по бухгалтерскому учету «Расходы организации» ПБУ 10/99 (в ред. от 06.04.2015г.)</w:t>
      </w:r>
    </w:p>
    <w:p w:rsidR="00972BBC" w:rsidRPr="003528A7" w:rsidRDefault="00972BBC" w:rsidP="003528A7">
      <w:pPr>
        <w:widowControl/>
        <w:suppressAutoHyphens w:val="0"/>
        <w:autoSpaceDE w:val="0"/>
        <w:spacing w:line="360" w:lineRule="auto"/>
        <w:ind w:firstLine="709"/>
        <w:jc w:val="both"/>
        <w:rPr>
          <w:color w:val="000000" w:themeColor="text1"/>
          <w:sz w:val="28"/>
          <w:szCs w:val="28"/>
        </w:rPr>
      </w:pPr>
      <w:r w:rsidRPr="003528A7">
        <w:rPr>
          <w:color w:val="000000" w:themeColor="text1"/>
          <w:sz w:val="28"/>
          <w:szCs w:val="28"/>
        </w:rPr>
        <w:t>9.Приказ Минфина РФ от 06.07.1999г. №43н «Об утверждении положения по бухгалтерскому учету «Бухгалтерская отчетность организации» (в ред. 08.11.2010г.)</w:t>
      </w:r>
    </w:p>
    <w:p w:rsidR="00972BBC" w:rsidRPr="003528A7" w:rsidRDefault="007B7AC0" w:rsidP="003528A7">
      <w:pPr>
        <w:widowControl/>
        <w:suppressAutoHyphens w:val="0"/>
        <w:autoSpaceDE w:val="0"/>
        <w:spacing w:line="360" w:lineRule="auto"/>
        <w:ind w:firstLine="709"/>
        <w:jc w:val="both"/>
        <w:rPr>
          <w:color w:val="000000" w:themeColor="text1"/>
          <w:sz w:val="28"/>
          <w:szCs w:val="28"/>
        </w:rPr>
      </w:pPr>
      <w:r>
        <w:rPr>
          <w:color w:val="000000" w:themeColor="text1"/>
          <w:sz w:val="28"/>
          <w:szCs w:val="28"/>
        </w:rPr>
        <w:t>10</w:t>
      </w:r>
      <w:r w:rsidR="00972BBC" w:rsidRPr="003528A7">
        <w:rPr>
          <w:color w:val="000000" w:themeColor="text1"/>
          <w:sz w:val="28"/>
          <w:szCs w:val="28"/>
        </w:rPr>
        <w:t>.Приказ Минфина РФ от 29.07.1998г. №34н «Об утверждении Положения по ведению бухгалтерского учета и бухгалтерской отчетности в РФ» (в ред. 24.12.2010г.)</w:t>
      </w:r>
    </w:p>
    <w:p w:rsidR="00972BBC" w:rsidRPr="003528A7" w:rsidRDefault="007B7AC0" w:rsidP="003528A7">
      <w:pPr>
        <w:widowControl/>
        <w:suppressAutoHyphens w:val="0"/>
        <w:autoSpaceDE w:val="0"/>
        <w:spacing w:line="360" w:lineRule="auto"/>
        <w:ind w:firstLine="709"/>
        <w:jc w:val="both"/>
        <w:rPr>
          <w:color w:val="000000" w:themeColor="text1"/>
          <w:sz w:val="28"/>
          <w:szCs w:val="28"/>
        </w:rPr>
      </w:pPr>
      <w:r>
        <w:rPr>
          <w:color w:val="000000" w:themeColor="text1"/>
          <w:sz w:val="28"/>
          <w:szCs w:val="28"/>
        </w:rPr>
        <w:t>11</w:t>
      </w:r>
      <w:r w:rsidR="00972BBC" w:rsidRPr="003528A7">
        <w:rPr>
          <w:color w:val="000000" w:themeColor="text1"/>
          <w:sz w:val="28"/>
          <w:szCs w:val="28"/>
        </w:rPr>
        <w:t>. Приказ Минфина РФ от 02.07.2010 г. № 66н  «О формах бухгалтерской отчетности организации» (в ред. от 06.04.2015г.</w:t>
      </w:r>
    </w:p>
    <w:p w:rsidR="00972BBC" w:rsidRPr="003528A7" w:rsidRDefault="007B7AC0" w:rsidP="003528A7">
      <w:pPr>
        <w:tabs>
          <w:tab w:val="left" w:pos="-1800"/>
          <w:tab w:val="left" w:pos="-1620"/>
          <w:tab w:val="left" w:pos="-1440"/>
          <w:tab w:val="left" w:pos="709"/>
        </w:tabs>
        <w:spacing w:line="360" w:lineRule="auto"/>
        <w:ind w:firstLine="709"/>
        <w:jc w:val="both"/>
        <w:rPr>
          <w:color w:val="000000" w:themeColor="text1"/>
          <w:sz w:val="28"/>
          <w:szCs w:val="28"/>
          <w:shd w:val="clear" w:color="auto" w:fill="FFFFFF"/>
        </w:rPr>
      </w:pPr>
      <w:r>
        <w:rPr>
          <w:color w:val="000000" w:themeColor="text1"/>
          <w:sz w:val="28"/>
          <w:szCs w:val="28"/>
          <w:shd w:val="clear" w:color="auto" w:fill="FFFFFF"/>
        </w:rPr>
        <w:t>12</w:t>
      </w:r>
      <w:r w:rsidR="00972BBC" w:rsidRPr="003528A7">
        <w:rPr>
          <w:color w:val="000000" w:themeColor="text1"/>
          <w:sz w:val="28"/>
          <w:szCs w:val="28"/>
          <w:shd w:val="clear" w:color="auto" w:fill="FFFFFF"/>
        </w:rPr>
        <w:t xml:space="preserve">.Алборов Р.А. Аудит в организациях промышленности, торговли и АПК: учебное пособие/ Р.А. </w:t>
      </w:r>
      <w:proofErr w:type="spellStart"/>
      <w:r w:rsidR="00972BBC" w:rsidRPr="003528A7">
        <w:rPr>
          <w:color w:val="000000" w:themeColor="text1"/>
          <w:sz w:val="28"/>
          <w:szCs w:val="28"/>
          <w:shd w:val="clear" w:color="auto" w:fill="FFFFFF"/>
        </w:rPr>
        <w:t>Алборов</w:t>
      </w:r>
      <w:proofErr w:type="spellEnd"/>
      <w:r w:rsidR="00972BBC" w:rsidRPr="003528A7">
        <w:rPr>
          <w:color w:val="000000" w:themeColor="text1"/>
          <w:sz w:val="28"/>
          <w:szCs w:val="28"/>
          <w:shd w:val="clear" w:color="auto" w:fill="FFFFFF"/>
        </w:rPr>
        <w:t>. - М.: Издательство «Дело и Сервис», 2003. - 464 с.</w:t>
      </w:r>
    </w:p>
    <w:p w:rsidR="00972BBC" w:rsidRPr="003528A7" w:rsidRDefault="00972BBC" w:rsidP="003528A7">
      <w:pPr>
        <w:tabs>
          <w:tab w:val="left" w:pos="-1800"/>
          <w:tab w:val="left" w:pos="-1620"/>
          <w:tab w:val="left" w:pos="-1440"/>
          <w:tab w:val="left" w:pos="709"/>
        </w:tabs>
        <w:spacing w:line="360" w:lineRule="auto"/>
        <w:ind w:firstLine="709"/>
        <w:jc w:val="both"/>
        <w:rPr>
          <w:color w:val="000000" w:themeColor="text1"/>
          <w:sz w:val="28"/>
          <w:szCs w:val="28"/>
          <w:shd w:val="clear" w:color="auto" w:fill="FFFFFF"/>
        </w:rPr>
      </w:pPr>
      <w:r w:rsidRPr="003528A7">
        <w:rPr>
          <w:color w:val="000000" w:themeColor="text1"/>
          <w:sz w:val="28"/>
          <w:szCs w:val="28"/>
          <w:shd w:val="clear" w:color="auto" w:fill="FFFFFF"/>
        </w:rPr>
        <w:t xml:space="preserve">14.Алборов Р.А. Бухгалтерский управленческий учет/ Р.А. </w:t>
      </w:r>
      <w:proofErr w:type="spellStart"/>
      <w:r w:rsidRPr="003528A7">
        <w:rPr>
          <w:color w:val="000000" w:themeColor="text1"/>
          <w:sz w:val="28"/>
          <w:szCs w:val="28"/>
          <w:shd w:val="clear" w:color="auto" w:fill="FFFFFF"/>
        </w:rPr>
        <w:t>Алборов</w:t>
      </w:r>
      <w:proofErr w:type="spellEnd"/>
      <w:r w:rsidRPr="003528A7">
        <w:rPr>
          <w:color w:val="000000" w:themeColor="text1"/>
          <w:sz w:val="28"/>
          <w:szCs w:val="28"/>
          <w:shd w:val="clear" w:color="auto" w:fill="FFFFFF"/>
        </w:rPr>
        <w:t>. - М.: Издательство «Дело и Сервис», 2005. - 224 с.</w:t>
      </w:r>
    </w:p>
    <w:p w:rsidR="00972BBC" w:rsidRPr="003528A7" w:rsidRDefault="00972BBC" w:rsidP="003528A7">
      <w:pPr>
        <w:tabs>
          <w:tab w:val="left" w:pos="-1800"/>
          <w:tab w:val="left" w:pos="-1620"/>
          <w:tab w:val="left" w:pos="-1440"/>
          <w:tab w:val="left" w:pos="709"/>
        </w:tabs>
        <w:spacing w:line="360" w:lineRule="auto"/>
        <w:ind w:firstLine="709"/>
        <w:jc w:val="both"/>
        <w:rPr>
          <w:color w:val="000000" w:themeColor="text1"/>
          <w:sz w:val="28"/>
          <w:szCs w:val="28"/>
          <w:shd w:val="clear" w:color="auto" w:fill="FFFFFF"/>
        </w:rPr>
      </w:pPr>
      <w:r w:rsidRPr="003528A7">
        <w:rPr>
          <w:color w:val="000000" w:themeColor="text1"/>
          <w:sz w:val="28"/>
          <w:szCs w:val="28"/>
          <w:shd w:val="clear" w:color="auto" w:fill="FFFFFF"/>
        </w:rPr>
        <w:t xml:space="preserve">15.Алборов Р.А. Принципы и основы бухгалтерского учета: учебное пособие / Р.А. </w:t>
      </w:r>
      <w:proofErr w:type="spellStart"/>
      <w:r w:rsidRPr="003528A7">
        <w:rPr>
          <w:color w:val="000000" w:themeColor="text1"/>
          <w:sz w:val="28"/>
          <w:szCs w:val="28"/>
          <w:shd w:val="clear" w:color="auto" w:fill="FFFFFF"/>
        </w:rPr>
        <w:t>Алборов</w:t>
      </w:r>
      <w:proofErr w:type="spellEnd"/>
      <w:r w:rsidRPr="003528A7">
        <w:rPr>
          <w:color w:val="000000" w:themeColor="text1"/>
          <w:sz w:val="28"/>
          <w:szCs w:val="28"/>
          <w:shd w:val="clear" w:color="auto" w:fill="FFFFFF"/>
        </w:rPr>
        <w:t>. - М.: КНОРУС, 2006. - 344 с.</w:t>
      </w:r>
    </w:p>
    <w:p w:rsidR="00972BBC" w:rsidRPr="003528A7" w:rsidRDefault="00972BBC" w:rsidP="003528A7">
      <w:pPr>
        <w:tabs>
          <w:tab w:val="left" w:pos="-1800"/>
          <w:tab w:val="left" w:pos="-1620"/>
          <w:tab w:val="left" w:pos="-1440"/>
          <w:tab w:val="left" w:pos="709"/>
        </w:tabs>
        <w:spacing w:line="360" w:lineRule="auto"/>
        <w:ind w:firstLine="709"/>
        <w:jc w:val="both"/>
        <w:rPr>
          <w:color w:val="000000" w:themeColor="text1"/>
          <w:sz w:val="28"/>
          <w:szCs w:val="28"/>
          <w:shd w:val="clear" w:color="auto" w:fill="FFFFFF"/>
        </w:rPr>
      </w:pPr>
      <w:r w:rsidRPr="003528A7">
        <w:rPr>
          <w:color w:val="000000" w:themeColor="text1"/>
          <w:sz w:val="28"/>
          <w:szCs w:val="28"/>
        </w:rPr>
        <w:t>16.</w:t>
      </w:r>
      <w:r w:rsidRPr="003528A7">
        <w:rPr>
          <w:color w:val="000000" w:themeColor="text1"/>
          <w:sz w:val="28"/>
          <w:szCs w:val="28"/>
          <w:shd w:val="clear" w:color="auto" w:fill="FFFFFF"/>
        </w:rPr>
        <w:t xml:space="preserve"> Алексеева Г.И. Бухгалтерский учет: учебник/ Г.И. Алексеева, С.Р. Богомолец, И.В. Сафонова — М.: Московский финансово-промышленный университет «Синергия», 2013. - 720 с.</w:t>
      </w:r>
    </w:p>
    <w:p w:rsidR="00972BBC" w:rsidRPr="003528A7" w:rsidRDefault="00972BBC" w:rsidP="003528A7">
      <w:pPr>
        <w:widowControl/>
        <w:suppressAutoHyphens w:val="0"/>
        <w:autoSpaceDE w:val="0"/>
        <w:spacing w:line="360" w:lineRule="auto"/>
        <w:ind w:firstLine="709"/>
        <w:jc w:val="both"/>
        <w:rPr>
          <w:color w:val="000000" w:themeColor="text1"/>
          <w:sz w:val="28"/>
          <w:szCs w:val="28"/>
        </w:rPr>
      </w:pPr>
      <w:r w:rsidRPr="003528A7">
        <w:rPr>
          <w:color w:val="000000" w:themeColor="text1"/>
          <w:sz w:val="28"/>
          <w:szCs w:val="28"/>
        </w:rPr>
        <w:t>17. Андреев В.Д. Анализ финансовой деятельности организации. Учебное пособие для студентов. – М.: ЮНИТИ-ДАНА, 2013. – 258  с.</w:t>
      </w:r>
    </w:p>
    <w:p w:rsidR="00972BBC" w:rsidRPr="003528A7" w:rsidRDefault="00972BBC" w:rsidP="003528A7">
      <w:pPr>
        <w:widowControl/>
        <w:suppressAutoHyphens w:val="0"/>
        <w:autoSpaceDE w:val="0"/>
        <w:spacing w:line="360" w:lineRule="auto"/>
        <w:ind w:firstLine="709"/>
        <w:jc w:val="both"/>
        <w:rPr>
          <w:color w:val="000000" w:themeColor="text1"/>
          <w:sz w:val="28"/>
          <w:szCs w:val="28"/>
        </w:rPr>
      </w:pPr>
      <w:r w:rsidRPr="003528A7">
        <w:rPr>
          <w:color w:val="000000" w:themeColor="text1"/>
          <w:sz w:val="28"/>
          <w:szCs w:val="28"/>
        </w:rPr>
        <w:t>18. Астахов В.П. Бухгалтерский финансовый учет. – М.: ИКЦ «Март», 2015. – 343 с.</w:t>
      </w:r>
    </w:p>
    <w:p w:rsidR="00972BBC" w:rsidRPr="003528A7" w:rsidRDefault="00972BBC" w:rsidP="003528A7">
      <w:pPr>
        <w:tabs>
          <w:tab w:val="left" w:pos="-1800"/>
          <w:tab w:val="left" w:pos="-1620"/>
          <w:tab w:val="left" w:pos="-1440"/>
          <w:tab w:val="left" w:pos="709"/>
        </w:tabs>
        <w:spacing w:line="360" w:lineRule="auto"/>
        <w:ind w:firstLine="709"/>
        <w:jc w:val="both"/>
        <w:rPr>
          <w:color w:val="000000" w:themeColor="text1"/>
          <w:sz w:val="28"/>
          <w:szCs w:val="28"/>
          <w:shd w:val="clear" w:color="auto" w:fill="FFFFFF"/>
        </w:rPr>
      </w:pPr>
      <w:r w:rsidRPr="003528A7">
        <w:rPr>
          <w:color w:val="000000" w:themeColor="text1"/>
          <w:sz w:val="28"/>
          <w:szCs w:val="28"/>
        </w:rPr>
        <w:t>19.</w:t>
      </w:r>
      <w:r w:rsidRPr="003528A7">
        <w:rPr>
          <w:color w:val="000000" w:themeColor="text1"/>
          <w:sz w:val="28"/>
          <w:szCs w:val="28"/>
          <w:shd w:val="clear" w:color="auto" w:fill="FFFFFF"/>
        </w:rPr>
        <w:t xml:space="preserve"> Белобородова А.А., Стародубцева О.А. Особенности проведения аудита финансовых результатов деятельности предприятия / А.А. Белобородова, О.А. Стародубцева // научные исследования и </w:t>
      </w:r>
      <w:proofErr w:type="spellStart"/>
      <w:r w:rsidRPr="003528A7">
        <w:rPr>
          <w:color w:val="000000" w:themeColor="text1"/>
          <w:sz w:val="28"/>
          <w:szCs w:val="28"/>
          <w:shd w:val="clear" w:color="auto" w:fill="FFFFFF"/>
        </w:rPr>
        <w:t>расхработки</w:t>
      </w:r>
      <w:proofErr w:type="spellEnd"/>
      <w:r w:rsidRPr="003528A7">
        <w:rPr>
          <w:color w:val="000000" w:themeColor="text1"/>
          <w:sz w:val="28"/>
          <w:szCs w:val="28"/>
          <w:shd w:val="clear" w:color="auto" w:fill="FFFFFF"/>
        </w:rPr>
        <w:t xml:space="preserve"> молодых ученых. – 2016. - №9-2. – С. 32-35.</w:t>
      </w:r>
    </w:p>
    <w:p w:rsidR="00972BBC" w:rsidRPr="003528A7" w:rsidRDefault="00972BBC" w:rsidP="003528A7">
      <w:pPr>
        <w:tabs>
          <w:tab w:val="left" w:pos="-1800"/>
          <w:tab w:val="left" w:pos="-1620"/>
          <w:tab w:val="left" w:pos="-1440"/>
          <w:tab w:val="left" w:pos="709"/>
        </w:tabs>
        <w:spacing w:line="360" w:lineRule="auto"/>
        <w:ind w:firstLine="709"/>
        <w:jc w:val="both"/>
        <w:rPr>
          <w:color w:val="000000" w:themeColor="text1"/>
          <w:sz w:val="28"/>
          <w:szCs w:val="28"/>
          <w:shd w:val="clear" w:color="auto" w:fill="FFFFFF"/>
        </w:rPr>
      </w:pPr>
      <w:r w:rsidRPr="003528A7">
        <w:rPr>
          <w:color w:val="000000" w:themeColor="text1"/>
          <w:sz w:val="28"/>
          <w:szCs w:val="28"/>
        </w:rPr>
        <w:t>20.</w:t>
      </w:r>
      <w:r w:rsidRPr="003528A7">
        <w:rPr>
          <w:color w:val="000000" w:themeColor="text1"/>
          <w:sz w:val="28"/>
          <w:szCs w:val="28"/>
          <w:shd w:val="clear" w:color="auto" w:fill="FFFFFF"/>
        </w:rPr>
        <w:t xml:space="preserve"> </w:t>
      </w:r>
      <w:proofErr w:type="spellStart"/>
      <w:r w:rsidRPr="003528A7">
        <w:rPr>
          <w:color w:val="000000" w:themeColor="text1"/>
          <w:sz w:val="28"/>
          <w:szCs w:val="28"/>
          <w:shd w:val="clear" w:color="auto" w:fill="FFFFFF"/>
        </w:rPr>
        <w:t>Бодрикова</w:t>
      </w:r>
      <w:proofErr w:type="spellEnd"/>
      <w:r w:rsidRPr="003528A7">
        <w:rPr>
          <w:color w:val="000000" w:themeColor="text1"/>
          <w:sz w:val="28"/>
          <w:szCs w:val="28"/>
          <w:shd w:val="clear" w:color="auto" w:fill="FFFFFF"/>
        </w:rPr>
        <w:t xml:space="preserve"> С.В., Ковалев К.Ю. Проблемы оценки достоверности бухгалтерской (финансовой) отчетности предприятий АПК / С.В. </w:t>
      </w:r>
      <w:proofErr w:type="spellStart"/>
      <w:r w:rsidRPr="003528A7">
        <w:rPr>
          <w:color w:val="000000" w:themeColor="text1"/>
          <w:sz w:val="28"/>
          <w:szCs w:val="28"/>
          <w:shd w:val="clear" w:color="auto" w:fill="FFFFFF"/>
        </w:rPr>
        <w:t>Бодрикова</w:t>
      </w:r>
      <w:proofErr w:type="spellEnd"/>
      <w:r w:rsidRPr="003528A7">
        <w:rPr>
          <w:color w:val="000000" w:themeColor="text1"/>
          <w:sz w:val="28"/>
          <w:szCs w:val="28"/>
          <w:shd w:val="clear" w:color="auto" w:fill="FFFFFF"/>
        </w:rPr>
        <w:t>, К.Ю. Ковалев // Вестник Ижевской ГСХА. – 2012. - №4. – С. 88-91.</w:t>
      </w:r>
    </w:p>
    <w:p w:rsidR="00972BBC" w:rsidRPr="003528A7" w:rsidRDefault="00972BBC" w:rsidP="003528A7">
      <w:pPr>
        <w:widowControl/>
        <w:suppressAutoHyphens w:val="0"/>
        <w:autoSpaceDE w:val="0"/>
        <w:spacing w:line="360" w:lineRule="auto"/>
        <w:ind w:firstLine="709"/>
        <w:jc w:val="both"/>
        <w:rPr>
          <w:color w:val="000000" w:themeColor="text1"/>
          <w:sz w:val="28"/>
          <w:szCs w:val="28"/>
        </w:rPr>
      </w:pPr>
      <w:r w:rsidRPr="003528A7">
        <w:rPr>
          <w:color w:val="000000" w:themeColor="text1"/>
          <w:sz w:val="28"/>
          <w:szCs w:val="28"/>
        </w:rPr>
        <w:t>21. Бурцев В.В. Система внутреннего контроля организации в современных условиях хозяйствования // Аудиторские ведомости.- 2015.</w:t>
      </w:r>
    </w:p>
    <w:p w:rsidR="00972BBC" w:rsidRPr="003528A7" w:rsidRDefault="00972BBC" w:rsidP="003528A7">
      <w:pPr>
        <w:tabs>
          <w:tab w:val="left" w:pos="-1800"/>
          <w:tab w:val="left" w:pos="-1620"/>
          <w:tab w:val="left" w:pos="-1440"/>
          <w:tab w:val="left" w:pos="709"/>
        </w:tabs>
        <w:spacing w:line="360" w:lineRule="auto"/>
        <w:ind w:firstLine="709"/>
        <w:jc w:val="both"/>
        <w:rPr>
          <w:color w:val="000000" w:themeColor="text1"/>
          <w:sz w:val="28"/>
          <w:szCs w:val="28"/>
          <w:shd w:val="clear" w:color="auto" w:fill="FFFFFF"/>
        </w:rPr>
      </w:pPr>
      <w:r w:rsidRPr="003528A7">
        <w:rPr>
          <w:color w:val="000000" w:themeColor="text1"/>
          <w:sz w:val="28"/>
          <w:szCs w:val="28"/>
        </w:rPr>
        <w:t>22.</w:t>
      </w:r>
      <w:r w:rsidRPr="003528A7">
        <w:rPr>
          <w:color w:val="000000" w:themeColor="text1"/>
          <w:sz w:val="28"/>
          <w:szCs w:val="28"/>
          <w:shd w:val="clear" w:color="auto" w:fill="FFFFFF"/>
        </w:rPr>
        <w:t xml:space="preserve"> Бухгалтерский финансовый учет для бакалавров / под ред. А.И. </w:t>
      </w:r>
      <w:proofErr w:type="spellStart"/>
      <w:r w:rsidRPr="003528A7">
        <w:rPr>
          <w:color w:val="000000" w:themeColor="text1"/>
          <w:sz w:val="28"/>
          <w:szCs w:val="28"/>
          <w:shd w:val="clear" w:color="auto" w:fill="FFFFFF"/>
        </w:rPr>
        <w:t>Нечитайло</w:t>
      </w:r>
      <w:proofErr w:type="spellEnd"/>
      <w:r w:rsidRPr="003528A7">
        <w:rPr>
          <w:color w:val="000000" w:themeColor="text1"/>
          <w:sz w:val="28"/>
          <w:szCs w:val="28"/>
          <w:shd w:val="clear" w:color="auto" w:fill="FFFFFF"/>
        </w:rPr>
        <w:t xml:space="preserve">, Л.Ф. Фоминой. - </w:t>
      </w:r>
      <w:proofErr w:type="spellStart"/>
      <w:r w:rsidRPr="003528A7">
        <w:rPr>
          <w:color w:val="000000" w:themeColor="text1"/>
          <w:sz w:val="28"/>
          <w:szCs w:val="28"/>
          <w:shd w:val="clear" w:color="auto" w:fill="FFFFFF"/>
        </w:rPr>
        <w:t>Ростовн</w:t>
      </w:r>
      <w:proofErr w:type="spellEnd"/>
      <w:r w:rsidRPr="003528A7">
        <w:rPr>
          <w:color w:val="000000" w:themeColor="text1"/>
          <w:sz w:val="28"/>
          <w:szCs w:val="28"/>
          <w:shd w:val="clear" w:color="auto" w:fill="FFFFFF"/>
        </w:rPr>
        <w:t>/Д: Феникс, 2014. - 509 с.</w:t>
      </w:r>
    </w:p>
    <w:p w:rsidR="00972BBC" w:rsidRPr="003528A7" w:rsidRDefault="00972BBC" w:rsidP="003528A7">
      <w:pPr>
        <w:tabs>
          <w:tab w:val="left" w:pos="851"/>
          <w:tab w:val="left" w:pos="1134"/>
        </w:tabs>
        <w:spacing w:line="360" w:lineRule="auto"/>
        <w:ind w:firstLine="709"/>
        <w:jc w:val="both"/>
        <w:rPr>
          <w:color w:val="000000" w:themeColor="text1"/>
          <w:sz w:val="28"/>
          <w:szCs w:val="28"/>
        </w:rPr>
      </w:pPr>
      <w:r w:rsidRPr="003528A7">
        <w:rPr>
          <w:color w:val="000000" w:themeColor="text1"/>
          <w:sz w:val="28"/>
          <w:szCs w:val="28"/>
        </w:rPr>
        <w:t xml:space="preserve">23.Бухгалтерский финансовый учет: учебник для бакалавров / под ред. И.М. Дмитриевой. - М.: Издательство </w:t>
      </w:r>
      <w:proofErr w:type="spellStart"/>
      <w:r w:rsidRPr="003528A7">
        <w:rPr>
          <w:color w:val="000000" w:themeColor="text1"/>
          <w:sz w:val="28"/>
          <w:szCs w:val="28"/>
        </w:rPr>
        <w:t>Юрайт</w:t>
      </w:r>
      <w:proofErr w:type="spellEnd"/>
      <w:r w:rsidRPr="003528A7">
        <w:rPr>
          <w:color w:val="000000" w:themeColor="text1"/>
          <w:sz w:val="28"/>
          <w:szCs w:val="28"/>
        </w:rPr>
        <w:t>, 2014. - 539 с.</w:t>
      </w:r>
    </w:p>
    <w:p w:rsidR="00972BBC" w:rsidRPr="003528A7" w:rsidRDefault="00972BBC" w:rsidP="003528A7">
      <w:pPr>
        <w:tabs>
          <w:tab w:val="left" w:pos="851"/>
          <w:tab w:val="left" w:pos="1134"/>
        </w:tabs>
        <w:spacing w:line="360" w:lineRule="auto"/>
        <w:ind w:firstLine="709"/>
        <w:jc w:val="both"/>
        <w:rPr>
          <w:color w:val="000000" w:themeColor="text1"/>
          <w:sz w:val="28"/>
          <w:szCs w:val="28"/>
        </w:rPr>
      </w:pPr>
      <w:r w:rsidRPr="003528A7">
        <w:rPr>
          <w:color w:val="000000" w:themeColor="text1"/>
          <w:sz w:val="28"/>
          <w:szCs w:val="28"/>
        </w:rPr>
        <w:t xml:space="preserve">24.Бухгалтерский финансовый учет:  учебное пособие / под ред. О.Е. </w:t>
      </w:r>
      <w:proofErr w:type="spellStart"/>
      <w:r w:rsidRPr="003528A7">
        <w:rPr>
          <w:color w:val="000000" w:themeColor="text1"/>
          <w:sz w:val="28"/>
          <w:szCs w:val="28"/>
        </w:rPr>
        <w:t>Качковой</w:t>
      </w:r>
      <w:proofErr w:type="spellEnd"/>
      <w:r w:rsidRPr="003528A7">
        <w:rPr>
          <w:color w:val="000000" w:themeColor="text1"/>
          <w:sz w:val="28"/>
          <w:szCs w:val="28"/>
        </w:rPr>
        <w:t>. - М.: КНОРУС, 2016. - 568 с.</w:t>
      </w:r>
    </w:p>
    <w:p w:rsidR="00972BBC" w:rsidRPr="003528A7" w:rsidRDefault="00972BBC" w:rsidP="003528A7">
      <w:pPr>
        <w:tabs>
          <w:tab w:val="left" w:pos="851"/>
          <w:tab w:val="left" w:pos="1134"/>
        </w:tabs>
        <w:spacing w:line="360" w:lineRule="auto"/>
        <w:ind w:firstLine="709"/>
        <w:jc w:val="both"/>
        <w:rPr>
          <w:color w:val="000000" w:themeColor="text1"/>
          <w:sz w:val="28"/>
          <w:szCs w:val="28"/>
        </w:rPr>
      </w:pPr>
      <w:r w:rsidRPr="003528A7">
        <w:rPr>
          <w:color w:val="000000" w:themeColor="text1"/>
          <w:sz w:val="28"/>
          <w:szCs w:val="28"/>
        </w:rPr>
        <w:t xml:space="preserve">25. Быков В.С. Бухгалтерский (финансовый) учет: учебное пособие / В.С. Быков, Т.В. Горбунова, И.В. </w:t>
      </w:r>
      <w:proofErr w:type="spellStart"/>
      <w:r w:rsidRPr="003528A7">
        <w:rPr>
          <w:color w:val="000000" w:themeColor="text1"/>
          <w:sz w:val="28"/>
          <w:szCs w:val="28"/>
        </w:rPr>
        <w:t>Ромашкина</w:t>
      </w:r>
      <w:proofErr w:type="spellEnd"/>
      <w:r w:rsidRPr="003528A7">
        <w:rPr>
          <w:color w:val="000000" w:themeColor="text1"/>
          <w:sz w:val="28"/>
          <w:szCs w:val="28"/>
        </w:rPr>
        <w:t>. - М.:КНОРУС, 2016. - 246 с.</w:t>
      </w:r>
    </w:p>
    <w:p w:rsidR="00972BBC" w:rsidRPr="003528A7" w:rsidRDefault="00972BBC" w:rsidP="003528A7">
      <w:pPr>
        <w:widowControl/>
        <w:suppressAutoHyphens w:val="0"/>
        <w:autoSpaceDE w:val="0"/>
        <w:spacing w:line="360" w:lineRule="auto"/>
        <w:ind w:firstLine="709"/>
        <w:jc w:val="both"/>
        <w:rPr>
          <w:color w:val="000000" w:themeColor="text1"/>
          <w:sz w:val="28"/>
          <w:szCs w:val="28"/>
        </w:rPr>
      </w:pPr>
      <w:r w:rsidRPr="003528A7">
        <w:rPr>
          <w:color w:val="000000" w:themeColor="text1"/>
          <w:sz w:val="28"/>
          <w:szCs w:val="28"/>
        </w:rPr>
        <w:t xml:space="preserve">26. </w:t>
      </w:r>
      <w:proofErr w:type="spellStart"/>
      <w:r w:rsidRPr="003528A7">
        <w:rPr>
          <w:color w:val="000000" w:themeColor="text1"/>
          <w:sz w:val="28"/>
          <w:szCs w:val="28"/>
        </w:rPr>
        <w:t>Вещунова</w:t>
      </w:r>
      <w:proofErr w:type="spellEnd"/>
      <w:r w:rsidRPr="003528A7">
        <w:rPr>
          <w:color w:val="000000" w:themeColor="text1"/>
          <w:sz w:val="28"/>
          <w:szCs w:val="28"/>
        </w:rPr>
        <w:t xml:space="preserve"> Н.Л. Бухгалтерский учет на предприятиях различных форм собственности: Учебно-практическое пособие. – М.: </w:t>
      </w:r>
      <w:proofErr w:type="spellStart"/>
      <w:r w:rsidRPr="003528A7">
        <w:rPr>
          <w:color w:val="000000" w:themeColor="text1"/>
          <w:sz w:val="28"/>
          <w:szCs w:val="28"/>
        </w:rPr>
        <w:t>КноРус</w:t>
      </w:r>
      <w:proofErr w:type="spellEnd"/>
      <w:r w:rsidRPr="003528A7">
        <w:rPr>
          <w:color w:val="000000" w:themeColor="text1"/>
          <w:sz w:val="28"/>
          <w:szCs w:val="28"/>
        </w:rPr>
        <w:t>, 2012. – 432с.</w:t>
      </w:r>
    </w:p>
    <w:p w:rsidR="00866224" w:rsidRPr="003528A7" w:rsidRDefault="00866224" w:rsidP="003528A7">
      <w:pPr>
        <w:pStyle w:val="aa"/>
        <w:shd w:val="clear" w:color="auto" w:fill="FFFFFF"/>
        <w:spacing w:line="360" w:lineRule="auto"/>
        <w:ind w:left="0" w:firstLine="709"/>
        <w:jc w:val="both"/>
        <w:rPr>
          <w:rFonts w:cs="Times New Roman"/>
          <w:color w:val="000000" w:themeColor="text1"/>
          <w:sz w:val="28"/>
          <w:szCs w:val="28"/>
          <w:lang w:val="ru-RU" w:eastAsia="ru-RU"/>
        </w:rPr>
      </w:pPr>
      <w:r w:rsidRPr="003528A7">
        <w:rPr>
          <w:color w:val="000000" w:themeColor="text1"/>
          <w:sz w:val="28"/>
          <w:szCs w:val="28"/>
        </w:rPr>
        <w:t xml:space="preserve">27. </w:t>
      </w:r>
      <w:proofErr w:type="spellStart"/>
      <w:r w:rsidRPr="003528A7">
        <w:rPr>
          <w:rFonts w:cs="Times New Roman"/>
          <w:color w:val="000000" w:themeColor="text1"/>
          <w:sz w:val="28"/>
          <w:szCs w:val="28"/>
          <w:lang w:eastAsia="ru-RU"/>
        </w:rPr>
        <w:t>Донцова</w:t>
      </w:r>
      <w:proofErr w:type="spellEnd"/>
      <w:r w:rsidRPr="003528A7">
        <w:rPr>
          <w:rFonts w:cs="Times New Roman"/>
          <w:color w:val="000000" w:themeColor="text1"/>
          <w:sz w:val="28"/>
          <w:szCs w:val="28"/>
          <w:lang w:eastAsia="ru-RU"/>
        </w:rPr>
        <w:t xml:space="preserve"> Л.В. </w:t>
      </w:r>
      <w:proofErr w:type="spellStart"/>
      <w:r w:rsidRPr="003528A7">
        <w:rPr>
          <w:rFonts w:cs="Times New Roman"/>
          <w:color w:val="000000" w:themeColor="text1"/>
          <w:sz w:val="28"/>
          <w:szCs w:val="28"/>
          <w:lang w:eastAsia="ru-RU"/>
        </w:rPr>
        <w:t>Анализ</w:t>
      </w:r>
      <w:proofErr w:type="spellEnd"/>
      <w:r w:rsidRPr="003528A7">
        <w:rPr>
          <w:rFonts w:cs="Times New Roman"/>
          <w:color w:val="000000" w:themeColor="text1"/>
          <w:sz w:val="28"/>
          <w:szCs w:val="28"/>
          <w:lang w:eastAsia="ru-RU"/>
        </w:rPr>
        <w:t xml:space="preserve"> </w:t>
      </w:r>
      <w:proofErr w:type="spellStart"/>
      <w:r w:rsidRPr="003528A7">
        <w:rPr>
          <w:rFonts w:cs="Times New Roman"/>
          <w:color w:val="000000" w:themeColor="text1"/>
          <w:sz w:val="28"/>
          <w:szCs w:val="28"/>
          <w:lang w:eastAsia="ru-RU"/>
        </w:rPr>
        <w:t>финансовой</w:t>
      </w:r>
      <w:proofErr w:type="spellEnd"/>
      <w:r w:rsidRPr="003528A7">
        <w:rPr>
          <w:rFonts w:cs="Times New Roman"/>
          <w:color w:val="000000" w:themeColor="text1"/>
          <w:sz w:val="28"/>
          <w:szCs w:val="28"/>
          <w:lang w:eastAsia="ru-RU"/>
        </w:rPr>
        <w:t xml:space="preserve"> </w:t>
      </w:r>
      <w:proofErr w:type="spellStart"/>
      <w:r w:rsidRPr="003528A7">
        <w:rPr>
          <w:rFonts w:cs="Times New Roman"/>
          <w:color w:val="000000" w:themeColor="text1"/>
          <w:sz w:val="28"/>
          <w:szCs w:val="28"/>
          <w:lang w:eastAsia="ru-RU"/>
        </w:rPr>
        <w:t>отчетности</w:t>
      </w:r>
      <w:proofErr w:type="spellEnd"/>
      <w:r w:rsidRPr="003528A7">
        <w:rPr>
          <w:rFonts w:cs="Times New Roman"/>
          <w:color w:val="000000" w:themeColor="text1"/>
          <w:sz w:val="28"/>
          <w:szCs w:val="28"/>
          <w:lang w:eastAsia="ru-RU"/>
        </w:rPr>
        <w:t xml:space="preserve">: </w:t>
      </w:r>
      <w:proofErr w:type="spellStart"/>
      <w:r w:rsidRPr="003528A7">
        <w:rPr>
          <w:rFonts w:cs="Times New Roman"/>
          <w:color w:val="000000" w:themeColor="text1"/>
          <w:sz w:val="28"/>
          <w:szCs w:val="28"/>
          <w:lang w:eastAsia="ru-RU"/>
        </w:rPr>
        <w:t>учебник</w:t>
      </w:r>
      <w:proofErr w:type="spellEnd"/>
      <w:r w:rsidRPr="003528A7">
        <w:rPr>
          <w:rFonts w:cs="Times New Roman"/>
          <w:color w:val="000000" w:themeColor="text1"/>
          <w:sz w:val="28"/>
          <w:szCs w:val="28"/>
          <w:lang w:eastAsia="ru-RU"/>
        </w:rPr>
        <w:t xml:space="preserve"> / Л.В. </w:t>
      </w:r>
      <w:proofErr w:type="spellStart"/>
      <w:r w:rsidRPr="003528A7">
        <w:rPr>
          <w:rFonts w:cs="Times New Roman"/>
          <w:color w:val="000000" w:themeColor="text1"/>
          <w:sz w:val="28"/>
          <w:szCs w:val="28"/>
          <w:lang w:eastAsia="ru-RU"/>
        </w:rPr>
        <w:t>Донцова</w:t>
      </w:r>
      <w:proofErr w:type="spellEnd"/>
      <w:r w:rsidRPr="003528A7">
        <w:rPr>
          <w:rFonts w:cs="Times New Roman"/>
          <w:color w:val="000000" w:themeColor="text1"/>
          <w:sz w:val="28"/>
          <w:szCs w:val="28"/>
          <w:lang w:eastAsia="ru-RU"/>
        </w:rPr>
        <w:t xml:space="preserve">, Н.А. </w:t>
      </w:r>
      <w:proofErr w:type="spellStart"/>
      <w:r w:rsidRPr="003528A7">
        <w:rPr>
          <w:rFonts w:cs="Times New Roman"/>
          <w:color w:val="000000" w:themeColor="text1"/>
          <w:sz w:val="28"/>
          <w:szCs w:val="28"/>
          <w:lang w:eastAsia="ru-RU"/>
        </w:rPr>
        <w:t>Никифорова</w:t>
      </w:r>
      <w:proofErr w:type="spellEnd"/>
      <w:r w:rsidRPr="003528A7">
        <w:rPr>
          <w:rFonts w:cs="Times New Roman"/>
          <w:color w:val="000000" w:themeColor="text1"/>
          <w:sz w:val="28"/>
          <w:szCs w:val="28"/>
          <w:lang w:eastAsia="ru-RU"/>
        </w:rPr>
        <w:t xml:space="preserve">. – 4-е </w:t>
      </w:r>
      <w:proofErr w:type="spellStart"/>
      <w:r w:rsidRPr="003528A7">
        <w:rPr>
          <w:rFonts w:cs="Times New Roman"/>
          <w:color w:val="000000" w:themeColor="text1"/>
          <w:sz w:val="28"/>
          <w:szCs w:val="28"/>
          <w:lang w:eastAsia="ru-RU"/>
        </w:rPr>
        <w:t>изд</w:t>
      </w:r>
      <w:proofErr w:type="spellEnd"/>
      <w:r w:rsidRPr="003528A7">
        <w:rPr>
          <w:rFonts w:cs="Times New Roman"/>
          <w:color w:val="000000" w:themeColor="text1"/>
          <w:sz w:val="28"/>
          <w:szCs w:val="28"/>
          <w:lang w:eastAsia="ru-RU"/>
        </w:rPr>
        <w:t xml:space="preserve">., </w:t>
      </w:r>
      <w:proofErr w:type="spellStart"/>
      <w:r w:rsidRPr="003528A7">
        <w:rPr>
          <w:rFonts w:cs="Times New Roman"/>
          <w:color w:val="000000" w:themeColor="text1"/>
          <w:sz w:val="28"/>
          <w:szCs w:val="28"/>
          <w:lang w:eastAsia="ru-RU"/>
        </w:rPr>
        <w:t>перераб</w:t>
      </w:r>
      <w:proofErr w:type="spellEnd"/>
      <w:r w:rsidRPr="003528A7">
        <w:rPr>
          <w:rFonts w:cs="Times New Roman"/>
          <w:color w:val="000000" w:themeColor="text1"/>
          <w:sz w:val="28"/>
          <w:szCs w:val="28"/>
          <w:lang w:eastAsia="ru-RU"/>
        </w:rPr>
        <w:t xml:space="preserve">. и </w:t>
      </w:r>
      <w:proofErr w:type="spellStart"/>
      <w:r w:rsidRPr="003528A7">
        <w:rPr>
          <w:rFonts w:cs="Times New Roman"/>
          <w:color w:val="000000" w:themeColor="text1"/>
          <w:sz w:val="28"/>
          <w:szCs w:val="28"/>
          <w:lang w:eastAsia="ru-RU"/>
        </w:rPr>
        <w:t>доп</w:t>
      </w:r>
      <w:proofErr w:type="spellEnd"/>
      <w:r w:rsidRPr="003528A7">
        <w:rPr>
          <w:rFonts w:cs="Times New Roman"/>
          <w:color w:val="000000" w:themeColor="text1"/>
          <w:sz w:val="28"/>
          <w:szCs w:val="28"/>
          <w:lang w:eastAsia="ru-RU"/>
        </w:rPr>
        <w:t xml:space="preserve">. – М.: </w:t>
      </w:r>
      <w:proofErr w:type="spellStart"/>
      <w:r w:rsidRPr="003528A7">
        <w:rPr>
          <w:rFonts w:cs="Times New Roman"/>
          <w:color w:val="000000" w:themeColor="text1"/>
          <w:sz w:val="28"/>
          <w:szCs w:val="28"/>
          <w:lang w:eastAsia="ru-RU"/>
        </w:rPr>
        <w:t>Издательство</w:t>
      </w:r>
      <w:proofErr w:type="spellEnd"/>
      <w:r w:rsidRPr="003528A7">
        <w:rPr>
          <w:rFonts w:cs="Times New Roman"/>
          <w:color w:val="000000" w:themeColor="text1"/>
          <w:sz w:val="28"/>
          <w:szCs w:val="28"/>
          <w:lang w:eastAsia="ru-RU"/>
        </w:rPr>
        <w:t xml:space="preserve"> «</w:t>
      </w:r>
      <w:proofErr w:type="spellStart"/>
      <w:r w:rsidRPr="003528A7">
        <w:rPr>
          <w:rFonts w:cs="Times New Roman"/>
          <w:color w:val="000000" w:themeColor="text1"/>
          <w:sz w:val="28"/>
          <w:szCs w:val="28"/>
          <w:lang w:eastAsia="ru-RU"/>
        </w:rPr>
        <w:t>Дело</w:t>
      </w:r>
      <w:proofErr w:type="spellEnd"/>
      <w:r w:rsidRPr="003528A7">
        <w:rPr>
          <w:rFonts w:cs="Times New Roman"/>
          <w:color w:val="000000" w:themeColor="text1"/>
          <w:sz w:val="28"/>
          <w:szCs w:val="28"/>
          <w:lang w:eastAsia="ru-RU"/>
        </w:rPr>
        <w:t xml:space="preserve"> и </w:t>
      </w:r>
      <w:proofErr w:type="spellStart"/>
      <w:r w:rsidRPr="003528A7">
        <w:rPr>
          <w:rFonts w:cs="Times New Roman"/>
          <w:color w:val="000000" w:themeColor="text1"/>
          <w:sz w:val="28"/>
          <w:szCs w:val="28"/>
          <w:lang w:eastAsia="ru-RU"/>
        </w:rPr>
        <w:t>Сервис</w:t>
      </w:r>
      <w:proofErr w:type="spellEnd"/>
      <w:r w:rsidRPr="003528A7">
        <w:rPr>
          <w:rFonts w:cs="Times New Roman"/>
          <w:color w:val="000000" w:themeColor="text1"/>
          <w:sz w:val="28"/>
          <w:szCs w:val="28"/>
          <w:lang w:eastAsia="ru-RU"/>
        </w:rPr>
        <w:t>», 2011. – 368 с.</w:t>
      </w:r>
    </w:p>
    <w:p w:rsidR="00866224" w:rsidRPr="003528A7" w:rsidRDefault="00866224" w:rsidP="003528A7">
      <w:pPr>
        <w:widowControl/>
        <w:suppressAutoHyphens w:val="0"/>
        <w:autoSpaceDE w:val="0"/>
        <w:spacing w:line="360" w:lineRule="auto"/>
        <w:ind w:firstLine="709"/>
        <w:jc w:val="both"/>
        <w:rPr>
          <w:color w:val="000000" w:themeColor="text1"/>
          <w:sz w:val="28"/>
          <w:szCs w:val="28"/>
        </w:rPr>
      </w:pPr>
      <w:r w:rsidRPr="003528A7">
        <w:rPr>
          <w:color w:val="000000" w:themeColor="text1"/>
          <w:sz w:val="28"/>
          <w:szCs w:val="28"/>
        </w:rPr>
        <w:t xml:space="preserve">28.Дмитриева И.М. Бухгалтерский учет и анализ. Учебное пособие. – М.: </w:t>
      </w:r>
      <w:proofErr w:type="spellStart"/>
      <w:r w:rsidRPr="003528A7">
        <w:rPr>
          <w:color w:val="000000" w:themeColor="text1"/>
          <w:sz w:val="28"/>
          <w:szCs w:val="28"/>
        </w:rPr>
        <w:t>Кнорус</w:t>
      </w:r>
      <w:proofErr w:type="spellEnd"/>
      <w:r w:rsidRPr="003528A7">
        <w:rPr>
          <w:color w:val="000000" w:themeColor="text1"/>
          <w:sz w:val="28"/>
          <w:szCs w:val="28"/>
        </w:rPr>
        <w:t>, 2015 . – 287 с.</w:t>
      </w:r>
    </w:p>
    <w:p w:rsidR="00866224" w:rsidRPr="003528A7" w:rsidRDefault="00866224" w:rsidP="003528A7">
      <w:pPr>
        <w:tabs>
          <w:tab w:val="left" w:pos="851"/>
          <w:tab w:val="left" w:pos="1134"/>
        </w:tabs>
        <w:spacing w:line="360" w:lineRule="auto"/>
        <w:ind w:firstLine="709"/>
        <w:jc w:val="both"/>
        <w:rPr>
          <w:color w:val="000000" w:themeColor="text1"/>
          <w:sz w:val="28"/>
          <w:szCs w:val="28"/>
        </w:rPr>
      </w:pPr>
      <w:r w:rsidRPr="003528A7">
        <w:rPr>
          <w:color w:val="000000" w:themeColor="text1"/>
          <w:sz w:val="28"/>
          <w:szCs w:val="28"/>
        </w:rPr>
        <w:t xml:space="preserve">29.Ерофеева В.А. Аудит: учебное пособие для бакалавров/ В.А. Ерофеева, В.А. Пискунов, Т.А. </w:t>
      </w:r>
      <w:proofErr w:type="spellStart"/>
      <w:r w:rsidRPr="003528A7">
        <w:rPr>
          <w:color w:val="000000" w:themeColor="text1"/>
          <w:sz w:val="28"/>
          <w:szCs w:val="28"/>
        </w:rPr>
        <w:t>Битюкова</w:t>
      </w:r>
      <w:proofErr w:type="spellEnd"/>
      <w:r w:rsidRPr="003528A7">
        <w:rPr>
          <w:color w:val="000000" w:themeColor="text1"/>
          <w:sz w:val="28"/>
          <w:szCs w:val="28"/>
        </w:rPr>
        <w:t xml:space="preserve"> — М.: Издательство </w:t>
      </w:r>
      <w:proofErr w:type="spellStart"/>
      <w:r w:rsidRPr="003528A7">
        <w:rPr>
          <w:color w:val="000000" w:themeColor="text1"/>
          <w:sz w:val="28"/>
          <w:szCs w:val="28"/>
        </w:rPr>
        <w:t>Юрайт</w:t>
      </w:r>
      <w:proofErr w:type="spellEnd"/>
      <w:r w:rsidRPr="003528A7">
        <w:rPr>
          <w:color w:val="000000" w:themeColor="text1"/>
          <w:sz w:val="28"/>
          <w:szCs w:val="28"/>
        </w:rPr>
        <w:t xml:space="preserve">: ИД </w:t>
      </w:r>
      <w:proofErr w:type="spellStart"/>
      <w:r w:rsidRPr="003528A7">
        <w:rPr>
          <w:color w:val="000000" w:themeColor="text1"/>
          <w:sz w:val="28"/>
          <w:szCs w:val="28"/>
        </w:rPr>
        <w:t>Юрайт</w:t>
      </w:r>
      <w:proofErr w:type="spellEnd"/>
      <w:r w:rsidRPr="003528A7">
        <w:rPr>
          <w:color w:val="000000" w:themeColor="text1"/>
          <w:sz w:val="28"/>
          <w:szCs w:val="28"/>
        </w:rPr>
        <w:t>, 2014. - 638 с.</w:t>
      </w:r>
    </w:p>
    <w:p w:rsidR="00866224" w:rsidRPr="003528A7" w:rsidRDefault="00866224" w:rsidP="003528A7">
      <w:pPr>
        <w:tabs>
          <w:tab w:val="left" w:pos="851"/>
          <w:tab w:val="left" w:pos="1134"/>
        </w:tabs>
        <w:spacing w:line="360" w:lineRule="auto"/>
        <w:ind w:firstLine="709"/>
        <w:jc w:val="both"/>
        <w:rPr>
          <w:color w:val="000000" w:themeColor="text1"/>
          <w:sz w:val="28"/>
          <w:szCs w:val="28"/>
        </w:rPr>
      </w:pPr>
      <w:r w:rsidRPr="003528A7">
        <w:rPr>
          <w:color w:val="000000" w:themeColor="text1"/>
          <w:sz w:val="28"/>
          <w:szCs w:val="28"/>
        </w:rPr>
        <w:t>30. Изотова Е.А. Учет и аудит финансовых результатов деятельности предприятия / Е.А. Изотова // Актуальные вопросы экономических наук. – 2015. – №43. – С. 132-137.</w:t>
      </w:r>
    </w:p>
    <w:p w:rsidR="00866224" w:rsidRPr="003528A7" w:rsidRDefault="00866224" w:rsidP="003528A7">
      <w:pPr>
        <w:tabs>
          <w:tab w:val="left" w:pos="851"/>
          <w:tab w:val="left" w:pos="1134"/>
        </w:tabs>
        <w:spacing w:line="360" w:lineRule="auto"/>
        <w:ind w:firstLine="709"/>
        <w:jc w:val="both"/>
        <w:rPr>
          <w:color w:val="000000" w:themeColor="text1"/>
          <w:sz w:val="28"/>
          <w:szCs w:val="28"/>
        </w:rPr>
      </w:pPr>
      <w:r w:rsidRPr="003528A7">
        <w:rPr>
          <w:color w:val="000000" w:themeColor="text1"/>
          <w:sz w:val="28"/>
          <w:szCs w:val="28"/>
        </w:rPr>
        <w:t>31.Изотова Е.А. Существенность в аудите и ее влияние на аудит отчета о финансовых результатах / Е.А. Изотова // Наука и современность. – 2015. - №41. – С. 130-132.</w:t>
      </w:r>
    </w:p>
    <w:p w:rsidR="00866224" w:rsidRPr="003528A7" w:rsidRDefault="00866224" w:rsidP="003528A7">
      <w:pPr>
        <w:widowControl/>
        <w:suppressAutoHyphens w:val="0"/>
        <w:autoSpaceDE w:val="0"/>
        <w:spacing w:line="360" w:lineRule="auto"/>
        <w:ind w:firstLine="709"/>
        <w:jc w:val="both"/>
        <w:rPr>
          <w:color w:val="000000" w:themeColor="text1"/>
          <w:sz w:val="28"/>
          <w:szCs w:val="28"/>
        </w:rPr>
      </w:pPr>
      <w:r w:rsidRPr="003528A7">
        <w:rPr>
          <w:color w:val="000000" w:themeColor="text1"/>
          <w:sz w:val="28"/>
          <w:szCs w:val="28"/>
        </w:rPr>
        <w:t xml:space="preserve">32. </w:t>
      </w:r>
      <w:proofErr w:type="spellStart"/>
      <w:r w:rsidRPr="003528A7">
        <w:rPr>
          <w:color w:val="000000" w:themeColor="text1"/>
          <w:sz w:val="28"/>
          <w:szCs w:val="28"/>
        </w:rPr>
        <w:t>Камышанов</w:t>
      </w:r>
      <w:proofErr w:type="spellEnd"/>
      <w:r w:rsidRPr="003528A7">
        <w:rPr>
          <w:color w:val="000000" w:themeColor="text1"/>
          <w:sz w:val="28"/>
          <w:szCs w:val="28"/>
        </w:rPr>
        <w:t xml:space="preserve"> П.И., </w:t>
      </w:r>
      <w:proofErr w:type="spellStart"/>
      <w:r w:rsidRPr="003528A7">
        <w:rPr>
          <w:color w:val="000000" w:themeColor="text1"/>
          <w:sz w:val="28"/>
          <w:szCs w:val="28"/>
        </w:rPr>
        <w:t>Барсукова</w:t>
      </w:r>
      <w:proofErr w:type="spellEnd"/>
      <w:r w:rsidRPr="003528A7">
        <w:rPr>
          <w:color w:val="000000" w:themeColor="text1"/>
          <w:sz w:val="28"/>
          <w:szCs w:val="28"/>
        </w:rPr>
        <w:t xml:space="preserve"> И.В., Густяков И.М. Бухгалтерский  учет: отечественная система и международные стандарты. – М.: ПРЕСС, 2013. – 654 с. </w:t>
      </w:r>
    </w:p>
    <w:p w:rsidR="00866224" w:rsidRPr="003528A7" w:rsidRDefault="00866224" w:rsidP="003528A7">
      <w:pPr>
        <w:tabs>
          <w:tab w:val="left" w:pos="851"/>
          <w:tab w:val="left" w:pos="1134"/>
        </w:tabs>
        <w:spacing w:line="360" w:lineRule="auto"/>
        <w:ind w:firstLine="709"/>
        <w:jc w:val="both"/>
        <w:rPr>
          <w:color w:val="000000" w:themeColor="text1"/>
          <w:sz w:val="28"/>
          <w:szCs w:val="28"/>
        </w:rPr>
      </w:pPr>
      <w:r w:rsidRPr="003528A7">
        <w:rPr>
          <w:color w:val="000000" w:themeColor="text1"/>
          <w:sz w:val="28"/>
          <w:szCs w:val="28"/>
        </w:rPr>
        <w:t>33. Кондраков Н.П. Бухгалтерский учет: Учебник. - М.: ИНФРА-М, 2014. - 681 с.</w:t>
      </w:r>
    </w:p>
    <w:p w:rsidR="00866224" w:rsidRPr="003528A7" w:rsidRDefault="00866224" w:rsidP="003528A7">
      <w:pPr>
        <w:widowControl/>
        <w:suppressAutoHyphens w:val="0"/>
        <w:autoSpaceDE w:val="0"/>
        <w:spacing w:line="360" w:lineRule="auto"/>
        <w:ind w:firstLine="709"/>
        <w:jc w:val="both"/>
        <w:rPr>
          <w:color w:val="000000" w:themeColor="text1"/>
          <w:sz w:val="28"/>
          <w:szCs w:val="28"/>
        </w:rPr>
      </w:pPr>
      <w:r w:rsidRPr="003528A7">
        <w:rPr>
          <w:color w:val="000000" w:themeColor="text1"/>
          <w:sz w:val="28"/>
          <w:szCs w:val="28"/>
        </w:rPr>
        <w:t>34. Кондраков Н.П. Бухгалтерский учет: Учебник. – М.: ИНФРА-М, 2015. – 592 с.</w:t>
      </w:r>
    </w:p>
    <w:p w:rsidR="00866224" w:rsidRPr="003528A7" w:rsidRDefault="00866224" w:rsidP="003528A7">
      <w:pPr>
        <w:widowControl/>
        <w:suppressAutoHyphens w:val="0"/>
        <w:autoSpaceDE w:val="0"/>
        <w:spacing w:line="360" w:lineRule="auto"/>
        <w:ind w:firstLine="709"/>
        <w:jc w:val="both"/>
        <w:rPr>
          <w:color w:val="000000" w:themeColor="text1"/>
          <w:sz w:val="28"/>
          <w:szCs w:val="28"/>
        </w:rPr>
      </w:pPr>
      <w:r w:rsidRPr="003528A7">
        <w:rPr>
          <w:color w:val="000000" w:themeColor="text1"/>
          <w:sz w:val="28"/>
          <w:szCs w:val="28"/>
        </w:rPr>
        <w:t xml:space="preserve">35. Кондраков Н.П. Бухгалтерский учет. – 3-е изд. доп. и </w:t>
      </w:r>
      <w:proofErr w:type="spellStart"/>
      <w:r w:rsidRPr="003528A7">
        <w:rPr>
          <w:color w:val="000000" w:themeColor="text1"/>
          <w:sz w:val="28"/>
          <w:szCs w:val="28"/>
        </w:rPr>
        <w:t>перераб</w:t>
      </w:r>
      <w:proofErr w:type="spellEnd"/>
      <w:r w:rsidRPr="003528A7">
        <w:rPr>
          <w:color w:val="000000" w:themeColor="text1"/>
          <w:sz w:val="28"/>
          <w:szCs w:val="28"/>
        </w:rPr>
        <w:t>. – М.: ИНФРА-М, 2013. – 467 с.</w:t>
      </w:r>
    </w:p>
    <w:p w:rsidR="00866224" w:rsidRPr="003528A7" w:rsidRDefault="00866224" w:rsidP="003528A7">
      <w:pPr>
        <w:widowControl/>
        <w:suppressAutoHyphens w:val="0"/>
        <w:autoSpaceDE w:val="0"/>
        <w:spacing w:line="360" w:lineRule="auto"/>
        <w:ind w:firstLine="709"/>
        <w:jc w:val="both"/>
        <w:rPr>
          <w:color w:val="000000" w:themeColor="text1"/>
          <w:sz w:val="28"/>
          <w:szCs w:val="28"/>
        </w:rPr>
      </w:pPr>
      <w:r w:rsidRPr="003528A7">
        <w:rPr>
          <w:color w:val="000000" w:themeColor="text1"/>
          <w:sz w:val="28"/>
          <w:szCs w:val="28"/>
        </w:rPr>
        <w:t>36. Кондраков Н.П., Иванова М.А. Бухгалтерский управленческий учет: Учебное пособие. – М.: ИНФРА-М, 2012. – 368 с.</w:t>
      </w:r>
    </w:p>
    <w:p w:rsidR="00866224" w:rsidRPr="003528A7" w:rsidRDefault="00866224" w:rsidP="003528A7">
      <w:pPr>
        <w:tabs>
          <w:tab w:val="left" w:pos="851"/>
          <w:tab w:val="left" w:pos="1134"/>
        </w:tabs>
        <w:spacing w:line="360" w:lineRule="auto"/>
        <w:ind w:firstLine="709"/>
        <w:jc w:val="both"/>
        <w:rPr>
          <w:color w:val="000000" w:themeColor="text1"/>
          <w:sz w:val="28"/>
          <w:szCs w:val="28"/>
        </w:rPr>
      </w:pPr>
      <w:r w:rsidRPr="003528A7">
        <w:rPr>
          <w:color w:val="000000" w:themeColor="text1"/>
          <w:sz w:val="28"/>
          <w:szCs w:val="28"/>
        </w:rPr>
        <w:t>37. Миргородская Т.В. Аудит: учебное пособие/ Т.В. Миргородская — М.: КНОРУС, 2016. - 312 с.</w:t>
      </w:r>
    </w:p>
    <w:p w:rsidR="00866224" w:rsidRPr="003528A7" w:rsidRDefault="00866224" w:rsidP="003528A7">
      <w:pPr>
        <w:tabs>
          <w:tab w:val="left" w:pos="851"/>
          <w:tab w:val="left" w:pos="1134"/>
        </w:tabs>
        <w:spacing w:line="360" w:lineRule="auto"/>
        <w:ind w:firstLine="709"/>
        <w:jc w:val="both"/>
        <w:rPr>
          <w:color w:val="000000" w:themeColor="text1"/>
          <w:sz w:val="28"/>
          <w:szCs w:val="28"/>
        </w:rPr>
      </w:pPr>
      <w:r w:rsidRPr="003528A7">
        <w:rPr>
          <w:color w:val="000000" w:themeColor="text1"/>
          <w:sz w:val="28"/>
          <w:szCs w:val="28"/>
        </w:rPr>
        <w:t xml:space="preserve">38. </w:t>
      </w:r>
      <w:proofErr w:type="spellStart"/>
      <w:r w:rsidRPr="003528A7">
        <w:rPr>
          <w:color w:val="000000" w:themeColor="text1"/>
          <w:sz w:val="28"/>
          <w:szCs w:val="28"/>
        </w:rPr>
        <w:t>Остаев</w:t>
      </w:r>
      <w:proofErr w:type="spellEnd"/>
      <w:r w:rsidRPr="003528A7">
        <w:rPr>
          <w:color w:val="000000" w:themeColor="text1"/>
          <w:sz w:val="28"/>
          <w:szCs w:val="28"/>
        </w:rPr>
        <w:t xml:space="preserve"> Г.Я., Концевая С.Р. Внутренний аудит в управлении организациями АПК / </w:t>
      </w:r>
      <w:proofErr w:type="spellStart"/>
      <w:r w:rsidRPr="003528A7">
        <w:rPr>
          <w:color w:val="000000" w:themeColor="text1"/>
          <w:sz w:val="28"/>
          <w:szCs w:val="28"/>
        </w:rPr>
        <w:t>Г.Я.Остаев</w:t>
      </w:r>
      <w:proofErr w:type="spellEnd"/>
      <w:r w:rsidRPr="003528A7">
        <w:rPr>
          <w:color w:val="000000" w:themeColor="text1"/>
          <w:sz w:val="28"/>
          <w:szCs w:val="28"/>
        </w:rPr>
        <w:t>, С.Р. Концевая // Бухучет в сельском хозяйстве. – 2012. – №1. – С. 39-42.</w:t>
      </w:r>
    </w:p>
    <w:p w:rsidR="00866224" w:rsidRPr="003528A7" w:rsidRDefault="00866224" w:rsidP="003528A7">
      <w:pPr>
        <w:widowControl/>
        <w:suppressAutoHyphens w:val="0"/>
        <w:autoSpaceDE w:val="0"/>
        <w:spacing w:line="360" w:lineRule="auto"/>
        <w:ind w:firstLine="709"/>
        <w:jc w:val="both"/>
        <w:rPr>
          <w:color w:val="000000" w:themeColor="text1"/>
          <w:sz w:val="28"/>
          <w:szCs w:val="28"/>
        </w:rPr>
      </w:pPr>
      <w:r w:rsidRPr="003528A7">
        <w:rPr>
          <w:color w:val="000000" w:themeColor="text1"/>
          <w:sz w:val="28"/>
          <w:szCs w:val="28"/>
        </w:rPr>
        <w:t xml:space="preserve">39. Палий В.Ф., Палий В.В. Финансовый учет: Учебное пособие. – 2-е изд. </w:t>
      </w:r>
      <w:proofErr w:type="spellStart"/>
      <w:r w:rsidRPr="003528A7">
        <w:rPr>
          <w:color w:val="000000" w:themeColor="text1"/>
          <w:sz w:val="28"/>
          <w:szCs w:val="28"/>
        </w:rPr>
        <w:t>перераб</w:t>
      </w:r>
      <w:proofErr w:type="spellEnd"/>
      <w:r w:rsidRPr="003528A7">
        <w:rPr>
          <w:color w:val="000000" w:themeColor="text1"/>
          <w:sz w:val="28"/>
          <w:szCs w:val="28"/>
        </w:rPr>
        <w:t xml:space="preserve"> . и доп. – М.: ИД ФБК-ПРЕСС, 2013. – 672 с.</w:t>
      </w:r>
    </w:p>
    <w:p w:rsidR="00866224" w:rsidRPr="003528A7" w:rsidRDefault="00866224" w:rsidP="003528A7">
      <w:pPr>
        <w:tabs>
          <w:tab w:val="left" w:pos="851"/>
          <w:tab w:val="left" w:pos="1134"/>
        </w:tabs>
        <w:spacing w:line="360" w:lineRule="auto"/>
        <w:ind w:firstLine="709"/>
        <w:jc w:val="both"/>
        <w:rPr>
          <w:color w:val="000000" w:themeColor="text1"/>
          <w:sz w:val="28"/>
          <w:szCs w:val="28"/>
        </w:rPr>
      </w:pPr>
      <w:r w:rsidRPr="003528A7">
        <w:rPr>
          <w:color w:val="000000" w:themeColor="text1"/>
          <w:sz w:val="28"/>
          <w:szCs w:val="28"/>
        </w:rPr>
        <w:t xml:space="preserve">40. Пономарева А.Р. Финансовые результаты организации: учета, анализ и аудит / А.Р. Пономарева // </w:t>
      </w:r>
      <w:proofErr w:type="spellStart"/>
      <w:r w:rsidRPr="003528A7">
        <w:rPr>
          <w:color w:val="000000" w:themeColor="text1"/>
          <w:sz w:val="28"/>
          <w:szCs w:val="28"/>
          <w:lang w:val="en-US"/>
        </w:rPr>
        <w:t>Actualscience</w:t>
      </w:r>
      <w:proofErr w:type="spellEnd"/>
      <w:r w:rsidRPr="003528A7">
        <w:rPr>
          <w:color w:val="000000" w:themeColor="text1"/>
          <w:sz w:val="28"/>
          <w:szCs w:val="28"/>
        </w:rPr>
        <w:t>. – 2016. - №2. – С.</w:t>
      </w:r>
    </w:p>
    <w:p w:rsidR="00866224" w:rsidRPr="003528A7" w:rsidRDefault="00866224" w:rsidP="003528A7">
      <w:pPr>
        <w:widowControl/>
        <w:suppressAutoHyphens w:val="0"/>
        <w:autoSpaceDE w:val="0"/>
        <w:spacing w:line="360" w:lineRule="auto"/>
        <w:ind w:firstLine="709"/>
        <w:jc w:val="both"/>
        <w:rPr>
          <w:color w:val="000000" w:themeColor="text1"/>
          <w:sz w:val="28"/>
          <w:szCs w:val="28"/>
        </w:rPr>
      </w:pPr>
      <w:r w:rsidRPr="003528A7">
        <w:rPr>
          <w:color w:val="000000" w:themeColor="text1"/>
          <w:sz w:val="28"/>
          <w:szCs w:val="28"/>
        </w:rPr>
        <w:t xml:space="preserve">41. Подольский В.И., Поляк Г.Б., Савин А.А. «Экономика предприятия»: Учебник для вузов; Под ред. проф. </w:t>
      </w:r>
      <w:proofErr w:type="spellStart"/>
      <w:r w:rsidRPr="003528A7">
        <w:rPr>
          <w:color w:val="000000" w:themeColor="text1"/>
          <w:sz w:val="28"/>
          <w:szCs w:val="28"/>
        </w:rPr>
        <w:t>В.И.Подольского</w:t>
      </w:r>
      <w:proofErr w:type="spellEnd"/>
      <w:r w:rsidRPr="003528A7">
        <w:rPr>
          <w:color w:val="000000" w:themeColor="text1"/>
          <w:sz w:val="28"/>
          <w:szCs w:val="28"/>
        </w:rPr>
        <w:t xml:space="preserve">, - 3-е изд., </w:t>
      </w:r>
      <w:proofErr w:type="spellStart"/>
      <w:r w:rsidRPr="003528A7">
        <w:rPr>
          <w:color w:val="000000" w:themeColor="text1"/>
          <w:sz w:val="28"/>
          <w:szCs w:val="28"/>
        </w:rPr>
        <w:t>перераб</w:t>
      </w:r>
      <w:proofErr w:type="spellEnd"/>
      <w:r w:rsidRPr="003528A7">
        <w:rPr>
          <w:color w:val="000000" w:themeColor="text1"/>
          <w:sz w:val="28"/>
          <w:szCs w:val="28"/>
        </w:rPr>
        <w:t>. и доп. –М.: ЮНИТИ-ДАНА, 2014. – 568 с.</w:t>
      </w:r>
    </w:p>
    <w:p w:rsidR="00866224" w:rsidRPr="003528A7" w:rsidRDefault="00866224" w:rsidP="005A648F">
      <w:pPr>
        <w:pStyle w:val="af2"/>
        <w:tabs>
          <w:tab w:val="left" w:pos="851"/>
          <w:tab w:val="left" w:pos="1134"/>
        </w:tabs>
        <w:spacing w:line="360" w:lineRule="auto"/>
        <w:ind w:firstLine="851"/>
        <w:jc w:val="both"/>
        <w:rPr>
          <w:color w:val="000000" w:themeColor="text1"/>
          <w:sz w:val="28"/>
          <w:szCs w:val="28"/>
        </w:rPr>
      </w:pPr>
      <w:r w:rsidRPr="003528A7">
        <w:rPr>
          <w:color w:val="000000" w:themeColor="text1"/>
          <w:sz w:val="28"/>
          <w:szCs w:val="28"/>
        </w:rPr>
        <w:t xml:space="preserve">42. </w:t>
      </w:r>
      <w:proofErr w:type="spellStart"/>
      <w:r w:rsidRPr="003528A7">
        <w:rPr>
          <w:color w:val="000000" w:themeColor="text1"/>
          <w:sz w:val="28"/>
          <w:szCs w:val="28"/>
        </w:rPr>
        <w:t>Рогуленко</w:t>
      </w:r>
      <w:proofErr w:type="spellEnd"/>
      <w:r w:rsidRPr="003528A7">
        <w:rPr>
          <w:color w:val="000000" w:themeColor="text1"/>
          <w:sz w:val="28"/>
          <w:szCs w:val="28"/>
        </w:rPr>
        <w:t xml:space="preserve"> Т.М. Аудит: учебник/ Т.М. </w:t>
      </w:r>
      <w:proofErr w:type="spellStart"/>
      <w:r w:rsidRPr="003528A7">
        <w:rPr>
          <w:color w:val="000000" w:themeColor="text1"/>
          <w:sz w:val="28"/>
          <w:szCs w:val="28"/>
        </w:rPr>
        <w:t>Рогуленко</w:t>
      </w:r>
      <w:proofErr w:type="spellEnd"/>
      <w:r w:rsidRPr="003528A7">
        <w:rPr>
          <w:color w:val="000000" w:themeColor="text1"/>
          <w:sz w:val="28"/>
          <w:szCs w:val="28"/>
        </w:rPr>
        <w:t xml:space="preserve">, С.В. Пономарева, А.В. </w:t>
      </w:r>
      <w:proofErr w:type="spellStart"/>
      <w:r w:rsidRPr="003528A7">
        <w:rPr>
          <w:color w:val="000000" w:themeColor="text1"/>
          <w:sz w:val="28"/>
          <w:szCs w:val="28"/>
        </w:rPr>
        <w:t>Бодяко</w:t>
      </w:r>
      <w:proofErr w:type="spellEnd"/>
      <w:r w:rsidRPr="003528A7">
        <w:rPr>
          <w:color w:val="000000" w:themeColor="text1"/>
          <w:sz w:val="28"/>
          <w:szCs w:val="28"/>
        </w:rPr>
        <w:t xml:space="preserve"> — М.: КНОРУС, 2014. - 432 с.</w:t>
      </w:r>
    </w:p>
    <w:p w:rsidR="00866224" w:rsidRDefault="00866224" w:rsidP="005A648F">
      <w:pPr>
        <w:pStyle w:val="af2"/>
        <w:tabs>
          <w:tab w:val="left" w:pos="851"/>
          <w:tab w:val="left" w:pos="1134"/>
        </w:tabs>
        <w:spacing w:line="360" w:lineRule="auto"/>
        <w:ind w:firstLine="851"/>
        <w:jc w:val="both"/>
        <w:rPr>
          <w:color w:val="000000" w:themeColor="text1"/>
          <w:sz w:val="28"/>
          <w:szCs w:val="28"/>
        </w:rPr>
      </w:pPr>
      <w:r w:rsidRPr="003528A7">
        <w:rPr>
          <w:color w:val="000000" w:themeColor="text1"/>
          <w:sz w:val="28"/>
          <w:szCs w:val="28"/>
        </w:rPr>
        <w:t xml:space="preserve">43. Сапожникова Н.Г. Бухгалтерский учет: учебник/ Н.Г. Сапожникова — М.: КНОРУС, 2013. - 456 с. </w:t>
      </w:r>
    </w:p>
    <w:p w:rsidR="005A648F" w:rsidRPr="005A648F" w:rsidRDefault="005A648F" w:rsidP="005A648F">
      <w:pPr>
        <w:spacing w:line="360" w:lineRule="auto"/>
        <w:ind w:firstLine="851"/>
        <w:jc w:val="both"/>
        <w:rPr>
          <w:sz w:val="28"/>
          <w:szCs w:val="28"/>
          <w:bdr w:val="none" w:sz="0" w:space="0" w:color="auto" w:frame="1"/>
        </w:rPr>
      </w:pPr>
      <w:r>
        <w:rPr>
          <w:color w:val="000000" w:themeColor="text1"/>
          <w:sz w:val="28"/>
          <w:szCs w:val="28"/>
        </w:rPr>
        <w:t>44.</w:t>
      </w:r>
      <w:r w:rsidRPr="005A648F">
        <w:rPr>
          <w:sz w:val="28"/>
          <w:szCs w:val="28"/>
          <w:bdr w:val="none" w:sz="0" w:space="0" w:color="auto" w:frame="1"/>
        </w:rPr>
        <w:t xml:space="preserve"> </w:t>
      </w:r>
      <w:r w:rsidRPr="005C317B">
        <w:rPr>
          <w:sz w:val="28"/>
          <w:szCs w:val="28"/>
          <w:bdr w:val="none" w:sz="0" w:space="0" w:color="auto" w:frame="1"/>
        </w:rPr>
        <w:t>Соколов Я. В., Соколов В. Я. История бухгалтерского учета: </w:t>
      </w:r>
      <w:r w:rsidRPr="005C317B">
        <w:rPr>
          <w:sz w:val="28"/>
          <w:szCs w:val="28"/>
        </w:rPr>
        <w:t> </w:t>
      </w:r>
      <w:r w:rsidRPr="005C317B">
        <w:rPr>
          <w:sz w:val="28"/>
          <w:szCs w:val="28"/>
          <w:bdr w:val="none" w:sz="0" w:space="0" w:color="auto" w:frame="1"/>
        </w:rPr>
        <w:t>Учебник. – М.: </w:t>
      </w:r>
      <w:r w:rsidRPr="005C317B">
        <w:rPr>
          <w:sz w:val="28"/>
          <w:szCs w:val="28"/>
        </w:rPr>
        <w:t> </w:t>
      </w:r>
      <w:r w:rsidRPr="005C317B">
        <w:rPr>
          <w:sz w:val="28"/>
          <w:szCs w:val="28"/>
          <w:bdr w:val="none" w:sz="0" w:space="0" w:color="auto" w:frame="1"/>
        </w:rPr>
        <w:t>Финансы и статистика, 2004. – 272 с.</w:t>
      </w:r>
    </w:p>
    <w:p w:rsidR="00866224" w:rsidRDefault="00866224" w:rsidP="005A648F">
      <w:pPr>
        <w:widowControl/>
        <w:suppressAutoHyphens w:val="0"/>
        <w:autoSpaceDE w:val="0"/>
        <w:spacing w:line="360" w:lineRule="auto"/>
        <w:ind w:firstLine="851"/>
        <w:jc w:val="both"/>
        <w:rPr>
          <w:color w:val="000000" w:themeColor="text1"/>
          <w:sz w:val="28"/>
          <w:szCs w:val="28"/>
        </w:rPr>
      </w:pPr>
      <w:r w:rsidRPr="003528A7">
        <w:rPr>
          <w:color w:val="000000" w:themeColor="text1"/>
          <w:sz w:val="28"/>
          <w:szCs w:val="28"/>
        </w:rPr>
        <w:t>4</w:t>
      </w:r>
      <w:r w:rsidR="005A648F">
        <w:rPr>
          <w:color w:val="000000" w:themeColor="text1"/>
          <w:sz w:val="28"/>
          <w:szCs w:val="28"/>
        </w:rPr>
        <w:t>5</w:t>
      </w:r>
      <w:r w:rsidRPr="003528A7">
        <w:rPr>
          <w:color w:val="000000" w:themeColor="text1"/>
          <w:sz w:val="28"/>
          <w:szCs w:val="28"/>
        </w:rPr>
        <w:t xml:space="preserve">. </w:t>
      </w:r>
      <w:proofErr w:type="spellStart"/>
      <w:r w:rsidRPr="003528A7">
        <w:rPr>
          <w:color w:val="000000" w:themeColor="text1"/>
          <w:sz w:val="28"/>
          <w:szCs w:val="28"/>
        </w:rPr>
        <w:t>Суйц</w:t>
      </w:r>
      <w:proofErr w:type="spellEnd"/>
      <w:r w:rsidRPr="003528A7">
        <w:rPr>
          <w:color w:val="000000" w:themeColor="text1"/>
          <w:sz w:val="28"/>
          <w:szCs w:val="28"/>
        </w:rPr>
        <w:t xml:space="preserve"> В.П.,  </w:t>
      </w:r>
      <w:proofErr w:type="spellStart"/>
      <w:r w:rsidRPr="003528A7">
        <w:rPr>
          <w:color w:val="000000" w:themeColor="text1"/>
          <w:sz w:val="28"/>
          <w:szCs w:val="28"/>
        </w:rPr>
        <w:t>Ахметбеков</w:t>
      </w:r>
      <w:proofErr w:type="spellEnd"/>
      <w:r w:rsidRPr="003528A7">
        <w:rPr>
          <w:color w:val="000000" w:themeColor="text1"/>
          <w:sz w:val="28"/>
          <w:szCs w:val="28"/>
        </w:rPr>
        <w:t xml:space="preserve"> А.Н.,  Дубровина Т.А.  «Анализ </w:t>
      </w:r>
      <w:proofErr w:type="spellStart"/>
      <w:r w:rsidRPr="003528A7">
        <w:rPr>
          <w:color w:val="000000" w:themeColor="text1"/>
          <w:sz w:val="28"/>
          <w:szCs w:val="28"/>
        </w:rPr>
        <w:t>финансоов</w:t>
      </w:r>
      <w:proofErr w:type="spellEnd"/>
      <w:r w:rsidRPr="003528A7">
        <w:rPr>
          <w:color w:val="000000" w:themeColor="text1"/>
          <w:sz w:val="28"/>
          <w:szCs w:val="28"/>
        </w:rPr>
        <w:t>-хозяйственной деятельности»: Учебник. – М.: ИНФРА-М, 2012. – 368 с.</w:t>
      </w:r>
    </w:p>
    <w:p w:rsidR="003528A7" w:rsidRPr="003528A7" w:rsidRDefault="003528A7" w:rsidP="003528A7">
      <w:pPr>
        <w:widowControl/>
        <w:suppressAutoHyphens w:val="0"/>
        <w:autoSpaceDE w:val="0"/>
        <w:spacing w:line="360" w:lineRule="auto"/>
        <w:ind w:firstLine="709"/>
        <w:jc w:val="both"/>
        <w:rPr>
          <w:color w:val="000000" w:themeColor="text1"/>
          <w:sz w:val="28"/>
          <w:szCs w:val="28"/>
        </w:rPr>
      </w:pPr>
      <w:r>
        <w:rPr>
          <w:color w:val="000000" w:themeColor="text1"/>
          <w:sz w:val="28"/>
          <w:szCs w:val="28"/>
        </w:rPr>
        <w:t>4</w:t>
      </w:r>
      <w:r w:rsidR="005A648F">
        <w:rPr>
          <w:color w:val="000000" w:themeColor="text1"/>
          <w:sz w:val="28"/>
          <w:szCs w:val="28"/>
        </w:rPr>
        <w:t>6</w:t>
      </w:r>
      <w:r>
        <w:rPr>
          <w:color w:val="000000" w:themeColor="text1"/>
          <w:sz w:val="28"/>
          <w:szCs w:val="28"/>
        </w:rPr>
        <w:t>.</w:t>
      </w:r>
      <w:r w:rsidRPr="003528A7">
        <w:rPr>
          <w:color w:val="000000" w:themeColor="text1"/>
          <w:sz w:val="28"/>
          <w:szCs w:val="28"/>
        </w:rPr>
        <w:t xml:space="preserve"> Финансовый учет: Учебник // Под ред. проф. В.Г. </w:t>
      </w:r>
      <w:proofErr w:type="spellStart"/>
      <w:r w:rsidRPr="003528A7">
        <w:rPr>
          <w:color w:val="000000" w:themeColor="text1"/>
          <w:sz w:val="28"/>
          <w:szCs w:val="28"/>
        </w:rPr>
        <w:t>Гетьмана</w:t>
      </w:r>
      <w:proofErr w:type="spellEnd"/>
      <w:r w:rsidRPr="003528A7">
        <w:rPr>
          <w:color w:val="000000" w:themeColor="text1"/>
          <w:sz w:val="28"/>
          <w:szCs w:val="28"/>
        </w:rPr>
        <w:t xml:space="preserve"> . – М.: Финансы и статистика, 2015. – 640 с.</w:t>
      </w:r>
    </w:p>
    <w:p w:rsidR="003528A7" w:rsidRPr="003528A7" w:rsidRDefault="00866224" w:rsidP="003528A7">
      <w:pPr>
        <w:tabs>
          <w:tab w:val="left" w:pos="851"/>
          <w:tab w:val="left" w:pos="1134"/>
        </w:tabs>
        <w:spacing w:line="360" w:lineRule="auto"/>
        <w:ind w:firstLine="709"/>
        <w:jc w:val="both"/>
        <w:rPr>
          <w:color w:val="000000" w:themeColor="text1"/>
          <w:sz w:val="28"/>
          <w:szCs w:val="28"/>
        </w:rPr>
      </w:pPr>
      <w:r w:rsidRPr="003528A7">
        <w:rPr>
          <w:color w:val="000000" w:themeColor="text1"/>
          <w:sz w:val="28"/>
          <w:szCs w:val="28"/>
        </w:rPr>
        <w:t>4</w:t>
      </w:r>
      <w:r w:rsidR="005A648F">
        <w:rPr>
          <w:color w:val="000000" w:themeColor="text1"/>
          <w:sz w:val="28"/>
          <w:szCs w:val="28"/>
        </w:rPr>
        <w:t>7</w:t>
      </w:r>
      <w:r w:rsidR="003528A7" w:rsidRPr="003528A7">
        <w:rPr>
          <w:color w:val="000000" w:themeColor="text1"/>
          <w:sz w:val="28"/>
          <w:szCs w:val="28"/>
        </w:rPr>
        <w:t xml:space="preserve">. </w:t>
      </w:r>
      <w:proofErr w:type="spellStart"/>
      <w:r w:rsidR="003528A7" w:rsidRPr="003528A7">
        <w:rPr>
          <w:color w:val="000000" w:themeColor="text1"/>
          <w:sz w:val="28"/>
          <w:szCs w:val="28"/>
        </w:rPr>
        <w:t>Шеремет</w:t>
      </w:r>
      <w:proofErr w:type="spellEnd"/>
      <w:r w:rsidR="003528A7" w:rsidRPr="003528A7">
        <w:rPr>
          <w:color w:val="000000" w:themeColor="text1"/>
          <w:sz w:val="28"/>
          <w:szCs w:val="28"/>
        </w:rPr>
        <w:t xml:space="preserve"> А.Д. Методика финансового анализа / А.Д. </w:t>
      </w:r>
      <w:proofErr w:type="spellStart"/>
      <w:r w:rsidR="003528A7" w:rsidRPr="003528A7">
        <w:rPr>
          <w:color w:val="000000" w:themeColor="text1"/>
          <w:sz w:val="28"/>
          <w:szCs w:val="28"/>
        </w:rPr>
        <w:t>Шеремет</w:t>
      </w:r>
      <w:proofErr w:type="spellEnd"/>
      <w:r w:rsidR="003528A7" w:rsidRPr="003528A7">
        <w:rPr>
          <w:color w:val="000000" w:themeColor="text1"/>
          <w:sz w:val="28"/>
          <w:szCs w:val="28"/>
        </w:rPr>
        <w:t xml:space="preserve">, Р.С. </w:t>
      </w:r>
      <w:proofErr w:type="spellStart"/>
      <w:r w:rsidR="003528A7" w:rsidRPr="003528A7">
        <w:rPr>
          <w:color w:val="000000" w:themeColor="text1"/>
          <w:sz w:val="28"/>
          <w:szCs w:val="28"/>
        </w:rPr>
        <w:t>Сайфулин</w:t>
      </w:r>
      <w:proofErr w:type="spellEnd"/>
      <w:r w:rsidR="003528A7" w:rsidRPr="003528A7">
        <w:rPr>
          <w:color w:val="000000" w:themeColor="text1"/>
          <w:sz w:val="28"/>
          <w:szCs w:val="28"/>
        </w:rPr>
        <w:t xml:space="preserve">, Е.В. </w:t>
      </w:r>
      <w:proofErr w:type="spellStart"/>
      <w:r w:rsidR="003528A7" w:rsidRPr="003528A7">
        <w:rPr>
          <w:color w:val="000000" w:themeColor="text1"/>
          <w:sz w:val="28"/>
          <w:szCs w:val="28"/>
        </w:rPr>
        <w:t>Негашев</w:t>
      </w:r>
      <w:proofErr w:type="spellEnd"/>
      <w:r w:rsidR="003528A7" w:rsidRPr="003528A7">
        <w:rPr>
          <w:color w:val="000000" w:themeColor="text1"/>
          <w:sz w:val="28"/>
          <w:szCs w:val="28"/>
        </w:rPr>
        <w:t xml:space="preserve"> - М.: ИНФРА- М, 2010.- 508 с.</w:t>
      </w:r>
    </w:p>
    <w:p w:rsidR="003528A7" w:rsidRPr="003528A7" w:rsidRDefault="003528A7" w:rsidP="003528A7">
      <w:pPr>
        <w:tabs>
          <w:tab w:val="left" w:pos="851"/>
          <w:tab w:val="left" w:pos="1134"/>
        </w:tabs>
        <w:spacing w:line="360" w:lineRule="auto"/>
        <w:ind w:firstLine="709"/>
        <w:jc w:val="both"/>
        <w:rPr>
          <w:color w:val="000000" w:themeColor="text1"/>
          <w:sz w:val="28"/>
          <w:szCs w:val="28"/>
        </w:rPr>
      </w:pPr>
      <w:r w:rsidRPr="003528A7">
        <w:rPr>
          <w:color w:val="000000" w:themeColor="text1"/>
          <w:sz w:val="28"/>
          <w:szCs w:val="28"/>
        </w:rPr>
        <w:t>4</w:t>
      </w:r>
      <w:r w:rsidR="005A648F">
        <w:rPr>
          <w:color w:val="000000" w:themeColor="text1"/>
          <w:sz w:val="28"/>
          <w:szCs w:val="28"/>
        </w:rPr>
        <w:t>8</w:t>
      </w:r>
      <w:r w:rsidRPr="003528A7">
        <w:rPr>
          <w:color w:val="000000" w:themeColor="text1"/>
          <w:sz w:val="28"/>
          <w:szCs w:val="28"/>
        </w:rPr>
        <w:t xml:space="preserve">.Шеремет А.Д. Аудит: учебник / А.Д. </w:t>
      </w:r>
      <w:proofErr w:type="spellStart"/>
      <w:r w:rsidRPr="003528A7">
        <w:rPr>
          <w:color w:val="000000" w:themeColor="text1"/>
          <w:sz w:val="28"/>
          <w:szCs w:val="28"/>
        </w:rPr>
        <w:t>Шеремет</w:t>
      </w:r>
      <w:proofErr w:type="spellEnd"/>
      <w:r w:rsidRPr="003528A7">
        <w:rPr>
          <w:color w:val="000000" w:themeColor="text1"/>
          <w:sz w:val="28"/>
          <w:szCs w:val="28"/>
        </w:rPr>
        <w:t xml:space="preserve">, В.П. </w:t>
      </w:r>
      <w:proofErr w:type="spellStart"/>
      <w:r w:rsidRPr="003528A7">
        <w:rPr>
          <w:color w:val="000000" w:themeColor="text1"/>
          <w:sz w:val="28"/>
          <w:szCs w:val="28"/>
        </w:rPr>
        <w:t>Суйц</w:t>
      </w:r>
      <w:proofErr w:type="spellEnd"/>
      <w:r w:rsidRPr="003528A7">
        <w:rPr>
          <w:color w:val="000000" w:themeColor="text1"/>
          <w:sz w:val="28"/>
          <w:szCs w:val="28"/>
        </w:rPr>
        <w:t>. - М.: ИНФРА-М, 2009. - 448 с.</w:t>
      </w:r>
    </w:p>
    <w:p w:rsidR="003528A7" w:rsidRPr="003528A7" w:rsidRDefault="003528A7" w:rsidP="003528A7">
      <w:pPr>
        <w:tabs>
          <w:tab w:val="left" w:pos="851"/>
          <w:tab w:val="left" w:pos="1134"/>
        </w:tabs>
        <w:spacing w:line="360" w:lineRule="auto"/>
        <w:ind w:firstLine="709"/>
        <w:jc w:val="both"/>
        <w:rPr>
          <w:color w:val="000000" w:themeColor="text1"/>
          <w:sz w:val="28"/>
          <w:szCs w:val="28"/>
        </w:rPr>
      </w:pPr>
      <w:r w:rsidRPr="003528A7">
        <w:rPr>
          <w:color w:val="000000" w:themeColor="text1"/>
          <w:sz w:val="28"/>
          <w:szCs w:val="28"/>
        </w:rPr>
        <w:t>4</w:t>
      </w:r>
      <w:r w:rsidR="005A648F">
        <w:rPr>
          <w:color w:val="000000" w:themeColor="text1"/>
          <w:sz w:val="28"/>
          <w:szCs w:val="28"/>
        </w:rPr>
        <w:t>9</w:t>
      </w:r>
      <w:r w:rsidRPr="003528A7">
        <w:rPr>
          <w:color w:val="000000" w:themeColor="text1"/>
          <w:sz w:val="28"/>
          <w:szCs w:val="28"/>
        </w:rPr>
        <w:t>.Шишкин А.К. Учет, анализ, аудит на предприятии. / А.К. Шишкин - М: Финансы и статистика, 2013. – 481 с.</w:t>
      </w:r>
    </w:p>
    <w:p w:rsidR="003528A7" w:rsidRPr="003528A7" w:rsidRDefault="005A648F" w:rsidP="003528A7">
      <w:pPr>
        <w:widowControl/>
        <w:suppressAutoHyphens w:val="0"/>
        <w:autoSpaceDE w:val="0"/>
        <w:spacing w:line="360" w:lineRule="auto"/>
        <w:ind w:firstLine="709"/>
        <w:jc w:val="both"/>
        <w:rPr>
          <w:color w:val="000000" w:themeColor="text1"/>
          <w:sz w:val="28"/>
          <w:szCs w:val="28"/>
        </w:rPr>
      </w:pPr>
      <w:r>
        <w:rPr>
          <w:color w:val="000000" w:themeColor="text1"/>
          <w:sz w:val="28"/>
          <w:szCs w:val="28"/>
        </w:rPr>
        <w:t>50</w:t>
      </w:r>
      <w:r w:rsidR="003528A7" w:rsidRPr="003528A7">
        <w:rPr>
          <w:color w:val="000000" w:themeColor="text1"/>
          <w:sz w:val="28"/>
          <w:szCs w:val="28"/>
        </w:rPr>
        <w:t xml:space="preserve">. Финансовый учет: Учебник // Под ред. проф. В.Г. </w:t>
      </w:r>
      <w:proofErr w:type="spellStart"/>
      <w:r w:rsidR="003528A7" w:rsidRPr="003528A7">
        <w:rPr>
          <w:color w:val="000000" w:themeColor="text1"/>
          <w:sz w:val="28"/>
          <w:szCs w:val="28"/>
        </w:rPr>
        <w:t>Гетьмана</w:t>
      </w:r>
      <w:proofErr w:type="spellEnd"/>
      <w:r w:rsidR="003528A7" w:rsidRPr="003528A7">
        <w:rPr>
          <w:color w:val="000000" w:themeColor="text1"/>
          <w:sz w:val="28"/>
          <w:szCs w:val="28"/>
        </w:rPr>
        <w:t xml:space="preserve"> . – М.: Финансы и статистика, 2015. – 640 с.</w:t>
      </w:r>
    </w:p>
    <w:p w:rsidR="0022125A" w:rsidRPr="00D5112F" w:rsidRDefault="003528A7" w:rsidP="00D5112F">
      <w:pPr>
        <w:tabs>
          <w:tab w:val="left" w:pos="851"/>
          <w:tab w:val="left" w:pos="1134"/>
        </w:tabs>
        <w:spacing w:line="360" w:lineRule="auto"/>
        <w:ind w:firstLine="709"/>
        <w:jc w:val="both"/>
        <w:rPr>
          <w:color w:val="000000" w:themeColor="text1"/>
          <w:sz w:val="28"/>
          <w:szCs w:val="28"/>
        </w:rPr>
      </w:pPr>
      <w:r w:rsidRPr="003528A7">
        <w:rPr>
          <w:color w:val="000000" w:themeColor="text1"/>
          <w:sz w:val="28"/>
          <w:szCs w:val="28"/>
        </w:rPr>
        <w:t>5</w:t>
      </w:r>
      <w:r w:rsidR="005A648F">
        <w:rPr>
          <w:color w:val="000000" w:themeColor="text1"/>
          <w:sz w:val="28"/>
          <w:szCs w:val="28"/>
        </w:rPr>
        <w:t>1</w:t>
      </w:r>
      <w:r w:rsidRPr="003528A7">
        <w:rPr>
          <w:color w:val="000000" w:themeColor="text1"/>
          <w:sz w:val="28"/>
          <w:szCs w:val="28"/>
        </w:rPr>
        <w:t xml:space="preserve">. Экономический анализ: учебник для </w:t>
      </w:r>
      <w:proofErr w:type="spellStart"/>
      <w:r w:rsidRPr="003528A7">
        <w:rPr>
          <w:color w:val="000000" w:themeColor="text1"/>
          <w:sz w:val="28"/>
          <w:szCs w:val="28"/>
        </w:rPr>
        <w:t>бакалавриатов</w:t>
      </w:r>
      <w:proofErr w:type="spellEnd"/>
      <w:r w:rsidRPr="003528A7">
        <w:rPr>
          <w:color w:val="000000" w:themeColor="text1"/>
          <w:sz w:val="28"/>
          <w:szCs w:val="28"/>
        </w:rPr>
        <w:t xml:space="preserve">/ под ред. Н.В. </w:t>
      </w:r>
      <w:proofErr w:type="spellStart"/>
      <w:r w:rsidRPr="003528A7">
        <w:rPr>
          <w:color w:val="000000" w:themeColor="text1"/>
          <w:sz w:val="28"/>
          <w:szCs w:val="28"/>
        </w:rPr>
        <w:t>Войтоловского</w:t>
      </w:r>
      <w:proofErr w:type="spellEnd"/>
      <w:r w:rsidRPr="003528A7">
        <w:rPr>
          <w:color w:val="000000" w:themeColor="text1"/>
          <w:sz w:val="28"/>
          <w:szCs w:val="28"/>
        </w:rPr>
        <w:t xml:space="preserve">, А.П. </w:t>
      </w:r>
      <w:proofErr w:type="spellStart"/>
      <w:r w:rsidRPr="003528A7">
        <w:rPr>
          <w:color w:val="000000" w:themeColor="text1"/>
          <w:sz w:val="28"/>
          <w:szCs w:val="28"/>
        </w:rPr>
        <w:t>Калининой</w:t>
      </w:r>
      <w:proofErr w:type="spellEnd"/>
      <w:r w:rsidRPr="003528A7">
        <w:rPr>
          <w:color w:val="000000" w:themeColor="text1"/>
          <w:sz w:val="28"/>
          <w:szCs w:val="28"/>
        </w:rPr>
        <w:t xml:space="preserve">, И.И. Мазуровой.- М.: Издательство </w:t>
      </w:r>
      <w:proofErr w:type="spellStart"/>
      <w:r w:rsidRPr="003528A7">
        <w:rPr>
          <w:color w:val="000000" w:themeColor="text1"/>
          <w:sz w:val="28"/>
          <w:szCs w:val="28"/>
        </w:rPr>
        <w:t>Юрайт</w:t>
      </w:r>
      <w:proofErr w:type="spellEnd"/>
      <w:r w:rsidRPr="003528A7">
        <w:rPr>
          <w:color w:val="000000" w:themeColor="text1"/>
          <w:sz w:val="28"/>
          <w:szCs w:val="28"/>
        </w:rPr>
        <w:t xml:space="preserve">, 2013. - 548 с. </w:t>
      </w:r>
    </w:p>
    <w:p w:rsidR="005E31DC" w:rsidRDefault="005E31DC" w:rsidP="00972BBC">
      <w:pPr>
        <w:pStyle w:val="1"/>
        <w:jc w:val="center"/>
        <w:rPr>
          <w:rFonts w:ascii="Times New Roman" w:hAnsi="Times New Roman" w:cs="Times New Roman"/>
          <w:color w:val="000000" w:themeColor="text1"/>
        </w:rPr>
      </w:pPr>
      <w:bookmarkStart w:id="27" w:name="_Toc484440601"/>
      <w:r w:rsidRPr="00015103">
        <w:rPr>
          <w:rFonts w:ascii="Times New Roman" w:hAnsi="Times New Roman" w:cs="Times New Roman"/>
          <w:color w:val="000000" w:themeColor="text1"/>
        </w:rPr>
        <w:t>ПРИЛОЖЕНИ</w:t>
      </w:r>
      <w:r w:rsidR="0022125A">
        <w:rPr>
          <w:rFonts w:ascii="Times New Roman" w:hAnsi="Times New Roman" w:cs="Times New Roman"/>
          <w:color w:val="000000" w:themeColor="text1"/>
        </w:rPr>
        <w:t>Е А</w:t>
      </w:r>
      <w:bookmarkEnd w:id="27"/>
      <w:r w:rsidR="00B517E5">
        <w:rPr>
          <w:rFonts w:ascii="Times New Roman" w:hAnsi="Times New Roman" w:cs="Times New Roman"/>
          <w:color w:val="000000" w:themeColor="text1"/>
        </w:rPr>
        <w:t>1</w:t>
      </w:r>
    </w:p>
    <w:p w:rsidR="0022125A" w:rsidRPr="0022125A" w:rsidRDefault="0022125A" w:rsidP="0022125A"/>
    <w:p w:rsidR="0022125A" w:rsidRPr="0022125A" w:rsidRDefault="00155DE1" w:rsidP="0022125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pt;height:662.25pt">
            <v:imagedata r:id="rId9" o:title="Годовая отчетность 002"/>
          </v:shape>
        </w:pict>
      </w:r>
    </w:p>
    <w:p w:rsidR="005E31DC" w:rsidRDefault="005E31DC" w:rsidP="005E31DC">
      <w:pPr>
        <w:pStyle w:val="a7"/>
        <w:spacing w:after="0" w:line="360" w:lineRule="auto"/>
        <w:ind w:firstLine="720"/>
        <w:jc w:val="both"/>
        <w:rPr>
          <w:color w:val="000000" w:themeColor="text1"/>
          <w:sz w:val="28"/>
          <w:szCs w:val="28"/>
        </w:rPr>
      </w:pPr>
    </w:p>
    <w:p w:rsidR="0022125A" w:rsidRPr="00B517E5" w:rsidRDefault="00B517E5" w:rsidP="00B517E5">
      <w:pPr>
        <w:pStyle w:val="a7"/>
        <w:tabs>
          <w:tab w:val="left" w:pos="7012"/>
        </w:tabs>
        <w:spacing w:after="0" w:line="360" w:lineRule="auto"/>
        <w:ind w:firstLine="720"/>
        <w:jc w:val="right"/>
        <w:rPr>
          <w:b/>
          <w:color w:val="000000" w:themeColor="text1"/>
          <w:sz w:val="28"/>
          <w:szCs w:val="28"/>
        </w:rPr>
      </w:pPr>
      <w:r w:rsidRPr="00B517E5">
        <w:rPr>
          <w:b/>
          <w:color w:val="000000" w:themeColor="text1"/>
          <w:sz w:val="28"/>
          <w:szCs w:val="28"/>
        </w:rPr>
        <w:t>Продолжение приложения А1</w:t>
      </w:r>
    </w:p>
    <w:p w:rsidR="005E31DC" w:rsidRPr="0022125A" w:rsidRDefault="00155DE1" w:rsidP="005E31DC">
      <w:pPr>
        <w:pStyle w:val="a7"/>
        <w:spacing w:after="0" w:line="360" w:lineRule="auto"/>
        <w:ind w:firstLine="720"/>
        <w:jc w:val="both"/>
        <w:rPr>
          <w:color w:val="000000" w:themeColor="text1"/>
          <w:sz w:val="28"/>
          <w:szCs w:val="28"/>
        </w:rPr>
      </w:pPr>
      <w:r>
        <w:rPr>
          <w:color w:val="000000" w:themeColor="text1"/>
          <w:sz w:val="28"/>
          <w:szCs w:val="28"/>
        </w:rPr>
        <w:pict>
          <v:shape id="_x0000_i1026" type="#_x0000_t75" style="width:441.5pt;height:673.8pt">
            <v:imagedata r:id="rId10" o:title="Годовая отчетность 003"/>
          </v:shape>
        </w:pict>
      </w:r>
    </w:p>
    <w:p w:rsidR="006A761C" w:rsidRDefault="00B517E5" w:rsidP="00B517E5">
      <w:pPr>
        <w:pStyle w:val="a7"/>
        <w:widowControl/>
        <w:tabs>
          <w:tab w:val="left" w:pos="6023"/>
        </w:tabs>
        <w:spacing w:after="0" w:line="360" w:lineRule="auto"/>
        <w:jc w:val="center"/>
        <w:rPr>
          <w:b/>
          <w:color w:val="000000" w:themeColor="text1"/>
          <w:sz w:val="28"/>
          <w:szCs w:val="28"/>
        </w:rPr>
      </w:pPr>
      <w:r>
        <w:rPr>
          <w:b/>
          <w:color w:val="000000" w:themeColor="text1"/>
          <w:sz w:val="28"/>
          <w:szCs w:val="28"/>
        </w:rPr>
        <w:t>ПРИЛОЖЕНИЕ А2</w:t>
      </w:r>
    </w:p>
    <w:p w:rsidR="006A761C" w:rsidRDefault="00A01BB0" w:rsidP="0022125A">
      <w:pPr>
        <w:pStyle w:val="a7"/>
        <w:widowControl/>
        <w:spacing w:after="0" w:line="360" w:lineRule="auto"/>
        <w:ind w:firstLine="720"/>
        <w:jc w:val="center"/>
        <w:rPr>
          <w:b/>
          <w:color w:val="000000" w:themeColor="text1"/>
          <w:sz w:val="28"/>
          <w:szCs w:val="28"/>
        </w:rPr>
      </w:pPr>
      <w:r>
        <w:rPr>
          <w:b/>
          <w:noProof/>
          <w:color w:val="000000" w:themeColor="text1"/>
          <w:sz w:val="28"/>
          <w:szCs w:val="28"/>
        </w:rPr>
        <w:drawing>
          <wp:inline distT="0" distB="0" distL="0" distR="0">
            <wp:extent cx="6117783" cy="8301162"/>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6120130" cy="8304346"/>
                    </a:xfrm>
                    <a:prstGeom prst="rect">
                      <a:avLst/>
                    </a:prstGeom>
                    <a:noFill/>
                    <a:ln w="9525">
                      <a:noFill/>
                      <a:miter lim="800000"/>
                      <a:headEnd/>
                      <a:tailEnd/>
                    </a:ln>
                  </pic:spPr>
                </pic:pic>
              </a:graphicData>
            </a:graphic>
          </wp:inline>
        </w:drawing>
      </w:r>
    </w:p>
    <w:p w:rsidR="006A761C" w:rsidRDefault="006A761C" w:rsidP="0022125A">
      <w:pPr>
        <w:pStyle w:val="a7"/>
        <w:widowControl/>
        <w:spacing w:after="0" w:line="360" w:lineRule="auto"/>
        <w:ind w:firstLine="720"/>
        <w:jc w:val="center"/>
        <w:rPr>
          <w:b/>
          <w:color w:val="000000" w:themeColor="text1"/>
          <w:sz w:val="28"/>
          <w:szCs w:val="28"/>
        </w:rPr>
      </w:pPr>
    </w:p>
    <w:p w:rsidR="006A761C" w:rsidRDefault="00B517E5" w:rsidP="00B517E5">
      <w:pPr>
        <w:pStyle w:val="a7"/>
        <w:widowControl/>
        <w:spacing w:after="0" w:line="360" w:lineRule="auto"/>
        <w:ind w:firstLine="720"/>
        <w:jc w:val="right"/>
        <w:rPr>
          <w:b/>
          <w:color w:val="000000" w:themeColor="text1"/>
          <w:sz w:val="28"/>
          <w:szCs w:val="28"/>
        </w:rPr>
      </w:pPr>
      <w:r>
        <w:rPr>
          <w:b/>
          <w:color w:val="000000" w:themeColor="text1"/>
          <w:sz w:val="28"/>
          <w:szCs w:val="28"/>
        </w:rPr>
        <w:t>Продолжение приложения А2</w:t>
      </w:r>
    </w:p>
    <w:p w:rsidR="006A761C" w:rsidRDefault="00A01BB0" w:rsidP="0022125A">
      <w:pPr>
        <w:pStyle w:val="a7"/>
        <w:widowControl/>
        <w:spacing w:after="0" w:line="360" w:lineRule="auto"/>
        <w:ind w:firstLine="720"/>
        <w:jc w:val="center"/>
        <w:rPr>
          <w:b/>
          <w:color w:val="000000" w:themeColor="text1"/>
          <w:sz w:val="28"/>
          <w:szCs w:val="28"/>
        </w:rPr>
      </w:pPr>
      <w:r>
        <w:rPr>
          <w:b/>
          <w:noProof/>
          <w:color w:val="000000" w:themeColor="text1"/>
          <w:sz w:val="28"/>
          <w:szCs w:val="28"/>
        </w:rPr>
        <w:drawing>
          <wp:inline distT="0" distB="0" distL="0" distR="0">
            <wp:extent cx="6120130" cy="8304346"/>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6120130" cy="8304346"/>
                    </a:xfrm>
                    <a:prstGeom prst="rect">
                      <a:avLst/>
                    </a:prstGeom>
                    <a:noFill/>
                    <a:ln w="9525">
                      <a:noFill/>
                      <a:miter lim="800000"/>
                      <a:headEnd/>
                      <a:tailEnd/>
                    </a:ln>
                  </pic:spPr>
                </pic:pic>
              </a:graphicData>
            </a:graphic>
          </wp:inline>
        </w:drawing>
      </w:r>
    </w:p>
    <w:p w:rsidR="006A761C" w:rsidRDefault="006A761C" w:rsidP="00A01BB0">
      <w:pPr>
        <w:pStyle w:val="a7"/>
        <w:widowControl/>
        <w:spacing w:after="0" w:line="360" w:lineRule="auto"/>
        <w:rPr>
          <w:b/>
          <w:color w:val="000000" w:themeColor="text1"/>
          <w:sz w:val="28"/>
          <w:szCs w:val="28"/>
        </w:rPr>
      </w:pPr>
    </w:p>
    <w:p w:rsidR="005E31DC" w:rsidRDefault="0022125A" w:rsidP="0022125A">
      <w:pPr>
        <w:pStyle w:val="a7"/>
        <w:widowControl/>
        <w:spacing w:after="0" w:line="360" w:lineRule="auto"/>
        <w:ind w:firstLine="720"/>
        <w:jc w:val="center"/>
        <w:rPr>
          <w:b/>
          <w:color w:val="000000" w:themeColor="text1"/>
          <w:sz w:val="28"/>
          <w:szCs w:val="28"/>
        </w:rPr>
      </w:pPr>
      <w:r>
        <w:rPr>
          <w:b/>
          <w:color w:val="000000" w:themeColor="text1"/>
          <w:sz w:val="28"/>
          <w:szCs w:val="28"/>
        </w:rPr>
        <w:t>ПРИЛОЖЕНИЕ Б</w:t>
      </w:r>
      <w:r w:rsidR="00BC4235">
        <w:rPr>
          <w:b/>
          <w:color w:val="000000" w:themeColor="text1"/>
          <w:sz w:val="28"/>
          <w:szCs w:val="28"/>
        </w:rPr>
        <w:t>1</w:t>
      </w:r>
    </w:p>
    <w:p w:rsidR="0022125A" w:rsidRDefault="0022125A" w:rsidP="0022125A">
      <w:pPr>
        <w:pStyle w:val="a7"/>
        <w:widowControl/>
        <w:spacing w:after="0" w:line="360" w:lineRule="auto"/>
        <w:ind w:firstLine="720"/>
        <w:jc w:val="center"/>
        <w:rPr>
          <w:b/>
          <w:color w:val="000000" w:themeColor="text1"/>
          <w:sz w:val="28"/>
          <w:szCs w:val="28"/>
        </w:rPr>
      </w:pPr>
    </w:p>
    <w:p w:rsidR="0022125A" w:rsidRDefault="00155DE1" w:rsidP="0022125A">
      <w:pPr>
        <w:pStyle w:val="a7"/>
        <w:widowControl/>
        <w:spacing w:after="0" w:line="360" w:lineRule="auto"/>
        <w:ind w:firstLine="720"/>
        <w:jc w:val="center"/>
        <w:rPr>
          <w:b/>
          <w:color w:val="000000" w:themeColor="text1"/>
          <w:sz w:val="28"/>
          <w:szCs w:val="28"/>
        </w:rPr>
      </w:pPr>
      <w:r>
        <w:rPr>
          <w:b/>
          <w:color w:val="000000" w:themeColor="text1"/>
          <w:sz w:val="28"/>
          <w:szCs w:val="28"/>
        </w:rPr>
        <w:pict>
          <v:shape id="_x0000_i1027" type="#_x0000_t75" style="width:436.1pt;height:662.25pt">
            <v:imagedata r:id="rId13" o:title="Годовая отчетность 004"/>
          </v:shape>
        </w:pict>
      </w:r>
    </w:p>
    <w:p w:rsidR="00B517E5" w:rsidRPr="0022125A" w:rsidRDefault="00B517E5" w:rsidP="0022125A">
      <w:pPr>
        <w:pStyle w:val="a7"/>
        <w:widowControl/>
        <w:spacing w:after="0" w:line="360" w:lineRule="auto"/>
        <w:ind w:firstLine="720"/>
        <w:jc w:val="center"/>
        <w:rPr>
          <w:b/>
          <w:color w:val="000000" w:themeColor="text1"/>
          <w:sz w:val="28"/>
          <w:szCs w:val="28"/>
        </w:rPr>
      </w:pPr>
      <w:r>
        <w:rPr>
          <w:b/>
          <w:color w:val="000000" w:themeColor="text1"/>
          <w:sz w:val="28"/>
          <w:szCs w:val="28"/>
        </w:rPr>
        <w:t>ПРИЛОЖЕНИ Б2</w:t>
      </w:r>
    </w:p>
    <w:p w:rsidR="00A01BB0" w:rsidRDefault="00A01BB0" w:rsidP="0022125A">
      <w:pPr>
        <w:pStyle w:val="a7"/>
        <w:widowControl/>
        <w:spacing w:after="0" w:line="360" w:lineRule="auto"/>
        <w:ind w:firstLine="720"/>
        <w:jc w:val="center"/>
        <w:rPr>
          <w:b/>
          <w:color w:val="000000" w:themeColor="text1"/>
          <w:sz w:val="28"/>
          <w:szCs w:val="28"/>
        </w:rPr>
      </w:pPr>
      <w:r>
        <w:rPr>
          <w:b/>
          <w:noProof/>
          <w:color w:val="000000" w:themeColor="text1"/>
          <w:sz w:val="28"/>
          <w:szCs w:val="28"/>
        </w:rPr>
        <w:drawing>
          <wp:inline distT="0" distB="0" distL="0" distR="0">
            <wp:extent cx="5839881" cy="8022866"/>
            <wp:effectExtent l="19050" t="0" r="8469" b="0"/>
            <wp:docPr id="8" name="Рисунок 8" descr="C:\Users\user\Downloads\Годовая бухгалтерская отчетность за 2014 г.2\01\бух.отчетность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Годовая бухгалтерская отчетность за 2014 г.2\01\бух.отчетность 002.jpg"/>
                    <pic:cNvPicPr>
                      <a:picLocks noChangeAspect="1" noChangeArrowheads="1"/>
                    </pic:cNvPicPr>
                  </pic:nvPicPr>
                  <pic:blipFill>
                    <a:blip r:embed="rId14" cstate="print"/>
                    <a:srcRect/>
                    <a:stretch>
                      <a:fillRect/>
                    </a:stretch>
                  </pic:blipFill>
                  <pic:spPr bwMode="auto">
                    <a:xfrm>
                      <a:off x="0" y="0"/>
                      <a:ext cx="5842207" cy="8026061"/>
                    </a:xfrm>
                    <a:prstGeom prst="rect">
                      <a:avLst/>
                    </a:prstGeom>
                    <a:noFill/>
                    <a:ln w="9525">
                      <a:noFill/>
                      <a:miter lim="800000"/>
                      <a:headEnd/>
                      <a:tailEnd/>
                    </a:ln>
                  </pic:spPr>
                </pic:pic>
              </a:graphicData>
            </a:graphic>
          </wp:inline>
        </w:drawing>
      </w:r>
    </w:p>
    <w:p w:rsidR="00A01BB0" w:rsidRDefault="00A01BB0" w:rsidP="0022125A">
      <w:pPr>
        <w:pStyle w:val="a7"/>
        <w:widowControl/>
        <w:spacing w:after="0" w:line="360" w:lineRule="auto"/>
        <w:ind w:firstLine="720"/>
        <w:jc w:val="center"/>
        <w:rPr>
          <w:b/>
          <w:color w:val="000000" w:themeColor="text1"/>
          <w:sz w:val="28"/>
          <w:szCs w:val="28"/>
        </w:rPr>
      </w:pPr>
    </w:p>
    <w:p w:rsidR="00B517E5" w:rsidRDefault="00B517E5" w:rsidP="0022125A">
      <w:pPr>
        <w:pStyle w:val="a7"/>
        <w:widowControl/>
        <w:spacing w:after="0" w:line="360" w:lineRule="auto"/>
        <w:ind w:firstLine="720"/>
        <w:jc w:val="center"/>
        <w:rPr>
          <w:b/>
          <w:color w:val="000000" w:themeColor="text1"/>
          <w:sz w:val="28"/>
          <w:szCs w:val="28"/>
        </w:rPr>
      </w:pPr>
    </w:p>
    <w:p w:rsidR="00B517E5" w:rsidRDefault="00B517E5" w:rsidP="0022125A">
      <w:pPr>
        <w:pStyle w:val="a7"/>
        <w:widowControl/>
        <w:spacing w:after="0" w:line="360" w:lineRule="auto"/>
        <w:ind w:firstLine="720"/>
        <w:jc w:val="center"/>
        <w:rPr>
          <w:b/>
          <w:color w:val="000000" w:themeColor="text1"/>
          <w:sz w:val="28"/>
          <w:szCs w:val="28"/>
        </w:rPr>
      </w:pPr>
      <w:r>
        <w:rPr>
          <w:b/>
          <w:color w:val="000000" w:themeColor="text1"/>
          <w:sz w:val="28"/>
          <w:szCs w:val="28"/>
        </w:rPr>
        <w:t>ПРИЛОЖЕНИ Б3</w:t>
      </w:r>
    </w:p>
    <w:p w:rsidR="00A01BB0" w:rsidRDefault="00A01BB0" w:rsidP="0022125A">
      <w:pPr>
        <w:pStyle w:val="a7"/>
        <w:widowControl/>
        <w:spacing w:after="0" w:line="360" w:lineRule="auto"/>
        <w:ind w:firstLine="720"/>
        <w:jc w:val="center"/>
        <w:rPr>
          <w:b/>
          <w:color w:val="000000" w:themeColor="text1"/>
          <w:sz w:val="28"/>
          <w:szCs w:val="28"/>
        </w:rPr>
      </w:pPr>
      <w:r>
        <w:rPr>
          <w:b/>
          <w:noProof/>
          <w:color w:val="000000" w:themeColor="text1"/>
          <w:sz w:val="28"/>
          <w:szCs w:val="28"/>
        </w:rPr>
        <w:drawing>
          <wp:inline distT="0" distB="0" distL="0" distR="0">
            <wp:extent cx="5830525" cy="8507004"/>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831262" cy="8508079"/>
                    </a:xfrm>
                    <a:prstGeom prst="rect">
                      <a:avLst/>
                    </a:prstGeom>
                    <a:noFill/>
                    <a:ln w="9525">
                      <a:noFill/>
                      <a:miter lim="800000"/>
                      <a:headEnd/>
                      <a:tailEnd/>
                    </a:ln>
                  </pic:spPr>
                </pic:pic>
              </a:graphicData>
            </a:graphic>
          </wp:inline>
        </w:drawing>
      </w:r>
    </w:p>
    <w:p w:rsidR="00A01BB0" w:rsidRDefault="00A01BB0" w:rsidP="00A01BB0">
      <w:pPr>
        <w:pStyle w:val="a7"/>
        <w:widowControl/>
        <w:spacing w:after="0" w:line="360" w:lineRule="auto"/>
        <w:rPr>
          <w:b/>
          <w:color w:val="000000" w:themeColor="text1"/>
          <w:sz w:val="28"/>
          <w:szCs w:val="28"/>
        </w:rPr>
      </w:pPr>
    </w:p>
    <w:p w:rsidR="005E31DC" w:rsidRDefault="0022125A" w:rsidP="0022125A">
      <w:pPr>
        <w:pStyle w:val="a7"/>
        <w:widowControl/>
        <w:spacing w:after="0" w:line="360" w:lineRule="auto"/>
        <w:ind w:firstLine="720"/>
        <w:jc w:val="center"/>
        <w:rPr>
          <w:b/>
          <w:color w:val="000000" w:themeColor="text1"/>
          <w:sz w:val="28"/>
          <w:szCs w:val="28"/>
        </w:rPr>
      </w:pPr>
      <w:r>
        <w:rPr>
          <w:b/>
          <w:color w:val="000000" w:themeColor="text1"/>
          <w:sz w:val="28"/>
          <w:szCs w:val="28"/>
        </w:rPr>
        <w:t>ПРИЛОЖЕНИЕ В</w:t>
      </w:r>
    </w:p>
    <w:p w:rsidR="0022125A" w:rsidRDefault="0022125A" w:rsidP="0022125A">
      <w:pPr>
        <w:pStyle w:val="a7"/>
        <w:widowControl/>
        <w:spacing w:after="0" w:line="360" w:lineRule="auto"/>
        <w:ind w:firstLine="720"/>
        <w:jc w:val="center"/>
        <w:rPr>
          <w:b/>
          <w:color w:val="000000" w:themeColor="text1"/>
          <w:sz w:val="28"/>
          <w:szCs w:val="28"/>
        </w:rPr>
      </w:pPr>
    </w:p>
    <w:p w:rsidR="0022125A" w:rsidRPr="0022125A" w:rsidRDefault="00EB4E6E" w:rsidP="0022125A">
      <w:pPr>
        <w:pStyle w:val="a7"/>
        <w:widowControl/>
        <w:spacing w:after="0" w:line="360" w:lineRule="auto"/>
        <w:ind w:firstLine="720"/>
        <w:jc w:val="center"/>
        <w:rPr>
          <w:b/>
          <w:color w:val="000000" w:themeColor="text1"/>
          <w:sz w:val="28"/>
          <w:szCs w:val="28"/>
        </w:rPr>
      </w:pPr>
      <w:r>
        <w:rPr>
          <w:b/>
          <w:noProof/>
          <w:color w:val="000000" w:themeColor="text1"/>
          <w:sz w:val="28"/>
          <w:szCs w:val="28"/>
        </w:rPr>
        <w:pict>
          <v:rect id="_x0000_s1026" style="position:absolute;left:0;text-align:left;margin-left:164.9pt;margin-top:1.5pt;width:141.9pt;height:40.85pt;z-index:251658240">
            <v:textbox style="mso-next-textbox:#_x0000_s1026">
              <w:txbxContent>
                <w:p w:rsidR="00537FB9" w:rsidRPr="00FB59EC" w:rsidRDefault="00537FB9" w:rsidP="00FB59EC">
                  <w:pPr>
                    <w:jc w:val="center"/>
                    <w:rPr>
                      <w:sz w:val="28"/>
                    </w:rPr>
                  </w:pPr>
                  <w:r w:rsidRPr="00FB59EC">
                    <w:rPr>
                      <w:sz w:val="28"/>
                    </w:rPr>
                    <w:t>Собрание акционеров</w:t>
                  </w:r>
                </w:p>
              </w:txbxContent>
            </v:textbox>
          </v:rect>
        </w:pict>
      </w:r>
    </w:p>
    <w:p w:rsidR="005E31DC" w:rsidRPr="00D5661B" w:rsidRDefault="00EB4E6E" w:rsidP="005E31DC">
      <w:pPr>
        <w:pStyle w:val="a7"/>
        <w:widowControl/>
        <w:spacing w:after="0" w:line="360" w:lineRule="auto"/>
        <w:ind w:firstLine="720"/>
        <w:jc w:val="both"/>
        <w:rPr>
          <w:b/>
          <w:i/>
          <w:color w:val="000000" w:themeColor="text1"/>
          <w:sz w:val="28"/>
          <w:szCs w:val="28"/>
        </w:rPr>
      </w:pPr>
      <w:r>
        <w:rPr>
          <w:b/>
          <w:i/>
          <w:noProof/>
          <w:color w:val="000000" w:themeColor="text1"/>
          <w:sz w:val="28"/>
          <w:szCs w:val="28"/>
        </w:rPr>
        <w:pict>
          <v:shapetype id="_x0000_t32" coordsize="21600,21600" o:spt="32" o:oned="t" path="m,l21600,21600e" filled="f">
            <v:path arrowok="t" fillok="f" o:connecttype="none"/>
            <o:lock v:ext="edit" shapetype="t"/>
          </v:shapetype>
          <v:shape id="_x0000_s1034" type="#_x0000_t32" style="position:absolute;left:0;text-align:left;margin-left:231.35pt;margin-top:18.2pt;width:0;height:21.45pt;z-index:251666432" o:connectortype="straight">
            <v:stroke endarrow="block"/>
          </v:shape>
        </w:pict>
      </w:r>
    </w:p>
    <w:p w:rsidR="005E31DC" w:rsidRPr="00D5661B" w:rsidRDefault="00EB4E6E" w:rsidP="005E31DC">
      <w:pPr>
        <w:pStyle w:val="a7"/>
        <w:widowControl/>
        <w:spacing w:after="0" w:line="360" w:lineRule="auto"/>
        <w:ind w:firstLine="720"/>
        <w:jc w:val="both"/>
        <w:rPr>
          <w:b/>
          <w:i/>
          <w:color w:val="000000" w:themeColor="text1"/>
          <w:sz w:val="28"/>
          <w:szCs w:val="28"/>
        </w:rPr>
      </w:pPr>
      <w:r>
        <w:rPr>
          <w:b/>
          <w:i/>
          <w:noProof/>
          <w:color w:val="000000" w:themeColor="text1"/>
          <w:sz w:val="28"/>
          <w:szCs w:val="28"/>
        </w:rPr>
        <w:pict>
          <v:rect id="_x0000_s1027" style="position:absolute;left:0;text-align:left;margin-left:164.9pt;margin-top:15.5pt;width:141.9pt;height:45.7pt;z-index:251659264">
            <v:textbox style="mso-next-textbox:#_x0000_s1027">
              <w:txbxContent>
                <w:p w:rsidR="00537FB9" w:rsidRPr="00FB59EC" w:rsidRDefault="00537FB9" w:rsidP="00FB59EC">
                  <w:pPr>
                    <w:jc w:val="center"/>
                    <w:rPr>
                      <w:sz w:val="28"/>
                    </w:rPr>
                  </w:pPr>
                  <w:r>
                    <w:rPr>
                      <w:sz w:val="28"/>
                    </w:rPr>
                    <w:t>Совет директоров</w:t>
                  </w:r>
                </w:p>
              </w:txbxContent>
            </v:textbox>
          </v:rect>
        </w:pict>
      </w:r>
    </w:p>
    <w:p w:rsidR="005E31DC" w:rsidRPr="00D5661B" w:rsidRDefault="005E31DC" w:rsidP="005E31DC">
      <w:pPr>
        <w:pStyle w:val="a7"/>
        <w:widowControl/>
        <w:spacing w:after="0" w:line="360" w:lineRule="auto"/>
        <w:ind w:firstLine="720"/>
        <w:jc w:val="both"/>
        <w:rPr>
          <w:b/>
          <w:i/>
          <w:color w:val="000000" w:themeColor="text1"/>
          <w:sz w:val="28"/>
          <w:szCs w:val="28"/>
        </w:rPr>
      </w:pPr>
    </w:p>
    <w:p w:rsidR="005E31DC" w:rsidRPr="00D5661B" w:rsidRDefault="00EB4E6E" w:rsidP="005E31DC">
      <w:pPr>
        <w:pStyle w:val="a7"/>
        <w:widowControl/>
        <w:spacing w:after="0" w:line="360" w:lineRule="auto"/>
        <w:ind w:firstLine="720"/>
        <w:jc w:val="both"/>
        <w:rPr>
          <w:b/>
          <w:i/>
          <w:color w:val="000000" w:themeColor="text1"/>
          <w:sz w:val="28"/>
          <w:szCs w:val="28"/>
        </w:rPr>
      </w:pPr>
      <w:r>
        <w:rPr>
          <w:b/>
          <w:i/>
          <w:noProof/>
          <w:color w:val="000000" w:themeColor="text1"/>
          <w:sz w:val="28"/>
          <w:szCs w:val="28"/>
        </w:rPr>
        <w:pict>
          <v:shape id="_x0000_s1035" type="#_x0000_t32" style="position:absolute;left:0;text-align:left;margin-left:231.35pt;margin-top:12.9pt;width:0;height:24.25pt;z-index:251667456" o:connectortype="straight">
            <v:stroke endarrow="block"/>
          </v:shape>
        </w:pict>
      </w:r>
    </w:p>
    <w:p w:rsidR="005E31DC" w:rsidRPr="00D5661B" w:rsidRDefault="00EB4E6E" w:rsidP="005E31DC">
      <w:pPr>
        <w:pStyle w:val="a7"/>
        <w:widowControl/>
        <w:spacing w:after="0" w:line="360" w:lineRule="auto"/>
        <w:ind w:firstLine="720"/>
        <w:jc w:val="both"/>
        <w:rPr>
          <w:b/>
          <w:i/>
          <w:color w:val="000000" w:themeColor="text1"/>
          <w:sz w:val="28"/>
          <w:szCs w:val="28"/>
        </w:rPr>
      </w:pPr>
      <w:r>
        <w:rPr>
          <w:b/>
          <w:i/>
          <w:noProof/>
          <w:color w:val="000000" w:themeColor="text1"/>
          <w:sz w:val="28"/>
          <w:szCs w:val="28"/>
        </w:rPr>
        <w:pict>
          <v:rect id="_x0000_s1028" style="position:absolute;left:0;text-align:left;margin-left:164.9pt;margin-top:13pt;width:141.9pt;height:49.15pt;z-index:251660288">
            <v:textbox style="mso-next-textbox:#_x0000_s1028">
              <w:txbxContent>
                <w:p w:rsidR="00537FB9" w:rsidRPr="00FB59EC" w:rsidRDefault="00537FB9" w:rsidP="00FB59EC">
                  <w:pPr>
                    <w:jc w:val="center"/>
                    <w:rPr>
                      <w:sz w:val="28"/>
                    </w:rPr>
                  </w:pPr>
                  <w:r w:rsidRPr="00FB59EC">
                    <w:rPr>
                      <w:sz w:val="28"/>
                    </w:rPr>
                    <w:t>Генеральный директор</w:t>
                  </w:r>
                </w:p>
              </w:txbxContent>
            </v:textbox>
          </v:rect>
        </w:pict>
      </w:r>
    </w:p>
    <w:p w:rsidR="005E31DC" w:rsidRPr="00FB59EC" w:rsidRDefault="005E31DC" w:rsidP="005E31DC">
      <w:pPr>
        <w:pStyle w:val="a7"/>
        <w:widowControl/>
        <w:spacing w:after="0" w:line="360" w:lineRule="auto"/>
        <w:ind w:firstLine="720"/>
        <w:jc w:val="both"/>
        <w:rPr>
          <w:b/>
          <w:color w:val="000000" w:themeColor="text1"/>
          <w:sz w:val="28"/>
          <w:szCs w:val="28"/>
        </w:rPr>
      </w:pPr>
    </w:p>
    <w:p w:rsidR="005E31DC" w:rsidRPr="00D5661B" w:rsidRDefault="00EB4E6E" w:rsidP="005E31DC">
      <w:pPr>
        <w:pStyle w:val="a7"/>
        <w:widowControl/>
        <w:spacing w:after="0" w:line="360" w:lineRule="auto"/>
        <w:ind w:firstLine="720"/>
        <w:jc w:val="both"/>
        <w:rPr>
          <w:b/>
          <w:i/>
          <w:color w:val="000000" w:themeColor="text1"/>
          <w:sz w:val="28"/>
          <w:szCs w:val="28"/>
        </w:rPr>
      </w:pPr>
      <w:r>
        <w:rPr>
          <w:b/>
          <w:i/>
          <w:noProof/>
          <w:color w:val="000000" w:themeColor="text1"/>
          <w:sz w:val="28"/>
          <w:szCs w:val="28"/>
        </w:rPr>
        <w:pict>
          <v:shape id="_x0000_s1037" type="#_x0000_t32" style="position:absolute;left:0;text-align:left;margin-left:231.35pt;margin-top:13.85pt;width:0;height:27.65pt;z-index:251669504" o:connectortype="straight">
            <v:stroke endarrow="block"/>
          </v:shape>
        </w:pict>
      </w:r>
    </w:p>
    <w:p w:rsidR="005E31DC" w:rsidRPr="00D5661B" w:rsidRDefault="00EB4E6E" w:rsidP="005E31DC">
      <w:pPr>
        <w:pStyle w:val="a7"/>
        <w:widowControl/>
        <w:spacing w:after="0" w:line="360" w:lineRule="auto"/>
        <w:ind w:firstLine="720"/>
        <w:jc w:val="both"/>
        <w:rPr>
          <w:b/>
          <w:i/>
          <w:color w:val="000000" w:themeColor="text1"/>
          <w:sz w:val="28"/>
          <w:szCs w:val="28"/>
        </w:rPr>
      </w:pPr>
      <w:r>
        <w:rPr>
          <w:b/>
          <w:i/>
          <w:noProof/>
          <w:color w:val="000000" w:themeColor="text1"/>
          <w:sz w:val="28"/>
          <w:szCs w:val="28"/>
        </w:rPr>
        <w:pict>
          <v:shape id="_x0000_s1042" type="#_x0000_t32" style="position:absolute;left:0;text-align:left;margin-left:448.7pt;margin-top:17.35pt;width:0;height:22.15pt;z-index:251674624" o:connectortype="straight">
            <v:stroke endarrow="block"/>
          </v:shape>
        </w:pict>
      </w:r>
      <w:r>
        <w:rPr>
          <w:b/>
          <w:i/>
          <w:noProof/>
          <w:color w:val="000000" w:themeColor="text1"/>
          <w:sz w:val="28"/>
          <w:szCs w:val="28"/>
        </w:rPr>
        <w:pict>
          <v:shape id="_x0000_s1041" type="#_x0000_t32" style="position:absolute;left:0;text-align:left;margin-left:322.7pt;margin-top:17.35pt;width:0;height:22.15pt;z-index:251673600" o:connectortype="straight">
            <v:stroke endarrow="block"/>
          </v:shape>
        </w:pict>
      </w:r>
      <w:r>
        <w:rPr>
          <w:b/>
          <w:i/>
          <w:noProof/>
          <w:color w:val="000000" w:themeColor="text1"/>
          <w:sz w:val="28"/>
          <w:szCs w:val="28"/>
        </w:rPr>
        <w:pict>
          <v:shape id="_x0000_s1040" type="#_x0000_t32" style="position:absolute;left:0;text-align:left;margin-left:209.2pt;margin-top:17.35pt;width:0;height:22.15pt;z-index:251672576" o:connectortype="straight">
            <v:stroke endarrow="block"/>
          </v:shape>
        </w:pict>
      </w:r>
      <w:r>
        <w:rPr>
          <w:b/>
          <w:i/>
          <w:noProof/>
          <w:color w:val="000000" w:themeColor="text1"/>
          <w:sz w:val="28"/>
          <w:szCs w:val="28"/>
        </w:rPr>
        <w:pict>
          <v:shape id="_x0000_s1039" type="#_x0000_t32" style="position:absolute;left:0;text-align:left;margin-left:88.7pt;margin-top:17.35pt;width:0;height:22.15pt;z-index:251671552" o:connectortype="straight">
            <v:stroke endarrow="block"/>
          </v:shape>
        </w:pict>
      </w:r>
      <w:r>
        <w:rPr>
          <w:b/>
          <w:i/>
          <w:noProof/>
          <w:color w:val="000000" w:themeColor="text1"/>
          <w:sz w:val="28"/>
          <w:szCs w:val="28"/>
        </w:rPr>
        <w:pict>
          <v:shape id="_x0000_s1038" type="#_x0000_t32" style="position:absolute;left:0;text-align:left;margin-left:-24.15pt;margin-top:17.35pt;width:0;height:22.15pt;z-index:251670528" o:connectortype="straight">
            <v:stroke endarrow="block"/>
          </v:shape>
        </w:pict>
      </w:r>
      <w:r>
        <w:rPr>
          <w:b/>
          <w:i/>
          <w:noProof/>
          <w:color w:val="000000" w:themeColor="text1"/>
          <w:sz w:val="28"/>
          <w:szCs w:val="28"/>
        </w:rPr>
        <w:pict>
          <v:shape id="_x0000_s1036" type="#_x0000_t32" style="position:absolute;left:0;text-align:left;margin-left:-62.9pt;margin-top:17.35pt;width:560.1pt;height:0;z-index:251668480" o:connectortype="straight"/>
        </w:pict>
      </w:r>
    </w:p>
    <w:p w:rsidR="005E31DC" w:rsidRPr="00D5661B" w:rsidRDefault="00EB4E6E" w:rsidP="005E31DC">
      <w:pPr>
        <w:widowControl/>
        <w:spacing w:line="360" w:lineRule="auto"/>
        <w:ind w:firstLine="720"/>
        <w:jc w:val="both"/>
        <w:rPr>
          <w:color w:val="000000" w:themeColor="text1"/>
          <w:sz w:val="28"/>
          <w:szCs w:val="28"/>
        </w:rPr>
      </w:pPr>
      <w:r>
        <w:rPr>
          <w:noProof/>
          <w:color w:val="000000" w:themeColor="text1"/>
          <w:sz w:val="28"/>
          <w:szCs w:val="28"/>
        </w:rPr>
        <w:pict>
          <v:rect id="_x0000_s1032" style="position:absolute;left:0;text-align:left;margin-left:403.7pt;margin-top:15.35pt;width:93.5pt;height:48.45pt;z-index:251664384">
            <v:textbox style="mso-next-textbox:#_x0000_s1032">
              <w:txbxContent>
                <w:p w:rsidR="00537FB9" w:rsidRDefault="00537FB9" w:rsidP="00FB59EC">
                  <w:pPr>
                    <w:jc w:val="center"/>
                  </w:pPr>
                  <w:r>
                    <w:t>Главный бухгалтер</w:t>
                  </w:r>
                </w:p>
              </w:txbxContent>
            </v:textbox>
          </v:rect>
        </w:pict>
      </w:r>
      <w:r>
        <w:rPr>
          <w:noProof/>
          <w:color w:val="000000" w:themeColor="text1"/>
          <w:sz w:val="28"/>
          <w:szCs w:val="28"/>
        </w:rPr>
        <w:pict>
          <v:rect id="_x0000_s1033" style="position:absolute;left:0;text-align:left;margin-left:281.2pt;margin-top:15.35pt;width:91.35pt;height:48.45pt;z-index:251665408">
            <v:textbox style="mso-next-textbox:#_x0000_s1033">
              <w:txbxContent>
                <w:p w:rsidR="00537FB9" w:rsidRDefault="00537FB9">
                  <w:proofErr w:type="spellStart"/>
                  <w:r>
                    <w:t>Глав</w:t>
                  </w:r>
                  <w:proofErr w:type="gramStart"/>
                  <w:r>
                    <w:t>.и</w:t>
                  </w:r>
                  <w:proofErr w:type="gramEnd"/>
                  <w:r>
                    <w:t>нженер</w:t>
                  </w:r>
                  <w:proofErr w:type="spellEnd"/>
                </w:p>
              </w:txbxContent>
            </v:textbox>
          </v:rect>
        </w:pict>
      </w:r>
      <w:r>
        <w:rPr>
          <w:noProof/>
          <w:color w:val="000000" w:themeColor="text1"/>
          <w:sz w:val="28"/>
          <w:szCs w:val="28"/>
        </w:rPr>
        <w:pict>
          <v:rect id="_x0000_s1031" style="position:absolute;left:0;text-align:left;margin-left:164.9pt;margin-top:15.35pt;width:88.6pt;height:48.45pt;z-index:251663360">
            <v:textbox style="mso-next-textbox:#_x0000_s1031">
              <w:txbxContent>
                <w:p w:rsidR="00537FB9" w:rsidRDefault="00537FB9" w:rsidP="00FB59EC">
                  <w:pPr>
                    <w:jc w:val="center"/>
                  </w:pPr>
                  <w:r>
                    <w:t>Зам. ГД по рекламе</w:t>
                  </w:r>
                </w:p>
              </w:txbxContent>
            </v:textbox>
          </v:rect>
        </w:pict>
      </w:r>
      <w:r>
        <w:rPr>
          <w:noProof/>
          <w:color w:val="000000" w:themeColor="text1"/>
          <w:sz w:val="28"/>
          <w:szCs w:val="28"/>
        </w:rPr>
        <w:pict>
          <v:rect id="_x0000_s1030" style="position:absolute;left:0;text-align:left;margin-left:49.9pt;margin-top:15.35pt;width:79.65pt;height:48.45pt;z-index:251662336">
            <v:textbox style="mso-next-textbox:#_x0000_s1030">
              <w:txbxContent>
                <w:p w:rsidR="00537FB9" w:rsidRDefault="00537FB9">
                  <w:r>
                    <w:t>Зам. ГД по продажам</w:t>
                  </w:r>
                </w:p>
              </w:txbxContent>
            </v:textbox>
          </v:rect>
        </w:pict>
      </w:r>
      <w:r>
        <w:rPr>
          <w:noProof/>
          <w:color w:val="000000" w:themeColor="text1"/>
          <w:sz w:val="28"/>
          <w:szCs w:val="28"/>
        </w:rPr>
        <w:pict>
          <v:rect id="_x0000_s1029" style="position:absolute;left:0;text-align:left;margin-left:-62.9pt;margin-top:15.35pt;width:82.4pt;height:48.45pt;z-index:251661312">
            <v:textbox style="mso-next-textbox:#_x0000_s1029">
              <w:txbxContent>
                <w:p w:rsidR="00537FB9" w:rsidRDefault="00537FB9">
                  <w:proofErr w:type="spellStart"/>
                  <w:r>
                    <w:t>Зам</w:t>
                  </w:r>
                  <w:proofErr w:type="gramStart"/>
                  <w:r>
                    <w:t>.Г</w:t>
                  </w:r>
                  <w:proofErr w:type="gramEnd"/>
                  <w:r>
                    <w:t>Д</w:t>
                  </w:r>
                  <w:proofErr w:type="spellEnd"/>
                  <w:r>
                    <w:t xml:space="preserve"> по финансам и экономике</w:t>
                  </w:r>
                </w:p>
              </w:txbxContent>
            </v:textbox>
          </v:rect>
        </w:pict>
      </w:r>
    </w:p>
    <w:p w:rsidR="005E31DC" w:rsidRPr="00D5661B" w:rsidRDefault="005E31DC" w:rsidP="005E31DC">
      <w:pPr>
        <w:spacing w:line="360" w:lineRule="auto"/>
        <w:ind w:firstLine="720"/>
        <w:jc w:val="both"/>
        <w:rPr>
          <w:color w:val="000000" w:themeColor="text1"/>
          <w:sz w:val="28"/>
          <w:szCs w:val="28"/>
        </w:rPr>
      </w:pPr>
    </w:p>
    <w:p w:rsidR="005E31DC" w:rsidRPr="0032499F" w:rsidRDefault="00EB4E6E" w:rsidP="00737D9A">
      <w:pPr>
        <w:widowControl/>
        <w:spacing w:line="360" w:lineRule="auto"/>
        <w:ind w:firstLine="709"/>
        <w:jc w:val="both"/>
        <w:rPr>
          <w:color w:val="000000" w:themeColor="text1"/>
          <w:sz w:val="28"/>
          <w:szCs w:val="28"/>
        </w:rPr>
      </w:pPr>
      <w:r>
        <w:rPr>
          <w:noProof/>
          <w:color w:val="000000" w:themeColor="text1"/>
          <w:sz w:val="28"/>
          <w:szCs w:val="28"/>
        </w:rPr>
        <w:pict>
          <v:shape id="_x0000_s1054" type="#_x0000_t32" style="position:absolute;left:0;text-align:left;margin-left:448.7pt;margin-top:15.55pt;width:0;height:25.65pt;z-index:251684864" o:connectortype="straight">
            <v:stroke endarrow="block"/>
          </v:shape>
        </w:pict>
      </w:r>
      <w:r>
        <w:rPr>
          <w:noProof/>
          <w:color w:val="000000" w:themeColor="text1"/>
          <w:sz w:val="28"/>
          <w:szCs w:val="28"/>
        </w:rPr>
        <w:pict>
          <v:shape id="_x0000_s1053" type="#_x0000_t32" style="position:absolute;left:0;text-align:left;margin-left:326.2pt;margin-top:15.55pt;width:0;height:25.65pt;z-index:251683840" o:connectortype="straight">
            <v:stroke endarrow="block"/>
          </v:shape>
        </w:pict>
      </w:r>
      <w:r>
        <w:rPr>
          <w:noProof/>
          <w:color w:val="000000" w:themeColor="text1"/>
          <w:sz w:val="28"/>
          <w:szCs w:val="28"/>
        </w:rPr>
        <w:pict>
          <v:shape id="_x0000_s1052" type="#_x0000_t32" style="position:absolute;left:0;text-align:left;margin-left:209.2pt;margin-top:15.55pt;width:0;height:25.65pt;z-index:251682816" o:connectortype="straight">
            <v:stroke endarrow="block"/>
          </v:shape>
        </w:pict>
      </w:r>
      <w:r>
        <w:rPr>
          <w:noProof/>
          <w:color w:val="000000" w:themeColor="text1"/>
          <w:sz w:val="28"/>
          <w:szCs w:val="28"/>
        </w:rPr>
        <w:pict>
          <v:shape id="_x0000_s1051" type="#_x0000_t32" style="position:absolute;left:0;text-align:left;margin-left:88.7pt;margin-top:15.55pt;width:0;height:25.65pt;z-index:251681792" o:connectortype="straight">
            <v:stroke endarrow="block"/>
          </v:shape>
        </w:pict>
      </w:r>
      <w:r>
        <w:rPr>
          <w:noProof/>
          <w:color w:val="000000" w:themeColor="text1"/>
          <w:sz w:val="28"/>
          <w:szCs w:val="28"/>
        </w:rPr>
        <w:pict>
          <v:shape id="_x0000_s1050" type="#_x0000_t32" style="position:absolute;left:0;text-align:left;margin-left:-24.15pt;margin-top:15.55pt;width:0;height:25.65pt;z-index:251680768" o:connectortype="straight">
            <v:stroke endarrow="block"/>
          </v:shape>
        </w:pict>
      </w:r>
    </w:p>
    <w:p w:rsidR="00737D9A" w:rsidRPr="0032499F" w:rsidRDefault="00EB4E6E" w:rsidP="00737D9A">
      <w:pPr>
        <w:widowControl/>
        <w:spacing w:line="360" w:lineRule="auto"/>
        <w:ind w:firstLine="705"/>
        <w:jc w:val="both"/>
        <w:rPr>
          <w:color w:val="000000" w:themeColor="text1"/>
          <w:sz w:val="28"/>
          <w:szCs w:val="34"/>
        </w:rPr>
      </w:pPr>
      <w:r>
        <w:rPr>
          <w:noProof/>
          <w:color w:val="000000" w:themeColor="text1"/>
          <w:sz w:val="28"/>
          <w:szCs w:val="34"/>
        </w:rPr>
        <w:pict>
          <v:rect id="_x0000_s1048" style="position:absolute;left:0;text-align:left;margin-left:281.2pt;margin-top:17.05pt;width:91.35pt;height:131.55pt;z-index:251678720">
            <v:textbox style="mso-next-textbox:#_x0000_s1048">
              <w:txbxContent>
                <w:p w:rsidR="00537FB9" w:rsidRDefault="00537FB9">
                  <w:r>
                    <w:t xml:space="preserve">- </w:t>
                  </w:r>
                  <w:proofErr w:type="spellStart"/>
                  <w:r>
                    <w:t>гл</w:t>
                  </w:r>
                  <w:proofErr w:type="gramStart"/>
                  <w:r>
                    <w:t>.э</w:t>
                  </w:r>
                  <w:proofErr w:type="gramEnd"/>
                  <w:r>
                    <w:t>нергетик</w:t>
                  </w:r>
                  <w:proofErr w:type="spellEnd"/>
                  <w:r>
                    <w:t>;</w:t>
                  </w:r>
                </w:p>
                <w:p w:rsidR="00537FB9" w:rsidRDefault="00537FB9">
                  <w:r>
                    <w:t>- инженер по охране труда;</w:t>
                  </w:r>
                </w:p>
                <w:p w:rsidR="00537FB9" w:rsidRDefault="00537FB9">
                  <w:r>
                    <w:t>- инженер по ремонту;</w:t>
                  </w:r>
                </w:p>
                <w:p w:rsidR="00537FB9" w:rsidRDefault="00537FB9">
                  <w:r>
                    <w:t>- ремонт</w:t>
                  </w:r>
                  <w:proofErr w:type="gramStart"/>
                  <w:r>
                    <w:t>.</w:t>
                  </w:r>
                  <w:proofErr w:type="gramEnd"/>
                  <w:r>
                    <w:t xml:space="preserve"> </w:t>
                  </w:r>
                  <w:proofErr w:type="gramStart"/>
                  <w:r>
                    <w:t>о</w:t>
                  </w:r>
                  <w:proofErr w:type="gramEnd"/>
                  <w:r>
                    <w:t>тдел;</w:t>
                  </w:r>
                </w:p>
                <w:p w:rsidR="00537FB9" w:rsidRDefault="00537FB9">
                  <w:r>
                    <w:t>-отдел рихтовки.</w:t>
                  </w:r>
                </w:p>
                <w:p w:rsidR="00537FB9" w:rsidRDefault="00537FB9"/>
              </w:txbxContent>
            </v:textbox>
          </v:rect>
        </w:pict>
      </w:r>
      <w:r>
        <w:rPr>
          <w:noProof/>
          <w:color w:val="000000" w:themeColor="text1"/>
          <w:sz w:val="28"/>
          <w:szCs w:val="34"/>
        </w:rPr>
        <w:pict>
          <v:rect id="_x0000_s1047" style="position:absolute;left:0;text-align:left;margin-left:164.9pt;margin-top:17.05pt;width:88.6pt;height:83.1pt;z-index:251677696">
            <v:textbox style="mso-next-textbox:#_x0000_s1047">
              <w:txbxContent>
                <w:p w:rsidR="00537FB9" w:rsidRDefault="00537FB9">
                  <w:r>
                    <w:t>- отдел маркетинга.</w:t>
                  </w:r>
                </w:p>
              </w:txbxContent>
            </v:textbox>
          </v:rect>
        </w:pict>
      </w:r>
      <w:r>
        <w:rPr>
          <w:noProof/>
          <w:color w:val="000000" w:themeColor="text1"/>
          <w:sz w:val="28"/>
          <w:szCs w:val="34"/>
        </w:rPr>
        <w:pict>
          <v:rect id="_x0000_s1045" style="position:absolute;left:0;text-align:left;margin-left:-62.9pt;margin-top:17.05pt;width:82.4pt;height:83.1pt;z-index:251675648">
            <v:textbox style="mso-next-textbox:#_x0000_s1045">
              <w:txbxContent>
                <w:p w:rsidR="00537FB9" w:rsidRDefault="00537FB9">
                  <w:r>
                    <w:t>- отдел экономики</w:t>
                  </w:r>
                </w:p>
              </w:txbxContent>
            </v:textbox>
          </v:rect>
        </w:pict>
      </w:r>
      <w:r>
        <w:rPr>
          <w:noProof/>
          <w:color w:val="000000" w:themeColor="text1"/>
          <w:sz w:val="28"/>
          <w:szCs w:val="34"/>
        </w:rPr>
        <w:pict>
          <v:rect id="_x0000_s1046" style="position:absolute;left:0;text-align:left;margin-left:49.9pt;margin-top:17.05pt;width:79.65pt;height:83.1pt;z-index:251676672">
            <v:textbox style="mso-next-textbox:#_x0000_s1046">
              <w:txbxContent>
                <w:p w:rsidR="00537FB9" w:rsidRDefault="00537FB9">
                  <w:r>
                    <w:t>- отдел сбыта;</w:t>
                  </w:r>
                </w:p>
                <w:p w:rsidR="00537FB9" w:rsidRDefault="00537FB9">
                  <w:r>
                    <w:t>- менеджер по продажам.</w:t>
                  </w:r>
                </w:p>
              </w:txbxContent>
            </v:textbox>
          </v:rect>
        </w:pict>
      </w:r>
      <w:r>
        <w:rPr>
          <w:noProof/>
          <w:color w:val="000000" w:themeColor="text1"/>
          <w:sz w:val="28"/>
          <w:szCs w:val="34"/>
        </w:rPr>
        <w:pict>
          <v:rect id="_x0000_s1049" style="position:absolute;left:0;text-align:left;margin-left:403.7pt;margin-top:17.05pt;width:93.5pt;height:45pt;z-index:251679744">
            <v:textbox style="mso-next-textbox:#_x0000_s1049">
              <w:txbxContent>
                <w:p w:rsidR="00537FB9" w:rsidRDefault="00537FB9">
                  <w:r>
                    <w:t>- бухгалтерия</w:t>
                  </w:r>
                </w:p>
              </w:txbxContent>
            </v:textbox>
          </v:rect>
        </w:pict>
      </w:r>
    </w:p>
    <w:p w:rsidR="00737D9A" w:rsidRPr="0032499F" w:rsidRDefault="00737D9A" w:rsidP="00737D9A">
      <w:pPr>
        <w:spacing w:line="360" w:lineRule="auto"/>
        <w:ind w:firstLine="690"/>
        <w:jc w:val="both"/>
        <w:rPr>
          <w:color w:val="000000" w:themeColor="text1"/>
          <w:sz w:val="28"/>
          <w:szCs w:val="34"/>
        </w:rPr>
      </w:pPr>
    </w:p>
    <w:p w:rsidR="00737D9A" w:rsidRPr="0032499F" w:rsidRDefault="00737D9A" w:rsidP="00FB59EC">
      <w:pPr>
        <w:shd w:val="clear" w:color="auto" w:fill="FFFFFF"/>
        <w:spacing w:line="360" w:lineRule="auto"/>
        <w:ind w:firstLine="567"/>
        <w:jc w:val="both"/>
        <w:rPr>
          <w:b/>
          <w:color w:val="000000" w:themeColor="text1"/>
          <w:sz w:val="28"/>
          <w:szCs w:val="28"/>
        </w:rPr>
      </w:pPr>
    </w:p>
    <w:p w:rsidR="00737D9A" w:rsidRPr="0032499F" w:rsidRDefault="00737D9A" w:rsidP="00737D9A">
      <w:pPr>
        <w:pStyle w:val="aa"/>
        <w:ind w:left="0"/>
        <w:jc w:val="center"/>
        <w:rPr>
          <w:color w:val="000000" w:themeColor="text1"/>
          <w:sz w:val="28"/>
          <w:szCs w:val="28"/>
        </w:rPr>
      </w:pPr>
    </w:p>
    <w:p w:rsidR="00737D9A" w:rsidRPr="0032499F" w:rsidRDefault="00737D9A" w:rsidP="00737D9A">
      <w:pPr>
        <w:pStyle w:val="aa"/>
        <w:ind w:left="0"/>
        <w:jc w:val="center"/>
        <w:rPr>
          <w:color w:val="000000" w:themeColor="text1"/>
          <w:sz w:val="28"/>
          <w:szCs w:val="28"/>
        </w:rPr>
      </w:pPr>
    </w:p>
    <w:p w:rsidR="00737D9A" w:rsidRDefault="00737D9A" w:rsidP="00737D9A">
      <w:pPr>
        <w:pStyle w:val="aa"/>
        <w:ind w:left="0"/>
        <w:jc w:val="center"/>
        <w:rPr>
          <w:color w:val="000000" w:themeColor="text1"/>
          <w:sz w:val="28"/>
          <w:szCs w:val="28"/>
          <w:lang w:val="ru-RU"/>
        </w:rPr>
      </w:pPr>
    </w:p>
    <w:p w:rsidR="005658A8" w:rsidRDefault="005658A8" w:rsidP="00737D9A">
      <w:pPr>
        <w:pStyle w:val="aa"/>
        <w:ind w:left="0"/>
        <w:jc w:val="center"/>
        <w:rPr>
          <w:color w:val="000000" w:themeColor="text1"/>
          <w:sz w:val="28"/>
          <w:szCs w:val="28"/>
          <w:lang w:val="ru-RU"/>
        </w:rPr>
      </w:pPr>
    </w:p>
    <w:p w:rsidR="005658A8" w:rsidRDefault="005658A8" w:rsidP="00737D9A">
      <w:pPr>
        <w:pStyle w:val="aa"/>
        <w:ind w:left="0"/>
        <w:jc w:val="center"/>
        <w:rPr>
          <w:color w:val="000000" w:themeColor="text1"/>
          <w:sz w:val="28"/>
          <w:szCs w:val="28"/>
          <w:lang w:val="ru-RU"/>
        </w:rPr>
      </w:pPr>
    </w:p>
    <w:p w:rsidR="005658A8" w:rsidRDefault="005658A8" w:rsidP="00737D9A">
      <w:pPr>
        <w:pStyle w:val="aa"/>
        <w:ind w:left="0"/>
        <w:jc w:val="center"/>
        <w:rPr>
          <w:color w:val="000000" w:themeColor="text1"/>
          <w:sz w:val="28"/>
          <w:szCs w:val="28"/>
          <w:lang w:val="ru-RU"/>
        </w:rPr>
      </w:pPr>
    </w:p>
    <w:p w:rsidR="005658A8" w:rsidRDefault="005658A8" w:rsidP="00737D9A">
      <w:pPr>
        <w:pStyle w:val="aa"/>
        <w:ind w:left="0"/>
        <w:jc w:val="center"/>
        <w:rPr>
          <w:color w:val="000000" w:themeColor="text1"/>
          <w:sz w:val="28"/>
          <w:szCs w:val="28"/>
          <w:lang w:val="ru-RU"/>
        </w:rPr>
      </w:pPr>
    </w:p>
    <w:p w:rsidR="005658A8" w:rsidRDefault="005658A8" w:rsidP="00737D9A">
      <w:pPr>
        <w:pStyle w:val="aa"/>
        <w:ind w:left="0"/>
        <w:jc w:val="center"/>
        <w:rPr>
          <w:color w:val="000000" w:themeColor="text1"/>
          <w:sz w:val="28"/>
          <w:szCs w:val="28"/>
          <w:lang w:val="ru-RU"/>
        </w:rPr>
      </w:pPr>
    </w:p>
    <w:p w:rsidR="005658A8" w:rsidRPr="005658A8" w:rsidRDefault="00B517E5" w:rsidP="00737D9A">
      <w:pPr>
        <w:pStyle w:val="aa"/>
        <w:ind w:left="0"/>
        <w:jc w:val="center"/>
        <w:rPr>
          <w:color w:val="000000" w:themeColor="text1"/>
          <w:sz w:val="28"/>
          <w:szCs w:val="28"/>
          <w:lang w:val="ru-RU"/>
        </w:rPr>
      </w:pPr>
      <w:r>
        <w:rPr>
          <w:color w:val="000000" w:themeColor="text1"/>
          <w:sz w:val="28"/>
          <w:szCs w:val="28"/>
          <w:lang w:val="ru-RU"/>
        </w:rPr>
        <w:t xml:space="preserve">Рисунок </w:t>
      </w:r>
      <w:r w:rsidR="005658A8">
        <w:rPr>
          <w:color w:val="000000" w:themeColor="text1"/>
          <w:sz w:val="28"/>
          <w:szCs w:val="28"/>
          <w:lang w:val="ru-RU"/>
        </w:rPr>
        <w:t>1 –Структура управления</w:t>
      </w:r>
      <w:r>
        <w:rPr>
          <w:color w:val="000000" w:themeColor="text1"/>
          <w:sz w:val="28"/>
          <w:szCs w:val="28"/>
          <w:lang w:val="ru-RU"/>
        </w:rPr>
        <w:t xml:space="preserve"> ОАО «</w:t>
      </w:r>
      <w:proofErr w:type="spellStart"/>
      <w:r>
        <w:rPr>
          <w:color w:val="000000" w:themeColor="text1"/>
          <w:sz w:val="28"/>
          <w:szCs w:val="28"/>
          <w:lang w:val="ru-RU"/>
        </w:rPr>
        <w:t>Иж</w:t>
      </w:r>
      <w:proofErr w:type="spellEnd"/>
      <w:r>
        <w:rPr>
          <w:color w:val="000000" w:themeColor="text1"/>
          <w:sz w:val="28"/>
          <w:szCs w:val="28"/>
          <w:lang w:val="ru-RU"/>
        </w:rPr>
        <w:t>-Лада»</w:t>
      </w:r>
    </w:p>
    <w:p w:rsidR="00737D9A" w:rsidRPr="0032499F" w:rsidRDefault="00737D9A" w:rsidP="00737D9A">
      <w:pPr>
        <w:widowControl/>
        <w:shd w:val="clear" w:color="auto" w:fill="FFFFFF"/>
        <w:suppressAutoHyphens w:val="0"/>
        <w:spacing w:line="360" w:lineRule="auto"/>
        <w:ind w:firstLine="720"/>
        <w:jc w:val="both"/>
        <w:rPr>
          <w:rFonts w:eastAsia="Times New Roman"/>
          <w:color w:val="000000" w:themeColor="text1"/>
          <w:kern w:val="0"/>
          <w:sz w:val="28"/>
          <w:szCs w:val="28"/>
        </w:rPr>
      </w:pPr>
    </w:p>
    <w:p w:rsidR="00737D9A" w:rsidRPr="0032499F" w:rsidRDefault="00737D9A" w:rsidP="00737D9A">
      <w:pPr>
        <w:widowControl/>
        <w:shd w:val="clear" w:color="auto" w:fill="FFFFFF"/>
        <w:suppressAutoHyphens w:val="0"/>
        <w:spacing w:line="360" w:lineRule="auto"/>
        <w:ind w:firstLine="720"/>
        <w:jc w:val="both"/>
        <w:rPr>
          <w:rFonts w:eastAsia="Times New Roman"/>
          <w:color w:val="000000" w:themeColor="text1"/>
          <w:kern w:val="0"/>
          <w:sz w:val="28"/>
          <w:szCs w:val="28"/>
        </w:rPr>
      </w:pPr>
    </w:p>
    <w:p w:rsidR="00737D9A" w:rsidRPr="0032499F" w:rsidRDefault="00737D9A" w:rsidP="00737D9A">
      <w:pPr>
        <w:spacing w:line="360" w:lineRule="auto"/>
        <w:ind w:firstLine="720"/>
        <w:jc w:val="both"/>
        <w:rPr>
          <w:color w:val="000000" w:themeColor="text1"/>
          <w:sz w:val="28"/>
          <w:szCs w:val="28"/>
        </w:rPr>
      </w:pPr>
      <w:r w:rsidRPr="0032499F">
        <w:rPr>
          <w:color w:val="000000" w:themeColor="text1"/>
          <w:sz w:val="28"/>
          <w:szCs w:val="28"/>
        </w:rPr>
        <w:t xml:space="preserve"> </w:t>
      </w:r>
    </w:p>
    <w:p w:rsidR="00737D9A" w:rsidRPr="0032499F" w:rsidRDefault="00737D9A" w:rsidP="00737D9A">
      <w:pPr>
        <w:spacing w:line="360" w:lineRule="auto"/>
        <w:ind w:firstLine="705"/>
        <w:jc w:val="both"/>
        <w:rPr>
          <w:color w:val="000000" w:themeColor="text1"/>
          <w:sz w:val="28"/>
          <w:szCs w:val="34"/>
        </w:rPr>
      </w:pPr>
    </w:p>
    <w:p w:rsidR="00737D9A" w:rsidRPr="0032499F" w:rsidRDefault="00737D9A" w:rsidP="00737D9A">
      <w:pPr>
        <w:spacing w:line="360" w:lineRule="auto"/>
        <w:ind w:firstLine="720"/>
        <w:jc w:val="both"/>
        <w:rPr>
          <w:color w:val="000000" w:themeColor="text1"/>
        </w:rPr>
      </w:pPr>
    </w:p>
    <w:p w:rsidR="00C53A56" w:rsidRPr="0032499F" w:rsidRDefault="00C53A56" w:rsidP="00A01BB0">
      <w:pPr>
        <w:spacing w:line="360" w:lineRule="auto"/>
        <w:jc w:val="both"/>
        <w:rPr>
          <w:color w:val="000000" w:themeColor="text1"/>
          <w:sz w:val="28"/>
          <w:szCs w:val="28"/>
        </w:rPr>
      </w:pPr>
    </w:p>
    <w:p w:rsidR="00E07CBC" w:rsidRPr="0032499F" w:rsidRDefault="00E07CBC" w:rsidP="00E07CBC">
      <w:pPr>
        <w:spacing w:line="360" w:lineRule="auto"/>
        <w:ind w:firstLine="709"/>
        <w:jc w:val="both"/>
        <w:rPr>
          <w:color w:val="000000" w:themeColor="text1"/>
          <w:sz w:val="28"/>
          <w:szCs w:val="28"/>
        </w:rPr>
      </w:pPr>
    </w:p>
    <w:p w:rsidR="00E07CBC" w:rsidRPr="005658A8" w:rsidRDefault="005658A8" w:rsidP="005658A8">
      <w:pPr>
        <w:spacing w:line="360" w:lineRule="auto"/>
        <w:ind w:firstLine="709"/>
        <w:jc w:val="center"/>
        <w:rPr>
          <w:b/>
          <w:color w:val="000000" w:themeColor="text1"/>
          <w:sz w:val="28"/>
          <w:szCs w:val="28"/>
        </w:rPr>
      </w:pPr>
      <w:r w:rsidRPr="005658A8">
        <w:rPr>
          <w:b/>
          <w:color w:val="000000" w:themeColor="text1"/>
          <w:sz w:val="28"/>
          <w:szCs w:val="28"/>
        </w:rPr>
        <w:t>ПРИЛОЖЕНИЕ Г</w:t>
      </w:r>
    </w:p>
    <w:p w:rsidR="00E07CBC" w:rsidRDefault="00E07CBC" w:rsidP="00E07CBC">
      <w:pPr>
        <w:spacing w:line="360" w:lineRule="auto"/>
        <w:ind w:firstLine="709"/>
        <w:jc w:val="both"/>
        <w:rPr>
          <w:color w:val="000000" w:themeColor="text1"/>
          <w:sz w:val="28"/>
          <w:szCs w:val="28"/>
        </w:rPr>
      </w:pPr>
    </w:p>
    <w:p w:rsidR="005658A8" w:rsidRPr="0032499F" w:rsidRDefault="00EB4E6E" w:rsidP="00E07CBC">
      <w:pPr>
        <w:spacing w:line="360" w:lineRule="auto"/>
        <w:ind w:firstLine="709"/>
        <w:jc w:val="both"/>
        <w:rPr>
          <w:color w:val="000000" w:themeColor="text1"/>
          <w:sz w:val="28"/>
          <w:szCs w:val="28"/>
        </w:rPr>
      </w:pPr>
      <w:r>
        <w:rPr>
          <w:noProof/>
          <w:color w:val="000000" w:themeColor="text1"/>
          <w:sz w:val="28"/>
          <w:szCs w:val="28"/>
        </w:rPr>
        <w:pict>
          <v:rect id="_x0000_s1055" style="position:absolute;left:0;text-align:left;margin-left:38.85pt;margin-top:5.75pt;width:402.95pt;height:21.45pt;z-index:251685888">
            <v:textbox style="mso-next-textbox:#_x0000_s1055">
              <w:txbxContent>
                <w:p w:rsidR="00537FB9" w:rsidRPr="005658A8" w:rsidRDefault="00537FB9" w:rsidP="005658A8">
                  <w:pPr>
                    <w:jc w:val="center"/>
                    <w:rPr>
                      <w:b/>
                    </w:rPr>
                  </w:pPr>
                  <w:r w:rsidRPr="005658A8">
                    <w:rPr>
                      <w:b/>
                    </w:rPr>
                    <w:t>ОРГАНИЗАЦИОННАЯ СТРУКТУРА</w:t>
                  </w:r>
                </w:p>
              </w:txbxContent>
            </v:textbox>
          </v:rect>
        </w:pict>
      </w:r>
    </w:p>
    <w:p w:rsidR="00E07CBC" w:rsidRPr="0032499F" w:rsidRDefault="00EB4E6E" w:rsidP="00E07CBC">
      <w:pPr>
        <w:spacing w:line="360" w:lineRule="auto"/>
        <w:ind w:firstLine="709"/>
        <w:jc w:val="both"/>
        <w:rPr>
          <w:color w:val="000000" w:themeColor="text1"/>
          <w:sz w:val="28"/>
          <w:szCs w:val="28"/>
        </w:rPr>
      </w:pPr>
      <w:r>
        <w:rPr>
          <w:noProof/>
          <w:color w:val="000000" w:themeColor="text1"/>
          <w:sz w:val="28"/>
          <w:szCs w:val="28"/>
        </w:rPr>
        <w:pict>
          <v:shape id="_x0000_s1065" type="#_x0000_t32" style="position:absolute;left:0;text-align:left;margin-left:238.25pt;margin-top:3.05pt;width:0;height:21.45pt;z-index:251696128" o:connectortype="straight"/>
        </w:pict>
      </w:r>
    </w:p>
    <w:p w:rsidR="00E07CBC" w:rsidRPr="0032499F" w:rsidRDefault="00EB4E6E" w:rsidP="00E07CBC">
      <w:pPr>
        <w:spacing w:line="360" w:lineRule="auto"/>
        <w:ind w:firstLine="709"/>
        <w:jc w:val="both"/>
        <w:rPr>
          <w:color w:val="000000" w:themeColor="text1"/>
          <w:sz w:val="28"/>
          <w:szCs w:val="28"/>
        </w:rPr>
      </w:pPr>
      <w:r>
        <w:rPr>
          <w:noProof/>
          <w:color w:val="000000" w:themeColor="text1"/>
          <w:sz w:val="28"/>
          <w:szCs w:val="28"/>
        </w:rPr>
        <w:pict>
          <v:shape id="_x0000_s1071" type="#_x0000_t32" style="position:absolute;left:0;text-align:left;margin-left:441.8pt;margin-top:.35pt;width:0;height:15.95pt;z-index:251700224" o:connectortype="straight"/>
        </w:pict>
      </w:r>
      <w:r>
        <w:rPr>
          <w:noProof/>
          <w:color w:val="000000" w:themeColor="text1"/>
          <w:sz w:val="28"/>
          <w:szCs w:val="28"/>
        </w:rPr>
        <w:pict>
          <v:shape id="_x0000_s1070" type="#_x0000_t32" style="position:absolute;left:0;text-align:left;margin-left:301.95pt;margin-top:.35pt;width:0;height:15.95pt;z-index:251699200" o:connectortype="straight"/>
        </w:pict>
      </w:r>
      <w:r>
        <w:rPr>
          <w:noProof/>
          <w:color w:val="000000" w:themeColor="text1"/>
          <w:sz w:val="28"/>
          <w:szCs w:val="28"/>
        </w:rPr>
        <w:pict>
          <v:shape id="_x0000_s1067" type="#_x0000_t32" style="position:absolute;left:0;text-align:left;margin-left:155.85pt;margin-top:.35pt;width:0;height:15.95pt;z-index:251698176" o:connectortype="straight"/>
        </w:pict>
      </w:r>
      <w:r>
        <w:rPr>
          <w:noProof/>
          <w:color w:val="000000" w:themeColor="text1"/>
          <w:sz w:val="28"/>
          <w:szCs w:val="28"/>
        </w:rPr>
        <w:pict>
          <v:shape id="_x0000_s1066" type="#_x0000_t32" style="position:absolute;left:0;text-align:left;margin-left:7.7pt;margin-top:.35pt;width:0;height:15.95pt;z-index:251697152" o:connectortype="straight"/>
        </w:pict>
      </w:r>
      <w:r>
        <w:rPr>
          <w:noProof/>
          <w:color w:val="000000" w:themeColor="text1"/>
          <w:sz w:val="28"/>
          <w:szCs w:val="28"/>
        </w:rPr>
        <w:pict>
          <v:shape id="_x0000_s1064" type="#_x0000_t32" style="position:absolute;left:0;text-align:left;margin-left:-44.2pt;margin-top:.35pt;width:537.2pt;height:0;z-index:251695104" o:connectortype="straight"/>
        </w:pict>
      </w:r>
      <w:r>
        <w:rPr>
          <w:noProof/>
          <w:color w:val="000000" w:themeColor="text1"/>
          <w:sz w:val="28"/>
          <w:szCs w:val="28"/>
        </w:rPr>
        <w:pict>
          <v:rect id="_x0000_s1059" style="position:absolute;left:0;text-align:left;margin-left:390.55pt;margin-top:16.3pt;width:102.45pt;height:36.65pt;z-index:251689984">
            <v:textbox style="mso-next-textbox:#_x0000_s1059">
              <w:txbxContent>
                <w:p w:rsidR="00537FB9" w:rsidRDefault="00537FB9" w:rsidP="005658A8">
                  <w:pPr>
                    <w:jc w:val="center"/>
                  </w:pPr>
                  <w:r>
                    <w:t>Службы</w:t>
                  </w:r>
                </w:p>
              </w:txbxContent>
            </v:textbox>
          </v:rect>
        </w:pict>
      </w:r>
      <w:r>
        <w:rPr>
          <w:noProof/>
          <w:color w:val="000000" w:themeColor="text1"/>
          <w:sz w:val="28"/>
          <w:szCs w:val="28"/>
        </w:rPr>
        <w:pict>
          <v:rect id="_x0000_s1058" style="position:absolute;left:0;text-align:left;margin-left:247.95pt;margin-top:16.3pt;width:108.7pt;height:36.65pt;z-index:251688960">
            <v:textbox style="mso-next-textbox:#_x0000_s1058">
              <w:txbxContent>
                <w:p w:rsidR="00537FB9" w:rsidRDefault="00537FB9" w:rsidP="005658A8">
                  <w:pPr>
                    <w:jc w:val="center"/>
                  </w:pPr>
                  <w:r>
                    <w:t>Подсобное производство</w:t>
                  </w:r>
                </w:p>
              </w:txbxContent>
            </v:textbox>
          </v:rect>
        </w:pict>
      </w:r>
      <w:r>
        <w:rPr>
          <w:noProof/>
          <w:color w:val="000000" w:themeColor="text1"/>
          <w:sz w:val="28"/>
          <w:szCs w:val="28"/>
        </w:rPr>
        <w:pict>
          <v:rect id="_x0000_s1057" style="position:absolute;left:0;text-align:left;margin-left:100.5pt;margin-top:16.3pt;width:110.05pt;height:36.65pt;z-index:251687936">
            <v:textbox style="mso-next-textbox:#_x0000_s1057">
              <w:txbxContent>
                <w:p w:rsidR="00537FB9" w:rsidRDefault="00537FB9" w:rsidP="005658A8">
                  <w:pPr>
                    <w:jc w:val="center"/>
                  </w:pPr>
                  <w:r>
                    <w:t>Вспомогательное</w:t>
                  </w:r>
                </w:p>
                <w:p w:rsidR="00537FB9" w:rsidRDefault="00537FB9" w:rsidP="005658A8">
                  <w:pPr>
                    <w:jc w:val="center"/>
                  </w:pPr>
                  <w:r>
                    <w:t>производство</w:t>
                  </w:r>
                </w:p>
              </w:txbxContent>
            </v:textbox>
          </v:rect>
        </w:pict>
      </w:r>
      <w:r>
        <w:rPr>
          <w:noProof/>
          <w:color w:val="000000" w:themeColor="text1"/>
          <w:sz w:val="28"/>
          <w:szCs w:val="28"/>
        </w:rPr>
        <w:pict>
          <v:rect id="_x0000_s1056" style="position:absolute;left:0;text-align:left;margin-left:-44.2pt;margin-top:16.3pt;width:109.4pt;height:36.65pt;z-index:251686912">
            <v:textbox style="mso-next-textbox:#_x0000_s1056">
              <w:txbxContent>
                <w:p w:rsidR="00537FB9" w:rsidRDefault="00537FB9" w:rsidP="005658A8">
                  <w:pPr>
                    <w:jc w:val="center"/>
                  </w:pPr>
                  <w:r>
                    <w:t>Основное производство</w:t>
                  </w:r>
                </w:p>
              </w:txbxContent>
            </v:textbox>
          </v:rect>
        </w:pict>
      </w:r>
    </w:p>
    <w:p w:rsidR="0089463B" w:rsidRPr="0032499F" w:rsidRDefault="0089463B" w:rsidP="00E07CBC">
      <w:pPr>
        <w:pStyle w:val="a7"/>
        <w:shd w:val="clear" w:color="auto" w:fill="FFFFFF"/>
        <w:spacing w:after="0" w:line="360" w:lineRule="auto"/>
        <w:ind w:firstLine="709"/>
        <w:jc w:val="both"/>
        <w:rPr>
          <w:color w:val="000000" w:themeColor="text1"/>
          <w:sz w:val="28"/>
          <w:szCs w:val="28"/>
        </w:rPr>
      </w:pPr>
    </w:p>
    <w:p w:rsidR="0089463B" w:rsidRPr="0032499F" w:rsidRDefault="00EB4E6E" w:rsidP="00E07CBC">
      <w:pPr>
        <w:spacing w:line="360" w:lineRule="auto"/>
        <w:ind w:firstLine="709"/>
        <w:jc w:val="both"/>
        <w:rPr>
          <w:color w:val="000000" w:themeColor="text1"/>
          <w:sz w:val="28"/>
          <w:szCs w:val="28"/>
        </w:rPr>
      </w:pPr>
      <w:r>
        <w:rPr>
          <w:noProof/>
          <w:color w:val="000000" w:themeColor="text1"/>
          <w:sz w:val="28"/>
          <w:szCs w:val="28"/>
        </w:rPr>
        <w:pict>
          <v:shape id="_x0000_s1075" type="#_x0000_t32" style="position:absolute;left:0;text-align:left;margin-left:441.8pt;margin-top:4.65pt;width:0;height:22.85pt;z-index:251704320" o:connectortype="straight"/>
        </w:pict>
      </w:r>
      <w:r>
        <w:rPr>
          <w:noProof/>
          <w:color w:val="000000" w:themeColor="text1"/>
          <w:sz w:val="28"/>
          <w:szCs w:val="28"/>
        </w:rPr>
        <w:pict>
          <v:shape id="_x0000_s1074" type="#_x0000_t32" style="position:absolute;left:0;text-align:left;margin-left:301.95pt;margin-top:4.65pt;width:0;height:22.85pt;z-index:251703296" o:connectortype="straight"/>
        </w:pict>
      </w:r>
      <w:r>
        <w:rPr>
          <w:noProof/>
          <w:color w:val="000000" w:themeColor="text1"/>
          <w:sz w:val="28"/>
          <w:szCs w:val="28"/>
        </w:rPr>
        <w:pict>
          <v:shape id="_x0000_s1073" type="#_x0000_t32" style="position:absolute;left:0;text-align:left;margin-left:155.85pt;margin-top:4.65pt;width:0;height:22.85pt;z-index:251702272" o:connectortype="straight"/>
        </w:pict>
      </w:r>
      <w:r>
        <w:rPr>
          <w:noProof/>
          <w:color w:val="000000" w:themeColor="text1"/>
          <w:sz w:val="28"/>
          <w:szCs w:val="28"/>
        </w:rPr>
        <w:pict>
          <v:shape id="_x0000_s1072" type="#_x0000_t32" style="position:absolute;left:0;text-align:left;margin-left:7.7pt;margin-top:4.65pt;width:0;height:22.85pt;z-index:251701248" o:connectortype="straight"/>
        </w:pict>
      </w:r>
    </w:p>
    <w:p w:rsidR="00D02A0B" w:rsidRDefault="00EB4E6E" w:rsidP="00E07CBC">
      <w:pPr>
        <w:spacing w:line="360" w:lineRule="auto"/>
        <w:ind w:firstLine="709"/>
        <w:jc w:val="both"/>
        <w:rPr>
          <w:color w:val="000000" w:themeColor="text1"/>
          <w:sz w:val="28"/>
          <w:szCs w:val="28"/>
        </w:rPr>
      </w:pPr>
      <w:r>
        <w:rPr>
          <w:noProof/>
          <w:color w:val="000000" w:themeColor="text1"/>
          <w:sz w:val="28"/>
          <w:szCs w:val="28"/>
        </w:rPr>
        <w:pict>
          <v:rect id="_x0000_s1063" style="position:absolute;left:0;text-align:left;margin-left:390.55pt;margin-top:3.35pt;width:102.45pt;height:124.65pt;z-index:251694080">
            <v:textbox style="mso-next-textbox:#_x0000_s1063">
              <w:txbxContent>
                <w:p w:rsidR="00537FB9" w:rsidRDefault="00537FB9">
                  <w:r>
                    <w:t>- Отдел кадров;</w:t>
                  </w:r>
                </w:p>
                <w:p w:rsidR="00537FB9" w:rsidRDefault="00537FB9">
                  <w:r>
                    <w:t>- Бухгалтерия;</w:t>
                  </w:r>
                </w:p>
                <w:p w:rsidR="00537FB9" w:rsidRDefault="00537FB9">
                  <w:r>
                    <w:t xml:space="preserve">- </w:t>
                  </w:r>
                  <w:proofErr w:type="spellStart"/>
                  <w:r>
                    <w:t>Юр</w:t>
                  </w:r>
                  <w:proofErr w:type="gramStart"/>
                  <w:r>
                    <w:t>.о</w:t>
                  </w:r>
                  <w:proofErr w:type="gramEnd"/>
                  <w:r>
                    <w:t>тдел</w:t>
                  </w:r>
                  <w:proofErr w:type="spellEnd"/>
                  <w:r>
                    <w:t>;</w:t>
                  </w:r>
                </w:p>
                <w:p w:rsidR="00537FB9" w:rsidRDefault="00537FB9">
                  <w:r>
                    <w:t>-Маркетинговый отдел;</w:t>
                  </w:r>
                </w:p>
                <w:p w:rsidR="00537FB9" w:rsidRDefault="00537FB9">
                  <w:r>
                    <w:t>- Планово-экономический отдел</w:t>
                  </w:r>
                </w:p>
              </w:txbxContent>
            </v:textbox>
          </v:rect>
        </w:pict>
      </w:r>
      <w:r>
        <w:rPr>
          <w:noProof/>
          <w:color w:val="000000" w:themeColor="text1"/>
          <w:sz w:val="28"/>
          <w:szCs w:val="28"/>
        </w:rPr>
        <w:pict>
          <v:rect id="_x0000_s1061" style="position:absolute;left:0;text-align:left;margin-left:100.5pt;margin-top:3.35pt;width:110.05pt;height:121.15pt;z-index:251692032">
            <v:textbox style="mso-next-textbox:#_x0000_s1061">
              <w:txbxContent>
                <w:p w:rsidR="00537FB9" w:rsidRDefault="00537FB9">
                  <w:r>
                    <w:t>- Автомойка;</w:t>
                  </w:r>
                </w:p>
                <w:p w:rsidR="00537FB9" w:rsidRDefault="00537FB9">
                  <w:r>
                    <w:t>- Отдел снабжения;</w:t>
                  </w:r>
                </w:p>
                <w:p w:rsidR="00537FB9" w:rsidRDefault="00537FB9">
                  <w:r>
                    <w:t>- Магазин;</w:t>
                  </w:r>
                </w:p>
                <w:p w:rsidR="00537FB9" w:rsidRDefault="00537FB9">
                  <w:r>
                    <w:t>- Транспортный цех;</w:t>
                  </w:r>
                </w:p>
                <w:p w:rsidR="00537FB9" w:rsidRDefault="00537FB9">
                  <w:r>
                    <w:t>-Отдел реализации</w:t>
                  </w:r>
                </w:p>
              </w:txbxContent>
            </v:textbox>
          </v:rect>
        </w:pict>
      </w:r>
      <w:r>
        <w:rPr>
          <w:noProof/>
          <w:color w:val="000000" w:themeColor="text1"/>
          <w:sz w:val="28"/>
          <w:szCs w:val="28"/>
        </w:rPr>
        <w:pict>
          <v:rect id="_x0000_s1062" style="position:absolute;left:0;text-align:left;margin-left:247.95pt;margin-top:3.35pt;width:108.7pt;height:105.95pt;z-index:251693056">
            <v:textbox style="mso-next-textbox:#_x0000_s1062">
              <w:txbxContent>
                <w:p w:rsidR="00537FB9" w:rsidRDefault="00537FB9">
                  <w:r>
                    <w:t>-Консалтинговая служба;</w:t>
                  </w:r>
                </w:p>
                <w:p w:rsidR="00537FB9" w:rsidRDefault="00537FB9">
                  <w:r>
                    <w:t>- Столовая;</w:t>
                  </w:r>
                </w:p>
                <w:p w:rsidR="00537FB9" w:rsidRDefault="00537FB9">
                  <w:r>
                    <w:t>-Страховой отдел</w:t>
                  </w:r>
                </w:p>
                <w:p w:rsidR="00537FB9" w:rsidRDefault="00537FB9"/>
              </w:txbxContent>
            </v:textbox>
          </v:rect>
        </w:pict>
      </w:r>
      <w:r>
        <w:rPr>
          <w:noProof/>
          <w:color w:val="000000" w:themeColor="text1"/>
          <w:sz w:val="28"/>
          <w:szCs w:val="28"/>
        </w:rPr>
        <w:pict>
          <v:rect id="_x0000_s1060" style="position:absolute;left:0;text-align:left;margin-left:-44.2pt;margin-top:3.35pt;width:109.4pt;height:105.95pt;z-index:251691008">
            <v:textbox style="mso-next-textbox:#_x0000_s1060">
              <w:txbxContent>
                <w:p w:rsidR="00537FB9" w:rsidRDefault="00537FB9">
                  <w:r>
                    <w:t>- Ремонтный цех;</w:t>
                  </w:r>
                </w:p>
                <w:p w:rsidR="00537FB9" w:rsidRDefault="00537FB9">
                  <w:r>
                    <w:t>- Цех рихтовки;</w:t>
                  </w:r>
                </w:p>
                <w:p w:rsidR="00537FB9" w:rsidRDefault="00537FB9">
                  <w:r>
                    <w:t>- Цех технического обслуживания</w:t>
                  </w:r>
                </w:p>
              </w:txbxContent>
            </v:textbox>
          </v:rect>
        </w:pict>
      </w:r>
    </w:p>
    <w:p w:rsidR="00D02A0B" w:rsidRPr="00D02A0B" w:rsidRDefault="00D02A0B" w:rsidP="00D02A0B">
      <w:pPr>
        <w:rPr>
          <w:sz w:val="28"/>
          <w:szCs w:val="28"/>
        </w:rPr>
      </w:pPr>
    </w:p>
    <w:p w:rsidR="00D02A0B" w:rsidRPr="00D02A0B" w:rsidRDefault="00D02A0B" w:rsidP="00D02A0B">
      <w:pPr>
        <w:rPr>
          <w:sz w:val="28"/>
          <w:szCs w:val="28"/>
        </w:rPr>
      </w:pPr>
    </w:p>
    <w:p w:rsidR="00D02A0B" w:rsidRPr="00D02A0B" w:rsidRDefault="00D02A0B" w:rsidP="00D02A0B">
      <w:pPr>
        <w:rPr>
          <w:sz w:val="28"/>
          <w:szCs w:val="28"/>
        </w:rPr>
      </w:pPr>
    </w:p>
    <w:p w:rsidR="00D02A0B" w:rsidRPr="00D02A0B" w:rsidRDefault="00D02A0B" w:rsidP="00D02A0B">
      <w:pPr>
        <w:rPr>
          <w:sz w:val="28"/>
          <w:szCs w:val="28"/>
        </w:rPr>
      </w:pPr>
    </w:p>
    <w:p w:rsidR="00D02A0B" w:rsidRPr="00D02A0B" w:rsidRDefault="00D02A0B" w:rsidP="00D02A0B">
      <w:pPr>
        <w:rPr>
          <w:sz w:val="28"/>
          <w:szCs w:val="28"/>
        </w:rPr>
      </w:pPr>
    </w:p>
    <w:p w:rsidR="00D02A0B" w:rsidRPr="00D02A0B" w:rsidRDefault="00D02A0B" w:rsidP="00D02A0B">
      <w:pPr>
        <w:rPr>
          <w:sz w:val="28"/>
          <w:szCs w:val="28"/>
        </w:rPr>
      </w:pPr>
    </w:p>
    <w:p w:rsidR="00D02A0B" w:rsidRPr="00D02A0B" w:rsidRDefault="00D02A0B" w:rsidP="00D02A0B">
      <w:pPr>
        <w:rPr>
          <w:sz w:val="28"/>
          <w:szCs w:val="28"/>
        </w:rPr>
      </w:pPr>
    </w:p>
    <w:p w:rsidR="00D02A0B" w:rsidRPr="00D02A0B" w:rsidRDefault="00D02A0B" w:rsidP="00D02A0B">
      <w:pPr>
        <w:rPr>
          <w:sz w:val="28"/>
          <w:szCs w:val="28"/>
        </w:rPr>
      </w:pPr>
    </w:p>
    <w:p w:rsidR="00D02A0B" w:rsidRPr="00D02A0B" w:rsidRDefault="00D02A0B" w:rsidP="00D02A0B">
      <w:pPr>
        <w:rPr>
          <w:sz w:val="28"/>
          <w:szCs w:val="28"/>
        </w:rPr>
      </w:pPr>
    </w:p>
    <w:p w:rsidR="00D02A0B" w:rsidRDefault="00D02A0B" w:rsidP="00D02A0B">
      <w:pPr>
        <w:rPr>
          <w:sz w:val="28"/>
          <w:szCs w:val="28"/>
        </w:rPr>
      </w:pPr>
    </w:p>
    <w:p w:rsidR="009439D3" w:rsidRDefault="00D02A0B" w:rsidP="00D02A0B">
      <w:pPr>
        <w:jc w:val="center"/>
        <w:rPr>
          <w:sz w:val="28"/>
          <w:szCs w:val="28"/>
        </w:rPr>
      </w:pPr>
      <w:r>
        <w:rPr>
          <w:sz w:val="28"/>
          <w:szCs w:val="28"/>
        </w:rPr>
        <w:t>Рис</w:t>
      </w:r>
      <w:r w:rsidR="00B517E5">
        <w:rPr>
          <w:sz w:val="28"/>
          <w:szCs w:val="28"/>
        </w:rPr>
        <w:t>унок</w:t>
      </w:r>
      <w:r>
        <w:rPr>
          <w:sz w:val="28"/>
          <w:szCs w:val="28"/>
        </w:rPr>
        <w:t xml:space="preserve"> 2 – Организационная структура ОАО «</w:t>
      </w:r>
      <w:proofErr w:type="spellStart"/>
      <w:r>
        <w:rPr>
          <w:sz w:val="28"/>
          <w:szCs w:val="28"/>
        </w:rPr>
        <w:t>Иж</w:t>
      </w:r>
      <w:proofErr w:type="spellEnd"/>
      <w:r>
        <w:rPr>
          <w:sz w:val="28"/>
          <w:szCs w:val="28"/>
        </w:rPr>
        <w:t>-Лада»</w:t>
      </w:r>
    </w:p>
    <w:p w:rsidR="00D02A0B" w:rsidRDefault="00D02A0B" w:rsidP="00D02A0B">
      <w:pPr>
        <w:jc w:val="center"/>
        <w:rPr>
          <w:sz w:val="28"/>
          <w:szCs w:val="28"/>
        </w:rPr>
      </w:pPr>
    </w:p>
    <w:p w:rsidR="00D02A0B" w:rsidRDefault="00D02A0B" w:rsidP="00D02A0B">
      <w:pPr>
        <w:jc w:val="center"/>
        <w:rPr>
          <w:sz w:val="28"/>
          <w:szCs w:val="28"/>
        </w:rPr>
      </w:pPr>
    </w:p>
    <w:p w:rsidR="00D02A0B" w:rsidRDefault="00D02A0B" w:rsidP="00D02A0B">
      <w:pPr>
        <w:jc w:val="center"/>
        <w:rPr>
          <w:sz w:val="28"/>
          <w:szCs w:val="28"/>
        </w:rPr>
      </w:pPr>
    </w:p>
    <w:p w:rsidR="00D02A0B" w:rsidRDefault="00D02A0B" w:rsidP="00D02A0B">
      <w:pPr>
        <w:jc w:val="center"/>
        <w:rPr>
          <w:sz w:val="28"/>
          <w:szCs w:val="28"/>
        </w:rPr>
      </w:pPr>
    </w:p>
    <w:p w:rsidR="00D02A0B" w:rsidRDefault="00D02A0B" w:rsidP="00D02A0B">
      <w:pPr>
        <w:jc w:val="center"/>
        <w:rPr>
          <w:sz w:val="28"/>
          <w:szCs w:val="28"/>
        </w:rPr>
      </w:pPr>
    </w:p>
    <w:p w:rsidR="00D02A0B" w:rsidRDefault="00D02A0B" w:rsidP="00D02A0B">
      <w:pPr>
        <w:jc w:val="center"/>
        <w:rPr>
          <w:sz w:val="28"/>
          <w:szCs w:val="28"/>
        </w:rPr>
      </w:pPr>
    </w:p>
    <w:p w:rsidR="00D02A0B" w:rsidRDefault="00D02A0B" w:rsidP="00D02A0B">
      <w:pPr>
        <w:jc w:val="center"/>
        <w:rPr>
          <w:sz w:val="28"/>
          <w:szCs w:val="28"/>
        </w:rPr>
      </w:pPr>
    </w:p>
    <w:p w:rsidR="00D02A0B" w:rsidRDefault="00D02A0B" w:rsidP="00D02A0B">
      <w:pPr>
        <w:jc w:val="center"/>
        <w:rPr>
          <w:sz w:val="28"/>
          <w:szCs w:val="28"/>
        </w:rPr>
      </w:pPr>
    </w:p>
    <w:p w:rsidR="00D02A0B" w:rsidRDefault="00D02A0B" w:rsidP="00D02A0B">
      <w:pPr>
        <w:jc w:val="center"/>
        <w:rPr>
          <w:sz w:val="28"/>
          <w:szCs w:val="28"/>
        </w:rPr>
      </w:pPr>
    </w:p>
    <w:p w:rsidR="00D02A0B" w:rsidRDefault="00D02A0B" w:rsidP="00D02A0B">
      <w:pPr>
        <w:jc w:val="center"/>
        <w:rPr>
          <w:sz w:val="28"/>
          <w:szCs w:val="28"/>
        </w:rPr>
      </w:pPr>
    </w:p>
    <w:p w:rsidR="00D02A0B" w:rsidRDefault="00D02A0B" w:rsidP="00D02A0B">
      <w:pPr>
        <w:jc w:val="center"/>
        <w:rPr>
          <w:sz w:val="28"/>
          <w:szCs w:val="28"/>
        </w:rPr>
      </w:pPr>
    </w:p>
    <w:p w:rsidR="00D02A0B" w:rsidRDefault="00D02A0B" w:rsidP="00D02A0B">
      <w:pPr>
        <w:jc w:val="center"/>
        <w:rPr>
          <w:sz w:val="28"/>
          <w:szCs w:val="28"/>
        </w:rPr>
      </w:pPr>
    </w:p>
    <w:p w:rsidR="00D02A0B" w:rsidRDefault="00D02A0B" w:rsidP="00D02A0B">
      <w:pPr>
        <w:jc w:val="center"/>
        <w:rPr>
          <w:sz w:val="28"/>
          <w:szCs w:val="28"/>
        </w:rPr>
      </w:pPr>
    </w:p>
    <w:p w:rsidR="00D02A0B" w:rsidRDefault="00D02A0B" w:rsidP="00D02A0B">
      <w:pPr>
        <w:jc w:val="center"/>
        <w:rPr>
          <w:sz w:val="28"/>
          <w:szCs w:val="28"/>
        </w:rPr>
      </w:pPr>
    </w:p>
    <w:p w:rsidR="00D02A0B" w:rsidRDefault="00D02A0B" w:rsidP="00D02A0B">
      <w:pPr>
        <w:jc w:val="center"/>
        <w:rPr>
          <w:sz w:val="28"/>
          <w:szCs w:val="28"/>
        </w:rPr>
      </w:pPr>
    </w:p>
    <w:p w:rsidR="00D02A0B" w:rsidRDefault="00D02A0B" w:rsidP="00D02A0B">
      <w:pPr>
        <w:jc w:val="center"/>
        <w:rPr>
          <w:sz w:val="28"/>
          <w:szCs w:val="28"/>
        </w:rPr>
      </w:pPr>
    </w:p>
    <w:p w:rsidR="00D02A0B" w:rsidRDefault="00D02A0B" w:rsidP="00D02A0B">
      <w:pPr>
        <w:jc w:val="center"/>
        <w:rPr>
          <w:sz w:val="28"/>
          <w:szCs w:val="28"/>
        </w:rPr>
      </w:pPr>
    </w:p>
    <w:p w:rsidR="00D02A0B" w:rsidRDefault="00D02A0B" w:rsidP="00D02A0B">
      <w:pPr>
        <w:jc w:val="center"/>
        <w:rPr>
          <w:sz w:val="28"/>
          <w:szCs w:val="28"/>
        </w:rPr>
      </w:pPr>
    </w:p>
    <w:p w:rsidR="00D02A0B" w:rsidRDefault="00D02A0B" w:rsidP="00D02A0B">
      <w:pPr>
        <w:jc w:val="center"/>
        <w:rPr>
          <w:sz w:val="28"/>
          <w:szCs w:val="28"/>
        </w:rPr>
      </w:pPr>
    </w:p>
    <w:p w:rsidR="00D02A0B" w:rsidRDefault="00D02A0B" w:rsidP="00D02A0B">
      <w:pPr>
        <w:jc w:val="center"/>
        <w:rPr>
          <w:sz w:val="28"/>
          <w:szCs w:val="28"/>
        </w:rPr>
      </w:pPr>
    </w:p>
    <w:p w:rsidR="00B517E5" w:rsidRDefault="00B517E5" w:rsidP="00D02A0B">
      <w:pPr>
        <w:jc w:val="center"/>
        <w:rPr>
          <w:sz w:val="28"/>
          <w:szCs w:val="28"/>
        </w:rPr>
      </w:pPr>
    </w:p>
    <w:p w:rsidR="00D02A0B" w:rsidRPr="00503CB1" w:rsidRDefault="00D02A0B" w:rsidP="00D02A0B">
      <w:pPr>
        <w:jc w:val="center"/>
        <w:rPr>
          <w:b/>
          <w:sz w:val="28"/>
          <w:szCs w:val="28"/>
        </w:rPr>
      </w:pPr>
      <w:r w:rsidRPr="00503CB1">
        <w:rPr>
          <w:b/>
          <w:sz w:val="28"/>
          <w:szCs w:val="28"/>
        </w:rPr>
        <w:t>ПРИЛОЖЕНИЕ Д</w:t>
      </w:r>
    </w:p>
    <w:p w:rsidR="00D02A0B" w:rsidRDefault="00D02A0B" w:rsidP="00D02A0B">
      <w:pPr>
        <w:jc w:val="center"/>
        <w:rPr>
          <w:sz w:val="28"/>
          <w:szCs w:val="28"/>
        </w:rPr>
      </w:pPr>
    </w:p>
    <w:p w:rsidR="00503CB1" w:rsidRPr="004B17E1" w:rsidRDefault="00503CB1" w:rsidP="00503CB1">
      <w:pPr>
        <w:widowControl/>
        <w:spacing w:line="360" w:lineRule="auto"/>
        <w:ind w:firstLine="720"/>
        <w:jc w:val="center"/>
        <w:rPr>
          <w:color w:val="262626" w:themeColor="text1" w:themeTint="D9"/>
          <w:sz w:val="28"/>
          <w:szCs w:val="28"/>
        </w:rPr>
      </w:pPr>
    </w:p>
    <w:p w:rsidR="00503CB1" w:rsidRPr="004B17E1" w:rsidRDefault="00EB4E6E" w:rsidP="00503CB1">
      <w:pPr>
        <w:widowControl/>
        <w:spacing w:line="360" w:lineRule="auto"/>
        <w:ind w:firstLine="720"/>
        <w:jc w:val="center"/>
        <w:rPr>
          <w:color w:val="262626" w:themeColor="text1" w:themeTint="D9"/>
          <w:sz w:val="28"/>
          <w:szCs w:val="28"/>
        </w:rPr>
      </w:pPr>
      <w:r>
        <w:rPr>
          <w:noProof/>
          <w:color w:val="262626" w:themeColor="text1" w:themeTint="D9"/>
          <w:sz w:val="28"/>
          <w:szCs w:val="28"/>
        </w:rPr>
        <w:pict>
          <v:rect id="_x0000_s1104" style="position:absolute;left:0;text-align:left;margin-left:3.55pt;margin-top:11.65pt;width:189.7pt;height:94.5pt;z-index:251719680">
            <v:textbox style="mso-next-textbox:#_x0000_s1104">
              <w:txbxContent>
                <w:p w:rsidR="00537FB9" w:rsidRDefault="00537FB9" w:rsidP="00503CB1">
                  <w:pPr>
                    <w:jc w:val="center"/>
                  </w:pPr>
                  <w:proofErr w:type="gramStart"/>
                  <w:r w:rsidRPr="00D905DA">
                    <w:rPr>
                      <w:color w:val="262626" w:themeColor="text1" w:themeTint="D9"/>
                    </w:rPr>
                    <w:t xml:space="preserve">Первичные документы (счета-фактуры, товарно-транспортные накладные, путевые листы, требования-накладные, акты приемки-сдачи ТМЦ, </w:t>
                  </w:r>
                  <w:r>
                    <w:t>бухгалтерские справки и т.д.</w:t>
                  </w:r>
                  <w:proofErr w:type="gramEnd"/>
                </w:p>
                <w:p w:rsidR="00537FB9" w:rsidRDefault="00537FB9"/>
              </w:txbxContent>
            </v:textbox>
          </v:rect>
        </w:pict>
      </w:r>
      <w:r>
        <w:rPr>
          <w:noProof/>
          <w:color w:val="262626" w:themeColor="text1" w:themeTint="D9"/>
          <w:sz w:val="28"/>
          <w:szCs w:val="28"/>
        </w:rPr>
        <w:pict>
          <v:rect id="Прямоугольник 10" o:spid="_x0000_s1078" style="position:absolute;left:0;text-align:left;margin-left:307.2pt;margin-top:11.65pt;width:159.75pt;height:94.5pt;z-index:25170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" fillcolor="white [3201]" strokecolor="#272727 [2749]" strokeweight="2pt">
            <v:textbox style="mso-next-textbox:#Прямоугольник 10">
              <w:txbxContent>
                <w:p w:rsidR="00537FB9" w:rsidRDefault="00537FB9" w:rsidP="00503CB1">
                  <w:pPr>
                    <w:jc w:val="center"/>
                  </w:pPr>
                  <w:r w:rsidRPr="00D905DA">
                    <w:rPr>
                      <w:color w:val="262626" w:themeColor="text1" w:themeTint="D9"/>
                    </w:rPr>
                    <w:t>Карточки аналитического учета по счету 90 «Продажи</w:t>
                  </w:r>
                  <w:r>
                    <w:t>»</w:t>
                  </w:r>
                </w:p>
              </w:txbxContent>
            </v:textbox>
          </v:rect>
        </w:pict>
      </w:r>
    </w:p>
    <w:p w:rsidR="00503CB1" w:rsidRPr="004B17E1" w:rsidRDefault="00503CB1" w:rsidP="00503CB1">
      <w:pPr>
        <w:widowControl/>
        <w:spacing w:line="360" w:lineRule="auto"/>
        <w:ind w:firstLine="720"/>
        <w:jc w:val="center"/>
        <w:rPr>
          <w:color w:val="262626" w:themeColor="text1" w:themeTint="D9"/>
          <w:sz w:val="28"/>
          <w:szCs w:val="28"/>
        </w:rPr>
      </w:pPr>
    </w:p>
    <w:p w:rsidR="00503CB1" w:rsidRPr="004B17E1" w:rsidRDefault="00EB4E6E" w:rsidP="00503CB1">
      <w:pPr>
        <w:widowControl/>
        <w:spacing w:line="360" w:lineRule="auto"/>
        <w:ind w:firstLine="720"/>
        <w:jc w:val="center"/>
        <w:rPr>
          <w:color w:val="262626" w:themeColor="text1" w:themeTint="D9"/>
          <w:sz w:val="28"/>
          <w:szCs w:val="28"/>
        </w:rPr>
      </w:pPr>
      <w:r>
        <w:rPr>
          <w:noProof/>
          <w:color w:val="262626" w:themeColor="text1" w:themeTint="D9"/>
          <w:sz w:val="28"/>
          <w:szCs w:val="28"/>
        </w:rPr>
        <w:pict>
          <v:shape id="Прямая со стрелкой 16" o:spid="_x0000_s1084" type="#_x0000_t32" style="position:absolute;left:0;text-align:left;margin-left:175.2pt;margin-top:18.1pt;width:132pt;height:0;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" adj="-42586,-1,-42586" strokecolor="#272727 [2749]">
            <v:stroke endarrow="open"/>
          </v:shape>
        </w:pict>
      </w:r>
    </w:p>
    <w:p w:rsidR="00503CB1" w:rsidRPr="004B17E1" w:rsidRDefault="00503CB1" w:rsidP="00503CB1">
      <w:pPr>
        <w:widowControl/>
        <w:spacing w:line="360" w:lineRule="auto"/>
        <w:ind w:firstLine="720"/>
        <w:jc w:val="center"/>
        <w:rPr>
          <w:color w:val="262626" w:themeColor="text1" w:themeTint="D9"/>
          <w:sz w:val="28"/>
          <w:szCs w:val="28"/>
        </w:rPr>
      </w:pPr>
    </w:p>
    <w:p w:rsidR="00503CB1" w:rsidRPr="004B17E1" w:rsidRDefault="00EB4E6E" w:rsidP="00503CB1">
      <w:pPr>
        <w:widowControl/>
        <w:spacing w:line="360" w:lineRule="auto"/>
        <w:ind w:firstLine="720"/>
        <w:jc w:val="center"/>
        <w:rPr>
          <w:color w:val="262626" w:themeColor="text1" w:themeTint="D9"/>
          <w:sz w:val="28"/>
          <w:szCs w:val="28"/>
        </w:rPr>
      </w:pPr>
      <w:r>
        <w:rPr>
          <w:noProof/>
          <w:color w:val="262626" w:themeColor="text1" w:themeTint="D9"/>
          <w:sz w:val="28"/>
          <w:szCs w:val="28"/>
        </w:rPr>
        <w:pict>
          <v:shape id="Прямая со стрелкой 22" o:spid="_x0000_s1088" type="#_x0000_t32" style="position:absolute;left:0;text-align:left;margin-left:343.55pt;margin-top:70.7pt;width:122.25pt;height:0;rotation:90;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" adj="-86533,-1,-86533" strokecolor="#272727 [2749]">
            <v:stroke endarrow="open"/>
          </v:shape>
        </w:pict>
      </w:r>
      <w:r>
        <w:rPr>
          <w:noProof/>
          <w:color w:val="262626" w:themeColor="text1" w:themeTint="D9"/>
          <w:sz w:val="28"/>
          <w:szCs w:val="28"/>
        </w:rPr>
        <w:pict>
          <v:shape id="Прямая со стрелкой 20" o:spid="_x0000_s1086" type="#_x0000_t32" style="position:absolute;left:0;text-align:left;margin-left:143.7pt;margin-top:29.8pt;width:40.5pt;height:0;rotation:90;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" adj="-132800,-1,-132800" strokecolor="#272727 [2749]">
            <v:stroke endarrow="open"/>
          </v:shape>
        </w:pict>
      </w:r>
      <w:r>
        <w:rPr>
          <w:noProof/>
          <w:color w:val="262626" w:themeColor="text1" w:themeTint="D9"/>
          <w:sz w:val="28"/>
          <w:szCs w:val="28"/>
        </w:rPr>
        <w:pict>
          <v:shape id="Прямая со стрелкой 17" o:spid="_x0000_s1085" type="#_x0000_t32" style="position:absolute;left:0;text-align:left;margin-left:42.45pt;margin-top:28.3pt;width:37.5pt;height:0;rotation:90;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" adj="-84240,-1,-84240" strokecolor="#272727 [2749]">
            <v:stroke endarrow="open"/>
          </v:shape>
        </w:pict>
      </w:r>
    </w:p>
    <w:p w:rsidR="00503CB1" w:rsidRPr="004B17E1" w:rsidRDefault="00EB4E6E" w:rsidP="00503CB1">
      <w:pPr>
        <w:widowControl/>
        <w:spacing w:line="360" w:lineRule="auto"/>
        <w:ind w:firstLine="720"/>
        <w:jc w:val="center"/>
        <w:rPr>
          <w:color w:val="262626" w:themeColor="text1" w:themeTint="D9"/>
          <w:sz w:val="28"/>
          <w:szCs w:val="28"/>
        </w:rPr>
      </w:pPr>
      <w:r>
        <w:rPr>
          <w:noProof/>
          <w:color w:val="262626" w:themeColor="text1" w:themeTint="D9"/>
          <w:sz w:val="28"/>
          <w:szCs w:val="28"/>
        </w:rPr>
        <w:pict>
          <v:rect id="Прямоугольник 11" o:spid="_x0000_s1079" style="position:absolute;left:0;text-align:left;margin-left:16.2pt;margin-top:22.9pt;width:102pt;height:75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" fillcolor="white [3201]" strokecolor="#272727 [2749]" strokeweight="2pt">
            <v:textbox style="mso-next-textbox:#Прямоугольник 11">
              <w:txbxContent>
                <w:p w:rsidR="00537FB9" w:rsidRDefault="00537FB9" w:rsidP="00503CB1">
                  <w:pPr>
                    <w:jc w:val="center"/>
                  </w:pPr>
                  <w:r>
                    <w:t xml:space="preserve">Книга </w:t>
                  </w:r>
                  <w:r w:rsidRPr="00D905DA">
                    <w:rPr>
                      <w:color w:val="262626" w:themeColor="text1" w:themeTint="D9"/>
                    </w:rPr>
                    <w:t>продаж</w:t>
                  </w:r>
                </w:p>
              </w:txbxContent>
            </v:textbox>
          </v:rect>
        </w:pict>
      </w:r>
    </w:p>
    <w:p w:rsidR="00503CB1" w:rsidRPr="004B17E1" w:rsidRDefault="00EB4E6E" w:rsidP="00503CB1">
      <w:pPr>
        <w:widowControl/>
        <w:spacing w:line="360" w:lineRule="auto"/>
        <w:ind w:firstLine="720"/>
        <w:jc w:val="center"/>
        <w:rPr>
          <w:color w:val="262626" w:themeColor="text1" w:themeTint="D9"/>
          <w:sz w:val="28"/>
          <w:szCs w:val="28"/>
        </w:rPr>
      </w:pPr>
      <w:r>
        <w:rPr>
          <w:noProof/>
          <w:color w:val="262626" w:themeColor="text1" w:themeTint="D9"/>
          <w:sz w:val="28"/>
          <w:szCs w:val="28"/>
        </w:rPr>
        <w:pict>
          <v:rect id="Прямоугольник 15" o:spid="_x0000_s1083" style="position:absolute;left:0;text-align:left;margin-left:141.45pt;margin-top:1.75pt;width:114.75pt;height:1in;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" fillcolor="white [3201]" strokecolor="#272727 [2749]" strokeweight="2pt">
            <v:textbox style="mso-next-textbox:#Прямоугольник 15">
              <w:txbxContent>
                <w:p w:rsidR="00537FB9" w:rsidRDefault="00537FB9" w:rsidP="00503CB1">
                  <w:pPr>
                    <w:jc w:val="center"/>
                  </w:pPr>
                  <w:r>
                    <w:t>Журнал регистрации счетов-фактур</w:t>
                  </w:r>
                </w:p>
              </w:txbxContent>
            </v:textbox>
          </v:rect>
        </w:pict>
      </w:r>
    </w:p>
    <w:p w:rsidR="00503CB1" w:rsidRPr="004B17E1" w:rsidRDefault="00503CB1" w:rsidP="00503CB1">
      <w:pPr>
        <w:widowControl/>
        <w:spacing w:line="360" w:lineRule="auto"/>
        <w:ind w:firstLine="720"/>
        <w:jc w:val="center"/>
        <w:rPr>
          <w:color w:val="262626" w:themeColor="text1" w:themeTint="D9"/>
          <w:sz w:val="28"/>
          <w:szCs w:val="28"/>
        </w:rPr>
      </w:pPr>
    </w:p>
    <w:p w:rsidR="00503CB1" w:rsidRPr="004B17E1" w:rsidRDefault="00503CB1" w:rsidP="00503CB1">
      <w:pPr>
        <w:widowControl/>
        <w:spacing w:line="360" w:lineRule="auto"/>
        <w:ind w:firstLine="720"/>
        <w:jc w:val="center"/>
        <w:rPr>
          <w:color w:val="262626" w:themeColor="text1" w:themeTint="D9"/>
          <w:sz w:val="28"/>
          <w:szCs w:val="28"/>
        </w:rPr>
      </w:pPr>
    </w:p>
    <w:p w:rsidR="00503CB1" w:rsidRPr="004B17E1" w:rsidRDefault="00EB4E6E" w:rsidP="00503CB1">
      <w:pPr>
        <w:widowControl/>
        <w:spacing w:line="360" w:lineRule="auto"/>
        <w:ind w:firstLine="720"/>
        <w:jc w:val="center"/>
        <w:rPr>
          <w:color w:val="262626" w:themeColor="text1" w:themeTint="D9"/>
          <w:sz w:val="28"/>
          <w:szCs w:val="28"/>
        </w:rPr>
      </w:pPr>
      <w:r>
        <w:rPr>
          <w:noProof/>
          <w:color w:val="262626" w:themeColor="text1" w:themeTint="D9"/>
          <w:sz w:val="28"/>
          <w:szCs w:val="28"/>
        </w:rPr>
        <w:pict>
          <v:shape id="Прямая со стрелкой 21" o:spid="_x0000_s1087" type="#_x0000_t32" style="position:absolute;left:0;text-align:left;margin-left:49.95pt;margin-top:12.55pt;width:22.5pt;height:0;rotation:90;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" adj="-140400,-1,-140400" strokecolor="#272727 [2749]">
            <v:stroke endarrow="open"/>
          </v:shape>
        </w:pict>
      </w:r>
      <w:r>
        <w:rPr>
          <w:noProof/>
          <w:color w:val="262626" w:themeColor="text1" w:themeTint="D9"/>
          <w:sz w:val="28"/>
          <w:szCs w:val="28"/>
        </w:rPr>
        <w:pict>
          <v:rect id="Прямоугольник 12" o:spid="_x0000_s1080" style="position:absolute;left:0;text-align:left;margin-left:315.4pt;margin-top:11.05pt;width:143.25pt;height:84.75pt;z-index:25170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" fillcolor="white [3201]" strokecolor="#272727 [2749]" strokeweight="2pt">
            <v:textbox style="mso-next-textbox:#Прямоугольник 12">
              <w:txbxContent>
                <w:p w:rsidR="00537FB9" w:rsidRPr="00D905DA" w:rsidRDefault="00537FB9" w:rsidP="00503CB1">
                  <w:pPr>
                    <w:jc w:val="center"/>
                    <w:rPr>
                      <w:color w:val="262626" w:themeColor="text1" w:themeTint="D9"/>
                    </w:rPr>
                  </w:pPr>
                  <w:proofErr w:type="spellStart"/>
                  <w:r>
                    <w:t>Оборотно</w:t>
                  </w:r>
                  <w:proofErr w:type="spellEnd"/>
                  <w:r>
                    <w:t xml:space="preserve">-сальдовая ведомость по счету 90 </w:t>
                  </w:r>
                  <w:r w:rsidRPr="00D905DA">
                    <w:rPr>
                      <w:color w:val="262626" w:themeColor="text1" w:themeTint="D9"/>
                    </w:rPr>
                    <w:t>«Продажи»</w:t>
                  </w:r>
                </w:p>
              </w:txbxContent>
            </v:textbox>
          </v:rect>
        </w:pict>
      </w:r>
    </w:p>
    <w:p w:rsidR="00503CB1" w:rsidRPr="004B17E1" w:rsidRDefault="00EB4E6E" w:rsidP="00503CB1">
      <w:pPr>
        <w:widowControl/>
        <w:spacing w:line="360" w:lineRule="auto"/>
        <w:ind w:firstLine="720"/>
        <w:jc w:val="center"/>
        <w:rPr>
          <w:color w:val="262626" w:themeColor="text1" w:themeTint="D9"/>
          <w:sz w:val="28"/>
          <w:szCs w:val="28"/>
        </w:rPr>
      </w:pPr>
      <w:r>
        <w:rPr>
          <w:noProof/>
          <w:color w:val="262626" w:themeColor="text1" w:themeTint="D9"/>
          <w:sz w:val="28"/>
          <w:szCs w:val="28"/>
        </w:rPr>
        <w:pict>
          <v:rect id="Прямоугольник 13" o:spid="_x0000_s1081" style="position:absolute;left:0;text-align:left;margin-left:25.2pt;margin-top:-.3pt;width:159.75pt;height:75.75pt;z-index:2517094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" fillcolor="white [3201]" strokecolor="#272727 [2749]" strokeweight="2pt">
            <v:textbox style="mso-next-textbox:#Прямоугольник 13">
              <w:txbxContent>
                <w:p w:rsidR="00537FB9" w:rsidRDefault="00537FB9" w:rsidP="00503CB1">
                  <w:pPr>
                    <w:jc w:val="center"/>
                  </w:pPr>
                  <w:r>
                    <w:t>Главная книга</w:t>
                  </w:r>
                </w:p>
              </w:txbxContent>
            </v:textbox>
          </v:rect>
        </w:pict>
      </w:r>
    </w:p>
    <w:p w:rsidR="00503CB1" w:rsidRPr="004B17E1" w:rsidRDefault="00EB4E6E" w:rsidP="00503CB1">
      <w:pPr>
        <w:widowControl/>
        <w:spacing w:line="360" w:lineRule="auto"/>
        <w:ind w:firstLine="720"/>
        <w:jc w:val="center"/>
        <w:rPr>
          <w:color w:val="262626" w:themeColor="text1" w:themeTint="D9"/>
          <w:sz w:val="28"/>
          <w:szCs w:val="28"/>
        </w:rPr>
      </w:pPr>
      <w:r>
        <w:rPr>
          <w:noProof/>
          <w:color w:val="262626" w:themeColor="text1" w:themeTint="D9"/>
          <w:sz w:val="28"/>
          <w:szCs w:val="28"/>
        </w:rPr>
        <w:pict>
          <v:line id="Прямая соединительная линия 25" o:spid="_x0000_s1089" style="position:absolute;left:0;text-align:left;z-index:251717632;visibility:visible" from="184.95pt,14.55pt" to="315.4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" strokecolor="black [3040]"/>
        </w:pict>
      </w:r>
      <w:r w:rsidR="00503CB1" w:rsidRPr="004B17E1">
        <w:rPr>
          <w:color w:val="262626" w:themeColor="text1" w:themeTint="D9"/>
          <w:sz w:val="28"/>
          <w:szCs w:val="28"/>
        </w:rPr>
        <w:t>сверка</w:t>
      </w:r>
    </w:p>
    <w:p w:rsidR="00503CB1" w:rsidRPr="004B17E1" w:rsidRDefault="00503CB1" w:rsidP="00503CB1">
      <w:pPr>
        <w:widowControl/>
        <w:spacing w:line="360" w:lineRule="auto"/>
        <w:ind w:firstLine="720"/>
        <w:jc w:val="center"/>
        <w:rPr>
          <w:color w:val="262626" w:themeColor="text1" w:themeTint="D9"/>
          <w:sz w:val="28"/>
          <w:szCs w:val="28"/>
        </w:rPr>
      </w:pPr>
    </w:p>
    <w:p w:rsidR="00503CB1" w:rsidRPr="004B17E1" w:rsidRDefault="00EB4E6E" w:rsidP="00503CB1">
      <w:pPr>
        <w:widowControl/>
        <w:spacing w:line="360" w:lineRule="auto"/>
        <w:ind w:firstLine="720"/>
        <w:jc w:val="center"/>
        <w:rPr>
          <w:color w:val="262626" w:themeColor="text1" w:themeTint="D9"/>
          <w:sz w:val="28"/>
          <w:szCs w:val="28"/>
        </w:rPr>
      </w:pPr>
      <w:r>
        <w:rPr>
          <w:noProof/>
          <w:color w:val="262626" w:themeColor="text1" w:themeTint="D9"/>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6" o:spid="_x0000_s1090" type="#_x0000_t34" style="position:absolute;left:0;text-align:left;margin-left:66.45pt;margin-top:3pt;width:114.75pt;height:102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" adj="10795,-92393,-28518" strokecolor="#272727 [2749]">
            <v:stroke endarrow="open"/>
          </v:shape>
        </w:pict>
      </w:r>
    </w:p>
    <w:p w:rsidR="00503CB1" w:rsidRPr="004B17E1" w:rsidRDefault="00503CB1" w:rsidP="00503CB1">
      <w:pPr>
        <w:widowControl/>
        <w:spacing w:line="360" w:lineRule="auto"/>
        <w:ind w:firstLine="720"/>
        <w:jc w:val="center"/>
        <w:rPr>
          <w:color w:val="262626" w:themeColor="text1" w:themeTint="D9"/>
          <w:sz w:val="28"/>
          <w:szCs w:val="28"/>
        </w:rPr>
      </w:pPr>
    </w:p>
    <w:p w:rsidR="00503CB1" w:rsidRPr="004B17E1" w:rsidRDefault="00EB4E6E" w:rsidP="00503CB1">
      <w:pPr>
        <w:widowControl/>
        <w:spacing w:line="360" w:lineRule="auto"/>
        <w:ind w:firstLine="720"/>
        <w:jc w:val="center"/>
        <w:rPr>
          <w:color w:val="262626" w:themeColor="text1" w:themeTint="D9"/>
          <w:sz w:val="28"/>
          <w:szCs w:val="28"/>
        </w:rPr>
      </w:pPr>
      <w:r>
        <w:rPr>
          <w:noProof/>
          <w:color w:val="262626" w:themeColor="text1" w:themeTint="D9"/>
          <w:sz w:val="28"/>
          <w:szCs w:val="28"/>
        </w:rPr>
        <w:pict>
          <v:rect id="Прямоугольник 14" o:spid="_x0000_s1082" style="position:absolute;left:0;text-align:left;margin-left:181.2pt;margin-top:21.45pt;width:154.5pt;height:77.25pt;z-index:251710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" fillcolor="white [3201]" strokecolor="#272727 [2749]" strokeweight="2pt">
            <v:textbox style="mso-next-textbox:#Прямоугольник 14">
              <w:txbxContent>
                <w:p w:rsidR="00537FB9" w:rsidRDefault="00537FB9" w:rsidP="00503CB1">
                  <w:pPr>
                    <w:jc w:val="center"/>
                  </w:pPr>
                  <w:proofErr w:type="gramStart"/>
                  <w:r w:rsidRPr="00D905DA">
                    <w:rPr>
                      <w:color w:val="262626" w:themeColor="text1" w:themeTint="D9"/>
                    </w:rPr>
                    <w:t>Отчет</w:t>
                  </w:r>
                  <w:r>
                    <w:t xml:space="preserve"> о финансовый результатах</w:t>
                  </w:r>
                  <w:proofErr w:type="gramEnd"/>
                </w:p>
              </w:txbxContent>
            </v:textbox>
          </v:rect>
        </w:pict>
      </w:r>
    </w:p>
    <w:p w:rsidR="00503CB1" w:rsidRPr="004B17E1" w:rsidRDefault="00503CB1" w:rsidP="00503CB1">
      <w:pPr>
        <w:widowControl/>
        <w:spacing w:line="360" w:lineRule="auto"/>
        <w:ind w:firstLine="720"/>
        <w:jc w:val="center"/>
        <w:rPr>
          <w:color w:val="262626" w:themeColor="text1" w:themeTint="D9"/>
          <w:sz w:val="28"/>
          <w:szCs w:val="28"/>
        </w:rPr>
      </w:pPr>
    </w:p>
    <w:p w:rsidR="00503CB1" w:rsidRPr="004B17E1" w:rsidRDefault="00503CB1" w:rsidP="00503CB1">
      <w:pPr>
        <w:widowControl/>
        <w:spacing w:line="360" w:lineRule="auto"/>
        <w:ind w:firstLine="720"/>
        <w:jc w:val="center"/>
        <w:rPr>
          <w:color w:val="262626" w:themeColor="text1" w:themeTint="D9"/>
          <w:sz w:val="28"/>
          <w:szCs w:val="28"/>
        </w:rPr>
      </w:pPr>
    </w:p>
    <w:p w:rsidR="00503CB1" w:rsidRPr="004B17E1" w:rsidRDefault="00503CB1" w:rsidP="00503CB1">
      <w:pPr>
        <w:widowControl/>
        <w:spacing w:line="360" w:lineRule="auto"/>
        <w:ind w:firstLine="720"/>
        <w:jc w:val="center"/>
        <w:rPr>
          <w:color w:val="262626" w:themeColor="text1" w:themeTint="D9"/>
          <w:sz w:val="28"/>
          <w:szCs w:val="28"/>
        </w:rPr>
      </w:pPr>
    </w:p>
    <w:p w:rsidR="00503CB1" w:rsidRDefault="00503CB1" w:rsidP="00D02A0B">
      <w:pPr>
        <w:jc w:val="center"/>
        <w:rPr>
          <w:sz w:val="28"/>
          <w:szCs w:val="28"/>
        </w:rPr>
      </w:pPr>
    </w:p>
    <w:p w:rsidR="00503CB1" w:rsidRDefault="00503CB1" w:rsidP="00D02A0B">
      <w:pPr>
        <w:jc w:val="center"/>
        <w:rPr>
          <w:sz w:val="28"/>
          <w:szCs w:val="28"/>
        </w:rPr>
      </w:pPr>
    </w:p>
    <w:p w:rsidR="00503CB1" w:rsidRDefault="00B517E5" w:rsidP="00D02A0B">
      <w:pPr>
        <w:jc w:val="center"/>
        <w:rPr>
          <w:sz w:val="28"/>
          <w:szCs w:val="28"/>
        </w:rPr>
      </w:pPr>
      <w:r>
        <w:rPr>
          <w:sz w:val="28"/>
          <w:szCs w:val="28"/>
        </w:rPr>
        <w:t>Рисунок</w:t>
      </w:r>
      <w:r w:rsidR="00503CB1">
        <w:rPr>
          <w:sz w:val="28"/>
          <w:szCs w:val="28"/>
        </w:rPr>
        <w:t xml:space="preserve"> 3 – Схема документооборота по учету финансовых результатов от обычных видов деятельности</w:t>
      </w:r>
    </w:p>
    <w:p w:rsidR="00503CB1" w:rsidRDefault="00503CB1" w:rsidP="00D02A0B">
      <w:pPr>
        <w:jc w:val="center"/>
        <w:rPr>
          <w:sz w:val="28"/>
          <w:szCs w:val="28"/>
        </w:rPr>
      </w:pPr>
    </w:p>
    <w:p w:rsidR="00503CB1" w:rsidRDefault="00503CB1" w:rsidP="00D02A0B">
      <w:pPr>
        <w:jc w:val="center"/>
        <w:rPr>
          <w:sz w:val="28"/>
          <w:szCs w:val="28"/>
        </w:rPr>
      </w:pPr>
    </w:p>
    <w:p w:rsidR="00503CB1" w:rsidRDefault="00503CB1" w:rsidP="00D02A0B">
      <w:pPr>
        <w:jc w:val="center"/>
        <w:rPr>
          <w:sz w:val="28"/>
          <w:szCs w:val="28"/>
        </w:rPr>
      </w:pPr>
    </w:p>
    <w:p w:rsidR="00503CB1" w:rsidRDefault="00503CB1" w:rsidP="00D02A0B">
      <w:pPr>
        <w:jc w:val="center"/>
        <w:rPr>
          <w:sz w:val="28"/>
          <w:szCs w:val="28"/>
        </w:rPr>
      </w:pPr>
    </w:p>
    <w:p w:rsidR="00503CB1" w:rsidRDefault="00503CB1" w:rsidP="00D02A0B">
      <w:pPr>
        <w:jc w:val="center"/>
        <w:rPr>
          <w:sz w:val="28"/>
          <w:szCs w:val="28"/>
        </w:rPr>
      </w:pPr>
    </w:p>
    <w:p w:rsidR="00503CB1" w:rsidRDefault="00503CB1" w:rsidP="00D02A0B">
      <w:pPr>
        <w:jc w:val="center"/>
        <w:rPr>
          <w:sz w:val="28"/>
          <w:szCs w:val="28"/>
        </w:rPr>
      </w:pPr>
    </w:p>
    <w:p w:rsidR="00503CB1" w:rsidRDefault="00503CB1" w:rsidP="00D02A0B">
      <w:pPr>
        <w:jc w:val="center"/>
        <w:rPr>
          <w:sz w:val="28"/>
          <w:szCs w:val="28"/>
        </w:rPr>
      </w:pPr>
    </w:p>
    <w:p w:rsidR="00503CB1" w:rsidRDefault="00503CB1" w:rsidP="00D02A0B">
      <w:pPr>
        <w:jc w:val="center"/>
        <w:rPr>
          <w:sz w:val="28"/>
          <w:szCs w:val="28"/>
        </w:rPr>
      </w:pPr>
    </w:p>
    <w:p w:rsidR="00503CB1" w:rsidRDefault="00503CB1" w:rsidP="00D02A0B">
      <w:pPr>
        <w:jc w:val="center"/>
        <w:rPr>
          <w:sz w:val="28"/>
          <w:szCs w:val="28"/>
        </w:rPr>
        <w:sectPr w:rsidR="00503CB1" w:rsidSect="006E456B">
          <w:headerReference w:type="default" r:id="rId16"/>
          <w:pgSz w:w="11906" w:h="16838"/>
          <w:pgMar w:top="1134" w:right="567" w:bottom="1134" w:left="1701" w:header="709" w:footer="709" w:gutter="0"/>
          <w:pgNumType w:start="3"/>
          <w:cols w:space="708"/>
          <w:titlePg/>
          <w:docGrid w:linePitch="360"/>
        </w:sectPr>
      </w:pPr>
    </w:p>
    <w:p w:rsidR="00503CB1" w:rsidRDefault="00503CB1" w:rsidP="00D02A0B">
      <w:pPr>
        <w:jc w:val="center"/>
        <w:rPr>
          <w:b/>
          <w:sz w:val="28"/>
          <w:szCs w:val="28"/>
        </w:rPr>
      </w:pPr>
      <w:r w:rsidRPr="00503CB1">
        <w:rPr>
          <w:b/>
          <w:sz w:val="28"/>
          <w:szCs w:val="28"/>
        </w:rPr>
        <w:t>ПРИЛОЖЕНИЕ Е</w:t>
      </w:r>
    </w:p>
    <w:p w:rsidR="00503CB1" w:rsidRDefault="00503CB1" w:rsidP="00503CB1">
      <w:pPr>
        <w:spacing w:line="360" w:lineRule="auto"/>
        <w:jc w:val="center"/>
        <w:rPr>
          <w:sz w:val="20"/>
          <w:szCs w:val="20"/>
        </w:rPr>
      </w:pPr>
      <w:r>
        <w:rPr>
          <w:sz w:val="28"/>
          <w:szCs w:val="28"/>
        </w:rPr>
        <w:t>Предлагаемый график документооборота по учету финансовых результатов деятельности ОАО «</w:t>
      </w:r>
      <w:proofErr w:type="spellStart"/>
      <w:r>
        <w:rPr>
          <w:sz w:val="28"/>
          <w:szCs w:val="28"/>
        </w:rPr>
        <w:t>Иж</w:t>
      </w:r>
      <w:proofErr w:type="spellEnd"/>
      <w:r>
        <w:rPr>
          <w:sz w:val="28"/>
          <w:szCs w:val="28"/>
        </w:rPr>
        <w:t>-Лада»</w:t>
      </w:r>
    </w:p>
    <w:tbl>
      <w:tblPr>
        <w:tblW w:w="15286" w:type="dxa"/>
        <w:tblInd w:w="-5" w:type="dxa"/>
        <w:tblLayout w:type="fixed"/>
        <w:tblLook w:val="0000" w:firstRow="0" w:lastRow="0" w:firstColumn="0" w:lastColumn="0" w:noHBand="0" w:noVBand="0"/>
      </w:tblPr>
      <w:tblGrid>
        <w:gridCol w:w="1008"/>
        <w:gridCol w:w="1316"/>
        <w:gridCol w:w="2396"/>
        <w:gridCol w:w="776"/>
        <w:gridCol w:w="1564"/>
        <w:gridCol w:w="1136"/>
        <w:gridCol w:w="1744"/>
        <w:gridCol w:w="1440"/>
        <w:gridCol w:w="1344"/>
        <w:gridCol w:w="1418"/>
        <w:gridCol w:w="1144"/>
      </w:tblGrid>
      <w:tr w:rsidR="00503CB1" w:rsidTr="00503CB1">
        <w:tc>
          <w:tcPr>
            <w:tcW w:w="1008" w:type="dxa"/>
            <w:tcBorders>
              <w:top w:val="single" w:sz="4" w:space="0" w:color="000000"/>
              <w:left w:val="single" w:sz="4" w:space="0" w:color="000000"/>
              <w:bottom w:val="single" w:sz="4" w:space="0" w:color="000000"/>
            </w:tcBorders>
            <w:shd w:val="clear" w:color="auto" w:fill="auto"/>
          </w:tcPr>
          <w:p w:rsidR="00503CB1" w:rsidRDefault="00503CB1" w:rsidP="001C2602">
            <w:pPr>
              <w:jc w:val="center"/>
              <w:rPr>
                <w:sz w:val="20"/>
                <w:szCs w:val="20"/>
              </w:rPr>
            </w:pPr>
            <w:r>
              <w:rPr>
                <w:sz w:val="20"/>
                <w:szCs w:val="20"/>
              </w:rPr>
              <w:t>Номер формы</w:t>
            </w:r>
          </w:p>
        </w:tc>
        <w:tc>
          <w:tcPr>
            <w:tcW w:w="1316" w:type="dxa"/>
            <w:tcBorders>
              <w:top w:val="single" w:sz="4" w:space="0" w:color="000000"/>
              <w:left w:val="single" w:sz="4" w:space="0" w:color="000000"/>
              <w:bottom w:val="single" w:sz="4" w:space="0" w:color="000000"/>
            </w:tcBorders>
            <w:shd w:val="clear" w:color="auto" w:fill="auto"/>
          </w:tcPr>
          <w:p w:rsidR="00503CB1" w:rsidRDefault="00503CB1" w:rsidP="001C2602">
            <w:pPr>
              <w:jc w:val="center"/>
              <w:rPr>
                <w:sz w:val="20"/>
                <w:szCs w:val="20"/>
              </w:rPr>
            </w:pPr>
            <w:r>
              <w:rPr>
                <w:sz w:val="20"/>
                <w:szCs w:val="20"/>
              </w:rPr>
              <w:t>Наименование документа</w:t>
            </w:r>
          </w:p>
        </w:tc>
        <w:tc>
          <w:tcPr>
            <w:tcW w:w="2396" w:type="dxa"/>
            <w:tcBorders>
              <w:top w:val="single" w:sz="4" w:space="0" w:color="000000"/>
              <w:left w:val="single" w:sz="4" w:space="0" w:color="000000"/>
              <w:bottom w:val="single" w:sz="4" w:space="0" w:color="000000"/>
            </w:tcBorders>
            <w:shd w:val="clear" w:color="auto" w:fill="auto"/>
          </w:tcPr>
          <w:p w:rsidR="00503CB1" w:rsidRDefault="00503CB1" w:rsidP="001C2602">
            <w:pPr>
              <w:jc w:val="center"/>
              <w:rPr>
                <w:sz w:val="20"/>
                <w:szCs w:val="20"/>
              </w:rPr>
            </w:pPr>
            <w:r>
              <w:rPr>
                <w:sz w:val="20"/>
                <w:szCs w:val="20"/>
              </w:rPr>
              <w:t>Назначение документа</w:t>
            </w:r>
          </w:p>
        </w:tc>
        <w:tc>
          <w:tcPr>
            <w:tcW w:w="776" w:type="dxa"/>
            <w:tcBorders>
              <w:top w:val="single" w:sz="4" w:space="0" w:color="000000"/>
              <w:left w:val="single" w:sz="4" w:space="0" w:color="000000"/>
              <w:bottom w:val="single" w:sz="4" w:space="0" w:color="000000"/>
            </w:tcBorders>
            <w:shd w:val="clear" w:color="auto" w:fill="auto"/>
          </w:tcPr>
          <w:p w:rsidR="00503CB1" w:rsidRDefault="00503CB1" w:rsidP="001C2602">
            <w:pPr>
              <w:jc w:val="center"/>
              <w:rPr>
                <w:sz w:val="20"/>
                <w:szCs w:val="20"/>
              </w:rPr>
            </w:pPr>
            <w:r>
              <w:rPr>
                <w:sz w:val="20"/>
                <w:szCs w:val="20"/>
              </w:rPr>
              <w:t>Количество экземпляров</w:t>
            </w:r>
          </w:p>
        </w:tc>
        <w:tc>
          <w:tcPr>
            <w:tcW w:w="1564" w:type="dxa"/>
            <w:tcBorders>
              <w:top w:val="single" w:sz="4" w:space="0" w:color="000000"/>
              <w:left w:val="single" w:sz="4" w:space="0" w:color="000000"/>
              <w:bottom w:val="single" w:sz="4" w:space="0" w:color="000000"/>
            </w:tcBorders>
            <w:shd w:val="clear" w:color="auto" w:fill="auto"/>
          </w:tcPr>
          <w:p w:rsidR="00503CB1" w:rsidRDefault="00503CB1" w:rsidP="001C2602">
            <w:pPr>
              <w:jc w:val="center"/>
              <w:rPr>
                <w:sz w:val="20"/>
                <w:szCs w:val="20"/>
              </w:rPr>
            </w:pPr>
            <w:r>
              <w:rPr>
                <w:sz w:val="20"/>
                <w:szCs w:val="20"/>
              </w:rPr>
              <w:t>Когда составляется</w:t>
            </w:r>
          </w:p>
        </w:tc>
        <w:tc>
          <w:tcPr>
            <w:tcW w:w="1136" w:type="dxa"/>
            <w:tcBorders>
              <w:top w:val="single" w:sz="4" w:space="0" w:color="000000"/>
              <w:left w:val="single" w:sz="4" w:space="0" w:color="000000"/>
              <w:bottom w:val="single" w:sz="4" w:space="0" w:color="000000"/>
            </w:tcBorders>
            <w:shd w:val="clear" w:color="auto" w:fill="auto"/>
          </w:tcPr>
          <w:p w:rsidR="00503CB1" w:rsidRDefault="00503CB1" w:rsidP="001C2602">
            <w:pPr>
              <w:jc w:val="center"/>
              <w:rPr>
                <w:sz w:val="20"/>
                <w:szCs w:val="20"/>
              </w:rPr>
            </w:pPr>
            <w:r>
              <w:rPr>
                <w:sz w:val="20"/>
                <w:szCs w:val="20"/>
              </w:rPr>
              <w:t>Кто составляет (должность и фамилия)</w:t>
            </w:r>
          </w:p>
        </w:tc>
        <w:tc>
          <w:tcPr>
            <w:tcW w:w="1744" w:type="dxa"/>
            <w:tcBorders>
              <w:top w:val="single" w:sz="4" w:space="0" w:color="000000"/>
              <w:left w:val="single" w:sz="4" w:space="0" w:color="000000"/>
              <w:bottom w:val="single" w:sz="4" w:space="0" w:color="000000"/>
            </w:tcBorders>
            <w:shd w:val="clear" w:color="auto" w:fill="auto"/>
          </w:tcPr>
          <w:p w:rsidR="00503CB1" w:rsidRDefault="00503CB1" w:rsidP="001C2602">
            <w:pPr>
              <w:jc w:val="center"/>
              <w:rPr>
                <w:sz w:val="20"/>
                <w:szCs w:val="20"/>
              </w:rPr>
            </w:pPr>
            <w:r>
              <w:rPr>
                <w:sz w:val="20"/>
                <w:szCs w:val="20"/>
              </w:rPr>
              <w:t>Выполняемые работы в момент составления документов</w:t>
            </w:r>
          </w:p>
        </w:tc>
        <w:tc>
          <w:tcPr>
            <w:tcW w:w="1440" w:type="dxa"/>
            <w:tcBorders>
              <w:top w:val="single" w:sz="4" w:space="0" w:color="000000"/>
              <w:left w:val="single" w:sz="4" w:space="0" w:color="000000"/>
              <w:bottom w:val="single" w:sz="4" w:space="0" w:color="000000"/>
            </w:tcBorders>
            <w:shd w:val="clear" w:color="auto" w:fill="auto"/>
          </w:tcPr>
          <w:p w:rsidR="00503CB1" w:rsidRDefault="00503CB1" w:rsidP="001C2602">
            <w:pPr>
              <w:jc w:val="center"/>
              <w:rPr>
                <w:sz w:val="20"/>
                <w:szCs w:val="20"/>
              </w:rPr>
            </w:pPr>
            <w:r>
              <w:rPr>
                <w:sz w:val="20"/>
                <w:szCs w:val="20"/>
              </w:rPr>
              <w:t>Кто подписывает документ</w:t>
            </w:r>
          </w:p>
        </w:tc>
        <w:tc>
          <w:tcPr>
            <w:tcW w:w="1344" w:type="dxa"/>
            <w:tcBorders>
              <w:top w:val="single" w:sz="4" w:space="0" w:color="000000"/>
              <w:left w:val="single" w:sz="4" w:space="0" w:color="000000"/>
              <w:bottom w:val="single" w:sz="4" w:space="0" w:color="000000"/>
            </w:tcBorders>
            <w:shd w:val="clear" w:color="auto" w:fill="auto"/>
          </w:tcPr>
          <w:p w:rsidR="00503CB1" w:rsidRDefault="00503CB1" w:rsidP="001C2602">
            <w:pPr>
              <w:jc w:val="center"/>
              <w:rPr>
                <w:sz w:val="20"/>
                <w:szCs w:val="20"/>
              </w:rPr>
            </w:pPr>
            <w:r>
              <w:rPr>
                <w:sz w:val="20"/>
                <w:szCs w:val="20"/>
              </w:rPr>
              <w:t>Кому представляется (должность)</w:t>
            </w:r>
          </w:p>
        </w:tc>
        <w:tc>
          <w:tcPr>
            <w:tcW w:w="1418" w:type="dxa"/>
            <w:tcBorders>
              <w:top w:val="single" w:sz="4" w:space="0" w:color="000000"/>
              <w:left w:val="single" w:sz="4" w:space="0" w:color="000000"/>
              <w:bottom w:val="single" w:sz="4" w:space="0" w:color="000000"/>
            </w:tcBorders>
            <w:shd w:val="clear" w:color="auto" w:fill="auto"/>
          </w:tcPr>
          <w:p w:rsidR="00503CB1" w:rsidRDefault="00503CB1" w:rsidP="001C2602">
            <w:pPr>
              <w:jc w:val="center"/>
              <w:rPr>
                <w:sz w:val="20"/>
                <w:szCs w:val="20"/>
              </w:rPr>
            </w:pPr>
            <w:r>
              <w:rPr>
                <w:sz w:val="20"/>
                <w:szCs w:val="20"/>
              </w:rPr>
              <w:t>Когда представляется в бухгалтерию</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503CB1" w:rsidRDefault="00503CB1" w:rsidP="001C2602">
            <w:pPr>
              <w:jc w:val="center"/>
              <w:rPr>
                <w:sz w:val="20"/>
                <w:szCs w:val="20"/>
              </w:rPr>
            </w:pPr>
            <w:r>
              <w:rPr>
                <w:sz w:val="20"/>
                <w:szCs w:val="20"/>
              </w:rPr>
              <w:t>Какие регистры (№формы) составляются на основании документа</w:t>
            </w:r>
          </w:p>
        </w:tc>
      </w:tr>
      <w:tr w:rsidR="00503CB1" w:rsidTr="00503CB1">
        <w:tc>
          <w:tcPr>
            <w:tcW w:w="1008" w:type="dxa"/>
            <w:tcBorders>
              <w:top w:val="single" w:sz="4" w:space="0" w:color="000000"/>
              <w:left w:val="single" w:sz="4" w:space="0" w:color="000000"/>
              <w:bottom w:val="single" w:sz="4" w:space="0" w:color="000000"/>
            </w:tcBorders>
            <w:shd w:val="clear" w:color="auto" w:fill="auto"/>
          </w:tcPr>
          <w:p w:rsidR="00503CB1" w:rsidRDefault="00503CB1" w:rsidP="001C2602">
            <w:pPr>
              <w:jc w:val="center"/>
              <w:rPr>
                <w:sz w:val="20"/>
                <w:szCs w:val="20"/>
              </w:rPr>
            </w:pPr>
            <w:r>
              <w:rPr>
                <w:sz w:val="20"/>
                <w:szCs w:val="20"/>
              </w:rPr>
              <w:t>1</w:t>
            </w:r>
          </w:p>
        </w:tc>
        <w:tc>
          <w:tcPr>
            <w:tcW w:w="1316" w:type="dxa"/>
            <w:tcBorders>
              <w:top w:val="single" w:sz="4" w:space="0" w:color="000000"/>
              <w:left w:val="single" w:sz="4" w:space="0" w:color="000000"/>
              <w:bottom w:val="single" w:sz="4" w:space="0" w:color="000000"/>
            </w:tcBorders>
            <w:shd w:val="clear" w:color="auto" w:fill="auto"/>
          </w:tcPr>
          <w:p w:rsidR="00503CB1" w:rsidRDefault="00503CB1" w:rsidP="001C2602">
            <w:pPr>
              <w:jc w:val="center"/>
              <w:rPr>
                <w:sz w:val="20"/>
                <w:szCs w:val="20"/>
              </w:rPr>
            </w:pPr>
            <w:r>
              <w:rPr>
                <w:sz w:val="20"/>
                <w:szCs w:val="20"/>
              </w:rPr>
              <w:t>2</w:t>
            </w:r>
          </w:p>
        </w:tc>
        <w:tc>
          <w:tcPr>
            <w:tcW w:w="2396" w:type="dxa"/>
            <w:tcBorders>
              <w:top w:val="single" w:sz="4" w:space="0" w:color="000000"/>
              <w:left w:val="single" w:sz="4" w:space="0" w:color="000000"/>
              <w:bottom w:val="single" w:sz="4" w:space="0" w:color="000000"/>
            </w:tcBorders>
            <w:shd w:val="clear" w:color="auto" w:fill="auto"/>
          </w:tcPr>
          <w:p w:rsidR="00503CB1" w:rsidRDefault="00503CB1" w:rsidP="001C2602">
            <w:pPr>
              <w:jc w:val="center"/>
              <w:rPr>
                <w:sz w:val="20"/>
                <w:szCs w:val="20"/>
              </w:rPr>
            </w:pPr>
            <w:r>
              <w:rPr>
                <w:sz w:val="20"/>
                <w:szCs w:val="20"/>
              </w:rPr>
              <w:t>3</w:t>
            </w:r>
          </w:p>
        </w:tc>
        <w:tc>
          <w:tcPr>
            <w:tcW w:w="776" w:type="dxa"/>
            <w:tcBorders>
              <w:top w:val="single" w:sz="4" w:space="0" w:color="000000"/>
              <w:left w:val="single" w:sz="4" w:space="0" w:color="000000"/>
              <w:bottom w:val="single" w:sz="4" w:space="0" w:color="000000"/>
            </w:tcBorders>
            <w:shd w:val="clear" w:color="auto" w:fill="auto"/>
          </w:tcPr>
          <w:p w:rsidR="00503CB1" w:rsidRDefault="00503CB1" w:rsidP="001C2602">
            <w:pPr>
              <w:jc w:val="center"/>
              <w:rPr>
                <w:sz w:val="20"/>
                <w:szCs w:val="20"/>
              </w:rPr>
            </w:pPr>
            <w:r>
              <w:rPr>
                <w:sz w:val="20"/>
                <w:szCs w:val="20"/>
              </w:rPr>
              <w:t>4</w:t>
            </w:r>
          </w:p>
        </w:tc>
        <w:tc>
          <w:tcPr>
            <w:tcW w:w="1564" w:type="dxa"/>
            <w:tcBorders>
              <w:top w:val="single" w:sz="4" w:space="0" w:color="000000"/>
              <w:left w:val="single" w:sz="4" w:space="0" w:color="000000"/>
              <w:bottom w:val="single" w:sz="4" w:space="0" w:color="000000"/>
            </w:tcBorders>
            <w:shd w:val="clear" w:color="auto" w:fill="auto"/>
          </w:tcPr>
          <w:p w:rsidR="00503CB1" w:rsidRDefault="00503CB1" w:rsidP="001C2602">
            <w:pPr>
              <w:jc w:val="center"/>
              <w:rPr>
                <w:sz w:val="20"/>
                <w:szCs w:val="20"/>
              </w:rPr>
            </w:pPr>
            <w:r>
              <w:rPr>
                <w:sz w:val="20"/>
                <w:szCs w:val="20"/>
              </w:rPr>
              <w:t>5</w:t>
            </w:r>
          </w:p>
        </w:tc>
        <w:tc>
          <w:tcPr>
            <w:tcW w:w="1136" w:type="dxa"/>
            <w:tcBorders>
              <w:top w:val="single" w:sz="4" w:space="0" w:color="000000"/>
              <w:left w:val="single" w:sz="4" w:space="0" w:color="000000"/>
              <w:bottom w:val="single" w:sz="4" w:space="0" w:color="000000"/>
            </w:tcBorders>
            <w:shd w:val="clear" w:color="auto" w:fill="auto"/>
          </w:tcPr>
          <w:p w:rsidR="00503CB1" w:rsidRDefault="00503CB1" w:rsidP="001C2602">
            <w:pPr>
              <w:jc w:val="center"/>
              <w:rPr>
                <w:sz w:val="20"/>
                <w:szCs w:val="20"/>
              </w:rPr>
            </w:pPr>
            <w:r>
              <w:rPr>
                <w:sz w:val="20"/>
                <w:szCs w:val="20"/>
              </w:rPr>
              <w:t>6</w:t>
            </w:r>
          </w:p>
        </w:tc>
        <w:tc>
          <w:tcPr>
            <w:tcW w:w="1744" w:type="dxa"/>
            <w:tcBorders>
              <w:top w:val="single" w:sz="4" w:space="0" w:color="000000"/>
              <w:left w:val="single" w:sz="4" w:space="0" w:color="000000"/>
              <w:bottom w:val="single" w:sz="4" w:space="0" w:color="000000"/>
            </w:tcBorders>
            <w:shd w:val="clear" w:color="auto" w:fill="auto"/>
          </w:tcPr>
          <w:p w:rsidR="00503CB1" w:rsidRDefault="00503CB1" w:rsidP="001C2602">
            <w:pPr>
              <w:jc w:val="center"/>
              <w:rPr>
                <w:sz w:val="20"/>
                <w:szCs w:val="20"/>
              </w:rPr>
            </w:pPr>
            <w:r>
              <w:rPr>
                <w:sz w:val="20"/>
                <w:szCs w:val="20"/>
              </w:rPr>
              <w:t>7</w:t>
            </w:r>
          </w:p>
        </w:tc>
        <w:tc>
          <w:tcPr>
            <w:tcW w:w="1440" w:type="dxa"/>
            <w:tcBorders>
              <w:top w:val="single" w:sz="4" w:space="0" w:color="000000"/>
              <w:left w:val="single" w:sz="4" w:space="0" w:color="000000"/>
              <w:bottom w:val="single" w:sz="4" w:space="0" w:color="000000"/>
            </w:tcBorders>
            <w:shd w:val="clear" w:color="auto" w:fill="auto"/>
          </w:tcPr>
          <w:p w:rsidR="00503CB1" w:rsidRDefault="00503CB1" w:rsidP="001C2602">
            <w:pPr>
              <w:jc w:val="center"/>
              <w:rPr>
                <w:sz w:val="20"/>
                <w:szCs w:val="20"/>
              </w:rPr>
            </w:pPr>
            <w:r>
              <w:rPr>
                <w:sz w:val="20"/>
                <w:szCs w:val="20"/>
              </w:rPr>
              <w:t>8</w:t>
            </w:r>
          </w:p>
        </w:tc>
        <w:tc>
          <w:tcPr>
            <w:tcW w:w="1344" w:type="dxa"/>
            <w:tcBorders>
              <w:top w:val="single" w:sz="4" w:space="0" w:color="000000"/>
              <w:left w:val="single" w:sz="4" w:space="0" w:color="000000"/>
              <w:bottom w:val="single" w:sz="4" w:space="0" w:color="000000"/>
            </w:tcBorders>
            <w:shd w:val="clear" w:color="auto" w:fill="auto"/>
          </w:tcPr>
          <w:p w:rsidR="00503CB1" w:rsidRDefault="00503CB1" w:rsidP="001C2602">
            <w:pPr>
              <w:jc w:val="center"/>
              <w:rPr>
                <w:sz w:val="20"/>
                <w:szCs w:val="20"/>
              </w:rPr>
            </w:pPr>
            <w:r>
              <w:rPr>
                <w:sz w:val="20"/>
                <w:szCs w:val="20"/>
              </w:rPr>
              <w:t>9</w:t>
            </w:r>
          </w:p>
        </w:tc>
        <w:tc>
          <w:tcPr>
            <w:tcW w:w="1418" w:type="dxa"/>
            <w:tcBorders>
              <w:top w:val="single" w:sz="4" w:space="0" w:color="000000"/>
              <w:left w:val="single" w:sz="4" w:space="0" w:color="000000"/>
              <w:bottom w:val="single" w:sz="4" w:space="0" w:color="000000"/>
            </w:tcBorders>
            <w:shd w:val="clear" w:color="auto" w:fill="auto"/>
          </w:tcPr>
          <w:p w:rsidR="00503CB1" w:rsidRDefault="00503CB1" w:rsidP="001C2602">
            <w:pPr>
              <w:jc w:val="center"/>
              <w:rPr>
                <w:sz w:val="20"/>
                <w:szCs w:val="20"/>
              </w:rPr>
            </w:pPr>
            <w:r>
              <w:rPr>
                <w:sz w:val="20"/>
                <w:szCs w:val="20"/>
              </w:rPr>
              <w:t>10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503CB1" w:rsidRDefault="00503CB1" w:rsidP="001C2602">
            <w:pPr>
              <w:jc w:val="center"/>
              <w:rPr>
                <w:sz w:val="20"/>
                <w:szCs w:val="20"/>
              </w:rPr>
            </w:pPr>
            <w:r>
              <w:rPr>
                <w:sz w:val="20"/>
                <w:szCs w:val="20"/>
              </w:rPr>
              <w:t>11</w:t>
            </w:r>
          </w:p>
        </w:tc>
      </w:tr>
      <w:tr w:rsidR="00503CB1" w:rsidTr="00503CB1">
        <w:tc>
          <w:tcPr>
            <w:tcW w:w="1008" w:type="dxa"/>
            <w:tcBorders>
              <w:top w:val="single" w:sz="4" w:space="0" w:color="000000"/>
              <w:left w:val="single" w:sz="4" w:space="0" w:color="000000"/>
              <w:bottom w:val="single" w:sz="4" w:space="0" w:color="000000"/>
            </w:tcBorders>
            <w:shd w:val="clear" w:color="auto" w:fill="auto"/>
          </w:tcPr>
          <w:p w:rsidR="00503CB1" w:rsidRDefault="00503CB1" w:rsidP="001C2602">
            <w:pPr>
              <w:rPr>
                <w:sz w:val="20"/>
                <w:szCs w:val="20"/>
              </w:rPr>
            </w:pPr>
            <w:r>
              <w:rPr>
                <w:sz w:val="20"/>
                <w:szCs w:val="20"/>
              </w:rPr>
              <w:t>УПП</w:t>
            </w:r>
          </w:p>
        </w:tc>
        <w:tc>
          <w:tcPr>
            <w:tcW w:w="1316" w:type="dxa"/>
            <w:tcBorders>
              <w:top w:val="single" w:sz="4" w:space="0" w:color="000000"/>
              <w:left w:val="single" w:sz="4" w:space="0" w:color="000000"/>
              <w:bottom w:val="single" w:sz="4" w:space="0" w:color="000000"/>
            </w:tcBorders>
            <w:shd w:val="clear" w:color="auto" w:fill="auto"/>
          </w:tcPr>
          <w:p w:rsidR="00503CB1" w:rsidRDefault="00503CB1" w:rsidP="001C2602">
            <w:pPr>
              <w:rPr>
                <w:sz w:val="20"/>
                <w:szCs w:val="20"/>
              </w:rPr>
            </w:pPr>
            <w:r>
              <w:rPr>
                <w:sz w:val="20"/>
                <w:szCs w:val="20"/>
              </w:rPr>
              <w:t>Счет на оплату</w:t>
            </w:r>
          </w:p>
        </w:tc>
        <w:tc>
          <w:tcPr>
            <w:tcW w:w="2396" w:type="dxa"/>
            <w:tcBorders>
              <w:top w:val="single" w:sz="4" w:space="0" w:color="000000"/>
              <w:left w:val="single" w:sz="4" w:space="0" w:color="000000"/>
              <w:bottom w:val="single" w:sz="4" w:space="0" w:color="000000"/>
            </w:tcBorders>
            <w:shd w:val="clear" w:color="auto" w:fill="auto"/>
          </w:tcPr>
          <w:p w:rsidR="00503CB1" w:rsidRDefault="00503CB1" w:rsidP="001C2602">
            <w:pPr>
              <w:rPr>
                <w:sz w:val="20"/>
                <w:szCs w:val="20"/>
              </w:rPr>
            </w:pPr>
            <w:r>
              <w:rPr>
                <w:sz w:val="20"/>
                <w:szCs w:val="20"/>
              </w:rPr>
              <w:t>Применяется для предварительной оплаты товаров</w:t>
            </w:r>
          </w:p>
        </w:tc>
        <w:tc>
          <w:tcPr>
            <w:tcW w:w="776" w:type="dxa"/>
            <w:tcBorders>
              <w:top w:val="single" w:sz="4" w:space="0" w:color="000000"/>
              <w:left w:val="single" w:sz="4" w:space="0" w:color="000000"/>
              <w:bottom w:val="single" w:sz="4" w:space="0" w:color="000000"/>
            </w:tcBorders>
            <w:shd w:val="clear" w:color="auto" w:fill="auto"/>
          </w:tcPr>
          <w:p w:rsidR="00503CB1" w:rsidRDefault="00503CB1" w:rsidP="001C2602">
            <w:pPr>
              <w:snapToGrid w:val="0"/>
              <w:jc w:val="center"/>
              <w:rPr>
                <w:sz w:val="20"/>
                <w:szCs w:val="20"/>
              </w:rPr>
            </w:pPr>
          </w:p>
          <w:p w:rsidR="00503CB1" w:rsidRDefault="00503CB1" w:rsidP="001C2602">
            <w:pPr>
              <w:jc w:val="center"/>
              <w:rPr>
                <w:sz w:val="20"/>
                <w:szCs w:val="20"/>
              </w:rPr>
            </w:pPr>
            <w:r>
              <w:rPr>
                <w:sz w:val="20"/>
                <w:szCs w:val="20"/>
              </w:rPr>
              <w:t>2</w:t>
            </w:r>
          </w:p>
        </w:tc>
        <w:tc>
          <w:tcPr>
            <w:tcW w:w="1564" w:type="dxa"/>
            <w:tcBorders>
              <w:top w:val="single" w:sz="4" w:space="0" w:color="000000"/>
              <w:left w:val="single" w:sz="4" w:space="0" w:color="000000"/>
              <w:bottom w:val="single" w:sz="4" w:space="0" w:color="000000"/>
            </w:tcBorders>
            <w:shd w:val="clear" w:color="auto" w:fill="auto"/>
          </w:tcPr>
          <w:p w:rsidR="00503CB1" w:rsidRDefault="00503CB1" w:rsidP="001C2602">
            <w:pPr>
              <w:rPr>
                <w:sz w:val="20"/>
                <w:szCs w:val="20"/>
              </w:rPr>
            </w:pPr>
            <w:r>
              <w:rPr>
                <w:sz w:val="20"/>
                <w:szCs w:val="20"/>
              </w:rPr>
              <w:t>До отгрузки товаров, после заключения договоров</w:t>
            </w:r>
          </w:p>
        </w:tc>
        <w:tc>
          <w:tcPr>
            <w:tcW w:w="1136" w:type="dxa"/>
            <w:tcBorders>
              <w:top w:val="single" w:sz="4" w:space="0" w:color="000000"/>
              <w:left w:val="single" w:sz="4" w:space="0" w:color="000000"/>
              <w:bottom w:val="single" w:sz="4" w:space="0" w:color="000000"/>
            </w:tcBorders>
            <w:shd w:val="clear" w:color="auto" w:fill="auto"/>
          </w:tcPr>
          <w:p w:rsidR="00503CB1" w:rsidRDefault="00503CB1" w:rsidP="001C2602">
            <w:pPr>
              <w:snapToGrid w:val="0"/>
              <w:rPr>
                <w:sz w:val="20"/>
                <w:szCs w:val="20"/>
              </w:rPr>
            </w:pPr>
          </w:p>
          <w:p w:rsidR="00503CB1" w:rsidRDefault="00503CB1" w:rsidP="001C2602">
            <w:pPr>
              <w:rPr>
                <w:sz w:val="20"/>
                <w:szCs w:val="20"/>
              </w:rPr>
            </w:pPr>
            <w:r>
              <w:rPr>
                <w:sz w:val="20"/>
                <w:szCs w:val="20"/>
              </w:rPr>
              <w:t>Бухгалтер</w:t>
            </w:r>
          </w:p>
        </w:tc>
        <w:tc>
          <w:tcPr>
            <w:tcW w:w="1744" w:type="dxa"/>
            <w:tcBorders>
              <w:top w:val="single" w:sz="4" w:space="0" w:color="000000"/>
              <w:left w:val="single" w:sz="4" w:space="0" w:color="000000"/>
              <w:bottom w:val="single" w:sz="4" w:space="0" w:color="000000"/>
            </w:tcBorders>
            <w:shd w:val="clear" w:color="auto" w:fill="auto"/>
          </w:tcPr>
          <w:p w:rsidR="00503CB1" w:rsidRDefault="00503CB1" w:rsidP="001C2602">
            <w:pPr>
              <w:rPr>
                <w:sz w:val="20"/>
                <w:szCs w:val="20"/>
              </w:rPr>
            </w:pPr>
            <w:r>
              <w:rPr>
                <w:sz w:val="20"/>
                <w:szCs w:val="20"/>
              </w:rPr>
              <w:t>Указывается: наименование, дата, номер счета и т.д.</w:t>
            </w:r>
          </w:p>
        </w:tc>
        <w:tc>
          <w:tcPr>
            <w:tcW w:w="1440" w:type="dxa"/>
            <w:tcBorders>
              <w:top w:val="single" w:sz="4" w:space="0" w:color="000000"/>
              <w:left w:val="single" w:sz="4" w:space="0" w:color="000000"/>
              <w:bottom w:val="single" w:sz="4" w:space="0" w:color="000000"/>
            </w:tcBorders>
            <w:shd w:val="clear" w:color="auto" w:fill="auto"/>
          </w:tcPr>
          <w:p w:rsidR="00503CB1" w:rsidRDefault="00503CB1" w:rsidP="001C2602">
            <w:pPr>
              <w:rPr>
                <w:sz w:val="20"/>
                <w:szCs w:val="20"/>
              </w:rPr>
            </w:pPr>
            <w:r>
              <w:rPr>
                <w:sz w:val="20"/>
                <w:szCs w:val="20"/>
              </w:rPr>
              <w:t>Главный бухгалтер, руководитель организации</w:t>
            </w:r>
          </w:p>
        </w:tc>
        <w:tc>
          <w:tcPr>
            <w:tcW w:w="1344" w:type="dxa"/>
            <w:tcBorders>
              <w:top w:val="single" w:sz="4" w:space="0" w:color="000000"/>
              <w:left w:val="single" w:sz="4" w:space="0" w:color="000000"/>
              <w:bottom w:val="single" w:sz="4" w:space="0" w:color="000000"/>
            </w:tcBorders>
            <w:shd w:val="clear" w:color="auto" w:fill="auto"/>
          </w:tcPr>
          <w:p w:rsidR="00503CB1" w:rsidRDefault="00503CB1" w:rsidP="001C2602">
            <w:pPr>
              <w:rPr>
                <w:sz w:val="20"/>
                <w:szCs w:val="20"/>
              </w:rPr>
            </w:pPr>
            <w:r>
              <w:rPr>
                <w:sz w:val="20"/>
                <w:szCs w:val="20"/>
              </w:rPr>
              <w:t xml:space="preserve">Покупателю, </w:t>
            </w:r>
          </w:p>
          <w:p w:rsidR="00503CB1" w:rsidRDefault="00503CB1" w:rsidP="001C2602">
            <w:pPr>
              <w:rPr>
                <w:sz w:val="20"/>
                <w:szCs w:val="20"/>
              </w:rPr>
            </w:pPr>
            <w:r>
              <w:rPr>
                <w:sz w:val="20"/>
                <w:szCs w:val="20"/>
              </w:rPr>
              <w:t>в бухгалтерию</w:t>
            </w:r>
          </w:p>
        </w:tc>
        <w:tc>
          <w:tcPr>
            <w:tcW w:w="1418" w:type="dxa"/>
            <w:tcBorders>
              <w:top w:val="single" w:sz="4" w:space="0" w:color="000000"/>
              <w:left w:val="single" w:sz="4" w:space="0" w:color="000000"/>
              <w:bottom w:val="single" w:sz="4" w:space="0" w:color="000000"/>
            </w:tcBorders>
            <w:shd w:val="clear" w:color="auto" w:fill="auto"/>
          </w:tcPr>
          <w:p w:rsidR="00503CB1" w:rsidRDefault="00503CB1" w:rsidP="001C2602">
            <w:pPr>
              <w:rPr>
                <w:sz w:val="20"/>
                <w:szCs w:val="20"/>
              </w:rPr>
            </w:pPr>
            <w:r>
              <w:rPr>
                <w:sz w:val="20"/>
                <w:szCs w:val="20"/>
              </w:rPr>
              <w:t>На следующий день после оформления</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503CB1" w:rsidRDefault="00503CB1" w:rsidP="001C2602">
            <w:pPr>
              <w:rPr>
                <w:sz w:val="20"/>
                <w:szCs w:val="20"/>
              </w:rPr>
            </w:pPr>
            <w:r>
              <w:rPr>
                <w:sz w:val="20"/>
                <w:szCs w:val="20"/>
              </w:rPr>
              <w:t>Товарная накладная ТОРГ-12</w:t>
            </w:r>
          </w:p>
        </w:tc>
      </w:tr>
      <w:tr w:rsidR="00503CB1" w:rsidTr="00503CB1">
        <w:tc>
          <w:tcPr>
            <w:tcW w:w="1008" w:type="dxa"/>
            <w:tcBorders>
              <w:top w:val="single" w:sz="4" w:space="0" w:color="000000"/>
              <w:left w:val="single" w:sz="4" w:space="0" w:color="000000"/>
              <w:bottom w:val="single" w:sz="4" w:space="0" w:color="000000"/>
            </w:tcBorders>
            <w:shd w:val="clear" w:color="auto" w:fill="auto"/>
          </w:tcPr>
          <w:p w:rsidR="00503CB1" w:rsidRDefault="00503CB1" w:rsidP="001C2602">
            <w:pPr>
              <w:rPr>
                <w:sz w:val="20"/>
                <w:szCs w:val="20"/>
              </w:rPr>
            </w:pPr>
            <w:r>
              <w:rPr>
                <w:sz w:val="20"/>
                <w:szCs w:val="20"/>
              </w:rPr>
              <w:t>ТОРГ-12</w:t>
            </w:r>
          </w:p>
        </w:tc>
        <w:tc>
          <w:tcPr>
            <w:tcW w:w="1316" w:type="dxa"/>
            <w:tcBorders>
              <w:top w:val="single" w:sz="4" w:space="0" w:color="000000"/>
              <w:left w:val="single" w:sz="4" w:space="0" w:color="000000"/>
              <w:bottom w:val="single" w:sz="4" w:space="0" w:color="000000"/>
            </w:tcBorders>
            <w:shd w:val="clear" w:color="auto" w:fill="auto"/>
          </w:tcPr>
          <w:p w:rsidR="00503CB1" w:rsidRDefault="00503CB1" w:rsidP="001C2602">
            <w:pPr>
              <w:rPr>
                <w:sz w:val="20"/>
                <w:szCs w:val="20"/>
              </w:rPr>
            </w:pPr>
            <w:r>
              <w:rPr>
                <w:sz w:val="20"/>
                <w:szCs w:val="20"/>
              </w:rPr>
              <w:t>Товарная накладная</w:t>
            </w:r>
          </w:p>
        </w:tc>
        <w:tc>
          <w:tcPr>
            <w:tcW w:w="2396" w:type="dxa"/>
            <w:tcBorders>
              <w:top w:val="single" w:sz="4" w:space="0" w:color="000000"/>
              <w:left w:val="single" w:sz="4" w:space="0" w:color="000000"/>
              <w:bottom w:val="single" w:sz="4" w:space="0" w:color="000000"/>
            </w:tcBorders>
            <w:shd w:val="clear" w:color="auto" w:fill="auto"/>
          </w:tcPr>
          <w:p w:rsidR="00503CB1" w:rsidRDefault="00503CB1" w:rsidP="001C2602">
            <w:pPr>
              <w:rPr>
                <w:sz w:val="20"/>
                <w:szCs w:val="20"/>
              </w:rPr>
            </w:pPr>
            <w:r>
              <w:rPr>
                <w:sz w:val="20"/>
                <w:szCs w:val="20"/>
              </w:rPr>
              <w:t>Применяется для оформления продаж товарно-материальных ценностей сторонней организации</w:t>
            </w:r>
          </w:p>
        </w:tc>
        <w:tc>
          <w:tcPr>
            <w:tcW w:w="776" w:type="dxa"/>
            <w:tcBorders>
              <w:top w:val="single" w:sz="4" w:space="0" w:color="000000"/>
              <w:left w:val="single" w:sz="4" w:space="0" w:color="000000"/>
              <w:bottom w:val="single" w:sz="4" w:space="0" w:color="000000"/>
            </w:tcBorders>
            <w:shd w:val="clear" w:color="auto" w:fill="auto"/>
          </w:tcPr>
          <w:p w:rsidR="00503CB1" w:rsidRDefault="00503CB1" w:rsidP="001C2602">
            <w:pPr>
              <w:snapToGrid w:val="0"/>
              <w:jc w:val="center"/>
              <w:rPr>
                <w:sz w:val="20"/>
                <w:szCs w:val="20"/>
              </w:rPr>
            </w:pPr>
          </w:p>
          <w:p w:rsidR="00503CB1" w:rsidRDefault="00503CB1" w:rsidP="001C2602">
            <w:pPr>
              <w:jc w:val="center"/>
              <w:rPr>
                <w:sz w:val="20"/>
                <w:szCs w:val="20"/>
              </w:rPr>
            </w:pPr>
            <w:r>
              <w:rPr>
                <w:sz w:val="20"/>
                <w:szCs w:val="20"/>
              </w:rPr>
              <w:t>2</w:t>
            </w:r>
          </w:p>
        </w:tc>
        <w:tc>
          <w:tcPr>
            <w:tcW w:w="1564" w:type="dxa"/>
            <w:tcBorders>
              <w:top w:val="single" w:sz="4" w:space="0" w:color="000000"/>
              <w:left w:val="single" w:sz="4" w:space="0" w:color="000000"/>
              <w:bottom w:val="single" w:sz="4" w:space="0" w:color="000000"/>
            </w:tcBorders>
            <w:shd w:val="clear" w:color="auto" w:fill="auto"/>
          </w:tcPr>
          <w:p w:rsidR="00503CB1" w:rsidRDefault="00503CB1" w:rsidP="001C2602">
            <w:pPr>
              <w:snapToGrid w:val="0"/>
              <w:rPr>
                <w:sz w:val="20"/>
                <w:szCs w:val="20"/>
              </w:rPr>
            </w:pPr>
          </w:p>
          <w:p w:rsidR="00503CB1" w:rsidRDefault="00503CB1" w:rsidP="001C2602">
            <w:pPr>
              <w:rPr>
                <w:sz w:val="20"/>
                <w:szCs w:val="20"/>
              </w:rPr>
            </w:pPr>
            <w:r>
              <w:rPr>
                <w:sz w:val="20"/>
                <w:szCs w:val="20"/>
              </w:rPr>
              <w:t>В момент отгрузки товаров</w:t>
            </w:r>
          </w:p>
        </w:tc>
        <w:tc>
          <w:tcPr>
            <w:tcW w:w="1136" w:type="dxa"/>
            <w:tcBorders>
              <w:top w:val="single" w:sz="4" w:space="0" w:color="000000"/>
              <w:left w:val="single" w:sz="4" w:space="0" w:color="000000"/>
              <w:bottom w:val="single" w:sz="4" w:space="0" w:color="000000"/>
            </w:tcBorders>
            <w:shd w:val="clear" w:color="auto" w:fill="auto"/>
          </w:tcPr>
          <w:p w:rsidR="00503CB1" w:rsidRDefault="00503CB1" w:rsidP="001C2602">
            <w:pPr>
              <w:snapToGrid w:val="0"/>
              <w:rPr>
                <w:sz w:val="20"/>
                <w:szCs w:val="20"/>
              </w:rPr>
            </w:pPr>
          </w:p>
          <w:p w:rsidR="00503CB1" w:rsidRDefault="00503CB1" w:rsidP="001C2602">
            <w:pPr>
              <w:rPr>
                <w:sz w:val="20"/>
                <w:szCs w:val="20"/>
              </w:rPr>
            </w:pPr>
            <w:r>
              <w:rPr>
                <w:sz w:val="20"/>
                <w:szCs w:val="20"/>
              </w:rPr>
              <w:t xml:space="preserve">Бухгалтер </w:t>
            </w:r>
          </w:p>
        </w:tc>
        <w:tc>
          <w:tcPr>
            <w:tcW w:w="1744" w:type="dxa"/>
            <w:tcBorders>
              <w:top w:val="single" w:sz="4" w:space="0" w:color="000000"/>
              <w:left w:val="single" w:sz="4" w:space="0" w:color="000000"/>
              <w:bottom w:val="single" w:sz="4" w:space="0" w:color="000000"/>
            </w:tcBorders>
            <w:shd w:val="clear" w:color="auto" w:fill="auto"/>
          </w:tcPr>
          <w:p w:rsidR="00503CB1" w:rsidRDefault="00503CB1" w:rsidP="001C2602">
            <w:pPr>
              <w:rPr>
                <w:sz w:val="20"/>
                <w:szCs w:val="20"/>
              </w:rPr>
            </w:pPr>
            <w:r>
              <w:rPr>
                <w:sz w:val="20"/>
                <w:szCs w:val="20"/>
              </w:rPr>
              <w:t>Указывается: наименование организации, наименование товара, код, цена, НДС</w:t>
            </w:r>
          </w:p>
        </w:tc>
        <w:tc>
          <w:tcPr>
            <w:tcW w:w="1440" w:type="dxa"/>
            <w:tcBorders>
              <w:top w:val="single" w:sz="4" w:space="0" w:color="000000"/>
              <w:left w:val="single" w:sz="4" w:space="0" w:color="000000"/>
              <w:bottom w:val="single" w:sz="4" w:space="0" w:color="000000"/>
            </w:tcBorders>
            <w:shd w:val="clear" w:color="auto" w:fill="auto"/>
          </w:tcPr>
          <w:p w:rsidR="00503CB1" w:rsidRDefault="00503CB1" w:rsidP="001C2602">
            <w:pPr>
              <w:rPr>
                <w:sz w:val="20"/>
                <w:szCs w:val="20"/>
              </w:rPr>
            </w:pPr>
            <w:r>
              <w:rPr>
                <w:sz w:val="20"/>
                <w:szCs w:val="20"/>
              </w:rPr>
              <w:t>Главный бухгалтер, руководитель организации</w:t>
            </w:r>
          </w:p>
        </w:tc>
        <w:tc>
          <w:tcPr>
            <w:tcW w:w="1344" w:type="dxa"/>
            <w:tcBorders>
              <w:top w:val="single" w:sz="4" w:space="0" w:color="000000"/>
              <w:left w:val="single" w:sz="4" w:space="0" w:color="000000"/>
              <w:bottom w:val="single" w:sz="4" w:space="0" w:color="000000"/>
            </w:tcBorders>
            <w:shd w:val="clear" w:color="auto" w:fill="auto"/>
          </w:tcPr>
          <w:p w:rsidR="00503CB1" w:rsidRDefault="00503CB1" w:rsidP="001C2602">
            <w:pPr>
              <w:snapToGrid w:val="0"/>
              <w:rPr>
                <w:sz w:val="20"/>
                <w:szCs w:val="20"/>
              </w:rPr>
            </w:pPr>
          </w:p>
          <w:p w:rsidR="00503CB1" w:rsidRDefault="00503CB1" w:rsidP="001C2602">
            <w:pPr>
              <w:rPr>
                <w:sz w:val="20"/>
                <w:szCs w:val="20"/>
              </w:rPr>
            </w:pPr>
            <w:r>
              <w:rPr>
                <w:sz w:val="20"/>
                <w:szCs w:val="20"/>
              </w:rPr>
              <w:t xml:space="preserve">На склад, покупателю </w:t>
            </w:r>
          </w:p>
        </w:tc>
        <w:tc>
          <w:tcPr>
            <w:tcW w:w="1418" w:type="dxa"/>
            <w:tcBorders>
              <w:top w:val="single" w:sz="4" w:space="0" w:color="000000"/>
              <w:left w:val="single" w:sz="4" w:space="0" w:color="000000"/>
              <w:bottom w:val="single" w:sz="4" w:space="0" w:color="000000"/>
            </w:tcBorders>
            <w:shd w:val="clear" w:color="auto" w:fill="auto"/>
          </w:tcPr>
          <w:p w:rsidR="00503CB1" w:rsidRDefault="00503CB1" w:rsidP="001C2602">
            <w:pPr>
              <w:snapToGrid w:val="0"/>
              <w:rPr>
                <w:sz w:val="20"/>
                <w:szCs w:val="20"/>
              </w:rPr>
            </w:pPr>
          </w:p>
          <w:p w:rsidR="00503CB1" w:rsidRDefault="00503CB1" w:rsidP="001C2602">
            <w:pPr>
              <w:rPr>
                <w:sz w:val="20"/>
                <w:szCs w:val="20"/>
              </w:rPr>
            </w:pPr>
            <w:r>
              <w:rPr>
                <w:sz w:val="20"/>
                <w:szCs w:val="20"/>
              </w:rPr>
              <w:t>После оформления</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503CB1" w:rsidRDefault="00503CB1" w:rsidP="001C2602">
            <w:pPr>
              <w:snapToGrid w:val="0"/>
              <w:rPr>
                <w:sz w:val="20"/>
                <w:szCs w:val="20"/>
              </w:rPr>
            </w:pPr>
          </w:p>
          <w:p w:rsidR="00503CB1" w:rsidRDefault="00503CB1" w:rsidP="001C2602">
            <w:pPr>
              <w:rPr>
                <w:sz w:val="20"/>
                <w:szCs w:val="20"/>
              </w:rPr>
            </w:pPr>
            <w:r>
              <w:rPr>
                <w:sz w:val="20"/>
                <w:szCs w:val="20"/>
              </w:rPr>
              <w:t>Счет-фактура</w:t>
            </w:r>
          </w:p>
        </w:tc>
      </w:tr>
      <w:tr w:rsidR="00503CB1" w:rsidTr="00503CB1">
        <w:tc>
          <w:tcPr>
            <w:tcW w:w="1008" w:type="dxa"/>
            <w:tcBorders>
              <w:top w:val="single" w:sz="4" w:space="0" w:color="000000"/>
              <w:left w:val="single" w:sz="4" w:space="0" w:color="000000"/>
              <w:bottom w:val="single" w:sz="4" w:space="0" w:color="000000"/>
            </w:tcBorders>
            <w:shd w:val="clear" w:color="auto" w:fill="auto"/>
          </w:tcPr>
          <w:p w:rsidR="00503CB1" w:rsidRDefault="00503CB1" w:rsidP="001C2602">
            <w:pPr>
              <w:snapToGrid w:val="0"/>
              <w:rPr>
                <w:sz w:val="20"/>
                <w:szCs w:val="20"/>
              </w:rPr>
            </w:pPr>
          </w:p>
        </w:tc>
        <w:tc>
          <w:tcPr>
            <w:tcW w:w="1316" w:type="dxa"/>
            <w:tcBorders>
              <w:top w:val="single" w:sz="4" w:space="0" w:color="000000"/>
              <w:left w:val="single" w:sz="4" w:space="0" w:color="000000"/>
              <w:bottom w:val="single" w:sz="4" w:space="0" w:color="000000"/>
            </w:tcBorders>
            <w:shd w:val="clear" w:color="auto" w:fill="auto"/>
          </w:tcPr>
          <w:p w:rsidR="00503CB1" w:rsidRDefault="00503CB1" w:rsidP="001C2602">
            <w:pPr>
              <w:rPr>
                <w:sz w:val="20"/>
                <w:szCs w:val="20"/>
              </w:rPr>
            </w:pPr>
            <w:r>
              <w:rPr>
                <w:sz w:val="20"/>
                <w:szCs w:val="20"/>
              </w:rPr>
              <w:t>Счет-фактура</w:t>
            </w:r>
          </w:p>
        </w:tc>
        <w:tc>
          <w:tcPr>
            <w:tcW w:w="2396" w:type="dxa"/>
            <w:tcBorders>
              <w:top w:val="single" w:sz="4" w:space="0" w:color="000000"/>
              <w:left w:val="single" w:sz="4" w:space="0" w:color="000000"/>
              <w:bottom w:val="single" w:sz="4" w:space="0" w:color="000000"/>
            </w:tcBorders>
            <w:shd w:val="clear" w:color="auto" w:fill="auto"/>
          </w:tcPr>
          <w:p w:rsidR="00503CB1" w:rsidRDefault="00503CB1" w:rsidP="001C2602">
            <w:pPr>
              <w:rPr>
                <w:sz w:val="20"/>
                <w:szCs w:val="20"/>
              </w:rPr>
            </w:pPr>
            <w:r>
              <w:rPr>
                <w:sz w:val="20"/>
                <w:szCs w:val="20"/>
              </w:rPr>
              <w:t>Для принятия покупателем предъявленных продавцом товаров к вычету НДС</w:t>
            </w:r>
          </w:p>
        </w:tc>
        <w:tc>
          <w:tcPr>
            <w:tcW w:w="776" w:type="dxa"/>
            <w:tcBorders>
              <w:top w:val="single" w:sz="4" w:space="0" w:color="000000"/>
              <w:left w:val="single" w:sz="4" w:space="0" w:color="000000"/>
              <w:bottom w:val="single" w:sz="4" w:space="0" w:color="000000"/>
            </w:tcBorders>
            <w:shd w:val="clear" w:color="auto" w:fill="auto"/>
          </w:tcPr>
          <w:p w:rsidR="00503CB1" w:rsidRDefault="00503CB1" w:rsidP="001C2602">
            <w:pPr>
              <w:snapToGrid w:val="0"/>
              <w:jc w:val="center"/>
              <w:rPr>
                <w:sz w:val="20"/>
                <w:szCs w:val="20"/>
              </w:rPr>
            </w:pPr>
          </w:p>
          <w:p w:rsidR="00503CB1" w:rsidRDefault="00503CB1" w:rsidP="001C2602">
            <w:pPr>
              <w:jc w:val="center"/>
              <w:rPr>
                <w:sz w:val="20"/>
                <w:szCs w:val="20"/>
              </w:rPr>
            </w:pPr>
            <w:r>
              <w:rPr>
                <w:sz w:val="20"/>
                <w:szCs w:val="20"/>
              </w:rPr>
              <w:t>2</w:t>
            </w:r>
          </w:p>
        </w:tc>
        <w:tc>
          <w:tcPr>
            <w:tcW w:w="1564" w:type="dxa"/>
            <w:tcBorders>
              <w:top w:val="single" w:sz="4" w:space="0" w:color="000000"/>
              <w:left w:val="single" w:sz="4" w:space="0" w:color="000000"/>
              <w:bottom w:val="single" w:sz="4" w:space="0" w:color="000000"/>
            </w:tcBorders>
            <w:shd w:val="clear" w:color="auto" w:fill="auto"/>
          </w:tcPr>
          <w:p w:rsidR="00503CB1" w:rsidRDefault="00503CB1" w:rsidP="001C2602">
            <w:pPr>
              <w:snapToGrid w:val="0"/>
              <w:rPr>
                <w:sz w:val="20"/>
                <w:szCs w:val="20"/>
              </w:rPr>
            </w:pPr>
          </w:p>
          <w:p w:rsidR="00503CB1" w:rsidRDefault="00503CB1" w:rsidP="001C2602">
            <w:pPr>
              <w:rPr>
                <w:sz w:val="20"/>
                <w:szCs w:val="20"/>
              </w:rPr>
            </w:pPr>
            <w:r>
              <w:rPr>
                <w:sz w:val="20"/>
                <w:szCs w:val="20"/>
              </w:rPr>
              <w:t>В момент отгрузки товаров</w:t>
            </w:r>
          </w:p>
        </w:tc>
        <w:tc>
          <w:tcPr>
            <w:tcW w:w="1136" w:type="dxa"/>
            <w:tcBorders>
              <w:top w:val="single" w:sz="4" w:space="0" w:color="000000"/>
              <w:left w:val="single" w:sz="4" w:space="0" w:color="000000"/>
              <w:bottom w:val="single" w:sz="4" w:space="0" w:color="000000"/>
            </w:tcBorders>
            <w:shd w:val="clear" w:color="auto" w:fill="auto"/>
          </w:tcPr>
          <w:p w:rsidR="00503CB1" w:rsidRDefault="00503CB1" w:rsidP="001C2602">
            <w:pPr>
              <w:snapToGrid w:val="0"/>
              <w:rPr>
                <w:sz w:val="20"/>
                <w:szCs w:val="20"/>
              </w:rPr>
            </w:pPr>
          </w:p>
          <w:p w:rsidR="00503CB1" w:rsidRDefault="00503CB1" w:rsidP="001C2602">
            <w:pPr>
              <w:rPr>
                <w:sz w:val="20"/>
                <w:szCs w:val="20"/>
              </w:rPr>
            </w:pPr>
            <w:r>
              <w:rPr>
                <w:sz w:val="20"/>
                <w:szCs w:val="20"/>
              </w:rPr>
              <w:t xml:space="preserve">Бухгалтер </w:t>
            </w:r>
          </w:p>
        </w:tc>
        <w:tc>
          <w:tcPr>
            <w:tcW w:w="1744" w:type="dxa"/>
            <w:tcBorders>
              <w:top w:val="single" w:sz="4" w:space="0" w:color="000000"/>
              <w:left w:val="single" w:sz="4" w:space="0" w:color="000000"/>
              <w:bottom w:val="single" w:sz="4" w:space="0" w:color="000000"/>
            </w:tcBorders>
            <w:shd w:val="clear" w:color="auto" w:fill="auto"/>
          </w:tcPr>
          <w:p w:rsidR="00503CB1" w:rsidRDefault="00503CB1" w:rsidP="001C2602">
            <w:pPr>
              <w:rPr>
                <w:sz w:val="20"/>
                <w:szCs w:val="20"/>
              </w:rPr>
            </w:pPr>
            <w:r>
              <w:rPr>
                <w:sz w:val="20"/>
                <w:szCs w:val="20"/>
              </w:rPr>
              <w:t>Указывается: наименование, дата составления, номер первичного</w:t>
            </w:r>
          </w:p>
          <w:p w:rsidR="00503CB1" w:rsidRDefault="00503CB1" w:rsidP="001C2602">
            <w:pPr>
              <w:rPr>
                <w:sz w:val="20"/>
                <w:szCs w:val="20"/>
              </w:rPr>
            </w:pPr>
            <w:r>
              <w:rPr>
                <w:sz w:val="20"/>
                <w:szCs w:val="20"/>
              </w:rPr>
              <w:t>учетного   документа, стоимость выполненных работ, налоговая ставка, сумма налога, предъявляемая покупателю товаров</w:t>
            </w:r>
          </w:p>
          <w:p w:rsidR="00503CB1" w:rsidRDefault="00503CB1" w:rsidP="001C2602">
            <w:pPr>
              <w:rPr>
                <w:sz w:val="20"/>
                <w:szCs w:val="20"/>
              </w:rPr>
            </w:pPr>
          </w:p>
        </w:tc>
        <w:tc>
          <w:tcPr>
            <w:tcW w:w="1440" w:type="dxa"/>
            <w:tcBorders>
              <w:top w:val="single" w:sz="4" w:space="0" w:color="000000"/>
              <w:left w:val="single" w:sz="4" w:space="0" w:color="000000"/>
              <w:bottom w:val="single" w:sz="4" w:space="0" w:color="000000"/>
            </w:tcBorders>
            <w:shd w:val="clear" w:color="auto" w:fill="auto"/>
          </w:tcPr>
          <w:p w:rsidR="00503CB1" w:rsidRDefault="00503CB1" w:rsidP="001C2602">
            <w:pPr>
              <w:snapToGrid w:val="0"/>
              <w:rPr>
                <w:sz w:val="20"/>
                <w:szCs w:val="20"/>
              </w:rPr>
            </w:pPr>
          </w:p>
          <w:p w:rsidR="00503CB1" w:rsidRDefault="00503CB1" w:rsidP="001C2602">
            <w:pPr>
              <w:rPr>
                <w:sz w:val="20"/>
                <w:szCs w:val="20"/>
              </w:rPr>
            </w:pPr>
            <w:r>
              <w:rPr>
                <w:sz w:val="20"/>
                <w:szCs w:val="20"/>
              </w:rPr>
              <w:t>Главный бухгалтер, руководитель организации</w:t>
            </w:r>
          </w:p>
        </w:tc>
        <w:tc>
          <w:tcPr>
            <w:tcW w:w="1344" w:type="dxa"/>
            <w:tcBorders>
              <w:top w:val="single" w:sz="4" w:space="0" w:color="000000"/>
              <w:left w:val="single" w:sz="4" w:space="0" w:color="000000"/>
              <w:bottom w:val="single" w:sz="4" w:space="0" w:color="000000"/>
            </w:tcBorders>
            <w:shd w:val="clear" w:color="auto" w:fill="auto"/>
          </w:tcPr>
          <w:p w:rsidR="00503CB1" w:rsidRDefault="00503CB1" w:rsidP="001C2602">
            <w:pPr>
              <w:snapToGrid w:val="0"/>
              <w:rPr>
                <w:sz w:val="20"/>
                <w:szCs w:val="20"/>
              </w:rPr>
            </w:pPr>
          </w:p>
          <w:p w:rsidR="00503CB1" w:rsidRDefault="00503CB1" w:rsidP="001C2602">
            <w:pPr>
              <w:rPr>
                <w:sz w:val="20"/>
                <w:szCs w:val="20"/>
              </w:rPr>
            </w:pPr>
            <w:r>
              <w:rPr>
                <w:sz w:val="20"/>
                <w:szCs w:val="20"/>
              </w:rPr>
              <w:t>Покупателю,</w:t>
            </w:r>
          </w:p>
          <w:p w:rsidR="00503CB1" w:rsidRDefault="00503CB1" w:rsidP="001C2602">
            <w:pPr>
              <w:rPr>
                <w:sz w:val="20"/>
                <w:szCs w:val="20"/>
              </w:rPr>
            </w:pPr>
            <w:r>
              <w:rPr>
                <w:sz w:val="20"/>
                <w:szCs w:val="20"/>
              </w:rPr>
              <w:t>в бухгалтерию</w:t>
            </w:r>
          </w:p>
        </w:tc>
        <w:tc>
          <w:tcPr>
            <w:tcW w:w="1418" w:type="dxa"/>
            <w:tcBorders>
              <w:top w:val="single" w:sz="4" w:space="0" w:color="000000"/>
              <w:left w:val="single" w:sz="4" w:space="0" w:color="000000"/>
              <w:bottom w:val="single" w:sz="4" w:space="0" w:color="000000"/>
            </w:tcBorders>
            <w:shd w:val="clear" w:color="auto" w:fill="auto"/>
          </w:tcPr>
          <w:p w:rsidR="00503CB1" w:rsidRDefault="00503CB1" w:rsidP="001C2602">
            <w:pPr>
              <w:rPr>
                <w:sz w:val="20"/>
                <w:szCs w:val="20"/>
              </w:rPr>
            </w:pPr>
            <w:r>
              <w:rPr>
                <w:sz w:val="20"/>
                <w:szCs w:val="20"/>
              </w:rPr>
              <w:t xml:space="preserve">Не позднее 5 календарных дней с даты отгрузки товаров покупателю </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503CB1" w:rsidRDefault="00503CB1" w:rsidP="001C2602">
            <w:pPr>
              <w:snapToGrid w:val="0"/>
              <w:rPr>
                <w:sz w:val="20"/>
                <w:szCs w:val="20"/>
              </w:rPr>
            </w:pPr>
          </w:p>
          <w:p w:rsidR="00503CB1" w:rsidRDefault="00503CB1" w:rsidP="001C2602">
            <w:pPr>
              <w:rPr>
                <w:sz w:val="20"/>
                <w:szCs w:val="20"/>
              </w:rPr>
            </w:pPr>
            <w:r>
              <w:rPr>
                <w:sz w:val="20"/>
                <w:szCs w:val="20"/>
              </w:rPr>
              <w:t>Журнал  регистрации счетов-фактур</w:t>
            </w:r>
          </w:p>
        </w:tc>
      </w:tr>
      <w:tr w:rsidR="00503CB1" w:rsidTr="00503CB1">
        <w:tc>
          <w:tcPr>
            <w:tcW w:w="15286" w:type="dxa"/>
            <w:gridSpan w:val="11"/>
            <w:tcBorders>
              <w:bottom w:val="single" w:sz="4" w:space="0" w:color="000000"/>
            </w:tcBorders>
            <w:shd w:val="clear" w:color="auto" w:fill="auto"/>
          </w:tcPr>
          <w:p w:rsidR="00503CB1" w:rsidRPr="00503CB1" w:rsidRDefault="00503CB1" w:rsidP="00503CB1">
            <w:pPr>
              <w:jc w:val="right"/>
              <w:rPr>
                <w:b/>
                <w:sz w:val="20"/>
                <w:szCs w:val="20"/>
              </w:rPr>
            </w:pPr>
            <w:r w:rsidRPr="00503CB1">
              <w:rPr>
                <w:b/>
                <w:sz w:val="28"/>
                <w:szCs w:val="20"/>
              </w:rPr>
              <w:t>Продолжение приложения Е</w:t>
            </w:r>
          </w:p>
        </w:tc>
      </w:tr>
      <w:tr w:rsidR="00503CB1" w:rsidTr="00503CB1">
        <w:tc>
          <w:tcPr>
            <w:tcW w:w="1008" w:type="dxa"/>
            <w:tcBorders>
              <w:top w:val="single" w:sz="4" w:space="0" w:color="000000"/>
              <w:left w:val="single" w:sz="4" w:space="0" w:color="000000"/>
              <w:bottom w:val="single" w:sz="4" w:space="0" w:color="000000"/>
            </w:tcBorders>
            <w:shd w:val="clear" w:color="auto" w:fill="auto"/>
          </w:tcPr>
          <w:p w:rsidR="00503CB1" w:rsidRDefault="00503CB1" w:rsidP="00503CB1">
            <w:pPr>
              <w:snapToGrid w:val="0"/>
              <w:jc w:val="center"/>
              <w:rPr>
                <w:sz w:val="20"/>
                <w:szCs w:val="20"/>
              </w:rPr>
            </w:pPr>
            <w:r>
              <w:rPr>
                <w:sz w:val="20"/>
                <w:szCs w:val="20"/>
              </w:rPr>
              <w:t>1</w:t>
            </w:r>
          </w:p>
        </w:tc>
        <w:tc>
          <w:tcPr>
            <w:tcW w:w="1316" w:type="dxa"/>
            <w:tcBorders>
              <w:top w:val="single" w:sz="4" w:space="0" w:color="000000"/>
              <w:left w:val="single" w:sz="4" w:space="0" w:color="000000"/>
              <w:bottom w:val="single" w:sz="4" w:space="0" w:color="000000"/>
            </w:tcBorders>
            <w:shd w:val="clear" w:color="auto" w:fill="auto"/>
          </w:tcPr>
          <w:p w:rsidR="00503CB1" w:rsidRDefault="00503CB1" w:rsidP="00503CB1">
            <w:pPr>
              <w:jc w:val="center"/>
              <w:rPr>
                <w:sz w:val="20"/>
                <w:szCs w:val="20"/>
              </w:rPr>
            </w:pPr>
            <w:r>
              <w:rPr>
                <w:sz w:val="20"/>
                <w:szCs w:val="20"/>
              </w:rPr>
              <w:t>2</w:t>
            </w:r>
          </w:p>
        </w:tc>
        <w:tc>
          <w:tcPr>
            <w:tcW w:w="2396" w:type="dxa"/>
            <w:tcBorders>
              <w:top w:val="single" w:sz="4" w:space="0" w:color="000000"/>
              <w:left w:val="single" w:sz="4" w:space="0" w:color="000000"/>
              <w:bottom w:val="single" w:sz="4" w:space="0" w:color="000000"/>
            </w:tcBorders>
            <w:shd w:val="clear" w:color="auto" w:fill="auto"/>
          </w:tcPr>
          <w:p w:rsidR="00503CB1" w:rsidRDefault="00503CB1" w:rsidP="00503CB1">
            <w:pPr>
              <w:jc w:val="center"/>
              <w:rPr>
                <w:sz w:val="20"/>
                <w:szCs w:val="20"/>
              </w:rPr>
            </w:pPr>
            <w:r>
              <w:rPr>
                <w:sz w:val="20"/>
                <w:szCs w:val="20"/>
              </w:rPr>
              <w:t>3</w:t>
            </w:r>
          </w:p>
        </w:tc>
        <w:tc>
          <w:tcPr>
            <w:tcW w:w="776" w:type="dxa"/>
            <w:tcBorders>
              <w:top w:val="single" w:sz="4" w:space="0" w:color="000000"/>
              <w:left w:val="single" w:sz="4" w:space="0" w:color="000000"/>
              <w:bottom w:val="single" w:sz="4" w:space="0" w:color="000000"/>
            </w:tcBorders>
            <w:shd w:val="clear" w:color="auto" w:fill="auto"/>
          </w:tcPr>
          <w:p w:rsidR="00503CB1" w:rsidRDefault="00503CB1" w:rsidP="00503CB1">
            <w:pPr>
              <w:snapToGrid w:val="0"/>
              <w:jc w:val="center"/>
              <w:rPr>
                <w:sz w:val="20"/>
                <w:szCs w:val="20"/>
              </w:rPr>
            </w:pPr>
            <w:r>
              <w:rPr>
                <w:sz w:val="20"/>
                <w:szCs w:val="20"/>
              </w:rPr>
              <w:t>4</w:t>
            </w:r>
          </w:p>
        </w:tc>
        <w:tc>
          <w:tcPr>
            <w:tcW w:w="1564" w:type="dxa"/>
            <w:tcBorders>
              <w:top w:val="single" w:sz="4" w:space="0" w:color="000000"/>
              <w:left w:val="single" w:sz="4" w:space="0" w:color="000000"/>
              <w:bottom w:val="single" w:sz="4" w:space="0" w:color="000000"/>
            </w:tcBorders>
            <w:shd w:val="clear" w:color="auto" w:fill="auto"/>
          </w:tcPr>
          <w:p w:rsidR="00503CB1" w:rsidRDefault="00503CB1" w:rsidP="00503CB1">
            <w:pPr>
              <w:jc w:val="center"/>
              <w:rPr>
                <w:sz w:val="20"/>
                <w:szCs w:val="20"/>
              </w:rPr>
            </w:pPr>
            <w:r>
              <w:rPr>
                <w:sz w:val="20"/>
                <w:szCs w:val="20"/>
              </w:rPr>
              <w:t>5</w:t>
            </w:r>
          </w:p>
        </w:tc>
        <w:tc>
          <w:tcPr>
            <w:tcW w:w="1136" w:type="dxa"/>
            <w:tcBorders>
              <w:top w:val="single" w:sz="4" w:space="0" w:color="000000"/>
              <w:left w:val="single" w:sz="4" w:space="0" w:color="000000"/>
              <w:bottom w:val="single" w:sz="4" w:space="0" w:color="000000"/>
            </w:tcBorders>
            <w:shd w:val="clear" w:color="auto" w:fill="auto"/>
          </w:tcPr>
          <w:p w:rsidR="00503CB1" w:rsidRDefault="00503CB1" w:rsidP="00503CB1">
            <w:pPr>
              <w:snapToGrid w:val="0"/>
              <w:jc w:val="center"/>
              <w:rPr>
                <w:sz w:val="20"/>
                <w:szCs w:val="20"/>
              </w:rPr>
            </w:pPr>
            <w:r>
              <w:rPr>
                <w:sz w:val="20"/>
                <w:szCs w:val="20"/>
              </w:rPr>
              <w:t>6</w:t>
            </w:r>
          </w:p>
        </w:tc>
        <w:tc>
          <w:tcPr>
            <w:tcW w:w="1744" w:type="dxa"/>
            <w:tcBorders>
              <w:top w:val="single" w:sz="4" w:space="0" w:color="000000"/>
              <w:left w:val="single" w:sz="4" w:space="0" w:color="000000"/>
              <w:bottom w:val="single" w:sz="4" w:space="0" w:color="000000"/>
            </w:tcBorders>
            <w:shd w:val="clear" w:color="auto" w:fill="auto"/>
          </w:tcPr>
          <w:p w:rsidR="00503CB1" w:rsidRDefault="00503CB1" w:rsidP="00503CB1">
            <w:pPr>
              <w:jc w:val="center"/>
              <w:rPr>
                <w:sz w:val="20"/>
                <w:szCs w:val="20"/>
              </w:rPr>
            </w:pPr>
            <w:r>
              <w:rPr>
                <w:sz w:val="20"/>
                <w:szCs w:val="20"/>
              </w:rPr>
              <w:t>7</w:t>
            </w:r>
          </w:p>
        </w:tc>
        <w:tc>
          <w:tcPr>
            <w:tcW w:w="1440" w:type="dxa"/>
            <w:tcBorders>
              <w:top w:val="single" w:sz="4" w:space="0" w:color="000000"/>
              <w:left w:val="single" w:sz="4" w:space="0" w:color="000000"/>
              <w:bottom w:val="single" w:sz="4" w:space="0" w:color="000000"/>
            </w:tcBorders>
            <w:shd w:val="clear" w:color="auto" w:fill="auto"/>
          </w:tcPr>
          <w:p w:rsidR="00503CB1" w:rsidRDefault="00503CB1" w:rsidP="00503CB1">
            <w:pPr>
              <w:jc w:val="center"/>
              <w:rPr>
                <w:sz w:val="20"/>
                <w:szCs w:val="20"/>
              </w:rPr>
            </w:pPr>
            <w:r>
              <w:rPr>
                <w:sz w:val="20"/>
                <w:szCs w:val="20"/>
              </w:rPr>
              <w:t>8</w:t>
            </w:r>
          </w:p>
        </w:tc>
        <w:tc>
          <w:tcPr>
            <w:tcW w:w="1344" w:type="dxa"/>
            <w:tcBorders>
              <w:top w:val="single" w:sz="4" w:space="0" w:color="000000"/>
              <w:left w:val="single" w:sz="4" w:space="0" w:color="000000"/>
              <w:bottom w:val="single" w:sz="4" w:space="0" w:color="000000"/>
            </w:tcBorders>
            <w:shd w:val="clear" w:color="auto" w:fill="auto"/>
          </w:tcPr>
          <w:p w:rsidR="00503CB1" w:rsidRDefault="00503CB1" w:rsidP="00503CB1">
            <w:pPr>
              <w:jc w:val="center"/>
              <w:rPr>
                <w:sz w:val="20"/>
                <w:szCs w:val="20"/>
              </w:rPr>
            </w:pPr>
            <w:r>
              <w:rPr>
                <w:sz w:val="20"/>
                <w:szCs w:val="20"/>
              </w:rPr>
              <w:t>9</w:t>
            </w:r>
          </w:p>
        </w:tc>
        <w:tc>
          <w:tcPr>
            <w:tcW w:w="1418" w:type="dxa"/>
            <w:tcBorders>
              <w:top w:val="single" w:sz="4" w:space="0" w:color="000000"/>
              <w:left w:val="single" w:sz="4" w:space="0" w:color="000000"/>
              <w:bottom w:val="single" w:sz="4" w:space="0" w:color="000000"/>
            </w:tcBorders>
            <w:shd w:val="clear" w:color="auto" w:fill="auto"/>
          </w:tcPr>
          <w:p w:rsidR="00503CB1" w:rsidRDefault="00503CB1" w:rsidP="00503CB1">
            <w:pPr>
              <w:jc w:val="center"/>
              <w:rPr>
                <w:sz w:val="20"/>
                <w:szCs w:val="20"/>
              </w:rPr>
            </w:pPr>
            <w:r>
              <w:rPr>
                <w:sz w:val="20"/>
                <w:szCs w:val="20"/>
              </w:rPr>
              <w:t>10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503CB1" w:rsidRDefault="00503CB1" w:rsidP="00503CB1">
            <w:pPr>
              <w:jc w:val="center"/>
              <w:rPr>
                <w:sz w:val="20"/>
                <w:szCs w:val="20"/>
              </w:rPr>
            </w:pPr>
            <w:r>
              <w:rPr>
                <w:sz w:val="20"/>
                <w:szCs w:val="20"/>
              </w:rPr>
              <w:t>11</w:t>
            </w:r>
          </w:p>
        </w:tc>
      </w:tr>
      <w:tr w:rsidR="00503CB1" w:rsidTr="00503CB1">
        <w:tc>
          <w:tcPr>
            <w:tcW w:w="1008" w:type="dxa"/>
            <w:tcBorders>
              <w:top w:val="single" w:sz="4" w:space="0" w:color="000000"/>
              <w:left w:val="single" w:sz="4" w:space="0" w:color="000000"/>
              <w:bottom w:val="single" w:sz="4" w:space="0" w:color="000000"/>
            </w:tcBorders>
            <w:shd w:val="clear" w:color="auto" w:fill="auto"/>
          </w:tcPr>
          <w:p w:rsidR="00503CB1" w:rsidRDefault="00503CB1" w:rsidP="001C2602">
            <w:pPr>
              <w:snapToGrid w:val="0"/>
              <w:rPr>
                <w:sz w:val="20"/>
                <w:szCs w:val="20"/>
              </w:rPr>
            </w:pPr>
          </w:p>
        </w:tc>
        <w:tc>
          <w:tcPr>
            <w:tcW w:w="1316" w:type="dxa"/>
            <w:tcBorders>
              <w:top w:val="single" w:sz="4" w:space="0" w:color="000000"/>
              <w:left w:val="single" w:sz="4" w:space="0" w:color="000000"/>
              <w:bottom w:val="single" w:sz="4" w:space="0" w:color="000000"/>
            </w:tcBorders>
            <w:shd w:val="clear" w:color="auto" w:fill="auto"/>
          </w:tcPr>
          <w:p w:rsidR="00503CB1" w:rsidRDefault="00503CB1" w:rsidP="001C2602">
            <w:pPr>
              <w:rPr>
                <w:sz w:val="20"/>
                <w:szCs w:val="20"/>
              </w:rPr>
            </w:pPr>
            <w:r>
              <w:rPr>
                <w:sz w:val="20"/>
                <w:szCs w:val="20"/>
              </w:rPr>
              <w:t>Журнал регистрации счетов-фактур</w:t>
            </w:r>
          </w:p>
        </w:tc>
        <w:tc>
          <w:tcPr>
            <w:tcW w:w="2396" w:type="dxa"/>
            <w:tcBorders>
              <w:top w:val="single" w:sz="4" w:space="0" w:color="000000"/>
              <w:left w:val="single" w:sz="4" w:space="0" w:color="000000"/>
              <w:bottom w:val="single" w:sz="4" w:space="0" w:color="000000"/>
            </w:tcBorders>
            <w:shd w:val="clear" w:color="auto" w:fill="auto"/>
          </w:tcPr>
          <w:p w:rsidR="00503CB1" w:rsidRDefault="00503CB1" w:rsidP="001C2602">
            <w:pPr>
              <w:rPr>
                <w:sz w:val="20"/>
                <w:szCs w:val="20"/>
              </w:rPr>
            </w:pPr>
            <w:r>
              <w:rPr>
                <w:sz w:val="20"/>
                <w:szCs w:val="20"/>
              </w:rPr>
              <w:t>Для регистрации выставленных и полученных счетов-фактур</w:t>
            </w:r>
          </w:p>
        </w:tc>
        <w:tc>
          <w:tcPr>
            <w:tcW w:w="776" w:type="dxa"/>
            <w:tcBorders>
              <w:top w:val="single" w:sz="4" w:space="0" w:color="000000"/>
              <w:left w:val="single" w:sz="4" w:space="0" w:color="000000"/>
              <w:bottom w:val="single" w:sz="4" w:space="0" w:color="000000"/>
            </w:tcBorders>
            <w:shd w:val="clear" w:color="auto" w:fill="auto"/>
          </w:tcPr>
          <w:p w:rsidR="00503CB1" w:rsidRDefault="00503CB1" w:rsidP="001C2602">
            <w:pPr>
              <w:snapToGrid w:val="0"/>
              <w:jc w:val="center"/>
              <w:rPr>
                <w:sz w:val="20"/>
                <w:szCs w:val="20"/>
              </w:rPr>
            </w:pPr>
          </w:p>
          <w:p w:rsidR="00503CB1" w:rsidRDefault="00503CB1" w:rsidP="001C2602">
            <w:pPr>
              <w:jc w:val="center"/>
              <w:rPr>
                <w:sz w:val="20"/>
                <w:szCs w:val="20"/>
              </w:rPr>
            </w:pPr>
            <w:r>
              <w:rPr>
                <w:sz w:val="20"/>
                <w:szCs w:val="20"/>
              </w:rPr>
              <w:t>1</w:t>
            </w:r>
          </w:p>
        </w:tc>
        <w:tc>
          <w:tcPr>
            <w:tcW w:w="1564" w:type="dxa"/>
            <w:tcBorders>
              <w:top w:val="single" w:sz="4" w:space="0" w:color="000000"/>
              <w:left w:val="single" w:sz="4" w:space="0" w:color="000000"/>
              <w:bottom w:val="single" w:sz="4" w:space="0" w:color="000000"/>
            </w:tcBorders>
            <w:shd w:val="clear" w:color="auto" w:fill="auto"/>
          </w:tcPr>
          <w:p w:rsidR="00503CB1" w:rsidRDefault="00503CB1" w:rsidP="001C2602">
            <w:pPr>
              <w:rPr>
                <w:sz w:val="20"/>
                <w:szCs w:val="20"/>
              </w:rPr>
            </w:pPr>
            <w:r>
              <w:rPr>
                <w:sz w:val="20"/>
                <w:szCs w:val="20"/>
              </w:rPr>
              <w:t>Когда составлены все счета-фактуры</w:t>
            </w:r>
          </w:p>
        </w:tc>
        <w:tc>
          <w:tcPr>
            <w:tcW w:w="1136" w:type="dxa"/>
            <w:tcBorders>
              <w:top w:val="single" w:sz="4" w:space="0" w:color="000000"/>
              <w:left w:val="single" w:sz="4" w:space="0" w:color="000000"/>
              <w:bottom w:val="single" w:sz="4" w:space="0" w:color="000000"/>
            </w:tcBorders>
            <w:shd w:val="clear" w:color="auto" w:fill="auto"/>
          </w:tcPr>
          <w:p w:rsidR="00503CB1" w:rsidRDefault="00503CB1" w:rsidP="001C2602">
            <w:pPr>
              <w:snapToGrid w:val="0"/>
              <w:rPr>
                <w:sz w:val="20"/>
                <w:szCs w:val="20"/>
              </w:rPr>
            </w:pPr>
          </w:p>
          <w:p w:rsidR="00503CB1" w:rsidRDefault="00503CB1" w:rsidP="001C2602">
            <w:pPr>
              <w:rPr>
                <w:sz w:val="20"/>
                <w:szCs w:val="20"/>
              </w:rPr>
            </w:pPr>
            <w:r>
              <w:rPr>
                <w:sz w:val="20"/>
                <w:szCs w:val="20"/>
              </w:rPr>
              <w:t xml:space="preserve">Бухгалтер </w:t>
            </w:r>
          </w:p>
        </w:tc>
        <w:tc>
          <w:tcPr>
            <w:tcW w:w="1744" w:type="dxa"/>
            <w:tcBorders>
              <w:top w:val="single" w:sz="4" w:space="0" w:color="000000"/>
              <w:left w:val="single" w:sz="4" w:space="0" w:color="000000"/>
              <w:bottom w:val="single" w:sz="4" w:space="0" w:color="000000"/>
            </w:tcBorders>
            <w:shd w:val="clear" w:color="auto" w:fill="auto"/>
          </w:tcPr>
          <w:p w:rsidR="00503CB1" w:rsidRDefault="00503CB1" w:rsidP="001C2602">
            <w:pPr>
              <w:rPr>
                <w:sz w:val="20"/>
                <w:szCs w:val="20"/>
              </w:rPr>
            </w:pPr>
            <w:r>
              <w:rPr>
                <w:sz w:val="20"/>
                <w:szCs w:val="20"/>
              </w:rPr>
              <w:t>Указывается: выставленные и полученные счета-фактуры</w:t>
            </w:r>
          </w:p>
        </w:tc>
        <w:tc>
          <w:tcPr>
            <w:tcW w:w="1440" w:type="dxa"/>
            <w:tcBorders>
              <w:top w:val="single" w:sz="4" w:space="0" w:color="000000"/>
              <w:left w:val="single" w:sz="4" w:space="0" w:color="000000"/>
              <w:bottom w:val="single" w:sz="4" w:space="0" w:color="000000"/>
            </w:tcBorders>
            <w:shd w:val="clear" w:color="auto" w:fill="auto"/>
          </w:tcPr>
          <w:p w:rsidR="00503CB1" w:rsidRDefault="00503CB1" w:rsidP="001C2602">
            <w:pPr>
              <w:rPr>
                <w:sz w:val="20"/>
                <w:szCs w:val="20"/>
              </w:rPr>
            </w:pPr>
            <w:r>
              <w:rPr>
                <w:sz w:val="20"/>
                <w:szCs w:val="20"/>
              </w:rPr>
              <w:t>Главный бухгалтер, руководитель</w:t>
            </w:r>
          </w:p>
        </w:tc>
        <w:tc>
          <w:tcPr>
            <w:tcW w:w="1344" w:type="dxa"/>
            <w:tcBorders>
              <w:top w:val="single" w:sz="4" w:space="0" w:color="000000"/>
              <w:left w:val="single" w:sz="4" w:space="0" w:color="000000"/>
              <w:bottom w:val="single" w:sz="4" w:space="0" w:color="000000"/>
            </w:tcBorders>
            <w:shd w:val="clear" w:color="auto" w:fill="auto"/>
          </w:tcPr>
          <w:p w:rsidR="00503CB1" w:rsidRDefault="00503CB1" w:rsidP="001C2602">
            <w:pPr>
              <w:rPr>
                <w:sz w:val="20"/>
                <w:szCs w:val="20"/>
              </w:rPr>
            </w:pPr>
            <w:r>
              <w:rPr>
                <w:sz w:val="20"/>
                <w:szCs w:val="20"/>
              </w:rPr>
              <w:t xml:space="preserve">Контролирующим органам </w:t>
            </w:r>
          </w:p>
        </w:tc>
        <w:tc>
          <w:tcPr>
            <w:tcW w:w="1418" w:type="dxa"/>
            <w:tcBorders>
              <w:top w:val="single" w:sz="4" w:space="0" w:color="000000"/>
              <w:left w:val="single" w:sz="4" w:space="0" w:color="000000"/>
              <w:bottom w:val="single" w:sz="4" w:space="0" w:color="000000"/>
            </w:tcBorders>
            <w:shd w:val="clear" w:color="auto" w:fill="auto"/>
          </w:tcPr>
          <w:p w:rsidR="00503CB1" w:rsidRDefault="00503CB1" w:rsidP="001C2602">
            <w:pPr>
              <w:rPr>
                <w:sz w:val="20"/>
                <w:szCs w:val="20"/>
              </w:rPr>
            </w:pPr>
            <w:r>
              <w:rPr>
                <w:sz w:val="20"/>
                <w:szCs w:val="20"/>
              </w:rPr>
              <w:t>После составления на следующий день</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503CB1" w:rsidRDefault="00503CB1" w:rsidP="001C2602">
            <w:r>
              <w:rPr>
                <w:sz w:val="20"/>
                <w:szCs w:val="20"/>
              </w:rPr>
              <w:t>Книга продаж</w:t>
            </w:r>
          </w:p>
        </w:tc>
      </w:tr>
      <w:tr w:rsidR="00503CB1" w:rsidTr="00503CB1">
        <w:tc>
          <w:tcPr>
            <w:tcW w:w="1008" w:type="dxa"/>
            <w:tcBorders>
              <w:top w:val="single" w:sz="4" w:space="0" w:color="000000"/>
              <w:left w:val="single" w:sz="4" w:space="0" w:color="000000"/>
              <w:bottom w:val="single" w:sz="4" w:space="0" w:color="000000"/>
            </w:tcBorders>
            <w:shd w:val="clear" w:color="auto" w:fill="auto"/>
          </w:tcPr>
          <w:p w:rsidR="00503CB1" w:rsidRDefault="00503CB1" w:rsidP="001C2602">
            <w:pPr>
              <w:snapToGrid w:val="0"/>
              <w:rPr>
                <w:sz w:val="20"/>
                <w:szCs w:val="20"/>
              </w:rPr>
            </w:pPr>
          </w:p>
        </w:tc>
        <w:tc>
          <w:tcPr>
            <w:tcW w:w="1316"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p>
          <w:p w:rsidR="00503CB1" w:rsidRDefault="00503CB1" w:rsidP="001C2602">
            <w:pPr>
              <w:rPr>
                <w:sz w:val="20"/>
                <w:szCs w:val="20"/>
              </w:rPr>
            </w:pPr>
            <w:r>
              <w:rPr>
                <w:sz w:val="20"/>
                <w:szCs w:val="20"/>
              </w:rPr>
              <w:t>Книга продаж</w:t>
            </w:r>
          </w:p>
        </w:tc>
        <w:tc>
          <w:tcPr>
            <w:tcW w:w="2396" w:type="dxa"/>
            <w:tcBorders>
              <w:top w:val="single" w:sz="4" w:space="0" w:color="000000"/>
              <w:left w:val="single" w:sz="4" w:space="0" w:color="000000"/>
              <w:bottom w:val="single" w:sz="4" w:space="0" w:color="000000"/>
            </w:tcBorders>
            <w:shd w:val="clear" w:color="auto" w:fill="auto"/>
          </w:tcPr>
          <w:p w:rsidR="00503CB1" w:rsidRDefault="00503CB1" w:rsidP="001C2602">
            <w:pPr>
              <w:rPr>
                <w:sz w:val="20"/>
                <w:szCs w:val="20"/>
              </w:rPr>
            </w:pPr>
            <w:r>
              <w:rPr>
                <w:sz w:val="20"/>
                <w:szCs w:val="20"/>
              </w:rPr>
              <w:t>Для регистрации счетов-фактур при реализации товаров организациям, когда возникает обязанность по исчислению НДС</w:t>
            </w:r>
          </w:p>
        </w:tc>
        <w:tc>
          <w:tcPr>
            <w:tcW w:w="776" w:type="dxa"/>
            <w:tcBorders>
              <w:top w:val="single" w:sz="4" w:space="0" w:color="000000"/>
              <w:left w:val="single" w:sz="4" w:space="0" w:color="000000"/>
              <w:bottom w:val="single" w:sz="4" w:space="0" w:color="000000"/>
            </w:tcBorders>
            <w:shd w:val="clear" w:color="auto" w:fill="auto"/>
          </w:tcPr>
          <w:p w:rsidR="00503CB1" w:rsidRDefault="00503CB1" w:rsidP="001C2602">
            <w:pPr>
              <w:snapToGrid w:val="0"/>
              <w:jc w:val="center"/>
              <w:rPr>
                <w:sz w:val="20"/>
                <w:szCs w:val="20"/>
              </w:rPr>
            </w:pPr>
          </w:p>
          <w:p w:rsidR="00503CB1" w:rsidRDefault="00503CB1" w:rsidP="00503CB1">
            <w:pPr>
              <w:snapToGrid w:val="0"/>
              <w:jc w:val="center"/>
              <w:rPr>
                <w:sz w:val="20"/>
                <w:szCs w:val="20"/>
              </w:rPr>
            </w:pPr>
            <w:r>
              <w:rPr>
                <w:sz w:val="20"/>
                <w:szCs w:val="20"/>
              </w:rPr>
              <w:t>1</w:t>
            </w:r>
          </w:p>
        </w:tc>
        <w:tc>
          <w:tcPr>
            <w:tcW w:w="1564" w:type="dxa"/>
            <w:tcBorders>
              <w:top w:val="single" w:sz="4" w:space="0" w:color="000000"/>
              <w:left w:val="single" w:sz="4" w:space="0" w:color="000000"/>
              <w:bottom w:val="single" w:sz="4" w:space="0" w:color="000000"/>
            </w:tcBorders>
            <w:shd w:val="clear" w:color="auto" w:fill="auto"/>
          </w:tcPr>
          <w:p w:rsidR="00503CB1" w:rsidRDefault="00503CB1" w:rsidP="001C2602">
            <w:pPr>
              <w:rPr>
                <w:sz w:val="20"/>
                <w:szCs w:val="20"/>
              </w:rPr>
            </w:pPr>
            <w:r>
              <w:rPr>
                <w:sz w:val="20"/>
                <w:szCs w:val="20"/>
              </w:rPr>
              <w:t>После составления всех счетов-фактур</w:t>
            </w:r>
          </w:p>
        </w:tc>
        <w:tc>
          <w:tcPr>
            <w:tcW w:w="1136" w:type="dxa"/>
            <w:tcBorders>
              <w:top w:val="single" w:sz="4" w:space="0" w:color="000000"/>
              <w:left w:val="single" w:sz="4" w:space="0" w:color="000000"/>
              <w:bottom w:val="single" w:sz="4" w:space="0" w:color="000000"/>
            </w:tcBorders>
            <w:shd w:val="clear" w:color="auto" w:fill="auto"/>
          </w:tcPr>
          <w:p w:rsidR="00503CB1" w:rsidRDefault="00503CB1" w:rsidP="001C2602">
            <w:pPr>
              <w:snapToGrid w:val="0"/>
              <w:rPr>
                <w:sz w:val="20"/>
                <w:szCs w:val="20"/>
              </w:rPr>
            </w:pPr>
          </w:p>
          <w:p w:rsidR="00503CB1" w:rsidRDefault="00503CB1" w:rsidP="00503CB1">
            <w:pPr>
              <w:snapToGrid w:val="0"/>
              <w:rPr>
                <w:sz w:val="20"/>
                <w:szCs w:val="20"/>
              </w:rPr>
            </w:pPr>
            <w:r>
              <w:rPr>
                <w:sz w:val="20"/>
                <w:szCs w:val="20"/>
              </w:rPr>
              <w:t xml:space="preserve">Бухгалтер </w:t>
            </w:r>
          </w:p>
        </w:tc>
        <w:tc>
          <w:tcPr>
            <w:tcW w:w="1744" w:type="dxa"/>
            <w:tcBorders>
              <w:top w:val="single" w:sz="4" w:space="0" w:color="000000"/>
              <w:left w:val="single" w:sz="4" w:space="0" w:color="000000"/>
              <w:bottom w:val="single" w:sz="4" w:space="0" w:color="000000"/>
            </w:tcBorders>
            <w:shd w:val="clear" w:color="auto" w:fill="auto"/>
          </w:tcPr>
          <w:p w:rsidR="00503CB1" w:rsidRDefault="00503CB1" w:rsidP="001C2602">
            <w:pPr>
              <w:rPr>
                <w:sz w:val="20"/>
                <w:szCs w:val="20"/>
              </w:rPr>
            </w:pPr>
            <w:r>
              <w:rPr>
                <w:sz w:val="20"/>
                <w:szCs w:val="20"/>
              </w:rPr>
              <w:t xml:space="preserve">Указывается: наименование организации, дата и номер счета-фактуры, дата оплаты, всего продаж, ставка налога </w:t>
            </w:r>
          </w:p>
        </w:tc>
        <w:tc>
          <w:tcPr>
            <w:tcW w:w="1440"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p>
          <w:p w:rsidR="00503CB1" w:rsidRDefault="00503CB1" w:rsidP="001C2602">
            <w:pPr>
              <w:rPr>
                <w:sz w:val="20"/>
                <w:szCs w:val="20"/>
              </w:rPr>
            </w:pPr>
            <w:r>
              <w:rPr>
                <w:sz w:val="20"/>
                <w:szCs w:val="20"/>
              </w:rPr>
              <w:t xml:space="preserve">Главный бухгалтер, руководитель </w:t>
            </w:r>
          </w:p>
        </w:tc>
        <w:tc>
          <w:tcPr>
            <w:tcW w:w="1344"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p>
          <w:p w:rsidR="00503CB1" w:rsidRDefault="00503CB1" w:rsidP="001C2602">
            <w:pPr>
              <w:rPr>
                <w:sz w:val="20"/>
                <w:szCs w:val="20"/>
              </w:rPr>
            </w:pPr>
            <w:r>
              <w:rPr>
                <w:sz w:val="20"/>
                <w:szCs w:val="20"/>
              </w:rPr>
              <w:t xml:space="preserve">В бухгалтерию </w:t>
            </w:r>
          </w:p>
        </w:tc>
        <w:tc>
          <w:tcPr>
            <w:tcW w:w="1418" w:type="dxa"/>
            <w:tcBorders>
              <w:top w:val="single" w:sz="4" w:space="0" w:color="000000"/>
              <w:left w:val="single" w:sz="4" w:space="0" w:color="000000"/>
              <w:bottom w:val="single" w:sz="4" w:space="0" w:color="000000"/>
            </w:tcBorders>
            <w:shd w:val="clear" w:color="auto" w:fill="auto"/>
          </w:tcPr>
          <w:p w:rsidR="00503CB1" w:rsidRDefault="00503CB1" w:rsidP="001C2602">
            <w:pPr>
              <w:rPr>
                <w:sz w:val="20"/>
                <w:szCs w:val="20"/>
              </w:rPr>
            </w:pPr>
            <w:r>
              <w:rPr>
                <w:sz w:val="20"/>
                <w:szCs w:val="20"/>
              </w:rPr>
              <w:t>На следующий день после оформления</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503CB1" w:rsidRDefault="00503CB1" w:rsidP="00503CB1">
            <w:pPr>
              <w:rPr>
                <w:sz w:val="20"/>
                <w:szCs w:val="20"/>
              </w:rPr>
            </w:pPr>
          </w:p>
          <w:p w:rsidR="00503CB1" w:rsidRDefault="00503CB1" w:rsidP="001C2602">
            <w:pPr>
              <w:rPr>
                <w:sz w:val="20"/>
                <w:szCs w:val="20"/>
              </w:rPr>
            </w:pPr>
            <w:r>
              <w:rPr>
                <w:sz w:val="20"/>
                <w:szCs w:val="20"/>
              </w:rPr>
              <w:t>Главная книга</w:t>
            </w:r>
          </w:p>
        </w:tc>
      </w:tr>
      <w:tr w:rsidR="00503CB1" w:rsidTr="00503CB1">
        <w:tc>
          <w:tcPr>
            <w:tcW w:w="1008" w:type="dxa"/>
            <w:tcBorders>
              <w:top w:val="single" w:sz="4" w:space="0" w:color="000000"/>
              <w:left w:val="single" w:sz="4" w:space="0" w:color="000000"/>
              <w:bottom w:val="single" w:sz="4" w:space="0" w:color="000000"/>
            </w:tcBorders>
            <w:shd w:val="clear" w:color="auto" w:fill="auto"/>
          </w:tcPr>
          <w:p w:rsidR="00503CB1" w:rsidRDefault="00503CB1" w:rsidP="00503CB1">
            <w:pPr>
              <w:snapToGrid w:val="0"/>
              <w:rPr>
                <w:sz w:val="20"/>
                <w:szCs w:val="20"/>
              </w:rPr>
            </w:pPr>
          </w:p>
        </w:tc>
        <w:tc>
          <w:tcPr>
            <w:tcW w:w="1316"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Приказ об утверждении списка подотчетных лиц</w:t>
            </w:r>
          </w:p>
        </w:tc>
        <w:tc>
          <w:tcPr>
            <w:tcW w:w="2396"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В целях производственной необходимости</w:t>
            </w:r>
          </w:p>
        </w:tc>
        <w:tc>
          <w:tcPr>
            <w:tcW w:w="776" w:type="dxa"/>
            <w:tcBorders>
              <w:top w:val="single" w:sz="4" w:space="0" w:color="000000"/>
              <w:left w:val="single" w:sz="4" w:space="0" w:color="000000"/>
              <w:bottom w:val="single" w:sz="4" w:space="0" w:color="000000"/>
            </w:tcBorders>
            <w:shd w:val="clear" w:color="auto" w:fill="auto"/>
          </w:tcPr>
          <w:p w:rsidR="00503CB1" w:rsidRDefault="00503CB1" w:rsidP="00503CB1">
            <w:pPr>
              <w:snapToGrid w:val="0"/>
              <w:jc w:val="center"/>
              <w:rPr>
                <w:sz w:val="20"/>
                <w:szCs w:val="20"/>
              </w:rPr>
            </w:pPr>
            <w:r>
              <w:rPr>
                <w:sz w:val="20"/>
                <w:szCs w:val="20"/>
              </w:rPr>
              <w:t>1</w:t>
            </w:r>
          </w:p>
        </w:tc>
        <w:tc>
          <w:tcPr>
            <w:tcW w:w="1564"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p>
        </w:tc>
        <w:tc>
          <w:tcPr>
            <w:tcW w:w="1136" w:type="dxa"/>
            <w:tcBorders>
              <w:top w:val="single" w:sz="4" w:space="0" w:color="000000"/>
              <w:left w:val="single" w:sz="4" w:space="0" w:color="000000"/>
              <w:bottom w:val="single" w:sz="4" w:space="0" w:color="000000"/>
            </w:tcBorders>
            <w:shd w:val="clear" w:color="auto" w:fill="auto"/>
          </w:tcPr>
          <w:p w:rsidR="00503CB1" w:rsidRDefault="00503CB1" w:rsidP="00503CB1">
            <w:pPr>
              <w:snapToGrid w:val="0"/>
              <w:rPr>
                <w:sz w:val="20"/>
                <w:szCs w:val="20"/>
              </w:rPr>
            </w:pPr>
            <w:r>
              <w:rPr>
                <w:sz w:val="20"/>
                <w:szCs w:val="20"/>
              </w:rPr>
              <w:t xml:space="preserve">Бухгалтер </w:t>
            </w:r>
          </w:p>
        </w:tc>
        <w:tc>
          <w:tcPr>
            <w:tcW w:w="1744"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Указывается список лиц, имеющих право брать деньги под отчет</w:t>
            </w:r>
          </w:p>
        </w:tc>
        <w:tc>
          <w:tcPr>
            <w:tcW w:w="1440"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 xml:space="preserve">Директор </w:t>
            </w:r>
          </w:p>
        </w:tc>
        <w:tc>
          <w:tcPr>
            <w:tcW w:w="1344"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 xml:space="preserve">В бухгалтерию </w:t>
            </w:r>
          </w:p>
        </w:tc>
        <w:tc>
          <w:tcPr>
            <w:tcW w:w="1418"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После подписания</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503CB1" w:rsidRDefault="00503CB1" w:rsidP="00503CB1">
            <w:pPr>
              <w:rPr>
                <w:sz w:val="20"/>
                <w:szCs w:val="20"/>
              </w:rPr>
            </w:pPr>
            <w:r>
              <w:rPr>
                <w:sz w:val="20"/>
                <w:szCs w:val="20"/>
              </w:rPr>
              <w:t>Приказ руководителя</w:t>
            </w:r>
          </w:p>
        </w:tc>
      </w:tr>
      <w:tr w:rsidR="00503CB1" w:rsidTr="00503CB1">
        <w:tc>
          <w:tcPr>
            <w:tcW w:w="1008" w:type="dxa"/>
            <w:tcBorders>
              <w:top w:val="single" w:sz="4" w:space="0" w:color="000000"/>
              <w:left w:val="single" w:sz="4" w:space="0" w:color="000000"/>
              <w:bottom w:val="single" w:sz="4" w:space="0" w:color="000000"/>
            </w:tcBorders>
            <w:shd w:val="clear" w:color="auto" w:fill="auto"/>
          </w:tcPr>
          <w:p w:rsidR="00503CB1" w:rsidRDefault="00503CB1" w:rsidP="00503CB1">
            <w:pPr>
              <w:snapToGrid w:val="0"/>
              <w:rPr>
                <w:sz w:val="20"/>
                <w:szCs w:val="20"/>
              </w:rPr>
            </w:pPr>
          </w:p>
        </w:tc>
        <w:tc>
          <w:tcPr>
            <w:tcW w:w="1316"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Заявление на выдачу денег</w:t>
            </w:r>
          </w:p>
        </w:tc>
        <w:tc>
          <w:tcPr>
            <w:tcW w:w="2396"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Для получения денег из кассы</w:t>
            </w:r>
          </w:p>
        </w:tc>
        <w:tc>
          <w:tcPr>
            <w:tcW w:w="776" w:type="dxa"/>
            <w:tcBorders>
              <w:top w:val="single" w:sz="4" w:space="0" w:color="000000"/>
              <w:left w:val="single" w:sz="4" w:space="0" w:color="000000"/>
              <w:bottom w:val="single" w:sz="4" w:space="0" w:color="000000"/>
            </w:tcBorders>
            <w:shd w:val="clear" w:color="auto" w:fill="auto"/>
          </w:tcPr>
          <w:p w:rsidR="00503CB1" w:rsidRDefault="00503CB1" w:rsidP="00503CB1">
            <w:pPr>
              <w:snapToGrid w:val="0"/>
              <w:jc w:val="center"/>
              <w:rPr>
                <w:sz w:val="20"/>
                <w:szCs w:val="20"/>
              </w:rPr>
            </w:pPr>
            <w:r>
              <w:rPr>
                <w:sz w:val="20"/>
                <w:szCs w:val="20"/>
              </w:rPr>
              <w:t>1</w:t>
            </w:r>
          </w:p>
        </w:tc>
        <w:tc>
          <w:tcPr>
            <w:tcW w:w="1564" w:type="dxa"/>
            <w:tcBorders>
              <w:top w:val="single" w:sz="4" w:space="0" w:color="000000"/>
              <w:left w:val="single" w:sz="4" w:space="0" w:color="000000"/>
              <w:bottom w:val="single" w:sz="4" w:space="0" w:color="000000"/>
            </w:tcBorders>
            <w:shd w:val="clear" w:color="auto" w:fill="auto"/>
          </w:tcPr>
          <w:p w:rsidR="00503CB1" w:rsidRDefault="00503CB1" w:rsidP="001C2602">
            <w:pPr>
              <w:rPr>
                <w:sz w:val="20"/>
                <w:szCs w:val="20"/>
              </w:rPr>
            </w:pPr>
            <w:r>
              <w:rPr>
                <w:sz w:val="20"/>
                <w:szCs w:val="20"/>
              </w:rPr>
              <w:t xml:space="preserve">При командировании </w:t>
            </w:r>
          </w:p>
        </w:tc>
        <w:tc>
          <w:tcPr>
            <w:tcW w:w="1136" w:type="dxa"/>
            <w:tcBorders>
              <w:top w:val="single" w:sz="4" w:space="0" w:color="000000"/>
              <w:left w:val="single" w:sz="4" w:space="0" w:color="000000"/>
              <w:bottom w:val="single" w:sz="4" w:space="0" w:color="000000"/>
            </w:tcBorders>
            <w:shd w:val="clear" w:color="auto" w:fill="auto"/>
          </w:tcPr>
          <w:p w:rsidR="00503CB1" w:rsidRDefault="00503CB1" w:rsidP="00503CB1">
            <w:pPr>
              <w:snapToGrid w:val="0"/>
              <w:rPr>
                <w:sz w:val="20"/>
                <w:szCs w:val="20"/>
              </w:rPr>
            </w:pPr>
            <w:r>
              <w:rPr>
                <w:sz w:val="20"/>
                <w:szCs w:val="20"/>
              </w:rPr>
              <w:t>Подотчетное лицо</w:t>
            </w:r>
          </w:p>
        </w:tc>
        <w:tc>
          <w:tcPr>
            <w:tcW w:w="1744"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w:t>
            </w:r>
          </w:p>
        </w:tc>
        <w:tc>
          <w:tcPr>
            <w:tcW w:w="1440"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Подотчетное лицо</w:t>
            </w:r>
          </w:p>
        </w:tc>
        <w:tc>
          <w:tcPr>
            <w:tcW w:w="1344"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 xml:space="preserve">Директору </w:t>
            </w:r>
          </w:p>
        </w:tc>
        <w:tc>
          <w:tcPr>
            <w:tcW w:w="1418"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После подписания</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503CB1" w:rsidRDefault="00503CB1" w:rsidP="00503CB1">
            <w:pPr>
              <w:rPr>
                <w:sz w:val="20"/>
                <w:szCs w:val="20"/>
              </w:rPr>
            </w:pPr>
            <w:r>
              <w:rPr>
                <w:sz w:val="20"/>
                <w:szCs w:val="20"/>
              </w:rPr>
              <w:t>ПКО и РКО</w:t>
            </w:r>
          </w:p>
        </w:tc>
      </w:tr>
      <w:tr w:rsidR="00503CB1" w:rsidTr="00503CB1">
        <w:tc>
          <w:tcPr>
            <w:tcW w:w="1008" w:type="dxa"/>
            <w:tcBorders>
              <w:top w:val="single" w:sz="4" w:space="0" w:color="000000"/>
              <w:left w:val="single" w:sz="4" w:space="0" w:color="000000"/>
              <w:bottom w:val="single" w:sz="4" w:space="0" w:color="000000"/>
            </w:tcBorders>
            <w:shd w:val="clear" w:color="auto" w:fill="auto"/>
          </w:tcPr>
          <w:p w:rsidR="00503CB1" w:rsidRDefault="00503CB1" w:rsidP="00503CB1">
            <w:pPr>
              <w:snapToGrid w:val="0"/>
              <w:rPr>
                <w:sz w:val="20"/>
                <w:szCs w:val="20"/>
              </w:rPr>
            </w:pPr>
            <w:r>
              <w:rPr>
                <w:sz w:val="20"/>
                <w:szCs w:val="20"/>
              </w:rPr>
              <w:t>КО-1</w:t>
            </w:r>
          </w:p>
        </w:tc>
        <w:tc>
          <w:tcPr>
            <w:tcW w:w="1316" w:type="dxa"/>
            <w:tcBorders>
              <w:top w:val="single" w:sz="4" w:space="0" w:color="000000"/>
              <w:left w:val="single" w:sz="4" w:space="0" w:color="000000"/>
              <w:bottom w:val="single" w:sz="4" w:space="0" w:color="000000"/>
            </w:tcBorders>
            <w:shd w:val="clear" w:color="auto" w:fill="auto"/>
          </w:tcPr>
          <w:p w:rsidR="00503CB1" w:rsidRPr="00503CB1" w:rsidRDefault="00503CB1" w:rsidP="00503CB1">
            <w:pPr>
              <w:rPr>
                <w:sz w:val="20"/>
                <w:szCs w:val="20"/>
              </w:rPr>
            </w:pPr>
            <w:r>
              <w:rPr>
                <w:sz w:val="20"/>
                <w:szCs w:val="20"/>
              </w:rPr>
              <w:t>Приходный кассовый ордер</w:t>
            </w:r>
          </w:p>
        </w:tc>
        <w:tc>
          <w:tcPr>
            <w:tcW w:w="2396"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sidRPr="00503CB1">
              <w:rPr>
                <w:sz w:val="20"/>
                <w:szCs w:val="20"/>
              </w:rPr>
              <w:t>Для документального учета и оформления кассовых операций</w:t>
            </w:r>
            <w:r w:rsidRPr="00503CB1">
              <w:rPr>
                <w:rStyle w:val="apple-converted-space"/>
                <w:sz w:val="20"/>
                <w:szCs w:val="20"/>
              </w:rPr>
              <w:t> </w:t>
            </w:r>
          </w:p>
        </w:tc>
        <w:tc>
          <w:tcPr>
            <w:tcW w:w="776" w:type="dxa"/>
            <w:tcBorders>
              <w:top w:val="single" w:sz="4" w:space="0" w:color="000000"/>
              <w:left w:val="single" w:sz="4" w:space="0" w:color="000000"/>
              <w:bottom w:val="single" w:sz="4" w:space="0" w:color="000000"/>
            </w:tcBorders>
            <w:shd w:val="clear" w:color="auto" w:fill="auto"/>
          </w:tcPr>
          <w:p w:rsidR="00503CB1" w:rsidRPr="00503CB1" w:rsidRDefault="00503CB1" w:rsidP="00503CB1">
            <w:pPr>
              <w:snapToGrid w:val="0"/>
              <w:jc w:val="center"/>
              <w:rPr>
                <w:sz w:val="20"/>
                <w:szCs w:val="20"/>
              </w:rPr>
            </w:pPr>
            <w:r>
              <w:rPr>
                <w:sz w:val="20"/>
                <w:szCs w:val="20"/>
              </w:rPr>
              <w:t>1</w:t>
            </w:r>
          </w:p>
        </w:tc>
        <w:tc>
          <w:tcPr>
            <w:tcW w:w="1564" w:type="dxa"/>
            <w:tcBorders>
              <w:top w:val="single" w:sz="4" w:space="0" w:color="000000"/>
              <w:left w:val="single" w:sz="4" w:space="0" w:color="000000"/>
              <w:bottom w:val="single" w:sz="4" w:space="0" w:color="000000"/>
            </w:tcBorders>
            <w:shd w:val="clear" w:color="auto" w:fill="auto"/>
          </w:tcPr>
          <w:p w:rsidR="00503CB1" w:rsidRDefault="00503CB1" w:rsidP="001C2602">
            <w:pPr>
              <w:rPr>
                <w:sz w:val="20"/>
                <w:szCs w:val="20"/>
              </w:rPr>
            </w:pPr>
            <w:r w:rsidRPr="00503CB1">
              <w:rPr>
                <w:sz w:val="20"/>
                <w:szCs w:val="20"/>
              </w:rPr>
              <w:t>используется для оформления поступления наличных денег в кассу организации</w:t>
            </w:r>
          </w:p>
        </w:tc>
        <w:tc>
          <w:tcPr>
            <w:tcW w:w="1136" w:type="dxa"/>
            <w:tcBorders>
              <w:top w:val="single" w:sz="4" w:space="0" w:color="000000"/>
              <w:left w:val="single" w:sz="4" w:space="0" w:color="000000"/>
              <w:bottom w:val="single" w:sz="4" w:space="0" w:color="000000"/>
            </w:tcBorders>
            <w:shd w:val="clear" w:color="auto" w:fill="auto"/>
          </w:tcPr>
          <w:p w:rsidR="00503CB1" w:rsidRDefault="00503CB1" w:rsidP="00503CB1">
            <w:pPr>
              <w:snapToGrid w:val="0"/>
              <w:rPr>
                <w:sz w:val="20"/>
                <w:szCs w:val="20"/>
              </w:rPr>
            </w:pPr>
            <w:r>
              <w:rPr>
                <w:sz w:val="20"/>
                <w:szCs w:val="20"/>
              </w:rPr>
              <w:t xml:space="preserve">Бухгалтер </w:t>
            </w:r>
          </w:p>
        </w:tc>
        <w:tc>
          <w:tcPr>
            <w:tcW w:w="1744"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Наименование предприятия, коды предприятия по ОКПО, регистрационный номер и дату, номер корреспондирующего счета, сумма</w:t>
            </w:r>
          </w:p>
          <w:p w:rsidR="00503CB1" w:rsidRDefault="00503CB1" w:rsidP="00503CB1">
            <w:pPr>
              <w:rPr>
                <w:sz w:val="20"/>
                <w:szCs w:val="20"/>
              </w:rPr>
            </w:pPr>
          </w:p>
          <w:p w:rsidR="00503CB1" w:rsidRDefault="00503CB1" w:rsidP="00503CB1">
            <w:pPr>
              <w:rPr>
                <w:sz w:val="20"/>
                <w:szCs w:val="20"/>
              </w:rPr>
            </w:pPr>
          </w:p>
        </w:tc>
        <w:tc>
          <w:tcPr>
            <w:tcW w:w="1440" w:type="dxa"/>
            <w:tcBorders>
              <w:top w:val="single" w:sz="4" w:space="0" w:color="000000"/>
              <w:left w:val="single" w:sz="4" w:space="0" w:color="000000"/>
              <w:bottom w:val="single" w:sz="4" w:space="0" w:color="000000"/>
            </w:tcBorders>
            <w:shd w:val="clear" w:color="auto" w:fill="auto"/>
          </w:tcPr>
          <w:p w:rsidR="00503CB1" w:rsidRPr="00503CB1" w:rsidRDefault="00503CB1" w:rsidP="00503CB1">
            <w:pPr>
              <w:rPr>
                <w:sz w:val="20"/>
                <w:szCs w:val="20"/>
              </w:rPr>
            </w:pPr>
            <w:r>
              <w:rPr>
                <w:sz w:val="20"/>
                <w:szCs w:val="20"/>
              </w:rPr>
              <w:t>Главный бухгалтер или уполномоченное лицо</w:t>
            </w:r>
          </w:p>
        </w:tc>
        <w:tc>
          <w:tcPr>
            <w:tcW w:w="1344"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sidRPr="00503CB1">
              <w:rPr>
                <w:sz w:val="20"/>
                <w:szCs w:val="20"/>
              </w:rPr>
              <w:t>остается в кассе</w:t>
            </w:r>
          </w:p>
        </w:tc>
        <w:tc>
          <w:tcPr>
            <w:tcW w:w="1418"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503CB1" w:rsidRDefault="00503CB1" w:rsidP="00503CB1">
            <w:pPr>
              <w:rPr>
                <w:sz w:val="20"/>
                <w:szCs w:val="20"/>
              </w:rPr>
            </w:pPr>
            <w:r>
              <w:rPr>
                <w:sz w:val="20"/>
                <w:szCs w:val="20"/>
              </w:rPr>
              <w:t>-</w:t>
            </w:r>
          </w:p>
        </w:tc>
      </w:tr>
      <w:tr w:rsidR="00503CB1" w:rsidRPr="00503CB1" w:rsidTr="00503CB1">
        <w:tc>
          <w:tcPr>
            <w:tcW w:w="15286" w:type="dxa"/>
            <w:gridSpan w:val="11"/>
            <w:tcBorders>
              <w:bottom w:val="single" w:sz="4" w:space="0" w:color="000000"/>
            </w:tcBorders>
            <w:shd w:val="clear" w:color="auto" w:fill="auto"/>
          </w:tcPr>
          <w:p w:rsidR="00BC4235" w:rsidRDefault="00BC4235" w:rsidP="00503CB1">
            <w:pPr>
              <w:jc w:val="right"/>
              <w:rPr>
                <w:b/>
                <w:sz w:val="28"/>
                <w:szCs w:val="20"/>
              </w:rPr>
            </w:pPr>
          </w:p>
          <w:p w:rsidR="00503CB1" w:rsidRPr="00503CB1" w:rsidRDefault="00503CB1" w:rsidP="00503CB1">
            <w:pPr>
              <w:jc w:val="right"/>
              <w:rPr>
                <w:b/>
                <w:sz w:val="28"/>
                <w:szCs w:val="20"/>
              </w:rPr>
            </w:pPr>
            <w:r w:rsidRPr="00503CB1">
              <w:rPr>
                <w:b/>
                <w:sz w:val="28"/>
                <w:szCs w:val="20"/>
              </w:rPr>
              <w:t>Продолжение приложения Е</w:t>
            </w:r>
          </w:p>
        </w:tc>
      </w:tr>
      <w:tr w:rsidR="00503CB1" w:rsidTr="00503CB1">
        <w:tc>
          <w:tcPr>
            <w:tcW w:w="1008" w:type="dxa"/>
            <w:tcBorders>
              <w:top w:val="single" w:sz="4" w:space="0" w:color="000000"/>
              <w:left w:val="single" w:sz="4" w:space="0" w:color="000000"/>
              <w:bottom w:val="single" w:sz="4" w:space="0" w:color="000000"/>
            </w:tcBorders>
            <w:shd w:val="clear" w:color="auto" w:fill="auto"/>
          </w:tcPr>
          <w:p w:rsidR="00503CB1" w:rsidRDefault="00503CB1" w:rsidP="00503CB1">
            <w:pPr>
              <w:snapToGrid w:val="0"/>
              <w:jc w:val="center"/>
              <w:rPr>
                <w:sz w:val="20"/>
                <w:szCs w:val="20"/>
              </w:rPr>
            </w:pPr>
            <w:r>
              <w:rPr>
                <w:sz w:val="20"/>
                <w:szCs w:val="20"/>
              </w:rPr>
              <w:t>1</w:t>
            </w:r>
          </w:p>
        </w:tc>
        <w:tc>
          <w:tcPr>
            <w:tcW w:w="1316" w:type="dxa"/>
            <w:tcBorders>
              <w:top w:val="single" w:sz="4" w:space="0" w:color="000000"/>
              <w:left w:val="single" w:sz="4" w:space="0" w:color="000000"/>
              <w:bottom w:val="single" w:sz="4" w:space="0" w:color="000000"/>
            </w:tcBorders>
            <w:shd w:val="clear" w:color="auto" w:fill="auto"/>
          </w:tcPr>
          <w:p w:rsidR="00503CB1" w:rsidRDefault="00503CB1" w:rsidP="00503CB1">
            <w:pPr>
              <w:jc w:val="center"/>
              <w:rPr>
                <w:sz w:val="20"/>
                <w:szCs w:val="20"/>
              </w:rPr>
            </w:pPr>
            <w:r>
              <w:rPr>
                <w:sz w:val="20"/>
                <w:szCs w:val="20"/>
              </w:rPr>
              <w:t>2</w:t>
            </w:r>
          </w:p>
        </w:tc>
        <w:tc>
          <w:tcPr>
            <w:tcW w:w="2396" w:type="dxa"/>
            <w:tcBorders>
              <w:top w:val="single" w:sz="4" w:space="0" w:color="000000"/>
              <w:left w:val="single" w:sz="4" w:space="0" w:color="000000"/>
              <w:bottom w:val="single" w:sz="4" w:space="0" w:color="000000"/>
            </w:tcBorders>
            <w:shd w:val="clear" w:color="auto" w:fill="auto"/>
          </w:tcPr>
          <w:p w:rsidR="00503CB1" w:rsidRPr="00503CB1" w:rsidRDefault="00503CB1" w:rsidP="00503CB1">
            <w:pPr>
              <w:jc w:val="center"/>
              <w:rPr>
                <w:sz w:val="20"/>
                <w:szCs w:val="20"/>
              </w:rPr>
            </w:pPr>
            <w:r>
              <w:rPr>
                <w:sz w:val="20"/>
                <w:szCs w:val="20"/>
              </w:rPr>
              <w:t>3</w:t>
            </w:r>
          </w:p>
        </w:tc>
        <w:tc>
          <w:tcPr>
            <w:tcW w:w="776" w:type="dxa"/>
            <w:tcBorders>
              <w:top w:val="single" w:sz="4" w:space="0" w:color="000000"/>
              <w:left w:val="single" w:sz="4" w:space="0" w:color="000000"/>
              <w:bottom w:val="single" w:sz="4" w:space="0" w:color="000000"/>
            </w:tcBorders>
            <w:shd w:val="clear" w:color="auto" w:fill="auto"/>
          </w:tcPr>
          <w:p w:rsidR="00503CB1" w:rsidRDefault="00503CB1" w:rsidP="00503CB1">
            <w:pPr>
              <w:snapToGrid w:val="0"/>
              <w:jc w:val="center"/>
              <w:rPr>
                <w:sz w:val="20"/>
                <w:szCs w:val="20"/>
              </w:rPr>
            </w:pPr>
            <w:r>
              <w:rPr>
                <w:sz w:val="20"/>
                <w:szCs w:val="20"/>
              </w:rPr>
              <w:t>4</w:t>
            </w:r>
          </w:p>
        </w:tc>
        <w:tc>
          <w:tcPr>
            <w:tcW w:w="1564" w:type="dxa"/>
            <w:tcBorders>
              <w:top w:val="single" w:sz="4" w:space="0" w:color="000000"/>
              <w:left w:val="single" w:sz="4" w:space="0" w:color="000000"/>
              <w:bottom w:val="single" w:sz="4" w:space="0" w:color="000000"/>
            </w:tcBorders>
            <w:shd w:val="clear" w:color="auto" w:fill="auto"/>
          </w:tcPr>
          <w:p w:rsidR="00503CB1" w:rsidRPr="00503CB1" w:rsidRDefault="00503CB1" w:rsidP="00503CB1">
            <w:pPr>
              <w:jc w:val="center"/>
              <w:rPr>
                <w:sz w:val="20"/>
                <w:szCs w:val="20"/>
              </w:rPr>
            </w:pPr>
            <w:r>
              <w:rPr>
                <w:sz w:val="20"/>
                <w:szCs w:val="20"/>
              </w:rPr>
              <w:t>5</w:t>
            </w:r>
          </w:p>
        </w:tc>
        <w:tc>
          <w:tcPr>
            <w:tcW w:w="1136" w:type="dxa"/>
            <w:tcBorders>
              <w:top w:val="single" w:sz="4" w:space="0" w:color="000000"/>
              <w:left w:val="single" w:sz="4" w:space="0" w:color="000000"/>
              <w:bottom w:val="single" w:sz="4" w:space="0" w:color="000000"/>
            </w:tcBorders>
            <w:shd w:val="clear" w:color="auto" w:fill="auto"/>
          </w:tcPr>
          <w:p w:rsidR="00503CB1" w:rsidRDefault="00503CB1" w:rsidP="00503CB1">
            <w:pPr>
              <w:snapToGrid w:val="0"/>
              <w:jc w:val="center"/>
              <w:rPr>
                <w:sz w:val="20"/>
                <w:szCs w:val="20"/>
              </w:rPr>
            </w:pPr>
            <w:r>
              <w:rPr>
                <w:sz w:val="20"/>
                <w:szCs w:val="20"/>
              </w:rPr>
              <w:t>6</w:t>
            </w:r>
          </w:p>
        </w:tc>
        <w:tc>
          <w:tcPr>
            <w:tcW w:w="1744" w:type="dxa"/>
            <w:tcBorders>
              <w:top w:val="single" w:sz="4" w:space="0" w:color="000000"/>
              <w:left w:val="single" w:sz="4" w:space="0" w:color="000000"/>
              <w:bottom w:val="single" w:sz="4" w:space="0" w:color="000000"/>
            </w:tcBorders>
            <w:shd w:val="clear" w:color="auto" w:fill="auto"/>
          </w:tcPr>
          <w:p w:rsidR="00503CB1" w:rsidRDefault="00503CB1" w:rsidP="00503CB1">
            <w:pPr>
              <w:jc w:val="center"/>
              <w:rPr>
                <w:sz w:val="20"/>
                <w:szCs w:val="20"/>
              </w:rPr>
            </w:pPr>
            <w:r>
              <w:rPr>
                <w:sz w:val="20"/>
                <w:szCs w:val="20"/>
              </w:rPr>
              <w:t>7</w:t>
            </w:r>
          </w:p>
        </w:tc>
        <w:tc>
          <w:tcPr>
            <w:tcW w:w="1440" w:type="dxa"/>
            <w:tcBorders>
              <w:top w:val="single" w:sz="4" w:space="0" w:color="000000"/>
              <w:left w:val="single" w:sz="4" w:space="0" w:color="000000"/>
              <w:bottom w:val="single" w:sz="4" w:space="0" w:color="000000"/>
            </w:tcBorders>
            <w:shd w:val="clear" w:color="auto" w:fill="auto"/>
          </w:tcPr>
          <w:p w:rsidR="00503CB1" w:rsidRDefault="00503CB1" w:rsidP="00503CB1">
            <w:pPr>
              <w:jc w:val="center"/>
              <w:rPr>
                <w:sz w:val="20"/>
                <w:szCs w:val="20"/>
              </w:rPr>
            </w:pPr>
            <w:r>
              <w:rPr>
                <w:sz w:val="20"/>
                <w:szCs w:val="20"/>
              </w:rPr>
              <w:t>8</w:t>
            </w:r>
          </w:p>
        </w:tc>
        <w:tc>
          <w:tcPr>
            <w:tcW w:w="1344" w:type="dxa"/>
            <w:tcBorders>
              <w:top w:val="single" w:sz="4" w:space="0" w:color="000000"/>
              <w:left w:val="single" w:sz="4" w:space="0" w:color="000000"/>
              <w:bottom w:val="single" w:sz="4" w:space="0" w:color="000000"/>
            </w:tcBorders>
            <w:shd w:val="clear" w:color="auto" w:fill="auto"/>
          </w:tcPr>
          <w:p w:rsidR="00503CB1" w:rsidRPr="00503CB1" w:rsidRDefault="00503CB1" w:rsidP="00503CB1">
            <w:pPr>
              <w:jc w:val="center"/>
              <w:rPr>
                <w:sz w:val="20"/>
                <w:szCs w:val="20"/>
              </w:rPr>
            </w:pPr>
            <w:r>
              <w:rPr>
                <w:sz w:val="20"/>
                <w:szCs w:val="20"/>
              </w:rPr>
              <w:t>9</w:t>
            </w:r>
          </w:p>
        </w:tc>
        <w:tc>
          <w:tcPr>
            <w:tcW w:w="1418" w:type="dxa"/>
            <w:tcBorders>
              <w:top w:val="single" w:sz="4" w:space="0" w:color="000000"/>
              <w:left w:val="single" w:sz="4" w:space="0" w:color="000000"/>
              <w:bottom w:val="single" w:sz="4" w:space="0" w:color="000000"/>
            </w:tcBorders>
            <w:shd w:val="clear" w:color="auto" w:fill="auto"/>
          </w:tcPr>
          <w:p w:rsidR="00503CB1" w:rsidRDefault="00503CB1" w:rsidP="00503CB1">
            <w:pPr>
              <w:jc w:val="center"/>
              <w:rPr>
                <w:sz w:val="20"/>
                <w:szCs w:val="20"/>
              </w:rPr>
            </w:pPr>
            <w:r>
              <w:rPr>
                <w:sz w:val="20"/>
                <w:szCs w:val="20"/>
              </w:rPr>
              <w:t>10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503CB1" w:rsidRDefault="00503CB1" w:rsidP="00503CB1">
            <w:pPr>
              <w:jc w:val="center"/>
              <w:rPr>
                <w:sz w:val="20"/>
                <w:szCs w:val="20"/>
              </w:rPr>
            </w:pPr>
            <w:r>
              <w:rPr>
                <w:sz w:val="20"/>
                <w:szCs w:val="20"/>
              </w:rPr>
              <w:t>11</w:t>
            </w:r>
          </w:p>
        </w:tc>
      </w:tr>
      <w:tr w:rsidR="00503CB1" w:rsidTr="00503CB1">
        <w:tc>
          <w:tcPr>
            <w:tcW w:w="1008" w:type="dxa"/>
            <w:tcBorders>
              <w:top w:val="single" w:sz="4" w:space="0" w:color="000000"/>
              <w:left w:val="single" w:sz="4" w:space="0" w:color="000000"/>
              <w:bottom w:val="single" w:sz="4" w:space="0" w:color="000000"/>
            </w:tcBorders>
            <w:shd w:val="clear" w:color="auto" w:fill="auto"/>
          </w:tcPr>
          <w:p w:rsidR="00503CB1" w:rsidRDefault="00503CB1" w:rsidP="00503CB1">
            <w:pPr>
              <w:snapToGrid w:val="0"/>
              <w:rPr>
                <w:sz w:val="20"/>
                <w:szCs w:val="20"/>
              </w:rPr>
            </w:pPr>
          </w:p>
        </w:tc>
        <w:tc>
          <w:tcPr>
            <w:tcW w:w="1316" w:type="dxa"/>
            <w:tcBorders>
              <w:top w:val="single" w:sz="4" w:space="0" w:color="000000"/>
              <w:left w:val="single" w:sz="4" w:space="0" w:color="000000"/>
              <w:bottom w:val="single" w:sz="4" w:space="0" w:color="000000"/>
            </w:tcBorders>
            <w:shd w:val="clear" w:color="auto" w:fill="auto"/>
          </w:tcPr>
          <w:p w:rsidR="00503CB1" w:rsidRPr="00503CB1" w:rsidRDefault="00503CB1" w:rsidP="00503CB1">
            <w:pPr>
              <w:rPr>
                <w:sz w:val="20"/>
                <w:szCs w:val="20"/>
              </w:rPr>
            </w:pPr>
            <w:r>
              <w:rPr>
                <w:sz w:val="20"/>
                <w:szCs w:val="20"/>
              </w:rPr>
              <w:t>Доверенность на получение денег</w:t>
            </w:r>
          </w:p>
        </w:tc>
        <w:tc>
          <w:tcPr>
            <w:tcW w:w="2396"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sidRPr="00503CB1">
              <w:rPr>
                <w:sz w:val="20"/>
                <w:szCs w:val="20"/>
              </w:rPr>
              <w:t>Документ, дающий право одному лицу, предъявителю, осуществлять действия, оговоренные в документе, от имени другого, выдавшего документ</w:t>
            </w:r>
          </w:p>
        </w:tc>
        <w:tc>
          <w:tcPr>
            <w:tcW w:w="776" w:type="dxa"/>
            <w:tcBorders>
              <w:top w:val="single" w:sz="4" w:space="0" w:color="000000"/>
              <w:left w:val="single" w:sz="4" w:space="0" w:color="000000"/>
              <w:bottom w:val="single" w:sz="4" w:space="0" w:color="000000"/>
            </w:tcBorders>
            <w:shd w:val="clear" w:color="auto" w:fill="auto"/>
          </w:tcPr>
          <w:p w:rsidR="00503CB1" w:rsidRPr="00503CB1" w:rsidRDefault="00503CB1" w:rsidP="00503CB1">
            <w:pPr>
              <w:snapToGrid w:val="0"/>
              <w:jc w:val="center"/>
              <w:rPr>
                <w:sz w:val="20"/>
                <w:szCs w:val="20"/>
              </w:rPr>
            </w:pPr>
            <w:r>
              <w:rPr>
                <w:sz w:val="20"/>
                <w:szCs w:val="20"/>
              </w:rPr>
              <w:t>1</w:t>
            </w:r>
          </w:p>
        </w:tc>
        <w:tc>
          <w:tcPr>
            <w:tcW w:w="1564" w:type="dxa"/>
            <w:tcBorders>
              <w:top w:val="single" w:sz="4" w:space="0" w:color="000000"/>
              <w:left w:val="single" w:sz="4" w:space="0" w:color="000000"/>
              <w:bottom w:val="single" w:sz="4" w:space="0" w:color="000000"/>
            </w:tcBorders>
            <w:shd w:val="clear" w:color="auto" w:fill="auto"/>
          </w:tcPr>
          <w:p w:rsidR="00503CB1" w:rsidRDefault="00503CB1" w:rsidP="001C2602">
            <w:pPr>
              <w:rPr>
                <w:sz w:val="20"/>
                <w:szCs w:val="20"/>
              </w:rPr>
            </w:pPr>
            <w:r w:rsidRPr="00503CB1">
              <w:rPr>
                <w:sz w:val="20"/>
                <w:szCs w:val="20"/>
              </w:rPr>
              <w:t>Перед получением денег из кассы</w:t>
            </w:r>
          </w:p>
        </w:tc>
        <w:tc>
          <w:tcPr>
            <w:tcW w:w="1136" w:type="dxa"/>
            <w:tcBorders>
              <w:top w:val="single" w:sz="4" w:space="0" w:color="000000"/>
              <w:left w:val="single" w:sz="4" w:space="0" w:color="000000"/>
              <w:bottom w:val="single" w:sz="4" w:space="0" w:color="000000"/>
            </w:tcBorders>
            <w:shd w:val="clear" w:color="auto" w:fill="auto"/>
          </w:tcPr>
          <w:p w:rsidR="00503CB1" w:rsidRPr="00503CB1" w:rsidRDefault="00503CB1" w:rsidP="00503CB1">
            <w:pPr>
              <w:snapToGrid w:val="0"/>
              <w:rPr>
                <w:sz w:val="20"/>
                <w:szCs w:val="20"/>
              </w:rPr>
            </w:pPr>
            <w:r>
              <w:rPr>
                <w:sz w:val="20"/>
                <w:szCs w:val="20"/>
              </w:rPr>
              <w:t xml:space="preserve">Бухгалтер </w:t>
            </w:r>
          </w:p>
        </w:tc>
        <w:tc>
          <w:tcPr>
            <w:tcW w:w="1744"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sidRPr="00503CB1">
              <w:rPr>
                <w:sz w:val="20"/>
                <w:szCs w:val="20"/>
              </w:rPr>
              <w:t>В доверенности указывается дата ее выдачи и срок действия</w:t>
            </w:r>
          </w:p>
        </w:tc>
        <w:tc>
          <w:tcPr>
            <w:tcW w:w="1440" w:type="dxa"/>
            <w:tcBorders>
              <w:top w:val="single" w:sz="4" w:space="0" w:color="000000"/>
              <w:left w:val="single" w:sz="4" w:space="0" w:color="000000"/>
              <w:bottom w:val="single" w:sz="4" w:space="0" w:color="000000"/>
            </w:tcBorders>
            <w:shd w:val="clear" w:color="auto" w:fill="auto"/>
          </w:tcPr>
          <w:p w:rsidR="00503CB1" w:rsidRPr="00503CB1" w:rsidRDefault="00503CB1" w:rsidP="00503CB1">
            <w:pPr>
              <w:rPr>
                <w:sz w:val="20"/>
                <w:szCs w:val="20"/>
              </w:rPr>
            </w:pPr>
            <w:r>
              <w:rPr>
                <w:sz w:val="20"/>
                <w:szCs w:val="20"/>
              </w:rPr>
              <w:t>Бухгалтер, директор</w:t>
            </w:r>
          </w:p>
        </w:tc>
        <w:tc>
          <w:tcPr>
            <w:tcW w:w="1344" w:type="dxa"/>
            <w:tcBorders>
              <w:top w:val="single" w:sz="4" w:space="0" w:color="000000"/>
              <w:left w:val="single" w:sz="4" w:space="0" w:color="000000"/>
              <w:bottom w:val="single" w:sz="4" w:space="0" w:color="000000"/>
            </w:tcBorders>
            <w:shd w:val="clear" w:color="auto" w:fill="auto"/>
          </w:tcPr>
          <w:p w:rsidR="00503CB1" w:rsidRPr="00503CB1" w:rsidRDefault="00503CB1" w:rsidP="00503CB1">
            <w:pPr>
              <w:rPr>
                <w:rStyle w:val="apple-converted-space"/>
                <w:sz w:val="20"/>
                <w:szCs w:val="20"/>
              </w:rPr>
            </w:pPr>
            <w:r w:rsidRPr="00503CB1">
              <w:rPr>
                <w:sz w:val="20"/>
                <w:szCs w:val="20"/>
              </w:rPr>
              <w:t>На руки подотчетному лицу и в другой организации, корешок у бухгалтера</w:t>
            </w:r>
          </w:p>
        </w:tc>
        <w:tc>
          <w:tcPr>
            <w:tcW w:w="1418"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sidRPr="00503CB1">
              <w:rPr>
                <w:rStyle w:val="apple-converted-space"/>
                <w:sz w:val="20"/>
                <w:szCs w:val="20"/>
              </w:rPr>
              <w:t> </w:t>
            </w:r>
            <w:r w:rsidRPr="00503CB1">
              <w:rPr>
                <w:sz w:val="20"/>
                <w:szCs w:val="20"/>
              </w:rPr>
              <w:t>Когда работник вернется к работодателю, бухгалтер в корешке доверенности сделает отметку о выполнении поручения.</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503CB1" w:rsidRPr="00503CB1" w:rsidRDefault="00503CB1" w:rsidP="00503CB1">
            <w:pPr>
              <w:rPr>
                <w:sz w:val="20"/>
                <w:szCs w:val="20"/>
              </w:rPr>
            </w:pPr>
            <w:r>
              <w:rPr>
                <w:sz w:val="20"/>
                <w:szCs w:val="20"/>
              </w:rPr>
              <w:t>-</w:t>
            </w:r>
          </w:p>
        </w:tc>
      </w:tr>
      <w:tr w:rsidR="00503CB1" w:rsidTr="00503CB1">
        <w:tc>
          <w:tcPr>
            <w:tcW w:w="1008" w:type="dxa"/>
            <w:tcBorders>
              <w:top w:val="single" w:sz="4" w:space="0" w:color="000000"/>
              <w:left w:val="single" w:sz="4" w:space="0" w:color="000000"/>
              <w:bottom w:val="single" w:sz="4" w:space="0" w:color="000000"/>
            </w:tcBorders>
            <w:shd w:val="clear" w:color="auto" w:fill="auto"/>
          </w:tcPr>
          <w:p w:rsidR="00503CB1" w:rsidRDefault="00503CB1" w:rsidP="00503CB1">
            <w:pPr>
              <w:snapToGrid w:val="0"/>
              <w:rPr>
                <w:sz w:val="20"/>
                <w:szCs w:val="20"/>
              </w:rPr>
            </w:pPr>
            <w:r>
              <w:rPr>
                <w:sz w:val="20"/>
                <w:szCs w:val="20"/>
              </w:rPr>
              <w:t>Т-9</w:t>
            </w:r>
          </w:p>
        </w:tc>
        <w:tc>
          <w:tcPr>
            <w:tcW w:w="1316"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Приказ руководителя</w:t>
            </w:r>
          </w:p>
        </w:tc>
        <w:tc>
          <w:tcPr>
            <w:tcW w:w="2396"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Для отправки в командировку</w:t>
            </w:r>
          </w:p>
        </w:tc>
        <w:tc>
          <w:tcPr>
            <w:tcW w:w="776" w:type="dxa"/>
            <w:tcBorders>
              <w:top w:val="single" w:sz="4" w:space="0" w:color="000000"/>
              <w:left w:val="single" w:sz="4" w:space="0" w:color="000000"/>
              <w:bottom w:val="single" w:sz="4" w:space="0" w:color="000000"/>
            </w:tcBorders>
            <w:shd w:val="clear" w:color="auto" w:fill="auto"/>
          </w:tcPr>
          <w:p w:rsidR="00503CB1" w:rsidRDefault="00503CB1" w:rsidP="00503CB1">
            <w:pPr>
              <w:snapToGrid w:val="0"/>
              <w:jc w:val="center"/>
              <w:rPr>
                <w:sz w:val="20"/>
                <w:szCs w:val="20"/>
              </w:rPr>
            </w:pPr>
            <w:r>
              <w:rPr>
                <w:sz w:val="20"/>
                <w:szCs w:val="20"/>
              </w:rPr>
              <w:t>2</w:t>
            </w:r>
          </w:p>
        </w:tc>
        <w:tc>
          <w:tcPr>
            <w:tcW w:w="1564"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На основании заявления</w:t>
            </w:r>
          </w:p>
        </w:tc>
        <w:tc>
          <w:tcPr>
            <w:tcW w:w="1136" w:type="dxa"/>
            <w:tcBorders>
              <w:top w:val="single" w:sz="4" w:space="0" w:color="000000"/>
              <w:left w:val="single" w:sz="4" w:space="0" w:color="000000"/>
              <w:bottom w:val="single" w:sz="4" w:space="0" w:color="000000"/>
            </w:tcBorders>
            <w:shd w:val="clear" w:color="auto" w:fill="auto"/>
          </w:tcPr>
          <w:p w:rsidR="00503CB1" w:rsidRDefault="00503CB1" w:rsidP="00503CB1">
            <w:pPr>
              <w:snapToGrid w:val="0"/>
              <w:rPr>
                <w:sz w:val="20"/>
                <w:szCs w:val="20"/>
              </w:rPr>
            </w:pPr>
            <w:r>
              <w:rPr>
                <w:sz w:val="20"/>
                <w:szCs w:val="20"/>
              </w:rPr>
              <w:t xml:space="preserve">Секретарь </w:t>
            </w:r>
          </w:p>
        </w:tc>
        <w:tc>
          <w:tcPr>
            <w:tcW w:w="1744"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Указывается: ФИО, город, срок командирования, цель командировки</w:t>
            </w:r>
          </w:p>
        </w:tc>
        <w:tc>
          <w:tcPr>
            <w:tcW w:w="1440"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 xml:space="preserve">Руководитель </w:t>
            </w:r>
          </w:p>
        </w:tc>
        <w:tc>
          <w:tcPr>
            <w:tcW w:w="1344"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В бухгалтерию и подотчетному лицу</w:t>
            </w:r>
          </w:p>
        </w:tc>
        <w:tc>
          <w:tcPr>
            <w:tcW w:w="1418"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 xml:space="preserve">После подписания </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503CB1" w:rsidRDefault="00503CB1" w:rsidP="00503CB1">
            <w:pPr>
              <w:rPr>
                <w:sz w:val="20"/>
                <w:szCs w:val="20"/>
              </w:rPr>
            </w:pPr>
            <w:r>
              <w:rPr>
                <w:sz w:val="20"/>
                <w:szCs w:val="20"/>
              </w:rPr>
              <w:t>Служебное задание</w:t>
            </w:r>
          </w:p>
        </w:tc>
      </w:tr>
      <w:tr w:rsidR="00503CB1" w:rsidTr="00503CB1">
        <w:tc>
          <w:tcPr>
            <w:tcW w:w="1008" w:type="dxa"/>
            <w:tcBorders>
              <w:top w:val="single" w:sz="4" w:space="0" w:color="000000"/>
              <w:left w:val="single" w:sz="4" w:space="0" w:color="000000"/>
              <w:bottom w:val="single" w:sz="4" w:space="0" w:color="000000"/>
            </w:tcBorders>
            <w:shd w:val="clear" w:color="auto" w:fill="auto"/>
          </w:tcPr>
          <w:p w:rsidR="00503CB1" w:rsidRDefault="00503CB1" w:rsidP="00503CB1">
            <w:pPr>
              <w:snapToGrid w:val="0"/>
              <w:rPr>
                <w:sz w:val="20"/>
                <w:szCs w:val="20"/>
              </w:rPr>
            </w:pPr>
            <w:r>
              <w:rPr>
                <w:sz w:val="20"/>
                <w:szCs w:val="20"/>
              </w:rPr>
              <w:t>Т-10а</w:t>
            </w:r>
          </w:p>
        </w:tc>
        <w:tc>
          <w:tcPr>
            <w:tcW w:w="1316"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Служебное задание</w:t>
            </w:r>
          </w:p>
        </w:tc>
        <w:tc>
          <w:tcPr>
            <w:tcW w:w="2396"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Для отправки в командировку</w:t>
            </w:r>
          </w:p>
        </w:tc>
        <w:tc>
          <w:tcPr>
            <w:tcW w:w="776" w:type="dxa"/>
            <w:tcBorders>
              <w:top w:val="single" w:sz="4" w:space="0" w:color="000000"/>
              <w:left w:val="single" w:sz="4" w:space="0" w:color="000000"/>
              <w:bottom w:val="single" w:sz="4" w:space="0" w:color="000000"/>
            </w:tcBorders>
            <w:shd w:val="clear" w:color="auto" w:fill="auto"/>
          </w:tcPr>
          <w:p w:rsidR="00503CB1" w:rsidRDefault="00503CB1" w:rsidP="00503CB1">
            <w:pPr>
              <w:snapToGrid w:val="0"/>
              <w:jc w:val="center"/>
              <w:rPr>
                <w:sz w:val="20"/>
                <w:szCs w:val="20"/>
              </w:rPr>
            </w:pPr>
            <w:r>
              <w:rPr>
                <w:sz w:val="20"/>
                <w:szCs w:val="20"/>
              </w:rPr>
              <w:t>1</w:t>
            </w:r>
          </w:p>
        </w:tc>
        <w:tc>
          <w:tcPr>
            <w:tcW w:w="1564"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После подписания приказа</w:t>
            </w:r>
          </w:p>
        </w:tc>
        <w:tc>
          <w:tcPr>
            <w:tcW w:w="1136" w:type="dxa"/>
            <w:tcBorders>
              <w:top w:val="single" w:sz="4" w:space="0" w:color="000000"/>
              <w:left w:val="single" w:sz="4" w:space="0" w:color="000000"/>
              <w:bottom w:val="single" w:sz="4" w:space="0" w:color="000000"/>
            </w:tcBorders>
            <w:shd w:val="clear" w:color="auto" w:fill="auto"/>
          </w:tcPr>
          <w:p w:rsidR="00503CB1" w:rsidRDefault="00503CB1" w:rsidP="00503CB1">
            <w:pPr>
              <w:snapToGrid w:val="0"/>
              <w:rPr>
                <w:sz w:val="20"/>
                <w:szCs w:val="20"/>
              </w:rPr>
            </w:pPr>
            <w:r>
              <w:rPr>
                <w:sz w:val="20"/>
                <w:szCs w:val="20"/>
              </w:rPr>
              <w:t xml:space="preserve">Бухгалтер </w:t>
            </w:r>
          </w:p>
        </w:tc>
        <w:tc>
          <w:tcPr>
            <w:tcW w:w="1744"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w:t>
            </w:r>
          </w:p>
        </w:tc>
        <w:tc>
          <w:tcPr>
            <w:tcW w:w="1440"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Бухгалтер и директор</w:t>
            </w:r>
          </w:p>
        </w:tc>
        <w:tc>
          <w:tcPr>
            <w:tcW w:w="1344"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Подотчетному лицу</w:t>
            </w:r>
          </w:p>
        </w:tc>
        <w:tc>
          <w:tcPr>
            <w:tcW w:w="1418"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503CB1" w:rsidRDefault="00503CB1" w:rsidP="00503CB1">
            <w:pPr>
              <w:rPr>
                <w:sz w:val="20"/>
                <w:szCs w:val="20"/>
              </w:rPr>
            </w:pPr>
            <w:r>
              <w:rPr>
                <w:sz w:val="20"/>
                <w:szCs w:val="20"/>
              </w:rPr>
              <w:t>Расходный кассовый ордер</w:t>
            </w:r>
          </w:p>
        </w:tc>
      </w:tr>
      <w:tr w:rsidR="00503CB1" w:rsidTr="00503CB1">
        <w:tc>
          <w:tcPr>
            <w:tcW w:w="1008" w:type="dxa"/>
            <w:tcBorders>
              <w:top w:val="single" w:sz="4" w:space="0" w:color="000000"/>
              <w:left w:val="single" w:sz="4" w:space="0" w:color="000000"/>
              <w:bottom w:val="single" w:sz="4" w:space="0" w:color="000000"/>
            </w:tcBorders>
            <w:shd w:val="clear" w:color="auto" w:fill="auto"/>
          </w:tcPr>
          <w:p w:rsidR="00503CB1" w:rsidRDefault="00503CB1" w:rsidP="00503CB1">
            <w:pPr>
              <w:snapToGrid w:val="0"/>
              <w:rPr>
                <w:sz w:val="20"/>
                <w:szCs w:val="20"/>
              </w:rPr>
            </w:pPr>
            <w:r>
              <w:rPr>
                <w:sz w:val="20"/>
                <w:szCs w:val="20"/>
              </w:rPr>
              <w:t>КО-2</w:t>
            </w:r>
          </w:p>
        </w:tc>
        <w:tc>
          <w:tcPr>
            <w:tcW w:w="1316"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Расходный кассовый ордер</w:t>
            </w:r>
          </w:p>
        </w:tc>
        <w:tc>
          <w:tcPr>
            <w:tcW w:w="2396"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Для получения денежной суммы аванса</w:t>
            </w:r>
          </w:p>
        </w:tc>
        <w:tc>
          <w:tcPr>
            <w:tcW w:w="776" w:type="dxa"/>
            <w:tcBorders>
              <w:top w:val="single" w:sz="4" w:space="0" w:color="000000"/>
              <w:left w:val="single" w:sz="4" w:space="0" w:color="000000"/>
              <w:bottom w:val="single" w:sz="4" w:space="0" w:color="000000"/>
            </w:tcBorders>
            <w:shd w:val="clear" w:color="auto" w:fill="auto"/>
          </w:tcPr>
          <w:p w:rsidR="00503CB1" w:rsidRDefault="00503CB1" w:rsidP="00503CB1">
            <w:pPr>
              <w:snapToGrid w:val="0"/>
              <w:jc w:val="center"/>
              <w:rPr>
                <w:sz w:val="20"/>
                <w:szCs w:val="20"/>
              </w:rPr>
            </w:pPr>
            <w:r>
              <w:rPr>
                <w:sz w:val="20"/>
                <w:szCs w:val="20"/>
              </w:rPr>
              <w:t>2</w:t>
            </w:r>
          </w:p>
        </w:tc>
        <w:tc>
          <w:tcPr>
            <w:tcW w:w="1564"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При выдаче денежных средств</w:t>
            </w:r>
          </w:p>
        </w:tc>
        <w:tc>
          <w:tcPr>
            <w:tcW w:w="1136" w:type="dxa"/>
            <w:tcBorders>
              <w:top w:val="single" w:sz="4" w:space="0" w:color="000000"/>
              <w:left w:val="single" w:sz="4" w:space="0" w:color="000000"/>
              <w:bottom w:val="single" w:sz="4" w:space="0" w:color="000000"/>
            </w:tcBorders>
            <w:shd w:val="clear" w:color="auto" w:fill="auto"/>
          </w:tcPr>
          <w:p w:rsidR="00503CB1" w:rsidRDefault="00503CB1" w:rsidP="00503CB1">
            <w:pPr>
              <w:snapToGrid w:val="0"/>
              <w:rPr>
                <w:sz w:val="20"/>
                <w:szCs w:val="20"/>
              </w:rPr>
            </w:pPr>
            <w:r>
              <w:rPr>
                <w:sz w:val="20"/>
                <w:szCs w:val="20"/>
              </w:rPr>
              <w:t xml:space="preserve">Бухгалтер </w:t>
            </w:r>
          </w:p>
        </w:tc>
        <w:tc>
          <w:tcPr>
            <w:tcW w:w="1744"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Указывается: ФИО, дата, номер КО, сумма</w:t>
            </w:r>
          </w:p>
        </w:tc>
        <w:tc>
          <w:tcPr>
            <w:tcW w:w="1440"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 xml:space="preserve">Директор </w:t>
            </w:r>
          </w:p>
        </w:tc>
        <w:tc>
          <w:tcPr>
            <w:tcW w:w="1344"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Подотчетному лицу, в бухгалтерию</w:t>
            </w:r>
          </w:p>
        </w:tc>
        <w:tc>
          <w:tcPr>
            <w:tcW w:w="1418"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 xml:space="preserve">После оформления </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503CB1" w:rsidRDefault="00503CB1" w:rsidP="00503CB1">
            <w:pPr>
              <w:rPr>
                <w:sz w:val="20"/>
                <w:szCs w:val="20"/>
              </w:rPr>
            </w:pPr>
            <w:r>
              <w:rPr>
                <w:sz w:val="20"/>
                <w:szCs w:val="20"/>
              </w:rPr>
              <w:t>Командировочное удостоверение</w:t>
            </w:r>
          </w:p>
        </w:tc>
      </w:tr>
      <w:tr w:rsidR="00503CB1" w:rsidTr="00503CB1">
        <w:tc>
          <w:tcPr>
            <w:tcW w:w="1008" w:type="dxa"/>
            <w:tcBorders>
              <w:top w:val="single" w:sz="4" w:space="0" w:color="000000"/>
              <w:left w:val="single" w:sz="4" w:space="0" w:color="000000"/>
              <w:bottom w:val="single" w:sz="4" w:space="0" w:color="000000"/>
            </w:tcBorders>
            <w:shd w:val="clear" w:color="auto" w:fill="auto"/>
          </w:tcPr>
          <w:p w:rsidR="00503CB1" w:rsidRDefault="00503CB1" w:rsidP="00503CB1">
            <w:pPr>
              <w:snapToGrid w:val="0"/>
              <w:rPr>
                <w:sz w:val="20"/>
                <w:szCs w:val="20"/>
              </w:rPr>
            </w:pPr>
            <w:r>
              <w:rPr>
                <w:sz w:val="20"/>
                <w:szCs w:val="20"/>
              </w:rPr>
              <w:t>Т-10</w:t>
            </w:r>
          </w:p>
        </w:tc>
        <w:tc>
          <w:tcPr>
            <w:tcW w:w="1316"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Командировочное удостоверение</w:t>
            </w:r>
          </w:p>
        </w:tc>
        <w:tc>
          <w:tcPr>
            <w:tcW w:w="2396"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 xml:space="preserve">Для командировки </w:t>
            </w:r>
          </w:p>
        </w:tc>
        <w:tc>
          <w:tcPr>
            <w:tcW w:w="776" w:type="dxa"/>
            <w:tcBorders>
              <w:top w:val="single" w:sz="4" w:space="0" w:color="000000"/>
              <w:left w:val="single" w:sz="4" w:space="0" w:color="000000"/>
              <w:bottom w:val="single" w:sz="4" w:space="0" w:color="000000"/>
            </w:tcBorders>
            <w:shd w:val="clear" w:color="auto" w:fill="auto"/>
          </w:tcPr>
          <w:p w:rsidR="00503CB1" w:rsidRDefault="00503CB1" w:rsidP="00503CB1">
            <w:pPr>
              <w:snapToGrid w:val="0"/>
              <w:jc w:val="center"/>
              <w:rPr>
                <w:sz w:val="20"/>
                <w:szCs w:val="20"/>
              </w:rPr>
            </w:pPr>
            <w:r>
              <w:rPr>
                <w:sz w:val="20"/>
                <w:szCs w:val="20"/>
              </w:rPr>
              <w:t>1</w:t>
            </w:r>
          </w:p>
        </w:tc>
        <w:tc>
          <w:tcPr>
            <w:tcW w:w="1564"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После оформления расходного кассового ордера</w:t>
            </w:r>
          </w:p>
        </w:tc>
        <w:tc>
          <w:tcPr>
            <w:tcW w:w="1136" w:type="dxa"/>
            <w:tcBorders>
              <w:top w:val="single" w:sz="4" w:space="0" w:color="000000"/>
              <w:left w:val="single" w:sz="4" w:space="0" w:color="000000"/>
              <w:bottom w:val="single" w:sz="4" w:space="0" w:color="000000"/>
            </w:tcBorders>
            <w:shd w:val="clear" w:color="auto" w:fill="auto"/>
          </w:tcPr>
          <w:p w:rsidR="00503CB1" w:rsidRDefault="00503CB1" w:rsidP="00503CB1">
            <w:pPr>
              <w:snapToGrid w:val="0"/>
              <w:rPr>
                <w:sz w:val="20"/>
                <w:szCs w:val="20"/>
              </w:rPr>
            </w:pPr>
            <w:r>
              <w:rPr>
                <w:sz w:val="20"/>
                <w:szCs w:val="20"/>
              </w:rPr>
              <w:t xml:space="preserve">Бухгалтер </w:t>
            </w:r>
          </w:p>
        </w:tc>
        <w:tc>
          <w:tcPr>
            <w:tcW w:w="1744"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Указывается: ФИО работника, срок, место и цель командировки</w:t>
            </w:r>
          </w:p>
        </w:tc>
        <w:tc>
          <w:tcPr>
            <w:tcW w:w="1440"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Директор и бухгалтер</w:t>
            </w:r>
          </w:p>
        </w:tc>
        <w:tc>
          <w:tcPr>
            <w:tcW w:w="1344"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 xml:space="preserve">Подотчетному лицу </w:t>
            </w:r>
          </w:p>
        </w:tc>
        <w:tc>
          <w:tcPr>
            <w:tcW w:w="1418"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При возвращении работника с командировки в течении 3 дней</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503CB1" w:rsidRDefault="00503CB1" w:rsidP="00503CB1">
            <w:pPr>
              <w:rPr>
                <w:sz w:val="20"/>
                <w:szCs w:val="20"/>
              </w:rPr>
            </w:pPr>
            <w:r>
              <w:rPr>
                <w:sz w:val="20"/>
                <w:szCs w:val="20"/>
              </w:rPr>
              <w:t>Авансовый отчет</w:t>
            </w:r>
          </w:p>
        </w:tc>
      </w:tr>
      <w:tr w:rsidR="00503CB1" w:rsidTr="00503CB1">
        <w:tc>
          <w:tcPr>
            <w:tcW w:w="1008" w:type="dxa"/>
            <w:tcBorders>
              <w:top w:val="single" w:sz="4" w:space="0" w:color="000000"/>
              <w:left w:val="single" w:sz="4" w:space="0" w:color="000000"/>
              <w:bottom w:val="single" w:sz="4" w:space="0" w:color="000000"/>
            </w:tcBorders>
            <w:shd w:val="clear" w:color="auto" w:fill="auto"/>
          </w:tcPr>
          <w:p w:rsidR="00503CB1" w:rsidRDefault="00503CB1" w:rsidP="00503CB1">
            <w:pPr>
              <w:snapToGrid w:val="0"/>
              <w:rPr>
                <w:sz w:val="20"/>
                <w:szCs w:val="20"/>
              </w:rPr>
            </w:pPr>
            <w:r>
              <w:rPr>
                <w:sz w:val="20"/>
                <w:szCs w:val="20"/>
              </w:rPr>
              <w:t>АО-1</w:t>
            </w:r>
          </w:p>
        </w:tc>
        <w:tc>
          <w:tcPr>
            <w:tcW w:w="1316"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Авансовый отчет</w:t>
            </w:r>
          </w:p>
        </w:tc>
        <w:tc>
          <w:tcPr>
            <w:tcW w:w="2396"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 xml:space="preserve">Для отчета </w:t>
            </w:r>
          </w:p>
        </w:tc>
        <w:tc>
          <w:tcPr>
            <w:tcW w:w="776" w:type="dxa"/>
            <w:tcBorders>
              <w:top w:val="single" w:sz="4" w:space="0" w:color="000000"/>
              <w:left w:val="single" w:sz="4" w:space="0" w:color="000000"/>
              <w:bottom w:val="single" w:sz="4" w:space="0" w:color="000000"/>
            </w:tcBorders>
            <w:shd w:val="clear" w:color="auto" w:fill="auto"/>
          </w:tcPr>
          <w:p w:rsidR="00503CB1" w:rsidRDefault="00503CB1" w:rsidP="00503CB1">
            <w:pPr>
              <w:snapToGrid w:val="0"/>
              <w:jc w:val="center"/>
              <w:rPr>
                <w:sz w:val="20"/>
                <w:szCs w:val="20"/>
              </w:rPr>
            </w:pPr>
            <w:r>
              <w:rPr>
                <w:sz w:val="20"/>
                <w:szCs w:val="20"/>
              </w:rPr>
              <w:t>1</w:t>
            </w:r>
          </w:p>
        </w:tc>
        <w:tc>
          <w:tcPr>
            <w:tcW w:w="1564"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После того, как работник сдаст командировочное удостоверение</w:t>
            </w:r>
          </w:p>
        </w:tc>
        <w:tc>
          <w:tcPr>
            <w:tcW w:w="1136" w:type="dxa"/>
            <w:tcBorders>
              <w:top w:val="single" w:sz="4" w:space="0" w:color="000000"/>
              <w:left w:val="single" w:sz="4" w:space="0" w:color="000000"/>
              <w:bottom w:val="single" w:sz="4" w:space="0" w:color="000000"/>
            </w:tcBorders>
            <w:shd w:val="clear" w:color="auto" w:fill="auto"/>
          </w:tcPr>
          <w:p w:rsidR="00503CB1" w:rsidRDefault="00503CB1" w:rsidP="00503CB1">
            <w:pPr>
              <w:snapToGrid w:val="0"/>
              <w:rPr>
                <w:sz w:val="20"/>
                <w:szCs w:val="20"/>
              </w:rPr>
            </w:pPr>
            <w:r>
              <w:rPr>
                <w:sz w:val="20"/>
                <w:szCs w:val="20"/>
              </w:rPr>
              <w:t xml:space="preserve">Бухгалтер </w:t>
            </w:r>
          </w:p>
        </w:tc>
        <w:tc>
          <w:tcPr>
            <w:tcW w:w="1744" w:type="dxa"/>
            <w:tcBorders>
              <w:top w:val="single" w:sz="4" w:space="0" w:color="000000"/>
              <w:left w:val="single" w:sz="4" w:space="0" w:color="000000"/>
              <w:bottom w:val="single" w:sz="4" w:space="0" w:color="000000"/>
            </w:tcBorders>
            <w:shd w:val="clear" w:color="auto" w:fill="auto"/>
          </w:tcPr>
          <w:p w:rsidR="00503CB1" w:rsidRDefault="00503CB1" w:rsidP="005A14F6">
            <w:pPr>
              <w:rPr>
                <w:sz w:val="20"/>
                <w:szCs w:val="20"/>
              </w:rPr>
            </w:pPr>
            <w:r>
              <w:rPr>
                <w:sz w:val="20"/>
                <w:szCs w:val="20"/>
              </w:rPr>
              <w:t>Указывается: ФИО, срок командировки, сум</w:t>
            </w:r>
            <w:r w:rsidR="005A14F6">
              <w:rPr>
                <w:sz w:val="20"/>
                <w:szCs w:val="20"/>
              </w:rPr>
              <w:t xml:space="preserve">ма, выдан. под отчет, </w:t>
            </w:r>
            <w:proofErr w:type="spellStart"/>
            <w:r w:rsidR="005A14F6">
              <w:rPr>
                <w:sz w:val="20"/>
                <w:szCs w:val="20"/>
              </w:rPr>
              <w:t>израсход</w:t>
            </w:r>
            <w:proofErr w:type="spellEnd"/>
            <w:r w:rsidR="005A14F6">
              <w:rPr>
                <w:sz w:val="20"/>
                <w:szCs w:val="20"/>
              </w:rPr>
              <w:t xml:space="preserve">. </w:t>
            </w:r>
          </w:p>
        </w:tc>
        <w:tc>
          <w:tcPr>
            <w:tcW w:w="1440"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 xml:space="preserve">Бухгалтер </w:t>
            </w:r>
          </w:p>
        </w:tc>
        <w:tc>
          <w:tcPr>
            <w:tcW w:w="1344"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В бухгалтерию</w:t>
            </w:r>
          </w:p>
        </w:tc>
        <w:tc>
          <w:tcPr>
            <w:tcW w:w="1418" w:type="dxa"/>
            <w:tcBorders>
              <w:top w:val="single" w:sz="4" w:space="0" w:color="000000"/>
              <w:left w:val="single" w:sz="4" w:space="0" w:color="000000"/>
              <w:bottom w:val="single" w:sz="4" w:space="0" w:color="000000"/>
            </w:tcBorders>
            <w:shd w:val="clear" w:color="auto" w:fill="auto"/>
          </w:tcPr>
          <w:p w:rsidR="00503CB1" w:rsidRDefault="00503CB1" w:rsidP="00503CB1">
            <w:pPr>
              <w:rPr>
                <w:sz w:val="20"/>
                <w:szCs w:val="20"/>
              </w:rPr>
            </w:pPr>
            <w:r>
              <w:rPr>
                <w:sz w:val="20"/>
                <w:szCs w:val="20"/>
              </w:rPr>
              <w:t>-</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rsidR="00503CB1" w:rsidRDefault="00503CB1" w:rsidP="00503CB1">
            <w:pPr>
              <w:rPr>
                <w:sz w:val="20"/>
                <w:szCs w:val="20"/>
              </w:rPr>
            </w:pPr>
            <w:r>
              <w:rPr>
                <w:sz w:val="20"/>
                <w:szCs w:val="20"/>
              </w:rPr>
              <w:t>Журнал ордер №7, главная книга</w:t>
            </w:r>
          </w:p>
        </w:tc>
      </w:tr>
    </w:tbl>
    <w:p w:rsidR="00503CB1" w:rsidRDefault="00503CB1" w:rsidP="00503CB1">
      <w:pPr>
        <w:sectPr w:rsidR="00503CB1" w:rsidSect="006E456B">
          <w:headerReference w:type="even" r:id="rId17"/>
          <w:headerReference w:type="default" r:id="rId18"/>
          <w:footerReference w:type="even" r:id="rId19"/>
          <w:footerReference w:type="default" r:id="rId20"/>
          <w:headerReference w:type="first" r:id="rId21"/>
          <w:footerReference w:type="first" r:id="rId22"/>
          <w:pgSz w:w="16838" w:h="11906" w:orient="landscape"/>
          <w:pgMar w:top="811" w:right="1134" w:bottom="1945" w:left="1134" w:header="567" w:footer="1701" w:gutter="0"/>
          <w:pgNumType w:start="1"/>
          <w:cols w:space="720"/>
          <w:docGrid w:linePitch="360"/>
        </w:sectPr>
      </w:pPr>
    </w:p>
    <w:p w:rsidR="00503CB1" w:rsidRDefault="00CB0694" w:rsidP="00D02A0B">
      <w:pPr>
        <w:jc w:val="center"/>
        <w:rPr>
          <w:b/>
          <w:sz w:val="28"/>
          <w:szCs w:val="28"/>
        </w:rPr>
      </w:pPr>
      <w:r>
        <w:rPr>
          <w:b/>
          <w:sz w:val="28"/>
          <w:szCs w:val="28"/>
        </w:rPr>
        <w:t>ПРИЛОЖЕНИЕ Ж</w:t>
      </w:r>
    </w:p>
    <w:p w:rsidR="00CB0694" w:rsidRDefault="00CB0694" w:rsidP="00D02A0B">
      <w:pPr>
        <w:jc w:val="center"/>
        <w:rPr>
          <w:b/>
          <w:sz w:val="28"/>
          <w:szCs w:val="28"/>
          <w:lang w:val="en-US"/>
        </w:rPr>
      </w:pPr>
    </w:p>
    <w:p w:rsidR="00CB0694" w:rsidRPr="004B17E1" w:rsidRDefault="00CB0694" w:rsidP="00CB0694">
      <w:pPr>
        <w:spacing w:line="360" w:lineRule="auto"/>
        <w:jc w:val="center"/>
        <w:rPr>
          <w:b/>
          <w:color w:val="262626" w:themeColor="text1" w:themeTint="D9"/>
        </w:rPr>
      </w:pPr>
      <w:r w:rsidRPr="004B17E1">
        <w:rPr>
          <w:b/>
          <w:color w:val="262626" w:themeColor="text1" w:themeTint="D9"/>
        </w:rPr>
        <w:t>Программа аудита финансовых результатов от обычных видов деятельности ОАО «</w:t>
      </w:r>
      <w:proofErr w:type="spellStart"/>
      <w:r>
        <w:rPr>
          <w:b/>
          <w:color w:val="262626" w:themeColor="text1" w:themeTint="D9"/>
        </w:rPr>
        <w:t>Иж</w:t>
      </w:r>
      <w:proofErr w:type="spellEnd"/>
      <w:r>
        <w:rPr>
          <w:b/>
          <w:color w:val="262626" w:themeColor="text1" w:themeTint="D9"/>
        </w:rPr>
        <w:t>-Лада</w:t>
      </w:r>
      <w:r w:rsidRPr="004B17E1">
        <w:rPr>
          <w:b/>
          <w:color w:val="262626" w:themeColor="text1" w:themeTint="D9"/>
        </w:rPr>
        <w:t>»</w:t>
      </w:r>
    </w:p>
    <w:tbl>
      <w:tblPr>
        <w:tblStyle w:val="ac"/>
        <w:tblW w:w="9669" w:type="dxa"/>
        <w:tblInd w:w="6" w:type="dxa"/>
        <w:tblLayout w:type="fixed"/>
        <w:tblLook w:val="04A0" w:firstRow="1" w:lastRow="0" w:firstColumn="1" w:lastColumn="0" w:noHBand="0" w:noVBand="1"/>
      </w:tblPr>
      <w:tblGrid>
        <w:gridCol w:w="417"/>
        <w:gridCol w:w="2878"/>
        <w:gridCol w:w="1416"/>
        <w:gridCol w:w="345"/>
        <w:gridCol w:w="1385"/>
        <w:gridCol w:w="1670"/>
        <w:gridCol w:w="1558"/>
      </w:tblGrid>
      <w:tr w:rsidR="00CB0694" w:rsidRPr="00CB0694" w:rsidTr="00DB4B1E">
        <w:tc>
          <w:tcPr>
            <w:tcW w:w="5056" w:type="dxa"/>
            <w:gridSpan w:val="4"/>
            <w:hideMark/>
          </w:tcPr>
          <w:p w:rsidR="00CB0694" w:rsidRPr="00DB4B1E" w:rsidRDefault="00CB0694" w:rsidP="00CB0694">
            <w:pPr>
              <w:pStyle w:val="ab"/>
              <w:rPr>
                <w:color w:val="000000" w:themeColor="text1"/>
                <w:sz w:val="24"/>
                <w:szCs w:val="24"/>
              </w:rPr>
            </w:pPr>
            <w:r w:rsidRPr="00DB4B1E">
              <w:rPr>
                <w:color w:val="000000" w:themeColor="text1"/>
                <w:sz w:val="24"/>
                <w:szCs w:val="24"/>
              </w:rPr>
              <w:t>Проверяемая организация</w:t>
            </w:r>
          </w:p>
        </w:tc>
        <w:tc>
          <w:tcPr>
            <w:tcW w:w="4613" w:type="dxa"/>
            <w:gridSpan w:val="3"/>
            <w:hideMark/>
          </w:tcPr>
          <w:p w:rsidR="00CB0694" w:rsidRPr="00DB4B1E" w:rsidRDefault="00CB0694" w:rsidP="00CB0694">
            <w:pPr>
              <w:pStyle w:val="ab"/>
              <w:rPr>
                <w:color w:val="000000" w:themeColor="text1"/>
                <w:sz w:val="24"/>
                <w:szCs w:val="24"/>
              </w:rPr>
            </w:pPr>
            <w:r w:rsidRPr="00DB4B1E">
              <w:rPr>
                <w:color w:val="000000" w:themeColor="text1"/>
                <w:sz w:val="24"/>
                <w:szCs w:val="24"/>
              </w:rPr>
              <w:t>ОАО «</w:t>
            </w:r>
            <w:proofErr w:type="spellStart"/>
            <w:r w:rsidRPr="00DB4B1E">
              <w:rPr>
                <w:color w:val="000000" w:themeColor="text1"/>
                <w:sz w:val="24"/>
                <w:szCs w:val="24"/>
              </w:rPr>
              <w:t>Иж</w:t>
            </w:r>
            <w:proofErr w:type="spellEnd"/>
            <w:r w:rsidRPr="00DB4B1E">
              <w:rPr>
                <w:color w:val="000000" w:themeColor="text1"/>
                <w:sz w:val="24"/>
                <w:szCs w:val="24"/>
              </w:rPr>
              <w:t>-Лада»</w:t>
            </w:r>
          </w:p>
        </w:tc>
      </w:tr>
      <w:tr w:rsidR="00CB0694" w:rsidRPr="00CB0694" w:rsidTr="00DB4B1E">
        <w:tc>
          <w:tcPr>
            <w:tcW w:w="5056" w:type="dxa"/>
            <w:gridSpan w:val="4"/>
            <w:hideMark/>
          </w:tcPr>
          <w:p w:rsidR="00CB0694" w:rsidRPr="00DB4B1E" w:rsidRDefault="00CB0694" w:rsidP="00CB0694">
            <w:pPr>
              <w:pStyle w:val="ab"/>
              <w:rPr>
                <w:color w:val="000000" w:themeColor="text1"/>
                <w:sz w:val="24"/>
                <w:szCs w:val="24"/>
              </w:rPr>
            </w:pPr>
            <w:r w:rsidRPr="00DB4B1E">
              <w:rPr>
                <w:color w:val="000000" w:themeColor="text1"/>
                <w:sz w:val="24"/>
                <w:szCs w:val="24"/>
              </w:rPr>
              <w:t>Период аудита</w:t>
            </w:r>
          </w:p>
        </w:tc>
        <w:tc>
          <w:tcPr>
            <w:tcW w:w="4613" w:type="dxa"/>
            <w:gridSpan w:val="3"/>
            <w:hideMark/>
          </w:tcPr>
          <w:p w:rsidR="00CB0694" w:rsidRPr="00DB4B1E" w:rsidRDefault="002D5F8E" w:rsidP="002D5F8E">
            <w:pPr>
              <w:pStyle w:val="ab"/>
              <w:rPr>
                <w:color w:val="000000" w:themeColor="text1"/>
                <w:sz w:val="24"/>
                <w:szCs w:val="24"/>
              </w:rPr>
            </w:pPr>
            <w:r w:rsidRPr="00DB4B1E">
              <w:rPr>
                <w:color w:val="000000" w:themeColor="text1"/>
                <w:sz w:val="24"/>
                <w:szCs w:val="24"/>
              </w:rPr>
              <w:t>01.01.2016</w:t>
            </w:r>
            <w:r w:rsidR="00CB0694" w:rsidRPr="00DB4B1E">
              <w:rPr>
                <w:color w:val="000000" w:themeColor="text1"/>
                <w:sz w:val="24"/>
                <w:szCs w:val="24"/>
              </w:rPr>
              <w:t>-</w:t>
            </w:r>
            <w:r w:rsidRPr="00DB4B1E">
              <w:rPr>
                <w:color w:val="000000" w:themeColor="text1"/>
                <w:sz w:val="24"/>
                <w:szCs w:val="24"/>
              </w:rPr>
              <w:t>31.12</w:t>
            </w:r>
            <w:r w:rsidR="00CB0694" w:rsidRPr="00DB4B1E">
              <w:rPr>
                <w:color w:val="000000" w:themeColor="text1"/>
                <w:sz w:val="24"/>
                <w:szCs w:val="24"/>
              </w:rPr>
              <w:t>.201</w:t>
            </w:r>
            <w:r w:rsidRPr="00DB4B1E">
              <w:rPr>
                <w:color w:val="000000" w:themeColor="text1"/>
                <w:sz w:val="24"/>
                <w:szCs w:val="24"/>
              </w:rPr>
              <w:t>6</w:t>
            </w:r>
          </w:p>
        </w:tc>
      </w:tr>
      <w:tr w:rsidR="00CB0694" w:rsidRPr="00CB0694" w:rsidTr="00DB4B1E">
        <w:tc>
          <w:tcPr>
            <w:tcW w:w="5056" w:type="dxa"/>
            <w:gridSpan w:val="4"/>
            <w:hideMark/>
          </w:tcPr>
          <w:p w:rsidR="00CB0694" w:rsidRPr="00DB4B1E" w:rsidRDefault="00CB0694" w:rsidP="00CB0694">
            <w:pPr>
              <w:pStyle w:val="ab"/>
              <w:rPr>
                <w:color w:val="000000" w:themeColor="text1"/>
                <w:sz w:val="24"/>
                <w:szCs w:val="24"/>
              </w:rPr>
            </w:pPr>
            <w:r w:rsidRPr="00DB4B1E">
              <w:rPr>
                <w:color w:val="000000" w:themeColor="text1"/>
                <w:sz w:val="24"/>
                <w:szCs w:val="24"/>
              </w:rPr>
              <w:t>Количество человеко-часов</w:t>
            </w:r>
          </w:p>
        </w:tc>
        <w:tc>
          <w:tcPr>
            <w:tcW w:w="4613" w:type="dxa"/>
            <w:gridSpan w:val="3"/>
            <w:hideMark/>
          </w:tcPr>
          <w:p w:rsidR="00CB0694" w:rsidRPr="00DB4B1E" w:rsidRDefault="005A14F6" w:rsidP="00CB0694">
            <w:pPr>
              <w:pStyle w:val="ab"/>
              <w:rPr>
                <w:color w:val="000000" w:themeColor="text1"/>
                <w:sz w:val="24"/>
                <w:szCs w:val="24"/>
              </w:rPr>
            </w:pPr>
            <w:r>
              <w:rPr>
                <w:color w:val="000000" w:themeColor="text1"/>
                <w:sz w:val="24"/>
                <w:szCs w:val="24"/>
              </w:rPr>
              <w:t>300</w:t>
            </w:r>
          </w:p>
        </w:tc>
      </w:tr>
      <w:tr w:rsidR="00CB0694" w:rsidRPr="00CB0694" w:rsidTr="00DB4B1E">
        <w:tc>
          <w:tcPr>
            <w:tcW w:w="5056" w:type="dxa"/>
            <w:gridSpan w:val="4"/>
            <w:hideMark/>
          </w:tcPr>
          <w:p w:rsidR="00CB0694" w:rsidRPr="00DB4B1E" w:rsidRDefault="00CB0694" w:rsidP="00CB0694">
            <w:pPr>
              <w:pStyle w:val="ab"/>
              <w:rPr>
                <w:color w:val="000000" w:themeColor="text1"/>
                <w:sz w:val="24"/>
                <w:szCs w:val="24"/>
              </w:rPr>
            </w:pPr>
            <w:r w:rsidRPr="00DB4B1E">
              <w:rPr>
                <w:color w:val="000000" w:themeColor="text1"/>
                <w:sz w:val="24"/>
                <w:szCs w:val="24"/>
              </w:rPr>
              <w:t>Руководитель аудиторской группы</w:t>
            </w:r>
          </w:p>
        </w:tc>
        <w:tc>
          <w:tcPr>
            <w:tcW w:w="4613" w:type="dxa"/>
            <w:gridSpan w:val="3"/>
            <w:hideMark/>
          </w:tcPr>
          <w:p w:rsidR="00CB0694" w:rsidRPr="00DB4B1E" w:rsidRDefault="00CB0694" w:rsidP="00CB0694">
            <w:pPr>
              <w:pStyle w:val="ab"/>
              <w:rPr>
                <w:color w:val="000000" w:themeColor="text1"/>
                <w:sz w:val="24"/>
                <w:szCs w:val="24"/>
              </w:rPr>
            </w:pPr>
            <w:r w:rsidRPr="00DB4B1E">
              <w:rPr>
                <w:color w:val="000000" w:themeColor="text1"/>
                <w:sz w:val="24"/>
                <w:szCs w:val="24"/>
              </w:rPr>
              <w:t>Черняева Н.В.</w:t>
            </w:r>
          </w:p>
        </w:tc>
      </w:tr>
      <w:tr w:rsidR="00CB0694" w:rsidRPr="00CB0694" w:rsidTr="00DB4B1E">
        <w:tc>
          <w:tcPr>
            <w:tcW w:w="5056" w:type="dxa"/>
            <w:gridSpan w:val="4"/>
            <w:hideMark/>
          </w:tcPr>
          <w:p w:rsidR="00CB0694" w:rsidRPr="00DB4B1E" w:rsidRDefault="00CB0694" w:rsidP="00CB0694">
            <w:pPr>
              <w:pStyle w:val="ab"/>
              <w:rPr>
                <w:color w:val="000000" w:themeColor="text1"/>
                <w:sz w:val="24"/>
                <w:szCs w:val="24"/>
              </w:rPr>
            </w:pPr>
            <w:r w:rsidRPr="00DB4B1E">
              <w:rPr>
                <w:color w:val="000000" w:themeColor="text1"/>
                <w:sz w:val="24"/>
                <w:szCs w:val="24"/>
              </w:rPr>
              <w:t>Состав аудиторской группы</w:t>
            </w:r>
          </w:p>
        </w:tc>
        <w:tc>
          <w:tcPr>
            <w:tcW w:w="4613" w:type="dxa"/>
            <w:gridSpan w:val="3"/>
            <w:hideMark/>
          </w:tcPr>
          <w:p w:rsidR="00CB0694" w:rsidRPr="00DB4B1E" w:rsidRDefault="00CB0694" w:rsidP="00CB0694">
            <w:pPr>
              <w:pStyle w:val="ab"/>
              <w:rPr>
                <w:color w:val="000000" w:themeColor="text1"/>
                <w:sz w:val="24"/>
                <w:szCs w:val="24"/>
              </w:rPr>
            </w:pPr>
            <w:proofErr w:type="spellStart"/>
            <w:r w:rsidRPr="00DB4B1E">
              <w:rPr>
                <w:color w:val="000000" w:themeColor="text1"/>
                <w:sz w:val="24"/>
                <w:szCs w:val="24"/>
              </w:rPr>
              <w:t>Шайдурова</w:t>
            </w:r>
            <w:proofErr w:type="spellEnd"/>
            <w:r w:rsidRPr="00DB4B1E">
              <w:rPr>
                <w:color w:val="000000" w:themeColor="text1"/>
                <w:sz w:val="24"/>
                <w:szCs w:val="24"/>
              </w:rPr>
              <w:t xml:space="preserve"> О.Л., Вишняк С.Н.</w:t>
            </w:r>
          </w:p>
        </w:tc>
      </w:tr>
      <w:tr w:rsidR="00CB0694" w:rsidRPr="00CB0694" w:rsidTr="00DB4B1E">
        <w:tc>
          <w:tcPr>
            <w:tcW w:w="5056" w:type="dxa"/>
            <w:gridSpan w:val="4"/>
            <w:hideMark/>
          </w:tcPr>
          <w:p w:rsidR="00CB0694" w:rsidRPr="00DB4B1E" w:rsidRDefault="00CB0694" w:rsidP="00CB0694">
            <w:pPr>
              <w:pStyle w:val="ab"/>
              <w:rPr>
                <w:color w:val="000000" w:themeColor="text1"/>
                <w:sz w:val="24"/>
                <w:szCs w:val="24"/>
              </w:rPr>
            </w:pPr>
            <w:r w:rsidRPr="00DB4B1E">
              <w:rPr>
                <w:color w:val="000000" w:themeColor="text1"/>
                <w:sz w:val="24"/>
                <w:szCs w:val="24"/>
              </w:rPr>
              <w:t>Планируемый аудиторский риск</w:t>
            </w:r>
          </w:p>
        </w:tc>
        <w:tc>
          <w:tcPr>
            <w:tcW w:w="4613" w:type="dxa"/>
            <w:gridSpan w:val="3"/>
            <w:hideMark/>
          </w:tcPr>
          <w:p w:rsidR="00CB0694" w:rsidRPr="00DB4B1E" w:rsidRDefault="00CB0694" w:rsidP="00CB0694">
            <w:pPr>
              <w:pStyle w:val="ab"/>
              <w:rPr>
                <w:color w:val="000000" w:themeColor="text1"/>
                <w:sz w:val="24"/>
                <w:szCs w:val="24"/>
              </w:rPr>
            </w:pPr>
            <w:r w:rsidRPr="00DB4B1E">
              <w:rPr>
                <w:color w:val="000000" w:themeColor="text1"/>
                <w:sz w:val="24"/>
                <w:szCs w:val="24"/>
              </w:rPr>
              <w:t>3%</w:t>
            </w:r>
          </w:p>
        </w:tc>
      </w:tr>
      <w:tr w:rsidR="00CB0694" w:rsidRPr="00CB0694" w:rsidTr="00DB4B1E">
        <w:tc>
          <w:tcPr>
            <w:tcW w:w="5056" w:type="dxa"/>
            <w:gridSpan w:val="4"/>
            <w:hideMark/>
          </w:tcPr>
          <w:p w:rsidR="00CB0694" w:rsidRPr="00DB4B1E" w:rsidRDefault="00CB0694" w:rsidP="00CB0694">
            <w:pPr>
              <w:pStyle w:val="ab"/>
              <w:rPr>
                <w:color w:val="000000" w:themeColor="text1"/>
                <w:sz w:val="24"/>
                <w:szCs w:val="24"/>
              </w:rPr>
            </w:pPr>
            <w:r w:rsidRPr="00DB4B1E">
              <w:rPr>
                <w:color w:val="000000" w:themeColor="text1"/>
                <w:sz w:val="24"/>
                <w:szCs w:val="24"/>
              </w:rPr>
              <w:t>Планируемый уровень существенности</w:t>
            </w:r>
          </w:p>
        </w:tc>
        <w:tc>
          <w:tcPr>
            <w:tcW w:w="4613" w:type="dxa"/>
            <w:gridSpan w:val="3"/>
            <w:hideMark/>
          </w:tcPr>
          <w:p w:rsidR="00CB0694" w:rsidRPr="00DB4B1E" w:rsidRDefault="00CB0694" w:rsidP="00CB0694">
            <w:pPr>
              <w:pStyle w:val="ab"/>
              <w:rPr>
                <w:color w:val="000000" w:themeColor="text1"/>
                <w:sz w:val="24"/>
                <w:szCs w:val="24"/>
              </w:rPr>
            </w:pPr>
            <w:r w:rsidRPr="00DB4B1E">
              <w:rPr>
                <w:color w:val="000000" w:themeColor="text1"/>
                <w:sz w:val="24"/>
                <w:szCs w:val="24"/>
              </w:rPr>
              <w:t>17692  тыс. руб.</w:t>
            </w:r>
          </w:p>
        </w:tc>
      </w:tr>
      <w:tr w:rsidR="00CB0694" w:rsidRPr="00CB0694" w:rsidTr="00DB4B1E">
        <w:tc>
          <w:tcPr>
            <w:tcW w:w="417" w:type="dxa"/>
            <w:hideMark/>
          </w:tcPr>
          <w:p w:rsidR="00CB0694" w:rsidRPr="00DB4B1E" w:rsidRDefault="00CB0694" w:rsidP="00CB0694">
            <w:pPr>
              <w:pStyle w:val="ab"/>
              <w:jc w:val="center"/>
              <w:rPr>
                <w:color w:val="000000" w:themeColor="text1"/>
                <w:sz w:val="24"/>
                <w:szCs w:val="24"/>
              </w:rPr>
            </w:pPr>
            <w:r w:rsidRPr="00DB4B1E">
              <w:rPr>
                <w:color w:val="000000" w:themeColor="text1"/>
                <w:sz w:val="24"/>
                <w:szCs w:val="24"/>
              </w:rPr>
              <w:t>№ п/п</w:t>
            </w:r>
          </w:p>
        </w:tc>
        <w:tc>
          <w:tcPr>
            <w:tcW w:w="2878" w:type="dxa"/>
            <w:hideMark/>
          </w:tcPr>
          <w:p w:rsidR="00CB0694" w:rsidRPr="00DB4B1E" w:rsidRDefault="00CB0694" w:rsidP="00CB0694">
            <w:pPr>
              <w:pStyle w:val="ab"/>
              <w:jc w:val="center"/>
              <w:rPr>
                <w:color w:val="000000" w:themeColor="text1"/>
                <w:sz w:val="24"/>
                <w:szCs w:val="24"/>
              </w:rPr>
            </w:pPr>
            <w:r w:rsidRPr="00DB4B1E">
              <w:rPr>
                <w:color w:val="000000" w:themeColor="text1"/>
                <w:sz w:val="24"/>
                <w:szCs w:val="24"/>
              </w:rPr>
              <w:t>Перечень аудиторских процедур по разделам аудита</w:t>
            </w:r>
          </w:p>
        </w:tc>
        <w:tc>
          <w:tcPr>
            <w:tcW w:w="1416" w:type="dxa"/>
            <w:hideMark/>
          </w:tcPr>
          <w:p w:rsidR="00CB0694" w:rsidRPr="00DB4B1E" w:rsidRDefault="00CB0694" w:rsidP="00CB0694">
            <w:pPr>
              <w:pStyle w:val="ab"/>
              <w:jc w:val="center"/>
              <w:rPr>
                <w:color w:val="000000" w:themeColor="text1"/>
                <w:sz w:val="24"/>
                <w:szCs w:val="24"/>
              </w:rPr>
            </w:pPr>
            <w:r w:rsidRPr="00DB4B1E">
              <w:rPr>
                <w:color w:val="000000" w:themeColor="text1"/>
                <w:sz w:val="24"/>
                <w:szCs w:val="24"/>
              </w:rPr>
              <w:t>Период проведения</w:t>
            </w:r>
          </w:p>
        </w:tc>
        <w:tc>
          <w:tcPr>
            <w:tcW w:w="1730" w:type="dxa"/>
            <w:gridSpan w:val="2"/>
            <w:hideMark/>
          </w:tcPr>
          <w:p w:rsidR="00CB0694" w:rsidRPr="00DB4B1E" w:rsidRDefault="00CB0694" w:rsidP="00CB0694">
            <w:pPr>
              <w:pStyle w:val="ab"/>
              <w:jc w:val="center"/>
              <w:rPr>
                <w:color w:val="000000" w:themeColor="text1"/>
                <w:sz w:val="24"/>
                <w:szCs w:val="24"/>
              </w:rPr>
            </w:pPr>
            <w:r w:rsidRPr="00DB4B1E">
              <w:rPr>
                <w:color w:val="000000" w:themeColor="text1"/>
                <w:sz w:val="24"/>
                <w:szCs w:val="24"/>
              </w:rPr>
              <w:t>Исполнитель</w:t>
            </w:r>
          </w:p>
        </w:tc>
        <w:tc>
          <w:tcPr>
            <w:tcW w:w="1670" w:type="dxa"/>
            <w:hideMark/>
          </w:tcPr>
          <w:p w:rsidR="00CB0694" w:rsidRPr="00DB4B1E" w:rsidRDefault="00CB0694" w:rsidP="00CB0694">
            <w:pPr>
              <w:pStyle w:val="ab"/>
              <w:jc w:val="center"/>
              <w:rPr>
                <w:color w:val="000000" w:themeColor="text1"/>
                <w:sz w:val="24"/>
                <w:szCs w:val="24"/>
              </w:rPr>
            </w:pPr>
            <w:r w:rsidRPr="00DB4B1E">
              <w:rPr>
                <w:color w:val="000000" w:themeColor="text1"/>
                <w:sz w:val="24"/>
                <w:szCs w:val="24"/>
              </w:rPr>
              <w:t>Рабочие документы аудита</w:t>
            </w:r>
          </w:p>
        </w:tc>
        <w:tc>
          <w:tcPr>
            <w:tcW w:w="1558" w:type="dxa"/>
            <w:hideMark/>
          </w:tcPr>
          <w:p w:rsidR="00CB0694" w:rsidRPr="00DB4B1E" w:rsidRDefault="00CB0694" w:rsidP="00CB0694">
            <w:pPr>
              <w:pStyle w:val="ab"/>
              <w:jc w:val="center"/>
              <w:rPr>
                <w:color w:val="000000" w:themeColor="text1"/>
                <w:sz w:val="24"/>
                <w:szCs w:val="24"/>
              </w:rPr>
            </w:pPr>
            <w:r w:rsidRPr="00DB4B1E">
              <w:rPr>
                <w:color w:val="000000" w:themeColor="text1"/>
                <w:sz w:val="24"/>
                <w:szCs w:val="24"/>
              </w:rPr>
              <w:t>Примечание</w:t>
            </w:r>
          </w:p>
        </w:tc>
      </w:tr>
      <w:tr w:rsidR="00CB0694" w:rsidRPr="00CB0694" w:rsidTr="00DB4B1E">
        <w:tc>
          <w:tcPr>
            <w:tcW w:w="417" w:type="dxa"/>
            <w:hideMark/>
          </w:tcPr>
          <w:p w:rsidR="00CB0694" w:rsidRPr="00DB4B1E" w:rsidRDefault="00CB0694" w:rsidP="00CB0694">
            <w:pPr>
              <w:pStyle w:val="ab"/>
              <w:jc w:val="center"/>
              <w:rPr>
                <w:color w:val="000000" w:themeColor="text1"/>
                <w:sz w:val="24"/>
                <w:szCs w:val="24"/>
              </w:rPr>
            </w:pPr>
            <w:r w:rsidRPr="00DB4B1E">
              <w:rPr>
                <w:color w:val="000000" w:themeColor="text1"/>
                <w:sz w:val="24"/>
                <w:szCs w:val="24"/>
              </w:rPr>
              <w:t>1</w:t>
            </w:r>
          </w:p>
        </w:tc>
        <w:tc>
          <w:tcPr>
            <w:tcW w:w="2878" w:type="dxa"/>
            <w:hideMark/>
          </w:tcPr>
          <w:p w:rsidR="00CB0694" w:rsidRPr="00DB4B1E" w:rsidRDefault="00CB0694" w:rsidP="00CB0694">
            <w:pPr>
              <w:pStyle w:val="ab"/>
              <w:jc w:val="center"/>
              <w:rPr>
                <w:color w:val="000000" w:themeColor="text1"/>
                <w:sz w:val="24"/>
                <w:szCs w:val="24"/>
              </w:rPr>
            </w:pPr>
            <w:r w:rsidRPr="00DB4B1E">
              <w:rPr>
                <w:color w:val="000000" w:themeColor="text1"/>
                <w:sz w:val="24"/>
                <w:szCs w:val="24"/>
              </w:rPr>
              <w:t>2</w:t>
            </w:r>
          </w:p>
        </w:tc>
        <w:tc>
          <w:tcPr>
            <w:tcW w:w="1416" w:type="dxa"/>
            <w:hideMark/>
          </w:tcPr>
          <w:p w:rsidR="00CB0694" w:rsidRPr="00DB4B1E" w:rsidRDefault="00CB0694" w:rsidP="00CB0694">
            <w:pPr>
              <w:pStyle w:val="ab"/>
              <w:jc w:val="center"/>
              <w:rPr>
                <w:color w:val="000000" w:themeColor="text1"/>
                <w:sz w:val="24"/>
                <w:szCs w:val="24"/>
              </w:rPr>
            </w:pPr>
            <w:r w:rsidRPr="00DB4B1E">
              <w:rPr>
                <w:color w:val="000000" w:themeColor="text1"/>
                <w:sz w:val="24"/>
                <w:szCs w:val="24"/>
              </w:rPr>
              <w:t>3</w:t>
            </w:r>
          </w:p>
        </w:tc>
        <w:tc>
          <w:tcPr>
            <w:tcW w:w="1730" w:type="dxa"/>
            <w:gridSpan w:val="2"/>
            <w:hideMark/>
          </w:tcPr>
          <w:p w:rsidR="00CB0694" w:rsidRPr="00DB4B1E" w:rsidRDefault="00CB0694" w:rsidP="00CB0694">
            <w:pPr>
              <w:pStyle w:val="ab"/>
              <w:jc w:val="center"/>
              <w:rPr>
                <w:color w:val="000000" w:themeColor="text1"/>
                <w:sz w:val="24"/>
                <w:szCs w:val="24"/>
              </w:rPr>
            </w:pPr>
            <w:r w:rsidRPr="00DB4B1E">
              <w:rPr>
                <w:color w:val="000000" w:themeColor="text1"/>
                <w:sz w:val="24"/>
                <w:szCs w:val="24"/>
              </w:rPr>
              <w:t>4</w:t>
            </w:r>
          </w:p>
        </w:tc>
        <w:tc>
          <w:tcPr>
            <w:tcW w:w="1670" w:type="dxa"/>
            <w:hideMark/>
          </w:tcPr>
          <w:p w:rsidR="00CB0694" w:rsidRPr="00DB4B1E" w:rsidRDefault="00CB0694" w:rsidP="00CB0694">
            <w:pPr>
              <w:pStyle w:val="ab"/>
              <w:jc w:val="center"/>
              <w:rPr>
                <w:color w:val="000000" w:themeColor="text1"/>
                <w:sz w:val="24"/>
                <w:szCs w:val="24"/>
              </w:rPr>
            </w:pPr>
            <w:r w:rsidRPr="00DB4B1E">
              <w:rPr>
                <w:color w:val="000000" w:themeColor="text1"/>
                <w:sz w:val="24"/>
                <w:szCs w:val="24"/>
              </w:rPr>
              <w:t>5</w:t>
            </w:r>
          </w:p>
        </w:tc>
        <w:tc>
          <w:tcPr>
            <w:tcW w:w="1558" w:type="dxa"/>
            <w:hideMark/>
          </w:tcPr>
          <w:p w:rsidR="00CB0694" w:rsidRPr="00DB4B1E" w:rsidRDefault="00CB0694" w:rsidP="00CB0694">
            <w:pPr>
              <w:pStyle w:val="ab"/>
              <w:jc w:val="center"/>
              <w:rPr>
                <w:color w:val="000000" w:themeColor="text1"/>
                <w:sz w:val="24"/>
                <w:szCs w:val="24"/>
              </w:rPr>
            </w:pPr>
            <w:r w:rsidRPr="00DB4B1E">
              <w:rPr>
                <w:color w:val="000000" w:themeColor="text1"/>
                <w:sz w:val="24"/>
                <w:szCs w:val="24"/>
              </w:rPr>
              <w:t>6</w:t>
            </w:r>
          </w:p>
        </w:tc>
      </w:tr>
      <w:tr w:rsidR="00CB0694" w:rsidRPr="00CB0694" w:rsidTr="00DB4B1E">
        <w:tc>
          <w:tcPr>
            <w:tcW w:w="417" w:type="dxa"/>
            <w:hideMark/>
          </w:tcPr>
          <w:p w:rsidR="00CB0694" w:rsidRPr="00DB4B1E" w:rsidRDefault="00CB0694" w:rsidP="00CB0694">
            <w:pPr>
              <w:pStyle w:val="ab"/>
              <w:rPr>
                <w:color w:val="000000" w:themeColor="text1"/>
                <w:sz w:val="24"/>
                <w:szCs w:val="24"/>
              </w:rPr>
            </w:pPr>
            <w:r w:rsidRPr="00DB4B1E">
              <w:rPr>
                <w:color w:val="000000" w:themeColor="text1"/>
                <w:sz w:val="24"/>
                <w:szCs w:val="24"/>
              </w:rPr>
              <w:t>1</w:t>
            </w:r>
          </w:p>
        </w:tc>
        <w:tc>
          <w:tcPr>
            <w:tcW w:w="2878" w:type="dxa"/>
            <w:hideMark/>
          </w:tcPr>
          <w:p w:rsidR="00CB0694" w:rsidRPr="00DB4B1E" w:rsidRDefault="00CB0694" w:rsidP="00CB0694">
            <w:pPr>
              <w:pStyle w:val="ab"/>
              <w:rPr>
                <w:color w:val="000000" w:themeColor="text1"/>
                <w:sz w:val="24"/>
                <w:szCs w:val="24"/>
              </w:rPr>
            </w:pPr>
            <w:r w:rsidRPr="00DB4B1E">
              <w:rPr>
                <w:color w:val="000000" w:themeColor="text1"/>
                <w:sz w:val="24"/>
                <w:szCs w:val="24"/>
              </w:rPr>
              <w:t>Аудит учетной политики в части обычных видов деятельности, результатов инвентаризации</w:t>
            </w:r>
          </w:p>
        </w:tc>
        <w:tc>
          <w:tcPr>
            <w:tcW w:w="1416" w:type="dxa"/>
            <w:hideMark/>
          </w:tcPr>
          <w:p w:rsidR="00CB0694" w:rsidRPr="00DB4B1E" w:rsidRDefault="00CB0694" w:rsidP="00CB0694">
            <w:pPr>
              <w:pStyle w:val="ab"/>
              <w:rPr>
                <w:color w:val="000000" w:themeColor="text1"/>
                <w:sz w:val="24"/>
                <w:szCs w:val="24"/>
              </w:rPr>
            </w:pPr>
            <w:r w:rsidRPr="00DB4B1E">
              <w:rPr>
                <w:color w:val="000000" w:themeColor="text1"/>
                <w:sz w:val="24"/>
                <w:szCs w:val="24"/>
              </w:rPr>
              <w:t>01.03.2017</w:t>
            </w:r>
          </w:p>
        </w:tc>
        <w:tc>
          <w:tcPr>
            <w:tcW w:w="1730" w:type="dxa"/>
            <w:gridSpan w:val="2"/>
          </w:tcPr>
          <w:p w:rsidR="00CB0694" w:rsidRPr="00DB4B1E" w:rsidRDefault="00CB0694" w:rsidP="00CB0694">
            <w:pPr>
              <w:pStyle w:val="ab"/>
              <w:rPr>
                <w:color w:val="000000" w:themeColor="text1"/>
                <w:sz w:val="24"/>
                <w:szCs w:val="24"/>
              </w:rPr>
            </w:pPr>
            <w:proofErr w:type="spellStart"/>
            <w:r w:rsidRPr="00DB4B1E">
              <w:rPr>
                <w:color w:val="000000" w:themeColor="text1"/>
                <w:sz w:val="24"/>
                <w:szCs w:val="24"/>
              </w:rPr>
              <w:t>Шайдурова</w:t>
            </w:r>
            <w:proofErr w:type="spellEnd"/>
            <w:r w:rsidRPr="00DB4B1E">
              <w:rPr>
                <w:color w:val="000000" w:themeColor="text1"/>
                <w:sz w:val="24"/>
                <w:szCs w:val="24"/>
              </w:rPr>
              <w:t xml:space="preserve"> О.Л., Вишняк С.Н.</w:t>
            </w:r>
          </w:p>
          <w:p w:rsidR="00CB0694" w:rsidRPr="00DB4B1E" w:rsidRDefault="00CB0694" w:rsidP="00CB0694">
            <w:pPr>
              <w:pStyle w:val="ab"/>
              <w:rPr>
                <w:color w:val="000000" w:themeColor="text1"/>
                <w:sz w:val="24"/>
                <w:szCs w:val="24"/>
              </w:rPr>
            </w:pPr>
          </w:p>
        </w:tc>
        <w:tc>
          <w:tcPr>
            <w:tcW w:w="1670" w:type="dxa"/>
            <w:hideMark/>
          </w:tcPr>
          <w:p w:rsidR="00CB0694" w:rsidRPr="00DB4B1E" w:rsidRDefault="00CB0694" w:rsidP="00CB0694">
            <w:pPr>
              <w:pStyle w:val="ab"/>
              <w:rPr>
                <w:color w:val="000000" w:themeColor="text1"/>
                <w:sz w:val="24"/>
                <w:szCs w:val="24"/>
              </w:rPr>
            </w:pPr>
            <w:r w:rsidRPr="00DB4B1E">
              <w:rPr>
                <w:color w:val="000000" w:themeColor="text1"/>
                <w:sz w:val="24"/>
                <w:szCs w:val="24"/>
              </w:rPr>
              <w:t>Устав, учетная политика</w:t>
            </w:r>
          </w:p>
        </w:tc>
        <w:tc>
          <w:tcPr>
            <w:tcW w:w="1558" w:type="dxa"/>
            <w:hideMark/>
          </w:tcPr>
          <w:p w:rsidR="00CB0694" w:rsidRPr="00DB4B1E" w:rsidRDefault="00CB0694" w:rsidP="00CB0694">
            <w:pPr>
              <w:pStyle w:val="ab"/>
              <w:rPr>
                <w:color w:val="000000" w:themeColor="text1"/>
                <w:sz w:val="24"/>
                <w:szCs w:val="24"/>
              </w:rPr>
            </w:pPr>
            <w:r w:rsidRPr="00DB4B1E">
              <w:rPr>
                <w:color w:val="000000" w:themeColor="text1"/>
                <w:sz w:val="24"/>
                <w:szCs w:val="24"/>
              </w:rPr>
              <w:t>Определить виды деятельности являющиеся обычными</w:t>
            </w:r>
          </w:p>
        </w:tc>
      </w:tr>
      <w:tr w:rsidR="00CB0694" w:rsidRPr="00CB0694" w:rsidTr="00DB4B1E">
        <w:tc>
          <w:tcPr>
            <w:tcW w:w="417" w:type="dxa"/>
            <w:hideMark/>
          </w:tcPr>
          <w:p w:rsidR="00CB0694" w:rsidRPr="00DB4B1E" w:rsidRDefault="00CB0694" w:rsidP="00CB0694">
            <w:pPr>
              <w:pStyle w:val="ab"/>
              <w:rPr>
                <w:color w:val="000000" w:themeColor="text1"/>
                <w:sz w:val="24"/>
                <w:szCs w:val="24"/>
              </w:rPr>
            </w:pPr>
            <w:r w:rsidRPr="00DB4B1E">
              <w:rPr>
                <w:color w:val="000000" w:themeColor="text1"/>
                <w:sz w:val="24"/>
                <w:szCs w:val="24"/>
              </w:rPr>
              <w:t>2</w:t>
            </w:r>
          </w:p>
        </w:tc>
        <w:tc>
          <w:tcPr>
            <w:tcW w:w="2878" w:type="dxa"/>
          </w:tcPr>
          <w:p w:rsidR="00CB0694" w:rsidRPr="00DB4B1E" w:rsidRDefault="00CB0694" w:rsidP="00CB0694">
            <w:pPr>
              <w:pStyle w:val="ab"/>
              <w:rPr>
                <w:color w:val="000000" w:themeColor="text1"/>
                <w:sz w:val="24"/>
                <w:szCs w:val="24"/>
              </w:rPr>
            </w:pPr>
            <w:r w:rsidRPr="00DB4B1E">
              <w:rPr>
                <w:color w:val="000000" w:themeColor="text1"/>
                <w:sz w:val="24"/>
                <w:szCs w:val="24"/>
              </w:rPr>
              <w:t>Проверка отнесения затрат и формирования себестоимости готовой продукции, товаров, работ, услуг</w:t>
            </w:r>
          </w:p>
          <w:p w:rsidR="00CB0694" w:rsidRPr="00DB4B1E" w:rsidRDefault="00CB0694" w:rsidP="00CB0694">
            <w:pPr>
              <w:pStyle w:val="ab"/>
              <w:rPr>
                <w:color w:val="000000" w:themeColor="text1"/>
                <w:sz w:val="24"/>
                <w:szCs w:val="24"/>
              </w:rPr>
            </w:pPr>
          </w:p>
          <w:p w:rsidR="00CB0694" w:rsidRPr="00DB4B1E" w:rsidRDefault="00CB0694" w:rsidP="00CB0694">
            <w:pPr>
              <w:pStyle w:val="ab"/>
              <w:rPr>
                <w:color w:val="000000" w:themeColor="text1"/>
                <w:sz w:val="24"/>
                <w:szCs w:val="24"/>
              </w:rPr>
            </w:pPr>
          </w:p>
          <w:p w:rsidR="00CB0694" w:rsidRPr="00DB4B1E" w:rsidRDefault="00CB0694" w:rsidP="00CB0694">
            <w:pPr>
              <w:pStyle w:val="ab"/>
              <w:rPr>
                <w:color w:val="000000" w:themeColor="text1"/>
                <w:sz w:val="24"/>
                <w:szCs w:val="24"/>
              </w:rPr>
            </w:pPr>
          </w:p>
          <w:p w:rsidR="00CB0694" w:rsidRPr="00DB4B1E" w:rsidRDefault="00CB0694" w:rsidP="00CB0694">
            <w:pPr>
              <w:pStyle w:val="ab"/>
              <w:rPr>
                <w:color w:val="000000" w:themeColor="text1"/>
                <w:sz w:val="24"/>
                <w:szCs w:val="24"/>
              </w:rPr>
            </w:pPr>
          </w:p>
          <w:p w:rsidR="00CB0694" w:rsidRPr="00DB4B1E" w:rsidRDefault="00CB0694" w:rsidP="00CB0694">
            <w:pPr>
              <w:pStyle w:val="ab"/>
              <w:rPr>
                <w:color w:val="000000" w:themeColor="text1"/>
                <w:sz w:val="24"/>
                <w:szCs w:val="24"/>
              </w:rPr>
            </w:pPr>
          </w:p>
          <w:p w:rsidR="00CB0694" w:rsidRPr="00DB4B1E" w:rsidRDefault="00CB0694" w:rsidP="00CB0694">
            <w:pPr>
              <w:pStyle w:val="ab"/>
              <w:rPr>
                <w:color w:val="000000" w:themeColor="text1"/>
                <w:sz w:val="24"/>
                <w:szCs w:val="24"/>
              </w:rPr>
            </w:pPr>
          </w:p>
          <w:p w:rsidR="00CB0694" w:rsidRPr="00DB4B1E" w:rsidRDefault="00CB0694" w:rsidP="00CB0694">
            <w:pPr>
              <w:pStyle w:val="ab"/>
              <w:rPr>
                <w:color w:val="000000" w:themeColor="text1"/>
                <w:sz w:val="24"/>
                <w:szCs w:val="24"/>
              </w:rPr>
            </w:pPr>
          </w:p>
          <w:p w:rsidR="00CB0694" w:rsidRPr="00DB4B1E" w:rsidRDefault="00CB0694" w:rsidP="00CB0694">
            <w:pPr>
              <w:pStyle w:val="ab"/>
              <w:rPr>
                <w:color w:val="000000" w:themeColor="text1"/>
                <w:sz w:val="24"/>
                <w:szCs w:val="24"/>
              </w:rPr>
            </w:pPr>
          </w:p>
          <w:p w:rsidR="00CB0694" w:rsidRPr="00DB4B1E" w:rsidRDefault="00CB0694" w:rsidP="00CB0694">
            <w:pPr>
              <w:pStyle w:val="ab"/>
              <w:rPr>
                <w:color w:val="000000" w:themeColor="text1"/>
                <w:sz w:val="24"/>
                <w:szCs w:val="24"/>
              </w:rPr>
            </w:pPr>
          </w:p>
          <w:p w:rsidR="00CB0694" w:rsidRPr="00DB4B1E" w:rsidRDefault="00CB0694" w:rsidP="00CB0694">
            <w:pPr>
              <w:pStyle w:val="ab"/>
              <w:rPr>
                <w:color w:val="000000" w:themeColor="text1"/>
                <w:sz w:val="24"/>
                <w:szCs w:val="24"/>
              </w:rPr>
            </w:pPr>
          </w:p>
          <w:p w:rsidR="00CB0694" w:rsidRPr="00DB4B1E" w:rsidRDefault="00CB0694" w:rsidP="00CB0694">
            <w:pPr>
              <w:pStyle w:val="ab"/>
              <w:rPr>
                <w:color w:val="000000" w:themeColor="text1"/>
                <w:sz w:val="24"/>
                <w:szCs w:val="24"/>
              </w:rPr>
            </w:pPr>
          </w:p>
          <w:p w:rsidR="00CB0694" w:rsidRPr="00DB4B1E" w:rsidRDefault="00CB0694" w:rsidP="00CB0694">
            <w:pPr>
              <w:pStyle w:val="ab"/>
              <w:rPr>
                <w:color w:val="000000" w:themeColor="text1"/>
                <w:sz w:val="24"/>
                <w:szCs w:val="24"/>
              </w:rPr>
            </w:pPr>
          </w:p>
          <w:p w:rsidR="00CB0694" w:rsidRPr="00DB4B1E" w:rsidRDefault="00CB0694" w:rsidP="00CB0694">
            <w:pPr>
              <w:pStyle w:val="ab"/>
              <w:rPr>
                <w:color w:val="000000" w:themeColor="text1"/>
                <w:sz w:val="24"/>
                <w:szCs w:val="24"/>
              </w:rPr>
            </w:pPr>
          </w:p>
          <w:p w:rsidR="00CB0694" w:rsidRPr="00DB4B1E" w:rsidRDefault="00CB0694" w:rsidP="00CB0694">
            <w:pPr>
              <w:pStyle w:val="ab"/>
              <w:rPr>
                <w:color w:val="000000" w:themeColor="text1"/>
                <w:sz w:val="24"/>
                <w:szCs w:val="24"/>
              </w:rPr>
            </w:pPr>
          </w:p>
          <w:p w:rsidR="00CB0694" w:rsidRPr="00DB4B1E" w:rsidRDefault="00CB0694" w:rsidP="00CB0694">
            <w:pPr>
              <w:pStyle w:val="ab"/>
              <w:rPr>
                <w:color w:val="000000" w:themeColor="text1"/>
                <w:sz w:val="24"/>
                <w:szCs w:val="24"/>
              </w:rPr>
            </w:pPr>
          </w:p>
          <w:p w:rsidR="00CB0694" w:rsidRPr="00DB4B1E" w:rsidRDefault="00CB0694" w:rsidP="00CB0694">
            <w:pPr>
              <w:pStyle w:val="ab"/>
              <w:rPr>
                <w:color w:val="000000" w:themeColor="text1"/>
                <w:sz w:val="24"/>
                <w:szCs w:val="24"/>
              </w:rPr>
            </w:pPr>
          </w:p>
          <w:p w:rsidR="00CB0694" w:rsidRPr="00DB4B1E" w:rsidRDefault="00CB0694" w:rsidP="00CB0694">
            <w:pPr>
              <w:pStyle w:val="ab"/>
              <w:rPr>
                <w:color w:val="000000" w:themeColor="text1"/>
                <w:sz w:val="24"/>
                <w:szCs w:val="24"/>
              </w:rPr>
            </w:pPr>
          </w:p>
          <w:p w:rsidR="00CB0694" w:rsidRPr="00DB4B1E" w:rsidRDefault="00CB0694" w:rsidP="00CB0694">
            <w:pPr>
              <w:pStyle w:val="ab"/>
              <w:rPr>
                <w:color w:val="000000" w:themeColor="text1"/>
                <w:sz w:val="24"/>
                <w:szCs w:val="24"/>
              </w:rPr>
            </w:pPr>
          </w:p>
        </w:tc>
        <w:tc>
          <w:tcPr>
            <w:tcW w:w="1416" w:type="dxa"/>
            <w:hideMark/>
          </w:tcPr>
          <w:p w:rsidR="00CB0694" w:rsidRPr="00DB4B1E" w:rsidRDefault="00CB0694" w:rsidP="00CB0694">
            <w:pPr>
              <w:pStyle w:val="ab"/>
              <w:rPr>
                <w:color w:val="000000" w:themeColor="text1"/>
                <w:sz w:val="24"/>
                <w:szCs w:val="24"/>
              </w:rPr>
            </w:pPr>
            <w:r w:rsidRPr="00DB4B1E">
              <w:rPr>
                <w:color w:val="000000" w:themeColor="text1"/>
                <w:sz w:val="24"/>
                <w:szCs w:val="24"/>
              </w:rPr>
              <w:t>01.03.2017-02.03.2017</w:t>
            </w:r>
          </w:p>
        </w:tc>
        <w:tc>
          <w:tcPr>
            <w:tcW w:w="1730" w:type="dxa"/>
            <w:gridSpan w:val="2"/>
            <w:hideMark/>
          </w:tcPr>
          <w:p w:rsidR="00CB0694" w:rsidRPr="00DB4B1E" w:rsidRDefault="00CB0694" w:rsidP="00CB0694">
            <w:pPr>
              <w:pStyle w:val="ab"/>
              <w:rPr>
                <w:color w:val="000000" w:themeColor="text1"/>
                <w:sz w:val="24"/>
                <w:szCs w:val="24"/>
              </w:rPr>
            </w:pPr>
            <w:proofErr w:type="spellStart"/>
            <w:r w:rsidRPr="00DB4B1E">
              <w:rPr>
                <w:color w:val="000000" w:themeColor="text1"/>
                <w:sz w:val="24"/>
                <w:szCs w:val="24"/>
              </w:rPr>
              <w:t>Шайдурова</w:t>
            </w:r>
            <w:proofErr w:type="spellEnd"/>
            <w:r w:rsidRPr="00DB4B1E">
              <w:rPr>
                <w:color w:val="000000" w:themeColor="text1"/>
                <w:sz w:val="24"/>
                <w:szCs w:val="24"/>
              </w:rPr>
              <w:t xml:space="preserve"> О.Л.</w:t>
            </w:r>
          </w:p>
        </w:tc>
        <w:tc>
          <w:tcPr>
            <w:tcW w:w="1670" w:type="dxa"/>
          </w:tcPr>
          <w:p w:rsidR="00CB0694" w:rsidRPr="00DB4B1E" w:rsidRDefault="00CB0694" w:rsidP="00CB0694">
            <w:pPr>
              <w:pStyle w:val="ab"/>
              <w:rPr>
                <w:color w:val="000000" w:themeColor="text1"/>
                <w:sz w:val="24"/>
                <w:szCs w:val="24"/>
              </w:rPr>
            </w:pPr>
            <w:r w:rsidRPr="00DB4B1E">
              <w:rPr>
                <w:color w:val="000000" w:themeColor="text1"/>
                <w:sz w:val="24"/>
                <w:szCs w:val="24"/>
              </w:rPr>
              <w:t>Учетная политика, накладные на отпуск материалов, требования-накладные, табели учета рабочего времени ведомость учета выпуска готовой продукции, бухгалтерские справки по распределению общепроизводственных расходов, требования-накладные, плановые и фактические калькуляции</w:t>
            </w:r>
          </w:p>
        </w:tc>
        <w:tc>
          <w:tcPr>
            <w:tcW w:w="1558" w:type="dxa"/>
          </w:tcPr>
          <w:p w:rsidR="00CB0694" w:rsidRPr="00DB4B1E" w:rsidRDefault="00CB0694" w:rsidP="00CB0694">
            <w:pPr>
              <w:pStyle w:val="ab"/>
              <w:rPr>
                <w:color w:val="000000" w:themeColor="text1"/>
                <w:sz w:val="24"/>
                <w:szCs w:val="24"/>
              </w:rPr>
            </w:pPr>
          </w:p>
        </w:tc>
      </w:tr>
    </w:tbl>
    <w:p w:rsidR="00DB4B1E" w:rsidRDefault="00DB4B1E">
      <w:r>
        <w:br w:type="page"/>
      </w:r>
    </w:p>
    <w:tbl>
      <w:tblPr>
        <w:tblStyle w:val="ac"/>
        <w:tblW w:w="9854" w:type="dxa"/>
        <w:tblLayout w:type="fixed"/>
        <w:tblLook w:val="04A0" w:firstRow="1" w:lastRow="0" w:firstColumn="1" w:lastColumn="0" w:noHBand="0" w:noVBand="1"/>
      </w:tblPr>
      <w:tblGrid>
        <w:gridCol w:w="392"/>
        <w:gridCol w:w="2896"/>
        <w:gridCol w:w="1498"/>
        <w:gridCol w:w="1784"/>
        <w:gridCol w:w="59"/>
        <w:gridCol w:w="1583"/>
        <w:gridCol w:w="1642"/>
      </w:tblGrid>
      <w:tr w:rsidR="00DB4B1E" w:rsidTr="00DB4B1E">
        <w:tc>
          <w:tcPr>
            <w:tcW w:w="9854" w:type="dxa"/>
            <w:gridSpan w:val="7"/>
            <w:tcBorders>
              <w:top w:val="nil"/>
              <w:left w:val="nil"/>
              <w:right w:val="nil"/>
            </w:tcBorders>
          </w:tcPr>
          <w:p w:rsidR="00DB4B1E" w:rsidRPr="00DB4B1E" w:rsidRDefault="00DB4B1E" w:rsidP="00DB4B1E">
            <w:pPr>
              <w:jc w:val="right"/>
              <w:rPr>
                <w:b/>
              </w:rPr>
            </w:pPr>
            <w:r w:rsidRPr="00DB4B1E">
              <w:rPr>
                <w:b/>
                <w:sz w:val="28"/>
              </w:rPr>
              <w:t>Продолжение приложении Ж</w:t>
            </w:r>
          </w:p>
        </w:tc>
      </w:tr>
      <w:tr w:rsidR="00DB4B1E" w:rsidTr="00DB4B1E">
        <w:tc>
          <w:tcPr>
            <w:tcW w:w="392" w:type="dxa"/>
          </w:tcPr>
          <w:p w:rsidR="00DB4B1E" w:rsidRPr="00DB4B1E" w:rsidRDefault="00DB4B1E" w:rsidP="00DB4B1E">
            <w:pPr>
              <w:jc w:val="center"/>
              <w:rPr>
                <w:sz w:val="24"/>
              </w:rPr>
            </w:pPr>
            <w:r w:rsidRPr="00DB4B1E">
              <w:rPr>
                <w:sz w:val="24"/>
              </w:rPr>
              <w:t>1</w:t>
            </w:r>
          </w:p>
        </w:tc>
        <w:tc>
          <w:tcPr>
            <w:tcW w:w="2896" w:type="dxa"/>
          </w:tcPr>
          <w:p w:rsidR="00DB4B1E" w:rsidRPr="00DB4B1E" w:rsidRDefault="00DB4B1E" w:rsidP="00DB4B1E">
            <w:pPr>
              <w:jc w:val="center"/>
              <w:rPr>
                <w:sz w:val="24"/>
              </w:rPr>
            </w:pPr>
            <w:r w:rsidRPr="00DB4B1E">
              <w:rPr>
                <w:sz w:val="24"/>
              </w:rPr>
              <w:t>2</w:t>
            </w:r>
          </w:p>
        </w:tc>
        <w:tc>
          <w:tcPr>
            <w:tcW w:w="1498" w:type="dxa"/>
          </w:tcPr>
          <w:p w:rsidR="00DB4B1E" w:rsidRPr="00DB4B1E" w:rsidRDefault="00DB4B1E" w:rsidP="00DB4B1E">
            <w:pPr>
              <w:jc w:val="center"/>
              <w:rPr>
                <w:sz w:val="24"/>
              </w:rPr>
            </w:pPr>
            <w:r w:rsidRPr="00DB4B1E">
              <w:rPr>
                <w:sz w:val="24"/>
              </w:rPr>
              <w:t>3</w:t>
            </w:r>
          </w:p>
        </w:tc>
        <w:tc>
          <w:tcPr>
            <w:tcW w:w="1784" w:type="dxa"/>
          </w:tcPr>
          <w:p w:rsidR="00DB4B1E" w:rsidRPr="00DB4B1E" w:rsidRDefault="00DB4B1E" w:rsidP="00DB4B1E">
            <w:pPr>
              <w:jc w:val="center"/>
              <w:rPr>
                <w:sz w:val="24"/>
              </w:rPr>
            </w:pPr>
            <w:r w:rsidRPr="00DB4B1E">
              <w:rPr>
                <w:sz w:val="24"/>
              </w:rPr>
              <w:t>4</w:t>
            </w:r>
          </w:p>
        </w:tc>
        <w:tc>
          <w:tcPr>
            <w:tcW w:w="1642" w:type="dxa"/>
            <w:gridSpan w:val="2"/>
          </w:tcPr>
          <w:p w:rsidR="00DB4B1E" w:rsidRPr="00DB4B1E" w:rsidRDefault="00DB4B1E" w:rsidP="00DB4B1E">
            <w:pPr>
              <w:jc w:val="center"/>
              <w:rPr>
                <w:sz w:val="24"/>
              </w:rPr>
            </w:pPr>
            <w:r w:rsidRPr="00DB4B1E">
              <w:rPr>
                <w:sz w:val="24"/>
              </w:rPr>
              <w:t>5</w:t>
            </w:r>
          </w:p>
        </w:tc>
        <w:tc>
          <w:tcPr>
            <w:tcW w:w="1642" w:type="dxa"/>
          </w:tcPr>
          <w:p w:rsidR="00DB4B1E" w:rsidRPr="00DB4B1E" w:rsidRDefault="00DB4B1E" w:rsidP="00DB4B1E">
            <w:pPr>
              <w:jc w:val="center"/>
              <w:rPr>
                <w:sz w:val="24"/>
              </w:rPr>
            </w:pPr>
            <w:r w:rsidRPr="00DB4B1E">
              <w:rPr>
                <w:sz w:val="24"/>
              </w:rPr>
              <w:t>6</w:t>
            </w:r>
          </w:p>
        </w:tc>
      </w:tr>
      <w:tr w:rsidR="00DB4B1E" w:rsidTr="00DB4B1E">
        <w:tc>
          <w:tcPr>
            <w:tcW w:w="392" w:type="dxa"/>
          </w:tcPr>
          <w:p w:rsidR="00DB4B1E" w:rsidRPr="00DB4B1E" w:rsidRDefault="00DB4B1E">
            <w:pPr>
              <w:rPr>
                <w:sz w:val="24"/>
              </w:rPr>
            </w:pPr>
            <w:r w:rsidRPr="00DB4B1E">
              <w:rPr>
                <w:sz w:val="24"/>
              </w:rPr>
              <w:t>3</w:t>
            </w:r>
          </w:p>
        </w:tc>
        <w:tc>
          <w:tcPr>
            <w:tcW w:w="2896" w:type="dxa"/>
          </w:tcPr>
          <w:p w:rsidR="00DB4B1E" w:rsidRPr="00DB4B1E" w:rsidRDefault="00DB4B1E" w:rsidP="00DB4B1E">
            <w:pPr>
              <w:pStyle w:val="ab"/>
              <w:rPr>
                <w:color w:val="000000" w:themeColor="text1"/>
                <w:sz w:val="24"/>
              </w:rPr>
            </w:pPr>
            <w:r w:rsidRPr="00DB4B1E">
              <w:rPr>
                <w:color w:val="000000" w:themeColor="text1"/>
                <w:sz w:val="24"/>
              </w:rPr>
              <w:t>Выборочная проверка правильности оформления договоров реализации продукции, товаров, выполнения работ,  оказания услуг</w:t>
            </w:r>
          </w:p>
          <w:p w:rsidR="00DB4B1E" w:rsidRPr="00DB4B1E" w:rsidRDefault="00DB4B1E">
            <w:pPr>
              <w:rPr>
                <w:sz w:val="24"/>
              </w:rPr>
            </w:pPr>
          </w:p>
        </w:tc>
        <w:tc>
          <w:tcPr>
            <w:tcW w:w="1498" w:type="dxa"/>
          </w:tcPr>
          <w:p w:rsidR="00DB4B1E" w:rsidRPr="00DB4B1E" w:rsidRDefault="00DB4B1E" w:rsidP="00DB4B1E">
            <w:pPr>
              <w:pStyle w:val="ab"/>
              <w:rPr>
                <w:color w:val="000000" w:themeColor="text1"/>
                <w:sz w:val="24"/>
              </w:rPr>
            </w:pPr>
            <w:r w:rsidRPr="00DB4B1E">
              <w:rPr>
                <w:color w:val="000000" w:themeColor="text1"/>
                <w:sz w:val="24"/>
              </w:rPr>
              <w:t>02.03.2017</w:t>
            </w:r>
          </w:p>
        </w:tc>
        <w:tc>
          <w:tcPr>
            <w:tcW w:w="1784" w:type="dxa"/>
          </w:tcPr>
          <w:p w:rsidR="00DB4B1E" w:rsidRPr="00DB4B1E" w:rsidRDefault="00DB4B1E" w:rsidP="00DB4B1E">
            <w:pPr>
              <w:pStyle w:val="ab"/>
              <w:rPr>
                <w:color w:val="000000" w:themeColor="text1"/>
                <w:sz w:val="24"/>
              </w:rPr>
            </w:pPr>
            <w:r w:rsidRPr="00DB4B1E">
              <w:rPr>
                <w:color w:val="000000" w:themeColor="text1"/>
                <w:sz w:val="24"/>
              </w:rPr>
              <w:t>Вишняк С.Н.</w:t>
            </w:r>
          </w:p>
        </w:tc>
        <w:tc>
          <w:tcPr>
            <w:tcW w:w="1642" w:type="dxa"/>
            <w:gridSpan w:val="2"/>
          </w:tcPr>
          <w:p w:rsidR="00DB4B1E" w:rsidRPr="00DB4B1E" w:rsidRDefault="00DB4B1E" w:rsidP="00DB4B1E">
            <w:pPr>
              <w:pStyle w:val="ab"/>
              <w:rPr>
                <w:color w:val="000000" w:themeColor="text1"/>
                <w:sz w:val="24"/>
              </w:rPr>
            </w:pPr>
            <w:r w:rsidRPr="00DB4B1E">
              <w:rPr>
                <w:color w:val="000000" w:themeColor="text1"/>
                <w:sz w:val="24"/>
              </w:rPr>
              <w:t>Договоры</w:t>
            </w:r>
          </w:p>
        </w:tc>
        <w:tc>
          <w:tcPr>
            <w:tcW w:w="1642" w:type="dxa"/>
          </w:tcPr>
          <w:p w:rsidR="00DB4B1E" w:rsidRPr="00DB4B1E" w:rsidRDefault="00DB4B1E">
            <w:pPr>
              <w:rPr>
                <w:sz w:val="24"/>
              </w:rPr>
            </w:pPr>
          </w:p>
        </w:tc>
      </w:tr>
      <w:tr w:rsidR="00DB4B1E" w:rsidTr="00DB4B1E">
        <w:tc>
          <w:tcPr>
            <w:tcW w:w="392" w:type="dxa"/>
          </w:tcPr>
          <w:p w:rsidR="00DB4B1E" w:rsidRPr="00DB4B1E" w:rsidRDefault="00DB4B1E" w:rsidP="00DB4B1E">
            <w:pPr>
              <w:pStyle w:val="ab"/>
              <w:rPr>
                <w:color w:val="000000" w:themeColor="text1"/>
                <w:sz w:val="24"/>
              </w:rPr>
            </w:pPr>
            <w:r w:rsidRPr="00DB4B1E">
              <w:rPr>
                <w:color w:val="000000" w:themeColor="text1"/>
                <w:sz w:val="24"/>
              </w:rPr>
              <w:t>4</w:t>
            </w:r>
          </w:p>
        </w:tc>
        <w:tc>
          <w:tcPr>
            <w:tcW w:w="2896" w:type="dxa"/>
          </w:tcPr>
          <w:p w:rsidR="00DB4B1E" w:rsidRPr="00DB4B1E" w:rsidRDefault="00DB4B1E" w:rsidP="00DB4B1E">
            <w:pPr>
              <w:pStyle w:val="ab"/>
              <w:rPr>
                <w:color w:val="000000" w:themeColor="text1"/>
                <w:sz w:val="24"/>
              </w:rPr>
            </w:pPr>
            <w:r w:rsidRPr="00DB4B1E">
              <w:rPr>
                <w:color w:val="000000" w:themeColor="text1"/>
                <w:sz w:val="24"/>
              </w:rPr>
              <w:t>Выборочный контроль документального оформления движения продукции, товаров на складе</w:t>
            </w:r>
          </w:p>
        </w:tc>
        <w:tc>
          <w:tcPr>
            <w:tcW w:w="1498" w:type="dxa"/>
          </w:tcPr>
          <w:p w:rsidR="00DB4B1E" w:rsidRPr="00DB4B1E" w:rsidRDefault="00DB4B1E" w:rsidP="00DB4B1E">
            <w:pPr>
              <w:pStyle w:val="ab"/>
              <w:rPr>
                <w:color w:val="000000" w:themeColor="text1"/>
                <w:sz w:val="24"/>
              </w:rPr>
            </w:pPr>
            <w:r w:rsidRPr="00DB4B1E">
              <w:rPr>
                <w:color w:val="000000" w:themeColor="text1"/>
                <w:sz w:val="24"/>
              </w:rPr>
              <w:t>03.03.2017</w:t>
            </w:r>
          </w:p>
        </w:tc>
        <w:tc>
          <w:tcPr>
            <w:tcW w:w="1784" w:type="dxa"/>
          </w:tcPr>
          <w:p w:rsidR="00DB4B1E" w:rsidRPr="00DB4B1E" w:rsidRDefault="00DB4B1E" w:rsidP="00DB4B1E">
            <w:pPr>
              <w:pStyle w:val="ab"/>
              <w:rPr>
                <w:color w:val="000000" w:themeColor="text1"/>
                <w:sz w:val="24"/>
              </w:rPr>
            </w:pPr>
            <w:r w:rsidRPr="00DB4B1E">
              <w:rPr>
                <w:color w:val="000000" w:themeColor="text1"/>
                <w:sz w:val="24"/>
              </w:rPr>
              <w:t>Вишняк С.Н.</w:t>
            </w:r>
          </w:p>
        </w:tc>
        <w:tc>
          <w:tcPr>
            <w:tcW w:w="1642" w:type="dxa"/>
            <w:gridSpan w:val="2"/>
          </w:tcPr>
          <w:p w:rsidR="00DB4B1E" w:rsidRPr="00DB4B1E" w:rsidRDefault="00DB4B1E" w:rsidP="00DB4B1E">
            <w:pPr>
              <w:pStyle w:val="ab"/>
              <w:rPr>
                <w:color w:val="000000" w:themeColor="text1"/>
                <w:sz w:val="24"/>
              </w:rPr>
            </w:pPr>
            <w:r w:rsidRPr="00DB4B1E">
              <w:rPr>
                <w:color w:val="000000" w:themeColor="text1"/>
                <w:sz w:val="24"/>
              </w:rPr>
              <w:t xml:space="preserve">Приходный складской ордер, карточка учета, товарно-транспортная накладная, счет-фактура, накладные на внутреннее перемещение готовой продукции </w:t>
            </w:r>
          </w:p>
          <w:p w:rsidR="00DB4B1E" w:rsidRPr="00DB4B1E" w:rsidRDefault="00DB4B1E" w:rsidP="00DB4B1E">
            <w:pPr>
              <w:pStyle w:val="ab"/>
              <w:rPr>
                <w:color w:val="000000" w:themeColor="text1"/>
                <w:sz w:val="24"/>
              </w:rPr>
            </w:pPr>
          </w:p>
          <w:p w:rsidR="00DB4B1E" w:rsidRPr="00DB4B1E" w:rsidRDefault="00DB4B1E" w:rsidP="00DB4B1E">
            <w:pPr>
              <w:pStyle w:val="ab"/>
              <w:rPr>
                <w:color w:val="000000" w:themeColor="text1"/>
                <w:sz w:val="24"/>
              </w:rPr>
            </w:pPr>
          </w:p>
        </w:tc>
        <w:tc>
          <w:tcPr>
            <w:tcW w:w="1642" w:type="dxa"/>
          </w:tcPr>
          <w:p w:rsidR="00DB4B1E" w:rsidRPr="00DB4B1E" w:rsidRDefault="00DB4B1E" w:rsidP="00DB4B1E">
            <w:pPr>
              <w:pStyle w:val="ab"/>
              <w:rPr>
                <w:color w:val="000000" w:themeColor="text1"/>
                <w:sz w:val="24"/>
              </w:rPr>
            </w:pPr>
          </w:p>
        </w:tc>
      </w:tr>
      <w:tr w:rsidR="00DB4B1E" w:rsidTr="00DB4B1E">
        <w:tc>
          <w:tcPr>
            <w:tcW w:w="392" w:type="dxa"/>
          </w:tcPr>
          <w:p w:rsidR="00DB4B1E" w:rsidRPr="00DB4B1E" w:rsidRDefault="00DB4B1E" w:rsidP="00DB4B1E">
            <w:pPr>
              <w:pStyle w:val="ab"/>
              <w:rPr>
                <w:color w:val="000000" w:themeColor="text1"/>
                <w:sz w:val="24"/>
              </w:rPr>
            </w:pPr>
            <w:r w:rsidRPr="00DB4B1E">
              <w:rPr>
                <w:color w:val="000000" w:themeColor="text1"/>
                <w:sz w:val="24"/>
              </w:rPr>
              <w:t>5</w:t>
            </w:r>
          </w:p>
        </w:tc>
        <w:tc>
          <w:tcPr>
            <w:tcW w:w="2896" w:type="dxa"/>
          </w:tcPr>
          <w:p w:rsidR="00DB4B1E" w:rsidRPr="00DB4B1E" w:rsidRDefault="00DB4B1E" w:rsidP="00DB4B1E">
            <w:pPr>
              <w:pStyle w:val="ab"/>
              <w:rPr>
                <w:color w:val="000000" w:themeColor="text1"/>
                <w:sz w:val="24"/>
              </w:rPr>
            </w:pPr>
            <w:r w:rsidRPr="00DB4B1E">
              <w:rPr>
                <w:color w:val="000000" w:themeColor="text1"/>
                <w:sz w:val="24"/>
              </w:rPr>
              <w:t>Проверка правильности организации учета продажи готовой продукции, товаров, работ, услуг, списания их себестоимости, поступления выручки от продаж</w:t>
            </w:r>
          </w:p>
        </w:tc>
        <w:tc>
          <w:tcPr>
            <w:tcW w:w="1498" w:type="dxa"/>
          </w:tcPr>
          <w:p w:rsidR="00DB4B1E" w:rsidRPr="00DB4B1E" w:rsidRDefault="00DB4B1E" w:rsidP="00DB4B1E">
            <w:pPr>
              <w:pStyle w:val="ab"/>
              <w:rPr>
                <w:color w:val="000000" w:themeColor="text1"/>
                <w:sz w:val="24"/>
              </w:rPr>
            </w:pPr>
            <w:r w:rsidRPr="00DB4B1E">
              <w:rPr>
                <w:color w:val="000000" w:themeColor="text1"/>
                <w:sz w:val="24"/>
              </w:rPr>
              <w:t>03.03.2017</w:t>
            </w:r>
          </w:p>
        </w:tc>
        <w:tc>
          <w:tcPr>
            <w:tcW w:w="1784" w:type="dxa"/>
          </w:tcPr>
          <w:p w:rsidR="00DB4B1E" w:rsidRPr="00DB4B1E" w:rsidRDefault="00DB4B1E" w:rsidP="00DB4B1E">
            <w:pPr>
              <w:pStyle w:val="ab"/>
              <w:rPr>
                <w:color w:val="000000" w:themeColor="text1"/>
                <w:sz w:val="24"/>
              </w:rPr>
            </w:pPr>
            <w:proofErr w:type="spellStart"/>
            <w:r w:rsidRPr="00DB4B1E">
              <w:rPr>
                <w:color w:val="000000" w:themeColor="text1"/>
                <w:sz w:val="24"/>
              </w:rPr>
              <w:t>Шайдурова</w:t>
            </w:r>
            <w:proofErr w:type="spellEnd"/>
            <w:r w:rsidRPr="00DB4B1E">
              <w:rPr>
                <w:color w:val="000000" w:themeColor="text1"/>
                <w:sz w:val="24"/>
              </w:rPr>
              <w:t xml:space="preserve"> О.Л.</w:t>
            </w:r>
          </w:p>
        </w:tc>
        <w:tc>
          <w:tcPr>
            <w:tcW w:w="1642" w:type="dxa"/>
            <w:gridSpan w:val="2"/>
          </w:tcPr>
          <w:p w:rsidR="00DB4B1E" w:rsidRPr="00DB4B1E" w:rsidRDefault="00DB4B1E" w:rsidP="00A77E9B">
            <w:pPr>
              <w:pStyle w:val="ab"/>
              <w:rPr>
                <w:color w:val="000000" w:themeColor="text1"/>
                <w:sz w:val="24"/>
              </w:rPr>
            </w:pPr>
            <w:r w:rsidRPr="00DB4B1E">
              <w:rPr>
                <w:color w:val="000000" w:themeColor="text1"/>
                <w:sz w:val="24"/>
              </w:rPr>
              <w:t xml:space="preserve">Учетная политика, акты приема-сдачи выполненных работ, оказанных услуг, бухгалтерские справки, </w:t>
            </w:r>
            <w:proofErr w:type="spellStart"/>
            <w:r w:rsidRPr="00DB4B1E">
              <w:rPr>
                <w:color w:val="000000" w:themeColor="text1"/>
                <w:sz w:val="24"/>
              </w:rPr>
              <w:t>оборотно</w:t>
            </w:r>
            <w:proofErr w:type="spellEnd"/>
            <w:r w:rsidRPr="00DB4B1E">
              <w:rPr>
                <w:color w:val="000000" w:themeColor="text1"/>
                <w:sz w:val="24"/>
              </w:rPr>
              <w:t>-сальдовые по счетам 43,21, 41, 0 ведомости, отчет производства за смену, счета на оплату, выписки банка, платежные требования, платежные поручения</w:t>
            </w:r>
          </w:p>
        </w:tc>
        <w:tc>
          <w:tcPr>
            <w:tcW w:w="1642" w:type="dxa"/>
          </w:tcPr>
          <w:p w:rsidR="00DB4B1E" w:rsidRPr="00DB4B1E" w:rsidRDefault="00DB4B1E" w:rsidP="00DB4B1E">
            <w:pPr>
              <w:pStyle w:val="ab"/>
              <w:rPr>
                <w:color w:val="000000" w:themeColor="text1"/>
                <w:sz w:val="24"/>
              </w:rPr>
            </w:pPr>
          </w:p>
        </w:tc>
      </w:tr>
      <w:tr w:rsidR="00DB4B1E" w:rsidTr="00DB4B1E">
        <w:tc>
          <w:tcPr>
            <w:tcW w:w="9854" w:type="dxa"/>
            <w:gridSpan w:val="7"/>
            <w:tcBorders>
              <w:top w:val="nil"/>
              <w:left w:val="nil"/>
              <w:right w:val="nil"/>
            </w:tcBorders>
          </w:tcPr>
          <w:p w:rsidR="00DB4B1E" w:rsidRPr="00DB4B1E" w:rsidRDefault="00DB4B1E" w:rsidP="00DB4B1E">
            <w:pPr>
              <w:pStyle w:val="ab"/>
              <w:jc w:val="right"/>
              <w:rPr>
                <w:b/>
                <w:color w:val="000000" w:themeColor="text1"/>
              </w:rPr>
            </w:pPr>
            <w:r w:rsidRPr="00DB4B1E">
              <w:rPr>
                <w:b/>
                <w:color w:val="000000" w:themeColor="text1"/>
                <w:sz w:val="28"/>
              </w:rPr>
              <w:t>Продолжение приложения Ж</w:t>
            </w:r>
          </w:p>
        </w:tc>
      </w:tr>
      <w:tr w:rsidR="00DB4B1E" w:rsidTr="006F5A49">
        <w:tc>
          <w:tcPr>
            <w:tcW w:w="392" w:type="dxa"/>
          </w:tcPr>
          <w:p w:rsidR="00DB4B1E" w:rsidRPr="006F5A49" w:rsidRDefault="00DB4B1E" w:rsidP="00DB4B1E">
            <w:pPr>
              <w:pStyle w:val="ab"/>
              <w:jc w:val="center"/>
              <w:rPr>
                <w:color w:val="000000" w:themeColor="text1"/>
                <w:sz w:val="24"/>
              </w:rPr>
            </w:pPr>
            <w:r w:rsidRPr="006F5A49">
              <w:rPr>
                <w:color w:val="000000" w:themeColor="text1"/>
                <w:sz w:val="24"/>
              </w:rPr>
              <w:t>1</w:t>
            </w:r>
          </w:p>
        </w:tc>
        <w:tc>
          <w:tcPr>
            <w:tcW w:w="2896" w:type="dxa"/>
          </w:tcPr>
          <w:p w:rsidR="00DB4B1E" w:rsidRPr="006F5A49" w:rsidRDefault="00DB4B1E" w:rsidP="00DB4B1E">
            <w:pPr>
              <w:pStyle w:val="ab"/>
              <w:jc w:val="center"/>
              <w:rPr>
                <w:color w:val="000000" w:themeColor="text1"/>
                <w:sz w:val="24"/>
              </w:rPr>
            </w:pPr>
            <w:r w:rsidRPr="006F5A49">
              <w:rPr>
                <w:color w:val="000000" w:themeColor="text1"/>
                <w:sz w:val="24"/>
              </w:rPr>
              <w:t>2</w:t>
            </w:r>
          </w:p>
        </w:tc>
        <w:tc>
          <w:tcPr>
            <w:tcW w:w="1498" w:type="dxa"/>
          </w:tcPr>
          <w:p w:rsidR="00DB4B1E" w:rsidRPr="006F5A49" w:rsidRDefault="00DB4B1E" w:rsidP="00DB4B1E">
            <w:pPr>
              <w:pStyle w:val="ab"/>
              <w:jc w:val="center"/>
              <w:rPr>
                <w:color w:val="000000" w:themeColor="text1"/>
                <w:sz w:val="24"/>
              </w:rPr>
            </w:pPr>
            <w:r w:rsidRPr="006F5A49">
              <w:rPr>
                <w:color w:val="000000" w:themeColor="text1"/>
                <w:sz w:val="24"/>
              </w:rPr>
              <w:t>3</w:t>
            </w:r>
          </w:p>
        </w:tc>
        <w:tc>
          <w:tcPr>
            <w:tcW w:w="1843" w:type="dxa"/>
            <w:gridSpan w:val="2"/>
          </w:tcPr>
          <w:p w:rsidR="00DB4B1E" w:rsidRPr="006F5A49" w:rsidRDefault="00DB4B1E" w:rsidP="00DB4B1E">
            <w:pPr>
              <w:pStyle w:val="ab"/>
              <w:jc w:val="center"/>
              <w:rPr>
                <w:color w:val="000000" w:themeColor="text1"/>
                <w:sz w:val="24"/>
              </w:rPr>
            </w:pPr>
            <w:r w:rsidRPr="006F5A49">
              <w:rPr>
                <w:color w:val="000000" w:themeColor="text1"/>
                <w:sz w:val="24"/>
              </w:rPr>
              <w:t>4</w:t>
            </w:r>
          </w:p>
        </w:tc>
        <w:tc>
          <w:tcPr>
            <w:tcW w:w="1583" w:type="dxa"/>
          </w:tcPr>
          <w:p w:rsidR="00DB4B1E" w:rsidRPr="006F5A49" w:rsidRDefault="00DB4B1E" w:rsidP="00DB4B1E">
            <w:pPr>
              <w:pStyle w:val="ab"/>
              <w:jc w:val="center"/>
              <w:rPr>
                <w:color w:val="000000" w:themeColor="text1"/>
                <w:sz w:val="24"/>
              </w:rPr>
            </w:pPr>
            <w:r w:rsidRPr="006F5A49">
              <w:rPr>
                <w:color w:val="000000" w:themeColor="text1"/>
                <w:sz w:val="24"/>
              </w:rPr>
              <w:t>5</w:t>
            </w:r>
          </w:p>
        </w:tc>
        <w:tc>
          <w:tcPr>
            <w:tcW w:w="1642" w:type="dxa"/>
          </w:tcPr>
          <w:p w:rsidR="00DB4B1E" w:rsidRPr="006F5A49" w:rsidRDefault="00DB4B1E" w:rsidP="00DB4B1E">
            <w:pPr>
              <w:pStyle w:val="ab"/>
              <w:jc w:val="center"/>
              <w:rPr>
                <w:color w:val="000000" w:themeColor="text1"/>
                <w:sz w:val="24"/>
              </w:rPr>
            </w:pPr>
            <w:r w:rsidRPr="006F5A49">
              <w:rPr>
                <w:color w:val="000000" w:themeColor="text1"/>
                <w:sz w:val="24"/>
              </w:rPr>
              <w:t>6</w:t>
            </w:r>
          </w:p>
        </w:tc>
      </w:tr>
      <w:tr w:rsidR="00DB4B1E" w:rsidTr="006F5A49">
        <w:tc>
          <w:tcPr>
            <w:tcW w:w="392" w:type="dxa"/>
          </w:tcPr>
          <w:p w:rsidR="00DB4B1E" w:rsidRPr="006F5A49" w:rsidRDefault="00DB4B1E" w:rsidP="00DB4B1E">
            <w:pPr>
              <w:pStyle w:val="ab"/>
              <w:rPr>
                <w:color w:val="000000" w:themeColor="text1"/>
                <w:sz w:val="24"/>
              </w:rPr>
            </w:pPr>
            <w:r w:rsidRPr="006F5A49">
              <w:rPr>
                <w:color w:val="000000" w:themeColor="text1"/>
                <w:sz w:val="24"/>
              </w:rPr>
              <w:t>6</w:t>
            </w:r>
          </w:p>
        </w:tc>
        <w:tc>
          <w:tcPr>
            <w:tcW w:w="2896" w:type="dxa"/>
          </w:tcPr>
          <w:p w:rsidR="00DB4B1E" w:rsidRPr="006F5A49" w:rsidRDefault="00DB4B1E" w:rsidP="00DB4B1E">
            <w:pPr>
              <w:pStyle w:val="ab"/>
              <w:rPr>
                <w:color w:val="000000" w:themeColor="text1"/>
                <w:sz w:val="24"/>
              </w:rPr>
            </w:pPr>
            <w:r w:rsidRPr="006F5A49">
              <w:rPr>
                <w:color w:val="000000" w:themeColor="text1"/>
                <w:sz w:val="24"/>
              </w:rPr>
              <w:t>Проверка своевременности списания себестоимости проданных продукции, товаров, работ, услуг</w:t>
            </w:r>
          </w:p>
        </w:tc>
        <w:tc>
          <w:tcPr>
            <w:tcW w:w="1498" w:type="dxa"/>
          </w:tcPr>
          <w:p w:rsidR="00DB4B1E" w:rsidRPr="006F5A49" w:rsidRDefault="00DB4B1E" w:rsidP="00DB4B1E">
            <w:pPr>
              <w:pStyle w:val="ab"/>
              <w:rPr>
                <w:color w:val="000000" w:themeColor="text1"/>
                <w:sz w:val="24"/>
              </w:rPr>
            </w:pPr>
            <w:r w:rsidRPr="006F5A49">
              <w:rPr>
                <w:color w:val="000000" w:themeColor="text1"/>
                <w:sz w:val="24"/>
              </w:rPr>
              <w:t>04.03.2017</w:t>
            </w:r>
          </w:p>
        </w:tc>
        <w:tc>
          <w:tcPr>
            <w:tcW w:w="1843" w:type="dxa"/>
            <w:gridSpan w:val="2"/>
          </w:tcPr>
          <w:p w:rsidR="00DB4B1E" w:rsidRPr="006F5A49" w:rsidRDefault="00DB4B1E" w:rsidP="00DB4B1E">
            <w:pPr>
              <w:pStyle w:val="ab"/>
              <w:rPr>
                <w:color w:val="000000" w:themeColor="text1"/>
                <w:sz w:val="24"/>
              </w:rPr>
            </w:pPr>
            <w:r w:rsidRPr="006F5A49">
              <w:rPr>
                <w:color w:val="000000" w:themeColor="text1"/>
                <w:sz w:val="24"/>
              </w:rPr>
              <w:t>Вишняк С.Н.</w:t>
            </w:r>
          </w:p>
        </w:tc>
        <w:tc>
          <w:tcPr>
            <w:tcW w:w="1583" w:type="dxa"/>
          </w:tcPr>
          <w:p w:rsidR="00DB4B1E" w:rsidRPr="006F5A49" w:rsidRDefault="00DB4B1E" w:rsidP="00DB4B1E">
            <w:pPr>
              <w:pStyle w:val="ab"/>
              <w:rPr>
                <w:color w:val="000000" w:themeColor="text1"/>
                <w:sz w:val="24"/>
              </w:rPr>
            </w:pPr>
            <w:r w:rsidRPr="006F5A49">
              <w:rPr>
                <w:color w:val="000000" w:themeColor="text1"/>
                <w:sz w:val="24"/>
              </w:rPr>
              <w:t>Бухгалтерские справки, плановые и фактические калькуляции</w:t>
            </w:r>
          </w:p>
        </w:tc>
        <w:tc>
          <w:tcPr>
            <w:tcW w:w="1642" w:type="dxa"/>
          </w:tcPr>
          <w:p w:rsidR="00DB4B1E" w:rsidRPr="006F5A49" w:rsidRDefault="00DB4B1E" w:rsidP="00DB4B1E">
            <w:pPr>
              <w:pStyle w:val="ab"/>
              <w:rPr>
                <w:color w:val="000000" w:themeColor="text1"/>
                <w:sz w:val="24"/>
              </w:rPr>
            </w:pPr>
          </w:p>
        </w:tc>
      </w:tr>
      <w:tr w:rsidR="00DB4B1E" w:rsidTr="00DB4B1E">
        <w:tc>
          <w:tcPr>
            <w:tcW w:w="392" w:type="dxa"/>
          </w:tcPr>
          <w:p w:rsidR="00DB4B1E" w:rsidRPr="006F5A49" w:rsidRDefault="00DB4B1E" w:rsidP="00DB4B1E">
            <w:pPr>
              <w:pStyle w:val="ab"/>
              <w:rPr>
                <w:color w:val="000000" w:themeColor="text1"/>
                <w:sz w:val="24"/>
              </w:rPr>
            </w:pPr>
            <w:r w:rsidRPr="006F5A49">
              <w:rPr>
                <w:color w:val="000000" w:themeColor="text1"/>
                <w:sz w:val="24"/>
              </w:rPr>
              <w:t>7</w:t>
            </w:r>
          </w:p>
        </w:tc>
        <w:tc>
          <w:tcPr>
            <w:tcW w:w="2896" w:type="dxa"/>
          </w:tcPr>
          <w:p w:rsidR="00DB4B1E" w:rsidRPr="006F5A49" w:rsidRDefault="00DB4B1E" w:rsidP="00DB4B1E">
            <w:pPr>
              <w:pStyle w:val="ab"/>
              <w:rPr>
                <w:color w:val="000000" w:themeColor="text1"/>
                <w:sz w:val="24"/>
              </w:rPr>
            </w:pPr>
            <w:r w:rsidRPr="006F5A49">
              <w:rPr>
                <w:color w:val="000000" w:themeColor="text1"/>
                <w:sz w:val="24"/>
              </w:rPr>
              <w:t>Выборочная проверка соответствия цен, указанных в отгрузочных документах, договорах с ценами, указанными в прейскуранте</w:t>
            </w:r>
          </w:p>
        </w:tc>
        <w:tc>
          <w:tcPr>
            <w:tcW w:w="1498" w:type="dxa"/>
          </w:tcPr>
          <w:p w:rsidR="00DB4B1E" w:rsidRPr="006F5A49" w:rsidRDefault="00DB4B1E" w:rsidP="00DB4B1E">
            <w:pPr>
              <w:pStyle w:val="ab"/>
              <w:rPr>
                <w:color w:val="000000" w:themeColor="text1"/>
                <w:sz w:val="24"/>
              </w:rPr>
            </w:pPr>
            <w:r w:rsidRPr="006F5A49">
              <w:rPr>
                <w:color w:val="000000" w:themeColor="text1"/>
                <w:sz w:val="24"/>
              </w:rPr>
              <w:t>05.03.2017</w:t>
            </w:r>
          </w:p>
        </w:tc>
        <w:tc>
          <w:tcPr>
            <w:tcW w:w="1843" w:type="dxa"/>
            <w:gridSpan w:val="2"/>
          </w:tcPr>
          <w:p w:rsidR="00DB4B1E" w:rsidRPr="006F5A49" w:rsidRDefault="00DB4B1E" w:rsidP="00DB4B1E">
            <w:pPr>
              <w:pStyle w:val="ab"/>
              <w:rPr>
                <w:color w:val="000000" w:themeColor="text1"/>
                <w:sz w:val="24"/>
              </w:rPr>
            </w:pPr>
            <w:proofErr w:type="spellStart"/>
            <w:r w:rsidRPr="006F5A49">
              <w:rPr>
                <w:color w:val="000000" w:themeColor="text1"/>
                <w:sz w:val="24"/>
              </w:rPr>
              <w:t>Шайдурова</w:t>
            </w:r>
            <w:proofErr w:type="spellEnd"/>
            <w:r w:rsidRPr="006F5A49">
              <w:rPr>
                <w:color w:val="000000" w:themeColor="text1"/>
                <w:sz w:val="24"/>
              </w:rPr>
              <w:t xml:space="preserve"> О.Л., </w:t>
            </w:r>
            <w:proofErr w:type="spellStart"/>
            <w:r w:rsidRPr="006F5A49">
              <w:rPr>
                <w:color w:val="000000" w:themeColor="text1"/>
                <w:sz w:val="24"/>
              </w:rPr>
              <w:t>ВишнякС.Н</w:t>
            </w:r>
            <w:proofErr w:type="spellEnd"/>
            <w:r w:rsidRPr="006F5A49">
              <w:rPr>
                <w:color w:val="000000" w:themeColor="text1"/>
                <w:sz w:val="24"/>
              </w:rPr>
              <w:t>.</w:t>
            </w:r>
          </w:p>
        </w:tc>
        <w:tc>
          <w:tcPr>
            <w:tcW w:w="1583" w:type="dxa"/>
          </w:tcPr>
          <w:p w:rsidR="00DB4B1E" w:rsidRPr="006F5A49" w:rsidRDefault="00DB4B1E" w:rsidP="00DB4B1E">
            <w:pPr>
              <w:pStyle w:val="ab"/>
              <w:rPr>
                <w:color w:val="000000" w:themeColor="text1"/>
                <w:sz w:val="24"/>
              </w:rPr>
            </w:pPr>
            <w:r w:rsidRPr="006F5A49">
              <w:rPr>
                <w:color w:val="000000" w:themeColor="text1"/>
                <w:sz w:val="24"/>
              </w:rPr>
              <w:t>Бухгалтерские справки по расчету продажных цен, договоры на продажу продукции, товаров, оказание услуг, выполнение работ, товарно-транспортные накладные, пропуски на вывоз продукции, счета-фактуры</w:t>
            </w:r>
          </w:p>
          <w:p w:rsidR="00DB4B1E" w:rsidRPr="006F5A49" w:rsidRDefault="00DB4B1E" w:rsidP="00DB4B1E">
            <w:pPr>
              <w:pStyle w:val="ab"/>
              <w:rPr>
                <w:color w:val="000000" w:themeColor="text1"/>
                <w:sz w:val="24"/>
              </w:rPr>
            </w:pPr>
          </w:p>
        </w:tc>
        <w:tc>
          <w:tcPr>
            <w:tcW w:w="1642" w:type="dxa"/>
          </w:tcPr>
          <w:p w:rsidR="00DB4B1E" w:rsidRPr="006F5A49" w:rsidRDefault="00DB4B1E" w:rsidP="00DB4B1E">
            <w:pPr>
              <w:pStyle w:val="ab"/>
              <w:rPr>
                <w:color w:val="000000" w:themeColor="text1"/>
                <w:sz w:val="24"/>
              </w:rPr>
            </w:pPr>
          </w:p>
        </w:tc>
      </w:tr>
      <w:tr w:rsidR="00DB4B1E" w:rsidTr="00DB4B1E">
        <w:tc>
          <w:tcPr>
            <w:tcW w:w="392" w:type="dxa"/>
          </w:tcPr>
          <w:p w:rsidR="00DB4B1E" w:rsidRPr="006F5A49" w:rsidRDefault="00DB4B1E" w:rsidP="00DB4B1E">
            <w:pPr>
              <w:pStyle w:val="ab"/>
              <w:rPr>
                <w:color w:val="000000" w:themeColor="text1"/>
                <w:sz w:val="24"/>
              </w:rPr>
            </w:pPr>
            <w:r w:rsidRPr="006F5A49">
              <w:rPr>
                <w:color w:val="000000" w:themeColor="text1"/>
                <w:sz w:val="24"/>
              </w:rPr>
              <w:t>8</w:t>
            </w:r>
          </w:p>
        </w:tc>
        <w:tc>
          <w:tcPr>
            <w:tcW w:w="2896" w:type="dxa"/>
          </w:tcPr>
          <w:p w:rsidR="00DB4B1E" w:rsidRPr="006F5A49" w:rsidRDefault="00DB4B1E" w:rsidP="00DB4B1E">
            <w:pPr>
              <w:pStyle w:val="ab"/>
              <w:rPr>
                <w:color w:val="000000" w:themeColor="text1"/>
                <w:sz w:val="24"/>
              </w:rPr>
            </w:pPr>
            <w:r w:rsidRPr="006F5A49">
              <w:rPr>
                <w:color w:val="000000" w:themeColor="text1"/>
                <w:sz w:val="24"/>
              </w:rPr>
              <w:t>Выборочная проверка расчетных и отгрузочных документов по реализации продукции, товаров, актов по выполненным работам, оказанным услугам и их отражение в учете</w:t>
            </w:r>
          </w:p>
        </w:tc>
        <w:tc>
          <w:tcPr>
            <w:tcW w:w="1498" w:type="dxa"/>
          </w:tcPr>
          <w:p w:rsidR="00DB4B1E" w:rsidRPr="006F5A49" w:rsidRDefault="00DB4B1E" w:rsidP="00DB4B1E">
            <w:pPr>
              <w:pStyle w:val="ab"/>
              <w:rPr>
                <w:color w:val="000000" w:themeColor="text1"/>
                <w:sz w:val="24"/>
              </w:rPr>
            </w:pPr>
            <w:r w:rsidRPr="006F5A49">
              <w:rPr>
                <w:color w:val="000000" w:themeColor="text1"/>
                <w:sz w:val="24"/>
              </w:rPr>
              <w:t>06.03.2017</w:t>
            </w:r>
          </w:p>
        </w:tc>
        <w:tc>
          <w:tcPr>
            <w:tcW w:w="1843" w:type="dxa"/>
            <w:gridSpan w:val="2"/>
          </w:tcPr>
          <w:p w:rsidR="00DB4B1E" w:rsidRPr="006F5A49" w:rsidRDefault="00DB4B1E" w:rsidP="00DB4B1E">
            <w:pPr>
              <w:pStyle w:val="ab"/>
              <w:rPr>
                <w:color w:val="000000" w:themeColor="text1"/>
                <w:sz w:val="24"/>
              </w:rPr>
            </w:pPr>
            <w:proofErr w:type="spellStart"/>
            <w:r w:rsidRPr="006F5A49">
              <w:rPr>
                <w:color w:val="000000" w:themeColor="text1"/>
                <w:sz w:val="24"/>
              </w:rPr>
              <w:t>Шайдурова</w:t>
            </w:r>
            <w:proofErr w:type="spellEnd"/>
            <w:r w:rsidRPr="006F5A49">
              <w:rPr>
                <w:color w:val="000000" w:themeColor="text1"/>
                <w:sz w:val="24"/>
              </w:rPr>
              <w:t xml:space="preserve"> О.Л. </w:t>
            </w:r>
          </w:p>
        </w:tc>
        <w:tc>
          <w:tcPr>
            <w:tcW w:w="1583" w:type="dxa"/>
          </w:tcPr>
          <w:p w:rsidR="00DB4B1E" w:rsidRPr="006F5A49" w:rsidRDefault="00DB4B1E" w:rsidP="00DB4B1E">
            <w:pPr>
              <w:pStyle w:val="ab"/>
              <w:rPr>
                <w:color w:val="000000" w:themeColor="text1"/>
                <w:sz w:val="24"/>
              </w:rPr>
            </w:pPr>
            <w:r w:rsidRPr="006F5A49">
              <w:rPr>
                <w:color w:val="000000" w:themeColor="text1"/>
                <w:sz w:val="24"/>
              </w:rPr>
              <w:t>Требование-накладные, товарно-транспортные накладные, счета-фактуры, товарные накладные, ведомость учета продукции, товаров отгруженных, журнал регистрации грузов, пропусков на вывоз продукции, товаров</w:t>
            </w:r>
          </w:p>
          <w:p w:rsidR="00DB4B1E" w:rsidRPr="006F5A49" w:rsidRDefault="00DB4B1E" w:rsidP="00DB4B1E">
            <w:pPr>
              <w:pStyle w:val="ab"/>
              <w:rPr>
                <w:color w:val="000000" w:themeColor="text1"/>
                <w:sz w:val="24"/>
              </w:rPr>
            </w:pPr>
          </w:p>
        </w:tc>
        <w:tc>
          <w:tcPr>
            <w:tcW w:w="1642" w:type="dxa"/>
          </w:tcPr>
          <w:p w:rsidR="00DB4B1E" w:rsidRPr="006F5A49" w:rsidRDefault="00DB4B1E" w:rsidP="00DB4B1E">
            <w:pPr>
              <w:pStyle w:val="ab"/>
              <w:rPr>
                <w:color w:val="000000" w:themeColor="text1"/>
                <w:sz w:val="24"/>
              </w:rPr>
            </w:pPr>
          </w:p>
        </w:tc>
      </w:tr>
    </w:tbl>
    <w:p w:rsidR="006F5A49" w:rsidRDefault="006F5A49"/>
    <w:tbl>
      <w:tblPr>
        <w:tblStyle w:val="ac"/>
        <w:tblW w:w="9854" w:type="dxa"/>
        <w:tblLayout w:type="fixed"/>
        <w:tblLook w:val="04A0" w:firstRow="1" w:lastRow="0" w:firstColumn="1" w:lastColumn="0" w:noHBand="0" w:noVBand="1"/>
      </w:tblPr>
      <w:tblGrid>
        <w:gridCol w:w="534"/>
        <w:gridCol w:w="2754"/>
        <w:gridCol w:w="1498"/>
        <w:gridCol w:w="1701"/>
        <w:gridCol w:w="142"/>
        <w:gridCol w:w="1583"/>
        <w:gridCol w:w="1642"/>
      </w:tblGrid>
      <w:tr w:rsidR="006F5A49" w:rsidTr="006F5A49">
        <w:tc>
          <w:tcPr>
            <w:tcW w:w="9854" w:type="dxa"/>
            <w:gridSpan w:val="7"/>
            <w:tcBorders>
              <w:top w:val="nil"/>
              <w:left w:val="nil"/>
              <w:right w:val="nil"/>
            </w:tcBorders>
          </w:tcPr>
          <w:p w:rsidR="006F5A49" w:rsidRPr="006F5A49" w:rsidRDefault="006F5A49" w:rsidP="006F5A49">
            <w:pPr>
              <w:jc w:val="right"/>
              <w:rPr>
                <w:b/>
              </w:rPr>
            </w:pPr>
            <w:r w:rsidRPr="006F5A49">
              <w:rPr>
                <w:b/>
                <w:sz w:val="28"/>
              </w:rPr>
              <w:t>Продолжение приложения Ж</w:t>
            </w:r>
          </w:p>
        </w:tc>
      </w:tr>
      <w:tr w:rsidR="006F5A49" w:rsidTr="006F5A49">
        <w:tc>
          <w:tcPr>
            <w:tcW w:w="534" w:type="dxa"/>
          </w:tcPr>
          <w:p w:rsidR="006F5A49" w:rsidRPr="00CB0694" w:rsidRDefault="006F5A49" w:rsidP="006F5A49">
            <w:pPr>
              <w:pStyle w:val="ab"/>
              <w:jc w:val="center"/>
              <w:rPr>
                <w:color w:val="000000" w:themeColor="text1"/>
              </w:rPr>
            </w:pPr>
            <w:r>
              <w:rPr>
                <w:color w:val="000000" w:themeColor="text1"/>
              </w:rPr>
              <w:t>1</w:t>
            </w:r>
          </w:p>
        </w:tc>
        <w:tc>
          <w:tcPr>
            <w:tcW w:w="2754" w:type="dxa"/>
          </w:tcPr>
          <w:p w:rsidR="006F5A49" w:rsidRPr="00CB0694" w:rsidRDefault="006F5A49" w:rsidP="006F5A49">
            <w:pPr>
              <w:pStyle w:val="ab"/>
              <w:jc w:val="center"/>
              <w:rPr>
                <w:color w:val="000000" w:themeColor="text1"/>
              </w:rPr>
            </w:pPr>
            <w:r>
              <w:rPr>
                <w:color w:val="000000" w:themeColor="text1"/>
              </w:rPr>
              <w:t>2</w:t>
            </w:r>
          </w:p>
        </w:tc>
        <w:tc>
          <w:tcPr>
            <w:tcW w:w="1498" w:type="dxa"/>
          </w:tcPr>
          <w:p w:rsidR="006F5A49" w:rsidRPr="00CB0694" w:rsidRDefault="006F5A49" w:rsidP="006F5A49">
            <w:pPr>
              <w:pStyle w:val="ab"/>
              <w:jc w:val="center"/>
              <w:rPr>
                <w:color w:val="000000" w:themeColor="text1"/>
              </w:rPr>
            </w:pPr>
            <w:r>
              <w:rPr>
                <w:color w:val="000000" w:themeColor="text1"/>
              </w:rPr>
              <w:t>3</w:t>
            </w:r>
          </w:p>
        </w:tc>
        <w:tc>
          <w:tcPr>
            <w:tcW w:w="1843" w:type="dxa"/>
            <w:gridSpan w:val="2"/>
          </w:tcPr>
          <w:p w:rsidR="006F5A49" w:rsidRPr="00CB0694" w:rsidRDefault="006F5A49" w:rsidP="006F5A49">
            <w:pPr>
              <w:pStyle w:val="ab"/>
              <w:jc w:val="center"/>
              <w:rPr>
                <w:color w:val="000000" w:themeColor="text1"/>
              </w:rPr>
            </w:pPr>
            <w:r>
              <w:rPr>
                <w:color w:val="000000" w:themeColor="text1"/>
              </w:rPr>
              <w:t>4</w:t>
            </w:r>
          </w:p>
        </w:tc>
        <w:tc>
          <w:tcPr>
            <w:tcW w:w="1583" w:type="dxa"/>
          </w:tcPr>
          <w:p w:rsidR="006F5A49" w:rsidRPr="00CB0694" w:rsidRDefault="006F5A49" w:rsidP="006F5A49">
            <w:pPr>
              <w:pStyle w:val="ab"/>
              <w:jc w:val="center"/>
              <w:rPr>
                <w:color w:val="000000" w:themeColor="text1"/>
              </w:rPr>
            </w:pPr>
            <w:r>
              <w:rPr>
                <w:color w:val="000000" w:themeColor="text1"/>
              </w:rPr>
              <w:t>5</w:t>
            </w:r>
          </w:p>
        </w:tc>
        <w:tc>
          <w:tcPr>
            <w:tcW w:w="1642" w:type="dxa"/>
          </w:tcPr>
          <w:p w:rsidR="006F5A49" w:rsidRDefault="006F5A49" w:rsidP="006F5A49">
            <w:pPr>
              <w:jc w:val="center"/>
            </w:pPr>
            <w:r>
              <w:t>6</w:t>
            </w:r>
          </w:p>
        </w:tc>
      </w:tr>
      <w:tr w:rsidR="00DB4B1E" w:rsidTr="006F5A49">
        <w:tc>
          <w:tcPr>
            <w:tcW w:w="534" w:type="dxa"/>
          </w:tcPr>
          <w:p w:rsidR="00DB4B1E" w:rsidRPr="00CB0694" w:rsidRDefault="00DB4B1E" w:rsidP="00DB4B1E">
            <w:pPr>
              <w:pStyle w:val="ab"/>
              <w:rPr>
                <w:color w:val="000000" w:themeColor="text1"/>
              </w:rPr>
            </w:pPr>
            <w:r w:rsidRPr="00CB0694">
              <w:rPr>
                <w:color w:val="000000" w:themeColor="text1"/>
              </w:rPr>
              <w:t>9</w:t>
            </w:r>
          </w:p>
        </w:tc>
        <w:tc>
          <w:tcPr>
            <w:tcW w:w="2754" w:type="dxa"/>
          </w:tcPr>
          <w:p w:rsidR="00DB4B1E" w:rsidRPr="00CB0694" w:rsidRDefault="00DB4B1E" w:rsidP="00DB4B1E">
            <w:pPr>
              <w:pStyle w:val="ab"/>
              <w:rPr>
                <w:color w:val="000000" w:themeColor="text1"/>
              </w:rPr>
            </w:pPr>
            <w:r w:rsidRPr="00CB0694">
              <w:rPr>
                <w:color w:val="000000" w:themeColor="text1"/>
              </w:rPr>
              <w:t>Проверка данных регистров учета по отгрузке и продаже  продукции</w:t>
            </w:r>
          </w:p>
        </w:tc>
        <w:tc>
          <w:tcPr>
            <w:tcW w:w="1498" w:type="dxa"/>
          </w:tcPr>
          <w:p w:rsidR="00DB4B1E" w:rsidRPr="00CB0694" w:rsidRDefault="00DB4B1E" w:rsidP="00DB4B1E">
            <w:pPr>
              <w:pStyle w:val="ab"/>
              <w:rPr>
                <w:color w:val="000000" w:themeColor="text1"/>
              </w:rPr>
            </w:pPr>
            <w:r w:rsidRPr="00CB0694">
              <w:rPr>
                <w:color w:val="000000" w:themeColor="text1"/>
              </w:rPr>
              <w:t>06.03.2017</w:t>
            </w:r>
          </w:p>
        </w:tc>
        <w:tc>
          <w:tcPr>
            <w:tcW w:w="1843" w:type="dxa"/>
            <w:gridSpan w:val="2"/>
          </w:tcPr>
          <w:p w:rsidR="00DB4B1E" w:rsidRPr="00CB0694" w:rsidRDefault="00DB4B1E" w:rsidP="00DB4B1E">
            <w:pPr>
              <w:pStyle w:val="ab"/>
              <w:rPr>
                <w:color w:val="000000" w:themeColor="text1"/>
              </w:rPr>
            </w:pPr>
            <w:r w:rsidRPr="00CB0694">
              <w:rPr>
                <w:color w:val="000000" w:themeColor="text1"/>
              </w:rPr>
              <w:t>Вишняк С.Н.</w:t>
            </w:r>
          </w:p>
        </w:tc>
        <w:tc>
          <w:tcPr>
            <w:tcW w:w="1583" w:type="dxa"/>
          </w:tcPr>
          <w:p w:rsidR="00DB4B1E" w:rsidRPr="00CB0694" w:rsidRDefault="00DB4B1E" w:rsidP="00DB4B1E">
            <w:pPr>
              <w:pStyle w:val="ab"/>
              <w:rPr>
                <w:color w:val="000000" w:themeColor="text1"/>
              </w:rPr>
            </w:pPr>
            <w:proofErr w:type="spellStart"/>
            <w:r w:rsidRPr="00CB0694">
              <w:rPr>
                <w:color w:val="000000" w:themeColor="text1"/>
              </w:rPr>
              <w:t>Оборотно</w:t>
            </w:r>
            <w:proofErr w:type="spellEnd"/>
            <w:r w:rsidRPr="00CB0694">
              <w:rPr>
                <w:color w:val="000000" w:themeColor="text1"/>
              </w:rPr>
              <w:t>-сальдовые ведомости по 90 «Продажи</w:t>
            </w:r>
            <w:r>
              <w:rPr>
                <w:color w:val="000000" w:themeColor="text1"/>
              </w:rPr>
              <w:t xml:space="preserve">», 62 «Расчеты с покупателями </w:t>
            </w:r>
            <w:proofErr w:type="spellStart"/>
            <w:r>
              <w:rPr>
                <w:color w:val="000000" w:themeColor="text1"/>
              </w:rPr>
              <w:t>и</w:t>
            </w:r>
            <w:r w:rsidRPr="00CB0694">
              <w:rPr>
                <w:color w:val="000000" w:themeColor="text1"/>
              </w:rPr>
              <w:t>заказчиками</w:t>
            </w:r>
            <w:proofErr w:type="spellEnd"/>
            <w:r w:rsidRPr="00CB0694">
              <w:rPr>
                <w:color w:val="000000" w:themeColor="text1"/>
              </w:rPr>
              <w:t>», 68 /3 «Налог на добавленную стоимость»</w:t>
            </w:r>
          </w:p>
        </w:tc>
        <w:tc>
          <w:tcPr>
            <w:tcW w:w="1642" w:type="dxa"/>
          </w:tcPr>
          <w:p w:rsidR="00DB4B1E" w:rsidRDefault="00DB4B1E"/>
        </w:tc>
      </w:tr>
      <w:tr w:rsidR="00DB4B1E" w:rsidTr="006F5A49">
        <w:tc>
          <w:tcPr>
            <w:tcW w:w="534" w:type="dxa"/>
          </w:tcPr>
          <w:p w:rsidR="00DB4B1E" w:rsidRPr="00CB0694" w:rsidRDefault="00DB4B1E" w:rsidP="00DB4B1E">
            <w:pPr>
              <w:pStyle w:val="ab"/>
              <w:rPr>
                <w:color w:val="000000" w:themeColor="text1"/>
              </w:rPr>
            </w:pPr>
            <w:r w:rsidRPr="00CB0694">
              <w:rPr>
                <w:color w:val="000000" w:themeColor="text1"/>
              </w:rPr>
              <w:t>10</w:t>
            </w:r>
          </w:p>
        </w:tc>
        <w:tc>
          <w:tcPr>
            <w:tcW w:w="2754" w:type="dxa"/>
          </w:tcPr>
          <w:p w:rsidR="00DB4B1E" w:rsidRPr="00CB0694" w:rsidRDefault="00DB4B1E" w:rsidP="00DB4B1E">
            <w:pPr>
              <w:pStyle w:val="ab"/>
              <w:rPr>
                <w:color w:val="000000" w:themeColor="text1"/>
              </w:rPr>
            </w:pPr>
            <w:r w:rsidRPr="00CB0694">
              <w:rPr>
                <w:color w:val="000000" w:themeColor="text1"/>
              </w:rPr>
              <w:t xml:space="preserve">Проверка правильности  расчета и учета НДС по соответствующим ставкам </w:t>
            </w:r>
          </w:p>
        </w:tc>
        <w:tc>
          <w:tcPr>
            <w:tcW w:w="1498" w:type="dxa"/>
          </w:tcPr>
          <w:p w:rsidR="00DB4B1E" w:rsidRPr="00CB0694" w:rsidRDefault="00DB4B1E" w:rsidP="00DB4B1E">
            <w:pPr>
              <w:pStyle w:val="ab"/>
              <w:rPr>
                <w:color w:val="000000" w:themeColor="text1"/>
              </w:rPr>
            </w:pPr>
            <w:r w:rsidRPr="00CB0694">
              <w:rPr>
                <w:color w:val="000000" w:themeColor="text1"/>
              </w:rPr>
              <w:t>07.03.2017</w:t>
            </w:r>
          </w:p>
        </w:tc>
        <w:tc>
          <w:tcPr>
            <w:tcW w:w="1701" w:type="dxa"/>
          </w:tcPr>
          <w:p w:rsidR="00DB4B1E" w:rsidRPr="00CB0694" w:rsidRDefault="00DB4B1E" w:rsidP="00DB4B1E">
            <w:pPr>
              <w:pStyle w:val="ab"/>
              <w:rPr>
                <w:color w:val="000000" w:themeColor="text1"/>
              </w:rPr>
            </w:pPr>
            <w:r w:rsidRPr="00CB0694">
              <w:rPr>
                <w:color w:val="000000" w:themeColor="text1"/>
              </w:rPr>
              <w:t>Вишняк С.Н.</w:t>
            </w:r>
          </w:p>
        </w:tc>
        <w:tc>
          <w:tcPr>
            <w:tcW w:w="1725" w:type="dxa"/>
            <w:gridSpan w:val="2"/>
          </w:tcPr>
          <w:p w:rsidR="00DB4B1E" w:rsidRPr="00CB0694" w:rsidRDefault="00DB4B1E" w:rsidP="00DB4B1E">
            <w:pPr>
              <w:pStyle w:val="ab"/>
              <w:rPr>
                <w:color w:val="000000" w:themeColor="text1"/>
              </w:rPr>
            </w:pPr>
            <w:r w:rsidRPr="00CB0694">
              <w:rPr>
                <w:color w:val="000000" w:themeColor="text1"/>
              </w:rPr>
              <w:t xml:space="preserve">Учетная политика , бухгалтерские справки, счета-фактуры, </w:t>
            </w:r>
            <w:proofErr w:type="spellStart"/>
            <w:r w:rsidRPr="00CB0694">
              <w:rPr>
                <w:color w:val="000000" w:themeColor="text1"/>
              </w:rPr>
              <w:t>оборотно</w:t>
            </w:r>
            <w:proofErr w:type="spellEnd"/>
            <w:r w:rsidRPr="00CB0694">
              <w:rPr>
                <w:color w:val="000000" w:themeColor="text1"/>
              </w:rPr>
              <w:t>-сальдовые ведомости по счетам 19 «Налог на добавленную стоимость по приобретенным ценностям», 68 «Расчеты по налогам и сборам»</w:t>
            </w:r>
          </w:p>
        </w:tc>
        <w:tc>
          <w:tcPr>
            <w:tcW w:w="1642" w:type="dxa"/>
          </w:tcPr>
          <w:p w:rsidR="00DB4B1E" w:rsidRDefault="00DB4B1E"/>
        </w:tc>
      </w:tr>
      <w:tr w:rsidR="00DB4B1E" w:rsidTr="006F5A49">
        <w:tc>
          <w:tcPr>
            <w:tcW w:w="534" w:type="dxa"/>
          </w:tcPr>
          <w:p w:rsidR="00DB4B1E" w:rsidRPr="00CB0694" w:rsidRDefault="00DB4B1E" w:rsidP="00DB4B1E">
            <w:pPr>
              <w:pStyle w:val="ab"/>
              <w:rPr>
                <w:color w:val="000000" w:themeColor="text1"/>
              </w:rPr>
            </w:pPr>
            <w:r w:rsidRPr="00CB0694">
              <w:rPr>
                <w:color w:val="000000" w:themeColor="text1"/>
              </w:rPr>
              <w:t>11</w:t>
            </w:r>
          </w:p>
        </w:tc>
        <w:tc>
          <w:tcPr>
            <w:tcW w:w="2754" w:type="dxa"/>
          </w:tcPr>
          <w:p w:rsidR="00DB4B1E" w:rsidRPr="00CB0694" w:rsidRDefault="00DB4B1E" w:rsidP="00DB4B1E">
            <w:pPr>
              <w:pStyle w:val="ab"/>
              <w:rPr>
                <w:color w:val="000000" w:themeColor="text1"/>
              </w:rPr>
            </w:pPr>
            <w:r w:rsidRPr="00CB0694">
              <w:rPr>
                <w:color w:val="000000" w:themeColor="text1"/>
              </w:rPr>
              <w:t>Выборочная сверка расчетов с покупателями и заказчиками</w:t>
            </w:r>
          </w:p>
        </w:tc>
        <w:tc>
          <w:tcPr>
            <w:tcW w:w="1498" w:type="dxa"/>
          </w:tcPr>
          <w:p w:rsidR="00DB4B1E" w:rsidRPr="00CB0694" w:rsidRDefault="00DB4B1E" w:rsidP="00DB4B1E">
            <w:pPr>
              <w:pStyle w:val="ab"/>
              <w:rPr>
                <w:color w:val="000000" w:themeColor="text1"/>
              </w:rPr>
            </w:pPr>
            <w:r w:rsidRPr="00CB0694">
              <w:rPr>
                <w:color w:val="000000" w:themeColor="text1"/>
              </w:rPr>
              <w:t>08.03.2017</w:t>
            </w:r>
          </w:p>
        </w:tc>
        <w:tc>
          <w:tcPr>
            <w:tcW w:w="1701" w:type="dxa"/>
          </w:tcPr>
          <w:p w:rsidR="00DB4B1E" w:rsidRPr="00CB0694" w:rsidRDefault="00DB4B1E" w:rsidP="00DB4B1E">
            <w:pPr>
              <w:pStyle w:val="ab"/>
              <w:rPr>
                <w:color w:val="000000" w:themeColor="text1"/>
              </w:rPr>
            </w:pPr>
            <w:proofErr w:type="spellStart"/>
            <w:r w:rsidRPr="00CB0694">
              <w:rPr>
                <w:color w:val="000000" w:themeColor="text1"/>
              </w:rPr>
              <w:t>Шайдурова</w:t>
            </w:r>
            <w:proofErr w:type="spellEnd"/>
            <w:r w:rsidRPr="00CB0694">
              <w:rPr>
                <w:color w:val="000000" w:themeColor="text1"/>
              </w:rPr>
              <w:t xml:space="preserve"> О.Л.</w:t>
            </w:r>
          </w:p>
        </w:tc>
        <w:tc>
          <w:tcPr>
            <w:tcW w:w="1725" w:type="dxa"/>
            <w:gridSpan w:val="2"/>
          </w:tcPr>
          <w:p w:rsidR="00DB4B1E" w:rsidRPr="00CB0694" w:rsidRDefault="00DB4B1E" w:rsidP="00DB4B1E">
            <w:pPr>
              <w:pStyle w:val="ab"/>
              <w:rPr>
                <w:color w:val="000000" w:themeColor="text1"/>
              </w:rPr>
            </w:pPr>
            <w:r w:rsidRPr="00CB0694">
              <w:rPr>
                <w:color w:val="000000" w:themeColor="text1"/>
              </w:rPr>
              <w:t>Акты сверки расчетов с покупателями и заказчиками</w:t>
            </w:r>
          </w:p>
        </w:tc>
        <w:tc>
          <w:tcPr>
            <w:tcW w:w="1642" w:type="dxa"/>
          </w:tcPr>
          <w:p w:rsidR="00DB4B1E" w:rsidRDefault="00DB4B1E"/>
        </w:tc>
      </w:tr>
      <w:tr w:rsidR="00DB4B1E" w:rsidTr="006F5A49">
        <w:tc>
          <w:tcPr>
            <w:tcW w:w="534" w:type="dxa"/>
          </w:tcPr>
          <w:p w:rsidR="00DB4B1E" w:rsidRPr="00CB0694" w:rsidRDefault="00DB4B1E" w:rsidP="00DB4B1E">
            <w:pPr>
              <w:pStyle w:val="ab"/>
              <w:rPr>
                <w:color w:val="000000" w:themeColor="text1"/>
              </w:rPr>
            </w:pPr>
            <w:r w:rsidRPr="00CB0694">
              <w:rPr>
                <w:color w:val="000000" w:themeColor="text1"/>
              </w:rPr>
              <w:t>12</w:t>
            </w:r>
          </w:p>
        </w:tc>
        <w:tc>
          <w:tcPr>
            <w:tcW w:w="2754" w:type="dxa"/>
          </w:tcPr>
          <w:p w:rsidR="00DB4B1E" w:rsidRPr="00CB0694" w:rsidRDefault="00DB4B1E" w:rsidP="00DB4B1E">
            <w:pPr>
              <w:pStyle w:val="ab"/>
              <w:rPr>
                <w:color w:val="000000" w:themeColor="text1"/>
              </w:rPr>
            </w:pPr>
            <w:r w:rsidRPr="00CB0694">
              <w:rPr>
                <w:color w:val="000000" w:themeColor="text1"/>
              </w:rPr>
              <w:t>Проверка полноты и реальности сумм дебиторской задолженности</w:t>
            </w:r>
          </w:p>
        </w:tc>
        <w:tc>
          <w:tcPr>
            <w:tcW w:w="1498" w:type="dxa"/>
          </w:tcPr>
          <w:p w:rsidR="00DB4B1E" w:rsidRPr="00CB0694" w:rsidRDefault="00DB4B1E" w:rsidP="00DB4B1E">
            <w:pPr>
              <w:pStyle w:val="ab"/>
              <w:rPr>
                <w:color w:val="000000" w:themeColor="text1"/>
              </w:rPr>
            </w:pPr>
            <w:r w:rsidRPr="00CB0694">
              <w:rPr>
                <w:color w:val="000000" w:themeColor="text1"/>
              </w:rPr>
              <w:t>09.03.2017</w:t>
            </w:r>
          </w:p>
        </w:tc>
        <w:tc>
          <w:tcPr>
            <w:tcW w:w="1701" w:type="dxa"/>
          </w:tcPr>
          <w:p w:rsidR="00DB4B1E" w:rsidRPr="00CB0694" w:rsidRDefault="00DB4B1E" w:rsidP="00DB4B1E">
            <w:pPr>
              <w:pStyle w:val="ab"/>
              <w:rPr>
                <w:color w:val="000000" w:themeColor="text1"/>
              </w:rPr>
            </w:pPr>
            <w:r w:rsidRPr="00CB0694">
              <w:rPr>
                <w:color w:val="000000" w:themeColor="text1"/>
              </w:rPr>
              <w:t xml:space="preserve">Вишняк С.Н., </w:t>
            </w:r>
            <w:proofErr w:type="spellStart"/>
            <w:r w:rsidRPr="00CB0694">
              <w:rPr>
                <w:color w:val="000000" w:themeColor="text1"/>
              </w:rPr>
              <w:t>Шайдурова</w:t>
            </w:r>
            <w:proofErr w:type="spellEnd"/>
            <w:r w:rsidRPr="00CB0694">
              <w:rPr>
                <w:color w:val="000000" w:themeColor="text1"/>
              </w:rPr>
              <w:t xml:space="preserve"> О.Л.</w:t>
            </w:r>
          </w:p>
        </w:tc>
        <w:tc>
          <w:tcPr>
            <w:tcW w:w="1725" w:type="dxa"/>
            <w:gridSpan w:val="2"/>
          </w:tcPr>
          <w:p w:rsidR="00DB4B1E" w:rsidRPr="00CB0694" w:rsidRDefault="00DB4B1E" w:rsidP="00DB4B1E">
            <w:pPr>
              <w:pStyle w:val="ab"/>
              <w:rPr>
                <w:color w:val="000000" w:themeColor="text1"/>
              </w:rPr>
            </w:pPr>
            <w:proofErr w:type="spellStart"/>
            <w:r w:rsidRPr="00CB0694">
              <w:rPr>
                <w:color w:val="000000" w:themeColor="text1"/>
              </w:rPr>
              <w:t>Оборотно</w:t>
            </w:r>
            <w:proofErr w:type="spellEnd"/>
            <w:r w:rsidRPr="00CB0694">
              <w:rPr>
                <w:color w:val="000000" w:themeColor="text1"/>
              </w:rPr>
              <w:t>-сальдовая</w:t>
            </w:r>
            <w:r>
              <w:rPr>
                <w:color w:val="000000" w:themeColor="text1"/>
              </w:rPr>
              <w:t xml:space="preserve"> ведомость и карточки счетов 62,</w:t>
            </w:r>
            <w:r w:rsidRPr="00CB0694">
              <w:rPr>
                <w:color w:val="000000" w:themeColor="text1"/>
              </w:rPr>
              <w:t xml:space="preserve">76 </w:t>
            </w:r>
            <w:r>
              <w:rPr>
                <w:color w:val="000000" w:themeColor="text1"/>
              </w:rPr>
              <w:t xml:space="preserve">90, </w:t>
            </w:r>
            <w:r w:rsidRPr="00CB0694">
              <w:rPr>
                <w:color w:val="000000" w:themeColor="text1"/>
              </w:rPr>
              <w:t>финансовая отчетность</w:t>
            </w:r>
          </w:p>
          <w:p w:rsidR="00DB4B1E" w:rsidRPr="00CB0694" w:rsidRDefault="00DB4B1E" w:rsidP="00DB4B1E">
            <w:pPr>
              <w:pStyle w:val="ab"/>
              <w:rPr>
                <w:color w:val="000000" w:themeColor="text1"/>
              </w:rPr>
            </w:pPr>
          </w:p>
        </w:tc>
        <w:tc>
          <w:tcPr>
            <w:tcW w:w="1642" w:type="dxa"/>
          </w:tcPr>
          <w:p w:rsidR="00DB4B1E" w:rsidRPr="00CB0694" w:rsidRDefault="00DB4B1E" w:rsidP="00DB4B1E">
            <w:pPr>
              <w:pStyle w:val="ab"/>
              <w:rPr>
                <w:color w:val="000000" w:themeColor="text1"/>
              </w:rPr>
            </w:pPr>
          </w:p>
        </w:tc>
      </w:tr>
      <w:tr w:rsidR="006F5A49" w:rsidTr="006F5A49">
        <w:tc>
          <w:tcPr>
            <w:tcW w:w="534" w:type="dxa"/>
          </w:tcPr>
          <w:p w:rsidR="006F5A49" w:rsidRPr="00CB0694" w:rsidRDefault="006F5A49" w:rsidP="00613C65">
            <w:pPr>
              <w:pStyle w:val="ab"/>
              <w:rPr>
                <w:color w:val="000000" w:themeColor="text1"/>
              </w:rPr>
            </w:pPr>
            <w:r w:rsidRPr="00CB0694">
              <w:rPr>
                <w:color w:val="000000" w:themeColor="text1"/>
              </w:rPr>
              <w:t>13</w:t>
            </w:r>
          </w:p>
        </w:tc>
        <w:tc>
          <w:tcPr>
            <w:tcW w:w="2754" w:type="dxa"/>
          </w:tcPr>
          <w:p w:rsidR="006F5A49" w:rsidRPr="00CB0694" w:rsidRDefault="006F5A49" w:rsidP="00613C65">
            <w:pPr>
              <w:pStyle w:val="ab"/>
              <w:rPr>
                <w:color w:val="000000" w:themeColor="text1"/>
              </w:rPr>
            </w:pPr>
            <w:r w:rsidRPr="00CB0694">
              <w:rPr>
                <w:color w:val="000000" w:themeColor="text1"/>
              </w:rPr>
              <w:t>Проверка операций по формированию управленческих расходов</w:t>
            </w:r>
          </w:p>
          <w:p w:rsidR="006F5A49" w:rsidRPr="00CB0694" w:rsidRDefault="006F5A49" w:rsidP="00613C65">
            <w:pPr>
              <w:pStyle w:val="ab"/>
              <w:rPr>
                <w:color w:val="000000" w:themeColor="text1"/>
              </w:rPr>
            </w:pPr>
            <w:r w:rsidRPr="00CB0694">
              <w:rPr>
                <w:color w:val="000000" w:themeColor="text1"/>
              </w:rPr>
              <w:t>организации и их списания на счет продаж</w:t>
            </w:r>
          </w:p>
        </w:tc>
        <w:tc>
          <w:tcPr>
            <w:tcW w:w="1498" w:type="dxa"/>
          </w:tcPr>
          <w:p w:rsidR="006F5A49" w:rsidRPr="00CB0694" w:rsidRDefault="006F5A49" w:rsidP="00613C65">
            <w:pPr>
              <w:pStyle w:val="ab"/>
              <w:rPr>
                <w:color w:val="000000" w:themeColor="text1"/>
              </w:rPr>
            </w:pPr>
            <w:r w:rsidRPr="00CB0694">
              <w:rPr>
                <w:color w:val="000000" w:themeColor="text1"/>
              </w:rPr>
              <w:t>10.03.2017</w:t>
            </w:r>
          </w:p>
        </w:tc>
        <w:tc>
          <w:tcPr>
            <w:tcW w:w="1701" w:type="dxa"/>
          </w:tcPr>
          <w:p w:rsidR="006F5A49" w:rsidRPr="00CB0694" w:rsidRDefault="006F5A49" w:rsidP="00613C65">
            <w:pPr>
              <w:pStyle w:val="ab"/>
              <w:rPr>
                <w:color w:val="000000" w:themeColor="text1"/>
              </w:rPr>
            </w:pPr>
            <w:r w:rsidRPr="00CB0694">
              <w:rPr>
                <w:color w:val="000000" w:themeColor="text1"/>
              </w:rPr>
              <w:t>Вишняк С.Н.</w:t>
            </w:r>
          </w:p>
        </w:tc>
        <w:tc>
          <w:tcPr>
            <w:tcW w:w="1725" w:type="dxa"/>
            <w:gridSpan w:val="2"/>
          </w:tcPr>
          <w:p w:rsidR="006F5A49" w:rsidRPr="00CB0694" w:rsidRDefault="006F5A49" w:rsidP="00613C65">
            <w:pPr>
              <w:pStyle w:val="ab"/>
              <w:rPr>
                <w:color w:val="000000" w:themeColor="text1"/>
              </w:rPr>
            </w:pPr>
            <w:r w:rsidRPr="00CB0694">
              <w:rPr>
                <w:color w:val="000000" w:themeColor="text1"/>
              </w:rPr>
              <w:t>Учетная политика, ведомость учета распределения и списания общехозяйственных расходов</w:t>
            </w:r>
          </w:p>
          <w:p w:rsidR="006F5A49" w:rsidRPr="00CB0694" w:rsidRDefault="006F5A49" w:rsidP="00613C65">
            <w:pPr>
              <w:pStyle w:val="ab"/>
              <w:rPr>
                <w:color w:val="000000" w:themeColor="text1"/>
              </w:rPr>
            </w:pPr>
          </w:p>
        </w:tc>
        <w:tc>
          <w:tcPr>
            <w:tcW w:w="1642" w:type="dxa"/>
          </w:tcPr>
          <w:p w:rsidR="006F5A49" w:rsidRDefault="006F5A49"/>
        </w:tc>
      </w:tr>
    </w:tbl>
    <w:p w:rsidR="006F5A49" w:rsidRDefault="006F5A49">
      <w:r>
        <w:br w:type="page"/>
      </w:r>
    </w:p>
    <w:tbl>
      <w:tblPr>
        <w:tblStyle w:val="ac"/>
        <w:tblW w:w="9854" w:type="dxa"/>
        <w:tblLayout w:type="fixed"/>
        <w:tblLook w:val="04A0" w:firstRow="1" w:lastRow="0" w:firstColumn="1" w:lastColumn="0" w:noHBand="0" w:noVBand="1"/>
      </w:tblPr>
      <w:tblGrid>
        <w:gridCol w:w="534"/>
        <w:gridCol w:w="2754"/>
        <w:gridCol w:w="1498"/>
        <w:gridCol w:w="1701"/>
        <w:gridCol w:w="1725"/>
        <w:gridCol w:w="1642"/>
      </w:tblGrid>
      <w:tr w:rsidR="006F5A49" w:rsidTr="006F5A49">
        <w:tc>
          <w:tcPr>
            <w:tcW w:w="9854" w:type="dxa"/>
            <w:gridSpan w:val="6"/>
            <w:tcBorders>
              <w:top w:val="nil"/>
              <w:left w:val="nil"/>
              <w:right w:val="nil"/>
            </w:tcBorders>
          </w:tcPr>
          <w:p w:rsidR="006F5A49" w:rsidRPr="006F5A49" w:rsidRDefault="006F5A49" w:rsidP="006F5A49">
            <w:pPr>
              <w:jc w:val="right"/>
              <w:rPr>
                <w:b/>
                <w:sz w:val="28"/>
              </w:rPr>
            </w:pPr>
            <w:r>
              <w:rPr>
                <w:b/>
                <w:sz w:val="28"/>
              </w:rPr>
              <w:t>Продолжение приложения Ж</w:t>
            </w:r>
          </w:p>
        </w:tc>
      </w:tr>
      <w:tr w:rsidR="006F5A49" w:rsidTr="006F5A49">
        <w:tc>
          <w:tcPr>
            <w:tcW w:w="534" w:type="dxa"/>
          </w:tcPr>
          <w:p w:rsidR="006F5A49" w:rsidRDefault="006F5A49" w:rsidP="006F5A49">
            <w:pPr>
              <w:jc w:val="center"/>
            </w:pPr>
            <w:r>
              <w:t>1</w:t>
            </w:r>
          </w:p>
        </w:tc>
        <w:tc>
          <w:tcPr>
            <w:tcW w:w="2754" w:type="dxa"/>
          </w:tcPr>
          <w:p w:rsidR="006F5A49" w:rsidRDefault="006F5A49" w:rsidP="006F5A49">
            <w:pPr>
              <w:jc w:val="center"/>
            </w:pPr>
            <w:r>
              <w:t>2</w:t>
            </w:r>
          </w:p>
        </w:tc>
        <w:tc>
          <w:tcPr>
            <w:tcW w:w="1498" w:type="dxa"/>
          </w:tcPr>
          <w:p w:rsidR="006F5A49" w:rsidRDefault="006F5A49" w:rsidP="006F5A49">
            <w:pPr>
              <w:jc w:val="center"/>
            </w:pPr>
            <w:r>
              <w:t>3</w:t>
            </w:r>
          </w:p>
        </w:tc>
        <w:tc>
          <w:tcPr>
            <w:tcW w:w="1701" w:type="dxa"/>
          </w:tcPr>
          <w:p w:rsidR="006F5A49" w:rsidRDefault="006F5A49" w:rsidP="006F5A49">
            <w:pPr>
              <w:jc w:val="center"/>
            </w:pPr>
            <w:r>
              <w:t>4</w:t>
            </w:r>
          </w:p>
        </w:tc>
        <w:tc>
          <w:tcPr>
            <w:tcW w:w="1725" w:type="dxa"/>
          </w:tcPr>
          <w:p w:rsidR="006F5A49" w:rsidRDefault="006F5A49" w:rsidP="006F5A49">
            <w:pPr>
              <w:jc w:val="center"/>
            </w:pPr>
            <w:r>
              <w:t>5</w:t>
            </w:r>
          </w:p>
        </w:tc>
        <w:tc>
          <w:tcPr>
            <w:tcW w:w="1642" w:type="dxa"/>
          </w:tcPr>
          <w:p w:rsidR="006F5A49" w:rsidRDefault="006F5A49" w:rsidP="006F5A49">
            <w:pPr>
              <w:jc w:val="center"/>
            </w:pPr>
            <w:r>
              <w:t>6</w:t>
            </w:r>
          </w:p>
        </w:tc>
      </w:tr>
      <w:tr w:rsidR="006F5A49" w:rsidTr="006F5A49">
        <w:tc>
          <w:tcPr>
            <w:tcW w:w="534" w:type="dxa"/>
          </w:tcPr>
          <w:p w:rsidR="006F5A49" w:rsidRPr="00CB0694" w:rsidRDefault="006F5A49" w:rsidP="00613C65">
            <w:pPr>
              <w:pStyle w:val="ab"/>
              <w:rPr>
                <w:color w:val="000000" w:themeColor="text1"/>
              </w:rPr>
            </w:pPr>
            <w:r w:rsidRPr="00CB0694">
              <w:rPr>
                <w:color w:val="000000" w:themeColor="text1"/>
              </w:rPr>
              <w:t>14</w:t>
            </w:r>
          </w:p>
        </w:tc>
        <w:tc>
          <w:tcPr>
            <w:tcW w:w="2754" w:type="dxa"/>
          </w:tcPr>
          <w:p w:rsidR="006F5A49" w:rsidRPr="00CB0694" w:rsidRDefault="006F5A49" w:rsidP="00613C65">
            <w:pPr>
              <w:pStyle w:val="ab"/>
              <w:rPr>
                <w:color w:val="000000" w:themeColor="text1"/>
              </w:rPr>
            </w:pPr>
            <w:r w:rsidRPr="00CB0694">
              <w:rPr>
                <w:color w:val="000000" w:themeColor="text1"/>
              </w:rPr>
              <w:t>Проверка правильности формирования коммерческих расходов и их списания</w:t>
            </w:r>
          </w:p>
        </w:tc>
        <w:tc>
          <w:tcPr>
            <w:tcW w:w="1498" w:type="dxa"/>
          </w:tcPr>
          <w:p w:rsidR="006F5A49" w:rsidRPr="00CB0694" w:rsidRDefault="006F5A49" w:rsidP="00613C65">
            <w:pPr>
              <w:pStyle w:val="ab"/>
              <w:rPr>
                <w:color w:val="000000" w:themeColor="text1"/>
              </w:rPr>
            </w:pPr>
            <w:r w:rsidRPr="00CB0694">
              <w:rPr>
                <w:color w:val="000000" w:themeColor="text1"/>
              </w:rPr>
              <w:t>10.03.2017-11.03.2017</w:t>
            </w:r>
          </w:p>
        </w:tc>
        <w:tc>
          <w:tcPr>
            <w:tcW w:w="1701" w:type="dxa"/>
          </w:tcPr>
          <w:p w:rsidR="006F5A49" w:rsidRPr="00CB0694" w:rsidRDefault="006F5A49" w:rsidP="00613C65">
            <w:pPr>
              <w:pStyle w:val="ab"/>
              <w:rPr>
                <w:color w:val="000000" w:themeColor="text1"/>
              </w:rPr>
            </w:pPr>
            <w:proofErr w:type="spellStart"/>
            <w:r w:rsidRPr="00CB0694">
              <w:rPr>
                <w:color w:val="000000" w:themeColor="text1"/>
              </w:rPr>
              <w:t>Шайдурова</w:t>
            </w:r>
            <w:proofErr w:type="spellEnd"/>
            <w:r w:rsidRPr="00CB0694">
              <w:rPr>
                <w:color w:val="000000" w:themeColor="text1"/>
              </w:rPr>
              <w:t xml:space="preserve"> О.Л.</w:t>
            </w:r>
          </w:p>
        </w:tc>
        <w:tc>
          <w:tcPr>
            <w:tcW w:w="1725" w:type="dxa"/>
          </w:tcPr>
          <w:p w:rsidR="006F5A49" w:rsidRPr="00CB0694" w:rsidRDefault="006F5A49" w:rsidP="00613C65">
            <w:pPr>
              <w:pStyle w:val="ab"/>
              <w:rPr>
                <w:color w:val="000000" w:themeColor="text1"/>
              </w:rPr>
            </w:pPr>
            <w:r w:rsidRPr="00CB0694">
              <w:rPr>
                <w:color w:val="000000" w:themeColor="text1"/>
              </w:rPr>
              <w:t>Ведомость учета распределения и списания расходов на продажу</w:t>
            </w:r>
          </w:p>
        </w:tc>
        <w:tc>
          <w:tcPr>
            <w:tcW w:w="1642" w:type="dxa"/>
          </w:tcPr>
          <w:p w:rsidR="006F5A49" w:rsidRDefault="006F5A49"/>
        </w:tc>
      </w:tr>
      <w:tr w:rsidR="006F5A49" w:rsidTr="006F5A49">
        <w:tc>
          <w:tcPr>
            <w:tcW w:w="534" w:type="dxa"/>
          </w:tcPr>
          <w:p w:rsidR="006F5A49" w:rsidRPr="00CB0694" w:rsidRDefault="006F5A49" w:rsidP="00613C65">
            <w:pPr>
              <w:pStyle w:val="ab"/>
              <w:rPr>
                <w:color w:val="000000" w:themeColor="text1"/>
              </w:rPr>
            </w:pPr>
            <w:r w:rsidRPr="00CB0694">
              <w:rPr>
                <w:color w:val="000000" w:themeColor="text1"/>
              </w:rPr>
              <w:t>15</w:t>
            </w:r>
          </w:p>
        </w:tc>
        <w:tc>
          <w:tcPr>
            <w:tcW w:w="2754" w:type="dxa"/>
          </w:tcPr>
          <w:p w:rsidR="006F5A49" w:rsidRPr="00CB0694" w:rsidRDefault="006F5A49" w:rsidP="00613C65">
            <w:pPr>
              <w:pStyle w:val="ab"/>
              <w:rPr>
                <w:color w:val="000000" w:themeColor="text1"/>
              </w:rPr>
            </w:pPr>
            <w:r w:rsidRPr="00CB0694">
              <w:rPr>
                <w:color w:val="000000" w:themeColor="text1"/>
              </w:rPr>
              <w:t>Проверка правильности формирования валовой прибыли (убытка) по обычным видам деятельности</w:t>
            </w:r>
          </w:p>
        </w:tc>
        <w:tc>
          <w:tcPr>
            <w:tcW w:w="1498" w:type="dxa"/>
          </w:tcPr>
          <w:p w:rsidR="006F5A49" w:rsidRPr="00CB0694" w:rsidRDefault="006F5A49" w:rsidP="00613C65">
            <w:pPr>
              <w:pStyle w:val="ab"/>
              <w:rPr>
                <w:color w:val="000000" w:themeColor="text1"/>
              </w:rPr>
            </w:pPr>
            <w:r w:rsidRPr="00CB0694">
              <w:rPr>
                <w:color w:val="000000" w:themeColor="text1"/>
              </w:rPr>
              <w:t>11.03.2017</w:t>
            </w:r>
          </w:p>
        </w:tc>
        <w:tc>
          <w:tcPr>
            <w:tcW w:w="1701" w:type="dxa"/>
          </w:tcPr>
          <w:p w:rsidR="006F5A49" w:rsidRPr="00CB0694" w:rsidRDefault="006F5A49" w:rsidP="00613C65">
            <w:pPr>
              <w:pStyle w:val="ab"/>
              <w:rPr>
                <w:color w:val="000000" w:themeColor="text1"/>
              </w:rPr>
            </w:pPr>
            <w:r w:rsidRPr="00CB0694">
              <w:rPr>
                <w:color w:val="000000" w:themeColor="text1"/>
              </w:rPr>
              <w:t>Вишняк С.Н.</w:t>
            </w:r>
          </w:p>
        </w:tc>
        <w:tc>
          <w:tcPr>
            <w:tcW w:w="1725" w:type="dxa"/>
          </w:tcPr>
          <w:p w:rsidR="006F5A49" w:rsidRPr="00CB0694" w:rsidRDefault="006F5A49" w:rsidP="00613C65">
            <w:pPr>
              <w:pStyle w:val="ab"/>
              <w:rPr>
                <w:color w:val="000000" w:themeColor="text1"/>
              </w:rPr>
            </w:pPr>
            <w:r w:rsidRPr="00CB0694">
              <w:rPr>
                <w:color w:val="000000" w:themeColor="text1"/>
              </w:rPr>
              <w:t xml:space="preserve">Отчет о финансовых результатах, </w:t>
            </w:r>
            <w:proofErr w:type="spellStart"/>
            <w:r w:rsidRPr="00CB0694">
              <w:rPr>
                <w:color w:val="000000" w:themeColor="text1"/>
              </w:rPr>
              <w:t>оборотно</w:t>
            </w:r>
            <w:proofErr w:type="spellEnd"/>
            <w:r w:rsidRPr="00CB0694">
              <w:rPr>
                <w:color w:val="000000" w:themeColor="text1"/>
              </w:rPr>
              <w:t>-сальдовая ведомость по счету 90 «Продажи»</w:t>
            </w:r>
          </w:p>
          <w:p w:rsidR="006F5A49" w:rsidRPr="00CB0694" w:rsidRDefault="006F5A49" w:rsidP="00613C65">
            <w:pPr>
              <w:pStyle w:val="ab"/>
              <w:rPr>
                <w:color w:val="000000" w:themeColor="text1"/>
              </w:rPr>
            </w:pPr>
          </w:p>
        </w:tc>
        <w:tc>
          <w:tcPr>
            <w:tcW w:w="1642" w:type="dxa"/>
          </w:tcPr>
          <w:p w:rsidR="006F5A49" w:rsidRDefault="006F5A49"/>
        </w:tc>
      </w:tr>
      <w:tr w:rsidR="006F5A49" w:rsidTr="006F5A49">
        <w:tc>
          <w:tcPr>
            <w:tcW w:w="534" w:type="dxa"/>
          </w:tcPr>
          <w:p w:rsidR="006F5A49" w:rsidRPr="00CB0694" w:rsidRDefault="006F5A49" w:rsidP="00613C65">
            <w:pPr>
              <w:pStyle w:val="ab"/>
              <w:rPr>
                <w:color w:val="000000" w:themeColor="text1"/>
              </w:rPr>
            </w:pPr>
            <w:r w:rsidRPr="00CB0694">
              <w:rPr>
                <w:color w:val="000000" w:themeColor="text1"/>
              </w:rPr>
              <w:t>16</w:t>
            </w:r>
          </w:p>
        </w:tc>
        <w:tc>
          <w:tcPr>
            <w:tcW w:w="2754" w:type="dxa"/>
          </w:tcPr>
          <w:p w:rsidR="006F5A49" w:rsidRPr="00CB0694" w:rsidRDefault="006F5A49" w:rsidP="00613C65">
            <w:pPr>
              <w:pStyle w:val="ab"/>
              <w:rPr>
                <w:color w:val="000000" w:themeColor="text1"/>
              </w:rPr>
            </w:pPr>
            <w:r w:rsidRPr="00CB0694">
              <w:rPr>
                <w:color w:val="000000" w:themeColor="text1"/>
              </w:rPr>
              <w:t>Проверка точности отражения полученной прибыли (убытка) от продаж (обычных видов деятельности)</w:t>
            </w:r>
          </w:p>
        </w:tc>
        <w:tc>
          <w:tcPr>
            <w:tcW w:w="1498" w:type="dxa"/>
          </w:tcPr>
          <w:p w:rsidR="006F5A49" w:rsidRPr="00CB0694" w:rsidRDefault="006F5A49" w:rsidP="00613C65">
            <w:pPr>
              <w:pStyle w:val="ab"/>
              <w:rPr>
                <w:color w:val="000000" w:themeColor="text1"/>
              </w:rPr>
            </w:pPr>
            <w:r w:rsidRPr="00CB0694">
              <w:rPr>
                <w:color w:val="000000" w:themeColor="text1"/>
              </w:rPr>
              <w:t>12.03.2017</w:t>
            </w:r>
          </w:p>
        </w:tc>
        <w:tc>
          <w:tcPr>
            <w:tcW w:w="1701" w:type="dxa"/>
          </w:tcPr>
          <w:p w:rsidR="006F5A49" w:rsidRPr="00CB0694" w:rsidRDefault="006F5A49" w:rsidP="00613C65">
            <w:pPr>
              <w:pStyle w:val="ab"/>
              <w:rPr>
                <w:color w:val="000000" w:themeColor="text1"/>
              </w:rPr>
            </w:pPr>
            <w:proofErr w:type="spellStart"/>
            <w:r w:rsidRPr="00CB0694">
              <w:rPr>
                <w:color w:val="000000" w:themeColor="text1"/>
              </w:rPr>
              <w:t>Шайдурова</w:t>
            </w:r>
            <w:proofErr w:type="spellEnd"/>
            <w:r w:rsidRPr="00CB0694">
              <w:rPr>
                <w:color w:val="000000" w:themeColor="text1"/>
              </w:rPr>
              <w:t xml:space="preserve"> О.Л.</w:t>
            </w:r>
          </w:p>
        </w:tc>
        <w:tc>
          <w:tcPr>
            <w:tcW w:w="1725" w:type="dxa"/>
          </w:tcPr>
          <w:p w:rsidR="006F5A49" w:rsidRPr="00CB0694" w:rsidRDefault="006F5A49" w:rsidP="00613C65">
            <w:pPr>
              <w:pStyle w:val="ab"/>
              <w:rPr>
                <w:color w:val="000000" w:themeColor="text1"/>
              </w:rPr>
            </w:pPr>
            <w:r w:rsidRPr="00CB0694">
              <w:rPr>
                <w:color w:val="000000" w:themeColor="text1"/>
              </w:rPr>
              <w:t>Отчет о финансовых результатах</w:t>
            </w:r>
          </w:p>
          <w:p w:rsidR="006F5A49" w:rsidRPr="00CB0694" w:rsidRDefault="006F5A49" w:rsidP="00613C65">
            <w:pPr>
              <w:pStyle w:val="ab"/>
              <w:rPr>
                <w:color w:val="000000" w:themeColor="text1"/>
              </w:rPr>
            </w:pPr>
          </w:p>
          <w:p w:rsidR="006F5A49" w:rsidRPr="00CB0694" w:rsidRDefault="006F5A49" w:rsidP="00613C65">
            <w:pPr>
              <w:pStyle w:val="ab"/>
              <w:rPr>
                <w:color w:val="000000" w:themeColor="text1"/>
              </w:rPr>
            </w:pPr>
          </w:p>
          <w:p w:rsidR="006F5A49" w:rsidRPr="00CB0694" w:rsidRDefault="006F5A49" w:rsidP="00613C65">
            <w:pPr>
              <w:pStyle w:val="ab"/>
              <w:rPr>
                <w:color w:val="000000" w:themeColor="text1"/>
              </w:rPr>
            </w:pPr>
          </w:p>
        </w:tc>
        <w:tc>
          <w:tcPr>
            <w:tcW w:w="1642" w:type="dxa"/>
          </w:tcPr>
          <w:p w:rsidR="006F5A49" w:rsidRDefault="006F5A49"/>
        </w:tc>
      </w:tr>
      <w:tr w:rsidR="006F5A49" w:rsidTr="006F5A49">
        <w:tc>
          <w:tcPr>
            <w:tcW w:w="534" w:type="dxa"/>
          </w:tcPr>
          <w:p w:rsidR="006F5A49" w:rsidRPr="00CB0694" w:rsidRDefault="006F5A49" w:rsidP="00613C65">
            <w:pPr>
              <w:pStyle w:val="ab"/>
              <w:rPr>
                <w:color w:val="000000" w:themeColor="text1"/>
              </w:rPr>
            </w:pPr>
            <w:r w:rsidRPr="00CB0694">
              <w:rPr>
                <w:color w:val="000000" w:themeColor="text1"/>
              </w:rPr>
              <w:t>17</w:t>
            </w:r>
          </w:p>
        </w:tc>
        <w:tc>
          <w:tcPr>
            <w:tcW w:w="2754" w:type="dxa"/>
          </w:tcPr>
          <w:p w:rsidR="006F5A49" w:rsidRPr="00CB0694" w:rsidRDefault="006F5A49" w:rsidP="00613C65">
            <w:pPr>
              <w:pStyle w:val="ab"/>
              <w:rPr>
                <w:color w:val="000000" w:themeColor="text1"/>
              </w:rPr>
            </w:pPr>
            <w:r w:rsidRPr="00CB0694">
              <w:rPr>
                <w:color w:val="000000" w:themeColor="text1"/>
              </w:rPr>
              <w:t>Анализ динамики финансового результата от обычных видов деятельности и факторов влияющих на него</w:t>
            </w:r>
          </w:p>
        </w:tc>
        <w:tc>
          <w:tcPr>
            <w:tcW w:w="1498" w:type="dxa"/>
          </w:tcPr>
          <w:p w:rsidR="006F5A49" w:rsidRPr="00CB0694" w:rsidRDefault="006F5A49" w:rsidP="00613C65">
            <w:pPr>
              <w:pStyle w:val="ab"/>
              <w:rPr>
                <w:color w:val="000000" w:themeColor="text1"/>
              </w:rPr>
            </w:pPr>
            <w:r w:rsidRPr="00CB0694">
              <w:rPr>
                <w:color w:val="000000" w:themeColor="text1"/>
              </w:rPr>
              <w:t>13.03.2017-14.03.2017</w:t>
            </w:r>
          </w:p>
        </w:tc>
        <w:tc>
          <w:tcPr>
            <w:tcW w:w="1701" w:type="dxa"/>
          </w:tcPr>
          <w:p w:rsidR="006F5A49" w:rsidRPr="00CB0694" w:rsidRDefault="006F5A49" w:rsidP="00613C65">
            <w:pPr>
              <w:pStyle w:val="ab"/>
              <w:rPr>
                <w:color w:val="000000" w:themeColor="text1"/>
              </w:rPr>
            </w:pPr>
            <w:r w:rsidRPr="00CB0694">
              <w:rPr>
                <w:color w:val="000000" w:themeColor="text1"/>
              </w:rPr>
              <w:t xml:space="preserve">Вишняк С.Н., </w:t>
            </w:r>
            <w:proofErr w:type="spellStart"/>
            <w:r w:rsidRPr="00CB0694">
              <w:rPr>
                <w:color w:val="000000" w:themeColor="text1"/>
              </w:rPr>
              <w:t>Шайдурова</w:t>
            </w:r>
            <w:proofErr w:type="spellEnd"/>
            <w:r w:rsidRPr="00CB0694">
              <w:rPr>
                <w:color w:val="000000" w:themeColor="text1"/>
              </w:rPr>
              <w:t xml:space="preserve"> О.Л.</w:t>
            </w:r>
          </w:p>
        </w:tc>
        <w:tc>
          <w:tcPr>
            <w:tcW w:w="1725" w:type="dxa"/>
          </w:tcPr>
          <w:p w:rsidR="006F5A49" w:rsidRPr="00CB0694" w:rsidRDefault="006F5A49" w:rsidP="00613C65">
            <w:pPr>
              <w:pStyle w:val="ab"/>
              <w:rPr>
                <w:color w:val="000000" w:themeColor="text1"/>
              </w:rPr>
            </w:pPr>
            <w:r w:rsidRPr="00CB0694">
              <w:rPr>
                <w:color w:val="000000" w:themeColor="text1"/>
              </w:rPr>
              <w:t>Методы экономического анализа: горизонтальный, вертикальный анализ и другие виды аналитических процедур</w:t>
            </w:r>
          </w:p>
        </w:tc>
        <w:tc>
          <w:tcPr>
            <w:tcW w:w="1642" w:type="dxa"/>
          </w:tcPr>
          <w:p w:rsidR="006F5A49" w:rsidRPr="00CB0694" w:rsidRDefault="006F5A49" w:rsidP="00613C65">
            <w:pPr>
              <w:pStyle w:val="ab"/>
              <w:rPr>
                <w:color w:val="000000" w:themeColor="text1"/>
              </w:rPr>
            </w:pPr>
          </w:p>
        </w:tc>
      </w:tr>
      <w:tr w:rsidR="006F5A49" w:rsidTr="006F5A49">
        <w:tc>
          <w:tcPr>
            <w:tcW w:w="534" w:type="dxa"/>
          </w:tcPr>
          <w:p w:rsidR="006F5A49" w:rsidRPr="00CB0694" w:rsidRDefault="006F5A49" w:rsidP="00613C65">
            <w:pPr>
              <w:pStyle w:val="ab"/>
              <w:rPr>
                <w:color w:val="000000" w:themeColor="text1"/>
              </w:rPr>
            </w:pPr>
            <w:r w:rsidRPr="00CB0694">
              <w:rPr>
                <w:color w:val="000000" w:themeColor="text1"/>
              </w:rPr>
              <w:t>18</w:t>
            </w:r>
          </w:p>
        </w:tc>
        <w:tc>
          <w:tcPr>
            <w:tcW w:w="2754" w:type="dxa"/>
          </w:tcPr>
          <w:p w:rsidR="006F5A49" w:rsidRPr="00CB0694" w:rsidRDefault="006F5A49" w:rsidP="00613C65">
            <w:pPr>
              <w:pStyle w:val="ab"/>
              <w:rPr>
                <w:color w:val="000000" w:themeColor="text1"/>
              </w:rPr>
            </w:pPr>
            <w:r w:rsidRPr="00CB0694">
              <w:rPr>
                <w:color w:val="000000" w:themeColor="text1"/>
              </w:rPr>
              <w:t>Составление письменного отчета руководству  ОАО «</w:t>
            </w:r>
            <w:proofErr w:type="spellStart"/>
            <w:r w:rsidRPr="00CB0694">
              <w:rPr>
                <w:color w:val="000000" w:themeColor="text1"/>
              </w:rPr>
              <w:t>Иж</w:t>
            </w:r>
            <w:proofErr w:type="spellEnd"/>
            <w:r w:rsidRPr="00CB0694">
              <w:rPr>
                <w:color w:val="000000" w:themeColor="text1"/>
              </w:rPr>
              <w:t xml:space="preserve">-Лада»  </w:t>
            </w:r>
          </w:p>
        </w:tc>
        <w:tc>
          <w:tcPr>
            <w:tcW w:w="1498" w:type="dxa"/>
          </w:tcPr>
          <w:p w:rsidR="006F5A49" w:rsidRPr="00CB0694" w:rsidRDefault="006F5A49" w:rsidP="00613C65">
            <w:pPr>
              <w:pStyle w:val="ab"/>
              <w:rPr>
                <w:color w:val="000000" w:themeColor="text1"/>
              </w:rPr>
            </w:pPr>
            <w:r w:rsidRPr="00CB0694">
              <w:rPr>
                <w:color w:val="000000" w:themeColor="text1"/>
              </w:rPr>
              <w:t>15.03.2017</w:t>
            </w:r>
          </w:p>
        </w:tc>
        <w:tc>
          <w:tcPr>
            <w:tcW w:w="1701" w:type="dxa"/>
          </w:tcPr>
          <w:p w:rsidR="006F5A49" w:rsidRPr="00CB0694" w:rsidRDefault="006F5A49" w:rsidP="00613C65">
            <w:pPr>
              <w:pStyle w:val="ab"/>
              <w:rPr>
                <w:color w:val="000000" w:themeColor="text1"/>
              </w:rPr>
            </w:pPr>
            <w:r w:rsidRPr="00CB0694">
              <w:rPr>
                <w:color w:val="000000" w:themeColor="text1"/>
              </w:rPr>
              <w:t xml:space="preserve">Черняева Н.В., Вишняк С.Н., </w:t>
            </w:r>
            <w:proofErr w:type="spellStart"/>
            <w:r w:rsidRPr="00CB0694">
              <w:rPr>
                <w:color w:val="000000" w:themeColor="text1"/>
              </w:rPr>
              <w:t>Шайдурова</w:t>
            </w:r>
            <w:proofErr w:type="spellEnd"/>
            <w:r w:rsidRPr="00CB0694">
              <w:rPr>
                <w:color w:val="000000" w:themeColor="text1"/>
              </w:rPr>
              <w:t xml:space="preserve"> О.Л.</w:t>
            </w:r>
          </w:p>
        </w:tc>
        <w:tc>
          <w:tcPr>
            <w:tcW w:w="1725" w:type="dxa"/>
          </w:tcPr>
          <w:p w:rsidR="006F5A49" w:rsidRPr="00CB0694" w:rsidRDefault="006F5A49" w:rsidP="00613C65">
            <w:pPr>
              <w:pStyle w:val="ab"/>
              <w:rPr>
                <w:color w:val="000000" w:themeColor="text1"/>
              </w:rPr>
            </w:pPr>
          </w:p>
        </w:tc>
        <w:tc>
          <w:tcPr>
            <w:tcW w:w="1642" w:type="dxa"/>
          </w:tcPr>
          <w:p w:rsidR="006F5A49" w:rsidRPr="00CB0694" w:rsidRDefault="006F5A49" w:rsidP="00613C65">
            <w:pPr>
              <w:pStyle w:val="ab"/>
              <w:rPr>
                <w:color w:val="000000" w:themeColor="text1"/>
              </w:rPr>
            </w:pPr>
          </w:p>
        </w:tc>
      </w:tr>
    </w:tbl>
    <w:p w:rsidR="00DB4B1E" w:rsidRDefault="00DB4B1E">
      <w:r>
        <w:br w:type="page"/>
      </w:r>
    </w:p>
    <w:p w:rsidR="00503CB1" w:rsidRDefault="00503CB1" w:rsidP="00D02A0B">
      <w:pPr>
        <w:jc w:val="center"/>
        <w:rPr>
          <w:color w:val="000000" w:themeColor="text1"/>
          <w:sz w:val="28"/>
          <w:szCs w:val="28"/>
        </w:rPr>
      </w:pPr>
    </w:p>
    <w:p w:rsidR="00CB0694" w:rsidRPr="00CB0694" w:rsidRDefault="00CB0694" w:rsidP="00D02A0B">
      <w:pPr>
        <w:jc w:val="center"/>
        <w:rPr>
          <w:color w:val="000000" w:themeColor="text1"/>
          <w:sz w:val="28"/>
          <w:szCs w:val="28"/>
        </w:rPr>
      </w:pPr>
    </w:p>
    <w:p w:rsidR="00503CB1" w:rsidRPr="00CB0694" w:rsidRDefault="00CB0694" w:rsidP="00CB0694">
      <w:pPr>
        <w:jc w:val="center"/>
        <w:rPr>
          <w:b/>
          <w:color w:val="000000" w:themeColor="text1"/>
        </w:rPr>
      </w:pPr>
      <w:r w:rsidRPr="00CB0694">
        <w:rPr>
          <w:b/>
          <w:color w:val="000000" w:themeColor="text1"/>
        </w:rPr>
        <w:t>ПРИЛОЖЕНИЕ З</w:t>
      </w:r>
    </w:p>
    <w:p w:rsidR="00503CB1" w:rsidRPr="00CB0694" w:rsidRDefault="00503CB1" w:rsidP="00CB0694">
      <w:pPr>
        <w:jc w:val="center"/>
        <w:rPr>
          <w:color w:val="000000" w:themeColor="text1"/>
        </w:rPr>
      </w:pPr>
    </w:p>
    <w:p w:rsidR="00CB0694" w:rsidRPr="00CB0694" w:rsidRDefault="00CB0694" w:rsidP="00CB0694">
      <w:pPr>
        <w:jc w:val="center"/>
        <w:rPr>
          <w:b/>
          <w:color w:val="000000" w:themeColor="text1"/>
        </w:rPr>
      </w:pPr>
      <w:r w:rsidRPr="00CB0694">
        <w:rPr>
          <w:b/>
          <w:color w:val="000000" w:themeColor="text1"/>
        </w:rPr>
        <w:t>Рабочий документ аудитора по проведению аудита первичных документов и участка учета по финансовым результатам от обычных видов деятельности</w:t>
      </w:r>
    </w:p>
    <w:p w:rsidR="00CB0694" w:rsidRPr="00CB0694" w:rsidRDefault="00CB0694" w:rsidP="00CB0694">
      <w:pPr>
        <w:jc w:val="both"/>
        <w:rPr>
          <w:b/>
          <w:color w:val="000000" w:themeColor="text1"/>
        </w:rPr>
      </w:pPr>
    </w:p>
    <w:tbl>
      <w:tblPr>
        <w:tblW w:w="9638" w:type="dxa"/>
        <w:tblInd w:w="55" w:type="dxa"/>
        <w:tblLayout w:type="fixed"/>
        <w:tblCellMar>
          <w:top w:w="55" w:type="dxa"/>
          <w:left w:w="55" w:type="dxa"/>
          <w:bottom w:w="55" w:type="dxa"/>
          <w:right w:w="55" w:type="dxa"/>
        </w:tblCellMar>
        <w:tblLook w:val="04A0" w:firstRow="1" w:lastRow="0" w:firstColumn="1" w:lastColumn="0" w:noHBand="0" w:noVBand="1"/>
      </w:tblPr>
      <w:tblGrid>
        <w:gridCol w:w="1964"/>
        <w:gridCol w:w="3463"/>
        <w:gridCol w:w="4211"/>
      </w:tblGrid>
      <w:tr w:rsidR="00CB0694" w:rsidRPr="00CB0694" w:rsidTr="001C2602">
        <w:tc>
          <w:tcPr>
            <w:tcW w:w="1964" w:type="dxa"/>
            <w:tcBorders>
              <w:top w:val="single" w:sz="2" w:space="0" w:color="000000"/>
              <w:left w:val="single" w:sz="2" w:space="0" w:color="000000"/>
              <w:bottom w:val="single" w:sz="2" w:space="0" w:color="000000"/>
              <w:right w:val="nil"/>
            </w:tcBorders>
            <w:hideMark/>
          </w:tcPr>
          <w:p w:rsidR="00CB0694" w:rsidRPr="00CB0694" w:rsidRDefault="00CB0694" w:rsidP="00CB0694">
            <w:pPr>
              <w:pStyle w:val="ab"/>
              <w:jc w:val="center"/>
              <w:rPr>
                <w:color w:val="000000" w:themeColor="text1"/>
              </w:rPr>
            </w:pPr>
            <w:r w:rsidRPr="00CB0694">
              <w:rPr>
                <w:color w:val="000000" w:themeColor="text1"/>
              </w:rPr>
              <w:t>Процедура</w:t>
            </w:r>
          </w:p>
        </w:tc>
        <w:tc>
          <w:tcPr>
            <w:tcW w:w="3463" w:type="dxa"/>
            <w:tcBorders>
              <w:top w:val="single" w:sz="2" w:space="0" w:color="000000"/>
              <w:left w:val="single" w:sz="2" w:space="0" w:color="000000"/>
              <w:bottom w:val="single" w:sz="2" w:space="0" w:color="000000"/>
              <w:right w:val="nil"/>
            </w:tcBorders>
            <w:hideMark/>
          </w:tcPr>
          <w:p w:rsidR="00CB0694" w:rsidRPr="00CB0694" w:rsidRDefault="00CB0694" w:rsidP="00CB0694">
            <w:pPr>
              <w:pStyle w:val="ab"/>
              <w:jc w:val="center"/>
              <w:rPr>
                <w:color w:val="000000" w:themeColor="text1"/>
              </w:rPr>
            </w:pPr>
            <w:r w:rsidRPr="00CB0694">
              <w:rPr>
                <w:color w:val="000000" w:themeColor="text1"/>
              </w:rPr>
              <w:t>Проверяемые документы</w:t>
            </w:r>
          </w:p>
        </w:tc>
        <w:tc>
          <w:tcPr>
            <w:tcW w:w="4211" w:type="dxa"/>
            <w:tcBorders>
              <w:top w:val="single" w:sz="2" w:space="0" w:color="000000"/>
              <w:left w:val="single" w:sz="2" w:space="0" w:color="000000"/>
              <w:bottom w:val="single" w:sz="2" w:space="0" w:color="000000"/>
              <w:right w:val="single" w:sz="2" w:space="0" w:color="000000"/>
            </w:tcBorders>
            <w:hideMark/>
          </w:tcPr>
          <w:p w:rsidR="00CB0694" w:rsidRPr="00CB0694" w:rsidRDefault="00CB0694" w:rsidP="00CB0694">
            <w:pPr>
              <w:pStyle w:val="ab"/>
              <w:jc w:val="center"/>
              <w:rPr>
                <w:color w:val="000000" w:themeColor="text1"/>
              </w:rPr>
            </w:pPr>
            <w:r w:rsidRPr="00CB0694">
              <w:rPr>
                <w:color w:val="000000" w:themeColor="text1"/>
              </w:rPr>
              <w:t>Примечания и замечания аудитора</w:t>
            </w:r>
          </w:p>
        </w:tc>
      </w:tr>
      <w:tr w:rsidR="00CB0694" w:rsidRPr="00CB0694" w:rsidTr="001C2602">
        <w:tc>
          <w:tcPr>
            <w:tcW w:w="1964" w:type="dxa"/>
            <w:tcBorders>
              <w:top w:val="nil"/>
              <w:left w:val="single" w:sz="2" w:space="0" w:color="000000"/>
              <w:bottom w:val="single" w:sz="2" w:space="0" w:color="000000"/>
              <w:right w:val="nil"/>
            </w:tcBorders>
            <w:hideMark/>
          </w:tcPr>
          <w:p w:rsidR="00CB0694" w:rsidRPr="00CB0694" w:rsidRDefault="00CB0694" w:rsidP="00CB0694">
            <w:pPr>
              <w:pStyle w:val="ab"/>
              <w:jc w:val="center"/>
              <w:rPr>
                <w:color w:val="000000" w:themeColor="text1"/>
              </w:rPr>
            </w:pPr>
            <w:r w:rsidRPr="00CB0694">
              <w:rPr>
                <w:color w:val="000000" w:themeColor="text1"/>
              </w:rPr>
              <w:t>1</w:t>
            </w:r>
          </w:p>
        </w:tc>
        <w:tc>
          <w:tcPr>
            <w:tcW w:w="3463" w:type="dxa"/>
            <w:tcBorders>
              <w:top w:val="nil"/>
              <w:left w:val="single" w:sz="2" w:space="0" w:color="000000"/>
              <w:bottom w:val="single" w:sz="2" w:space="0" w:color="000000"/>
              <w:right w:val="nil"/>
            </w:tcBorders>
            <w:hideMark/>
          </w:tcPr>
          <w:p w:rsidR="00CB0694" w:rsidRPr="00CB0694" w:rsidRDefault="00CB0694" w:rsidP="00CB0694">
            <w:pPr>
              <w:pStyle w:val="ab"/>
              <w:jc w:val="center"/>
              <w:rPr>
                <w:color w:val="000000" w:themeColor="text1"/>
              </w:rPr>
            </w:pPr>
            <w:r w:rsidRPr="00CB0694">
              <w:rPr>
                <w:color w:val="000000" w:themeColor="text1"/>
              </w:rPr>
              <w:t>2</w:t>
            </w:r>
          </w:p>
        </w:tc>
        <w:tc>
          <w:tcPr>
            <w:tcW w:w="4211" w:type="dxa"/>
            <w:tcBorders>
              <w:top w:val="nil"/>
              <w:left w:val="single" w:sz="2" w:space="0" w:color="000000"/>
              <w:bottom w:val="single" w:sz="2" w:space="0" w:color="000000"/>
              <w:right w:val="single" w:sz="2" w:space="0" w:color="000000"/>
            </w:tcBorders>
            <w:hideMark/>
          </w:tcPr>
          <w:p w:rsidR="00CB0694" w:rsidRPr="00CB0694" w:rsidRDefault="00CB0694" w:rsidP="00CB0694">
            <w:pPr>
              <w:pStyle w:val="ab"/>
              <w:jc w:val="center"/>
              <w:rPr>
                <w:color w:val="000000" w:themeColor="text1"/>
              </w:rPr>
            </w:pPr>
            <w:r w:rsidRPr="00CB0694">
              <w:rPr>
                <w:color w:val="000000" w:themeColor="text1"/>
              </w:rPr>
              <w:t>3</w:t>
            </w:r>
          </w:p>
        </w:tc>
      </w:tr>
      <w:tr w:rsidR="00CB0694" w:rsidRPr="00CB0694" w:rsidTr="001C2602">
        <w:tc>
          <w:tcPr>
            <w:tcW w:w="1964" w:type="dxa"/>
            <w:tcBorders>
              <w:top w:val="nil"/>
              <w:left w:val="single" w:sz="2" w:space="0" w:color="000000"/>
              <w:bottom w:val="single" w:sz="2" w:space="0" w:color="000000"/>
              <w:right w:val="nil"/>
            </w:tcBorders>
            <w:hideMark/>
          </w:tcPr>
          <w:p w:rsidR="00CB0694" w:rsidRPr="00CB0694" w:rsidRDefault="00CB0694" w:rsidP="00CB0694">
            <w:pPr>
              <w:pStyle w:val="ab"/>
              <w:rPr>
                <w:color w:val="000000" w:themeColor="text1"/>
              </w:rPr>
            </w:pPr>
            <w:r w:rsidRPr="00CB0694">
              <w:rPr>
                <w:color w:val="000000" w:themeColor="text1"/>
              </w:rPr>
              <w:t>Ознакомление с учредительными документами и учетной политикой ОАО «</w:t>
            </w:r>
            <w:proofErr w:type="spellStart"/>
            <w:r w:rsidRPr="00CB0694">
              <w:rPr>
                <w:color w:val="000000" w:themeColor="text1"/>
              </w:rPr>
              <w:t>Иж</w:t>
            </w:r>
            <w:proofErr w:type="spellEnd"/>
            <w:r w:rsidRPr="00CB0694">
              <w:rPr>
                <w:color w:val="000000" w:themeColor="text1"/>
              </w:rPr>
              <w:t>-Лада»</w:t>
            </w:r>
          </w:p>
        </w:tc>
        <w:tc>
          <w:tcPr>
            <w:tcW w:w="3463" w:type="dxa"/>
            <w:tcBorders>
              <w:top w:val="nil"/>
              <w:left w:val="single" w:sz="2" w:space="0" w:color="000000"/>
              <w:bottom w:val="single" w:sz="2" w:space="0" w:color="000000"/>
              <w:right w:val="nil"/>
            </w:tcBorders>
            <w:hideMark/>
          </w:tcPr>
          <w:p w:rsidR="00CB0694" w:rsidRPr="00CB0694" w:rsidRDefault="00CB0694" w:rsidP="00CB0694">
            <w:pPr>
              <w:pStyle w:val="ab"/>
              <w:rPr>
                <w:color w:val="000000" w:themeColor="text1"/>
              </w:rPr>
            </w:pPr>
            <w:r w:rsidRPr="00CB0694">
              <w:rPr>
                <w:color w:val="000000" w:themeColor="text1"/>
              </w:rPr>
              <w:t>Устав, учетная политика для целей бухгалтерского учета и налогового учета</w:t>
            </w:r>
          </w:p>
        </w:tc>
        <w:tc>
          <w:tcPr>
            <w:tcW w:w="4211" w:type="dxa"/>
            <w:tcBorders>
              <w:top w:val="nil"/>
              <w:left w:val="single" w:sz="2" w:space="0" w:color="000000"/>
              <w:bottom w:val="single" w:sz="2" w:space="0" w:color="000000"/>
              <w:right w:val="single" w:sz="2" w:space="0" w:color="000000"/>
            </w:tcBorders>
          </w:tcPr>
          <w:p w:rsidR="00CB0694" w:rsidRPr="00CB0694" w:rsidRDefault="00CB0694" w:rsidP="00CB0694">
            <w:pPr>
              <w:pStyle w:val="ab"/>
              <w:rPr>
                <w:color w:val="000000" w:themeColor="text1"/>
              </w:rPr>
            </w:pPr>
            <w:r w:rsidRPr="00CB0694">
              <w:rPr>
                <w:color w:val="000000" w:themeColor="text1"/>
              </w:rPr>
              <w:t>Устав утвержден и подписан участниками и председателем общего собрания акционеров 21 сентября 2012 г., положение об учетной политике для целей бухгалтерского учета и налогообложения, форма первичных документов, рабочий план счетов утвержден 30.12.2014 г. приказом руководителя ОАО «</w:t>
            </w:r>
            <w:proofErr w:type="spellStart"/>
            <w:r w:rsidRPr="00CB0694">
              <w:rPr>
                <w:color w:val="000000" w:themeColor="text1"/>
              </w:rPr>
              <w:t>Иж</w:t>
            </w:r>
            <w:proofErr w:type="spellEnd"/>
            <w:r w:rsidRPr="00CB0694">
              <w:rPr>
                <w:color w:val="000000" w:themeColor="text1"/>
              </w:rPr>
              <w:t>-Лада» №936, операции по учету финансовых результатов от обычных видов деятельности</w:t>
            </w:r>
            <w:r w:rsidR="00537FB9">
              <w:rPr>
                <w:color w:val="000000" w:themeColor="text1"/>
              </w:rPr>
              <w:t xml:space="preserve"> </w:t>
            </w:r>
            <w:r w:rsidRPr="00CB0694">
              <w:rPr>
                <w:color w:val="000000" w:themeColor="text1"/>
              </w:rPr>
              <w:t>ведутся на счете 90.</w:t>
            </w:r>
          </w:p>
        </w:tc>
      </w:tr>
      <w:tr w:rsidR="00CB0694" w:rsidRPr="00CB0694" w:rsidTr="001C2602">
        <w:tc>
          <w:tcPr>
            <w:tcW w:w="1964" w:type="dxa"/>
            <w:tcBorders>
              <w:top w:val="nil"/>
              <w:left w:val="single" w:sz="2" w:space="0" w:color="000000"/>
              <w:bottom w:val="single" w:sz="2" w:space="0" w:color="000000"/>
              <w:right w:val="nil"/>
            </w:tcBorders>
            <w:hideMark/>
          </w:tcPr>
          <w:p w:rsidR="00CB0694" w:rsidRPr="00CB0694" w:rsidRDefault="00CB0694" w:rsidP="00A01BB0">
            <w:pPr>
              <w:pStyle w:val="ab"/>
              <w:rPr>
                <w:color w:val="000000" w:themeColor="text1"/>
              </w:rPr>
            </w:pPr>
            <w:r w:rsidRPr="00CB0694">
              <w:rPr>
                <w:color w:val="000000" w:themeColor="text1"/>
              </w:rPr>
              <w:t>Проверка данных инвентаризации товаров.</w:t>
            </w:r>
          </w:p>
        </w:tc>
        <w:tc>
          <w:tcPr>
            <w:tcW w:w="3463" w:type="dxa"/>
            <w:tcBorders>
              <w:top w:val="nil"/>
              <w:left w:val="single" w:sz="2" w:space="0" w:color="000000"/>
              <w:bottom w:val="single" w:sz="2" w:space="0" w:color="000000"/>
              <w:right w:val="nil"/>
            </w:tcBorders>
            <w:hideMark/>
          </w:tcPr>
          <w:p w:rsidR="00CB0694" w:rsidRPr="00CB0694" w:rsidRDefault="00CB0694" w:rsidP="00A01BB0">
            <w:pPr>
              <w:pStyle w:val="ab"/>
              <w:rPr>
                <w:color w:val="000000" w:themeColor="text1"/>
              </w:rPr>
            </w:pPr>
            <w:r w:rsidRPr="00CB0694">
              <w:rPr>
                <w:color w:val="000000" w:themeColor="text1"/>
              </w:rPr>
              <w:t>Инвентаризационные описи, сличительные ведомости, акты инвентаризации товаров, объяснительные материально-ответственных лиц</w:t>
            </w:r>
          </w:p>
        </w:tc>
        <w:tc>
          <w:tcPr>
            <w:tcW w:w="4211" w:type="dxa"/>
            <w:tcBorders>
              <w:top w:val="nil"/>
              <w:left w:val="single" w:sz="2" w:space="0" w:color="000000"/>
              <w:bottom w:val="single" w:sz="2" w:space="0" w:color="000000"/>
              <w:right w:val="single" w:sz="2" w:space="0" w:color="000000"/>
            </w:tcBorders>
          </w:tcPr>
          <w:p w:rsidR="00CB0694" w:rsidRPr="00CB0694" w:rsidRDefault="00CB0694" w:rsidP="00CB0694">
            <w:pPr>
              <w:pStyle w:val="ab"/>
              <w:rPr>
                <w:color w:val="000000" w:themeColor="text1"/>
              </w:rPr>
            </w:pPr>
            <w:r w:rsidRPr="00CB0694">
              <w:rPr>
                <w:color w:val="000000" w:themeColor="text1"/>
              </w:rPr>
              <w:t xml:space="preserve">Инвентаризации проведены  </w:t>
            </w:r>
            <w:proofErr w:type="spellStart"/>
            <w:r w:rsidRPr="00CB0694">
              <w:rPr>
                <w:color w:val="000000" w:themeColor="text1"/>
              </w:rPr>
              <w:t>планово</w:t>
            </w:r>
            <w:proofErr w:type="spellEnd"/>
            <w:r w:rsidRPr="00CB0694">
              <w:rPr>
                <w:color w:val="000000" w:themeColor="text1"/>
              </w:rPr>
              <w:t xml:space="preserve"> перед составлением годовой бухгалтерской финансовой отчетности. Нарушений по реквизитам документов не выявлено. Недостач не выявлено.</w:t>
            </w:r>
          </w:p>
        </w:tc>
      </w:tr>
      <w:tr w:rsidR="00CB0694" w:rsidRPr="00CB0694" w:rsidTr="001C2602">
        <w:tc>
          <w:tcPr>
            <w:tcW w:w="1964" w:type="dxa"/>
            <w:tcBorders>
              <w:top w:val="nil"/>
              <w:left w:val="single" w:sz="2" w:space="0" w:color="000000"/>
              <w:bottom w:val="single" w:sz="2" w:space="0" w:color="000000"/>
              <w:right w:val="nil"/>
            </w:tcBorders>
            <w:hideMark/>
          </w:tcPr>
          <w:p w:rsidR="00CB0694" w:rsidRPr="00CB0694" w:rsidRDefault="00CB0694" w:rsidP="00CB0694">
            <w:pPr>
              <w:pStyle w:val="ab"/>
              <w:rPr>
                <w:color w:val="000000" w:themeColor="text1"/>
              </w:rPr>
            </w:pPr>
            <w:r w:rsidRPr="00CB0694">
              <w:rPr>
                <w:color w:val="000000" w:themeColor="text1"/>
              </w:rPr>
              <w:t>Проверка данных инвентаризаций расчетов с покупателями и заказчиками</w:t>
            </w:r>
          </w:p>
        </w:tc>
        <w:tc>
          <w:tcPr>
            <w:tcW w:w="3463" w:type="dxa"/>
            <w:tcBorders>
              <w:top w:val="nil"/>
              <w:left w:val="single" w:sz="2" w:space="0" w:color="000000"/>
              <w:bottom w:val="single" w:sz="2" w:space="0" w:color="000000"/>
              <w:right w:val="nil"/>
            </w:tcBorders>
            <w:hideMark/>
          </w:tcPr>
          <w:p w:rsidR="00CB0694" w:rsidRPr="00CB0694" w:rsidRDefault="00CB0694" w:rsidP="00CB0694">
            <w:pPr>
              <w:pStyle w:val="ab"/>
              <w:rPr>
                <w:color w:val="000000" w:themeColor="text1"/>
              </w:rPr>
            </w:pPr>
            <w:r w:rsidRPr="00CB0694">
              <w:rPr>
                <w:color w:val="000000" w:themeColor="text1"/>
              </w:rPr>
              <w:t>Инвентаризационные описи, сличительные ведомости, акты инвентаризации расчетов с покупателями и заказчиками, расходов на оказание работ, услуг (соответствие нормам расхода), объяснительные уполномоченных и должностных лиц</w:t>
            </w:r>
          </w:p>
        </w:tc>
        <w:tc>
          <w:tcPr>
            <w:tcW w:w="4211" w:type="dxa"/>
            <w:tcBorders>
              <w:top w:val="nil"/>
              <w:left w:val="single" w:sz="2" w:space="0" w:color="000000"/>
              <w:bottom w:val="single" w:sz="2" w:space="0" w:color="000000"/>
              <w:right w:val="single" w:sz="2" w:space="0" w:color="000000"/>
            </w:tcBorders>
          </w:tcPr>
          <w:p w:rsidR="00CB0694" w:rsidRPr="00CB0694" w:rsidRDefault="00CB0694" w:rsidP="00CB0694">
            <w:pPr>
              <w:pStyle w:val="ab"/>
              <w:rPr>
                <w:color w:val="000000" w:themeColor="text1"/>
              </w:rPr>
            </w:pPr>
            <w:r w:rsidRPr="00CB0694">
              <w:rPr>
                <w:color w:val="000000" w:themeColor="text1"/>
              </w:rPr>
              <w:t xml:space="preserve">Инвентаризации проведены  </w:t>
            </w:r>
            <w:proofErr w:type="spellStart"/>
            <w:r w:rsidRPr="00CB0694">
              <w:rPr>
                <w:color w:val="000000" w:themeColor="text1"/>
              </w:rPr>
              <w:t>планово</w:t>
            </w:r>
            <w:proofErr w:type="spellEnd"/>
            <w:r w:rsidRPr="00CB0694">
              <w:rPr>
                <w:color w:val="000000" w:themeColor="text1"/>
              </w:rPr>
              <w:t xml:space="preserve"> перед составлением годовой бухгалтерской финансовой отчетности. Нарушений по реквизитам документов не выявлено.</w:t>
            </w:r>
          </w:p>
          <w:p w:rsidR="00CB0694" w:rsidRPr="00CB0694" w:rsidRDefault="00CB0694" w:rsidP="00CB0694">
            <w:pPr>
              <w:pStyle w:val="ab"/>
              <w:rPr>
                <w:color w:val="000000" w:themeColor="text1"/>
              </w:rPr>
            </w:pPr>
          </w:p>
          <w:p w:rsidR="00CB0694" w:rsidRPr="00CB0694" w:rsidRDefault="00CB0694" w:rsidP="00CB0694">
            <w:pPr>
              <w:pStyle w:val="ab"/>
              <w:rPr>
                <w:color w:val="000000" w:themeColor="text1"/>
              </w:rPr>
            </w:pPr>
          </w:p>
          <w:p w:rsidR="00CB0694" w:rsidRPr="00CB0694" w:rsidRDefault="00CB0694" w:rsidP="00CB0694">
            <w:pPr>
              <w:pStyle w:val="ab"/>
              <w:rPr>
                <w:color w:val="000000" w:themeColor="text1"/>
              </w:rPr>
            </w:pPr>
          </w:p>
        </w:tc>
      </w:tr>
      <w:tr w:rsidR="00CB0694" w:rsidRPr="00CB0694" w:rsidTr="001C2602">
        <w:tc>
          <w:tcPr>
            <w:tcW w:w="1964" w:type="dxa"/>
            <w:tcBorders>
              <w:top w:val="nil"/>
              <w:left w:val="single" w:sz="2" w:space="0" w:color="000000"/>
              <w:bottom w:val="single" w:sz="2" w:space="0" w:color="000000"/>
              <w:right w:val="nil"/>
            </w:tcBorders>
            <w:hideMark/>
          </w:tcPr>
          <w:p w:rsidR="00CB0694" w:rsidRPr="00CB0694" w:rsidRDefault="00CB0694" w:rsidP="00A01BB0">
            <w:pPr>
              <w:pStyle w:val="ab"/>
              <w:rPr>
                <w:color w:val="000000" w:themeColor="text1"/>
              </w:rPr>
            </w:pPr>
            <w:r w:rsidRPr="00CB0694">
              <w:rPr>
                <w:color w:val="000000" w:themeColor="text1"/>
              </w:rPr>
              <w:t xml:space="preserve">Проверка формирования себестоимости </w:t>
            </w:r>
            <w:r w:rsidR="00A01BB0">
              <w:rPr>
                <w:color w:val="000000" w:themeColor="text1"/>
              </w:rPr>
              <w:t>товаров</w:t>
            </w:r>
            <w:r w:rsidRPr="00CB0694">
              <w:rPr>
                <w:color w:val="000000" w:themeColor="text1"/>
              </w:rPr>
              <w:t>, работ, услуг</w:t>
            </w:r>
          </w:p>
        </w:tc>
        <w:tc>
          <w:tcPr>
            <w:tcW w:w="3463" w:type="dxa"/>
            <w:tcBorders>
              <w:top w:val="nil"/>
              <w:left w:val="single" w:sz="2" w:space="0" w:color="000000"/>
              <w:bottom w:val="single" w:sz="2" w:space="0" w:color="000000"/>
              <w:right w:val="nil"/>
            </w:tcBorders>
            <w:hideMark/>
          </w:tcPr>
          <w:p w:rsidR="00CB0694" w:rsidRPr="00CB0694" w:rsidRDefault="00CB0694" w:rsidP="00CB0694">
            <w:pPr>
              <w:pStyle w:val="ab"/>
              <w:rPr>
                <w:color w:val="000000" w:themeColor="text1"/>
              </w:rPr>
            </w:pPr>
            <w:r w:rsidRPr="00CB0694">
              <w:rPr>
                <w:color w:val="000000" w:themeColor="text1"/>
              </w:rPr>
              <w:t>Накладные на отпуск материалов, требования-накладные, расчет плановой себестоимости, бухгалтерская справка по распределению общепроизводственных (цеховых) расходов, путевые листы, нормы расхода топлива, табели учета рабочего времени основных производственных рабочих, бухгалтерская справка расчета и списания калькуляционных разниц</w:t>
            </w:r>
            <w:r w:rsidR="00415C26">
              <w:rPr>
                <w:color w:val="000000" w:themeColor="text1"/>
              </w:rPr>
              <w:t>.</w:t>
            </w:r>
          </w:p>
        </w:tc>
        <w:tc>
          <w:tcPr>
            <w:tcW w:w="4211" w:type="dxa"/>
            <w:tcBorders>
              <w:top w:val="nil"/>
              <w:left w:val="single" w:sz="2" w:space="0" w:color="000000"/>
              <w:bottom w:val="single" w:sz="2" w:space="0" w:color="000000"/>
              <w:right w:val="single" w:sz="2" w:space="0" w:color="000000"/>
            </w:tcBorders>
            <w:hideMark/>
          </w:tcPr>
          <w:p w:rsidR="00CB0694" w:rsidRPr="00CB0694" w:rsidRDefault="00CB0694" w:rsidP="00CB0694">
            <w:pPr>
              <w:pStyle w:val="ab"/>
              <w:rPr>
                <w:color w:val="000000" w:themeColor="text1"/>
              </w:rPr>
            </w:pPr>
            <w:r w:rsidRPr="00CB0694">
              <w:rPr>
                <w:color w:val="000000" w:themeColor="text1"/>
              </w:rPr>
              <w:t>Нарушений не выявлено.</w:t>
            </w:r>
          </w:p>
        </w:tc>
      </w:tr>
    </w:tbl>
    <w:p w:rsidR="00503CB1" w:rsidRPr="00CB0694" w:rsidRDefault="00503CB1" w:rsidP="00CB0694">
      <w:pPr>
        <w:jc w:val="center"/>
        <w:rPr>
          <w:color w:val="000000" w:themeColor="text1"/>
        </w:rPr>
      </w:pPr>
    </w:p>
    <w:p w:rsidR="001C2602" w:rsidRDefault="001C2602" w:rsidP="00415C26">
      <w:pPr>
        <w:rPr>
          <w:color w:val="000000" w:themeColor="text1"/>
        </w:rPr>
      </w:pPr>
    </w:p>
    <w:p w:rsidR="001C2602" w:rsidRDefault="001C2602" w:rsidP="00CB0694">
      <w:pPr>
        <w:jc w:val="center"/>
        <w:rPr>
          <w:color w:val="000000" w:themeColor="text1"/>
        </w:rPr>
      </w:pPr>
    </w:p>
    <w:tbl>
      <w:tblPr>
        <w:tblStyle w:val="ac"/>
        <w:tblW w:w="0" w:type="auto"/>
        <w:tblLook w:val="04A0" w:firstRow="1" w:lastRow="0" w:firstColumn="1" w:lastColumn="0" w:noHBand="0" w:noVBand="1"/>
      </w:tblPr>
      <w:tblGrid>
        <w:gridCol w:w="2093"/>
        <w:gridCol w:w="3402"/>
        <w:gridCol w:w="4359"/>
      </w:tblGrid>
      <w:tr w:rsidR="00415C26" w:rsidRPr="00415C26" w:rsidTr="00415C26">
        <w:tc>
          <w:tcPr>
            <w:tcW w:w="9854" w:type="dxa"/>
            <w:gridSpan w:val="3"/>
            <w:tcBorders>
              <w:top w:val="nil"/>
              <w:left w:val="nil"/>
              <w:right w:val="nil"/>
            </w:tcBorders>
          </w:tcPr>
          <w:p w:rsidR="00415C26" w:rsidRPr="00415C26" w:rsidRDefault="00415C26" w:rsidP="00415C26">
            <w:pPr>
              <w:pStyle w:val="ab"/>
              <w:jc w:val="right"/>
              <w:rPr>
                <w:b/>
                <w:color w:val="000000" w:themeColor="text1"/>
                <w:sz w:val="28"/>
              </w:rPr>
            </w:pPr>
            <w:r w:rsidRPr="00415C26">
              <w:rPr>
                <w:b/>
                <w:color w:val="000000" w:themeColor="text1"/>
                <w:sz w:val="28"/>
              </w:rPr>
              <w:t xml:space="preserve">Продолжение приложения З </w:t>
            </w:r>
          </w:p>
        </w:tc>
      </w:tr>
      <w:tr w:rsidR="00415C26" w:rsidRPr="00415C26" w:rsidTr="00415C26">
        <w:tc>
          <w:tcPr>
            <w:tcW w:w="2093" w:type="dxa"/>
          </w:tcPr>
          <w:p w:rsidR="00415C26" w:rsidRPr="00415C26" w:rsidRDefault="00415C26" w:rsidP="00415C26">
            <w:pPr>
              <w:pStyle w:val="ab"/>
              <w:jc w:val="center"/>
              <w:rPr>
                <w:color w:val="000000" w:themeColor="text1"/>
              </w:rPr>
            </w:pPr>
            <w:r>
              <w:rPr>
                <w:color w:val="000000" w:themeColor="text1"/>
              </w:rPr>
              <w:t>1</w:t>
            </w:r>
          </w:p>
        </w:tc>
        <w:tc>
          <w:tcPr>
            <w:tcW w:w="3402" w:type="dxa"/>
          </w:tcPr>
          <w:p w:rsidR="00415C26" w:rsidRPr="00415C26" w:rsidRDefault="00415C26" w:rsidP="00415C26">
            <w:pPr>
              <w:pStyle w:val="ab"/>
              <w:jc w:val="center"/>
              <w:rPr>
                <w:color w:val="000000" w:themeColor="text1"/>
              </w:rPr>
            </w:pPr>
            <w:r>
              <w:rPr>
                <w:color w:val="000000" w:themeColor="text1"/>
              </w:rPr>
              <w:t>2</w:t>
            </w:r>
          </w:p>
        </w:tc>
        <w:tc>
          <w:tcPr>
            <w:tcW w:w="4359" w:type="dxa"/>
          </w:tcPr>
          <w:p w:rsidR="00415C26" w:rsidRPr="00415C26" w:rsidRDefault="00415C26" w:rsidP="00415C26">
            <w:pPr>
              <w:pStyle w:val="ab"/>
              <w:jc w:val="center"/>
              <w:rPr>
                <w:color w:val="000000" w:themeColor="text1"/>
              </w:rPr>
            </w:pPr>
            <w:r>
              <w:rPr>
                <w:color w:val="000000" w:themeColor="text1"/>
              </w:rPr>
              <w:t>3</w:t>
            </w:r>
          </w:p>
        </w:tc>
      </w:tr>
      <w:tr w:rsidR="00415C26" w:rsidRPr="00415C26" w:rsidTr="00415C26">
        <w:tc>
          <w:tcPr>
            <w:tcW w:w="2093" w:type="dxa"/>
          </w:tcPr>
          <w:p w:rsidR="00415C26" w:rsidRPr="00415C26" w:rsidRDefault="00415C26" w:rsidP="00415C26">
            <w:pPr>
              <w:pStyle w:val="ab"/>
              <w:rPr>
                <w:color w:val="000000" w:themeColor="text1"/>
                <w:sz w:val="24"/>
                <w:szCs w:val="24"/>
              </w:rPr>
            </w:pPr>
            <w:r w:rsidRPr="00415C26">
              <w:rPr>
                <w:color w:val="000000" w:themeColor="text1"/>
                <w:sz w:val="24"/>
                <w:szCs w:val="24"/>
              </w:rPr>
              <w:t>Проверка первичных документов по оприходованию товаров на складах</w:t>
            </w:r>
          </w:p>
        </w:tc>
        <w:tc>
          <w:tcPr>
            <w:tcW w:w="3402" w:type="dxa"/>
          </w:tcPr>
          <w:p w:rsidR="00415C26" w:rsidRPr="00415C26" w:rsidRDefault="00415C26" w:rsidP="00415C26">
            <w:pPr>
              <w:pStyle w:val="ab"/>
              <w:rPr>
                <w:color w:val="000000" w:themeColor="text1"/>
                <w:sz w:val="24"/>
                <w:szCs w:val="24"/>
              </w:rPr>
            </w:pPr>
            <w:r w:rsidRPr="00415C26">
              <w:rPr>
                <w:color w:val="000000" w:themeColor="text1"/>
                <w:sz w:val="24"/>
                <w:szCs w:val="24"/>
              </w:rPr>
              <w:t>Приходные складские ордера, карточки учета ТМЦ, накладные на внутреннее перемещение, плановые калькуляции</w:t>
            </w:r>
          </w:p>
        </w:tc>
        <w:tc>
          <w:tcPr>
            <w:tcW w:w="4359" w:type="dxa"/>
          </w:tcPr>
          <w:p w:rsidR="00415C26" w:rsidRPr="00415C26" w:rsidRDefault="00415C26" w:rsidP="00415C26">
            <w:pPr>
              <w:pStyle w:val="ab"/>
              <w:rPr>
                <w:color w:val="000000" w:themeColor="text1"/>
                <w:sz w:val="24"/>
                <w:szCs w:val="24"/>
              </w:rPr>
            </w:pPr>
            <w:r w:rsidRPr="00415C26">
              <w:rPr>
                <w:color w:val="000000" w:themeColor="text1"/>
                <w:sz w:val="24"/>
                <w:szCs w:val="24"/>
              </w:rPr>
              <w:t xml:space="preserve">Нарушений не обнаружено. </w:t>
            </w:r>
          </w:p>
        </w:tc>
      </w:tr>
      <w:tr w:rsidR="00415C26" w:rsidRPr="00415C26" w:rsidTr="00415C26">
        <w:tc>
          <w:tcPr>
            <w:tcW w:w="2093" w:type="dxa"/>
          </w:tcPr>
          <w:p w:rsidR="00415C26" w:rsidRPr="00415C26" w:rsidRDefault="00415C26" w:rsidP="00415C26">
            <w:pPr>
              <w:pStyle w:val="ab"/>
              <w:rPr>
                <w:color w:val="000000" w:themeColor="text1"/>
                <w:sz w:val="24"/>
                <w:szCs w:val="24"/>
              </w:rPr>
            </w:pPr>
            <w:r w:rsidRPr="00415C26">
              <w:rPr>
                <w:color w:val="000000" w:themeColor="text1"/>
                <w:sz w:val="24"/>
                <w:szCs w:val="24"/>
              </w:rPr>
              <w:t>Проверка первичных документов по оприходованию и   формированию себестоимости товаров</w:t>
            </w:r>
          </w:p>
        </w:tc>
        <w:tc>
          <w:tcPr>
            <w:tcW w:w="3402" w:type="dxa"/>
          </w:tcPr>
          <w:p w:rsidR="00415C26" w:rsidRPr="00415C26" w:rsidRDefault="00415C26" w:rsidP="00415C26">
            <w:pPr>
              <w:pStyle w:val="ab"/>
              <w:rPr>
                <w:color w:val="000000" w:themeColor="text1"/>
                <w:sz w:val="24"/>
                <w:szCs w:val="24"/>
              </w:rPr>
            </w:pPr>
            <w:r w:rsidRPr="00415C26">
              <w:rPr>
                <w:color w:val="000000" w:themeColor="text1"/>
                <w:sz w:val="24"/>
                <w:szCs w:val="24"/>
              </w:rPr>
              <w:t>Счета-фактуры, товарно-транспортные накладные, книга покупок, путевые листы, договоры купли-продажи товарно-материальных ценностей</w:t>
            </w:r>
          </w:p>
        </w:tc>
        <w:tc>
          <w:tcPr>
            <w:tcW w:w="4359" w:type="dxa"/>
          </w:tcPr>
          <w:p w:rsidR="00415C26" w:rsidRPr="00415C26" w:rsidRDefault="00415C26" w:rsidP="00415C26">
            <w:pPr>
              <w:pStyle w:val="ab"/>
              <w:rPr>
                <w:color w:val="000000" w:themeColor="text1"/>
                <w:sz w:val="24"/>
                <w:szCs w:val="24"/>
              </w:rPr>
            </w:pPr>
            <w:r w:rsidRPr="00415C26">
              <w:rPr>
                <w:color w:val="000000" w:themeColor="text1"/>
                <w:sz w:val="24"/>
                <w:szCs w:val="24"/>
              </w:rPr>
              <w:t>Нарушений не выявлено.</w:t>
            </w:r>
          </w:p>
        </w:tc>
      </w:tr>
      <w:tr w:rsidR="00415C26" w:rsidRPr="00415C26" w:rsidTr="00415C26">
        <w:tc>
          <w:tcPr>
            <w:tcW w:w="2093" w:type="dxa"/>
          </w:tcPr>
          <w:p w:rsidR="00415C26" w:rsidRPr="00415C26" w:rsidRDefault="00415C26" w:rsidP="00415C26">
            <w:pPr>
              <w:pStyle w:val="ab"/>
              <w:rPr>
                <w:color w:val="000000" w:themeColor="text1"/>
                <w:sz w:val="24"/>
                <w:szCs w:val="24"/>
              </w:rPr>
            </w:pPr>
            <w:r w:rsidRPr="00415C26">
              <w:rPr>
                <w:color w:val="000000" w:themeColor="text1"/>
                <w:sz w:val="24"/>
                <w:szCs w:val="24"/>
              </w:rPr>
              <w:t>Проверка первичных документов по продаже товаров.</w:t>
            </w:r>
          </w:p>
        </w:tc>
        <w:tc>
          <w:tcPr>
            <w:tcW w:w="3402" w:type="dxa"/>
          </w:tcPr>
          <w:p w:rsidR="00415C26" w:rsidRPr="00415C26" w:rsidRDefault="00415C26" w:rsidP="00415C26">
            <w:pPr>
              <w:pStyle w:val="ab"/>
              <w:rPr>
                <w:color w:val="000000" w:themeColor="text1"/>
                <w:sz w:val="24"/>
                <w:szCs w:val="24"/>
              </w:rPr>
            </w:pPr>
            <w:r w:rsidRPr="00415C26">
              <w:rPr>
                <w:color w:val="000000" w:themeColor="text1"/>
                <w:sz w:val="24"/>
                <w:szCs w:val="24"/>
              </w:rPr>
              <w:t>Договоры на продажу, расходный складской ордер, товарно-транспортные накладные, путевые листы, пропуски на вывоз ТМЦ с территорий производственных площадок, товарные накладные, счета-фактуры, прейскурант цен, книга продаж</w:t>
            </w:r>
          </w:p>
        </w:tc>
        <w:tc>
          <w:tcPr>
            <w:tcW w:w="4359" w:type="dxa"/>
          </w:tcPr>
          <w:p w:rsidR="00415C26" w:rsidRPr="00415C26" w:rsidRDefault="00415C26" w:rsidP="00415C26">
            <w:pPr>
              <w:pStyle w:val="ab"/>
              <w:rPr>
                <w:color w:val="000000" w:themeColor="text1"/>
                <w:sz w:val="24"/>
                <w:szCs w:val="24"/>
              </w:rPr>
            </w:pPr>
            <w:r w:rsidRPr="00415C26">
              <w:rPr>
                <w:color w:val="000000" w:themeColor="text1"/>
                <w:sz w:val="24"/>
                <w:szCs w:val="24"/>
              </w:rPr>
              <w:t>Наблюдается несвоевременное представление первичных документов В некоторых счетах-фактурах  отсутствуют подписи руководителя (главного бухгалтера) контрагента.</w:t>
            </w:r>
          </w:p>
          <w:p w:rsidR="00415C26" w:rsidRPr="00415C26" w:rsidRDefault="00415C26" w:rsidP="00415C26">
            <w:pPr>
              <w:pStyle w:val="ab"/>
              <w:rPr>
                <w:color w:val="000000" w:themeColor="text1"/>
                <w:sz w:val="24"/>
                <w:szCs w:val="24"/>
              </w:rPr>
            </w:pPr>
            <w:r w:rsidRPr="00415C26">
              <w:rPr>
                <w:color w:val="000000" w:themeColor="text1"/>
                <w:sz w:val="24"/>
                <w:szCs w:val="24"/>
              </w:rPr>
              <w:t xml:space="preserve"> </w:t>
            </w:r>
          </w:p>
          <w:p w:rsidR="00415C26" w:rsidRPr="00415C26" w:rsidRDefault="00415C26" w:rsidP="00415C26">
            <w:pPr>
              <w:pStyle w:val="ab"/>
              <w:rPr>
                <w:color w:val="000000" w:themeColor="text1"/>
                <w:sz w:val="24"/>
                <w:szCs w:val="24"/>
              </w:rPr>
            </w:pPr>
          </w:p>
          <w:p w:rsidR="00415C26" w:rsidRPr="00415C26" w:rsidRDefault="00415C26" w:rsidP="00415C26">
            <w:pPr>
              <w:pStyle w:val="ab"/>
              <w:rPr>
                <w:color w:val="000000" w:themeColor="text1"/>
                <w:sz w:val="24"/>
                <w:szCs w:val="24"/>
              </w:rPr>
            </w:pPr>
          </w:p>
        </w:tc>
      </w:tr>
      <w:tr w:rsidR="00415C26" w:rsidRPr="00415C26" w:rsidTr="00415C26">
        <w:tc>
          <w:tcPr>
            <w:tcW w:w="2093" w:type="dxa"/>
          </w:tcPr>
          <w:p w:rsidR="00415C26" w:rsidRPr="00415C26" w:rsidRDefault="00415C26" w:rsidP="00415C26">
            <w:pPr>
              <w:pStyle w:val="ab"/>
              <w:rPr>
                <w:color w:val="000000" w:themeColor="text1"/>
                <w:sz w:val="24"/>
                <w:szCs w:val="24"/>
              </w:rPr>
            </w:pPr>
            <w:r w:rsidRPr="00415C26">
              <w:rPr>
                <w:color w:val="000000" w:themeColor="text1"/>
                <w:sz w:val="24"/>
                <w:szCs w:val="24"/>
              </w:rPr>
              <w:t>Проверка первичных документов по учету и списанию управленческих расходов</w:t>
            </w:r>
          </w:p>
        </w:tc>
        <w:tc>
          <w:tcPr>
            <w:tcW w:w="3402" w:type="dxa"/>
          </w:tcPr>
          <w:p w:rsidR="00415C26" w:rsidRPr="00415C26" w:rsidRDefault="00415C26" w:rsidP="00415C26">
            <w:pPr>
              <w:pStyle w:val="ab"/>
              <w:rPr>
                <w:color w:val="000000" w:themeColor="text1"/>
                <w:sz w:val="24"/>
                <w:szCs w:val="24"/>
              </w:rPr>
            </w:pPr>
            <w:r w:rsidRPr="00415C26">
              <w:rPr>
                <w:color w:val="000000" w:themeColor="text1"/>
                <w:sz w:val="24"/>
                <w:szCs w:val="24"/>
              </w:rPr>
              <w:t>Расчетно-платежная ведомость и табель учета рабочего времени административно-управленческого персонала, расчет амортизации административных зданий и офисной техники, бухгалтерские справки на списание расходных материалов (канцтовары), счета оплату за электро-, водо- и теплоснабжение, распределение и списание доли услуг вспомогательных производств, бухгалтерская справка на списание управленческих расходов на счет продаж</w:t>
            </w:r>
          </w:p>
        </w:tc>
        <w:tc>
          <w:tcPr>
            <w:tcW w:w="4359" w:type="dxa"/>
          </w:tcPr>
          <w:p w:rsidR="00415C26" w:rsidRPr="00415C26" w:rsidRDefault="00415C26" w:rsidP="00415C26">
            <w:pPr>
              <w:pStyle w:val="ab"/>
              <w:rPr>
                <w:color w:val="000000" w:themeColor="text1"/>
                <w:sz w:val="24"/>
                <w:szCs w:val="24"/>
              </w:rPr>
            </w:pPr>
            <w:r w:rsidRPr="00415C26">
              <w:rPr>
                <w:color w:val="000000" w:themeColor="text1"/>
                <w:sz w:val="24"/>
                <w:szCs w:val="24"/>
              </w:rPr>
              <w:t xml:space="preserve">Нарушений не </w:t>
            </w:r>
            <w:proofErr w:type="spellStart"/>
            <w:r w:rsidRPr="00415C26">
              <w:rPr>
                <w:color w:val="000000" w:themeColor="text1"/>
                <w:sz w:val="24"/>
                <w:szCs w:val="24"/>
              </w:rPr>
              <w:t>выявлено.Управленческие</w:t>
            </w:r>
            <w:proofErr w:type="spellEnd"/>
            <w:r w:rsidRPr="00415C26">
              <w:rPr>
                <w:color w:val="000000" w:themeColor="text1"/>
                <w:sz w:val="24"/>
                <w:szCs w:val="24"/>
              </w:rPr>
              <w:t xml:space="preserve"> расходы в полном объеме списываются в счет 90 «Продажи» </w:t>
            </w:r>
            <w:proofErr w:type="spellStart"/>
            <w:r w:rsidRPr="00415C26">
              <w:rPr>
                <w:color w:val="000000" w:themeColor="text1"/>
                <w:sz w:val="24"/>
                <w:szCs w:val="24"/>
              </w:rPr>
              <w:t>субсчет</w:t>
            </w:r>
            <w:proofErr w:type="spellEnd"/>
            <w:r w:rsidRPr="00415C26">
              <w:rPr>
                <w:color w:val="000000" w:themeColor="text1"/>
                <w:sz w:val="24"/>
                <w:szCs w:val="24"/>
              </w:rPr>
              <w:t xml:space="preserve"> 90/07 «Управленческие расходы»</w:t>
            </w:r>
          </w:p>
        </w:tc>
      </w:tr>
    </w:tbl>
    <w:p w:rsidR="00415C26" w:rsidRDefault="00415C26">
      <w:r>
        <w:br w:type="page"/>
      </w:r>
    </w:p>
    <w:tbl>
      <w:tblPr>
        <w:tblStyle w:val="ac"/>
        <w:tblW w:w="0" w:type="auto"/>
        <w:tblLook w:val="04A0" w:firstRow="1" w:lastRow="0" w:firstColumn="1" w:lastColumn="0" w:noHBand="0" w:noVBand="1"/>
      </w:tblPr>
      <w:tblGrid>
        <w:gridCol w:w="2093"/>
        <w:gridCol w:w="3402"/>
        <w:gridCol w:w="4359"/>
      </w:tblGrid>
      <w:tr w:rsidR="00415C26" w:rsidRPr="00415C26" w:rsidTr="00415C26">
        <w:tc>
          <w:tcPr>
            <w:tcW w:w="9854" w:type="dxa"/>
            <w:gridSpan w:val="3"/>
            <w:tcBorders>
              <w:top w:val="nil"/>
              <w:left w:val="nil"/>
              <w:right w:val="nil"/>
            </w:tcBorders>
          </w:tcPr>
          <w:p w:rsidR="00415C26" w:rsidRPr="00415C26" w:rsidRDefault="00415C26" w:rsidP="00415C26">
            <w:pPr>
              <w:pStyle w:val="ab"/>
              <w:jc w:val="right"/>
              <w:rPr>
                <w:color w:val="000000" w:themeColor="text1"/>
              </w:rPr>
            </w:pPr>
            <w:r w:rsidRPr="00415C26">
              <w:rPr>
                <w:b/>
                <w:color w:val="000000" w:themeColor="text1"/>
                <w:sz w:val="28"/>
              </w:rPr>
              <w:t>Продолжение приложения З</w:t>
            </w:r>
          </w:p>
        </w:tc>
      </w:tr>
      <w:tr w:rsidR="00415C26" w:rsidRPr="00415C26" w:rsidTr="00415C26">
        <w:tc>
          <w:tcPr>
            <w:tcW w:w="2093" w:type="dxa"/>
          </w:tcPr>
          <w:p w:rsidR="00415C26" w:rsidRPr="00415C26" w:rsidRDefault="00415C26" w:rsidP="00415C26">
            <w:pPr>
              <w:pStyle w:val="ab"/>
              <w:jc w:val="center"/>
              <w:rPr>
                <w:color w:val="000000" w:themeColor="text1"/>
                <w:sz w:val="24"/>
              </w:rPr>
            </w:pPr>
            <w:r w:rsidRPr="00415C26">
              <w:rPr>
                <w:color w:val="000000" w:themeColor="text1"/>
                <w:sz w:val="24"/>
              </w:rPr>
              <w:t>1</w:t>
            </w:r>
          </w:p>
        </w:tc>
        <w:tc>
          <w:tcPr>
            <w:tcW w:w="3402" w:type="dxa"/>
          </w:tcPr>
          <w:p w:rsidR="00415C26" w:rsidRPr="00415C26" w:rsidRDefault="00415C26" w:rsidP="00415C26">
            <w:pPr>
              <w:pStyle w:val="ab"/>
              <w:jc w:val="center"/>
              <w:rPr>
                <w:color w:val="000000" w:themeColor="text1"/>
                <w:sz w:val="24"/>
              </w:rPr>
            </w:pPr>
            <w:r w:rsidRPr="00415C26">
              <w:rPr>
                <w:color w:val="000000" w:themeColor="text1"/>
                <w:sz w:val="24"/>
              </w:rPr>
              <w:t>2</w:t>
            </w:r>
          </w:p>
        </w:tc>
        <w:tc>
          <w:tcPr>
            <w:tcW w:w="4359" w:type="dxa"/>
          </w:tcPr>
          <w:p w:rsidR="00415C26" w:rsidRPr="00415C26" w:rsidRDefault="00415C26" w:rsidP="00415C26">
            <w:pPr>
              <w:pStyle w:val="ab"/>
              <w:jc w:val="center"/>
              <w:rPr>
                <w:color w:val="000000" w:themeColor="text1"/>
                <w:sz w:val="24"/>
              </w:rPr>
            </w:pPr>
            <w:r w:rsidRPr="00415C26">
              <w:rPr>
                <w:color w:val="000000" w:themeColor="text1"/>
                <w:sz w:val="24"/>
              </w:rPr>
              <w:t>3</w:t>
            </w:r>
          </w:p>
        </w:tc>
      </w:tr>
      <w:tr w:rsidR="00415C26" w:rsidRPr="00415C26" w:rsidTr="00415C26">
        <w:tc>
          <w:tcPr>
            <w:tcW w:w="2093" w:type="dxa"/>
          </w:tcPr>
          <w:p w:rsidR="00415C26" w:rsidRPr="00415C26" w:rsidRDefault="00415C26" w:rsidP="00415C26">
            <w:pPr>
              <w:pStyle w:val="ab"/>
              <w:rPr>
                <w:color w:val="000000" w:themeColor="text1"/>
                <w:sz w:val="24"/>
                <w:szCs w:val="24"/>
              </w:rPr>
            </w:pPr>
            <w:r w:rsidRPr="00415C26">
              <w:rPr>
                <w:color w:val="000000" w:themeColor="text1"/>
                <w:sz w:val="24"/>
                <w:szCs w:val="24"/>
              </w:rPr>
              <w:t>Проверка документов по учету и списанию коммерческих расходов</w:t>
            </w:r>
          </w:p>
        </w:tc>
        <w:tc>
          <w:tcPr>
            <w:tcW w:w="3402" w:type="dxa"/>
          </w:tcPr>
          <w:p w:rsidR="00415C26" w:rsidRPr="00415C26" w:rsidRDefault="00415C26" w:rsidP="00415C26">
            <w:pPr>
              <w:pStyle w:val="ab"/>
              <w:rPr>
                <w:color w:val="000000" w:themeColor="text1"/>
                <w:sz w:val="24"/>
                <w:szCs w:val="24"/>
              </w:rPr>
            </w:pPr>
            <w:r w:rsidRPr="00415C26">
              <w:rPr>
                <w:color w:val="000000" w:themeColor="text1"/>
                <w:sz w:val="24"/>
                <w:szCs w:val="24"/>
              </w:rPr>
              <w:t>Акты выполненных работ (услуг), договоры на оказание услуг рекламного характера, авансовые отчеты по транспортным расходам торговых представителей и по представительским расходам, путевые листы, бухгалтерские справки по распределению и списанию услуг вспомогательного производства по отгрузке товаров, расчетно-платежная ведомость и табели учета рабочего времени работников отдела маркетинга</w:t>
            </w:r>
          </w:p>
        </w:tc>
        <w:tc>
          <w:tcPr>
            <w:tcW w:w="4359" w:type="dxa"/>
          </w:tcPr>
          <w:p w:rsidR="00415C26" w:rsidRPr="00415C26" w:rsidRDefault="00415C26" w:rsidP="00415C26">
            <w:pPr>
              <w:pStyle w:val="ab"/>
              <w:rPr>
                <w:color w:val="000000" w:themeColor="text1"/>
                <w:sz w:val="24"/>
                <w:szCs w:val="24"/>
              </w:rPr>
            </w:pPr>
            <w:r w:rsidRPr="00415C26">
              <w:rPr>
                <w:color w:val="000000" w:themeColor="text1"/>
                <w:sz w:val="24"/>
                <w:szCs w:val="24"/>
              </w:rPr>
              <w:t>Нарушений не выявлено.</w:t>
            </w:r>
          </w:p>
        </w:tc>
      </w:tr>
      <w:tr w:rsidR="00415C26" w:rsidRPr="00415C26" w:rsidTr="00415C26">
        <w:tc>
          <w:tcPr>
            <w:tcW w:w="2093" w:type="dxa"/>
          </w:tcPr>
          <w:p w:rsidR="00415C26" w:rsidRPr="00415C26" w:rsidRDefault="00415C26" w:rsidP="00415C26">
            <w:pPr>
              <w:pStyle w:val="ab"/>
              <w:rPr>
                <w:color w:val="000000" w:themeColor="text1"/>
                <w:sz w:val="24"/>
                <w:szCs w:val="24"/>
              </w:rPr>
            </w:pPr>
            <w:r w:rsidRPr="00415C26">
              <w:rPr>
                <w:color w:val="000000" w:themeColor="text1"/>
                <w:sz w:val="24"/>
                <w:szCs w:val="24"/>
              </w:rPr>
              <w:t>Проверка правильности оформления договоров на продажу продукции, товаров, работ, услуг</w:t>
            </w:r>
          </w:p>
        </w:tc>
        <w:tc>
          <w:tcPr>
            <w:tcW w:w="3402" w:type="dxa"/>
          </w:tcPr>
          <w:p w:rsidR="00415C26" w:rsidRPr="00415C26" w:rsidRDefault="00415C26" w:rsidP="00415C26">
            <w:pPr>
              <w:pStyle w:val="ab"/>
              <w:rPr>
                <w:color w:val="000000" w:themeColor="text1"/>
                <w:sz w:val="24"/>
                <w:szCs w:val="24"/>
              </w:rPr>
            </w:pPr>
            <w:r w:rsidRPr="00415C26">
              <w:rPr>
                <w:color w:val="000000" w:themeColor="text1"/>
                <w:sz w:val="24"/>
                <w:szCs w:val="24"/>
              </w:rPr>
              <w:t>Договоры купли-продажи, оказания услуг, выполнения работ, заказ-наряды.</w:t>
            </w:r>
          </w:p>
        </w:tc>
        <w:tc>
          <w:tcPr>
            <w:tcW w:w="4359" w:type="dxa"/>
          </w:tcPr>
          <w:p w:rsidR="00415C26" w:rsidRPr="00415C26" w:rsidRDefault="00415C26" w:rsidP="00415C26">
            <w:pPr>
              <w:pStyle w:val="ab"/>
              <w:rPr>
                <w:color w:val="000000" w:themeColor="text1"/>
                <w:sz w:val="24"/>
                <w:szCs w:val="24"/>
              </w:rPr>
            </w:pPr>
            <w:r w:rsidRPr="00415C26">
              <w:rPr>
                <w:color w:val="000000" w:themeColor="text1"/>
                <w:sz w:val="24"/>
                <w:szCs w:val="24"/>
              </w:rPr>
              <w:t>Нарушений в составлении не выявлено, пролонгированные договоры продолжают действовать, по некоторым истекшим договорам возобновлены процедуры продажи, по некоторым нет в силу неуплаты покупателя или нарушения других положений договоров.</w:t>
            </w:r>
          </w:p>
        </w:tc>
      </w:tr>
      <w:tr w:rsidR="00415C26" w:rsidRPr="00415C26" w:rsidTr="00415C26">
        <w:tc>
          <w:tcPr>
            <w:tcW w:w="2093" w:type="dxa"/>
          </w:tcPr>
          <w:p w:rsidR="00415C26" w:rsidRPr="00415C26" w:rsidRDefault="00415C26" w:rsidP="00415C26">
            <w:pPr>
              <w:pStyle w:val="ab"/>
              <w:rPr>
                <w:color w:val="000000" w:themeColor="text1"/>
                <w:sz w:val="24"/>
                <w:szCs w:val="24"/>
              </w:rPr>
            </w:pPr>
            <w:r w:rsidRPr="00415C26">
              <w:rPr>
                <w:color w:val="000000" w:themeColor="text1"/>
                <w:sz w:val="24"/>
                <w:szCs w:val="24"/>
              </w:rPr>
              <w:t>Проверка своевременности списания себестоимости проданных, товаров, работ, услуг</w:t>
            </w:r>
          </w:p>
        </w:tc>
        <w:tc>
          <w:tcPr>
            <w:tcW w:w="3402" w:type="dxa"/>
          </w:tcPr>
          <w:p w:rsidR="00415C26" w:rsidRPr="00415C26" w:rsidRDefault="00415C26" w:rsidP="00415C26">
            <w:pPr>
              <w:pStyle w:val="ab"/>
              <w:rPr>
                <w:color w:val="000000" w:themeColor="text1"/>
                <w:sz w:val="24"/>
                <w:szCs w:val="24"/>
              </w:rPr>
            </w:pPr>
            <w:r w:rsidRPr="00415C26">
              <w:rPr>
                <w:color w:val="000000" w:themeColor="text1"/>
                <w:sz w:val="24"/>
                <w:szCs w:val="24"/>
              </w:rPr>
              <w:t xml:space="preserve">Бухгалтерские справки, расчет плановой себестоимости, анализ </w:t>
            </w:r>
            <w:proofErr w:type="spellStart"/>
            <w:r w:rsidRPr="00415C26">
              <w:rPr>
                <w:color w:val="000000" w:themeColor="text1"/>
                <w:sz w:val="24"/>
                <w:szCs w:val="24"/>
              </w:rPr>
              <w:t>субсчета</w:t>
            </w:r>
            <w:proofErr w:type="spellEnd"/>
            <w:r w:rsidRPr="00415C26">
              <w:rPr>
                <w:color w:val="000000" w:themeColor="text1"/>
                <w:sz w:val="24"/>
                <w:szCs w:val="24"/>
              </w:rPr>
              <w:t xml:space="preserve"> 90/02 «Себестоимость продаж»</w:t>
            </w:r>
          </w:p>
          <w:p w:rsidR="00415C26" w:rsidRPr="00415C26" w:rsidRDefault="00415C26" w:rsidP="00415C26">
            <w:pPr>
              <w:pStyle w:val="ab"/>
              <w:rPr>
                <w:color w:val="000000" w:themeColor="text1"/>
                <w:sz w:val="24"/>
                <w:szCs w:val="24"/>
              </w:rPr>
            </w:pPr>
          </w:p>
          <w:p w:rsidR="00415C26" w:rsidRPr="00415C26" w:rsidRDefault="00415C26" w:rsidP="00415C26">
            <w:pPr>
              <w:pStyle w:val="ab"/>
              <w:rPr>
                <w:color w:val="000000" w:themeColor="text1"/>
                <w:sz w:val="24"/>
                <w:szCs w:val="24"/>
              </w:rPr>
            </w:pPr>
          </w:p>
          <w:p w:rsidR="00415C26" w:rsidRPr="00415C26" w:rsidRDefault="00415C26" w:rsidP="00415C26">
            <w:pPr>
              <w:pStyle w:val="ab"/>
              <w:rPr>
                <w:color w:val="000000" w:themeColor="text1"/>
                <w:sz w:val="24"/>
                <w:szCs w:val="24"/>
              </w:rPr>
            </w:pPr>
          </w:p>
        </w:tc>
        <w:tc>
          <w:tcPr>
            <w:tcW w:w="4359" w:type="dxa"/>
          </w:tcPr>
          <w:p w:rsidR="00415C26" w:rsidRPr="00415C26" w:rsidRDefault="00415C26" w:rsidP="00415C26">
            <w:pPr>
              <w:pStyle w:val="ab"/>
              <w:rPr>
                <w:color w:val="000000" w:themeColor="text1"/>
                <w:sz w:val="24"/>
                <w:szCs w:val="24"/>
              </w:rPr>
            </w:pPr>
            <w:r w:rsidRPr="00415C26">
              <w:rPr>
                <w:color w:val="000000" w:themeColor="text1"/>
                <w:sz w:val="24"/>
                <w:szCs w:val="24"/>
              </w:rPr>
              <w:t xml:space="preserve">Нарушений не выявлено. </w:t>
            </w:r>
          </w:p>
        </w:tc>
      </w:tr>
      <w:tr w:rsidR="00415C26" w:rsidRPr="00415C26" w:rsidTr="00415C26">
        <w:tc>
          <w:tcPr>
            <w:tcW w:w="2093" w:type="dxa"/>
          </w:tcPr>
          <w:p w:rsidR="00415C26" w:rsidRPr="00415C26" w:rsidRDefault="00415C26" w:rsidP="00415C26">
            <w:pPr>
              <w:pStyle w:val="ab"/>
              <w:rPr>
                <w:color w:val="000000" w:themeColor="text1"/>
                <w:sz w:val="24"/>
                <w:szCs w:val="24"/>
              </w:rPr>
            </w:pPr>
            <w:r w:rsidRPr="00415C26">
              <w:rPr>
                <w:color w:val="000000" w:themeColor="text1"/>
                <w:sz w:val="24"/>
                <w:szCs w:val="24"/>
              </w:rPr>
              <w:t xml:space="preserve">Проверка соответствия цен в договорах и отгрузочных документах и прейскуранте </w:t>
            </w:r>
          </w:p>
        </w:tc>
        <w:tc>
          <w:tcPr>
            <w:tcW w:w="3402" w:type="dxa"/>
          </w:tcPr>
          <w:p w:rsidR="00415C26" w:rsidRPr="00415C26" w:rsidRDefault="00415C26" w:rsidP="00415C26">
            <w:pPr>
              <w:pStyle w:val="ab"/>
              <w:rPr>
                <w:color w:val="000000" w:themeColor="text1"/>
                <w:sz w:val="24"/>
                <w:szCs w:val="24"/>
              </w:rPr>
            </w:pPr>
            <w:r w:rsidRPr="00415C26">
              <w:rPr>
                <w:color w:val="000000" w:themeColor="text1"/>
                <w:sz w:val="24"/>
                <w:szCs w:val="24"/>
              </w:rPr>
              <w:t>Расчет цен, прейскурант, договоры на продажу, оказание услуг, выполнение работ, товарно-транспортные накладные, пропуски на вывоз  товаров, счета-фактуры</w:t>
            </w:r>
          </w:p>
        </w:tc>
        <w:tc>
          <w:tcPr>
            <w:tcW w:w="4359" w:type="dxa"/>
          </w:tcPr>
          <w:p w:rsidR="00415C26" w:rsidRPr="00415C26" w:rsidRDefault="00415C26" w:rsidP="00415C26">
            <w:pPr>
              <w:pStyle w:val="ab"/>
              <w:rPr>
                <w:color w:val="000000" w:themeColor="text1"/>
                <w:sz w:val="24"/>
                <w:szCs w:val="24"/>
              </w:rPr>
            </w:pPr>
            <w:r w:rsidRPr="00415C26">
              <w:rPr>
                <w:color w:val="000000" w:themeColor="text1"/>
                <w:sz w:val="24"/>
                <w:szCs w:val="24"/>
              </w:rPr>
              <w:t>Нарушений не выявлено.</w:t>
            </w:r>
          </w:p>
          <w:p w:rsidR="00415C26" w:rsidRPr="00415C26" w:rsidRDefault="00415C26" w:rsidP="00415C26">
            <w:pPr>
              <w:pStyle w:val="ab"/>
              <w:rPr>
                <w:color w:val="000000" w:themeColor="text1"/>
                <w:sz w:val="24"/>
                <w:szCs w:val="24"/>
              </w:rPr>
            </w:pPr>
          </w:p>
        </w:tc>
      </w:tr>
      <w:tr w:rsidR="00415C26" w:rsidRPr="00415C26" w:rsidTr="00415C26">
        <w:tc>
          <w:tcPr>
            <w:tcW w:w="2093" w:type="dxa"/>
          </w:tcPr>
          <w:p w:rsidR="00415C26" w:rsidRPr="00415C26" w:rsidRDefault="00415C26" w:rsidP="00415C26">
            <w:pPr>
              <w:pStyle w:val="ab"/>
              <w:rPr>
                <w:color w:val="000000" w:themeColor="text1"/>
                <w:sz w:val="24"/>
                <w:szCs w:val="24"/>
              </w:rPr>
            </w:pPr>
            <w:r w:rsidRPr="00415C26">
              <w:rPr>
                <w:color w:val="000000" w:themeColor="text1"/>
                <w:sz w:val="24"/>
                <w:szCs w:val="24"/>
              </w:rPr>
              <w:t>Выборочная проверка расчетных и отгрузочных документов по реализации продукции, товаров, работ, услуг</w:t>
            </w:r>
          </w:p>
        </w:tc>
        <w:tc>
          <w:tcPr>
            <w:tcW w:w="3402" w:type="dxa"/>
          </w:tcPr>
          <w:p w:rsidR="00415C26" w:rsidRPr="00415C26" w:rsidRDefault="00415C26" w:rsidP="00415C26">
            <w:pPr>
              <w:pStyle w:val="ab"/>
              <w:rPr>
                <w:color w:val="000000" w:themeColor="text1"/>
                <w:sz w:val="24"/>
                <w:szCs w:val="24"/>
              </w:rPr>
            </w:pPr>
            <w:r w:rsidRPr="00415C26">
              <w:rPr>
                <w:color w:val="000000" w:themeColor="text1"/>
                <w:sz w:val="24"/>
                <w:szCs w:val="24"/>
              </w:rPr>
              <w:t>Требования-накладные, товарно-транспортные накладные, счета-фактуры, товарные накладные, ведомость учета журнал регистрации грузов, пропуск на вывоз ТМЦ, счета на оплату, платежные требования, выписки банка, платежные поручения, мемориальные ордера, приходные кассовые ордера</w:t>
            </w:r>
          </w:p>
        </w:tc>
        <w:tc>
          <w:tcPr>
            <w:tcW w:w="4359" w:type="dxa"/>
          </w:tcPr>
          <w:p w:rsidR="00415C26" w:rsidRPr="00415C26" w:rsidRDefault="00415C26" w:rsidP="00415C26">
            <w:pPr>
              <w:pStyle w:val="ab"/>
              <w:rPr>
                <w:color w:val="000000" w:themeColor="text1"/>
                <w:sz w:val="24"/>
                <w:szCs w:val="24"/>
              </w:rPr>
            </w:pPr>
            <w:r w:rsidRPr="00415C26">
              <w:rPr>
                <w:color w:val="000000" w:themeColor="text1"/>
                <w:sz w:val="24"/>
                <w:szCs w:val="24"/>
              </w:rPr>
              <w:t>Нарушений не выявлено.</w:t>
            </w:r>
          </w:p>
          <w:p w:rsidR="00415C26" w:rsidRPr="00415C26" w:rsidRDefault="00415C26" w:rsidP="00415C26">
            <w:pPr>
              <w:pStyle w:val="ab"/>
              <w:rPr>
                <w:color w:val="000000" w:themeColor="text1"/>
                <w:sz w:val="24"/>
                <w:szCs w:val="24"/>
              </w:rPr>
            </w:pPr>
          </w:p>
        </w:tc>
      </w:tr>
      <w:tr w:rsidR="00415C26" w:rsidRPr="00415C26" w:rsidTr="00415C26">
        <w:tc>
          <w:tcPr>
            <w:tcW w:w="9854" w:type="dxa"/>
            <w:gridSpan w:val="3"/>
            <w:tcBorders>
              <w:top w:val="nil"/>
              <w:left w:val="nil"/>
              <w:right w:val="nil"/>
            </w:tcBorders>
          </w:tcPr>
          <w:p w:rsidR="00415C26" w:rsidRPr="00415C26" w:rsidRDefault="00415C26" w:rsidP="00415C26">
            <w:pPr>
              <w:pStyle w:val="ab"/>
              <w:jc w:val="right"/>
              <w:rPr>
                <w:color w:val="000000" w:themeColor="text1"/>
              </w:rPr>
            </w:pPr>
            <w:r>
              <w:br w:type="page"/>
            </w:r>
            <w:r w:rsidRPr="00415C26">
              <w:rPr>
                <w:b/>
                <w:color w:val="000000" w:themeColor="text1"/>
                <w:sz w:val="28"/>
              </w:rPr>
              <w:t>Продолжение приложения З</w:t>
            </w:r>
          </w:p>
        </w:tc>
      </w:tr>
      <w:tr w:rsidR="00415C26" w:rsidRPr="00415C26" w:rsidTr="00415C26">
        <w:tc>
          <w:tcPr>
            <w:tcW w:w="2093" w:type="dxa"/>
          </w:tcPr>
          <w:p w:rsidR="00415C26" w:rsidRPr="00415C26" w:rsidRDefault="00415C26" w:rsidP="00415C26">
            <w:pPr>
              <w:pStyle w:val="ab"/>
              <w:jc w:val="center"/>
              <w:rPr>
                <w:color w:val="000000" w:themeColor="text1"/>
                <w:sz w:val="24"/>
              </w:rPr>
            </w:pPr>
            <w:r w:rsidRPr="00415C26">
              <w:rPr>
                <w:color w:val="000000" w:themeColor="text1"/>
                <w:sz w:val="24"/>
              </w:rPr>
              <w:t>1</w:t>
            </w:r>
          </w:p>
        </w:tc>
        <w:tc>
          <w:tcPr>
            <w:tcW w:w="3402" w:type="dxa"/>
          </w:tcPr>
          <w:p w:rsidR="00415C26" w:rsidRPr="00415C26" w:rsidRDefault="00415C26" w:rsidP="00415C26">
            <w:pPr>
              <w:pStyle w:val="ab"/>
              <w:jc w:val="center"/>
              <w:rPr>
                <w:color w:val="000000" w:themeColor="text1"/>
                <w:sz w:val="24"/>
              </w:rPr>
            </w:pPr>
            <w:r w:rsidRPr="00415C26">
              <w:rPr>
                <w:color w:val="000000" w:themeColor="text1"/>
                <w:sz w:val="24"/>
              </w:rPr>
              <w:t>2</w:t>
            </w:r>
          </w:p>
        </w:tc>
        <w:tc>
          <w:tcPr>
            <w:tcW w:w="4359" w:type="dxa"/>
          </w:tcPr>
          <w:p w:rsidR="00415C26" w:rsidRPr="00415C26" w:rsidRDefault="00415C26" w:rsidP="00415C26">
            <w:pPr>
              <w:pStyle w:val="ab"/>
              <w:jc w:val="center"/>
              <w:rPr>
                <w:color w:val="000000" w:themeColor="text1"/>
                <w:sz w:val="24"/>
              </w:rPr>
            </w:pPr>
            <w:r w:rsidRPr="00415C26">
              <w:rPr>
                <w:color w:val="000000" w:themeColor="text1"/>
                <w:sz w:val="24"/>
              </w:rPr>
              <w:t>3</w:t>
            </w:r>
          </w:p>
        </w:tc>
      </w:tr>
      <w:tr w:rsidR="00415C26" w:rsidRPr="00415C26" w:rsidTr="00415C26">
        <w:tc>
          <w:tcPr>
            <w:tcW w:w="2093" w:type="dxa"/>
          </w:tcPr>
          <w:p w:rsidR="00415C26" w:rsidRPr="00415C26" w:rsidRDefault="00415C26" w:rsidP="00415C26">
            <w:pPr>
              <w:pStyle w:val="ab"/>
              <w:rPr>
                <w:color w:val="000000" w:themeColor="text1"/>
                <w:sz w:val="24"/>
                <w:szCs w:val="24"/>
              </w:rPr>
            </w:pPr>
            <w:r w:rsidRPr="00415C26">
              <w:rPr>
                <w:color w:val="000000" w:themeColor="text1"/>
                <w:sz w:val="24"/>
                <w:szCs w:val="24"/>
              </w:rPr>
              <w:t xml:space="preserve">Проверка данных регистров учета отгрузки и продажи товаров </w:t>
            </w:r>
          </w:p>
        </w:tc>
        <w:tc>
          <w:tcPr>
            <w:tcW w:w="3402" w:type="dxa"/>
          </w:tcPr>
          <w:p w:rsidR="00415C26" w:rsidRPr="00415C26" w:rsidRDefault="00415C26" w:rsidP="00415C26">
            <w:pPr>
              <w:pStyle w:val="ab"/>
              <w:rPr>
                <w:color w:val="000000" w:themeColor="text1"/>
                <w:sz w:val="24"/>
                <w:szCs w:val="24"/>
              </w:rPr>
            </w:pPr>
            <w:proofErr w:type="spellStart"/>
            <w:r w:rsidRPr="00415C26">
              <w:rPr>
                <w:color w:val="000000" w:themeColor="text1"/>
                <w:sz w:val="24"/>
                <w:szCs w:val="24"/>
              </w:rPr>
              <w:t>Оборотно</w:t>
            </w:r>
            <w:proofErr w:type="spellEnd"/>
            <w:r w:rsidRPr="00415C26">
              <w:rPr>
                <w:color w:val="000000" w:themeColor="text1"/>
                <w:sz w:val="24"/>
                <w:szCs w:val="24"/>
              </w:rPr>
              <w:t>-сальдовые ведомости по счетам, 41 «Товары», 62»Расчеты с покупателями и заказчиками», 76 «Расчеты с прочими дебиторами и кредиторами», 68/03 «Налог на добавленную стоимость», счета- фактуры</w:t>
            </w:r>
          </w:p>
        </w:tc>
        <w:tc>
          <w:tcPr>
            <w:tcW w:w="4359" w:type="dxa"/>
          </w:tcPr>
          <w:p w:rsidR="00415C26" w:rsidRPr="00415C26" w:rsidRDefault="00415C26" w:rsidP="00415C26">
            <w:pPr>
              <w:pStyle w:val="ab"/>
              <w:rPr>
                <w:color w:val="000000" w:themeColor="text1"/>
                <w:sz w:val="24"/>
                <w:szCs w:val="24"/>
              </w:rPr>
            </w:pPr>
            <w:r w:rsidRPr="00415C26">
              <w:rPr>
                <w:color w:val="000000" w:themeColor="text1"/>
                <w:sz w:val="24"/>
                <w:szCs w:val="24"/>
              </w:rPr>
              <w:t>Данные по счетам совпадают с данными по имеющимся договорам продажи, все операции отражаются вовремя после поступления соответствующего первичного документа. Нарушений и ошибок не выявлено. Продажа полуфабрикатов собственного производства ведется по счету 91 «Прочие доходы и расходы» в корреспонденции со счетом 76 «Расчеты с прочими дебиторами и кредиторами»</w:t>
            </w:r>
          </w:p>
        </w:tc>
      </w:tr>
      <w:tr w:rsidR="00415C26" w:rsidRPr="00415C26" w:rsidTr="00415C26">
        <w:tc>
          <w:tcPr>
            <w:tcW w:w="2093" w:type="dxa"/>
          </w:tcPr>
          <w:p w:rsidR="00415C26" w:rsidRPr="00415C26" w:rsidRDefault="00415C26" w:rsidP="00415C26">
            <w:pPr>
              <w:pStyle w:val="ab"/>
              <w:rPr>
                <w:color w:val="000000" w:themeColor="text1"/>
                <w:sz w:val="24"/>
                <w:szCs w:val="24"/>
              </w:rPr>
            </w:pPr>
            <w:r w:rsidRPr="00415C26">
              <w:rPr>
                <w:color w:val="000000" w:themeColor="text1"/>
                <w:sz w:val="24"/>
                <w:szCs w:val="24"/>
              </w:rPr>
              <w:t>Проверка правильности расчетов по НДС</w:t>
            </w:r>
          </w:p>
        </w:tc>
        <w:tc>
          <w:tcPr>
            <w:tcW w:w="3402" w:type="dxa"/>
          </w:tcPr>
          <w:p w:rsidR="00415C26" w:rsidRPr="00415C26" w:rsidRDefault="00415C26" w:rsidP="00415C26">
            <w:pPr>
              <w:pStyle w:val="ab"/>
              <w:rPr>
                <w:color w:val="000000" w:themeColor="text1"/>
                <w:sz w:val="24"/>
                <w:szCs w:val="24"/>
              </w:rPr>
            </w:pPr>
            <w:r w:rsidRPr="00415C26">
              <w:rPr>
                <w:color w:val="000000" w:themeColor="text1"/>
                <w:sz w:val="24"/>
                <w:szCs w:val="24"/>
              </w:rPr>
              <w:t>Счета фактуры по товарам, продукции, счета-фактуры по работам и услугам, бухгалтерские справки</w:t>
            </w:r>
          </w:p>
          <w:p w:rsidR="00415C26" w:rsidRPr="00415C26" w:rsidRDefault="00415C26" w:rsidP="00415C26">
            <w:pPr>
              <w:pStyle w:val="ab"/>
              <w:rPr>
                <w:color w:val="000000" w:themeColor="text1"/>
                <w:sz w:val="24"/>
                <w:szCs w:val="24"/>
              </w:rPr>
            </w:pPr>
          </w:p>
          <w:p w:rsidR="00415C26" w:rsidRPr="00415C26" w:rsidRDefault="00415C26" w:rsidP="00415C26">
            <w:pPr>
              <w:pStyle w:val="ab"/>
              <w:rPr>
                <w:color w:val="000000" w:themeColor="text1"/>
                <w:sz w:val="24"/>
                <w:szCs w:val="24"/>
              </w:rPr>
            </w:pPr>
          </w:p>
        </w:tc>
        <w:tc>
          <w:tcPr>
            <w:tcW w:w="4359" w:type="dxa"/>
          </w:tcPr>
          <w:p w:rsidR="00415C26" w:rsidRPr="00415C26" w:rsidRDefault="00415C26" w:rsidP="00415C26">
            <w:pPr>
              <w:pStyle w:val="ab"/>
              <w:rPr>
                <w:color w:val="000000" w:themeColor="text1"/>
                <w:sz w:val="24"/>
                <w:szCs w:val="24"/>
              </w:rPr>
            </w:pPr>
            <w:r w:rsidRPr="00415C26">
              <w:rPr>
                <w:color w:val="000000" w:themeColor="text1"/>
                <w:sz w:val="24"/>
                <w:szCs w:val="24"/>
              </w:rPr>
              <w:t xml:space="preserve">Ставка НДС в соответствии с положением по учетной политике для товаров, продукции 18%, для оказанных услуг и выполненных работ 18%. При их расчете в документах не выявлено нарушений при расчете НДС.  </w:t>
            </w:r>
          </w:p>
        </w:tc>
      </w:tr>
      <w:tr w:rsidR="00415C26" w:rsidRPr="00415C26" w:rsidTr="00415C26">
        <w:tc>
          <w:tcPr>
            <w:tcW w:w="2093" w:type="dxa"/>
          </w:tcPr>
          <w:p w:rsidR="00415C26" w:rsidRPr="00415C26" w:rsidRDefault="00415C26" w:rsidP="00415C26">
            <w:pPr>
              <w:pStyle w:val="ab"/>
              <w:rPr>
                <w:color w:val="000000" w:themeColor="text1"/>
                <w:sz w:val="24"/>
                <w:szCs w:val="24"/>
              </w:rPr>
            </w:pPr>
            <w:r w:rsidRPr="00415C26">
              <w:rPr>
                <w:color w:val="000000" w:themeColor="text1"/>
                <w:sz w:val="24"/>
                <w:szCs w:val="24"/>
              </w:rPr>
              <w:t>Проверка расчетов и реальности сумм дебиторской задолженности по продажам продукции, товаров, работ. услуг</w:t>
            </w:r>
          </w:p>
        </w:tc>
        <w:tc>
          <w:tcPr>
            <w:tcW w:w="3402" w:type="dxa"/>
          </w:tcPr>
          <w:p w:rsidR="00415C26" w:rsidRPr="00415C26" w:rsidRDefault="00415C26" w:rsidP="00415C26">
            <w:pPr>
              <w:pStyle w:val="ab"/>
              <w:rPr>
                <w:color w:val="000000" w:themeColor="text1"/>
                <w:sz w:val="24"/>
                <w:szCs w:val="24"/>
              </w:rPr>
            </w:pPr>
            <w:r w:rsidRPr="00415C26">
              <w:rPr>
                <w:color w:val="000000" w:themeColor="text1"/>
                <w:sz w:val="24"/>
                <w:szCs w:val="24"/>
              </w:rPr>
              <w:t xml:space="preserve">Акты сверки расчетов,  выписки банков, </w:t>
            </w:r>
            <w:proofErr w:type="spellStart"/>
            <w:r w:rsidRPr="00415C26">
              <w:rPr>
                <w:color w:val="000000" w:themeColor="text1"/>
                <w:sz w:val="24"/>
                <w:szCs w:val="24"/>
              </w:rPr>
              <w:t>оборотно</w:t>
            </w:r>
            <w:proofErr w:type="spellEnd"/>
            <w:r w:rsidRPr="00415C26">
              <w:rPr>
                <w:color w:val="000000" w:themeColor="text1"/>
                <w:sz w:val="24"/>
                <w:szCs w:val="24"/>
              </w:rPr>
              <w:t xml:space="preserve">-сальдовая ведомость по счету 51 «Расчетные счета», 62 «Расчеты с покупателями и заказчиками», 76 «Расчеты с прочими дебиторами и кредиторами», выписки банка, платежные поручения. Платежные требования, договоры и документы поставки по которым не произведен расчет, кредитовый оборот в </w:t>
            </w:r>
            <w:proofErr w:type="spellStart"/>
            <w:r w:rsidRPr="00415C26">
              <w:rPr>
                <w:color w:val="000000" w:themeColor="text1"/>
                <w:sz w:val="24"/>
                <w:szCs w:val="24"/>
              </w:rPr>
              <w:t>оборотно</w:t>
            </w:r>
            <w:proofErr w:type="spellEnd"/>
            <w:r w:rsidRPr="00415C26">
              <w:rPr>
                <w:color w:val="000000" w:themeColor="text1"/>
                <w:sz w:val="24"/>
                <w:szCs w:val="24"/>
              </w:rPr>
              <w:t xml:space="preserve">-сальдовой ведомости по счету </w:t>
            </w:r>
          </w:p>
        </w:tc>
        <w:tc>
          <w:tcPr>
            <w:tcW w:w="4359" w:type="dxa"/>
          </w:tcPr>
          <w:p w:rsidR="00415C26" w:rsidRPr="00415C26" w:rsidRDefault="00415C26" w:rsidP="00415C26">
            <w:pPr>
              <w:pStyle w:val="ab"/>
              <w:rPr>
                <w:color w:val="000000" w:themeColor="text1"/>
                <w:sz w:val="24"/>
                <w:szCs w:val="24"/>
              </w:rPr>
            </w:pPr>
            <w:r w:rsidRPr="00415C26">
              <w:rPr>
                <w:color w:val="000000" w:themeColor="text1"/>
                <w:sz w:val="24"/>
                <w:szCs w:val="24"/>
              </w:rPr>
              <w:t>Нарушений не выявлено, все акты сверки датированы последними числами проверяемого периода и подписаны обеими сторонами. По имеющимся разногласиям выявлены и устранены причины их возникновения.</w:t>
            </w:r>
          </w:p>
          <w:p w:rsidR="00415C26" w:rsidRPr="00415C26" w:rsidRDefault="00415C26" w:rsidP="00415C26">
            <w:pPr>
              <w:pStyle w:val="ab"/>
              <w:rPr>
                <w:color w:val="000000" w:themeColor="text1"/>
                <w:sz w:val="24"/>
                <w:szCs w:val="24"/>
              </w:rPr>
            </w:pPr>
            <w:r w:rsidRPr="00415C26">
              <w:rPr>
                <w:color w:val="000000" w:themeColor="text1"/>
                <w:sz w:val="24"/>
                <w:szCs w:val="24"/>
              </w:rPr>
              <w:t>Расчет произведен верно, необоснованных сумм дебиторской задолженности нет, по просроченным дебиторским задолженностям создан резерв по сомнительным долгам</w:t>
            </w:r>
          </w:p>
        </w:tc>
      </w:tr>
      <w:tr w:rsidR="00415C26" w:rsidRPr="00415C26" w:rsidTr="00415C26">
        <w:tc>
          <w:tcPr>
            <w:tcW w:w="2093" w:type="dxa"/>
          </w:tcPr>
          <w:p w:rsidR="00415C26" w:rsidRPr="00415C26" w:rsidRDefault="00415C26" w:rsidP="00415C26">
            <w:pPr>
              <w:pStyle w:val="ab"/>
              <w:rPr>
                <w:color w:val="000000" w:themeColor="text1"/>
                <w:sz w:val="24"/>
                <w:szCs w:val="24"/>
              </w:rPr>
            </w:pPr>
            <w:r w:rsidRPr="00415C26">
              <w:rPr>
                <w:color w:val="000000" w:themeColor="text1"/>
                <w:sz w:val="24"/>
                <w:szCs w:val="24"/>
              </w:rPr>
              <w:t>Проверка показателей отчета о финансовых результатах в части обычных видов деятельности</w:t>
            </w:r>
          </w:p>
        </w:tc>
        <w:tc>
          <w:tcPr>
            <w:tcW w:w="3402" w:type="dxa"/>
          </w:tcPr>
          <w:p w:rsidR="00415C26" w:rsidRPr="00415C26" w:rsidRDefault="00415C26" w:rsidP="00415C26">
            <w:pPr>
              <w:pStyle w:val="ab"/>
              <w:rPr>
                <w:color w:val="000000" w:themeColor="text1"/>
                <w:sz w:val="24"/>
                <w:szCs w:val="24"/>
              </w:rPr>
            </w:pPr>
            <w:proofErr w:type="spellStart"/>
            <w:r w:rsidRPr="00415C26">
              <w:rPr>
                <w:color w:val="000000" w:themeColor="text1"/>
                <w:sz w:val="24"/>
                <w:szCs w:val="24"/>
              </w:rPr>
              <w:t>Оборотно</w:t>
            </w:r>
            <w:proofErr w:type="spellEnd"/>
            <w:r w:rsidRPr="00415C26">
              <w:rPr>
                <w:color w:val="000000" w:themeColor="text1"/>
                <w:sz w:val="24"/>
                <w:szCs w:val="24"/>
              </w:rPr>
              <w:t>-сальдовые ведомости по счетам 90 «Продажи», 99 «Прибыли и убытки», отчет о финансовых результатах</w:t>
            </w:r>
          </w:p>
        </w:tc>
        <w:tc>
          <w:tcPr>
            <w:tcW w:w="4359" w:type="dxa"/>
          </w:tcPr>
          <w:p w:rsidR="00415C26" w:rsidRPr="00415C26" w:rsidRDefault="00415C26" w:rsidP="00415C26">
            <w:pPr>
              <w:pStyle w:val="ab"/>
              <w:rPr>
                <w:color w:val="000000" w:themeColor="text1"/>
                <w:sz w:val="24"/>
                <w:szCs w:val="24"/>
              </w:rPr>
            </w:pPr>
            <w:r w:rsidRPr="00415C26">
              <w:rPr>
                <w:color w:val="000000" w:themeColor="text1"/>
                <w:sz w:val="24"/>
                <w:szCs w:val="24"/>
              </w:rPr>
              <w:t>Нарушений не выявлено</w:t>
            </w:r>
          </w:p>
        </w:tc>
      </w:tr>
    </w:tbl>
    <w:p w:rsidR="001C2602" w:rsidRPr="00415C26" w:rsidRDefault="001C2602" w:rsidP="00415C26">
      <w:pPr>
        <w:jc w:val="center"/>
        <w:rPr>
          <w:color w:val="000000" w:themeColor="text1"/>
        </w:rPr>
      </w:pPr>
    </w:p>
    <w:p w:rsidR="001C2602" w:rsidRPr="00415C26" w:rsidRDefault="001C2602" w:rsidP="00415C26">
      <w:pPr>
        <w:jc w:val="center"/>
        <w:rPr>
          <w:color w:val="000000" w:themeColor="text1"/>
        </w:rPr>
      </w:pPr>
    </w:p>
    <w:p w:rsidR="001C2602" w:rsidRPr="00415C26" w:rsidRDefault="001C2602" w:rsidP="00415C26">
      <w:pPr>
        <w:jc w:val="center"/>
        <w:rPr>
          <w:color w:val="000000" w:themeColor="text1"/>
        </w:rPr>
      </w:pPr>
    </w:p>
    <w:p w:rsidR="001C2602" w:rsidRPr="00415C26" w:rsidRDefault="001C2602" w:rsidP="00415C26">
      <w:pPr>
        <w:jc w:val="center"/>
        <w:rPr>
          <w:color w:val="000000" w:themeColor="text1"/>
        </w:rPr>
      </w:pPr>
    </w:p>
    <w:p w:rsidR="001C2602" w:rsidRPr="00415C26" w:rsidRDefault="001C2602" w:rsidP="00415C26">
      <w:pPr>
        <w:jc w:val="center"/>
        <w:rPr>
          <w:color w:val="000000" w:themeColor="text1"/>
        </w:rPr>
      </w:pPr>
    </w:p>
    <w:p w:rsidR="001C2602" w:rsidRDefault="001C2602" w:rsidP="00415C26">
      <w:pPr>
        <w:rPr>
          <w:color w:val="000000" w:themeColor="text1"/>
        </w:rPr>
      </w:pPr>
    </w:p>
    <w:p w:rsidR="00415C26" w:rsidRDefault="00415C26" w:rsidP="00415C26">
      <w:pPr>
        <w:rPr>
          <w:color w:val="000000" w:themeColor="text1"/>
        </w:rPr>
      </w:pPr>
    </w:p>
    <w:p w:rsidR="001C2602" w:rsidRDefault="001C2602" w:rsidP="00CB0694">
      <w:pPr>
        <w:jc w:val="center"/>
        <w:rPr>
          <w:color w:val="000000" w:themeColor="text1"/>
        </w:rPr>
      </w:pPr>
    </w:p>
    <w:p w:rsidR="001C2602" w:rsidRPr="00802569" w:rsidRDefault="001C2602" w:rsidP="00CB0694">
      <w:pPr>
        <w:jc w:val="center"/>
        <w:rPr>
          <w:b/>
          <w:color w:val="000000" w:themeColor="text1"/>
        </w:rPr>
      </w:pPr>
      <w:r w:rsidRPr="00802569">
        <w:rPr>
          <w:b/>
          <w:color w:val="000000" w:themeColor="text1"/>
        </w:rPr>
        <w:t>ПРИЛОЖЕНИЕ И</w:t>
      </w:r>
    </w:p>
    <w:p w:rsidR="001C2602" w:rsidRPr="00802569" w:rsidRDefault="001C2602" w:rsidP="00CB0694">
      <w:pPr>
        <w:jc w:val="center"/>
        <w:rPr>
          <w:b/>
          <w:color w:val="000000" w:themeColor="text1"/>
        </w:rPr>
      </w:pPr>
    </w:p>
    <w:tbl>
      <w:tblPr>
        <w:tblW w:w="9600" w:type="dxa"/>
        <w:tblInd w:w="93" w:type="dxa"/>
        <w:tblLook w:val="04A0" w:firstRow="1" w:lastRow="0" w:firstColumn="1" w:lastColumn="0" w:noHBand="0" w:noVBand="1"/>
      </w:tblPr>
      <w:tblGrid>
        <w:gridCol w:w="916"/>
        <w:gridCol w:w="1413"/>
        <w:gridCol w:w="273"/>
        <w:gridCol w:w="1268"/>
        <w:gridCol w:w="1268"/>
        <w:gridCol w:w="273"/>
        <w:gridCol w:w="937"/>
        <w:gridCol w:w="1296"/>
        <w:gridCol w:w="1195"/>
        <w:gridCol w:w="922"/>
      </w:tblGrid>
      <w:tr w:rsidR="00802569" w:rsidRPr="00802569" w:rsidTr="00802569">
        <w:trPr>
          <w:trHeight w:val="375"/>
        </w:trPr>
        <w:tc>
          <w:tcPr>
            <w:tcW w:w="8640" w:type="dxa"/>
            <w:gridSpan w:val="9"/>
            <w:tcBorders>
              <w:top w:val="nil"/>
              <w:left w:val="nil"/>
              <w:bottom w:val="nil"/>
              <w:right w:val="nil"/>
            </w:tcBorders>
            <w:shd w:val="clear" w:color="auto" w:fill="auto"/>
            <w:noWrap/>
            <w:vAlign w:val="bottom"/>
            <w:hideMark/>
          </w:tcPr>
          <w:p w:rsidR="00802569" w:rsidRPr="00802569" w:rsidRDefault="00802569" w:rsidP="002F40E7">
            <w:pPr>
              <w:widowControl/>
              <w:suppressAutoHyphens w:val="0"/>
              <w:jc w:val="center"/>
              <w:rPr>
                <w:rFonts w:eastAsia="Times New Roman"/>
                <w:color w:val="000000"/>
                <w:kern w:val="0"/>
              </w:rPr>
            </w:pPr>
            <w:r w:rsidRPr="00802569">
              <w:rPr>
                <w:rFonts w:eastAsia="Times New Roman"/>
                <w:color w:val="000000"/>
                <w:kern w:val="0"/>
              </w:rPr>
              <w:t xml:space="preserve">Схема </w:t>
            </w:r>
            <w:r w:rsidR="002F40E7">
              <w:rPr>
                <w:rFonts w:eastAsia="Times New Roman"/>
                <w:color w:val="000000"/>
                <w:kern w:val="0"/>
              </w:rPr>
              <w:t>синтетического</w:t>
            </w:r>
            <w:r w:rsidRPr="00802569">
              <w:rPr>
                <w:rFonts w:eastAsia="Times New Roman"/>
                <w:color w:val="000000"/>
                <w:kern w:val="0"/>
              </w:rPr>
              <w:t xml:space="preserve"> учета по счету 90 "Продажи"</w:t>
            </w:r>
          </w:p>
        </w:tc>
        <w:tc>
          <w:tcPr>
            <w:tcW w:w="960"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r>
      <w:tr w:rsidR="00802569" w:rsidRPr="00802569" w:rsidTr="00802569">
        <w:trPr>
          <w:trHeight w:val="330"/>
        </w:trPr>
        <w:tc>
          <w:tcPr>
            <w:tcW w:w="85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2881" w:type="dxa"/>
            <w:gridSpan w:val="4"/>
            <w:tcBorders>
              <w:top w:val="nil"/>
              <w:left w:val="nil"/>
              <w:bottom w:val="single" w:sz="8" w:space="0" w:color="auto"/>
              <w:right w:val="nil"/>
            </w:tcBorders>
            <w:shd w:val="clear" w:color="auto" w:fill="auto"/>
            <w:noWrap/>
            <w:vAlign w:val="bottom"/>
            <w:hideMark/>
          </w:tcPr>
          <w:p w:rsidR="00802569" w:rsidRPr="00802569" w:rsidRDefault="00802569" w:rsidP="00802569">
            <w:pPr>
              <w:widowControl/>
              <w:suppressAutoHyphens w:val="0"/>
              <w:jc w:val="center"/>
              <w:rPr>
                <w:rFonts w:eastAsia="Times New Roman"/>
                <w:color w:val="000000"/>
                <w:kern w:val="0"/>
              </w:rPr>
            </w:pPr>
            <w:r w:rsidRPr="00802569">
              <w:rPr>
                <w:rFonts w:eastAsia="Times New Roman"/>
                <w:color w:val="000000"/>
                <w:kern w:val="0"/>
              </w:rPr>
              <w:t>Счет 90 "Продажи"</w:t>
            </w:r>
          </w:p>
        </w:tc>
        <w:tc>
          <w:tcPr>
            <w:tcW w:w="97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54"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248"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60"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r>
      <w:tr w:rsidR="00802569" w:rsidRPr="00802569" w:rsidTr="00802569">
        <w:trPr>
          <w:trHeight w:val="330"/>
        </w:trPr>
        <w:tc>
          <w:tcPr>
            <w:tcW w:w="85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441" w:type="dxa"/>
            <w:gridSpan w:val="2"/>
            <w:tcBorders>
              <w:top w:val="single" w:sz="8" w:space="0" w:color="auto"/>
              <w:left w:val="nil"/>
              <w:bottom w:val="single" w:sz="8" w:space="0" w:color="auto"/>
              <w:right w:val="single" w:sz="8" w:space="0" w:color="000000"/>
            </w:tcBorders>
            <w:shd w:val="clear" w:color="auto" w:fill="auto"/>
            <w:noWrap/>
            <w:vAlign w:val="bottom"/>
            <w:hideMark/>
          </w:tcPr>
          <w:p w:rsidR="00802569" w:rsidRPr="00802569" w:rsidRDefault="00802569" w:rsidP="00802569">
            <w:pPr>
              <w:widowControl/>
              <w:suppressAutoHyphens w:val="0"/>
              <w:jc w:val="center"/>
              <w:rPr>
                <w:rFonts w:eastAsia="Times New Roman"/>
                <w:color w:val="000000"/>
                <w:kern w:val="0"/>
              </w:rPr>
            </w:pPr>
            <w:r w:rsidRPr="00802569">
              <w:rPr>
                <w:rFonts w:eastAsia="Times New Roman"/>
                <w:color w:val="000000"/>
                <w:kern w:val="0"/>
              </w:rPr>
              <w:t>Дебет</w:t>
            </w:r>
          </w:p>
        </w:tc>
        <w:tc>
          <w:tcPr>
            <w:tcW w:w="1440" w:type="dxa"/>
            <w:gridSpan w:val="2"/>
            <w:tcBorders>
              <w:top w:val="single" w:sz="8" w:space="0" w:color="auto"/>
              <w:left w:val="nil"/>
              <w:bottom w:val="single" w:sz="8" w:space="0" w:color="auto"/>
              <w:right w:val="nil"/>
            </w:tcBorders>
            <w:shd w:val="clear" w:color="auto" w:fill="auto"/>
            <w:noWrap/>
            <w:vAlign w:val="bottom"/>
            <w:hideMark/>
          </w:tcPr>
          <w:p w:rsidR="00802569" w:rsidRPr="00802569" w:rsidRDefault="00802569" w:rsidP="00802569">
            <w:pPr>
              <w:widowControl/>
              <w:suppressAutoHyphens w:val="0"/>
              <w:jc w:val="center"/>
              <w:rPr>
                <w:rFonts w:eastAsia="Times New Roman"/>
                <w:color w:val="000000"/>
                <w:kern w:val="0"/>
              </w:rPr>
            </w:pPr>
            <w:r w:rsidRPr="00802569">
              <w:rPr>
                <w:rFonts w:eastAsia="Times New Roman"/>
                <w:color w:val="000000"/>
                <w:kern w:val="0"/>
              </w:rPr>
              <w:t>Кредит</w:t>
            </w:r>
          </w:p>
        </w:tc>
        <w:tc>
          <w:tcPr>
            <w:tcW w:w="97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54"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248"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60"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r>
      <w:tr w:rsidR="00802569" w:rsidRPr="00802569" w:rsidTr="00802569">
        <w:trPr>
          <w:trHeight w:val="315"/>
        </w:trPr>
        <w:tc>
          <w:tcPr>
            <w:tcW w:w="85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441" w:type="dxa"/>
            <w:gridSpan w:val="2"/>
            <w:tcBorders>
              <w:top w:val="single" w:sz="8" w:space="0" w:color="auto"/>
              <w:left w:val="nil"/>
              <w:bottom w:val="single" w:sz="8" w:space="0" w:color="auto"/>
              <w:right w:val="single" w:sz="8" w:space="0" w:color="000000"/>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xml:space="preserve"> </w:t>
            </w:r>
            <w:proofErr w:type="spellStart"/>
            <w:r w:rsidRPr="00802569">
              <w:rPr>
                <w:rFonts w:eastAsia="Times New Roman"/>
                <w:color w:val="000000"/>
                <w:kern w:val="0"/>
              </w:rPr>
              <w:t>Сн</w:t>
            </w:r>
            <w:proofErr w:type="spellEnd"/>
            <w:r w:rsidRPr="00802569">
              <w:rPr>
                <w:rFonts w:eastAsia="Times New Roman"/>
                <w:color w:val="000000"/>
                <w:kern w:val="0"/>
              </w:rPr>
              <w:t xml:space="preserve"> = 0</w:t>
            </w:r>
          </w:p>
        </w:tc>
        <w:tc>
          <w:tcPr>
            <w:tcW w:w="1440" w:type="dxa"/>
            <w:gridSpan w:val="2"/>
            <w:tcBorders>
              <w:top w:val="single" w:sz="8" w:space="0" w:color="auto"/>
              <w:left w:val="nil"/>
              <w:bottom w:val="single" w:sz="8" w:space="0" w:color="auto"/>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roofErr w:type="spellStart"/>
            <w:r w:rsidRPr="00802569">
              <w:rPr>
                <w:rFonts w:eastAsia="Times New Roman"/>
                <w:color w:val="000000"/>
                <w:kern w:val="0"/>
              </w:rPr>
              <w:t>Сн</w:t>
            </w:r>
            <w:proofErr w:type="spellEnd"/>
            <w:r w:rsidRPr="00802569">
              <w:rPr>
                <w:rFonts w:eastAsia="Times New Roman"/>
                <w:color w:val="000000"/>
                <w:kern w:val="0"/>
              </w:rPr>
              <w:t xml:space="preserve"> = 0</w:t>
            </w:r>
          </w:p>
        </w:tc>
        <w:tc>
          <w:tcPr>
            <w:tcW w:w="97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54"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248"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60"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r>
      <w:tr w:rsidR="00802569" w:rsidRPr="00802569" w:rsidTr="00802569">
        <w:trPr>
          <w:trHeight w:val="300"/>
        </w:trPr>
        <w:tc>
          <w:tcPr>
            <w:tcW w:w="85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5" w:type="dxa"/>
            <w:tcBorders>
              <w:top w:val="nil"/>
              <w:left w:val="nil"/>
              <w:bottom w:val="nil"/>
              <w:right w:val="single" w:sz="8"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7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54"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248"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60"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r>
      <w:tr w:rsidR="00802569" w:rsidRPr="00802569" w:rsidTr="00802569">
        <w:trPr>
          <w:trHeight w:val="315"/>
        </w:trPr>
        <w:tc>
          <w:tcPr>
            <w:tcW w:w="2181" w:type="dxa"/>
            <w:gridSpan w:val="2"/>
            <w:tcBorders>
              <w:top w:val="nil"/>
              <w:left w:val="nil"/>
              <w:bottom w:val="single" w:sz="4" w:space="0" w:color="auto"/>
              <w:right w:val="nil"/>
            </w:tcBorders>
            <w:shd w:val="clear" w:color="auto" w:fill="auto"/>
            <w:vAlign w:val="bottom"/>
            <w:hideMark/>
          </w:tcPr>
          <w:p w:rsidR="00802569" w:rsidRPr="00802569" w:rsidRDefault="00802569" w:rsidP="00802569">
            <w:pPr>
              <w:widowControl/>
              <w:suppressAutoHyphens w:val="0"/>
              <w:jc w:val="center"/>
              <w:rPr>
                <w:rFonts w:eastAsia="Times New Roman"/>
                <w:color w:val="000000"/>
                <w:kern w:val="0"/>
              </w:rPr>
            </w:pPr>
            <w:r w:rsidRPr="00802569">
              <w:rPr>
                <w:rFonts w:eastAsia="Times New Roman"/>
                <w:color w:val="000000"/>
                <w:kern w:val="0"/>
              </w:rPr>
              <w:t>Счет 41 "Товары"</w:t>
            </w:r>
          </w:p>
        </w:tc>
        <w:tc>
          <w:tcPr>
            <w:tcW w:w="11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jc w:val="center"/>
              <w:rPr>
                <w:rFonts w:eastAsia="Times New Roman"/>
                <w:color w:val="000000"/>
                <w:kern w:val="0"/>
              </w:rPr>
            </w:pPr>
          </w:p>
        </w:tc>
        <w:tc>
          <w:tcPr>
            <w:tcW w:w="1325" w:type="dxa"/>
            <w:tcBorders>
              <w:top w:val="nil"/>
              <w:left w:val="nil"/>
              <w:bottom w:val="nil"/>
              <w:right w:val="single" w:sz="8"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4538" w:type="dxa"/>
            <w:gridSpan w:val="4"/>
            <w:vMerge w:val="restart"/>
            <w:tcBorders>
              <w:top w:val="nil"/>
              <w:left w:val="nil"/>
              <w:bottom w:val="nil"/>
              <w:right w:val="nil"/>
            </w:tcBorders>
            <w:shd w:val="clear" w:color="auto" w:fill="auto"/>
            <w:vAlign w:val="bottom"/>
            <w:hideMark/>
          </w:tcPr>
          <w:p w:rsidR="00802569" w:rsidRPr="00802569" w:rsidRDefault="00802569" w:rsidP="00802569">
            <w:pPr>
              <w:widowControl/>
              <w:suppressAutoHyphens w:val="0"/>
              <w:jc w:val="center"/>
              <w:rPr>
                <w:rFonts w:eastAsia="Times New Roman"/>
                <w:color w:val="000000"/>
                <w:kern w:val="0"/>
              </w:rPr>
            </w:pPr>
            <w:r w:rsidRPr="00802569">
              <w:rPr>
                <w:rFonts w:eastAsia="Times New Roman"/>
                <w:color w:val="000000"/>
                <w:kern w:val="0"/>
              </w:rPr>
              <w:t>Счет 62 "Расчеты с покупателями и заказчиками"</w:t>
            </w:r>
          </w:p>
        </w:tc>
      </w:tr>
      <w:tr w:rsidR="00802569" w:rsidRPr="00802569" w:rsidTr="00802569">
        <w:trPr>
          <w:trHeight w:val="315"/>
        </w:trPr>
        <w:tc>
          <w:tcPr>
            <w:tcW w:w="855" w:type="dxa"/>
            <w:tcBorders>
              <w:top w:val="nil"/>
              <w:left w:val="nil"/>
              <w:bottom w:val="single" w:sz="4" w:space="0" w:color="auto"/>
              <w:right w:val="single" w:sz="4" w:space="0" w:color="auto"/>
            </w:tcBorders>
            <w:shd w:val="clear" w:color="auto" w:fill="auto"/>
            <w:noWrap/>
            <w:vAlign w:val="bottom"/>
            <w:hideMark/>
          </w:tcPr>
          <w:p w:rsidR="00802569" w:rsidRPr="00802569" w:rsidRDefault="00802569" w:rsidP="00802569">
            <w:pPr>
              <w:widowControl/>
              <w:suppressAutoHyphens w:val="0"/>
              <w:jc w:val="center"/>
              <w:rPr>
                <w:rFonts w:eastAsia="Times New Roman"/>
                <w:color w:val="000000"/>
                <w:kern w:val="0"/>
              </w:rPr>
            </w:pPr>
            <w:r w:rsidRPr="00802569">
              <w:rPr>
                <w:rFonts w:eastAsia="Times New Roman"/>
                <w:color w:val="000000"/>
                <w:kern w:val="0"/>
              </w:rPr>
              <w:t>Дебет</w:t>
            </w:r>
          </w:p>
        </w:tc>
        <w:tc>
          <w:tcPr>
            <w:tcW w:w="1326" w:type="dxa"/>
            <w:tcBorders>
              <w:top w:val="nil"/>
              <w:left w:val="nil"/>
              <w:bottom w:val="single" w:sz="4" w:space="0" w:color="auto"/>
              <w:right w:val="nil"/>
            </w:tcBorders>
            <w:shd w:val="clear" w:color="auto" w:fill="auto"/>
            <w:noWrap/>
            <w:vAlign w:val="bottom"/>
            <w:hideMark/>
          </w:tcPr>
          <w:p w:rsidR="00802569" w:rsidRPr="00802569" w:rsidRDefault="00802569" w:rsidP="00802569">
            <w:pPr>
              <w:widowControl/>
              <w:suppressAutoHyphens w:val="0"/>
              <w:jc w:val="center"/>
              <w:rPr>
                <w:rFonts w:eastAsia="Times New Roman"/>
                <w:color w:val="000000"/>
                <w:kern w:val="0"/>
              </w:rPr>
            </w:pPr>
            <w:r w:rsidRPr="00802569">
              <w:rPr>
                <w:rFonts w:eastAsia="Times New Roman"/>
                <w:color w:val="000000"/>
                <w:kern w:val="0"/>
              </w:rPr>
              <w:t>Кредит</w:t>
            </w:r>
          </w:p>
        </w:tc>
        <w:tc>
          <w:tcPr>
            <w:tcW w:w="11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5" w:type="dxa"/>
            <w:tcBorders>
              <w:top w:val="nil"/>
              <w:left w:val="nil"/>
              <w:bottom w:val="nil"/>
              <w:right w:val="single" w:sz="8"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4538" w:type="dxa"/>
            <w:gridSpan w:val="4"/>
            <w:vMerge/>
            <w:tcBorders>
              <w:top w:val="nil"/>
              <w:left w:val="nil"/>
              <w:bottom w:val="nil"/>
              <w:right w:val="nil"/>
            </w:tcBorders>
            <w:vAlign w:val="center"/>
            <w:hideMark/>
          </w:tcPr>
          <w:p w:rsidR="00802569" w:rsidRPr="00802569" w:rsidRDefault="00802569" w:rsidP="00802569">
            <w:pPr>
              <w:widowControl/>
              <w:suppressAutoHyphens w:val="0"/>
              <w:rPr>
                <w:rFonts w:eastAsia="Times New Roman"/>
                <w:color w:val="000000"/>
                <w:kern w:val="0"/>
              </w:rPr>
            </w:pPr>
          </w:p>
        </w:tc>
      </w:tr>
      <w:tr w:rsidR="00802569" w:rsidRPr="00802569" w:rsidTr="00802569">
        <w:trPr>
          <w:trHeight w:val="315"/>
        </w:trPr>
        <w:tc>
          <w:tcPr>
            <w:tcW w:w="855" w:type="dxa"/>
            <w:tcBorders>
              <w:top w:val="nil"/>
              <w:left w:val="nil"/>
              <w:bottom w:val="nil"/>
              <w:right w:val="single" w:sz="4"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6" w:type="dxa"/>
            <w:tcBorders>
              <w:top w:val="nil"/>
              <w:left w:val="nil"/>
              <w:bottom w:val="single" w:sz="4" w:space="0" w:color="auto"/>
              <w:right w:val="nil"/>
            </w:tcBorders>
            <w:shd w:val="clear" w:color="auto" w:fill="auto"/>
            <w:noWrap/>
            <w:vAlign w:val="bottom"/>
            <w:hideMark/>
          </w:tcPr>
          <w:p w:rsidR="00802569" w:rsidRPr="00802569" w:rsidRDefault="00802569" w:rsidP="00802569">
            <w:pPr>
              <w:widowControl/>
              <w:suppressAutoHyphens w:val="0"/>
              <w:jc w:val="right"/>
              <w:rPr>
                <w:rFonts w:eastAsia="Times New Roman"/>
                <w:color w:val="000000"/>
                <w:kern w:val="0"/>
              </w:rPr>
            </w:pPr>
            <w:r w:rsidRPr="00802569">
              <w:rPr>
                <w:rFonts w:eastAsia="Times New Roman"/>
                <w:color w:val="000000"/>
                <w:kern w:val="0"/>
              </w:rPr>
              <w:t>92692000</w:t>
            </w:r>
          </w:p>
        </w:tc>
        <w:tc>
          <w:tcPr>
            <w:tcW w:w="116" w:type="dxa"/>
            <w:tcBorders>
              <w:top w:val="nil"/>
              <w:left w:val="nil"/>
              <w:bottom w:val="single" w:sz="4" w:space="0" w:color="auto"/>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5" w:type="dxa"/>
            <w:tcBorders>
              <w:top w:val="nil"/>
              <w:left w:val="nil"/>
              <w:bottom w:val="single" w:sz="4" w:space="0" w:color="auto"/>
              <w:right w:val="single" w:sz="8" w:space="0" w:color="auto"/>
            </w:tcBorders>
            <w:shd w:val="clear" w:color="auto" w:fill="auto"/>
            <w:noWrap/>
            <w:vAlign w:val="bottom"/>
            <w:hideMark/>
          </w:tcPr>
          <w:p w:rsidR="00802569" w:rsidRPr="00802569" w:rsidRDefault="00802569" w:rsidP="00802569">
            <w:pPr>
              <w:widowControl/>
              <w:suppressAutoHyphens w:val="0"/>
              <w:jc w:val="right"/>
              <w:rPr>
                <w:rFonts w:eastAsia="Times New Roman"/>
                <w:color w:val="000000"/>
                <w:kern w:val="0"/>
              </w:rPr>
            </w:pPr>
            <w:r w:rsidRPr="00802569">
              <w:rPr>
                <w:rFonts w:eastAsia="Times New Roman"/>
                <w:color w:val="000000"/>
                <w:kern w:val="0"/>
              </w:rPr>
              <w:t>92692000</w:t>
            </w:r>
          </w:p>
        </w:tc>
        <w:tc>
          <w:tcPr>
            <w:tcW w:w="132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76" w:type="dxa"/>
            <w:tcBorders>
              <w:top w:val="nil"/>
              <w:left w:val="nil"/>
              <w:bottom w:val="nil"/>
              <w:right w:val="nil"/>
            </w:tcBorders>
            <w:shd w:val="clear" w:color="auto" w:fill="auto"/>
            <w:vAlign w:val="bottom"/>
            <w:hideMark/>
          </w:tcPr>
          <w:p w:rsidR="00802569" w:rsidRPr="00802569" w:rsidRDefault="00802569" w:rsidP="00802569">
            <w:pPr>
              <w:widowControl/>
              <w:suppressAutoHyphens w:val="0"/>
              <w:rPr>
                <w:rFonts w:eastAsia="Times New Roman"/>
                <w:color w:val="000000"/>
                <w:kern w:val="0"/>
              </w:rPr>
            </w:pPr>
          </w:p>
        </w:tc>
        <w:tc>
          <w:tcPr>
            <w:tcW w:w="1354" w:type="dxa"/>
            <w:tcBorders>
              <w:top w:val="single" w:sz="4" w:space="0" w:color="auto"/>
              <w:left w:val="nil"/>
              <w:bottom w:val="single" w:sz="4" w:space="0" w:color="auto"/>
              <w:right w:val="single" w:sz="4" w:space="0" w:color="auto"/>
            </w:tcBorders>
            <w:shd w:val="clear" w:color="auto" w:fill="auto"/>
            <w:vAlign w:val="bottom"/>
            <w:hideMark/>
          </w:tcPr>
          <w:p w:rsidR="00802569" w:rsidRPr="00802569" w:rsidRDefault="00802569" w:rsidP="00802569">
            <w:pPr>
              <w:widowControl/>
              <w:suppressAutoHyphens w:val="0"/>
              <w:jc w:val="center"/>
              <w:rPr>
                <w:rFonts w:eastAsia="Times New Roman"/>
                <w:color w:val="000000"/>
                <w:kern w:val="0"/>
              </w:rPr>
            </w:pPr>
            <w:r w:rsidRPr="00802569">
              <w:rPr>
                <w:rFonts w:eastAsia="Times New Roman"/>
                <w:color w:val="000000"/>
                <w:kern w:val="0"/>
              </w:rPr>
              <w:t>Дебет</w:t>
            </w:r>
          </w:p>
        </w:tc>
        <w:tc>
          <w:tcPr>
            <w:tcW w:w="1248" w:type="dxa"/>
            <w:tcBorders>
              <w:top w:val="single" w:sz="4" w:space="0" w:color="auto"/>
              <w:left w:val="nil"/>
              <w:bottom w:val="single" w:sz="4" w:space="0" w:color="auto"/>
              <w:right w:val="nil"/>
            </w:tcBorders>
            <w:shd w:val="clear" w:color="auto" w:fill="auto"/>
            <w:vAlign w:val="bottom"/>
            <w:hideMark/>
          </w:tcPr>
          <w:p w:rsidR="00802569" w:rsidRPr="00802569" w:rsidRDefault="00802569" w:rsidP="00802569">
            <w:pPr>
              <w:widowControl/>
              <w:suppressAutoHyphens w:val="0"/>
              <w:jc w:val="center"/>
              <w:rPr>
                <w:rFonts w:eastAsia="Times New Roman"/>
                <w:color w:val="000000"/>
                <w:kern w:val="0"/>
              </w:rPr>
            </w:pPr>
            <w:r w:rsidRPr="00802569">
              <w:rPr>
                <w:rFonts w:eastAsia="Times New Roman"/>
                <w:color w:val="000000"/>
                <w:kern w:val="0"/>
              </w:rPr>
              <w:t>Кредит</w:t>
            </w:r>
          </w:p>
        </w:tc>
        <w:tc>
          <w:tcPr>
            <w:tcW w:w="960" w:type="dxa"/>
            <w:tcBorders>
              <w:top w:val="nil"/>
              <w:left w:val="nil"/>
              <w:bottom w:val="nil"/>
              <w:right w:val="nil"/>
            </w:tcBorders>
            <w:shd w:val="clear" w:color="auto" w:fill="auto"/>
            <w:vAlign w:val="bottom"/>
            <w:hideMark/>
          </w:tcPr>
          <w:p w:rsidR="00802569" w:rsidRPr="00802569" w:rsidRDefault="00802569" w:rsidP="00802569">
            <w:pPr>
              <w:widowControl/>
              <w:suppressAutoHyphens w:val="0"/>
              <w:rPr>
                <w:rFonts w:eastAsia="Times New Roman"/>
                <w:color w:val="000000"/>
                <w:kern w:val="0"/>
              </w:rPr>
            </w:pPr>
          </w:p>
        </w:tc>
      </w:tr>
      <w:tr w:rsidR="00802569" w:rsidRPr="00802569" w:rsidTr="00802569">
        <w:trPr>
          <w:trHeight w:val="300"/>
        </w:trPr>
        <w:tc>
          <w:tcPr>
            <w:tcW w:w="855" w:type="dxa"/>
            <w:tcBorders>
              <w:top w:val="nil"/>
              <w:left w:val="nil"/>
              <w:bottom w:val="nil"/>
              <w:right w:val="single" w:sz="4"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5" w:type="dxa"/>
            <w:tcBorders>
              <w:top w:val="nil"/>
              <w:left w:val="nil"/>
              <w:bottom w:val="nil"/>
              <w:right w:val="single" w:sz="8"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5" w:type="dxa"/>
            <w:tcBorders>
              <w:top w:val="nil"/>
              <w:left w:val="nil"/>
              <w:bottom w:val="single" w:sz="4" w:space="0" w:color="auto"/>
              <w:right w:val="nil"/>
            </w:tcBorders>
            <w:shd w:val="clear" w:color="auto" w:fill="auto"/>
            <w:noWrap/>
            <w:vAlign w:val="bottom"/>
            <w:hideMark/>
          </w:tcPr>
          <w:p w:rsidR="00802569" w:rsidRPr="00802569" w:rsidRDefault="00802569" w:rsidP="00802569">
            <w:pPr>
              <w:widowControl/>
              <w:suppressAutoHyphens w:val="0"/>
              <w:jc w:val="right"/>
              <w:rPr>
                <w:rFonts w:eastAsia="Times New Roman"/>
                <w:color w:val="000000"/>
                <w:kern w:val="0"/>
              </w:rPr>
            </w:pPr>
            <w:r w:rsidRPr="00802569">
              <w:rPr>
                <w:rFonts w:eastAsia="Times New Roman"/>
                <w:color w:val="000000"/>
                <w:kern w:val="0"/>
              </w:rPr>
              <w:t>97405000</w:t>
            </w:r>
          </w:p>
        </w:tc>
        <w:tc>
          <w:tcPr>
            <w:tcW w:w="115" w:type="dxa"/>
            <w:tcBorders>
              <w:top w:val="nil"/>
              <w:left w:val="nil"/>
              <w:bottom w:val="single" w:sz="4" w:space="0" w:color="auto"/>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976" w:type="dxa"/>
            <w:tcBorders>
              <w:top w:val="nil"/>
              <w:left w:val="nil"/>
              <w:bottom w:val="single" w:sz="4" w:space="0" w:color="auto"/>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54" w:type="dxa"/>
            <w:tcBorders>
              <w:top w:val="nil"/>
              <w:left w:val="nil"/>
              <w:bottom w:val="single" w:sz="4" w:space="0" w:color="auto"/>
              <w:right w:val="single" w:sz="4" w:space="0" w:color="auto"/>
            </w:tcBorders>
            <w:shd w:val="clear" w:color="auto" w:fill="auto"/>
            <w:noWrap/>
            <w:vAlign w:val="bottom"/>
            <w:hideMark/>
          </w:tcPr>
          <w:p w:rsidR="00802569" w:rsidRPr="00802569" w:rsidRDefault="00802569" w:rsidP="00802569">
            <w:pPr>
              <w:widowControl/>
              <w:suppressAutoHyphens w:val="0"/>
              <w:jc w:val="right"/>
              <w:rPr>
                <w:rFonts w:eastAsia="Times New Roman"/>
                <w:color w:val="000000"/>
                <w:kern w:val="0"/>
              </w:rPr>
            </w:pPr>
            <w:r w:rsidRPr="00802569">
              <w:rPr>
                <w:rFonts w:eastAsia="Times New Roman"/>
                <w:color w:val="000000"/>
                <w:kern w:val="0"/>
              </w:rPr>
              <w:t>97405000</w:t>
            </w:r>
          </w:p>
        </w:tc>
        <w:tc>
          <w:tcPr>
            <w:tcW w:w="1248"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60"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r>
      <w:tr w:rsidR="00802569" w:rsidRPr="00802569" w:rsidTr="00802569">
        <w:trPr>
          <w:trHeight w:val="315"/>
        </w:trPr>
        <w:tc>
          <w:tcPr>
            <w:tcW w:w="85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5" w:type="dxa"/>
            <w:tcBorders>
              <w:top w:val="nil"/>
              <w:left w:val="nil"/>
              <w:bottom w:val="nil"/>
              <w:right w:val="single" w:sz="8"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7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54" w:type="dxa"/>
            <w:tcBorders>
              <w:top w:val="nil"/>
              <w:left w:val="nil"/>
              <w:bottom w:val="nil"/>
              <w:right w:val="single" w:sz="4"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248"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60"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r>
      <w:tr w:rsidR="00802569" w:rsidRPr="00802569" w:rsidTr="00802569">
        <w:trPr>
          <w:trHeight w:val="315"/>
        </w:trPr>
        <w:tc>
          <w:tcPr>
            <w:tcW w:w="2181" w:type="dxa"/>
            <w:gridSpan w:val="2"/>
            <w:vMerge w:val="restart"/>
            <w:tcBorders>
              <w:top w:val="nil"/>
              <w:left w:val="nil"/>
              <w:bottom w:val="single" w:sz="4" w:space="0" w:color="000000"/>
              <w:right w:val="nil"/>
            </w:tcBorders>
            <w:shd w:val="clear" w:color="auto" w:fill="auto"/>
            <w:vAlign w:val="bottom"/>
            <w:hideMark/>
          </w:tcPr>
          <w:p w:rsidR="00802569" w:rsidRPr="00802569" w:rsidRDefault="00802569" w:rsidP="00802569">
            <w:pPr>
              <w:widowControl/>
              <w:suppressAutoHyphens w:val="0"/>
              <w:jc w:val="center"/>
              <w:rPr>
                <w:rFonts w:eastAsia="Times New Roman"/>
                <w:color w:val="000000"/>
                <w:kern w:val="0"/>
              </w:rPr>
            </w:pPr>
            <w:r w:rsidRPr="00802569">
              <w:rPr>
                <w:rFonts w:eastAsia="Times New Roman"/>
                <w:color w:val="000000"/>
                <w:kern w:val="0"/>
              </w:rPr>
              <w:t>Счет 44 "Расходы на продажу"</w:t>
            </w:r>
          </w:p>
        </w:tc>
        <w:tc>
          <w:tcPr>
            <w:tcW w:w="11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5" w:type="dxa"/>
            <w:tcBorders>
              <w:top w:val="nil"/>
              <w:left w:val="nil"/>
              <w:bottom w:val="nil"/>
              <w:right w:val="single" w:sz="8"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7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54" w:type="dxa"/>
            <w:tcBorders>
              <w:top w:val="nil"/>
              <w:left w:val="nil"/>
              <w:bottom w:val="nil"/>
              <w:right w:val="single" w:sz="4"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248"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60"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r>
      <w:tr w:rsidR="00802569" w:rsidRPr="00802569" w:rsidTr="00802569">
        <w:trPr>
          <w:trHeight w:val="315"/>
        </w:trPr>
        <w:tc>
          <w:tcPr>
            <w:tcW w:w="2181" w:type="dxa"/>
            <w:gridSpan w:val="2"/>
            <w:vMerge/>
            <w:tcBorders>
              <w:top w:val="nil"/>
              <w:left w:val="nil"/>
              <w:bottom w:val="single" w:sz="4" w:space="0" w:color="000000"/>
              <w:right w:val="nil"/>
            </w:tcBorders>
            <w:vAlign w:val="center"/>
            <w:hideMark/>
          </w:tcPr>
          <w:p w:rsidR="00802569" w:rsidRPr="00802569" w:rsidRDefault="00802569" w:rsidP="00802569">
            <w:pPr>
              <w:widowControl/>
              <w:suppressAutoHyphens w:val="0"/>
              <w:rPr>
                <w:rFonts w:eastAsia="Times New Roman"/>
                <w:color w:val="000000"/>
                <w:kern w:val="0"/>
              </w:rPr>
            </w:pPr>
          </w:p>
        </w:tc>
        <w:tc>
          <w:tcPr>
            <w:tcW w:w="11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5" w:type="dxa"/>
            <w:tcBorders>
              <w:top w:val="nil"/>
              <w:left w:val="nil"/>
              <w:bottom w:val="nil"/>
              <w:right w:val="single" w:sz="8"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7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54"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248"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60"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r>
      <w:tr w:rsidR="00802569" w:rsidRPr="00802569" w:rsidTr="00802569">
        <w:trPr>
          <w:trHeight w:val="315"/>
        </w:trPr>
        <w:tc>
          <w:tcPr>
            <w:tcW w:w="855" w:type="dxa"/>
            <w:tcBorders>
              <w:top w:val="nil"/>
              <w:left w:val="nil"/>
              <w:bottom w:val="single" w:sz="4" w:space="0" w:color="auto"/>
              <w:right w:val="single" w:sz="4" w:space="0" w:color="auto"/>
            </w:tcBorders>
            <w:shd w:val="clear" w:color="auto" w:fill="auto"/>
            <w:noWrap/>
            <w:vAlign w:val="bottom"/>
            <w:hideMark/>
          </w:tcPr>
          <w:p w:rsidR="00802569" w:rsidRPr="00802569" w:rsidRDefault="00802569" w:rsidP="00802569">
            <w:pPr>
              <w:widowControl/>
              <w:suppressAutoHyphens w:val="0"/>
              <w:jc w:val="center"/>
              <w:rPr>
                <w:rFonts w:eastAsia="Times New Roman"/>
                <w:color w:val="000000"/>
                <w:kern w:val="0"/>
              </w:rPr>
            </w:pPr>
            <w:r w:rsidRPr="00802569">
              <w:rPr>
                <w:rFonts w:eastAsia="Times New Roman"/>
                <w:color w:val="000000"/>
                <w:kern w:val="0"/>
              </w:rPr>
              <w:t>Дебет</w:t>
            </w:r>
          </w:p>
        </w:tc>
        <w:tc>
          <w:tcPr>
            <w:tcW w:w="1326" w:type="dxa"/>
            <w:tcBorders>
              <w:top w:val="nil"/>
              <w:left w:val="nil"/>
              <w:bottom w:val="single" w:sz="4" w:space="0" w:color="auto"/>
              <w:right w:val="nil"/>
            </w:tcBorders>
            <w:shd w:val="clear" w:color="auto" w:fill="auto"/>
            <w:noWrap/>
            <w:vAlign w:val="bottom"/>
            <w:hideMark/>
          </w:tcPr>
          <w:p w:rsidR="00802569" w:rsidRPr="00802569" w:rsidRDefault="00802569" w:rsidP="00802569">
            <w:pPr>
              <w:widowControl/>
              <w:suppressAutoHyphens w:val="0"/>
              <w:jc w:val="center"/>
              <w:rPr>
                <w:rFonts w:eastAsia="Times New Roman"/>
                <w:color w:val="000000"/>
                <w:kern w:val="0"/>
              </w:rPr>
            </w:pPr>
            <w:r w:rsidRPr="00802569">
              <w:rPr>
                <w:rFonts w:eastAsia="Times New Roman"/>
                <w:color w:val="000000"/>
                <w:kern w:val="0"/>
              </w:rPr>
              <w:t>Кредит</w:t>
            </w:r>
          </w:p>
        </w:tc>
        <w:tc>
          <w:tcPr>
            <w:tcW w:w="11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5" w:type="dxa"/>
            <w:tcBorders>
              <w:top w:val="nil"/>
              <w:left w:val="nil"/>
              <w:bottom w:val="nil"/>
              <w:right w:val="single" w:sz="8"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4538" w:type="dxa"/>
            <w:gridSpan w:val="4"/>
            <w:tcBorders>
              <w:top w:val="nil"/>
              <w:left w:val="nil"/>
              <w:bottom w:val="nil"/>
              <w:right w:val="nil"/>
            </w:tcBorders>
            <w:shd w:val="clear" w:color="auto" w:fill="auto"/>
            <w:vAlign w:val="bottom"/>
            <w:hideMark/>
          </w:tcPr>
          <w:p w:rsidR="00802569" w:rsidRPr="00802569" w:rsidRDefault="00802569" w:rsidP="00802569">
            <w:pPr>
              <w:widowControl/>
              <w:suppressAutoHyphens w:val="0"/>
              <w:jc w:val="center"/>
              <w:rPr>
                <w:rFonts w:eastAsia="Times New Roman"/>
                <w:color w:val="000000"/>
                <w:kern w:val="0"/>
              </w:rPr>
            </w:pPr>
            <w:r w:rsidRPr="00802569">
              <w:rPr>
                <w:rFonts w:eastAsia="Times New Roman"/>
                <w:color w:val="000000"/>
                <w:kern w:val="0"/>
              </w:rPr>
              <w:t>Счет 99 "Прибыли и убытки"</w:t>
            </w:r>
          </w:p>
        </w:tc>
      </w:tr>
      <w:tr w:rsidR="00802569" w:rsidRPr="00802569" w:rsidTr="00802569">
        <w:trPr>
          <w:trHeight w:val="300"/>
        </w:trPr>
        <w:tc>
          <w:tcPr>
            <w:tcW w:w="855" w:type="dxa"/>
            <w:tcBorders>
              <w:top w:val="nil"/>
              <w:left w:val="nil"/>
              <w:bottom w:val="nil"/>
              <w:right w:val="single" w:sz="4"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6" w:type="dxa"/>
            <w:tcBorders>
              <w:top w:val="nil"/>
              <w:left w:val="nil"/>
              <w:bottom w:val="single" w:sz="4" w:space="0" w:color="auto"/>
              <w:right w:val="nil"/>
            </w:tcBorders>
            <w:shd w:val="clear" w:color="auto" w:fill="auto"/>
            <w:noWrap/>
            <w:vAlign w:val="bottom"/>
            <w:hideMark/>
          </w:tcPr>
          <w:p w:rsidR="00802569" w:rsidRPr="00802569" w:rsidRDefault="009808BC" w:rsidP="00802569">
            <w:pPr>
              <w:widowControl/>
              <w:suppressAutoHyphens w:val="0"/>
              <w:jc w:val="right"/>
              <w:rPr>
                <w:rFonts w:eastAsia="Times New Roman"/>
                <w:color w:val="000000"/>
                <w:kern w:val="0"/>
              </w:rPr>
            </w:pPr>
            <w:r>
              <w:rPr>
                <w:rFonts w:eastAsia="Times New Roman"/>
                <w:color w:val="000000"/>
                <w:kern w:val="0"/>
              </w:rPr>
              <w:t>3905166</w:t>
            </w:r>
          </w:p>
        </w:tc>
        <w:tc>
          <w:tcPr>
            <w:tcW w:w="116" w:type="dxa"/>
            <w:tcBorders>
              <w:top w:val="nil"/>
              <w:left w:val="nil"/>
              <w:bottom w:val="single" w:sz="4" w:space="0" w:color="auto"/>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5" w:type="dxa"/>
            <w:tcBorders>
              <w:top w:val="nil"/>
              <w:left w:val="nil"/>
              <w:bottom w:val="single" w:sz="4" w:space="0" w:color="auto"/>
              <w:right w:val="single" w:sz="8" w:space="0" w:color="auto"/>
            </w:tcBorders>
            <w:shd w:val="clear" w:color="auto" w:fill="auto"/>
            <w:noWrap/>
            <w:vAlign w:val="bottom"/>
            <w:hideMark/>
          </w:tcPr>
          <w:p w:rsidR="00802569" w:rsidRPr="00802569" w:rsidRDefault="009808BC" w:rsidP="00802569">
            <w:pPr>
              <w:widowControl/>
              <w:suppressAutoHyphens w:val="0"/>
              <w:jc w:val="right"/>
              <w:rPr>
                <w:rFonts w:eastAsia="Times New Roman"/>
                <w:color w:val="000000"/>
                <w:kern w:val="0"/>
              </w:rPr>
            </w:pPr>
            <w:r>
              <w:rPr>
                <w:rFonts w:eastAsia="Times New Roman"/>
                <w:color w:val="000000"/>
                <w:kern w:val="0"/>
              </w:rPr>
              <w:t>3905166</w:t>
            </w:r>
          </w:p>
        </w:tc>
        <w:tc>
          <w:tcPr>
            <w:tcW w:w="132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76" w:type="dxa"/>
            <w:tcBorders>
              <w:top w:val="nil"/>
              <w:left w:val="nil"/>
              <w:bottom w:val="nil"/>
              <w:right w:val="nil"/>
            </w:tcBorders>
            <w:shd w:val="clear" w:color="auto" w:fill="auto"/>
            <w:vAlign w:val="bottom"/>
            <w:hideMark/>
          </w:tcPr>
          <w:p w:rsidR="00802569" w:rsidRPr="00802569" w:rsidRDefault="00802569" w:rsidP="00802569">
            <w:pPr>
              <w:widowControl/>
              <w:suppressAutoHyphens w:val="0"/>
              <w:jc w:val="center"/>
              <w:rPr>
                <w:rFonts w:eastAsia="Times New Roman"/>
                <w:color w:val="000000"/>
                <w:kern w:val="0"/>
              </w:rPr>
            </w:pPr>
          </w:p>
        </w:tc>
        <w:tc>
          <w:tcPr>
            <w:tcW w:w="1354" w:type="dxa"/>
            <w:tcBorders>
              <w:top w:val="single" w:sz="4" w:space="0" w:color="auto"/>
              <w:left w:val="nil"/>
              <w:bottom w:val="single" w:sz="4" w:space="0" w:color="auto"/>
              <w:right w:val="single" w:sz="4" w:space="0" w:color="auto"/>
            </w:tcBorders>
            <w:shd w:val="clear" w:color="auto" w:fill="auto"/>
            <w:vAlign w:val="bottom"/>
            <w:hideMark/>
          </w:tcPr>
          <w:p w:rsidR="00802569" w:rsidRPr="00802569" w:rsidRDefault="00802569" w:rsidP="00802569">
            <w:pPr>
              <w:widowControl/>
              <w:suppressAutoHyphens w:val="0"/>
              <w:jc w:val="center"/>
              <w:rPr>
                <w:rFonts w:eastAsia="Times New Roman"/>
                <w:color w:val="000000"/>
                <w:kern w:val="0"/>
              </w:rPr>
            </w:pPr>
            <w:r w:rsidRPr="00802569">
              <w:rPr>
                <w:rFonts w:eastAsia="Times New Roman"/>
                <w:color w:val="000000"/>
                <w:kern w:val="0"/>
              </w:rPr>
              <w:t>Дебет</w:t>
            </w:r>
          </w:p>
        </w:tc>
        <w:tc>
          <w:tcPr>
            <w:tcW w:w="1248" w:type="dxa"/>
            <w:tcBorders>
              <w:top w:val="single" w:sz="4" w:space="0" w:color="auto"/>
              <w:left w:val="nil"/>
              <w:bottom w:val="single" w:sz="4" w:space="0" w:color="auto"/>
              <w:right w:val="nil"/>
            </w:tcBorders>
            <w:shd w:val="clear" w:color="auto" w:fill="auto"/>
            <w:vAlign w:val="bottom"/>
            <w:hideMark/>
          </w:tcPr>
          <w:p w:rsidR="00802569" w:rsidRPr="00802569" w:rsidRDefault="00802569" w:rsidP="00802569">
            <w:pPr>
              <w:widowControl/>
              <w:suppressAutoHyphens w:val="0"/>
              <w:jc w:val="center"/>
              <w:rPr>
                <w:rFonts w:eastAsia="Times New Roman"/>
                <w:color w:val="000000"/>
                <w:kern w:val="0"/>
              </w:rPr>
            </w:pPr>
            <w:r w:rsidRPr="00802569">
              <w:rPr>
                <w:rFonts w:eastAsia="Times New Roman"/>
                <w:color w:val="000000"/>
                <w:kern w:val="0"/>
              </w:rPr>
              <w:t>Кредит</w:t>
            </w:r>
          </w:p>
        </w:tc>
        <w:tc>
          <w:tcPr>
            <w:tcW w:w="960" w:type="dxa"/>
            <w:tcBorders>
              <w:top w:val="nil"/>
              <w:left w:val="nil"/>
              <w:bottom w:val="nil"/>
              <w:right w:val="nil"/>
            </w:tcBorders>
            <w:shd w:val="clear" w:color="auto" w:fill="auto"/>
            <w:vAlign w:val="bottom"/>
            <w:hideMark/>
          </w:tcPr>
          <w:p w:rsidR="00802569" w:rsidRPr="00802569" w:rsidRDefault="00802569" w:rsidP="00802569">
            <w:pPr>
              <w:widowControl/>
              <w:suppressAutoHyphens w:val="0"/>
              <w:jc w:val="center"/>
              <w:rPr>
                <w:rFonts w:eastAsia="Times New Roman"/>
                <w:color w:val="000000"/>
                <w:kern w:val="0"/>
              </w:rPr>
            </w:pPr>
          </w:p>
        </w:tc>
      </w:tr>
      <w:tr w:rsidR="00802569" w:rsidRPr="00802569" w:rsidTr="00802569">
        <w:trPr>
          <w:trHeight w:val="300"/>
        </w:trPr>
        <w:tc>
          <w:tcPr>
            <w:tcW w:w="855" w:type="dxa"/>
            <w:tcBorders>
              <w:top w:val="nil"/>
              <w:left w:val="nil"/>
              <w:bottom w:val="nil"/>
              <w:right w:val="single" w:sz="4"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5" w:type="dxa"/>
            <w:tcBorders>
              <w:top w:val="nil"/>
              <w:left w:val="nil"/>
              <w:bottom w:val="nil"/>
              <w:right w:val="single" w:sz="8"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5" w:type="dxa"/>
            <w:tcBorders>
              <w:top w:val="nil"/>
              <w:left w:val="nil"/>
              <w:bottom w:val="single" w:sz="4" w:space="0" w:color="auto"/>
              <w:right w:val="nil"/>
            </w:tcBorders>
            <w:shd w:val="clear" w:color="auto" w:fill="auto"/>
            <w:noWrap/>
            <w:vAlign w:val="bottom"/>
            <w:hideMark/>
          </w:tcPr>
          <w:p w:rsidR="00802569" w:rsidRPr="00802569" w:rsidRDefault="009808BC" w:rsidP="00802569">
            <w:pPr>
              <w:widowControl/>
              <w:suppressAutoHyphens w:val="0"/>
              <w:jc w:val="right"/>
              <w:rPr>
                <w:rFonts w:eastAsia="Times New Roman"/>
                <w:color w:val="000000"/>
                <w:kern w:val="0"/>
              </w:rPr>
            </w:pPr>
            <w:r>
              <w:rPr>
                <w:rFonts w:eastAsia="Times New Roman"/>
                <w:color w:val="000000"/>
                <w:kern w:val="0"/>
              </w:rPr>
              <w:t>20073499</w:t>
            </w:r>
          </w:p>
        </w:tc>
        <w:tc>
          <w:tcPr>
            <w:tcW w:w="115" w:type="dxa"/>
            <w:tcBorders>
              <w:top w:val="nil"/>
              <w:left w:val="nil"/>
              <w:bottom w:val="single" w:sz="4" w:space="0" w:color="auto"/>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976" w:type="dxa"/>
            <w:tcBorders>
              <w:top w:val="nil"/>
              <w:left w:val="nil"/>
              <w:bottom w:val="single" w:sz="4" w:space="0" w:color="auto"/>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54" w:type="dxa"/>
            <w:tcBorders>
              <w:top w:val="nil"/>
              <w:left w:val="nil"/>
              <w:bottom w:val="single" w:sz="4" w:space="0" w:color="auto"/>
              <w:right w:val="single" w:sz="4" w:space="0" w:color="auto"/>
            </w:tcBorders>
            <w:shd w:val="clear" w:color="auto" w:fill="auto"/>
            <w:noWrap/>
            <w:vAlign w:val="bottom"/>
            <w:hideMark/>
          </w:tcPr>
          <w:p w:rsidR="00802569" w:rsidRPr="00802569" w:rsidRDefault="009808BC" w:rsidP="00802569">
            <w:pPr>
              <w:widowControl/>
              <w:suppressAutoHyphens w:val="0"/>
              <w:jc w:val="right"/>
              <w:rPr>
                <w:rFonts w:eastAsia="Times New Roman"/>
                <w:color w:val="000000"/>
                <w:kern w:val="0"/>
              </w:rPr>
            </w:pPr>
            <w:r>
              <w:rPr>
                <w:rFonts w:eastAsia="Times New Roman"/>
                <w:color w:val="000000"/>
                <w:kern w:val="0"/>
              </w:rPr>
              <w:t>20043499</w:t>
            </w:r>
          </w:p>
        </w:tc>
        <w:tc>
          <w:tcPr>
            <w:tcW w:w="1248"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60"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r>
      <w:tr w:rsidR="00802569" w:rsidRPr="00802569" w:rsidTr="00802569">
        <w:trPr>
          <w:trHeight w:val="300"/>
        </w:trPr>
        <w:tc>
          <w:tcPr>
            <w:tcW w:w="855" w:type="dxa"/>
            <w:tcBorders>
              <w:top w:val="nil"/>
              <w:left w:val="nil"/>
              <w:bottom w:val="nil"/>
              <w:right w:val="single" w:sz="4"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5" w:type="dxa"/>
            <w:tcBorders>
              <w:top w:val="nil"/>
              <w:left w:val="nil"/>
              <w:bottom w:val="nil"/>
              <w:right w:val="single" w:sz="8"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7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54" w:type="dxa"/>
            <w:tcBorders>
              <w:top w:val="nil"/>
              <w:left w:val="nil"/>
              <w:bottom w:val="nil"/>
              <w:right w:val="single" w:sz="4"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248"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60"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r>
      <w:tr w:rsidR="00802569" w:rsidRPr="00802569" w:rsidTr="00802569">
        <w:trPr>
          <w:trHeight w:val="300"/>
        </w:trPr>
        <w:tc>
          <w:tcPr>
            <w:tcW w:w="85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5" w:type="dxa"/>
            <w:tcBorders>
              <w:top w:val="nil"/>
              <w:left w:val="nil"/>
              <w:bottom w:val="nil"/>
              <w:right w:val="single" w:sz="8"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7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54" w:type="dxa"/>
            <w:tcBorders>
              <w:top w:val="nil"/>
              <w:left w:val="nil"/>
              <w:bottom w:val="nil"/>
              <w:right w:val="single" w:sz="4"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248"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60"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r>
      <w:tr w:rsidR="00802569" w:rsidRPr="00802569" w:rsidTr="00802569">
        <w:trPr>
          <w:trHeight w:val="300"/>
        </w:trPr>
        <w:tc>
          <w:tcPr>
            <w:tcW w:w="2181" w:type="dxa"/>
            <w:gridSpan w:val="2"/>
            <w:vMerge w:val="restart"/>
            <w:tcBorders>
              <w:top w:val="nil"/>
              <w:left w:val="nil"/>
              <w:bottom w:val="single" w:sz="4" w:space="0" w:color="000000"/>
              <w:right w:val="nil"/>
            </w:tcBorders>
            <w:shd w:val="clear" w:color="auto" w:fill="auto"/>
            <w:vAlign w:val="bottom"/>
            <w:hideMark/>
          </w:tcPr>
          <w:p w:rsidR="00802569" w:rsidRPr="00802569" w:rsidRDefault="00802569" w:rsidP="00802569">
            <w:pPr>
              <w:widowControl/>
              <w:suppressAutoHyphens w:val="0"/>
              <w:jc w:val="center"/>
              <w:rPr>
                <w:rFonts w:eastAsia="Times New Roman"/>
                <w:color w:val="000000"/>
                <w:kern w:val="0"/>
              </w:rPr>
            </w:pPr>
            <w:r w:rsidRPr="00802569">
              <w:rPr>
                <w:rFonts w:eastAsia="Times New Roman"/>
                <w:color w:val="000000"/>
                <w:kern w:val="0"/>
              </w:rPr>
              <w:t>Счет 68 "Расчеты по налогам и сборам"</w:t>
            </w:r>
          </w:p>
        </w:tc>
        <w:tc>
          <w:tcPr>
            <w:tcW w:w="11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5" w:type="dxa"/>
            <w:tcBorders>
              <w:top w:val="nil"/>
              <w:left w:val="nil"/>
              <w:bottom w:val="nil"/>
              <w:right w:val="single" w:sz="8"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7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54"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248"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60"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r>
      <w:tr w:rsidR="00802569" w:rsidRPr="00802569" w:rsidTr="00802569">
        <w:trPr>
          <w:trHeight w:val="300"/>
        </w:trPr>
        <w:tc>
          <w:tcPr>
            <w:tcW w:w="2181" w:type="dxa"/>
            <w:gridSpan w:val="2"/>
            <w:vMerge/>
            <w:tcBorders>
              <w:top w:val="nil"/>
              <w:left w:val="nil"/>
              <w:bottom w:val="single" w:sz="4" w:space="0" w:color="000000"/>
              <w:right w:val="nil"/>
            </w:tcBorders>
            <w:vAlign w:val="center"/>
            <w:hideMark/>
          </w:tcPr>
          <w:p w:rsidR="00802569" w:rsidRPr="00802569" w:rsidRDefault="00802569" w:rsidP="00802569">
            <w:pPr>
              <w:widowControl/>
              <w:suppressAutoHyphens w:val="0"/>
              <w:rPr>
                <w:rFonts w:eastAsia="Times New Roman"/>
                <w:color w:val="000000"/>
                <w:kern w:val="0"/>
              </w:rPr>
            </w:pPr>
          </w:p>
        </w:tc>
        <w:tc>
          <w:tcPr>
            <w:tcW w:w="11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5" w:type="dxa"/>
            <w:tcBorders>
              <w:top w:val="nil"/>
              <w:left w:val="nil"/>
              <w:bottom w:val="nil"/>
              <w:right w:val="single" w:sz="8"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7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54"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248"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60"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r>
      <w:tr w:rsidR="00802569" w:rsidRPr="00802569" w:rsidTr="00802569">
        <w:trPr>
          <w:trHeight w:val="300"/>
        </w:trPr>
        <w:tc>
          <w:tcPr>
            <w:tcW w:w="2181" w:type="dxa"/>
            <w:gridSpan w:val="2"/>
            <w:vMerge/>
            <w:tcBorders>
              <w:top w:val="nil"/>
              <w:left w:val="nil"/>
              <w:bottom w:val="single" w:sz="4" w:space="0" w:color="000000"/>
              <w:right w:val="nil"/>
            </w:tcBorders>
            <w:vAlign w:val="center"/>
            <w:hideMark/>
          </w:tcPr>
          <w:p w:rsidR="00802569" w:rsidRPr="00802569" w:rsidRDefault="00802569" w:rsidP="00802569">
            <w:pPr>
              <w:widowControl/>
              <w:suppressAutoHyphens w:val="0"/>
              <w:rPr>
                <w:rFonts w:eastAsia="Times New Roman"/>
                <w:color w:val="000000"/>
                <w:kern w:val="0"/>
              </w:rPr>
            </w:pPr>
          </w:p>
        </w:tc>
        <w:tc>
          <w:tcPr>
            <w:tcW w:w="11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5" w:type="dxa"/>
            <w:tcBorders>
              <w:top w:val="nil"/>
              <w:left w:val="nil"/>
              <w:bottom w:val="nil"/>
              <w:right w:val="single" w:sz="8"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7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54"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248"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60"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r>
      <w:tr w:rsidR="00802569" w:rsidRPr="00802569" w:rsidTr="00802569">
        <w:trPr>
          <w:trHeight w:val="300"/>
        </w:trPr>
        <w:tc>
          <w:tcPr>
            <w:tcW w:w="855" w:type="dxa"/>
            <w:tcBorders>
              <w:top w:val="nil"/>
              <w:left w:val="nil"/>
              <w:bottom w:val="single" w:sz="4" w:space="0" w:color="auto"/>
              <w:right w:val="single" w:sz="4" w:space="0" w:color="auto"/>
            </w:tcBorders>
            <w:shd w:val="clear" w:color="auto" w:fill="auto"/>
            <w:noWrap/>
            <w:vAlign w:val="bottom"/>
            <w:hideMark/>
          </w:tcPr>
          <w:p w:rsidR="00802569" w:rsidRPr="00802569" w:rsidRDefault="00802569" w:rsidP="00802569">
            <w:pPr>
              <w:widowControl/>
              <w:suppressAutoHyphens w:val="0"/>
              <w:jc w:val="center"/>
              <w:rPr>
                <w:rFonts w:eastAsia="Times New Roman"/>
                <w:color w:val="000000"/>
                <w:kern w:val="0"/>
              </w:rPr>
            </w:pPr>
            <w:r w:rsidRPr="00802569">
              <w:rPr>
                <w:rFonts w:eastAsia="Times New Roman"/>
                <w:color w:val="000000"/>
                <w:kern w:val="0"/>
              </w:rPr>
              <w:t>Дебет</w:t>
            </w:r>
          </w:p>
        </w:tc>
        <w:tc>
          <w:tcPr>
            <w:tcW w:w="1326" w:type="dxa"/>
            <w:tcBorders>
              <w:top w:val="nil"/>
              <w:left w:val="nil"/>
              <w:bottom w:val="single" w:sz="4" w:space="0" w:color="auto"/>
              <w:right w:val="nil"/>
            </w:tcBorders>
            <w:shd w:val="clear" w:color="auto" w:fill="auto"/>
            <w:noWrap/>
            <w:vAlign w:val="bottom"/>
            <w:hideMark/>
          </w:tcPr>
          <w:p w:rsidR="00802569" w:rsidRPr="00802569" w:rsidRDefault="00802569" w:rsidP="00802569">
            <w:pPr>
              <w:widowControl/>
              <w:suppressAutoHyphens w:val="0"/>
              <w:jc w:val="center"/>
              <w:rPr>
                <w:rFonts w:eastAsia="Times New Roman"/>
                <w:color w:val="000000"/>
                <w:kern w:val="0"/>
              </w:rPr>
            </w:pPr>
            <w:r w:rsidRPr="00802569">
              <w:rPr>
                <w:rFonts w:eastAsia="Times New Roman"/>
                <w:color w:val="000000"/>
                <w:kern w:val="0"/>
              </w:rPr>
              <w:t>Кредит</w:t>
            </w:r>
          </w:p>
        </w:tc>
        <w:tc>
          <w:tcPr>
            <w:tcW w:w="11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5" w:type="dxa"/>
            <w:tcBorders>
              <w:top w:val="nil"/>
              <w:left w:val="nil"/>
              <w:bottom w:val="nil"/>
              <w:right w:val="single" w:sz="8"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7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54"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248"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60"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r>
      <w:tr w:rsidR="00802569" w:rsidRPr="00802569" w:rsidTr="00802569">
        <w:trPr>
          <w:trHeight w:val="300"/>
        </w:trPr>
        <w:tc>
          <w:tcPr>
            <w:tcW w:w="855" w:type="dxa"/>
            <w:tcBorders>
              <w:top w:val="nil"/>
              <w:left w:val="nil"/>
              <w:bottom w:val="nil"/>
              <w:right w:val="single" w:sz="4"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6" w:type="dxa"/>
            <w:tcBorders>
              <w:top w:val="nil"/>
              <w:left w:val="nil"/>
              <w:bottom w:val="single" w:sz="4" w:space="0" w:color="auto"/>
              <w:right w:val="nil"/>
            </w:tcBorders>
            <w:shd w:val="clear" w:color="auto" w:fill="auto"/>
            <w:noWrap/>
            <w:vAlign w:val="bottom"/>
            <w:hideMark/>
          </w:tcPr>
          <w:p w:rsidR="00802569" w:rsidRPr="00802569" w:rsidRDefault="00802569" w:rsidP="00802569">
            <w:pPr>
              <w:widowControl/>
              <w:suppressAutoHyphens w:val="0"/>
              <w:jc w:val="right"/>
              <w:rPr>
                <w:rFonts w:eastAsia="Times New Roman"/>
                <w:color w:val="000000"/>
                <w:kern w:val="0"/>
              </w:rPr>
            </w:pPr>
            <w:r w:rsidRPr="00802569">
              <w:rPr>
                <w:rFonts w:eastAsia="Times New Roman"/>
                <w:color w:val="000000"/>
                <w:kern w:val="0"/>
              </w:rPr>
              <w:t>17533000</w:t>
            </w:r>
          </w:p>
        </w:tc>
        <w:tc>
          <w:tcPr>
            <w:tcW w:w="116" w:type="dxa"/>
            <w:tcBorders>
              <w:top w:val="nil"/>
              <w:left w:val="nil"/>
              <w:bottom w:val="single" w:sz="4" w:space="0" w:color="auto"/>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5" w:type="dxa"/>
            <w:tcBorders>
              <w:top w:val="nil"/>
              <w:left w:val="nil"/>
              <w:bottom w:val="single" w:sz="4" w:space="0" w:color="auto"/>
              <w:right w:val="single" w:sz="8" w:space="0" w:color="auto"/>
            </w:tcBorders>
            <w:shd w:val="clear" w:color="auto" w:fill="auto"/>
            <w:noWrap/>
            <w:vAlign w:val="bottom"/>
            <w:hideMark/>
          </w:tcPr>
          <w:p w:rsidR="00802569" w:rsidRPr="00802569" w:rsidRDefault="00802569" w:rsidP="00802569">
            <w:pPr>
              <w:widowControl/>
              <w:suppressAutoHyphens w:val="0"/>
              <w:jc w:val="right"/>
              <w:rPr>
                <w:rFonts w:eastAsia="Times New Roman"/>
                <w:color w:val="000000"/>
                <w:kern w:val="0"/>
              </w:rPr>
            </w:pPr>
            <w:r w:rsidRPr="00802569">
              <w:rPr>
                <w:rFonts w:eastAsia="Times New Roman"/>
                <w:color w:val="000000"/>
                <w:kern w:val="0"/>
              </w:rPr>
              <w:t>17533000</w:t>
            </w:r>
          </w:p>
        </w:tc>
        <w:tc>
          <w:tcPr>
            <w:tcW w:w="132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7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54"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248"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60"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r>
      <w:tr w:rsidR="00802569" w:rsidRPr="00802569" w:rsidTr="00802569">
        <w:trPr>
          <w:trHeight w:val="300"/>
        </w:trPr>
        <w:tc>
          <w:tcPr>
            <w:tcW w:w="855" w:type="dxa"/>
            <w:tcBorders>
              <w:top w:val="nil"/>
              <w:left w:val="nil"/>
              <w:bottom w:val="nil"/>
              <w:right w:val="single" w:sz="4"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5" w:type="dxa"/>
            <w:tcBorders>
              <w:top w:val="nil"/>
              <w:left w:val="nil"/>
              <w:bottom w:val="nil"/>
              <w:right w:val="single" w:sz="8"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7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54"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248"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60"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r>
      <w:tr w:rsidR="00802569" w:rsidRPr="00802569" w:rsidTr="00802569">
        <w:trPr>
          <w:trHeight w:val="300"/>
        </w:trPr>
        <w:tc>
          <w:tcPr>
            <w:tcW w:w="85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5" w:type="dxa"/>
            <w:tcBorders>
              <w:top w:val="nil"/>
              <w:left w:val="nil"/>
              <w:bottom w:val="nil"/>
              <w:right w:val="single" w:sz="8"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7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54"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248"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60"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r>
      <w:tr w:rsidR="00802569" w:rsidRPr="00802569" w:rsidTr="00802569">
        <w:trPr>
          <w:trHeight w:val="300"/>
        </w:trPr>
        <w:tc>
          <w:tcPr>
            <w:tcW w:w="2181" w:type="dxa"/>
            <w:gridSpan w:val="2"/>
            <w:vMerge w:val="restart"/>
            <w:tcBorders>
              <w:top w:val="nil"/>
              <w:left w:val="nil"/>
              <w:bottom w:val="single" w:sz="4" w:space="0" w:color="000000"/>
              <w:right w:val="nil"/>
            </w:tcBorders>
            <w:shd w:val="clear" w:color="auto" w:fill="auto"/>
            <w:vAlign w:val="bottom"/>
            <w:hideMark/>
          </w:tcPr>
          <w:p w:rsidR="00802569" w:rsidRPr="00802569" w:rsidRDefault="00802569" w:rsidP="00802569">
            <w:pPr>
              <w:widowControl/>
              <w:suppressAutoHyphens w:val="0"/>
              <w:jc w:val="center"/>
              <w:rPr>
                <w:rFonts w:eastAsia="Times New Roman"/>
                <w:color w:val="000000"/>
                <w:kern w:val="0"/>
              </w:rPr>
            </w:pPr>
            <w:r w:rsidRPr="00802569">
              <w:rPr>
                <w:rFonts w:eastAsia="Times New Roman"/>
                <w:color w:val="000000"/>
                <w:kern w:val="0"/>
              </w:rPr>
              <w:t>Счет 26 "Общехозяйственные расходы"</w:t>
            </w:r>
          </w:p>
        </w:tc>
        <w:tc>
          <w:tcPr>
            <w:tcW w:w="11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5" w:type="dxa"/>
            <w:tcBorders>
              <w:top w:val="nil"/>
              <w:left w:val="nil"/>
              <w:bottom w:val="nil"/>
              <w:right w:val="single" w:sz="8"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7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54"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248"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60"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r>
      <w:tr w:rsidR="00802569" w:rsidRPr="00802569" w:rsidTr="00802569">
        <w:trPr>
          <w:trHeight w:val="300"/>
        </w:trPr>
        <w:tc>
          <w:tcPr>
            <w:tcW w:w="2181" w:type="dxa"/>
            <w:gridSpan w:val="2"/>
            <w:vMerge/>
            <w:tcBorders>
              <w:top w:val="nil"/>
              <w:left w:val="nil"/>
              <w:bottom w:val="single" w:sz="4" w:space="0" w:color="000000"/>
              <w:right w:val="nil"/>
            </w:tcBorders>
            <w:vAlign w:val="center"/>
            <w:hideMark/>
          </w:tcPr>
          <w:p w:rsidR="00802569" w:rsidRPr="00802569" w:rsidRDefault="00802569" w:rsidP="00802569">
            <w:pPr>
              <w:widowControl/>
              <w:suppressAutoHyphens w:val="0"/>
              <w:rPr>
                <w:rFonts w:eastAsia="Times New Roman"/>
                <w:color w:val="000000"/>
                <w:kern w:val="0"/>
              </w:rPr>
            </w:pPr>
          </w:p>
        </w:tc>
        <w:tc>
          <w:tcPr>
            <w:tcW w:w="11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5" w:type="dxa"/>
            <w:tcBorders>
              <w:top w:val="nil"/>
              <w:left w:val="nil"/>
              <w:bottom w:val="nil"/>
              <w:right w:val="single" w:sz="8"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7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54"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248"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60"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r>
      <w:tr w:rsidR="00802569" w:rsidRPr="00802569" w:rsidTr="00802569">
        <w:trPr>
          <w:trHeight w:val="300"/>
        </w:trPr>
        <w:tc>
          <w:tcPr>
            <w:tcW w:w="2181" w:type="dxa"/>
            <w:gridSpan w:val="2"/>
            <w:vMerge/>
            <w:tcBorders>
              <w:top w:val="nil"/>
              <w:left w:val="nil"/>
              <w:bottom w:val="single" w:sz="4" w:space="0" w:color="000000"/>
              <w:right w:val="nil"/>
            </w:tcBorders>
            <w:vAlign w:val="center"/>
            <w:hideMark/>
          </w:tcPr>
          <w:p w:rsidR="00802569" w:rsidRPr="00802569" w:rsidRDefault="00802569" w:rsidP="00802569">
            <w:pPr>
              <w:widowControl/>
              <w:suppressAutoHyphens w:val="0"/>
              <w:rPr>
                <w:rFonts w:eastAsia="Times New Roman"/>
                <w:color w:val="000000"/>
                <w:kern w:val="0"/>
              </w:rPr>
            </w:pPr>
          </w:p>
        </w:tc>
        <w:tc>
          <w:tcPr>
            <w:tcW w:w="11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5" w:type="dxa"/>
            <w:tcBorders>
              <w:top w:val="nil"/>
              <w:left w:val="nil"/>
              <w:bottom w:val="nil"/>
              <w:right w:val="single" w:sz="8"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7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54"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248"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60"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r>
      <w:tr w:rsidR="00802569" w:rsidRPr="00802569" w:rsidTr="00802569">
        <w:trPr>
          <w:trHeight w:val="300"/>
        </w:trPr>
        <w:tc>
          <w:tcPr>
            <w:tcW w:w="855" w:type="dxa"/>
            <w:tcBorders>
              <w:top w:val="nil"/>
              <w:left w:val="nil"/>
              <w:bottom w:val="single" w:sz="4" w:space="0" w:color="auto"/>
              <w:right w:val="single" w:sz="4" w:space="0" w:color="auto"/>
            </w:tcBorders>
            <w:shd w:val="clear" w:color="auto" w:fill="auto"/>
            <w:noWrap/>
            <w:vAlign w:val="bottom"/>
            <w:hideMark/>
          </w:tcPr>
          <w:p w:rsidR="00802569" w:rsidRPr="00802569" w:rsidRDefault="00802569" w:rsidP="00802569">
            <w:pPr>
              <w:widowControl/>
              <w:suppressAutoHyphens w:val="0"/>
              <w:jc w:val="center"/>
              <w:rPr>
                <w:rFonts w:eastAsia="Times New Roman"/>
                <w:color w:val="000000"/>
                <w:kern w:val="0"/>
              </w:rPr>
            </w:pPr>
            <w:r w:rsidRPr="00802569">
              <w:rPr>
                <w:rFonts w:eastAsia="Times New Roman"/>
                <w:color w:val="000000"/>
                <w:kern w:val="0"/>
              </w:rPr>
              <w:t>Дебет</w:t>
            </w:r>
          </w:p>
        </w:tc>
        <w:tc>
          <w:tcPr>
            <w:tcW w:w="1326" w:type="dxa"/>
            <w:tcBorders>
              <w:top w:val="nil"/>
              <w:left w:val="nil"/>
              <w:bottom w:val="single" w:sz="4" w:space="0" w:color="auto"/>
              <w:right w:val="nil"/>
            </w:tcBorders>
            <w:shd w:val="clear" w:color="auto" w:fill="auto"/>
            <w:noWrap/>
            <w:vAlign w:val="bottom"/>
            <w:hideMark/>
          </w:tcPr>
          <w:p w:rsidR="00802569" w:rsidRPr="00802569" w:rsidRDefault="00802569" w:rsidP="00802569">
            <w:pPr>
              <w:widowControl/>
              <w:suppressAutoHyphens w:val="0"/>
              <w:jc w:val="center"/>
              <w:rPr>
                <w:rFonts w:eastAsia="Times New Roman"/>
                <w:color w:val="000000"/>
                <w:kern w:val="0"/>
              </w:rPr>
            </w:pPr>
            <w:r w:rsidRPr="00802569">
              <w:rPr>
                <w:rFonts w:eastAsia="Times New Roman"/>
                <w:color w:val="000000"/>
                <w:kern w:val="0"/>
              </w:rPr>
              <w:t>Кредит</w:t>
            </w:r>
          </w:p>
        </w:tc>
        <w:tc>
          <w:tcPr>
            <w:tcW w:w="11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5" w:type="dxa"/>
            <w:tcBorders>
              <w:top w:val="nil"/>
              <w:left w:val="nil"/>
              <w:bottom w:val="nil"/>
              <w:right w:val="single" w:sz="8"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7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54"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248"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60"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r>
      <w:tr w:rsidR="00802569" w:rsidRPr="00802569" w:rsidTr="00802569">
        <w:trPr>
          <w:trHeight w:val="300"/>
        </w:trPr>
        <w:tc>
          <w:tcPr>
            <w:tcW w:w="855" w:type="dxa"/>
            <w:tcBorders>
              <w:top w:val="nil"/>
              <w:left w:val="nil"/>
              <w:bottom w:val="nil"/>
              <w:right w:val="single" w:sz="4"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6" w:type="dxa"/>
            <w:tcBorders>
              <w:top w:val="nil"/>
              <w:left w:val="nil"/>
              <w:bottom w:val="single" w:sz="4" w:space="0" w:color="auto"/>
              <w:right w:val="nil"/>
            </w:tcBorders>
            <w:shd w:val="clear" w:color="auto" w:fill="auto"/>
            <w:noWrap/>
            <w:vAlign w:val="bottom"/>
            <w:hideMark/>
          </w:tcPr>
          <w:p w:rsidR="00802569" w:rsidRPr="00802569" w:rsidRDefault="009808BC" w:rsidP="009808BC">
            <w:pPr>
              <w:widowControl/>
              <w:suppressAutoHyphens w:val="0"/>
              <w:rPr>
                <w:rFonts w:eastAsia="Times New Roman"/>
                <w:color w:val="000000"/>
                <w:kern w:val="0"/>
              </w:rPr>
            </w:pPr>
            <w:r>
              <w:rPr>
                <w:rFonts w:eastAsia="Times New Roman"/>
                <w:color w:val="000000"/>
                <w:kern w:val="0"/>
              </w:rPr>
              <w:t>3318333</w:t>
            </w:r>
          </w:p>
        </w:tc>
        <w:tc>
          <w:tcPr>
            <w:tcW w:w="116" w:type="dxa"/>
            <w:tcBorders>
              <w:top w:val="nil"/>
              <w:left w:val="nil"/>
              <w:bottom w:val="single" w:sz="4" w:space="0" w:color="auto"/>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5" w:type="dxa"/>
            <w:tcBorders>
              <w:top w:val="nil"/>
              <w:left w:val="nil"/>
              <w:bottom w:val="single" w:sz="4" w:space="0" w:color="auto"/>
              <w:right w:val="single" w:sz="8" w:space="0" w:color="auto"/>
            </w:tcBorders>
            <w:shd w:val="clear" w:color="auto" w:fill="auto"/>
            <w:noWrap/>
            <w:vAlign w:val="bottom"/>
            <w:hideMark/>
          </w:tcPr>
          <w:p w:rsidR="00802569" w:rsidRPr="00802569" w:rsidRDefault="009808BC" w:rsidP="00802569">
            <w:pPr>
              <w:widowControl/>
              <w:suppressAutoHyphens w:val="0"/>
              <w:jc w:val="right"/>
              <w:rPr>
                <w:rFonts w:eastAsia="Times New Roman"/>
                <w:color w:val="000000"/>
                <w:kern w:val="0"/>
              </w:rPr>
            </w:pPr>
            <w:r>
              <w:rPr>
                <w:rFonts w:eastAsia="Times New Roman"/>
                <w:color w:val="000000"/>
                <w:kern w:val="0"/>
              </w:rPr>
              <w:t>3318333</w:t>
            </w:r>
          </w:p>
        </w:tc>
        <w:tc>
          <w:tcPr>
            <w:tcW w:w="132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7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54"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248"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60"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r>
      <w:tr w:rsidR="00802569" w:rsidRPr="00802569" w:rsidTr="00802569">
        <w:trPr>
          <w:trHeight w:val="300"/>
        </w:trPr>
        <w:tc>
          <w:tcPr>
            <w:tcW w:w="855" w:type="dxa"/>
            <w:tcBorders>
              <w:top w:val="nil"/>
              <w:left w:val="nil"/>
              <w:bottom w:val="nil"/>
              <w:right w:val="single" w:sz="4"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5" w:type="dxa"/>
            <w:tcBorders>
              <w:top w:val="nil"/>
              <w:left w:val="nil"/>
              <w:bottom w:val="nil"/>
              <w:right w:val="single" w:sz="8"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7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54"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248"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60"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r>
      <w:tr w:rsidR="00802569" w:rsidRPr="00802569" w:rsidTr="00802569">
        <w:trPr>
          <w:trHeight w:val="300"/>
        </w:trPr>
        <w:tc>
          <w:tcPr>
            <w:tcW w:w="85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5" w:type="dxa"/>
            <w:tcBorders>
              <w:top w:val="nil"/>
              <w:left w:val="nil"/>
              <w:bottom w:val="nil"/>
              <w:right w:val="single" w:sz="8"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7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54"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248"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60"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r>
      <w:tr w:rsidR="00802569" w:rsidRPr="00802569" w:rsidTr="00802569">
        <w:trPr>
          <w:trHeight w:val="315"/>
        </w:trPr>
        <w:tc>
          <w:tcPr>
            <w:tcW w:w="85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6" w:type="dxa"/>
            <w:tcBorders>
              <w:top w:val="nil"/>
              <w:left w:val="nil"/>
              <w:bottom w:val="single" w:sz="8" w:space="0" w:color="auto"/>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5" w:type="dxa"/>
            <w:tcBorders>
              <w:top w:val="nil"/>
              <w:left w:val="nil"/>
              <w:bottom w:val="single" w:sz="8" w:space="0" w:color="auto"/>
              <w:right w:val="single" w:sz="8"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5" w:type="dxa"/>
            <w:tcBorders>
              <w:top w:val="nil"/>
              <w:left w:val="nil"/>
              <w:bottom w:val="single" w:sz="8" w:space="0" w:color="auto"/>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15" w:type="dxa"/>
            <w:tcBorders>
              <w:top w:val="nil"/>
              <w:left w:val="nil"/>
              <w:bottom w:val="single" w:sz="8" w:space="0" w:color="auto"/>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97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54"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248"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60"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r>
      <w:tr w:rsidR="00802569" w:rsidRPr="00802569" w:rsidTr="00802569">
        <w:trPr>
          <w:trHeight w:val="315"/>
        </w:trPr>
        <w:tc>
          <w:tcPr>
            <w:tcW w:w="85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6" w:type="dxa"/>
            <w:tcBorders>
              <w:top w:val="single" w:sz="8" w:space="0" w:color="auto"/>
              <w:left w:val="nil"/>
              <w:bottom w:val="single" w:sz="8" w:space="0" w:color="auto"/>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roofErr w:type="spellStart"/>
            <w:r w:rsidRPr="00802569">
              <w:rPr>
                <w:rFonts w:eastAsia="Times New Roman"/>
                <w:color w:val="000000"/>
                <w:kern w:val="0"/>
              </w:rPr>
              <w:t>Обд</w:t>
            </w:r>
            <w:proofErr w:type="spellEnd"/>
          </w:p>
        </w:tc>
        <w:tc>
          <w:tcPr>
            <w:tcW w:w="1441" w:type="dxa"/>
            <w:gridSpan w:val="2"/>
            <w:tcBorders>
              <w:top w:val="single" w:sz="8" w:space="0" w:color="auto"/>
              <w:left w:val="nil"/>
              <w:bottom w:val="single" w:sz="8" w:space="0" w:color="auto"/>
              <w:right w:val="single" w:sz="8" w:space="0" w:color="000000"/>
            </w:tcBorders>
            <w:shd w:val="clear" w:color="auto" w:fill="auto"/>
            <w:vAlign w:val="bottom"/>
            <w:hideMark/>
          </w:tcPr>
          <w:p w:rsidR="00802569" w:rsidRPr="00802569" w:rsidRDefault="009808BC" w:rsidP="009808BC">
            <w:pPr>
              <w:widowControl/>
              <w:suppressAutoHyphens w:val="0"/>
              <w:jc w:val="center"/>
              <w:rPr>
                <w:rFonts w:eastAsia="Times New Roman"/>
                <w:color w:val="000000"/>
                <w:kern w:val="0"/>
              </w:rPr>
            </w:pPr>
            <w:r>
              <w:rPr>
                <w:rFonts w:eastAsia="Times New Roman"/>
                <w:color w:val="000000"/>
                <w:kern w:val="0"/>
              </w:rPr>
              <w:t>117448499</w:t>
            </w:r>
          </w:p>
        </w:tc>
        <w:tc>
          <w:tcPr>
            <w:tcW w:w="1440" w:type="dxa"/>
            <w:gridSpan w:val="2"/>
            <w:tcBorders>
              <w:top w:val="single" w:sz="8" w:space="0" w:color="auto"/>
              <w:left w:val="nil"/>
              <w:bottom w:val="single" w:sz="8" w:space="0" w:color="auto"/>
              <w:right w:val="nil"/>
            </w:tcBorders>
            <w:shd w:val="clear" w:color="auto" w:fill="auto"/>
            <w:noWrap/>
            <w:vAlign w:val="bottom"/>
            <w:hideMark/>
          </w:tcPr>
          <w:p w:rsidR="00802569" w:rsidRPr="00802569" w:rsidRDefault="009808BC" w:rsidP="00802569">
            <w:pPr>
              <w:widowControl/>
              <w:suppressAutoHyphens w:val="0"/>
              <w:jc w:val="center"/>
              <w:rPr>
                <w:rFonts w:eastAsia="Times New Roman"/>
                <w:color w:val="000000"/>
                <w:kern w:val="0"/>
              </w:rPr>
            </w:pPr>
            <w:r>
              <w:rPr>
                <w:rFonts w:eastAsia="Times New Roman"/>
                <w:color w:val="000000"/>
                <w:kern w:val="0"/>
              </w:rPr>
              <w:t>117448499</w:t>
            </w:r>
          </w:p>
        </w:tc>
        <w:tc>
          <w:tcPr>
            <w:tcW w:w="976" w:type="dxa"/>
            <w:tcBorders>
              <w:top w:val="single" w:sz="8" w:space="0" w:color="auto"/>
              <w:left w:val="nil"/>
              <w:bottom w:val="single" w:sz="8" w:space="0" w:color="auto"/>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roofErr w:type="spellStart"/>
            <w:r w:rsidRPr="00802569">
              <w:rPr>
                <w:rFonts w:eastAsia="Times New Roman"/>
                <w:color w:val="000000"/>
                <w:kern w:val="0"/>
              </w:rPr>
              <w:t>Обк</w:t>
            </w:r>
            <w:proofErr w:type="spellEnd"/>
          </w:p>
        </w:tc>
        <w:tc>
          <w:tcPr>
            <w:tcW w:w="1354"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248"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60"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r>
      <w:tr w:rsidR="00802569" w:rsidRPr="00802569" w:rsidTr="00802569">
        <w:trPr>
          <w:trHeight w:val="315"/>
        </w:trPr>
        <w:tc>
          <w:tcPr>
            <w:tcW w:w="85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6" w:type="dxa"/>
            <w:tcBorders>
              <w:top w:val="nil"/>
              <w:left w:val="nil"/>
              <w:bottom w:val="single" w:sz="8" w:space="0" w:color="auto"/>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roofErr w:type="spellStart"/>
            <w:r w:rsidRPr="00802569">
              <w:rPr>
                <w:rFonts w:eastAsia="Times New Roman"/>
                <w:color w:val="000000"/>
                <w:kern w:val="0"/>
              </w:rPr>
              <w:t>Ск</w:t>
            </w:r>
            <w:proofErr w:type="spellEnd"/>
          </w:p>
        </w:tc>
        <w:tc>
          <w:tcPr>
            <w:tcW w:w="1441" w:type="dxa"/>
            <w:gridSpan w:val="2"/>
            <w:tcBorders>
              <w:top w:val="single" w:sz="8" w:space="0" w:color="auto"/>
              <w:left w:val="nil"/>
              <w:bottom w:val="single" w:sz="8" w:space="0" w:color="auto"/>
              <w:right w:val="single" w:sz="8" w:space="0" w:color="000000"/>
            </w:tcBorders>
            <w:shd w:val="clear" w:color="auto" w:fill="auto"/>
            <w:vAlign w:val="bottom"/>
            <w:hideMark/>
          </w:tcPr>
          <w:p w:rsidR="00802569" w:rsidRPr="00802569" w:rsidRDefault="009808BC" w:rsidP="00802569">
            <w:pPr>
              <w:widowControl/>
              <w:suppressAutoHyphens w:val="0"/>
              <w:jc w:val="center"/>
              <w:rPr>
                <w:rFonts w:eastAsia="Times New Roman"/>
                <w:color w:val="000000"/>
                <w:kern w:val="0"/>
              </w:rPr>
            </w:pPr>
            <w:r>
              <w:rPr>
                <w:rFonts w:eastAsia="Times New Roman"/>
                <w:color w:val="000000"/>
                <w:kern w:val="0"/>
              </w:rPr>
              <w:t>117448499</w:t>
            </w:r>
          </w:p>
        </w:tc>
        <w:tc>
          <w:tcPr>
            <w:tcW w:w="1440" w:type="dxa"/>
            <w:gridSpan w:val="2"/>
            <w:tcBorders>
              <w:top w:val="single" w:sz="8" w:space="0" w:color="auto"/>
              <w:left w:val="nil"/>
              <w:bottom w:val="single" w:sz="8" w:space="0" w:color="auto"/>
              <w:right w:val="nil"/>
            </w:tcBorders>
            <w:shd w:val="clear" w:color="auto" w:fill="auto"/>
            <w:noWrap/>
            <w:vAlign w:val="bottom"/>
            <w:hideMark/>
          </w:tcPr>
          <w:p w:rsidR="00802569" w:rsidRPr="00802569" w:rsidRDefault="009808BC" w:rsidP="00802569">
            <w:pPr>
              <w:widowControl/>
              <w:suppressAutoHyphens w:val="0"/>
              <w:jc w:val="center"/>
              <w:rPr>
                <w:rFonts w:eastAsia="Times New Roman"/>
                <w:color w:val="000000"/>
                <w:kern w:val="0"/>
              </w:rPr>
            </w:pPr>
            <w:r>
              <w:rPr>
                <w:rFonts w:eastAsia="Times New Roman"/>
                <w:color w:val="000000"/>
                <w:kern w:val="0"/>
              </w:rPr>
              <w:t>117448499</w:t>
            </w:r>
          </w:p>
        </w:tc>
        <w:tc>
          <w:tcPr>
            <w:tcW w:w="976" w:type="dxa"/>
            <w:tcBorders>
              <w:top w:val="nil"/>
              <w:left w:val="nil"/>
              <w:bottom w:val="single" w:sz="8" w:space="0" w:color="auto"/>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roofErr w:type="spellStart"/>
            <w:r w:rsidRPr="00802569">
              <w:rPr>
                <w:rFonts w:eastAsia="Times New Roman"/>
                <w:color w:val="000000"/>
                <w:kern w:val="0"/>
              </w:rPr>
              <w:t>Ск</w:t>
            </w:r>
            <w:proofErr w:type="spellEnd"/>
          </w:p>
        </w:tc>
        <w:tc>
          <w:tcPr>
            <w:tcW w:w="1354"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248"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60"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r>
      <w:tr w:rsidR="00802569" w:rsidRPr="00802569" w:rsidTr="00802569">
        <w:trPr>
          <w:trHeight w:val="300"/>
        </w:trPr>
        <w:tc>
          <w:tcPr>
            <w:tcW w:w="85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5" w:type="dxa"/>
            <w:tcBorders>
              <w:top w:val="nil"/>
              <w:left w:val="nil"/>
              <w:bottom w:val="nil"/>
              <w:right w:val="single" w:sz="8"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7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54"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248"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60"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r>
      <w:tr w:rsidR="00802569" w:rsidRPr="00802569" w:rsidTr="00802569">
        <w:trPr>
          <w:trHeight w:val="300"/>
        </w:trPr>
        <w:tc>
          <w:tcPr>
            <w:tcW w:w="85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25" w:type="dxa"/>
            <w:tcBorders>
              <w:top w:val="nil"/>
              <w:left w:val="nil"/>
              <w:bottom w:val="nil"/>
              <w:right w:val="single" w:sz="8" w:space="0" w:color="auto"/>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r w:rsidRPr="00802569">
              <w:rPr>
                <w:rFonts w:eastAsia="Times New Roman"/>
                <w:color w:val="000000"/>
                <w:kern w:val="0"/>
              </w:rPr>
              <w:t> </w:t>
            </w:r>
          </w:p>
        </w:tc>
        <w:tc>
          <w:tcPr>
            <w:tcW w:w="132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15"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76"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354"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1248"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c>
          <w:tcPr>
            <w:tcW w:w="960" w:type="dxa"/>
            <w:tcBorders>
              <w:top w:val="nil"/>
              <w:left w:val="nil"/>
              <w:bottom w:val="nil"/>
              <w:right w:val="nil"/>
            </w:tcBorders>
            <w:shd w:val="clear" w:color="auto" w:fill="auto"/>
            <w:noWrap/>
            <w:vAlign w:val="bottom"/>
            <w:hideMark/>
          </w:tcPr>
          <w:p w:rsidR="00802569" w:rsidRPr="00802569" w:rsidRDefault="00802569" w:rsidP="00802569">
            <w:pPr>
              <w:widowControl/>
              <w:suppressAutoHyphens w:val="0"/>
              <w:rPr>
                <w:rFonts w:eastAsia="Times New Roman"/>
                <w:color w:val="000000"/>
                <w:kern w:val="0"/>
              </w:rPr>
            </w:pPr>
          </w:p>
        </w:tc>
      </w:tr>
    </w:tbl>
    <w:p w:rsidR="00802569" w:rsidRDefault="00802569" w:rsidP="00CB0694">
      <w:pPr>
        <w:jc w:val="center"/>
        <w:rPr>
          <w:b/>
          <w:color w:val="000000" w:themeColor="text1"/>
          <w:sz w:val="28"/>
        </w:rPr>
      </w:pPr>
    </w:p>
    <w:p w:rsidR="001C2602" w:rsidRPr="009E61E3" w:rsidRDefault="001C2602" w:rsidP="00E2365C">
      <w:pPr>
        <w:rPr>
          <w:b/>
        </w:rPr>
      </w:pPr>
    </w:p>
    <w:p w:rsidR="001C2602" w:rsidRPr="00F40479" w:rsidRDefault="001C2602" w:rsidP="00CB0694">
      <w:pPr>
        <w:jc w:val="center"/>
        <w:rPr>
          <w:color w:val="000000" w:themeColor="text1"/>
          <w:sz w:val="28"/>
        </w:rPr>
      </w:pPr>
    </w:p>
    <w:sectPr w:rsidR="001C2602" w:rsidRPr="00F40479" w:rsidSect="00A77E9B">
      <w:pgSz w:w="11906" w:h="16838"/>
      <w:pgMar w:top="1134" w:right="567" w:bottom="1134" w:left="1701" w:header="709" w:footer="709" w:gutter="0"/>
      <w:pgNumType w:start="10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E6E" w:rsidRDefault="00EB4E6E" w:rsidP="0089463B">
      <w:r>
        <w:separator/>
      </w:r>
    </w:p>
  </w:endnote>
  <w:endnote w:type="continuationSeparator" w:id="0">
    <w:p w:rsidR="00EB4E6E" w:rsidRDefault="00EB4E6E" w:rsidP="00894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ndale Sans UI">
    <w:altName w:val="Arial Unicode MS"/>
    <w:charset w:val="CC"/>
    <w:family w:val="auto"/>
    <w:pitch w:val="variable"/>
    <w:sig w:usb0="00000201" w:usb1="00000000" w:usb2="00000000" w:usb3="00000000" w:csb0="00000004"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FB9" w:rsidRDefault="00537FB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FB9" w:rsidRDefault="00537FB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FB9" w:rsidRDefault="00537FB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E6E" w:rsidRDefault="00EB4E6E" w:rsidP="0089463B">
      <w:r>
        <w:separator/>
      </w:r>
    </w:p>
  </w:footnote>
  <w:footnote w:type="continuationSeparator" w:id="0">
    <w:p w:rsidR="00EB4E6E" w:rsidRDefault="00EB4E6E" w:rsidP="008946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150220"/>
      <w:docPartObj>
        <w:docPartGallery w:val="Page Numbers (Top of Page)"/>
        <w:docPartUnique/>
      </w:docPartObj>
    </w:sdtPr>
    <w:sdtEndPr/>
    <w:sdtContent>
      <w:p w:rsidR="00537FB9" w:rsidRDefault="00537FB9">
        <w:pPr>
          <w:pStyle w:val="a3"/>
          <w:jc w:val="center"/>
        </w:pPr>
        <w:r>
          <w:fldChar w:fldCharType="begin"/>
        </w:r>
        <w:r>
          <w:instrText xml:space="preserve"> PAGE   \* MERGEFORMAT </w:instrText>
        </w:r>
        <w:r>
          <w:fldChar w:fldCharType="separate"/>
        </w:r>
        <w:r w:rsidR="00155DE1">
          <w:rPr>
            <w:noProof/>
          </w:rPr>
          <w:t>102</w:t>
        </w:r>
        <w:r>
          <w:rPr>
            <w:noProof/>
          </w:rPr>
          <w:fldChar w:fldCharType="end"/>
        </w:r>
      </w:p>
    </w:sdtContent>
  </w:sdt>
  <w:p w:rsidR="00537FB9" w:rsidRDefault="00537FB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FB9" w:rsidRDefault="00537FB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1626966"/>
      <w:docPartObj>
        <w:docPartGallery w:val="Page Numbers (Top of Page)"/>
        <w:docPartUnique/>
      </w:docPartObj>
    </w:sdtPr>
    <w:sdtEndPr/>
    <w:sdtContent>
      <w:p w:rsidR="00537FB9" w:rsidRDefault="00BC4235">
        <w:pPr>
          <w:pStyle w:val="a3"/>
          <w:jc w:val="center"/>
        </w:pPr>
        <w:r>
          <w:t>104</w:t>
        </w:r>
      </w:p>
    </w:sdtContent>
  </w:sdt>
  <w:p w:rsidR="00537FB9" w:rsidRDefault="00537FB9" w:rsidP="00CB0694">
    <w:pPr>
      <w:pStyle w:val="a3"/>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614420"/>
      <w:docPartObj>
        <w:docPartGallery w:val="Page Numbers (Top of Page)"/>
        <w:docPartUnique/>
      </w:docPartObj>
    </w:sdtPr>
    <w:sdtEndPr/>
    <w:sdtContent>
      <w:p w:rsidR="00537FB9" w:rsidRDefault="00537FB9">
        <w:pPr>
          <w:pStyle w:val="a3"/>
          <w:jc w:val="center"/>
        </w:pPr>
        <w:r>
          <w:fldChar w:fldCharType="begin"/>
        </w:r>
        <w:r>
          <w:instrText>PAGE   \* MERGEFORMAT</w:instrText>
        </w:r>
        <w:r>
          <w:fldChar w:fldCharType="separate"/>
        </w:r>
        <w:r w:rsidR="00155DE1">
          <w:rPr>
            <w:noProof/>
          </w:rPr>
          <w:t>105</w:t>
        </w:r>
        <w:r>
          <w:rPr>
            <w:noProof/>
          </w:rPr>
          <w:fldChar w:fldCharType="end"/>
        </w:r>
      </w:p>
    </w:sdtContent>
  </w:sdt>
  <w:p w:rsidR="00537FB9" w:rsidRDefault="00537FB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16"/>
    <w:multiLevelType w:val="multilevel"/>
    <w:tmpl w:val="000000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18"/>
    <w:multiLevelType w:val="multilevel"/>
    <w:tmpl w:val="000000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1C"/>
    <w:multiLevelType w:val="multilevel"/>
    <w:tmpl w:val="0000001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1E"/>
    <w:multiLevelType w:val="multilevel"/>
    <w:tmpl w:val="0000001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1F"/>
    <w:multiLevelType w:val="multilevel"/>
    <w:tmpl w:val="0000001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20"/>
    <w:multiLevelType w:val="multilevel"/>
    <w:tmpl w:val="000000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12266160"/>
    <w:multiLevelType w:val="multilevel"/>
    <w:tmpl w:val="DBCCA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A5E3111"/>
    <w:multiLevelType w:val="multilevel"/>
    <w:tmpl w:val="52805A3E"/>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Zero"/>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3BF8469B"/>
    <w:multiLevelType w:val="hybridMultilevel"/>
    <w:tmpl w:val="FB105FDE"/>
    <w:lvl w:ilvl="0" w:tplc="D7C67B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69E5C41"/>
    <w:multiLevelType w:val="multilevel"/>
    <w:tmpl w:val="C1FE9F3E"/>
    <w:lvl w:ilvl="0">
      <w:start w:val="1"/>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Zero"/>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4A7658F8"/>
    <w:multiLevelType w:val="multilevel"/>
    <w:tmpl w:val="C194D5A4"/>
    <w:lvl w:ilvl="0">
      <w:start w:val="1"/>
      <w:numFmt w:val="decimal"/>
      <w:lvlText w:val="%1."/>
      <w:lvlJc w:val="left"/>
      <w:pPr>
        <w:ind w:left="450" w:hanging="450"/>
      </w:pPr>
      <w:rPr>
        <w:rFonts w:cs="Times New Roman" w:hint="default"/>
        <w:sz w:val="28"/>
      </w:rPr>
    </w:lvl>
    <w:lvl w:ilvl="1">
      <w:start w:val="1"/>
      <w:numFmt w:val="decimal"/>
      <w:lvlText w:val="%1.%2."/>
      <w:lvlJc w:val="left"/>
      <w:pPr>
        <w:ind w:left="1170" w:hanging="450"/>
      </w:pPr>
      <w:rPr>
        <w:rFonts w:cs="Times New Roman" w:hint="default"/>
        <w:sz w:val="28"/>
      </w:rPr>
    </w:lvl>
    <w:lvl w:ilvl="2">
      <w:start w:val="1"/>
      <w:numFmt w:val="decimal"/>
      <w:lvlText w:val="%1.%2.%3."/>
      <w:lvlJc w:val="left"/>
      <w:pPr>
        <w:ind w:left="2160" w:hanging="720"/>
      </w:pPr>
      <w:rPr>
        <w:rFonts w:cs="Times New Roman" w:hint="default"/>
        <w:sz w:val="28"/>
      </w:rPr>
    </w:lvl>
    <w:lvl w:ilvl="3">
      <w:start w:val="1"/>
      <w:numFmt w:val="decimal"/>
      <w:lvlText w:val="%1.%2.%3.%4."/>
      <w:lvlJc w:val="left"/>
      <w:pPr>
        <w:ind w:left="2880" w:hanging="720"/>
      </w:pPr>
      <w:rPr>
        <w:rFonts w:cs="Times New Roman" w:hint="default"/>
        <w:sz w:val="28"/>
      </w:rPr>
    </w:lvl>
    <w:lvl w:ilvl="4">
      <w:start w:val="1"/>
      <w:numFmt w:val="decimal"/>
      <w:lvlText w:val="%1.%2.%3.%4.%5."/>
      <w:lvlJc w:val="left"/>
      <w:pPr>
        <w:ind w:left="3960" w:hanging="1080"/>
      </w:pPr>
      <w:rPr>
        <w:rFonts w:cs="Times New Roman" w:hint="default"/>
        <w:sz w:val="28"/>
      </w:rPr>
    </w:lvl>
    <w:lvl w:ilvl="5">
      <w:start w:val="1"/>
      <w:numFmt w:val="decimal"/>
      <w:lvlText w:val="%1.%2.%3.%4.%5.%6."/>
      <w:lvlJc w:val="left"/>
      <w:pPr>
        <w:ind w:left="4680" w:hanging="1080"/>
      </w:pPr>
      <w:rPr>
        <w:rFonts w:cs="Times New Roman" w:hint="default"/>
        <w:sz w:val="28"/>
      </w:rPr>
    </w:lvl>
    <w:lvl w:ilvl="6">
      <w:start w:val="1"/>
      <w:numFmt w:val="decimal"/>
      <w:lvlText w:val="%1.%2.%3.%4.%5.%6.%7."/>
      <w:lvlJc w:val="left"/>
      <w:pPr>
        <w:ind w:left="5760" w:hanging="1440"/>
      </w:pPr>
      <w:rPr>
        <w:rFonts w:cs="Times New Roman" w:hint="default"/>
        <w:sz w:val="28"/>
      </w:rPr>
    </w:lvl>
    <w:lvl w:ilvl="7">
      <w:start w:val="1"/>
      <w:numFmt w:val="decimal"/>
      <w:lvlText w:val="%1.%2.%3.%4.%5.%6.%7.%8."/>
      <w:lvlJc w:val="left"/>
      <w:pPr>
        <w:ind w:left="6480" w:hanging="1440"/>
      </w:pPr>
      <w:rPr>
        <w:rFonts w:cs="Times New Roman" w:hint="default"/>
        <w:sz w:val="28"/>
      </w:rPr>
    </w:lvl>
    <w:lvl w:ilvl="8">
      <w:start w:val="1"/>
      <w:numFmt w:val="decimal"/>
      <w:lvlText w:val="%1.%2.%3.%4.%5.%6.%7.%8.%9."/>
      <w:lvlJc w:val="left"/>
      <w:pPr>
        <w:ind w:left="7560" w:hanging="1800"/>
      </w:pPr>
      <w:rPr>
        <w:rFonts w:cs="Times New Roman" w:hint="default"/>
        <w:sz w:val="28"/>
      </w:rPr>
    </w:lvl>
  </w:abstractNum>
  <w:abstractNum w:abstractNumId="17">
    <w:nsid w:val="4F0652F6"/>
    <w:multiLevelType w:val="multilevel"/>
    <w:tmpl w:val="E0BC3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C3F0680"/>
    <w:multiLevelType w:val="hybridMultilevel"/>
    <w:tmpl w:val="7F6A6D64"/>
    <w:lvl w:ilvl="0" w:tplc="D86EB468">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16"/>
  </w:num>
  <w:num w:numId="4">
    <w:abstractNumId w:val="2"/>
  </w:num>
  <w:num w:numId="5">
    <w:abstractNumId w:val="4"/>
  </w:num>
  <w:num w:numId="6">
    <w:abstractNumId w:val="5"/>
  </w:num>
  <w:num w:numId="7">
    <w:abstractNumId w:val="6"/>
  </w:num>
  <w:num w:numId="8">
    <w:abstractNumId w:val="18"/>
  </w:num>
  <w:num w:numId="9">
    <w:abstractNumId w:val="12"/>
  </w:num>
  <w:num w:numId="10">
    <w:abstractNumId w:val="7"/>
  </w:num>
  <w:num w:numId="11">
    <w:abstractNumId w:val="14"/>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8"/>
  </w:num>
  <w:num w:numId="15">
    <w:abstractNumId w:val="13"/>
  </w:num>
  <w:num w:numId="16">
    <w:abstractNumId w:val="15"/>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9463B"/>
    <w:rsid w:val="00015103"/>
    <w:rsid w:val="00064303"/>
    <w:rsid w:val="000A0185"/>
    <w:rsid w:val="000F5AFD"/>
    <w:rsid w:val="000F623A"/>
    <w:rsid w:val="00155DE1"/>
    <w:rsid w:val="00167C86"/>
    <w:rsid w:val="00195380"/>
    <w:rsid w:val="001A0B14"/>
    <w:rsid w:val="001A51B2"/>
    <w:rsid w:val="001C2602"/>
    <w:rsid w:val="001C2E08"/>
    <w:rsid w:val="001C4852"/>
    <w:rsid w:val="0022125A"/>
    <w:rsid w:val="002C4FBC"/>
    <w:rsid w:val="002D5F8E"/>
    <w:rsid w:val="002F1E59"/>
    <w:rsid w:val="002F40E7"/>
    <w:rsid w:val="0032499F"/>
    <w:rsid w:val="003528A7"/>
    <w:rsid w:val="003D2F04"/>
    <w:rsid w:val="003D3648"/>
    <w:rsid w:val="003E7E0B"/>
    <w:rsid w:val="00415A77"/>
    <w:rsid w:val="00415C26"/>
    <w:rsid w:val="00416E59"/>
    <w:rsid w:val="004174EE"/>
    <w:rsid w:val="00443361"/>
    <w:rsid w:val="004966DA"/>
    <w:rsid w:val="004A7F6E"/>
    <w:rsid w:val="004B041F"/>
    <w:rsid w:val="004B4897"/>
    <w:rsid w:val="004C0F91"/>
    <w:rsid w:val="004E3D27"/>
    <w:rsid w:val="00503CB1"/>
    <w:rsid w:val="00523D9A"/>
    <w:rsid w:val="00537C0B"/>
    <w:rsid w:val="00537FB9"/>
    <w:rsid w:val="005658A8"/>
    <w:rsid w:val="0057115B"/>
    <w:rsid w:val="005A14F6"/>
    <w:rsid w:val="005A648F"/>
    <w:rsid w:val="005B62FC"/>
    <w:rsid w:val="005E31DC"/>
    <w:rsid w:val="00613C65"/>
    <w:rsid w:val="006453BB"/>
    <w:rsid w:val="0066128A"/>
    <w:rsid w:val="00682001"/>
    <w:rsid w:val="006A761C"/>
    <w:rsid w:val="006C6C77"/>
    <w:rsid w:val="006D3712"/>
    <w:rsid w:val="006E456B"/>
    <w:rsid w:val="006F5A49"/>
    <w:rsid w:val="00712BC9"/>
    <w:rsid w:val="0072126E"/>
    <w:rsid w:val="00737D9A"/>
    <w:rsid w:val="00750751"/>
    <w:rsid w:val="007922FE"/>
    <w:rsid w:val="007B7AC0"/>
    <w:rsid w:val="00802569"/>
    <w:rsid w:val="00803C59"/>
    <w:rsid w:val="00840F9D"/>
    <w:rsid w:val="00851E18"/>
    <w:rsid w:val="008633B1"/>
    <w:rsid w:val="00866224"/>
    <w:rsid w:val="00893C87"/>
    <w:rsid w:val="0089463B"/>
    <w:rsid w:val="008A2C2E"/>
    <w:rsid w:val="008C1DE5"/>
    <w:rsid w:val="009439D3"/>
    <w:rsid w:val="00952870"/>
    <w:rsid w:val="00957A6E"/>
    <w:rsid w:val="00972BBC"/>
    <w:rsid w:val="00974510"/>
    <w:rsid w:val="009808BC"/>
    <w:rsid w:val="00991345"/>
    <w:rsid w:val="009A2937"/>
    <w:rsid w:val="009B4A07"/>
    <w:rsid w:val="009C5511"/>
    <w:rsid w:val="00A01BB0"/>
    <w:rsid w:val="00A3102D"/>
    <w:rsid w:val="00A61139"/>
    <w:rsid w:val="00A6411F"/>
    <w:rsid w:val="00A77E9B"/>
    <w:rsid w:val="00A86EF6"/>
    <w:rsid w:val="00AA7F8B"/>
    <w:rsid w:val="00AE08BA"/>
    <w:rsid w:val="00AF397A"/>
    <w:rsid w:val="00AF62DA"/>
    <w:rsid w:val="00B517E5"/>
    <w:rsid w:val="00BC4235"/>
    <w:rsid w:val="00BF7139"/>
    <w:rsid w:val="00C079AC"/>
    <w:rsid w:val="00C53A56"/>
    <w:rsid w:val="00C5654D"/>
    <w:rsid w:val="00C81CB0"/>
    <w:rsid w:val="00CB0694"/>
    <w:rsid w:val="00CD473C"/>
    <w:rsid w:val="00D02A0B"/>
    <w:rsid w:val="00D5112F"/>
    <w:rsid w:val="00D9557B"/>
    <w:rsid w:val="00DB4B1E"/>
    <w:rsid w:val="00DE0FC1"/>
    <w:rsid w:val="00E07CBC"/>
    <w:rsid w:val="00E2365C"/>
    <w:rsid w:val="00EB4E6E"/>
    <w:rsid w:val="00F20D93"/>
    <w:rsid w:val="00F21D3D"/>
    <w:rsid w:val="00F40479"/>
    <w:rsid w:val="00F53EA8"/>
    <w:rsid w:val="00F94E5C"/>
    <w:rsid w:val="00FB330A"/>
    <w:rsid w:val="00FB59EC"/>
    <w:rsid w:val="00FD54CC"/>
    <w:rsid w:val="00FF2B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037"/>
        <o:r id="V:Rule2" type="connector" idref="#_x0000_s1067"/>
        <o:r id="V:Rule3" type="connector" idref="#Соединительная линия уступом 26"/>
        <o:r id="V:Rule4" type="connector" idref="#_x0000_s1070"/>
        <o:r id="V:Rule5" type="connector" idref="#_x0000_s1036"/>
        <o:r id="V:Rule6" type="connector" idref="#_x0000_s1074"/>
        <o:r id="V:Rule7" type="connector" idref="#Прямая со стрелкой 22"/>
        <o:r id="V:Rule8" type="connector" idref="#Прямая со стрелкой 20"/>
        <o:r id="V:Rule9" type="connector" idref="#_x0000_s1071"/>
        <o:r id="V:Rule10" type="connector" idref="#Прямая со стрелкой 21"/>
        <o:r id="V:Rule11" type="connector" idref="#_x0000_s1040"/>
        <o:r id="V:Rule12" type="connector" idref="#_x0000_s1042"/>
        <o:r id="V:Rule13" type="connector" idref="#_x0000_s1073"/>
        <o:r id="V:Rule14" type="connector" idref="#_x0000_s1064"/>
        <o:r id="V:Rule15" type="connector" idref="#_x0000_s1041"/>
        <o:r id="V:Rule16" type="connector" idref="#_x0000_s1072"/>
        <o:r id="V:Rule17" type="connector" idref="#_x0000_s1051"/>
        <o:r id="V:Rule18" type="connector" idref="#_x0000_s1035"/>
        <o:r id="V:Rule19" type="connector" idref="#Прямая со стрелкой 16"/>
        <o:r id="V:Rule20" type="connector" idref="#_x0000_s1053"/>
        <o:r id="V:Rule21" type="connector" idref="#_x0000_s1052"/>
        <o:r id="V:Rule22" type="connector" idref="#_x0000_s1050"/>
        <o:r id="V:Rule23" type="connector" idref="#_x0000_s1054"/>
        <o:r id="V:Rule24" type="connector" idref="#_x0000_s1038"/>
        <o:r id="V:Rule25" type="connector" idref="#_x0000_s1066"/>
        <o:r id="V:Rule26" type="connector" idref="#_x0000_s1039"/>
        <o:r id="V:Rule27" type="connector" idref="#_x0000_s1075"/>
        <o:r id="V:Rule28" type="connector" idref="#_x0000_s1065"/>
        <o:r id="V:Rule29" type="connector" idref="#Прямая со стрелкой 17"/>
        <o:r id="V:Rule30" type="connector" idref="#_x0000_s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463B"/>
    <w:pPr>
      <w:widowControl w:val="0"/>
      <w:suppressAutoHyphens/>
      <w:spacing w:after="0" w:line="240" w:lineRule="auto"/>
    </w:pPr>
    <w:rPr>
      <w:rFonts w:ascii="Times New Roman" w:eastAsia="Andale Sans UI" w:hAnsi="Times New Roman" w:cs="Times New Roman"/>
      <w:kern w:val="2"/>
      <w:sz w:val="24"/>
      <w:szCs w:val="24"/>
      <w:lang w:eastAsia="ru-RU"/>
    </w:rPr>
  </w:style>
  <w:style w:type="paragraph" w:styleId="1">
    <w:name w:val="heading 1"/>
    <w:basedOn w:val="a"/>
    <w:next w:val="a"/>
    <w:link w:val="10"/>
    <w:uiPriority w:val="9"/>
    <w:qFormat/>
    <w:rsid w:val="00F94E5C"/>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015103"/>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463B"/>
    <w:pPr>
      <w:tabs>
        <w:tab w:val="center" w:pos="4677"/>
        <w:tab w:val="right" w:pos="9355"/>
      </w:tabs>
    </w:pPr>
  </w:style>
  <w:style w:type="character" w:customStyle="1" w:styleId="a4">
    <w:name w:val="Верхний колонтитул Знак"/>
    <w:basedOn w:val="a0"/>
    <w:link w:val="a3"/>
    <w:uiPriority w:val="99"/>
    <w:rsid w:val="0089463B"/>
  </w:style>
  <w:style w:type="paragraph" w:styleId="a5">
    <w:name w:val="footer"/>
    <w:basedOn w:val="a"/>
    <w:link w:val="a6"/>
    <w:unhideWhenUsed/>
    <w:rsid w:val="0089463B"/>
    <w:pPr>
      <w:tabs>
        <w:tab w:val="center" w:pos="4677"/>
        <w:tab w:val="right" w:pos="9355"/>
      </w:tabs>
    </w:pPr>
  </w:style>
  <w:style w:type="character" w:customStyle="1" w:styleId="a6">
    <w:name w:val="Нижний колонтитул Знак"/>
    <w:basedOn w:val="a0"/>
    <w:link w:val="a5"/>
    <w:uiPriority w:val="99"/>
    <w:semiHidden/>
    <w:rsid w:val="0089463B"/>
  </w:style>
  <w:style w:type="paragraph" w:styleId="a7">
    <w:name w:val="Body Text"/>
    <w:basedOn w:val="a"/>
    <w:link w:val="a8"/>
    <w:rsid w:val="0089463B"/>
    <w:pPr>
      <w:spacing w:after="120"/>
    </w:pPr>
  </w:style>
  <w:style w:type="character" w:customStyle="1" w:styleId="a8">
    <w:name w:val="Основной текст Знак"/>
    <w:basedOn w:val="a0"/>
    <w:link w:val="a7"/>
    <w:rsid w:val="0089463B"/>
    <w:rPr>
      <w:rFonts w:ascii="Times New Roman" w:eastAsia="Andale Sans UI" w:hAnsi="Times New Roman" w:cs="Times New Roman"/>
      <w:kern w:val="2"/>
      <w:sz w:val="24"/>
      <w:szCs w:val="24"/>
      <w:lang w:eastAsia="ru-RU"/>
    </w:rPr>
  </w:style>
  <w:style w:type="paragraph" w:styleId="a9">
    <w:name w:val="Normal (Web)"/>
    <w:aliases w:val="Обычный (Web)"/>
    <w:basedOn w:val="a"/>
    <w:uiPriority w:val="99"/>
    <w:rsid w:val="0089463B"/>
    <w:pPr>
      <w:widowControl/>
      <w:suppressAutoHyphens w:val="0"/>
      <w:spacing w:before="100" w:beforeAutospacing="1" w:after="100" w:afterAutospacing="1"/>
    </w:pPr>
    <w:rPr>
      <w:rFonts w:eastAsia="Times New Roman"/>
      <w:kern w:val="0"/>
    </w:rPr>
  </w:style>
  <w:style w:type="character" w:customStyle="1" w:styleId="apple-converted-space">
    <w:name w:val="apple-converted-space"/>
    <w:rsid w:val="0089463B"/>
    <w:rPr>
      <w:rFonts w:cs="Times New Roman"/>
    </w:rPr>
  </w:style>
  <w:style w:type="paragraph" w:customStyle="1" w:styleId="Standard">
    <w:name w:val="Standard"/>
    <w:rsid w:val="00E07CBC"/>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a">
    <w:name w:val="List Paragraph"/>
    <w:basedOn w:val="Standard"/>
    <w:uiPriority w:val="34"/>
    <w:qFormat/>
    <w:rsid w:val="00E07CBC"/>
    <w:pPr>
      <w:ind w:left="720"/>
    </w:pPr>
  </w:style>
  <w:style w:type="paragraph" w:customStyle="1" w:styleId="ab">
    <w:name w:val="Содержимое таблицы"/>
    <w:basedOn w:val="a"/>
    <w:rsid w:val="00E07CBC"/>
    <w:pPr>
      <w:suppressLineNumbers/>
    </w:pPr>
  </w:style>
  <w:style w:type="table" w:styleId="ac">
    <w:name w:val="Table Grid"/>
    <w:basedOn w:val="a1"/>
    <w:uiPriority w:val="59"/>
    <w:rsid w:val="00C53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qFormat/>
    <w:rsid w:val="00737D9A"/>
    <w:rPr>
      <w:b/>
      <w:bCs/>
    </w:rPr>
  </w:style>
  <w:style w:type="character" w:customStyle="1" w:styleId="10">
    <w:name w:val="Заголовок 1 Знак"/>
    <w:basedOn w:val="a0"/>
    <w:link w:val="1"/>
    <w:uiPriority w:val="9"/>
    <w:rsid w:val="00F94E5C"/>
    <w:rPr>
      <w:rFonts w:asciiTheme="majorHAnsi" w:eastAsiaTheme="majorEastAsia" w:hAnsiTheme="majorHAnsi" w:cstheme="majorBidi"/>
      <w:b/>
      <w:bCs/>
      <w:color w:val="2E74B5" w:themeColor="accent1" w:themeShade="BF"/>
      <w:kern w:val="2"/>
      <w:sz w:val="28"/>
      <w:szCs w:val="28"/>
      <w:lang w:eastAsia="ru-RU"/>
    </w:rPr>
  </w:style>
  <w:style w:type="character" w:customStyle="1" w:styleId="20">
    <w:name w:val="Заголовок 2 Знак"/>
    <w:basedOn w:val="a0"/>
    <w:link w:val="2"/>
    <w:uiPriority w:val="9"/>
    <w:semiHidden/>
    <w:rsid w:val="00015103"/>
    <w:rPr>
      <w:rFonts w:asciiTheme="majorHAnsi" w:eastAsiaTheme="majorEastAsia" w:hAnsiTheme="majorHAnsi" w:cstheme="majorBidi"/>
      <w:b/>
      <w:bCs/>
      <w:color w:val="5B9BD5" w:themeColor="accent1"/>
      <w:kern w:val="2"/>
      <w:sz w:val="26"/>
      <w:szCs w:val="26"/>
      <w:lang w:eastAsia="ru-RU"/>
    </w:rPr>
  </w:style>
  <w:style w:type="paragraph" w:styleId="ae">
    <w:name w:val="TOC Heading"/>
    <w:basedOn w:val="1"/>
    <w:next w:val="a"/>
    <w:uiPriority w:val="39"/>
    <w:semiHidden/>
    <w:unhideWhenUsed/>
    <w:qFormat/>
    <w:rsid w:val="00AF397A"/>
    <w:pPr>
      <w:widowControl/>
      <w:suppressAutoHyphens w:val="0"/>
      <w:spacing w:line="276" w:lineRule="auto"/>
      <w:outlineLvl w:val="9"/>
    </w:pPr>
    <w:rPr>
      <w:kern w:val="0"/>
      <w:lang w:eastAsia="en-US"/>
    </w:rPr>
  </w:style>
  <w:style w:type="paragraph" w:styleId="11">
    <w:name w:val="toc 1"/>
    <w:basedOn w:val="a"/>
    <w:next w:val="a"/>
    <w:autoRedefine/>
    <w:uiPriority w:val="39"/>
    <w:unhideWhenUsed/>
    <w:rsid w:val="009C5511"/>
    <w:pPr>
      <w:tabs>
        <w:tab w:val="right" w:leader="dot" w:pos="9628"/>
      </w:tabs>
      <w:spacing w:after="100"/>
    </w:pPr>
    <w:rPr>
      <w:b/>
      <w:noProof/>
    </w:rPr>
  </w:style>
  <w:style w:type="paragraph" w:styleId="21">
    <w:name w:val="toc 2"/>
    <w:basedOn w:val="a"/>
    <w:next w:val="a"/>
    <w:autoRedefine/>
    <w:uiPriority w:val="39"/>
    <w:unhideWhenUsed/>
    <w:rsid w:val="00AF397A"/>
    <w:pPr>
      <w:spacing w:after="100"/>
      <w:ind w:left="240"/>
    </w:pPr>
  </w:style>
  <w:style w:type="character" w:styleId="af">
    <w:name w:val="Hyperlink"/>
    <w:basedOn w:val="a0"/>
    <w:uiPriority w:val="99"/>
    <w:unhideWhenUsed/>
    <w:rsid w:val="00AF397A"/>
    <w:rPr>
      <w:color w:val="0563C1" w:themeColor="hyperlink"/>
      <w:u w:val="single"/>
    </w:rPr>
  </w:style>
  <w:style w:type="paragraph" w:styleId="af0">
    <w:name w:val="Balloon Text"/>
    <w:basedOn w:val="a"/>
    <w:link w:val="af1"/>
    <w:uiPriority w:val="99"/>
    <w:semiHidden/>
    <w:unhideWhenUsed/>
    <w:rsid w:val="00AF397A"/>
    <w:rPr>
      <w:rFonts w:ascii="Tahoma" w:hAnsi="Tahoma" w:cs="Tahoma"/>
      <w:sz w:val="16"/>
      <w:szCs w:val="16"/>
    </w:rPr>
  </w:style>
  <w:style w:type="character" w:customStyle="1" w:styleId="af1">
    <w:name w:val="Текст выноски Знак"/>
    <w:basedOn w:val="a0"/>
    <w:link w:val="af0"/>
    <w:uiPriority w:val="99"/>
    <w:semiHidden/>
    <w:rsid w:val="00AF397A"/>
    <w:rPr>
      <w:rFonts w:ascii="Tahoma" w:eastAsia="Andale Sans UI" w:hAnsi="Tahoma" w:cs="Tahoma"/>
      <w:kern w:val="2"/>
      <w:sz w:val="16"/>
      <w:szCs w:val="16"/>
      <w:lang w:eastAsia="ru-RU"/>
    </w:rPr>
  </w:style>
  <w:style w:type="paragraph" w:styleId="af2">
    <w:name w:val="footnote text"/>
    <w:basedOn w:val="a"/>
    <w:link w:val="af3"/>
    <w:rsid w:val="00866224"/>
    <w:rPr>
      <w:rFonts w:eastAsia="Calibri"/>
      <w:sz w:val="20"/>
      <w:szCs w:val="20"/>
    </w:rPr>
  </w:style>
  <w:style w:type="character" w:customStyle="1" w:styleId="af3">
    <w:name w:val="Текст сноски Знак"/>
    <w:basedOn w:val="a0"/>
    <w:link w:val="af2"/>
    <w:rsid w:val="00866224"/>
    <w:rPr>
      <w:rFonts w:ascii="Times New Roman" w:eastAsia="Calibri" w:hAnsi="Times New Roman" w:cs="Times New Roman"/>
      <w:kern w:val="2"/>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281623">
      <w:bodyDiv w:val="1"/>
      <w:marLeft w:val="0"/>
      <w:marRight w:val="0"/>
      <w:marTop w:val="0"/>
      <w:marBottom w:val="0"/>
      <w:divBdr>
        <w:top w:val="none" w:sz="0" w:space="0" w:color="auto"/>
        <w:left w:val="none" w:sz="0" w:space="0" w:color="auto"/>
        <w:bottom w:val="none" w:sz="0" w:space="0" w:color="auto"/>
        <w:right w:val="none" w:sz="0" w:space="0" w:color="auto"/>
      </w:divBdr>
    </w:div>
    <w:div w:id="668101764">
      <w:bodyDiv w:val="1"/>
      <w:marLeft w:val="0"/>
      <w:marRight w:val="0"/>
      <w:marTop w:val="0"/>
      <w:marBottom w:val="0"/>
      <w:divBdr>
        <w:top w:val="none" w:sz="0" w:space="0" w:color="auto"/>
        <w:left w:val="none" w:sz="0" w:space="0" w:color="auto"/>
        <w:bottom w:val="none" w:sz="0" w:space="0" w:color="auto"/>
        <w:right w:val="none" w:sz="0" w:space="0" w:color="auto"/>
      </w:divBdr>
    </w:div>
    <w:div w:id="1908959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6B22F-B106-405F-84AA-32D8F47D8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113</Pages>
  <Words>24927</Words>
  <Characters>142088</Characters>
  <Application>Microsoft Office Word</Application>
  <DocSecurity>0</DocSecurity>
  <Lines>1184</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166682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Деканат</cp:lastModifiedBy>
  <cp:revision>11</cp:revision>
  <cp:lastPrinted>2017-06-09T04:33:00Z</cp:lastPrinted>
  <dcterms:created xsi:type="dcterms:W3CDTF">2017-06-07T11:53:00Z</dcterms:created>
  <dcterms:modified xsi:type="dcterms:W3CDTF">2018-03-22T06:10:00Z</dcterms:modified>
</cp:coreProperties>
</file>