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9D" w:rsidRPr="00421B9D" w:rsidRDefault="00421B9D" w:rsidP="00D23405">
      <w:pPr>
        <w:pStyle w:val="1"/>
        <w:spacing w:before="0" w:after="0"/>
        <w:contextualSpacing/>
        <w:jc w:val="center"/>
        <w:rPr>
          <w:rFonts w:ascii="Times New Roman" w:hAnsi="Times New Roman"/>
          <w:b w:val="0"/>
          <w:sz w:val="28"/>
          <w:szCs w:val="24"/>
        </w:rPr>
      </w:pPr>
      <w:bookmarkStart w:id="0" w:name="_Toc509481899"/>
      <w:r w:rsidRPr="00421B9D">
        <w:rPr>
          <w:rFonts w:ascii="Times New Roman" w:hAnsi="Times New Roman"/>
          <w:b w:val="0"/>
          <w:sz w:val="28"/>
          <w:szCs w:val="24"/>
        </w:rPr>
        <w:t>МИНИСТЕРСТВО СЕЛЬСКОГО ХОЗЯЙСТВА РОССИЙСКОЙ ФЕДЕРАЦИИ</w:t>
      </w:r>
      <w:bookmarkEnd w:id="0"/>
    </w:p>
    <w:p w:rsidR="00421B9D" w:rsidRPr="00421B9D" w:rsidRDefault="00421B9D" w:rsidP="00D23405">
      <w:pPr>
        <w:spacing w:after="0" w:line="240" w:lineRule="auto"/>
        <w:contextualSpacing/>
        <w:jc w:val="center"/>
        <w:rPr>
          <w:rFonts w:ascii="Times New Roman" w:hAnsi="Times New Roman" w:cs="Times New Roman"/>
          <w:sz w:val="28"/>
          <w:szCs w:val="24"/>
        </w:rPr>
      </w:pPr>
      <w:r w:rsidRPr="00421B9D">
        <w:rPr>
          <w:rFonts w:ascii="Times New Roman" w:hAnsi="Times New Roman" w:cs="Times New Roman"/>
          <w:sz w:val="28"/>
          <w:szCs w:val="24"/>
        </w:rPr>
        <w:t>ФЕДЕРАЛЬНОЕ ГОСУДАРСТВЕННОЕ БЮДЖЕТНОЕ ОБРАЗОВАТЕЛЬНОЕ</w:t>
      </w:r>
    </w:p>
    <w:p w:rsidR="00421B9D" w:rsidRPr="00421B9D" w:rsidRDefault="00421B9D" w:rsidP="00D23405">
      <w:pPr>
        <w:spacing w:after="0" w:line="240" w:lineRule="auto"/>
        <w:contextualSpacing/>
        <w:jc w:val="center"/>
        <w:rPr>
          <w:rFonts w:ascii="Times New Roman" w:hAnsi="Times New Roman" w:cs="Times New Roman"/>
          <w:sz w:val="28"/>
          <w:szCs w:val="24"/>
        </w:rPr>
      </w:pPr>
      <w:r w:rsidRPr="00421B9D">
        <w:rPr>
          <w:rFonts w:ascii="Times New Roman" w:hAnsi="Times New Roman" w:cs="Times New Roman"/>
          <w:sz w:val="28"/>
          <w:szCs w:val="24"/>
        </w:rPr>
        <w:t>УЧРЕЖДЕНИЕ ВЫСШЕГО ОБРАЗОВАНИЯ</w:t>
      </w:r>
    </w:p>
    <w:p w:rsidR="00421B9D" w:rsidRPr="00421B9D" w:rsidRDefault="00421B9D" w:rsidP="00D23405">
      <w:pPr>
        <w:pStyle w:val="1"/>
        <w:spacing w:before="0" w:after="0"/>
        <w:contextualSpacing/>
        <w:jc w:val="center"/>
        <w:rPr>
          <w:rFonts w:ascii="Times New Roman" w:hAnsi="Times New Roman"/>
          <w:b w:val="0"/>
          <w:sz w:val="28"/>
          <w:szCs w:val="24"/>
        </w:rPr>
      </w:pPr>
      <w:bookmarkStart w:id="1" w:name="_Toc509481900"/>
      <w:r w:rsidRPr="00421B9D">
        <w:rPr>
          <w:rFonts w:ascii="Times New Roman" w:hAnsi="Times New Roman"/>
          <w:b w:val="0"/>
          <w:sz w:val="28"/>
          <w:szCs w:val="24"/>
        </w:rPr>
        <w:t>"ИЖЕВСКАЯ ГОСУДАРСТВЕННАЯ СЕЛЬСКОХОЗЯЙСТВЕННАЯ  АКАДЕМИЯ"</w:t>
      </w:r>
      <w:bookmarkEnd w:id="1"/>
    </w:p>
    <w:p w:rsidR="00245CD5" w:rsidRPr="00421B9D" w:rsidRDefault="00245CD5" w:rsidP="00D23405">
      <w:pPr>
        <w:shd w:val="clear" w:color="auto" w:fill="FFFFFF"/>
        <w:spacing w:after="0" w:line="240" w:lineRule="auto"/>
        <w:contextualSpacing/>
        <w:jc w:val="center"/>
        <w:rPr>
          <w:rFonts w:ascii="Times New Roman" w:hAnsi="Times New Roman" w:cs="Times New Roman"/>
          <w:sz w:val="28"/>
          <w:szCs w:val="28"/>
        </w:rPr>
      </w:pPr>
      <w:r w:rsidRPr="00421B9D">
        <w:rPr>
          <w:rFonts w:ascii="Times New Roman" w:hAnsi="Times New Roman" w:cs="Times New Roman"/>
          <w:sz w:val="28"/>
          <w:szCs w:val="28"/>
        </w:rPr>
        <w:t>Кафедра Менеджмента и права</w:t>
      </w:r>
    </w:p>
    <w:p w:rsidR="00245CD5" w:rsidRPr="00421B9D" w:rsidRDefault="00245CD5" w:rsidP="00245CD5">
      <w:pPr>
        <w:shd w:val="clear" w:color="auto" w:fill="FFFFFF"/>
        <w:spacing w:line="360" w:lineRule="auto"/>
        <w:ind w:firstLine="720"/>
        <w:contextualSpacing/>
        <w:jc w:val="center"/>
        <w:rPr>
          <w:rFonts w:ascii="Times New Roman" w:hAnsi="Times New Roman" w:cs="Times New Roman"/>
          <w:sz w:val="28"/>
          <w:szCs w:val="28"/>
        </w:rPr>
      </w:pPr>
    </w:p>
    <w:p w:rsidR="00245CD5" w:rsidRPr="00421B9D" w:rsidRDefault="00245CD5" w:rsidP="00245CD5">
      <w:pPr>
        <w:shd w:val="clear" w:color="auto" w:fill="FFFFFF"/>
        <w:spacing w:line="360" w:lineRule="auto"/>
        <w:ind w:firstLine="720"/>
        <w:contextualSpacing/>
        <w:jc w:val="right"/>
        <w:rPr>
          <w:rFonts w:ascii="Times New Roman" w:hAnsi="Times New Roman" w:cs="Times New Roman"/>
          <w:sz w:val="28"/>
          <w:szCs w:val="28"/>
        </w:rPr>
      </w:pPr>
      <w:proofErr w:type="gramStart"/>
      <w:r w:rsidRPr="00421B9D">
        <w:rPr>
          <w:rFonts w:ascii="Times New Roman" w:hAnsi="Times New Roman" w:cs="Times New Roman"/>
          <w:sz w:val="28"/>
          <w:szCs w:val="28"/>
        </w:rPr>
        <w:t>ДОПУЩЕН</w:t>
      </w:r>
      <w:proofErr w:type="gramEnd"/>
      <w:r w:rsidRPr="00421B9D">
        <w:rPr>
          <w:rFonts w:ascii="Times New Roman" w:hAnsi="Times New Roman" w:cs="Times New Roman"/>
          <w:sz w:val="28"/>
          <w:szCs w:val="28"/>
        </w:rPr>
        <w:t xml:space="preserve"> К ЗАЩИТЕ</w:t>
      </w:r>
    </w:p>
    <w:p w:rsidR="00245CD5" w:rsidRPr="00421B9D" w:rsidRDefault="00245CD5" w:rsidP="00245CD5">
      <w:pPr>
        <w:shd w:val="clear" w:color="auto" w:fill="FFFFFF"/>
        <w:spacing w:line="360" w:lineRule="auto"/>
        <w:ind w:firstLine="720"/>
        <w:contextualSpacing/>
        <w:jc w:val="right"/>
        <w:rPr>
          <w:rFonts w:ascii="Times New Roman" w:hAnsi="Times New Roman" w:cs="Times New Roman"/>
          <w:sz w:val="28"/>
          <w:szCs w:val="28"/>
        </w:rPr>
      </w:pPr>
      <w:r w:rsidRPr="00421B9D">
        <w:rPr>
          <w:rFonts w:ascii="Times New Roman" w:hAnsi="Times New Roman" w:cs="Times New Roman"/>
          <w:sz w:val="28"/>
          <w:szCs w:val="28"/>
        </w:rPr>
        <w:t xml:space="preserve">                                                                                                  </w:t>
      </w:r>
      <w:proofErr w:type="spellStart"/>
      <w:r w:rsidRPr="00421B9D">
        <w:rPr>
          <w:rFonts w:ascii="Times New Roman" w:hAnsi="Times New Roman" w:cs="Times New Roman"/>
          <w:sz w:val="28"/>
          <w:szCs w:val="28"/>
        </w:rPr>
        <w:t>Зав</w:t>
      </w:r>
      <w:proofErr w:type="gramStart"/>
      <w:r w:rsidRPr="00421B9D">
        <w:rPr>
          <w:rFonts w:ascii="Times New Roman" w:hAnsi="Times New Roman" w:cs="Times New Roman"/>
          <w:sz w:val="28"/>
          <w:szCs w:val="28"/>
        </w:rPr>
        <w:t>.к</w:t>
      </w:r>
      <w:proofErr w:type="gramEnd"/>
      <w:r w:rsidRPr="00421B9D">
        <w:rPr>
          <w:rFonts w:ascii="Times New Roman" w:hAnsi="Times New Roman" w:cs="Times New Roman"/>
          <w:sz w:val="28"/>
          <w:szCs w:val="28"/>
        </w:rPr>
        <w:t>афедрой</w:t>
      </w:r>
      <w:proofErr w:type="spellEnd"/>
      <w:r w:rsidRPr="00421B9D">
        <w:rPr>
          <w:rFonts w:ascii="Times New Roman" w:hAnsi="Times New Roman" w:cs="Times New Roman"/>
          <w:sz w:val="28"/>
          <w:szCs w:val="28"/>
        </w:rPr>
        <w:t>,</w:t>
      </w:r>
    </w:p>
    <w:p w:rsidR="00245CD5" w:rsidRPr="00421B9D" w:rsidRDefault="00245CD5" w:rsidP="00245CD5">
      <w:pPr>
        <w:shd w:val="clear" w:color="auto" w:fill="FFFFFF"/>
        <w:spacing w:line="360" w:lineRule="auto"/>
        <w:ind w:firstLine="720"/>
        <w:contextualSpacing/>
        <w:jc w:val="right"/>
        <w:rPr>
          <w:rFonts w:ascii="Times New Roman" w:hAnsi="Times New Roman" w:cs="Times New Roman"/>
          <w:sz w:val="28"/>
          <w:szCs w:val="28"/>
        </w:rPr>
      </w:pPr>
      <w:r w:rsidRPr="00421B9D">
        <w:rPr>
          <w:rFonts w:ascii="Times New Roman" w:hAnsi="Times New Roman" w:cs="Times New Roman"/>
          <w:sz w:val="28"/>
          <w:szCs w:val="28"/>
        </w:rPr>
        <w:t xml:space="preserve">                                                                             Профессор  А. К. Осипов </w:t>
      </w:r>
    </w:p>
    <w:p w:rsidR="00245CD5" w:rsidRPr="00421B9D" w:rsidRDefault="00245CD5" w:rsidP="00245CD5">
      <w:pPr>
        <w:shd w:val="clear" w:color="auto" w:fill="FFFFFF"/>
        <w:spacing w:line="360" w:lineRule="auto"/>
        <w:ind w:firstLine="720"/>
        <w:contextualSpacing/>
        <w:jc w:val="right"/>
        <w:rPr>
          <w:rFonts w:ascii="Times New Roman" w:hAnsi="Times New Roman" w:cs="Times New Roman"/>
          <w:sz w:val="28"/>
          <w:szCs w:val="28"/>
        </w:rPr>
      </w:pPr>
      <w:r w:rsidRPr="00421B9D">
        <w:rPr>
          <w:rFonts w:ascii="Times New Roman" w:hAnsi="Times New Roman" w:cs="Times New Roman"/>
          <w:sz w:val="28"/>
          <w:szCs w:val="28"/>
        </w:rPr>
        <w:t>____________________</w:t>
      </w:r>
    </w:p>
    <w:p w:rsidR="00245CD5" w:rsidRPr="00421B9D" w:rsidRDefault="00245CD5" w:rsidP="00245CD5">
      <w:pPr>
        <w:shd w:val="clear" w:color="auto" w:fill="FFFFFF"/>
        <w:spacing w:line="360" w:lineRule="auto"/>
        <w:ind w:firstLine="720"/>
        <w:contextualSpacing/>
        <w:jc w:val="right"/>
        <w:rPr>
          <w:rFonts w:ascii="Times New Roman" w:hAnsi="Times New Roman" w:cs="Times New Roman"/>
          <w:sz w:val="28"/>
          <w:szCs w:val="28"/>
        </w:rPr>
      </w:pPr>
      <w:r w:rsidRPr="00421B9D">
        <w:rPr>
          <w:rFonts w:ascii="Times New Roman" w:hAnsi="Times New Roman" w:cs="Times New Roman"/>
          <w:sz w:val="28"/>
          <w:szCs w:val="28"/>
        </w:rPr>
        <w:t>«_____»____________2017</w:t>
      </w:r>
      <w:r w:rsidR="00421B9D" w:rsidRPr="00421B9D">
        <w:rPr>
          <w:rFonts w:ascii="Times New Roman" w:hAnsi="Times New Roman" w:cs="Times New Roman"/>
          <w:sz w:val="28"/>
          <w:szCs w:val="28"/>
        </w:rPr>
        <w:t xml:space="preserve"> г.</w:t>
      </w:r>
      <w:r w:rsidRPr="00421B9D">
        <w:rPr>
          <w:rFonts w:ascii="Times New Roman" w:hAnsi="Times New Roman" w:cs="Times New Roman"/>
          <w:sz w:val="28"/>
          <w:szCs w:val="28"/>
        </w:rPr>
        <w:t xml:space="preserve"> </w:t>
      </w:r>
    </w:p>
    <w:p w:rsidR="00245CD5" w:rsidRPr="00421B9D" w:rsidRDefault="00245CD5" w:rsidP="00245CD5">
      <w:pPr>
        <w:shd w:val="clear" w:color="auto" w:fill="FFFFFF"/>
        <w:spacing w:line="360" w:lineRule="auto"/>
        <w:contextualSpacing/>
        <w:jc w:val="both"/>
        <w:rPr>
          <w:rFonts w:ascii="Times New Roman" w:hAnsi="Times New Roman" w:cs="Times New Roman"/>
          <w:sz w:val="28"/>
          <w:szCs w:val="28"/>
        </w:rPr>
      </w:pPr>
    </w:p>
    <w:p w:rsidR="00245CD5" w:rsidRPr="00421B9D" w:rsidRDefault="00245CD5" w:rsidP="00245CD5">
      <w:pPr>
        <w:shd w:val="clear" w:color="auto" w:fill="FFFFFF"/>
        <w:spacing w:line="360" w:lineRule="auto"/>
        <w:ind w:firstLine="284"/>
        <w:contextualSpacing/>
        <w:jc w:val="center"/>
        <w:rPr>
          <w:rFonts w:ascii="Times New Roman" w:hAnsi="Times New Roman" w:cs="Times New Roman"/>
          <w:sz w:val="28"/>
          <w:szCs w:val="28"/>
        </w:rPr>
      </w:pPr>
      <w:r w:rsidRPr="00421B9D">
        <w:rPr>
          <w:rFonts w:ascii="Times New Roman" w:hAnsi="Times New Roman" w:cs="Times New Roman"/>
          <w:sz w:val="28"/>
          <w:szCs w:val="28"/>
        </w:rPr>
        <w:t>ВЫПУСКНАЯ КВАЛИФИКАЦИОННАЯ РАБОТА</w:t>
      </w:r>
    </w:p>
    <w:p w:rsidR="00454DF8" w:rsidRDefault="00245CD5" w:rsidP="00245CD5">
      <w:pPr>
        <w:shd w:val="clear" w:color="auto" w:fill="FFFFFF"/>
        <w:spacing w:line="360" w:lineRule="auto"/>
        <w:ind w:firstLine="284"/>
        <w:contextualSpacing/>
        <w:jc w:val="center"/>
        <w:rPr>
          <w:rFonts w:ascii="Times New Roman" w:hAnsi="Times New Roman" w:cs="Times New Roman"/>
          <w:sz w:val="28"/>
          <w:szCs w:val="28"/>
        </w:rPr>
      </w:pPr>
      <w:r w:rsidRPr="00421B9D">
        <w:rPr>
          <w:rFonts w:ascii="Times New Roman" w:hAnsi="Times New Roman" w:cs="Times New Roman"/>
          <w:sz w:val="28"/>
          <w:szCs w:val="28"/>
        </w:rPr>
        <w:t>на тему: «Направления совершенствования коммерческой деятельности сельскохозяйственн</w:t>
      </w:r>
      <w:r w:rsidR="00454DF8">
        <w:rPr>
          <w:rFonts w:ascii="Times New Roman" w:hAnsi="Times New Roman" w:cs="Times New Roman"/>
          <w:sz w:val="28"/>
          <w:szCs w:val="28"/>
        </w:rPr>
        <w:t>ой организации</w:t>
      </w:r>
      <w:r w:rsidRPr="00421B9D">
        <w:rPr>
          <w:rFonts w:ascii="Times New Roman" w:hAnsi="Times New Roman" w:cs="Times New Roman"/>
          <w:sz w:val="28"/>
          <w:szCs w:val="28"/>
        </w:rPr>
        <w:t xml:space="preserve"> </w:t>
      </w:r>
      <w:proofErr w:type="spellStart"/>
      <w:r w:rsidRPr="00421B9D">
        <w:rPr>
          <w:rFonts w:ascii="Times New Roman" w:hAnsi="Times New Roman" w:cs="Times New Roman"/>
          <w:sz w:val="28"/>
          <w:szCs w:val="28"/>
        </w:rPr>
        <w:t>Кизнерского</w:t>
      </w:r>
      <w:proofErr w:type="spellEnd"/>
      <w:r w:rsidRPr="00421B9D">
        <w:rPr>
          <w:rFonts w:ascii="Times New Roman" w:hAnsi="Times New Roman" w:cs="Times New Roman"/>
          <w:sz w:val="28"/>
          <w:szCs w:val="28"/>
        </w:rPr>
        <w:t xml:space="preserve"> района </w:t>
      </w:r>
    </w:p>
    <w:p w:rsidR="00245CD5" w:rsidRPr="00421B9D" w:rsidRDefault="00245CD5" w:rsidP="00245CD5">
      <w:pPr>
        <w:shd w:val="clear" w:color="auto" w:fill="FFFFFF"/>
        <w:spacing w:line="360" w:lineRule="auto"/>
        <w:ind w:firstLine="284"/>
        <w:contextualSpacing/>
        <w:jc w:val="center"/>
        <w:rPr>
          <w:rFonts w:ascii="Times New Roman" w:hAnsi="Times New Roman" w:cs="Times New Roman"/>
          <w:sz w:val="28"/>
          <w:szCs w:val="28"/>
        </w:rPr>
      </w:pPr>
      <w:r w:rsidRPr="00421B9D">
        <w:rPr>
          <w:rFonts w:ascii="Times New Roman" w:hAnsi="Times New Roman" w:cs="Times New Roman"/>
          <w:sz w:val="28"/>
          <w:szCs w:val="28"/>
        </w:rPr>
        <w:t>Удмуртской Республики»</w:t>
      </w:r>
    </w:p>
    <w:p w:rsidR="00F73C5C" w:rsidRPr="00421B9D" w:rsidRDefault="00F73C5C" w:rsidP="00F73C5C">
      <w:pPr>
        <w:shd w:val="clear" w:color="auto" w:fill="FFFFFF"/>
        <w:spacing w:line="240" w:lineRule="auto"/>
        <w:jc w:val="center"/>
        <w:rPr>
          <w:rFonts w:ascii="Times New Roman" w:hAnsi="Times New Roman" w:cs="Times New Roman"/>
          <w:color w:val="000000"/>
          <w:sz w:val="28"/>
          <w:szCs w:val="20"/>
        </w:rPr>
      </w:pPr>
      <w:r w:rsidRPr="00421B9D">
        <w:rPr>
          <w:rFonts w:ascii="Times New Roman" w:hAnsi="Times New Roman" w:cs="Times New Roman"/>
          <w:color w:val="000000"/>
          <w:sz w:val="28"/>
          <w:szCs w:val="20"/>
        </w:rPr>
        <w:t>Направление подготовки  «Менеджмент»</w:t>
      </w:r>
    </w:p>
    <w:p w:rsidR="00F73C5C" w:rsidRPr="00421B9D" w:rsidRDefault="00F73C5C" w:rsidP="00F73C5C">
      <w:pPr>
        <w:shd w:val="clear" w:color="auto" w:fill="FFFFFF"/>
        <w:spacing w:line="240" w:lineRule="auto"/>
        <w:jc w:val="center"/>
        <w:rPr>
          <w:rFonts w:ascii="Times New Roman" w:hAnsi="Times New Roman" w:cs="Times New Roman"/>
          <w:color w:val="000000"/>
          <w:sz w:val="28"/>
          <w:szCs w:val="20"/>
        </w:rPr>
      </w:pPr>
      <w:r w:rsidRPr="00421B9D">
        <w:rPr>
          <w:rFonts w:ascii="Times New Roman" w:hAnsi="Times New Roman" w:cs="Times New Roman"/>
          <w:color w:val="000000"/>
          <w:sz w:val="28"/>
          <w:szCs w:val="20"/>
        </w:rPr>
        <w:t>Квалификация магистр</w:t>
      </w:r>
    </w:p>
    <w:p w:rsidR="00245CD5" w:rsidRPr="00421B9D" w:rsidRDefault="00245CD5" w:rsidP="00245CD5">
      <w:pPr>
        <w:shd w:val="clear" w:color="auto" w:fill="FFFFFF"/>
        <w:spacing w:line="360" w:lineRule="auto"/>
        <w:ind w:firstLine="284"/>
        <w:contextualSpacing/>
        <w:jc w:val="center"/>
        <w:rPr>
          <w:rFonts w:ascii="Times New Roman" w:hAnsi="Times New Roman" w:cs="Times New Roman"/>
          <w:sz w:val="28"/>
          <w:szCs w:val="28"/>
        </w:rPr>
      </w:pPr>
    </w:p>
    <w:p w:rsidR="00245CD5" w:rsidRPr="00421B9D" w:rsidRDefault="00245CD5" w:rsidP="00245CD5">
      <w:pPr>
        <w:shd w:val="clear" w:color="auto" w:fill="FFFFFF"/>
        <w:spacing w:line="360" w:lineRule="auto"/>
        <w:contextualSpacing/>
        <w:jc w:val="both"/>
        <w:rPr>
          <w:rFonts w:ascii="Times New Roman" w:hAnsi="Times New Roman" w:cs="Times New Roman"/>
          <w:sz w:val="28"/>
          <w:szCs w:val="28"/>
        </w:rPr>
      </w:pPr>
      <w:r w:rsidRPr="00421B9D">
        <w:rPr>
          <w:rFonts w:ascii="Times New Roman" w:hAnsi="Times New Roman" w:cs="Times New Roman"/>
          <w:sz w:val="28"/>
          <w:szCs w:val="28"/>
        </w:rPr>
        <w:t>Выпускник ___________________________________А. Н. Смелова</w:t>
      </w:r>
    </w:p>
    <w:p w:rsidR="00245CD5" w:rsidRPr="00421B9D" w:rsidRDefault="00245CD5" w:rsidP="00245CD5">
      <w:pPr>
        <w:shd w:val="clear" w:color="auto" w:fill="FFFFFF"/>
        <w:spacing w:line="360" w:lineRule="auto"/>
        <w:contextualSpacing/>
        <w:jc w:val="both"/>
        <w:rPr>
          <w:rFonts w:ascii="Times New Roman" w:hAnsi="Times New Roman" w:cs="Times New Roman"/>
          <w:sz w:val="28"/>
          <w:szCs w:val="28"/>
        </w:rPr>
      </w:pPr>
      <w:r w:rsidRPr="00421B9D">
        <w:rPr>
          <w:rFonts w:ascii="Times New Roman" w:hAnsi="Times New Roman" w:cs="Times New Roman"/>
          <w:sz w:val="28"/>
          <w:szCs w:val="28"/>
        </w:rPr>
        <w:t>Научный руководитель,</w:t>
      </w:r>
    </w:p>
    <w:p w:rsidR="00245CD5" w:rsidRPr="00421B9D" w:rsidRDefault="00245CD5" w:rsidP="00245CD5">
      <w:pPr>
        <w:shd w:val="clear" w:color="auto" w:fill="FFFFFF"/>
        <w:spacing w:line="360" w:lineRule="auto"/>
        <w:contextualSpacing/>
        <w:jc w:val="both"/>
        <w:rPr>
          <w:rFonts w:ascii="Times New Roman" w:hAnsi="Times New Roman" w:cs="Times New Roman"/>
          <w:sz w:val="28"/>
          <w:szCs w:val="28"/>
        </w:rPr>
      </w:pPr>
      <w:r w:rsidRPr="00421B9D">
        <w:rPr>
          <w:rFonts w:ascii="Times New Roman" w:hAnsi="Times New Roman" w:cs="Times New Roman"/>
          <w:sz w:val="28"/>
          <w:szCs w:val="28"/>
        </w:rPr>
        <w:t>доцент   _____________________________________ Е. В. Некрасова</w:t>
      </w:r>
    </w:p>
    <w:p w:rsidR="00F73C5C" w:rsidRPr="00421B9D" w:rsidRDefault="00F73C5C" w:rsidP="00F73C5C">
      <w:pPr>
        <w:shd w:val="clear" w:color="auto" w:fill="FFFFFF"/>
        <w:spacing w:line="240" w:lineRule="auto"/>
        <w:jc w:val="both"/>
        <w:rPr>
          <w:rFonts w:ascii="Times New Roman" w:hAnsi="Times New Roman" w:cs="Times New Roman"/>
          <w:color w:val="000000"/>
          <w:sz w:val="28"/>
          <w:szCs w:val="20"/>
        </w:rPr>
      </w:pPr>
      <w:r w:rsidRPr="00421B9D">
        <w:rPr>
          <w:rFonts w:ascii="Times New Roman" w:hAnsi="Times New Roman" w:cs="Times New Roman"/>
          <w:color w:val="000000"/>
          <w:sz w:val="28"/>
          <w:szCs w:val="20"/>
        </w:rPr>
        <w:t>Рецензент,</w:t>
      </w:r>
    </w:p>
    <w:p w:rsidR="00F73C5C" w:rsidRPr="00421B9D" w:rsidRDefault="00F73C5C" w:rsidP="00F73C5C">
      <w:pPr>
        <w:shd w:val="clear" w:color="auto" w:fill="FFFFFF"/>
        <w:spacing w:line="240" w:lineRule="auto"/>
        <w:jc w:val="both"/>
        <w:rPr>
          <w:rFonts w:ascii="Times New Roman" w:hAnsi="Times New Roman" w:cs="Times New Roman"/>
          <w:sz w:val="28"/>
          <w:szCs w:val="20"/>
        </w:rPr>
      </w:pPr>
      <w:r w:rsidRPr="00421B9D">
        <w:rPr>
          <w:rFonts w:ascii="Times New Roman" w:hAnsi="Times New Roman" w:cs="Times New Roman"/>
          <w:color w:val="000000"/>
          <w:sz w:val="28"/>
          <w:szCs w:val="20"/>
        </w:rPr>
        <w:t>доцент ______________________________________ О. Ю. Абашева</w:t>
      </w:r>
    </w:p>
    <w:p w:rsidR="00245CD5" w:rsidRPr="00421B9D" w:rsidRDefault="00245CD5" w:rsidP="00245CD5">
      <w:pPr>
        <w:spacing w:line="360" w:lineRule="auto"/>
        <w:ind w:firstLine="720"/>
        <w:contextualSpacing/>
        <w:jc w:val="center"/>
        <w:rPr>
          <w:rFonts w:ascii="Times New Roman" w:hAnsi="Times New Roman" w:cs="Times New Roman"/>
          <w:sz w:val="28"/>
          <w:szCs w:val="28"/>
        </w:rPr>
      </w:pPr>
    </w:p>
    <w:p w:rsidR="00245CD5" w:rsidRDefault="00245CD5" w:rsidP="00245CD5">
      <w:pPr>
        <w:spacing w:line="360" w:lineRule="auto"/>
        <w:ind w:firstLine="720"/>
        <w:contextualSpacing/>
        <w:jc w:val="center"/>
        <w:rPr>
          <w:rFonts w:ascii="Times New Roman" w:hAnsi="Times New Roman" w:cs="Times New Roman"/>
          <w:sz w:val="28"/>
          <w:szCs w:val="28"/>
        </w:rPr>
      </w:pPr>
    </w:p>
    <w:p w:rsidR="00D23405" w:rsidRDefault="00D23405" w:rsidP="00245CD5">
      <w:pPr>
        <w:spacing w:line="360" w:lineRule="auto"/>
        <w:ind w:firstLine="720"/>
        <w:contextualSpacing/>
        <w:jc w:val="center"/>
        <w:rPr>
          <w:rFonts w:ascii="Times New Roman" w:hAnsi="Times New Roman" w:cs="Times New Roman"/>
          <w:sz w:val="28"/>
          <w:szCs w:val="28"/>
        </w:rPr>
      </w:pPr>
    </w:p>
    <w:p w:rsidR="00D23405" w:rsidRDefault="00D23405" w:rsidP="00245CD5">
      <w:pPr>
        <w:spacing w:line="360" w:lineRule="auto"/>
        <w:ind w:firstLine="720"/>
        <w:contextualSpacing/>
        <w:jc w:val="center"/>
        <w:rPr>
          <w:rFonts w:ascii="Times New Roman" w:hAnsi="Times New Roman" w:cs="Times New Roman"/>
          <w:sz w:val="28"/>
          <w:szCs w:val="28"/>
        </w:rPr>
      </w:pPr>
    </w:p>
    <w:p w:rsidR="00D23405" w:rsidRDefault="00D23405" w:rsidP="00245CD5">
      <w:pPr>
        <w:spacing w:line="360" w:lineRule="auto"/>
        <w:ind w:firstLine="720"/>
        <w:contextualSpacing/>
        <w:jc w:val="center"/>
        <w:rPr>
          <w:rFonts w:ascii="Times New Roman" w:hAnsi="Times New Roman" w:cs="Times New Roman"/>
          <w:sz w:val="28"/>
          <w:szCs w:val="28"/>
        </w:rPr>
      </w:pPr>
    </w:p>
    <w:p w:rsidR="00D23405" w:rsidRPr="00421B9D" w:rsidRDefault="00D23405" w:rsidP="00245CD5">
      <w:pPr>
        <w:spacing w:line="360" w:lineRule="auto"/>
        <w:ind w:firstLine="720"/>
        <w:contextualSpacing/>
        <w:jc w:val="center"/>
        <w:rPr>
          <w:rFonts w:ascii="Times New Roman" w:hAnsi="Times New Roman" w:cs="Times New Roman"/>
          <w:sz w:val="28"/>
          <w:szCs w:val="28"/>
        </w:rPr>
      </w:pPr>
    </w:p>
    <w:p w:rsidR="00245CD5" w:rsidRDefault="00245CD5" w:rsidP="00245CD5">
      <w:pPr>
        <w:spacing w:line="360" w:lineRule="auto"/>
        <w:ind w:firstLine="720"/>
        <w:contextualSpacing/>
        <w:jc w:val="center"/>
        <w:rPr>
          <w:rFonts w:ascii="Times New Roman" w:hAnsi="Times New Roman" w:cs="Times New Roman"/>
          <w:sz w:val="28"/>
          <w:szCs w:val="28"/>
        </w:rPr>
      </w:pPr>
      <w:r w:rsidRPr="00421B9D">
        <w:rPr>
          <w:rFonts w:ascii="Times New Roman" w:hAnsi="Times New Roman" w:cs="Times New Roman"/>
          <w:sz w:val="28"/>
          <w:szCs w:val="28"/>
        </w:rPr>
        <w:t>Ижевск 2017</w:t>
      </w:r>
    </w:p>
    <w:p w:rsidR="00454DF8" w:rsidRDefault="00454DF8" w:rsidP="00454DF8">
      <w:pPr>
        <w:spacing w:after="0" w:line="360" w:lineRule="auto"/>
        <w:ind w:firstLine="709"/>
        <w:contextualSpacing/>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lastRenderedPageBreak/>
        <w:t>СОДЕРЖАНИЕ</w:t>
      </w:r>
    </w:p>
    <w:p w:rsidR="00454DF8" w:rsidRPr="00201A51" w:rsidRDefault="00454DF8" w:rsidP="00454DF8">
      <w:pPr>
        <w:spacing w:after="0" w:line="360" w:lineRule="auto"/>
        <w:ind w:firstLine="709"/>
        <w:contextualSpacing/>
        <w:jc w:val="both"/>
        <w:rPr>
          <w:rFonts w:ascii="Times New Roman" w:hAnsi="Times New Roman" w:cs="Times New Roman"/>
          <w:b/>
          <w:color w:val="000000"/>
          <w:sz w:val="28"/>
          <w:szCs w:val="28"/>
          <w:shd w:val="clear" w:color="auto" w:fill="FFFFFF"/>
        </w:rPr>
      </w:pPr>
      <w:r w:rsidRPr="00201A51">
        <w:rPr>
          <w:rFonts w:ascii="Times New Roman" w:hAnsi="Times New Roman" w:cs="Times New Roman"/>
          <w:b/>
          <w:color w:val="000000"/>
          <w:sz w:val="28"/>
          <w:szCs w:val="28"/>
          <w:shd w:val="clear" w:color="auto" w:fill="FFFFFF"/>
        </w:rPr>
        <w:t>ВВЕДЕНИЕ</w:t>
      </w:r>
    </w:p>
    <w:p w:rsidR="00454DF8" w:rsidRPr="00201A51" w:rsidRDefault="00454DF8" w:rsidP="00454DF8">
      <w:pPr>
        <w:spacing w:after="0" w:line="360" w:lineRule="auto"/>
        <w:ind w:firstLine="709"/>
        <w:contextualSpacing/>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ГЛАВА </w:t>
      </w:r>
      <w:r w:rsidRPr="00201A51">
        <w:rPr>
          <w:rFonts w:ascii="Times New Roman" w:hAnsi="Times New Roman" w:cs="Times New Roman"/>
          <w:b/>
          <w:color w:val="000000"/>
          <w:sz w:val="28"/>
          <w:szCs w:val="28"/>
          <w:shd w:val="clear" w:color="auto" w:fill="FFFFFF"/>
        </w:rPr>
        <w:t>1. ТЕОРЕТИЧЕСКИЕ ОСНОВЫ КОММЕРЧЕСКОЙ ДЕЯТЕЛЬНОСТИ ПРЕДПРИЯТИЙ</w:t>
      </w:r>
    </w:p>
    <w:p w:rsidR="00454DF8" w:rsidRPr="00201A51" w:rsidRDefault="00454DF8" w:rsidP="00454DF8">
      <w:pPr>
        <w:spacing w:after="0" w:line="360" w:lineRule="auto"/>
        <w:ind w:firstLine="709"/>
        <w:jc w:val="both"/>
        <w:rPr>
          <w:rFonts w:ascii="Times New Roman" w:eastAsia="Times New Roman" w:hAnsi="Times New Roman" w:cs="Times New Roman"/>
          <w:b/>
          <w:iCs/>
          <w:sz w:val="28"/>
          <w:szCs w:val="28"/>
          <w:shd w:val="clear" w:color="auto" w:fill="FFFFFF"/>
          <w:lang w:eastAsia="ru-RU"/>
        </w:rPr>
      </w:pPr>
      <w:r w:rsidRPr="00201A51">
        <w:rPr>
          <w:rFonts w:ascii="Times New Roman" w:eastAsia="Times New Roman" w:hAnsi="Times New Roman" w:cs="Times New Roman"/>
          <w:b/>
          <w:iCs/>
          <w:sz w:val="28"/>
          <w:szCs w:val="28"/>
          <w:shd w:val="clear" w:color="auto" w:fill="FFFFFF"/>
          <w:lang w:eastAsia="ru-RU"/>
        </w:rPr>
        <w:t xml:space="preserve">ГЛАВА 2.  ОРГАНИЗАЦИОННО-ЭКОНОМИЧЕСКАЯ И ПРАВОВАЯ ХАРАКТЕРИСТИКА КФХ «БЕЛОУСОВ А.А.» </w:t>
      </w:r>
    </w:p>
    <w:p w:rsidR="00454DF8" w:rsidRPr="00201A51" w:rsidRDefault="00454DF8" w:rsidP="00454DF8">
      <w:pPr>
        <w:spacing w:after="0" w:line="360" w:lineRule="auto"/>
        <w:ind w:firstLine="709"/>
        <w:contextualSpacing/>
        <w:jc w:val="both"/>
        <w:rPr>
          <w:rFonts w:ascii="Times New Roman" w:eastAsia="Times New Roman" w:hAnsi="Times New Roman" w:cs="Times New Roman"/>
          <w:i/>
          <w:iCs/>
          <w:sz w:val="28"/>
          <w:szCs w:val="28"/>
          <w:shd w:val="clear" w:color="auto" w:fill="FFFFFF"/>
          <w:lang w:eastAsia="ru-RU"/>
        </w:rPr>
      </w:pPr>
      <w:r w:rsidRPr="00201A51">
        <w:rPr>
          <w:rFonts w:ascii="Times New Roman" w:eastAsia="Times New Roman" w:hAnsi="Times New Roman" w:cs="Times New Roman"/>
          <w:iCs/>
          <w:sz w:val="28"/>
          <w:szCs w:val="28"/>
          <w:shd w:val="clear" w:color="auto" w:fill="FFFFFF"/>
          <w:lang w:eastAsia="ru-RU"/>
        </w:rPr>
        <w:t>2.1.Местоположение и правовой статус</w:t>
      </w:r>
    </w:p>
    <w:p w:rsidR="00454DF8" w:rsidRPr="00201A51" w:rsidRDefault="00454DF8" w:rsidP="00454DF8">
      <w:pPr>
        <w:spacing w:after="0" w:line="360" w:lineRule="auto"/>
        <w:ind w:firstLine="709"/>
        <w:contextualSpacing/>
        <w:jc w:val="both"/>
        <w:rPr>
          <w:rFonts w:ascii="Times New Roman" w:eastAsia="Times New Roman" w:hAnsi="Times New Roman" w:cs="Times New Roman"/>
          <w:sz w:val="28"/>
          <w:szCs w:val="28"/>
          <w:lang w:eastAsia="ru-RU"/>
        </w:rPr>
      </w:pPr>
      <w:r w:rsidRPr="00201A51">
        <w:rPr>
          <w:rFonts w:ascii="Times New Roman" w:eastAsia="Times New Roman" w:hAnsi="Times New Roman" w:cs="Times New Roman"/>
          <w:iCs/>
          <w:sz w:val="28"/>
          <w:szCs w:val="28"/>
          <w:shd w:val="clear" w:color="auto" w:fill="FFFFFF"/>
          <w:lang w:eastAsia="ru-RU"/>
        </w:rPr>
        <w:t>2.2. Организационное  устройство, размеры  и специализация  организации</w:t>
      </w:r>
      <w:r w:rsidRPr="00201A51">
        <w:rPr>
          <w:rFonts w:ascii="Times New Roman" w:eastAsia="Times New Roman" w:hAnsi="Times New Roman" w:cs="Times New Roman"/>
          <w:i/>
          <w:iCs/>
          <w:sz w:val="28"/>
          <w:szCs w:val="28"/>
          <w:shd w:val="clear" w:color="auto" w:fill="FFFFFF"/>
          <w:lang w:eastAsia="ru-RU"/>
        </w:rPr>
        <w:t>.</w:t>
      </w:r>
    </w:p>
    <w:p w:rsidR="00454DF8" w:rsidRPr="00201A51" w:rsidRDefault="00454DF8" w:rsidP="00454DF8">
      <w:pPr>
        <w:spacing w:after="0" w:line="360" w:lineRule="auto"/>
        <w:ind w:firstLine="709"/>
        <w:jc w:val="both"/>
        <w:rPr>
          <w:rFonts w:ascii="Times New Roman" w:eastAsia="Times New Roman" w:hAnsi="Times New Roman" w:cs="Times New Roman"/>
          <w:sz w:val="28"/>
          <w:szCs w:val="28"/>
          <w:lang w:eastAsia="ru-RU"/>
        </w:rPr>
      </w:pPr>
      <w:r w:rsidRPr="00201A51">
        <w:rPr>
          <w:rFonts w:ascii="Times New Roman" w:eastAsia="Times New Roman" w:hAnsi="Times New Roman" w:cs="Times New Roman"/>
          <w:sz w:val="28"/>
          <w:szCs w:val="28"/>
          <w:lang w:eastAsia="ru-RU"/>
        </w:rPr>
        <w:t>2.3. Характеристика эффективности господдержки отрасли АПК на уровне республики, района, хозяйства</w:t>
      </w:r>
    </w:p>
    <w:p w:rsidR="00454DF8" w:rsidRPr="00201A51" w:rsidRDefault="00454DF8" w:rsidP="00454DF8">
      <w:pPr>
        <w:spacing w:after="0" w:line="360" w:lineRule="auto"/>
        <w:ind w:firstLine="709"/>
        <w:jc w:val="both"/>
        <w:rPr>
          <w:rFonts w:ascii="Times New Roman" w:hAnsi="Times New Roman" w:cs="Times New Roman"/>
          <w:sz w:val="28"/>
          <w:szCs w:val="28"/>
        </w:rPr>
      </w:pPr>
      <w:r w:rsidRPr="00201A51">
        <w:rPr>
          <w:rFonts w:ascii="Times New Roman" w:hAnsi="Times New Roman" w:cs="Times New Roman"/>
          <w:sz w:val="28"/>
          <w:szCs w:val="28"/>
        </w:rPr>
        <w:t>2.4. Основные экономические показатели и анализ хозяйственной деятельности КФХ «Белоусов А.А.»</w:t>
      </w:r>
    </w:p>
    <w:p w:rsidR="00454DF8" w:rsidRPr="00201A51" w:rsidRDefault="00454DF8" w:rsidP="00454DF8">
      <w:pPr>
        <w:spacing w:after="0" w:line="360" w:lineRule="auto"/>
        <w:ind w:firstLine="709"/>
        <w:jc w:val="both"/>
        <w:rPr>
          <w:rFonts w:ascii="Times New Roman" w:eastAsia="Times New Roman" w:hAnsi="Times New Roman" w:cs="Times New Roman"/>
          <w:b/>
          <w:caps/>
          <w:sz w:val="28"/>
          <w:szCs w:val="28"/>
          <w:lang w:eastAsia="ru-RU"/>
        </w:rPr>
      </w:pPr>
      <w:r w:rsidRPr="00201A51">
        <w:rPr>
          <w:rFonts w:ascii="Times New Roman" w:eastAsia="Times New Roman" w:hAnsi="Times New Roman" w:cs="Times New Roman"/>
          <w:b/>
          <w:caps/>
          <w:sz w:val="28"/>
          <w:szCs w:val="28"/>
          <w:lang w:eastAsia="ru-RU"/>
        </w:rPr>
        <w:t>Глава 3 НАПРАВЛЕНИЯ СОВЕРШЕНСТВОВАНИЯ  КОММЕРЧЕСКОЙ ДЕЯТЕЛЬНОСТИ</w:t>
      </w:r>
    </w:p>
    <w:p w:rsidR="00454DF8" w:rsidRPr="00201A51" w:rsidRDefault="00454DF8" w:rsidP="00454DF8">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201A51">
        <w:rPr>
          <w:rFonts w:ascii="Times New Roman" w:eastAsia="Times New Roman" w:hAnsi="Times New Roman" w:cs="Times New Roman"/>
          <w:color w:val="000000" w:themeColor="text1"/>
          <w:sz w:val="28"/>
          <w:szCs w:val="28"/>
          <w:lang w:eastAsia="ru-RU"/>
        </w:rPr>
        <w:t>3.1. Направления  повышения эффективности коммерческой деятельности</w:t>
      </w:r>
    </w:p>
    <w:p w:rsidR="00454DF8" w:rsidRPr="00201A51" w:rsidRDefault="00454DF8" w:rsidP="00454DF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201A51">
        <w:rPr>
          <w:rFonts w:ascii="Times New Roman" w:eastAsia="Times New Roman" w:hAnsi="Times New Roman" w:cs="Times New Roman"/>
          <w:color w:val="000000"/>
          <w:sz w:val="28"/>
          <w:szCs w:val="28"/>
          <w:lang w:eastAsia="ru-RU"/>
        </w:rPr>
        <w:t xml:space="preserve">3.2. Оптимизация каналов реализации </w:t>
      </w:r>
    </w:p>
    <w:p w:rsidR="00454DF8" w:rsidRPr="00201A51" w:rsidRDefault="00454DF8" w:rsidP="00454DF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201A51">
        <w:rPr>
          <w:rFonts w:ascii="Times New Roman" w:eastAsia="Times New Roman" w:hAnsi="Times New Roman" w:cs="Times New Roman"/>
          <w:color w:val="000000"/>
          <w:sz w:val="28"/>
          <w:szCs w:val="28"/>
          <w:lang w:eastAsia="ru-RU"/>
        </w:rPr>
        <w:t>3.3. Повышение качества   готовой продукции</w:t>
      </w:r>
    </w:p>
    <w:p w:rsidR="00454DF8" w:rsidRPr="00201A51" w:rsidRDefault="00454DF8" w:rsidP="00454DF8">
      <w:pPr>
        <w:spacing w:after="0" w:line="360" w:lineRule="auto"/>
        <w:ind w:firstLine="709"/>
        <w:jc w:val="both"/>
        <w:rPr>
          <w:rFonts w:ascii="Times New Roman" w:eastAsia="Times New Roman" w:hAnsi="Times New Roman" w:cs="Times New Roman"/>
          <w:b/>
          <w:color w:val="000000" w:themeColor="text1"/>
          <w:sz w:val="28"/>
          <w:szCs w:val="28"/>
          <w:lang w:eastAsia="ru-RU"/>
        </w:rPr>
      </w:pPr>
      <w:r w:rsidRPr="00201A51">
        <w:rPr>
          <w:rFonts w:ascii="Times New Roman" w:eastAsia="Times New Roman" w:hAnsi="Times New Roman" w:cs="Times New Roman"/>
          <w:b/>
          <w:color w:val="000000" w:themeColor="text1"/>
          <w:sz w:val="28"/>
          <w:szCs w:val="28"/>
          <w:lang w:eastAsia="ru-RU"/>
        </w:rPr>
        <w:t>ЗАКЛЮЧЕНИЕ</w:t>
      </w:r>
    </w:p>
    <w:p w:rsidR="00454DF8" w:rsidRPr="00201A51" w:rsidRDefault="00454DF8" w:rsidP="00454DF8">
      <w:pPr>
        <w:spacing w:after="0" w:line="360" w:lineRule="auto"/>
        <w:ind w:firstLine="709"/>
        <w:jc w:val="both"/>
        <w:rPr>
          <w:rFonts w:ascii="Times New Roman" w:hAnsi="Times New Roman" w:cs="Times New Roman"/>
          <w:b/>
          <w:sz w:val="28"/>
          <w:szCs w:val="28"/>
        </w:rPr>
      </w:pPr>
      <w:r w:rsidRPr="00201A51">
        <w:rPr>
          <w:rFonts w:ascii="Times New Roman" w:hAnsi="Times New Roman" w:cs="Times New Roman"/>
          <w:b/>
          <w:sz w:val="28"/>
          <w:szCs w:val="28"/>
        </w:rPr>
        <w:t xml:space="preserve">СПИСОК ЛИТЕРАТУРЫ </w:t>
      </w:r>
    </w:p>
    <w:p w:rsidR="00454DF8" w:rsidRDefault="00454DF8" w:rsidP="00245CD5">
      <w:pPr>
        <w:spacing w:line="360" w:lineRule="auto"/>
        <w:ind w:firstLine="720"/>
        <w:contextualSpacing/>
        <w:jc w:val="center"/>
        <w:rPr>
          <w:rFonts w:ascii="Times New Roman" w:hAnsi="Times New Roman" w:cs="Times New Roman"/>
          <w:sz w:val="28"/>
          <w:szCs w:val="28"/>
        </w:rPr>
      </w:pPr>
    </w:p>
    <w:p w:rsidR="00454DF8" w:rsidRDefault="00454DF8" w:rsidP="00245CD5">
      <w:pPr>
        <w:spacing w:line="360" w:lineRule="auto"/>
        <w:ind w:firstLine="720"/>
        <w:contextualSpacing/>
        <w:jc w:val="center"/>
        <w:rPr>
          <w:rFonts w:ascii="Times New Roman" w:hAnsi="Times New Roman" w:cs="Times New Roman"/>
          <w:sz w:val="28"/>
          <w:szCs w:val="28"/>
        </w:rPr>
      </w:pPr>
    </w:p>
    <w:p w:rsidR="00454DF8" w:rsidRDefault="00454DF8" w:rsidP="00245CD5">
      <w:pPr>
        <w:spacing w:line="360" w:lineRule="auto"/>
        <w:ind w:firstLine="720"/>
        <w:contextualSpacing/>
        <w:jc w:val="center"/>
        <w:rPr>
          <w:rFonts w:ascii="Times New Roman" w:hAnsi="Times New Roman" w:cs="Times New Roman"/>
          <w:sz w:val="28"/>
          <w:szCs w:val="28"/>
        </w:rPr>
      </w:pPr>
    </w:p>
    <w:p w:rsidR="00454DF8" w:rsidRDefault="00454DF8" w:rsidP="00245CD5">
      <w:pPr>
        <w:spacing w:line="360" w:lineRule="auto"/>
        <w:ind w:firstLine="720"/>
        <w:contextualSpacing/>
        <w:jc w:val="center"/>
        <w:rPr>
          <w:rFonts w:ascii="Times New Roman" w:hAnsi="Times New Roman" w:cs="Times New Roman"/>
          <w:sz w:val="28"/>
          <w:szCs w:val="28"/>
        </w:rPr>
      </w:pPr>
    </w:p>
    <w:p w:rsidR="00454DF8" w:rsidRDefault="00454DF8" w:rsidP="00245CD5">
      <w:pPr>
        <w:spacing w:line="360" w:lineRule="auto"/>
        <w:ind w:firstLine="720"/>
        <w:contextualSpacing/>
        <w:jc w:val="center"/>
        <w:rPr>
          <w:rFonts w:ascii="Times New Roman" w:hAnsi="Times New Roman" w:cs="Times New Roman"/>
          <w:sz w:val="28"/>
          <w:szCs w:val="28"/>
        </w:rPr>
      </w:pPr>
    </w:p>
    <w:p w:rsidR="00454DF8" w:rsidRDefault="00454DF8" w:rsidP="00245CD5">
      <w:pPr>
        <w:spacing w:line="360" w:lineRule="auto"/>
        <w:ind w:firstLine="720"/>
        <w:contextualSpacing/>
        <w:jc w:val="center"/>
        <w:rPr>
          <w:rFonts w:ascii="Times New Roman" w:hAnsi="Times New Roman" w:cs="Times New Roman"/>
          <w:sz w:val="28"/>
          <w:szCs w:val="28"/>
        </w:rPr>
      </w:pPr>
      <w:bookmarkStart w:id="2" w:name="_GoBack"/>
    </w:p>
    <w:bookmarkEnd w:id="2"/>
    <w:p w:rsidR="00454DF8" w:rsidRDefault="00454DF8" w:rsidP="00245CD5">
      <w:pPr>
        <w:spacing w:line="360" w:lineRule="auto"/>
        <w:ind w:firstLine="720"/>
        <w:contextualSpacing/>
        <w:jc w:val="center"/>
        <w:rPr>
          <w:rFonts w:ascii="Times New Roman" w:hAnsi="Times New Roman" w:cs="Times New Roman"/>
          <w:sz w:val="28"/>
          <w:szCs w:val="28"/>
        </w:rPr>
      </w:pPr>
    </w:p>
    <w:p w:rsidR="00454DF8" w:rsidRDefault="00454DF8" w:rsidP="00245CD5">
      <w:pPr>
        <w:spacing w:line="360" w:lineRule="auto"/>
        <w:ind w:firstLine="720"/>
        <w:contextualSpacing/>
        <w:jc w:val="center"/>
        <w:rPr>
          <w:rFonts w:ascii="Times New Roman" w:hAnsi="Times New Roman" w:cs="Times New Roman"/>
          <w:sz w:val="28"/>
          <w:szCs w:val="28"/>
        </w:rPr>
      </w:pPr>
    </w:p>
    <w:p w:rsidR="00454DF8" w:rsidRDefault="00454DF8" w:rsidP="00245CD5">
      <w:pPr>
        <w:spacing w:line="360" w:lineRule="auto"/>
        <w:ind w:firstLine="720"/>
        <w:contextualSpacing/>
        <w:jc w:val="center"/>
        <w:rPr>
          <w:rFonts w:ascii="Times New Roman" w:hAnsi="Times New Roman" w:cs="Times New Roman"/>
          <w:sz w:val="28"/>
          <w:szCs w:val="28"/>
        </w:rPr>
      </w:pPr>
    </w:p>
    <w:p w:rsidR="00454DF8" w:rsidRPr="00421B9D" w:rsidRDefault="00454DF8" w:rsidP="00245CD5">
      <w:pPr>
        <w:spacing w:line="360" w:lineRule="auto"/>
        <w:ind w:firstLine="720"/>
        <w:contextualSpacing/>
        <w:jc w:val="center"/>
        <w:rPr>
          <w:rFonts w:ascii="Times New Roman" w:hAnsi="Times New Roman" w:cs="Times New Roman"/>
          <w:sz w:val="28"/>
          <w:szCs w:val="28"/>
        </w:rPr>
      </w:pPr>
    </w:p>
    <w:p w:rsidR="00D23405" w:rsidRPr="00D92735" w:rsidRDefault="00D23405" w:rsidP="00D23405">
      <w:pPr>
        <w:spacing w:after="0" w:line="360" w:lineRule="auto"/>
        <w:ind w:firstLine="709"/>
        <w:contextualSpacing/>
        <w:jc w:val="center"/>
        <w:rPr>
          <w:rFonts w:ascii="Times New Roman" w:hAnsi="Times New Roman"/>
          <w:b/>
          <w:color w:val="000000"/>
          <w:sz w:val="28"/>
          <w:szCs w:val="28"/>
          <w:shd w:val="clear" w:color="auto" w:fill="FFFFFF"/>
        </w:rPr>
      </w:pPr>
      <w:r w:rsidRPr="00D92735">
        <w:rPr>
          <w:rFonts w:ascii="Times New Roman" w:hAnsi="Times New Roman"/>
          <w:b/>
          <w:color w:val="000000"/>
          <w:sz w:val="28"/>
          <w:szCs w:val="28"/>
          <w:shd w:val="clear" w:color="auto" w:fill="FFFFFF"/>
        </w:rPr>
        <w:t>ВВЕДЕНИЕ</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Коммерческая деятельность является одной из важнейших сфер деятельности, в которой пересекаются интересы многих отраслей, предприятий и населения.</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 xml:space="preserve"> В условиях рыночной экономики </w:t>
      </w:r>
      <w:proofErr w:type="gramStart"/>
      <w:r w:rsidRPr="00D92735">
        <w:rPr>
          <w:rFonts w:ascii="Times New Roman" w:hAnsi="Times New Roman"/>
          <w:color w:val="000000"/>
          <w:sz w:val="28"/>
          <w:szCs w:val="28"/>
          <w:shd w:val="clear" w:color="auto" w:fill="FFFFFF"/>
        </w:rPr>
        <w:t>важное значение</w:t>
      </w:r>
      <w:proofErr w:type="gramEnd"/>
      <w:r w:rsidRPr="00D92735">
        <w:rPr>
          <w:rFonts w:ascii="Times New Roman" w:hAnsi="Times New Roman"/>
          <w:color w:val="000000"/>
          <w:sz w:val="28"/>
          <w:szCs w:val="28"/>
          <w:shd w:val="clear" w:color="auto" w:fill="FFFFFF"/>
        </w:rPr>
        <w:t xml:space="preserve"> имеет совершенствование организации коммерческой деятельности, внедрение научно-технических достижений и современных технологий, выбор наиболее эффективных из них.</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Актуальность выпускной квалификационной работы обусловлена тем, что организация и управление коммерческой деятельностью предприятия являются одним из наиболее важных элементов системы взаимодействия фирмы и потребителя как субъектов экономических отношений. На любом предприятии (в том числе и производственном) конкурентоспособность всей организации зависит от успешной деятельности коммерческой службы.</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Объектом исследования является КФХ</w:t>
      </w:r>
      <w:r w:rsidRPr="00D92735">
        <w:rPr>
          <w:rFonts w:ascii="Times New Roman" w:hAnsi="Times New Roman"/>
          <w:color w:val="FF0000"/>
          <w:sz w:val="28"/>
          <w:szCs w:val="28"/>
          <w:shd w:val="clear" w:color="auto" w:fill="FFFFFF"/>
        </w:rPr>
        <w:t xml:space="preserve"> </w:t>
      </w:r>
      <w:r w:rsidRPr="00D92735">
        <w:rPr>
          <w:rFonts w:ascii="Times New Roman" w:hAnsi="Times New Roman"/>
          <w:color w:val="000000"/>
          <w:sz w:val="28"/>
          <w:szCs w:val="28"/>
          <w:shd w:val="clear" w:color="auto" w:fill="FFFFFF"/>
        </w:rPr>
        <w:t xml:space="preserve"> «Белоусов А.А.».</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 xml:space="preserve">Целью   выпускной квалификационной работы является разработка мероприятий по совершенствованию коммерческой деятельности. </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Для достижения указанной цели необходимо решить следующие задачи: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1.  Раскрыть сущность и роль коммерческой деятельности предприятия, рассмотреть ее функции и задачи.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2. Изучить специфику коммерческой деятельности в организации.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3. Провести анализ организационно-хозяйственной и коммерческой деятельности КФХ</w:t>
      </w:r>
      <w:r w:rsidRPr="00D92735">
        <w:rPr>
          <w:rFonts w:ascii="Times New Roman" w:hAnsi="Times New Roman"/>
          <w:color w:val="FF0000"/>
          <w:sz w:val="28"/>
          <w:szCs w:val="28"/>
          <w:shd w:val="clear" w:color="auto" w:fill="FFFFFF"/>
        </w:rPr>
        <w:t xml:space="preserve"> </w:t>
      </w:r>
      <w:r w:rsidRPr="00D92735">
        <w:rPr>
          <w:rFonts w:ascii="Times New Roman" w:hAnsi="Times New Roman"/>
          <w:color w:val="000000"/>
          <w:sz w:val="28"/>
          <w:szCs w:val="28"/>
          <w:shd w:val="clear" w:color="auto" w:fill="FFFFFF"/>
        </w:rPr>
        <w:t xml:space="preserve"> «Белоусов А.А.» за 2010-2014 годы.</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4. Предложить мероприятия по совершенствованию коммерческой деятельности КФХ</w:t>
      </w:r>
      <w:r w:rsidRPr="00D92735">
        <w:rPr>
          <w:rFonts w:ascii="Times New Roman" w:hAnsi="Times New Roman"/>
          <w:color w:val="FF0000"/>
          <w:sz w:val="28"/>
          <w:szCs w:val="28"/>
          <w:shd w:val="clear" w:color="auto" w:fill="FFFFFF"/>
        </w:rPr>
        <w:t xml:space="preserve"> </w:t>
      </w:r>
      <w:r w:rsidRPr="00D92735">
        <w:rPr>
          <w:rFonts w:ascii="Times New Roman" w:hAnsi="Times New Roman"/>
          <w:color w:val="000000"/>
          <w:sz w:val="28"/>
          <w:szCs w:val="28"/>
          <w:shd w:val="clear" w:color="auto" w:fill="FFFFFF"/>
        </w:rPr>
        <w:t xml:space="preserve"> «Белоусов А.А.» и обосновать их социальную и экономическую эффективность.</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Предмет исследования – коммерческая деятельность на КФХ</w:t>
      </w:r>
      <w:r w:rsidRPr="00D92735">
        <w:rPr>
          <w:rFonts w:ascii="Times New Roman" w:hAnsi="Times New Roman"/>
          <w:color w:val="FF0000"/>
          <w:sz w:val="28"/>
          <w:szCs w:val="28"/>
          <w:shd w:val="clear" w:color="auto" w:fill="FFFFFF"/>
        </w:rPr>
        <w:t xml:space="preserve"> </w:t>
      </w:r>
      <w:r w:rsidRPr="00D92735">
        <w:rPr>
          <w:rFonts w:ascii="Times New Roman" w:hAnsi="Times New Roman"/>
          <w:color w:val="000000"/>
          <w:sz w:val="28"/>
          <w:szCs w:val="28"/>
          <w:shd w:val="clear" w:color="auto" w:fill="FFFFFF"/>
        </w:rPr>
        <w:t xml:space="preserve"> «Белоусов А.А.».</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Теоретической и методической основой написания выпускной квалификационной работы являются разработки отечественных и зарубежных авторов по теории и практике </w:t>
      </w:r>
      <w:bookmarkStart w:id="3" w:name="_Toc159569615"/>
      <w:bookmarkStart w:id="4" w:name="_Toc133997992"/>
      <w:bookmarkStart w:id="5" w:name="_Toc130613560"/>
      <w:bookmarkEnd w:id="3"/>
      <w:bookmarkEnd w:id="4"/>
      <w:r w:rsidRPr="00D92735">
        <w:rPr>
          <w:rFonts w:ascii="Times New Roman" w:hAnsi="Times New Roman"/>
          <w:color w:val="000000"/>
          <w:sz w:val="28"/>
          <w:szCs w:val="28"/>
          <w:shd w:val="clear" w:color="auto" w:fill="FFFFFF"/>
        </w:rPr>
        <w:t>коммерческой деятельности, при написании работы использовалась специальная литература, научная и периодическая литература, статистические данные. </w:t>
      </w:r>
      <w:bookmarkStart w:id="6" w:name="_Toc159569616"/>
      <w:bookmarkStart w:id="7" w:name="_Toc133997993"/>
      <w:bookmarkStart w:id="8" w:name="_Toc130613561"/>
      <w:bookmarkEnd w:id="5"/>
      <w:bookmarkEnd w:id="6"/>
      <w:bookmarkEnd w:id="7"/>
      <w:r w:rsidRPr="00D92735">
        <w:rPr>
          <w:rFonts w:ascii="Times New Roman" w:hAnsi="Times New Roman"/>
          <w:color w:val="000000"/>
          <w:sz w:val="28"/>
          <w:szCs w:val="28"/>
          <w:shd w:val="clear" w:color="auto" w:fill="FFFFFF"/>
        </w:rPr>
        <w:t>В качестве информационно-аналитической базы использовались документы отдела кадров и планово-экономического отдела КФХ</w:t>
      </w:r>
      <w:r w:rsidRPr="00D92735">
        <w:rPr>
          <w:rFonts w:ascii="Times New Roman" w:hAnsi="Times New Roman"/>
          <w:color w:val="FF0000"/>
          <w:sz w:val="28"/>
          <w:szCs w:val="28"/>
          <w:shd w:val="clear" w:color="auto" w:fill="FFFFFF"/>
        </w:rPr>
        <w:t xml:space="preserve"> </w:t>
      </w:r>
      <w:r w:rsidRPr="00D92735">
        <w:rPr>
          <w:rFonts w:ascii="Times New Roman" w:hAnsi="Times New Roman"/>
          <w:color w:val="000000"/>
          <w:sz w:val="28"/>
          <w:szCs w:val="28"/>
          <w:shd w:val="clear" w:color="auto" w:fill="FFFFFF"/>
        </w:rPr>
        <w:t xml:space="preserve"> «Белоусов А.А.» за 2010-2014 гг. </w:t>
      </w:r>
      <w:bookmarkEnd w:id="8"/>
      <w:r w:rsidRPr="00D92735">
        <w:rPr>
          <w:rFonts w:ascii="Times New Roman" w:hAnsi="Times New Roman"/>
          <w:color w:val="000000"/>
          <w:sz w:val="28"/>
          <w:szCs w:val="28"/>
          <w:shd w:val="clear" w:color="auto" w:fill="FFFFFF"/>
        </w:rPr>
        <w:t>работы предприятия.</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Практическая значимость выпускной квалификационной работы заключается в разработке мероприятий по совершенствованию коммерческой деятельности, способных принести исследуемому предприятию реальную выгоду.</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br/>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br w:type="page"/>
      </w:r>
    </w:p>
    <w:p w:rsidR="00D23405" w:rsidRPr="00D92735" w:rsidRDefault="00D23405" w:rsidP="00D23405">
      <w:pPr>
        <w:spacing w:after="0" w:line="360" w:lineRule="auto"/>
        <w:ind w:firstLine="709"/>
        <w:contextualSpacing/>
        <w:jc w:val="center"/>
        <w:rPr>
          <w:rFonts w:ascii="Times New Roman" w:hAnsi="Times New Roman"/>
          <w:b/>
          <w:color w:val="000000"/>
          <w:sz w:val="28"/>
          <w:szCs w:val="28"/>
          <w:shd w:val="clear" w:color="auto" w:fill="FFFFFF"/>
        </w:rPr>
      </w:pPr>
      <w:r w:rsidRPr="00D92735">
        <w:rPr>
          <w:rFonts w:ascii="Times New Roman" w:hAnsi="Times New Roman"/>
          <w:b/>
          <w:color w:val="000000"/>
          <w:sz w:val="28"/>
          <w:szCs w:val="28"/>
          <w:shd w:val="clear" w:color="auto" w:fill="FFFFFF"/>
        </w:rPr>
        <w:t>1. ТЕОРЕТИЧЕСКИЕ ОСНОВЫ КОММЕРЧЕСКОЙ ДЕЯТЕЛЬНОСТИ ПРЕДПРИЯТИЙ</w:t>
      </w:r>
    </w:p>
    <w:p w:rsidR="00D23405" w:rsidRPr="00D92735" w:rsidRDefault="00D23405" w:rsidP="00D23405">
      <w:pPr>
        <w:spacing w:after="0" w:line="360" w:lineRule="auto"/>
        <w:ind w:firstLine="709"/>
        <w:contextualSpacing/>
        <w:jc w:val="center"/>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1.1 Сущность, функции и задачи коммерческой деятельности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Коммерческая деятельность – это комплекс коммерческих процессов и операций, направленных на эффективность купли-продажи с ориентацией на спрос и получение реальной прибыли. Термин «коммерция» получил широкое распространение в России в связи с переходом от централизованного управления экономикой на рыночные принципы.</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Коммерция – слово латинского происхождения (</w:t>
      </w:r>
      <w:proofErr w:type="spellStart"/>
      <w:r w:rsidRPr="00D92735">
        <w:rPr>
          <w:rFonts w:ascii="Times New Roman" w:hAnsi="Times New Roman"/>
          <w:color w:val="000000"/>
          <w:sz w:val="28"/>
          <w:szCs w:val="28"/>
          <w:shd w:val="clear" w:color="auto" w:fill="FFFFFF"/>
        </w:rPr>
        <w:t>commercium</w:t>
      </w:r>
      <w:proofErr w:type="spellEnd"/>
      <w:r w:rsidRPr="00D92735">
        <w:rPr>
          <w:rFonts w:ascii="Times New Roman" w:hAnsi="Times New Roman"/>
          <w:color w:val="000000"/>
          <w:sz w:val="28"/>
          <w:szCs w:val="28"/>
          <w:shd w:val="clear" w:color="auto" w:fill="FFFFFF"/>
        </w:rPr>
        <w:t xml:space="preserve"> - торговля). Однако надо иметь в виду, что термин «торговля» имеет двоякое значение: в одном случае он означает самостоятельную отрасль народного хозяйства (торговлю), а в другом – торговые процессы, направленные на осуществление актов купли продажи товаров. Коммерческая деятельность связана со вторым понятием торговли – торговыми процессами по осуществлению актов купли-продажи с целью получения прибыли. [15]</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Торговые операции осуществляются в сфере товарного обращения. Общеизвестно, что процессы и операции, происходящие в сфере товарного обращения, бывают двух видов: коммерческие и производственные.</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Коммерческие (чисто торговые) – это процессы, направленные на осуществление актов купли – продажи для получения прибыли и связанные со сменой форм собственности. К ним примыкают также такие торговые процессы, без которых невозможно нормальное проведение операций купли-продажи: это организация хозяйственных связей между продавцами и покупателями, изучение покупательского спроса на товары, реклама, посредничество, сервисное обслуживание покупателей, в том числе выполнение для них некоторых дополнительных услуг, страхование товаров при их доставке покупателям. Операции купли – продажи вместе с примыкающими торговыми процессами, перечисленными выше, представляют собой торговлю в широком смысле слова.</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Производственные процессы являются продолжением производства в сфере обращения. Это доставка товаров от производителей к покупателям и потребителям, хранение, упаковка, расфасовка и т.п.</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Таким образом, коммерция – это совокупность процессов и операций, направленных на совершение купли-продажи товаров в целях удовлетворения покупательского спроса и получение прибыли. Основная цель коммерции – извлечение прибыли. Вместе с тем, прибыль, полученная в коммерческой деятельности, может быть использована на развитие и расширение предпринимательства для более полного удовлетворения потребностей общества. Содержание коммерческой деятельности включает в себя следующие направления:</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1) закупка материально-технических ресурсов и товаров оптово-посредническими и другими торговыми предприятиями;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2) планирование ассортимента и сбыта продукции на предприятиях;</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3) организация сбыта продукции;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4) выбор наилучшего партнера в коммерческой деятельности;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5) организация оптовой продажи товаров и коммерческое посредничество;</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6)розничная торговля как форма коммерческо-посреднической деятельности.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Для достижения поставленных в коммерческой деятельности задач необходимо руководствоваться следующими основными принципами: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 неразрывная связь коммерции с принципами маркетинга;</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 гибкость коммерции, ее направленность на учет постоянно меняющихся требований рынка;</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 умение предвидеть коммерческие риски;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 выделение приоритетов;</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 проявление личной инициативы и высокая ответственность за выполнение принятых обязательств по торговым сделкам;</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 нацеленность на достижение конечного результата - прибыли.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Гибкость коммерции должна проявляться в своевременном учете требований рынка, для чего необходимо изучать и прогнозировать товарные рынки, развивать и совершенствовать рекламу, а также внедрять в коммерческую деятельность инновации. [7]</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Умение предвидеть коммерческие риски является очень важным принципом для предпринимателя в сфере торговли. Коммерческий риск - это возможные убытки в коммерческой работе. Он может быть определен как сумма ущерба, понесенного вследствие неверного решения и расходов до его реализации. Коммерческий риск может возникнуть в результате инфляции, заключения рискованной сделки, невыполнения договорных обязательств контрагентами. Кроме того, коммерческий риск может возникнуть по причине нестабильности социально-политической ситуации.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Выделение приоритетов предполагает постоянное изучение и знание всех деталей коммерческой деятельности.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Личная инициатива зависит непосредственно от каждого человека, работающего в сфере коммерции, и определяется не только личностными характеристиками, но и культурой труда.</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Высокая ответственность за выполнение принятых обязательств по торговым сделкам - это принцип, который создает репутацию коммерсанту в деловом мире. Реализация этого принципа - залог эффективной коммерческой деятельности.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Нацеленность на достижение в конечном результате прибыли является одним из основных принципов коммерческой деятельности. [8]</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p>
    <w:p w:rsidR="00D23405" w:rsidRPr="00D92735" w:rsidRDefault="00D23405" w:rsidP="00D23405">
      <w:pPr>
        <w:spacing w:after="0" w:line="360" w:lineRule="auto"/>
        <w:ind w:firstLine="709"/>
        <w:contextualSpacing/>
        <w:jc w:val="center"/>
        <w:rPr>
          <w:rFonts w:ascii="Times New Roman" w:hAnsi="Times New Roman"/>
          <w:color w:val="FF0000"/>
          <w:sz w:val="28"/>
          <w:szCs w:val="28"/>
          <w:shd w:val="clear" w:color="auto" w:fill="FFFFFF"/>
        </w:rPr>
      </w:pPr>
      <w:r w:rsidRPr="00D92735">
        <w:rPr>
          <w:rFonts w:ascii="Times New Roman" w:hAnsi="Times New Roman"/>
          <w:color w:val="000000"/>
          <w:sz w:val="28"/>
          <w:szCs w:val="28"/>
          <w:shd w:val="clear" w:color="auto" w:fill="FFFFFF"/>
        </w:rPr>
        <w:t>1.2 Специфика коммерческой деятельности на предприятиях АПК</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Для того чтобы выделить особенности коммерческой деятельности в АПК необходимо чётко представлять структуру воспроизводственной системы АПК.</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Эффективность работы всего АПК зависит от структурной сбалансированности, совершенства хозяйственно-экономических и коммерческих связей.</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Центральным элементом воспроизводственной схемы АПК является сельское хозяйство. Особенности этой отрасли во многом предопределяют развитие коммерческой деятельности всего АПК.</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Выделим основные особенности с/х производства:</w:t>
      </w:r>
    </w:p>
    <w:p w:rsidR="00D23405" w:rsidRPr="00D92735" w:rsidRDefault="00D23405" w:rsidP="00D23405">
      <w:pPr>
        <w:numPr>
          <w:ilvl w:val="0"/>
          <w:numId w:val="2"/>
        </w:numPr>
        <w:spacing w:after="0" w:line="360" w:lineRule="auto"/>
        <w:contextualSpacing/>
        <w:jc w:val="both"/>
        <w:rPr>
          <w:rFonts w:ascii="Times New Roman" w:eastAsia="Calibri" w:hAnsi="Times New Roman" w:cs="Times New Roman"/>
          <w:color w:val="000000"/>
          <w:sz w:val="28"/>
          <w:szCs w:val="28"/>
          <w:shd w:val="clear" w:color="auto" w:fill="FFFFFF"/>
        </w:rPr>
      </w:pPr>
      <w:r w:rsidRPr="00D92735">
        <w:rPr>
          <w:rFonts w:ascii="Times New Roman" w:eastAsia="Calibri" w:hAnsi="Times New Roman" w:cs="Times New Roman"/>
          <w:color w:val="000000"/>
          <w:sz w:val="28"/>
          <w:szCs w:val="28"/>
          <w:shd w:val="clear" w:color="auto" w:fill="FFFFFF"/>
        </w:rPr>
        <w:t xml:space="preserve">экономический процесс воспроизводства тесно переплетается с </w:t>
      </w:r>
      <w:proofErr w:type="gramStart"/>
      <w:r w:rsidRPr="00D92735">
        <w:rPr>
          <w:rFonts w:ascii="Times New Roman" w:eastAsia="Calibri" w:hAnsi="Times New Roman" w:cs="Times New Roman"/>
          <w:color w:val="000000"/>
          <w:sz w:val="28"/>
          <w:szCs w:val="28"/>
          <w:shd w:val="clear" w:color="auto" w:fill="FFFFFF"/>
        </w:rPr>
        <w:t>естественно-биологическим</w:t>
      </w:r>
      <w:proofErr w:type="gramEnd"/>
      <w:r w:rsidRPr="00D92735">
        <w:rPr>
          <w:rFonts w:ascii="Times New Roman" w:eastAsia="Calibri" w:hAnsi="Times New Roman" w:cs="Times New Roman"/>
          <w:color w:val="000000"/>
          <w:sz w:val="28"/>
          <w:szCs w:val="28"/>
          <w:shd w:val="clear" w:color="auto" w:fill="FFFFFF"/>
        </w:rPr>
        <w:t>.</w:t>
      </w:r>
    </w:p>
    <w:p w:rsidR="00D23405" w:rsidRPr="00D92735" w:rsidRDefault="00D23405" w:rsidP="00D23405">
      <w:pPr>
        <w:numPr>
          <w:ilvl w:val="0"/>
          <w:numId w:val="2"/>
        </w:numPr>
        <w:spacing w:after="0" w:line="360" w:lineRule="auto"/>
        <w:contextualSpacing/>
        <w:jc w:val="both"/>
        <w:rPr>
          <w:rFonts w:ascii="Times New Roman" w:eastAsia="Calibri" w:hAnsi="Times New Roman" w:cs="Times New Roman"/>
          <w:color w:val="000000"/>
          <w:sz w:val="28"/>
          <w:szCs w:val="28"/>
          <w:shd w:val="clear" w:color="auto" w:fill="FFFFFF"/>
        </w:rPr>
      </w:pPr>
      <w:r w:rsidRPr="00D92735">
        <w:rPr>
          <w:rFonts w:ascii="Times New Roman" w:eastAsia="Calibri" w:hAnsi="Times New Roman" w:cs="Times New Roman"/>
          <w:color w:val="000000"/>
          <w:sz w:val="28"/>
          <w:szCs w:val="28"/>
          <w:shd w:val="clear" w:color="auto" w:fill="FFFFFF"/>
        </w:rPr>
        <w:t>с/х производство осуществляется на обширной территории.</w:t>
      </w:r>
    </w:p>
    <w:p w:rsidR="00D23405" w:rsidRPr="00D92735" w:rsidRDefault="00D23405" w:rsidP="00D23405">
      <w:pPr>
        <w:numPr>
          <w:ilvl w:val="0"/>
          <w:numId w:val="2"/>
        </w:numPr>
        <w:spacing w:after="0" w:line="360" w:lineRule="auto"/>
        <w:contextualSpacing/>
        <w:jc w:val="both"/>
        <w:rPr>
          <w:rFonts w:ascii="Times New Roman" w:eastAsia="Calibri" w:hAnsi="Times New Roman" w:cs="Times New Roman"/>
          <w:color w:val="000000"/>
          <w:sz w:val="28"/>
          <w:szCs w:val="28"/>
          <w:shd w:val="clear" w:color="auto" w:fill="FFFFFF"/>
        </w:rPr>
      </w:pPr>
      <w:r w:rsidRPr="00D92735">
        <w:rPr>
          <w:rFonts w:ascii="Times New Roman" w:eastAsia="Calibri" w:hAnsi="Times New Roman" w:cs="Times New Roman"/>
          <w:color w:val="000000"/>
          <w:sz w:val="28"/>
          <w:szCs w:val="28"/>
          <w:shd w:val="clear" w:color="auto" w:fill="FFFFFF"/>
        </w:rPr>
        <w:t>готовый продукт зачастую принимает участие в дальнейшем воспроизводстве.</w:t>
      </w:r>
    </w:p>
    <w:p w:rsidR="00D23405" w:rsidRPr="00D92735" w:rsidRDefault="00D23405" w:rsidP="00D23405">
      <w:pPr>
        <w:numPr>
          <w:ilvl w:val="0"/>
          <w:numId w:val="2"/>
        </w:numPr>
        <w:spacing w:after="0" w:line="360" w:lineRule="auto"/>
        <w:contextualSpacing/>
        <w:jc w:val="both"/>
        <w:rPr>
          <w:rFonts w:ascii="Times New Roman" w:eastAsia="Calibri" w:hAnsi="Times New Roman" w:cs="Times New Roman"/>
          <w:color w:val="000000"/>
          <w:sz w:val="28"/>
          <w:szCs w:val="28"/>
          <w:shd w:val="clear" w:color="auto" w:fill="FFFFFF"/>
        </w:rPr>
      </w:pPr>
      <w:r w:rsidRPr="00D92735">
        <w:rPr>
          <w:rFonts w:ascii="Times New Roman" w:eastAsia="Calibri" w:hAnsi="Times New Roman" w:cs="Times New Roman"/>
          <w:color w:val="000000"/>
          <w:sz w:val="28"/>
          <w:szCs w:val="28"/>
          <w:shd w:val="clear" w:color="auto" w:fill="FFFFFF"/>
        </w:rPr>
        <w:t>рабочий период не совпадает по времени с периодом производства.</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В совокупности эти отличия определяют специфику и характер выполняемых коммерческих операций.</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Например, естественно-биологический характер процесс воспроизводства предполагает использование живых организмов и земли, являющихся попеременно, то предметом, то средством труда, что тем самым коренным образом отличает их от других сре</w:t>
      </w:r>
      <w:proofErr w:type="gramStart"/>
      <w:r w:rsidRPr="00D92735">
        <w:rPr>
          <w:rFonts w:ascii="Times New Roman" w:hAnsi="Times New Roman"/>
          <w:color w:val="000000"/>
          <w:sz w:val="28"/>
          <w:szCs w:val="28"/>
          <w:shd w:val="clear" w:color="auto" w:fill="FFFFFF"/>
        </w:rPr>
        <w:t>дств пр</w:t>
      </w:r>
      <w:proofErr w:type="gramEnd"/>
      <w:r w:rsidRPr="00D92735">
        <w:rPr>
          <w:rFonts w:ascii="Times New Roman" w:hAnsi="Times New Roman"/>
          <w:color w:val="000000"/>
          <w:sz w:val="28"/>
          <w:szCs w:val="28"/>
          <w:shd w:val="clear" w:color="auto" w:fill="FFFFFF"/>
        </w:rPr>
        <w:t>оизводства. Неживые основные средства производства возвращают свою стоимость по частям, а оборотные неживые средства принимают участие в процессе производства, как правило, единственный раз. В тоже время, в отличие от них живые средства производства, независимо от того, в какой форме происходит их участие в процессе производства, нуждаются в проведении работ, направленных на сохранение и восстановление их потребительских стоимостей.</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Длительность производственного цикла, сезонность производства приводят к более медленному обороту капитала и к более высоким рискам, чем в других отраслях народного хозяйства. В условиях неустойчивого экономического развития, инфляции эти особенности могут губительно сказаться на конечных результатах производства.</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Территориальная разобщённость объектов сельскохозяйственного производства приводит к повышенным затратам на обслуживание и управление технологическими процессами.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Необходимо также отметить несколько особенностей сельского хозяйства, которые непосредственно влияют на рыночную среду в АПК.</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1. Наличие на рынке большого количества сельскохозяйственных производителей товарной продукции. При этом, несмотря на преобладание крупных товаропроизводителей сельскохозяйственной продукции, ни один из них не обладает достаточным объёмом производства (предложения) для влияния на цены.</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2. Свобода продавцов сельскохозяйственного сырья и продовольствия вступать на рынок и покидать его ограничивается степенью развитости земельного рынка, рыночной инфраструктуры и т.д. Немаловажное значение имеет государственная политика в области организации закупок и сбыта сельскохозяйственной продукции.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3. Высокие коммерческие риски, обусловленные природными условиями, затрудняет приток инвестиций в АПК.</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 xml:space="preserve">4. Ограниченная возможность диверсификации производства в условиях монополизации рынка производственных ресурсов и переработки сельскохозяйственного сырья, приводит к </w:t>
      </w:r>
      <w:proofErr w:type="spellStart"/>
      <w:r w:rsidRPr="00D92735">
        <w:rPr>
          <w:rFonts w:ascii="Times New Roman" w:hAnsi="Times New Roman"/>
          <w:color w:val="000000"/>
          <w:sz w:val="28"/>
          <w:szCs w:val="28"/>
          <w:shd w:val="clear" w:color="auto" w:fill="FFFFFF"/>
        </w:rPr>
        <w:t>диспаритету</w:t>
      </w:r>
      <w:proofErr w:type="spellEnd"/>
      <w:r w:rsidRPr="00D92735">
        <w:rPr>
          <w:rFonts w:ascii="Times New Roman" w:hAnsi="Times New Roman"/>
          <w:color w:val="000000"/>
          <w:sz w:val="28"/>
          <w:szCs w:val="28"/>
          <w:shd w:val="clear" w:color="auto" w:fill="FFFFFF"/>
        </w:rPr>
        <w:t xml:space="preserve"> цен и более низкой доходности сельскохозяйственных товаропроизводителей по сравнению с другими отраслями АПК.</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5. Низкая эластичность спроса на продукты питания. При коэффициенте эластичности 0,20 – 0,25, товаропроизводителям для увеличения сбыта на 10% приходится снижать цены на 40-50%.</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 xml:space="preserve">6. Спрос на продовольственные товары является неэластичным по доходу. В странах, где проблема пропитания перестаёт быть первоочередной, дополнительный заработок направляется на другие товары и услуги. Поэтому рост доходов в развитых странах, как правило, не приводит к увеличению спроса на продовольствие. однако при росте доходов </w:t>
      </w:r>
      <w:proofErr w:type="gramStart"/>
      <w:r w:rsidRPr="00D92735">
        <w:rPr>
          <w:rFonts w:ascii="Times New Roman" w:hAnsi="Times New Roman"/>
          <w:color w:val="000000"/>
          <w:sz w:val="28"/>
          <w:szCs w:val="28"/>
          <w:shd w:val="clear" w:color="auto" w:fill="FFFFFF"/>
        </w:rPr>
        <w:t>может</w:t>
      </w:r>
      <w:proofErr w:type="gramEnd"/>
      <w:r w:rsidRPr="00D92735">
        <w:rPr>
          <w:rFonts w:ascii="Times New Roman" w:hAnsi="Times New Roman"/>
          <w:color w:val="000000"/>
          <w:sz w:val="28"/>
          <w:szCs w:val="28"/>
          <w:shd w:val="clear" w:color="auto" w:fill="FFFFFF"/>
        </w:rPr>
        <w:t xml:space="preserve"> наблюдается перераспределение спроса между отдельными продуктами. Например, при увеличении доходов увеличивается потребление мяса, фруктов, но при этом снижается потребление молока, хлеба и других более дешёвых продуктов.</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Таким образом, осуществление коммерческой деятельности в АПК всеми субъектами хозяйствования, во многом зависит от степени совершенства рыночных отношений позволяющих успешно функционировать всем отраслям в условиях высоких коммерческих рисков, неэластичности спроса на сельскохозяйственную продукцию и продовольствие и т.д.</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p>
    <w:p w:rsidR="00D23405" w:rsidRPr="00D92735" w:rsidRDefault="00D23405" w:rsidP="00D23405">
      <w:pPr>
        <w:spacing w:after="0" w:line="360" w:lineRule="auto"/>
        <w:ind w:firstLine="709"/>
        <w:contextualSpacing/>
        <w:jc w:val="center"/>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1.3 Направления повышения эффективности коммерческой деятельности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Для получения максимального эффекта от деятельности фирмы важно постоянно проводить работу по совершенствованию коммерческой деятельности. Разработка мероприятий по совершенствованию должна базироваться на результатах оценки эффективности коммерческой работы по всем ее направлениям.</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Базовыми должны стать мероприятия по совершенствованию информационной обеспеченности, так как эффективное осуществление коммерческой деятельности невозможно без подробной, достоверной и своевременной информации. С этой целью для любой организации целесообразно вести компьютерный учет товаров на складе, контрагентов, иметь информационные базы данных (правовых, бухгалтерских и др.). Важно иметь возможность оперативно получать информацию для принятия управленческих решений относительно направлений коммерческой деятельности. В данном случае эффективным будет создание связанных баз данных по всем направлениям коммерческой деятельности.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Для обеспечения эффективной договорной работы в организации необходимо грамотное составление договоров, как с поставщиками, так и с покупателями, т.е. заключение договоров на наиболее выгодных для фирмы условиях. Выгодными условиями договора могут выступать следующие:</w:t>
      </w:r>
    </w:p>
    <w:p w:rsidR="00D23405" w:rsidRPr="00D92735" w:rsidRDefault="00D23405" w:rsidP="00D23405">
      <w:pPr>
        <w:numPr>
          <w:ilvl w:val="0"/>
          <w:numId w:val="1"/>
        </w:numPr>
        <w:spacing w:after="0" w:line="360" w:lineRule="auto"/>
        <w:contextualSpacing/>
        <w:jc w:val="both"/>
        <w:rPr>
          <w:rFonts w:ascii="Times New Roman" w:eastAsia="Calibri" w:hAnsi="Times New Roman" w:cs="Times New Roman"/>
          <w:color w:val="000000"/>
          <w:sz w:val="28"/>
          <w:szCs w:val="28"/>
          <w:shd w:val="clear" w:color="auto" w:fill="FFFFFF"/>
        </w:rPr>
      </w:pPr>
      <w:r w:rsidRPr="00D92735">
        <w:rPr>
          <w:rFonts w:ascii="Times New Roman" w:eastAsia="Calibri" w:hAnsi="Times New Roman" w:cs="Times New Roman"/>
          <w:color w:val="000000"/>
          <w:sz w:val="28"/>
          <w:szCs w:val="28"/>
          <w:shd w:val="clear" w:color="auto" w:fill="FFFFFF"/>
        </w:rPr>
        <w:t>осуществление доставки (вывоза) товара силами другой стороны, т.е. когда транспортные расходы берет на себя поставщик (покупатель);</w:t>
      </w:r>
    </w:p>
    <w:p w:rsidR="00D23405" w:rsidRPr="00D92735" w:rsidRDefault="00D23405" w:rsidP="00D23405">
      <w:pPr>
        <w:numPr>
          <w:ilvl w:val="0"/>
          <w:numId w:val="1"/>
        </w:numPr>
        <w:spacing w:after="0" w:line="360" w:lineRule="auto"/>
        <w:contextualSpacing/>
        <w:jc w:val="both"/>
        <w:rPr>
          <w:rFonts w:ascii="Times New Roman" w:eastAsia="Calibri" w:hAnsi="Times New Roman" w:cs="Times New Roman"/>
          <w:color w:val="000000"/>
          <w:sz w:val="28"/>
          <w:szCs w:val="28"/>
          <w:shd w:val="clear" w:color="auto" w:fill="FFFFFF"/>
        </w:rPr>
      </w:pPr>
      <w:r w:rsidRPr="00D92735">
        <w:rPr>
          <w:rFonts w:ascii="Times New Roman" w:eastAsia="Calibri" w:hAnsi="Times New Roman" w:cs="Times New Roman"/>
          <w:color w:val="000000"/>
          <w:sz w:val="28"/>
          <w:szCs w:val="28"/>
          <w:shd w:val="clear" w:color="auto" w:fill="FFFFFF"/>
        </w:rPr>
        <w:t>выгодное распределение риска в случае форс-мажорных обстоятельств;</w:t>
      </w:r>
    </w:p>
    <w:p w:rsidR="00D23405" w:rsidRPr="00D92735" w:rsidRDefault="00D23405" w:rsidP="00D23405">
      <w:pPr>
        <w:numPr>
          <w:ilvl w:val="0"/>
          <w:numId w:val="1"/>
        </w:numPr>
        <w:spacing w:after="0" w:line="360" w:lineRule="auto"/>
        <w:contextualSpacing/>
        <w:jc w:val="both"/>
        <w:rPr>
          <w:rFonts w:ascii="Times New Roman" w:eastAsia="Calibri" w:hAnsi="Times New Roman" w:cs="Times New Roman"/>
          <w:color w:val="000000"/>
          <w:sz w:val="28"/>
          <w:szCs w:val="28"/>
          <w:shd w:val="clear" w:color="auto" w:fill="FFFFFF"/>
        </w:rPr>
      </w:pPr>
      <w:r w:rsidRPr="00D92735">
        <w:rPr>
          <w:rFonts w:ascii="Times New Roman" w:eastAsia="Calibri" w:hAnsi="Times New Roman" w:cs="Times New Roman"/>
          <w:color w:val="000000"/>
          <w:sz w:val="28"/>
          <w:szCs w:val="28"/>
          <w:shd w:val="clear" w:color="auto" w:fill="FFFFFF"/>
        </w:rPr>
        <w:t>в договорах с поставщиками: фиксированные цены в течение некоторого периода, на срок действия договора; отсрочка платежа за товар;</w:t>
      </w:r>
    </w:p>
    <w:p w:rsidR="00D23405" w:rsidRPr="00D92735" w:rsidRDefault="00D23405" w:rsidP="00D23405">
      <w:pPr>
        <w:numPr>
          <w:ilvl w:val="0"/>
          <w:numId w:val="1"/>
        </w:numPr>
        <w:spacing w:after="0" w:line="360" w:lineRule="auto"/>
        <w:contextualSpacing/>
        <w:jc w:val="both"/>
        <w:rPr>
          <w:rFonts w:ascii="Times New Roman" w:eastAsia="Calibri" w:hAnsi="Times New Roman" w:cs="Times New Roman"/>
          <w:color w:val="000000"/>
          <w:sz w:val="28"/>
          <w:szCs w:val="28"/>
          <w:shd w:val="clear" w:color="auto" w:fill="FFFFFF"/>
        </w:rPr>
      </w:pPr>
      <w:r w:rsidRPr="00D92735">
        <w:rPr>
          <w:rFonts w:ascii="Times New Roman" w:eastAsia="Calibri" w:hAnsi="Times New Roman" w:cs="Times New Roman"/>
          <w:color w:val="000000"/>
          <w:sz w:val="28"/>
          <w:szCs w:val="28"/>
          <w:shd w:val="clear" w:color="auto" w:fill="FFFFFF"/>
        </w:rPr>
        <w:t>в договорах с покупателями: предоплата за товар; минимальный размер приобретаемой партии за определенный период и т.д.</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 xml:space="preserve">Также необходимо вести контроль исполнения договоров отдельно по каждому контрагенту, в том числе и </w:t>
      </w:r>
      <w:proofErr w:type="gramStart"/>
      <w:r w:rsidRPr="00D92735">
        <w:rPr>
          <w:rFonts w:ascii="Times New Roman" w:hAnsi="Times New Roman"/>
          <w:color w:val="000000"/>
          <w:sz w:val="28"/>
          <w:szCs w:val="28"/>
          <w:shd w:val="clear" w:color="auto" w:fill="FFFFFF"/>
        </w:rPr>
        <w:t>контроль за</w:t>
      </w:r>
      <w:proofErr w:type="gramEnd"/>
      <w:r w:rsidRPr="00D92735">
        <w:rPr>
          <w:rFonts w:ascii="Times New Roman" w:hAnsi="Times New Roman"/>
          <w:color w:val="000000"/>
          <w:sz w:val="28"/>
          <w:szCs w:val="28"/>
          <w:shd w:val="clear" w:color="auto" w:fill="FFFFFF"/>
        </w:rPr>
        <w:t xml:space="preserve"> выполнением своих договорных обязательств. Данная работа позволит оперативно проводить мероприятия по ускорению оборачиваемости дебиторской задолженности, снижению кредиторской задолженности, а также избежание штрафов и пени за просроченные обязательства. Одно из таких мероприятий – предоставление скидок при предоплате за товар. Таким образом, организация высвобождает свои оборотные средства, что дает возможность погасить свои обязательства перед кредиторами.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 xml:space="preserve">В направлении формирования ассортимента повысить эффективность деятельности можно путем расширения и углубления ассортимента. Однако прежде необходимо изучить спрос покупателей, их желание и готовность приобретать данные товары. </w:t>
      </w:r>
      <w:proofErr w:type="gramStart"/>
      <w:r w:rsidRPr="00D92735">
        <w:rPr>
          <w:rFonts w:ascii="Times New Roman" w:hAnsi="Times New Roman"/>
          <w:color w:val="000000"/>
          <w:sz w:val="28"/>
          <w:szCs w:val="28"/>
          <w:shd w:val="clear" w:color="auto" w:fill="FFFFFF"/>
        </w:rPr>
        <w:t>В зависимости от специфики деятельности организации, целесообразным может быть создание более узкого, но глубокого ассортимента; замена морально устаревших, неходовых товаров новыми.</w:t>
      </w:r>
      <w:proofErr w:type="gramEnd"/>
      <w:r w:rsidRPr="00D92735">
        <w:rPr>
          <w:rFonts w:ascii="Times New Roman" w:hAnsi="Times New Roman"/>
          <w:color w:val="000000"/>
          <w:sz w:val="28"/>
          <w:szCs w:val="28"/>
          <w:shd w:val="clear" w:color="auto" w:fill="FFFFFF"/>
        </w:rPr>
        <w:t xml:space="preserve"> Определить наиболее ходовые позиции в ассортименте можно путем анализа объемов продаж в денежном и натуральном выражении. Другой, более эффективный показатель – частота заказов данного товара, т.е. процент заказов, где этот товар присутствует. Для более точного анализа следует выделить наиболее крупных покупателей, провести анализ их заказов на предмет выявления наиболее ходовых позиций. Именно их потребности в наибольшей степени должны влиять на формируемый ассортимент. Также можно использовать информацию агентов о запросах покупателей.</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Для обеспечения эффективности деятельности по управлению товарными запасами целесообразно применение логистических принципов при определении потребности в закупаемых товарах, использование различных систем контроля состояния запасов (системы оперативного управления, равномерной поставки, пополнения запаса до максимального уровня, с фиксированным размером заказа при периодической или непрерывной проверке фактического уровня запаса и др.).</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Эффективное управление товарными запасами предполагает минимизацию расходов на транспортировку и хранение товаров. В случае, когда по договору организация-покупатель является заказчиком транспорта, ей необходимо определить, что выгоднее: привлечь для перевозки груза стороннюю организацию либо использовать собственный транспорт? При принятии решения по данному вопросу, фирма должна учитывать размер партии, периодичность заказов, а также сравнительный анализ затрат при использовании обоих вариантов. Если фирма все же осуществляет доставку товаров собственным транспортом, она должна вести работу по оптимизации маршрутов с целью экономии топлива и времени пребывания автомобиля в пути.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Повышению эффективности коммерческой деятельности по закупкам товара будет способствовать эффективный выбор поставщиков, сотрудничество с которыми обеспечивает максимальную выгоду и минимальный риск. С этой целью коммерческая служба торговой организации должна проводить сравнительную характеристику поставщиков по наиболее важным критериям (для каждой организации они могут быть разные). Необходимо также определить: закупать товар у производителя или у посредника. Естественно, что цена у производителя будет ниже, тогда главным критерием будут выступать затраты.</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Повышение эффективности коммерческой деятельности обеспечивается совершенствованием ценовой политики фирмы, а также применением средств рекламы и стимулирования продаж.</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Стратегическое планирование направлено на достижение определенных целей роста — увеличения объемов сбыта, доли рынка, прибыли или размера и масштабов предприятия.</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При стратегическом планировании особое внимание уделяется прогнозированию объемов сбыта. Существуют прогнозы долгосрочные, среднесрочные и краткосрочные. Долгосрочный прогноз составляется на срок от 5 до 25 лет, среднесрочный — от 1 до 5 лет, а краткосрочный — от 3 до 12 месяцев. Долгосрочное прогнозирование позволяет определить общие направления развития предприятия, а среднесрочное необходимо для того, чтобы проверить, правильно ли осуществляется развитие предприятия, предусмотренное долгосрочным прогнозом. Краткосрочный прогноз объема продаж приносит большую пользу при составлении графиков продажи продукции и управлении запасами готовой продукции.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 xml:space="preserve">Для прогнозирования объемов продаж используются методы экспертных оценок и математические методы. В условиях неопределенности промышленные предприятия могут применять два метода прогнозирования объема продаж: уровневое и ситуационное. Уровневое прогнозирование — это предсказание объема продаж по трем уровням: </w:t>
      </w:r>
      <w:proofErr w:type="gramStart"/>
      <w:r w:rsidRPr="00D92735">
        <w:rPr>
          <w:rFonts w:ascii="Times New Roman" w:hAnsi="Times New Roman"/>
          <w:color w:val="000000"/>
          <w:sz w:val="28"/>
          <w:szCs w:val="28"/>
          <w:shd w:val="clear" w:color="auto" w:fill="FFFFFF"/>
        </w:rPr>
        <w:t>максимальный</w:t>
      </w:r>
      <w:proofErr w:type="gramEnd"/>
      <w:r w:rsidRPr="00D92735">
        <w:rPr>
          <w:rFonts w:ascii="Times New Roman" w:hAnsi="Times New Roman"/>
          <w:color w:val="000000"/>
          <w:sz w:val="28"/>
          <w:szCs w:val="28"/>
          <w:shd w:val="clear" w:color="auto" w:fill="FFFFFF"/>
        </w:rPr>
        <w:t>, вероятный, минимальный. Данный метод прогнозирования имеет достоинства. Во-первых, предприятие может подготовиться к пессимистическому варианту объема продаж. Во-вторых, можно заблаговременно выявить факторы, ведущие к минимальному объему продаж, в-третьих, выявление таких факторов дает возможность разработать ситуационный план. Сущность разработки такого плана заключается в том, что для каждого вида продукции отбирается несколько ключевых допущений, иных, чем наиболее вероятная ситуация. В качестве допущений может быть принят не только наихудший вариант, но и случайный. Ситуационный план предписывает, что должен делать каждый сотрудник в той или иной ситуации и каких последствий следует ожидать. Ситуационное планирование позволяет предприятию быстро действовать в неблагоприятной ситуации и подготовиться к неожиданностям.</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Любые прогнозы являются лишь рабочими гипотезами о тех или иных показателях развития в будущем, поэтому их достоверность полностью зависит от той информации, на которой они базируются. Как правило, прогнозирование объема продаж продукции возлагаются на отдел сбыта или маркетинга, а ответственность за подготовку прогноза — на руководителей предприятия. [14]</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Для предпринимательской деятельности в большинстве случаев характерна высокая степень развития отношений конкуренции. Поэтому особое значение при изучении рынка имеет исследование деятельности конкурентов.</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 xml:space="preserve">Практически все успехи фирм основываются на концентрации собственных лучших сил против слабых мест конкурентов. Сделать это удается лишь при хорошо налаженной системе их исследования. </w:t>
      </w:r>
      <w:proofErr w:type="gramStart"/>
      <w:r w:rsidRPr="00D92735">
        <w:rPr>
          <w:rFonts w:ascii="Times New Roman" w:hAnsi="Times New Roman"/>
          <w:color w:val="000000"/>
          <w:sz w:val="28"/>
          <w:szCs w:val="28"/>
          <w:shd w:val="clear" w:color="auto" w:fill="FFFFFF"/>
        </w:rPr>
        <w:t>Такая система дает возможность: полнее оценить перспективы рыночного успеха предприятия, зная об успехах конкурентов; легче определить приоритеты; быстрее реагировать на действия конкурентов; выработать стратегию максимально возможной нейтрализации сильных сторон конкурентов; повышать конкурентоспособности и эффективность предприятия в целом; обеспечивать информацией о конкурентах сотрудников предприятия и тем самым мотивировать их деятельность; совершенствовать систему обучения и повышения квалификации работников предприятия;</w:t>
      </w:r>
      <w:proofErr w:type="gramEnd"/>
      <w:r w:rsidRPr="00D92735">
        <w:rPr>
          <w:rFonts w:ascii="Times New Roman" w:hAnsi="Times New Roman"/>
          <w:color w:val="000000"/>
          <w:sz w:val="28"/>
          <w:szCs w:val="28"/>
          <w:shd w:val="clear" w:color="auto" w:fill="FFFFFF"/>
        </w:rPr>
        <w:t xml:space="preserve"> лучше защищать и расширять позиции предприятия на рынке.</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Необходимо выявить конкурентов, которые оказывают или вероятно окажут значительное влияние на осуществление деятельности предприятия.</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Различные конкуренты должны быть подтверждены анализу с разным уровнем глубины. Проведение анализа позволяет определить: долю рынка, которая приходится на конкурентов по отдельным видам товара; известность продукции конкурентов; объемы реализации продукции конкурентами; численность сотрудников в сфере сбыта у конкурентов; основные цели конкурентов в политике цен; рекламную деятельность конкурентов; уровень обслуживания у конкурентов и др. [5]</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Организация коммерческой деятельности базируется на маркетинговых исследованиях. Такими исследованиями являются исследование потребностей и спроса на данную продукцию, исследование емкости рынка, определение доли предприятия в общем объеме продажи продукции данного ассортимента, анализ рыночной ситуации, изучение возможностей выхода на внешний рынок, исследование динамики объема продаж, анализ каналов сбыта, изучение мнений покупателей и потребительских предпочтений.</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В процессе маркетинговых исследований выявляются имеющиеся проблемы, связанные со сбытом продукции, устанавливаются цели, достижение которых будет способствовать их решению.</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proofErr w:type="gramStart"/>
      <w:r w:rsidRPr="00D92735">
        <w:rPr>
          <w:rFonts w:ascii="Times New Roman" w:hAnsi="Times New Roman"/>
          <w:color w:val="000000"/>
          <w:sz w:val="28"/>
          <w:szCs w:val="28"/>
          <w:shd w:val="clear" w:color="auto" w:fill="FFFFFF"/>
        </w:rPr>
        <w:t>Такими целями могут быть: достижение определенных размера дохода, объема продажи, доли рынка сбыта и товарооборота в ассортиментном разрезе; установление оптимальных хозяйственных связей; повышение эффективности работы персонала; оптимизация товарных запасов; эффективность дополнительных услуг, предоставляемых потребителю; рационализация товародвижения; выбор оптимальных каналов реализации; минимизация затрат на транспортировку; оптимизация всех видов затрат; усиление действенности рекламной политики предприятия;</w:t>
      </w:r>
      <w:proofErr w:type="gramEnd"/>
      <w:r w:rsidRPr="00D92735">
        <w:rPr>
          <w:rFonts w:ascii="Times New Roman" w:hAnsi="Times New Roman"/>
          <w:color w:val="000000"/>
          <w:sz w:val="28"/>
          <w:szCs w:val="28"/>
          <w:shd w:val="clear" w:color="auto" w:fill="FFFFFF"/>
        </w:rPr>
        <w:t xml:space="preserve"> стимулирование спроса покупателей. Маркетинговые исследования составляют базу для осуществления всех элементов деятельности предприятия.</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Этапы проведения маркетингового исследования:</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1) Постановка проблемы, расчет бюджета исследования;</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2) Отбор источников информации;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3) Сбор и обработка информации;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4) Анализ информации и прогнозирование;</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5) Выводы и рекомендации, оценка эффективности маркетингового исследования.</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В практике как коммерческой, так и всей хозяйственной деятельности предприятия особенно важной проблемой являются разработка и использование прогнозов спроса и конъюнктуры. Разработка прогнозов спроса и конъюнктуры — основа для подготовки прогнозов реализации продукции, которые составляют базу для проведения всех коммерческих операций в течение прогнозного периода и составления текущих планов реализации и доходов.</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Анализ конъюнктуры рынка необходим потому, что его результаты дают возможность предприятию продавать товары по более выгодным ценам. Конъюнктура товарного рынка – это сложившаяся экономическая ситуация, характеризующая соотношение между спросом и предложением, а также уровень цен и товарных запасов. Анализ конъюнктуры рынка включает экономический анализ производства и сбыта продукции на внутреннем и внешнем рынках, составной частью анализа конъюнктуры рынка является анализ факторов, оказывающих влияние на спрос, предложение и уровень цен.</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Большое значение при планировании коммерческой деятельности имеет установление предельного ценового показателя, ниже которого цена не должна опускаться. Определяется он издержками обращения и той минимальной ценой, неполучение которой делает продажу продукции бессмысленной. В редких случаях может возникнуть ситуация, когда продавец идет на установление бесприбыльной цены (на уровне издержек обращения), если он желает обойти конкурента посредством более низкой цены.</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Управление товарными запасами. В терминологическом словаре по логистике материальные запасы определены как «находящиеся на различных стадиях производства продукция производственно-технического назначения, изделия народного потребления и другие товары, ожидающие вступления в процесс внутреннего потребления или потребления производственного».</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Рациональное управление запасами позволяет обеспечить бесперебойность торгового процесса при минимальных расходах на содержание запасов.</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Причины создания материальных запасов:</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1. Возможность колебания спроса. Спрос на товар подвержен колебаниям, которые не всегда можно точно предугадать (страховой запас).</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 xml:space="preserve">2. Сезонные колебания спроса некоторых видов товаре. В основном это касается продукции </w:t>
      </w:r>
      <w:proofErr w:type="gramStart"/>
      <w:r w:rsidRPr="00D92735">
        <w:rPr>
          <w:rFonts w:ascii="Times New Roman" w:hAnsi="Times New Roman"/>
          <w:color w:val="000000"/>
          <w:sz w:val="28"/>
          <w:szCs w:val="28"/>
          <w:shd w:val="clear" w:color="auto" w:fill="FFFFFF"/>
        </w:rPr>
        <w:t>сельского</w:t>
      </w:r>
      <w:proofErr w:type="gramEnd"/>
      <w:r w:rsidRPr="00D92735">
        <w:rPr>
          <w:rFonts w:ascii="Times New Roman" w:hAnsi="Times New Roman"/>
          <w:color w:val="000000"/>
          <w:sz w:val="28"/>
          <w:szCs w:val="28"/>
          <w:shd w:val="clear" w:color="auto" w:fill="FFFFFF"/>
        </w:rPr>
        <w:t xml:space="preserve"> хозяйств.</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3. Скидки за покупку крупной партии товаров могут стать причиной создания запасов.</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4. Спекуляция. Цена на некоторые товары может резко возрасти. Предприятие, сумевшее предвидеть этот рост, создает запас с целью получения прибыли за счет изменения рыночной цены.</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5. Снижение издержек, связанных с размещением и доставкой заказа. Процесс оформления и доставки каждого нового заказа сопровождается рядом издержек: издержки административного характера; издержки на транспортировку заказа.</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6. Вероятность нарушения установленного графика поставок. В этом случае запас необходим для того, чтобы не остановился торговый процесс, что особенно важно для товаров, играющих значимую роль в формировании прибыли предприятия торговли.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7. Возможность немедленного обслуживания покупателей.[6]</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В процессе управления запасами важно установить момент или точку заказа и требуемое количество материалов. Точка заказа представляет собой установленный максимальный уровень запаса, при снижении до которого подается заказ на поставку очередной партии материальных ценностей.</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 xml:space="preserve">Размер заказа — это количество материалов, на которое должен быть сделан заказ для пополнения их запаса. Если минимальный </w:t>
      </w:r>
      <w:proofErr w:type="gramStart"/>
      <w:r w:rsidRPr="00D92735">
        <w:rPr>
          <w:rFonts w:ascii="Times New Roman" w:hAnsi="Times New Roman"/>
          <w:color w:val="000000"/>
          <w:sz w:val="28"/>
          <w:szCs w:val="28"/>
          <w:shd w:val="clear" w:color="auto" w:fill="FFFFFF"/>
        </w:rPr>
        <w:t>запас</w:t>
      </w:r>
      <w:proofErr w:type="gramEnd"/>
      <w:r w:rsidRPr="00D92735">
        <w:rPr>
          <w:rFonts w:ascii="Times New Roman" w:hAnsi="Times New Roman"/>
          <w:color w:val="000000"/>
          <w:sz w:val="28"/>
          <w:szCs w:val="28"/>
          <w:shd w:val="clear" w:color="auto" w:fill="FFFFFF"/>
        </w:rPr>
        <w:t xml:space="preserve"> достигнут в момент получения новой партии, запас достигает максимального уровня.</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Регулировать размер заказа можно изменением объема партий, интервала между поставками или изменением объема и интервала поставки.</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В зависимости от этого в практике управления запасами используются две основные системы:</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1) система с фиксированным размером заказа;</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2) система с фиксированной периодичностью заказа.</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Система с фиксированным размером заказа предусматривает поступление материалов равными, заранее определенными оптимальными партиями через изменяющиеся интервалы времени. Заказ на поставку очередной партии дается при уменьшении размера заказа на складе до установленного критического уровня — «точки заказа». Интервалы между поставками очередных партий на склад зависят от интенсивности продажи товаров.</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Достоинство системы с фиксированным объемом заказа — поступление материала одинаковыми партиями, что приводит к снижению затрат на доставку и содержание запасов. Недостаток системы заключается в необходимости ведения постоянного контроля наличия запасов и увеличении издержек, связанных с их регулированием. Система с фиксированной периодичностью заказа предполагает поступление материала через равные, регулярно повторяющиеся промежутки времени (периоды проверки наличия запасов). При каждой проверке запасов определяют наличный остаток, после чего оформляют заказ, размер которого зависит от интенсивности продажи товаров.</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Объективная рыночная политика должна строиться таким образом, чтобы в начале анализировались цены, которые могут быть получены фирмой за свои товары, а потом определялись объемы продажи товаров и рынка сбытов.</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 xml:space="preserve">Однако в реальной жизни условия деятельности в большинстве случаев складываются так, что на первое место выдвигаются желаемые объемы продаж и покупатели, которым эти объемы могут быть предложены, после чего рассчитываются фактические затраты на производства и сбыт и определяется цена продажи, которая зачастую не является окончательной. Фирма при назначении цены исходит из реальных возможностей того, что может получить за свой товар. Поэтому, если учитывать естественное стремление (цель) фирмы к </w:t>
      </w:r>
      <w:proofErr w:type="spellStart"/>
      <w:r w:rsidRPr="00D92735">
        <w:rPr>
          <w:rFonts w:ascii="Times New Roman" w:hAnsi="Times New Roman"/>
          <w:color w:val="000000"/>
          <w:sz w:val="28"/>
          <w:szCs w:val="28"/>
          <w:shd w:val="clear" w:color="auto" w:fill="FFFFFF"/>
        </w:rPr>
        <w:t>максимализации</w:t>
      </w:r>
      <w:proofErr w:type="spellEnd"/>
      <w:r w:rsidRPr="00D92735">
        <w:rPr>
          <w:rFonts w:ascii="Times New Roman" w:hAnsi="Times New Roman"/>
          <w:color w:val="000000"/>
          <w:sz w:val="28"/>
          <w:szCs w:val="28"/>
          <w:shd w:val="clear" w:color="auto" w:fill="FFFFFF"/>
        </w:rPr>
        <w:t xml:space="preserve"> прибыли, то решение значительной части задач сбытовой политики определяется тем, насколько фирма может варьировать объемы и цену продажи своих товаров.</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 xml:space="preserve">Теоретически возможно нахождение оптимального объема продаж и цены, при которой этот объем может быть продан. Для этого необходима полная информация о рыночном спросе, предельных затратах и возможностях. Однако на практике получение такой информации затруднено. Поэтому объемы продаж становятся вероятностной величиной при одной известной закономерности: продать больший объем товаров фирма может только при снижении цен на них. Однако это порождает как </w:t>
      </w:r>
      <w:proofErr w:type="gramStart"/>
      <w:r w:rsidRPr="00D92735">
        <w:rPr>
          <w:rFonts w:ascii="Times New Roman" w:hAnsi="Times New Roman"/>
          <w:color w:val="000000"/>
          <w:sz w:val="28"/>
          <w:szCs w:val="28"/>
          <w:shd w:val="clear" w:color="auto" w:fill="FFFFFF"/>
        </w:rPr>
        <w:t>положительный</w:t>
      </w:r>
      <w:proofErr w:type="gramEnd"/>
      <w:r w:rsidRPr="00D92735">
        <w:rPr>
          <w:rFonts w:ascii="Times New Roman" w:hAnsi="Times New Roman"/>
          <w:color w:val="000000"/>
          <w:sz w:val="28"/>
          <w:szCs w:val="28"/>
          <w:shd w:val="clear" w:color="auto" w:fill="FFFFFF"/>
        </w:rPr>
        <w:t xml:space="preserve">, так и отрицательные эффекты. С одной стороны, возрастает число единиц товара, которое можно продать, а с другой – сокращается выручка от продажи каждой дополнительной единицы товара и, соответственно, доходность бизнеса. Сумма прибыли может либо уменьшаться, либо увеличиваться. Все зависит от того, какого компромисса </w:t>
      </w:r>
      <w:proofErr w:type="gramStart"/>
      <w:r w:rsidRPr="00D92735">
        <w:rPr>
          <w:rFonts w:ascii="Times New Roman" w:hAnsi="Times New Roman"/>
          <w:color w:val="000000"/>
          <w:sz w:val="28"/>
          <w:szCs w:val="28"/>
          <w:shd w:val="clear" w:color="auto" w:fill="FFFFFF"/>
        </w:rPr>
        <w:t>достигнут на рынке покупатели и продавцы</w:t>
      </w:r>
      <w:proofErr w:type="gramEnd"/>
      <w:r w:rsidRPr="00D92735">
        <w:rPr>
          <w:rFonts w:ascii="Times New Roman" w:hAnsi="Times New Roman"/>
          <w:color w:val="000000"/>
          <w:sz w:val="28"/>
          <w:szCs w:val="28"/>
          <w:shd w:val="clear" w:color="auto" w:fill="FFFFFF"/>
        </w:rPr>
        <w:t xml:space="preserve"> с участием или без участия посредников.</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t>В условиях прямого сбыта перед каждой фирмой стоит задача определения желаемого уровня цены товара (с учетом теоретически достижимого максимума), при котором можно добиться роста продаж и увеличения общей суммы прибыли (но не рентабельности к затратам и активам) или сокращения убытков. Её решение обусловлено типом товаров и позицией на рынке. По этим признакам фирмы относятся либо к категории фирм, формирующих цены, либо следующих за ними. Последние обладают малой властью над рынком, поскольку здесь доминируют фирмы – лидеры. В этой ситуации все не лидеры вынуждены продавать товары по цене, которую устанавливают на рынке лидеры, сосредотачивая все внимание на динамике цен и затратах, а также на поиске новых каналов сбыта и новых покупателей. Однако существующие возможности для маневра крайне ограничены. Фирме, прежде всего, необходим запас прибыли для покрытия постоянно растущих затрат на активизацию маркетинговых исследований и сбытовой политики (улучшения системы товародвижения, сервисного обслуживания и т.д.). При отсутствии такого запаса сбытовая политика строится исключительно на поддержании достигнутого уровня продаж.</w:t>
      </w:r>
    </w:p>
    <w:p w:rsidR="00D23405" w:rsidRPr="00D92735" w:rsidRDefault="00D23405" w:rsidP="00D23405">
      <w:pPr>
        <w:rPr>
          <w:rFonts w:ascii="Times New Roman" w:hAnsi="Times New Roman"/>
          <w:color w:val="000000"/>
          <w:sz w:val="28"/>
          <w:szCs w:val="28"/>
          <w:shd w:val="clear" w:color="auto" w:fill="FFFFFF"/>
        </w:rPr>
      </w:pPr>
      <w:r w:rsidRPr="00D92735">
        <w:rPr>
          <w:rFonts w:ascii="Times New Roman" w:hAnsi="Times New Roman"/>
          <w:color w:val="000000"/>
          <w:sz w:val="28"/>
          <w:szCs w:val="28"/>
          <w:shd w:val="clear" w:color="auto" w:fill="FFFFFF"/>
        </w:rPr>
        <w:br w:type="page"/>
      </w:r>
    </w:p>
    <w:p w:rsidR="00D23405" w:rsidRPr="00D92735" w:rsidRDefault="00D23405" w:rsidP="00D23405">
      <w:pPr>
        <w:spacing w:after="0" w:line="240" w:lineRule="auto"/>
        <w:jc w:val="center"/>
        <w:rPr>
          <w:rFonts w:ascii="Times New Roman" w:eastAsia="Times New Roman" w:hAnsi="Times New Roman"/>
          <w:b/>
          <w:iCs/>
          <w:sz w:val="28"/>
          <w:szCs w:val="28"/>
          <w:shd w:val="clear" w:color="auto" w:fill="FFFFFF"/>
          <w:lang w:eastAsia="ru-RU"/>
        </w:rPr>
      </w:pPr>
      <w:r w:rsidRPr="00D92735">
        <w:rPr>
          <w:rFonts w:ascii="Times New Roman" w:eastAsia="Times New Roman" w:hAnsi="Times New Roman"/>
          <w:b/>
          <w:iCs/>
          <w:sz w:val="24"/>
          <w:szCs w:val="24"/>
          <w:shd w:val="clear" w:color="auto" w:fill="FFFFFF"/>
          <w:lang w:eastAsia="ru-RU"/>
        </w:rPr>
        <w:t>ГЛАВА 2.  </w:t>
      </w:r>
      <w:r w:rsidRPr="00D92735">
        <w:rPr>
          <w:rFonts w:ascii="Times New Roman" w:eastAsia="Times New Roman" w:hAnsi="Times New Roman"/>
          <w:b/>
          <w:iCs/>
          <w:sz w:val="28"/>
          <w:szCs w:val="28"/>
          <w:shd w:val="clear" w:color="auto" w:fill="FFFFFF"/>
          <w:lang w:eastAsia="ru-RU"/>
        </w:rPr>
        <w:t xml:space="preserve">ОРГАНИЗАЦИОННО-ЭКОНОМИЧЕСКАЯ И ПРАВОВАЯ ХАРАКТЕРИСТИКА КФХ «БЕЛОУСОВ А.А.» </w:t>
      </w:r>
    </w:p>
    <w:p w:rsidR="00D23405" w:rsidRPr="00D92735" w:rsidRDefault="00D23405" w:rsidP="00D23405">
      <w:pPr>
        <w:spacing w:after="0" w:line="360" w:lineRule="auto"/>
        <w:contextualSpacing/>
        <w:jc w:val="center"/>
        <w:rPr>
          <w:rFonts w:ascii="Times New Roman" w:eastAsia="Times New Roman" w:hAnsi="Times New Roman"/>
          <w:iCs/>
          <w:sz w:val="24"/>
          <w:szCs w:val="24"/>
          <w:shd w:val="clear" w:color="auto" w:fill="FFFFFF"/>
          <w:lang w:eastAsia="ru-RU"/>
        </w:rPr>
      </w:pPr>
    </w:p>
    <w:p w:rsidR="00D23405" w:rsidRPr="00D92735" w:rsidRDefault="00D23405" w:rsidP="00D23405">
      <w:pPr>
        <w:spacing w:after="0" w:line="360" w:lineRule="auto"/>
        <w:ind w:firstLine="709"/>
        <w:contextualSpacing/>
        <w:jc w:val="center"/>
        <w:rPr>
          <w:rFonts w:ascii="Times New Roman" w:eastAsia="Times New Roman" w:hAnsi="Times New Roman"/>
          <w:i/>
          <w:iCs/>
          <w:sz w:val="28"/>
          <w:szCs w:val="28"/>
          <w:shd w:val="clear" w:color="auto" w:fill="FFFFFF"/>
          <w:lang w:eastAsia="ru-RU"/>
        </w:rPr>
      </w:pPr>
      <w:r w:rsidRPr="00D92735">
        <w:rPr>
          <w:rFonts w:ascii="Times New Roman" w:eastAsia="Times New Roman" w:hAnsi="Times New Roman"/>
          <w:iCs/>
          <w:sz w:val="28"/>
          <w:szCs w:val="28"/>
          <w:shd w:val="clear" w:color="auto" w:fill="FFFFFF"/>
          <w:lang w:eastAsia="ru-RU"/>
        </w:rPr>
        <w:t xml:space="preserve"> 2.1.Местоположение и правовой статус</w:t>
      </w:r>
    </w:p>
    <w:p w:rsidR="00D23405" w:rsidRPr="00D92735" w:rsidRDefault="00D23405" w:rsidP="00D23405">
      <w:pPr>
        <w:spacing w:after="0" w:line="360" w:lineRule="auto"/>
        <w:ind w:firstLine="709"/>
        <w:contextualSpacing/>
        <w:jc w:val="both"/>
        <w:rPr>
          <w:rFonts w:ascii="Times New Roman" w:hAnsi="Times New Roman"/>
          <w:color w:val="000000"/>
          <w:sz w:val="28"/>
          <w:szCs w:val="28"/>
          <w:shd w:val="clear" w:color="auto" w:fill="FFFFFF"/>
        </w:rPr>
      </w:pPr>
      <w:proofErr w:type="gramStart"/>
      <w:r w:rsidRPr="00D92735">
        <w:rPr>
          <w:rFonts w:ascii="Times New Roman" w:hAnsi="Times New Roman"/>
          <w:color w:val="000000"/>
          <w:sz w:val="28"/>
          <w:szCs w:val="28"/>
          <w:shd w:val="clear" w:color="auto" w:fill="FFFFFF"/>
        </w:rPr>
        <w:t xml:space="preserve">Крестьянско-фермерское хозяйство «Белоусов А.А.» расположено в село </w:t>
      </w:r>
      <w:proofErr w:type="spellStart"/>
      <w:r w:rsidRPr="00D92735">
        <w:rPr>
          <w:rFonts w:ascii="Times New Roman" w:hAnsi="Times New Roman"/>
          <w:color w:val="000000"/>
          <w:sz w:val="28"/>
          <w:szCs w:val="28"/>
          <w:shd w:val="clear" w:color="auto" w:fill="FFFFFF"/>
        </w:rPr>
        <w:t>Балдейка</w:t>
      </w:r>
      <w:proofErr w:type="spellEnd"/>
      <w:r w:rsidRPr="00D92735">
        <w:rPr>
          <w:rFonts w:ascii="Times New Roman" w:hAnsi="Times New Roman"/>
          <w:color w:val="000000"/>
          <w:sz w:val="28"/>
          <w:szCs w:val="28"/>
          <w:shd w:val="clear" w:color="auto" w:fill="FFFFFF"/>
        </w:rPr>
        <w:t xml:space="preserve"> </w:t>
      </w:r>
      <w:r w:rsidRPr="00D92735">
        <w:rPr>
          <w:rFonts w:ascii="Times New Roman" w:hAnsi="Times New Roman"/>
          <w:color w:val="000000"/>
          <w:sz w:val="28"/>
          <w:szCs w:val="28"/>
        </w:rPr>
        <w:t> </w:t>
      </w:r>
      <w:r w:rsidRPr="00D92735">
        <w:rPr>
          <w:rFonts w:ascii="Times New Roman" w:hAnsi="Times New Roman"/>
          <w:color w:val="000000"/>
          <w:sz w:val="28"/>
          <w:szCs w:val="28"/>
          <w:shd w:val="clear" w:color="auto" w:fill="FFFFFF"/>
        </w:rPr>
        <w:t>в</w:t>
      </w:r>
      <w:r w:rsidRPr="00D92735">
        <w:rPr>
          <w:rFonts w:ascii="Times New Roman" w:hAnsi="Times New Roman"/>
          <w:color w:val="000000"/>
          <w:sz w:val="28"/>
          <w:szCs w:val="28"/>
        </w:rPr>
        <w:t> </w:t>
      </w:r>
      <w:proofErr w:type="spellStart"/>
      <w:r>
        <w:fldChar w:fldCharType="begin"/>
      </w:r>
      <w:r>
        <w:instrText xml:space="preserve"> HYPERLINK "http://ru.wikipedia.org/wiki/%D0%9A%D0%B8%D0%B7%D0%BD%D0%B5%D1%80%D1%81%D0%BA%D0%B8%D0%B9_%D1%80%D0%B0%D0%B9%D0%BE%D0%BD" \o "Кизнерский район" </w:instrText>
      </w:r>
      <w:r>
        <w:fldChar w:fldCharType="separate"/>
      </w:r>
      <w:r w:rsidRPr="00D92735">
        <w:rPr>
          <w:rFonts w:ascii="Times New Roman" w:hAnsi="Times New Roman"/>
          <w:color w:val="000000"/>
          <w:sz w:val="28"/>
          <w:szCs w:val="28"/>
        </w:rPr>
        <w:t>Кизнерском</w:t>
      </w:r>
      <w:proofErr w:type="spellEnd"/>
      <w:r w:rsidRPr="00D92735">
        <w:rPr>
          <w:rFonts w:ascii="Times New Roman" w:hAnsi="Times New Roman"/>
          <w:color w:val="000000"/>
          <w:sz w:val="28"/>
          <w:szCs w:val="28"/>
        </w:rPr>
        <w:t xml:space="preserve"> районе</w:t>
      </w:r>
      <w:r>
        <w:rPr>
          <w:rFonts w:ascii="Times New Roman" w:hAnsi="Times New Roman"/>
          <w:color w:val="000000"/>
          <w:sz w:val="28"/>
          <w:szCs w:val="28"/>
        </w:rPr>
        <w:fldChar w:fldCharType="end"/>
      </w:r>
      <w:r w:rsidRPr="00D92735">
        <w:rPr>
          <w:rFonts w:ascii="Times New Roman" w:hAnsi="Times New Roman"/>
          <w:color w:val="000000"/>
          <w:sz w:val="28"/>
          <w:szCs w:val="28"/>
        </w:rPr>
        <w:t> </w:t>
      </w:r>
      <w:hyperlink r:id="rId9" w:tooltip="Удмуртия" w:history="1">
        <w:r w:rsidRPr="00D92735">
          <w:rPr>
            <w:rFonts w:ascii="Times New Roman" w:hAnsi="Times New Roman"/>
            <w:color w:val="000000"/>
            <w:sz w:val="28"/>
            <w:szCs w:val="28"/>
          </w:rPr>
          <w:t>Удмуртии</w:t>
        </w:r>
      </w:hyperlink>
      <w:r w:rsidRPr="00D92735">
        <w:rPr>
          <w:rFonts w:ascii="Times New Roman" w:hAnsi="Times New Roman"/>
          <w:color w:val="000000"/>
          <w:sz w:val="28"/>
          <w:szCs w:val="28"/>
          <w:shd w:val="clear" w:color="auto" w:fill="FFFFFF"/>
        </w:rPr>
        <w:t>, входит в</w:t>
      </w:r>
      <w:r w:rsidRPr="00D92735">
        <w:rPr>
          <w:rFonts w:ascii="Times New Roman" w:hAnsi="Times New Roman"/>
          <w:color w:val="000000"/>
          <w:sz w:val="28"/>
          <w:szCs w:val="28"/>
        </w:rPr>
        <w:t> </w:t>
      </w:r>
      <w:proofErr w:type="spellStart"/>
      <w:r w:rsidRPr="00D92735">
        <w:fldChar w:fldCharType="begin"/>
      </w:r>
      <w:r w:rsidRPr="00D92735">
        <w:instrText xml:space="preserve"> HYPERLINK "http://ru.wikipedia.org/wiki/%D0%91%D0%B0%D0%BB%D0%B4%D0%B5%D0%B5%D0%B2%D1%81%D0%BA%D0%BE%D0%B5_%D1%81%D0%B5%D0%BB%D1%8C%D1%81%D0%BA%D0%BE%D0%B5_%D0%BF%D0%BE%D1%81%D0%B5%D0%BB%D0%B5%D0%BD%D0%B8%D0%B5" \o "Балдеевское сельское поселение" </w:instrText>
      </w:r>
      <w:r w:rsidRPr="00D92735">
        <w:fldChar w:fldCharType="separate"/>
      </w:r>
      <w:r w:rsidRPr="00D92735">
        <w:rPr>
          <w:rFonts w:ascii="Times New Roman" w:hAnsi="Times New Roman"/>
          <w:color w:val="000000"/>
          <w:sz w:val="28"/>
          <w:szCs w:val="28"/>
        </w:rPr>
        <w:t>Балдеевское</w:t>
      </w:r>
      <w:proofErr w:type="spellEnd"/>
      <w:r w:rsidRPr="00D92735">
        <w:rPr>
          <w:rFonts w:ascii="Times New Roman" w:hAnsi="Times New Roman"/>
          <w:color w:val="000000"/>
          <w:sz w:val="28"/>
          <w:szCs w:val="28"/>
        </w:rPr>
        <w:t xml:space="preserve"> сельское поселение</w:t>
      </w:r>
      <w:r w:rsidRPr="00D92735">
        <w:rPr>
          <w:rFonts w:ascii="Times New Roman" w:hAnsi="Times New Roman"/>
          <w:color w:val="000000"/>
          <w:sz w:val="28"/>
          <w:szCs w:val="28"/>
        </w:rPr>
        <w:fldChar w:fldCharType="end"/>
      </w:r>
      <w:r w:rsidRPr="00D92735">
        <w:rPr>
          <w:rFonts w:ascii="Times New Roman" w:hAnsi="Times New Roman"/>
          <w:color w:val="000000"/>
          <w:sz w:val="28"/>
          <w:szCs w:val="28"/>
          <w:shd w:val="clear" w:color="auto" w:fill="FFFFFF"/>
        </w:rPr>
        <w:t>. Находится в 9 км к югу от</w:t>
      </w:r>
      <w:r w:rsidRPr="00D92735">
        <w:rPr>
          <w:rFonts w:ascii="Times New Roman" w:hAnsi="Times New Roman"/>
          <w:color w:val="000000"/>
          <w:sz w:val="28"/>
          <w:szCs w:val="28"/>
        </w:rPr>
        <w:t xml:space="preserve"> районного центра – поселка </w:t>
      </w:r>
      <w:hyperlink r:id="rId10" w:tooltip="Кизнер" w:history="1">
        <w:proofErr w:type="spellStart"/>
        <w:r w:rsidRPr="00D92735">
          <w:rPr>
            <w:rFonts w:ascii="Times New Roman" w:hAnsi="Times New Roman"/>
            <w:color w:val="000000"/>
            <w:sz w:val="28"/>
            <w:szCs w:val="28"/>
          </w:rPr>
          <w:t>Кизнера</w:t>
        </w:r>
        <w:proofErr w:type="spellEnd"/>
      </w:hyperlink>
      <w:r w:rsidRPr="00D92735">
        <w:rPr>
          <w:rFonts w:ascii="Times New Roman" w:hAnsi="Times New Roman"/>
          <w:color w:val="000000"/>
          <w:sz w:val="28"/>
          <w:szCs w:val="28"/>
          <w:shd w:val="clear" w:color="auto" w:fill="FFFFFF"/>
        </w:rPr>
        <w:t>, в 50 км к юго-западу от</w:t>
      </w:r>
      <w:r w:rsidRPr="00D92735">
        <w:rPr>
          <w:rFonts w:ascii="Times New Roman" w:hAnsi="Times New Roman"/>
          <w:color w:val="000000"/>
          <w:sz w:val="28"/>
          <w:szCs w:val="28"/>
        </w:rPr>
        <w:t> </w:t>
      </w:r>
      <w:hyperlink r:id="rId11" w:tooltip="Можга" w:history="1">
        <w:r w:rsidRPr="00D92735">
          <w:rPr>
            <w:rFonts w:ascii="Times New Roman" w:hAnsi="Times New Roman"/>
            <w:color w:val="000000"/>
            <w:sz w:val="28"/>
            <w:szCs w:val="28"/>
          </w:rPr>
          <w:t>Можги</w:t>
        </w:r>
      </w:hyperlink>
      <w:r w:rsidRPr="00D92735">
        <w:rPr>
          <w:rFonts w:ascii="Times New Roman" w:hAnsi="Times New Roman"/>
          <w:color w:val="000000"/>
          <w:sz w:val="28"/>
          <w:szCs w:val="28"/>
        </w:rPr>
        <w:t> </w:t>
      </w:r>
      <w:r w:rsidRPr="00D92735">
        <w:rPr>
          <w:rFonts w:ascii="Times New Roman" w:hAnsi="Times New Roman"/>
          <w:color w:val="000000"/>
          <w:sz w:val="28"/>
          <w:szCs w:val="28"/>
          <w:shd w:val="clear" w:color="auto" w:fill="FFFFFF"/>
        </w:rPr>
        <w:t>и в 125 км к юго-западу от</w:t>
      </w:r>
      <w:r w:rsidRPr="00D92735">
        <w:rPr>
          <w:rFonts w:ascii="Times New Roman" w:hAnsi="Times New Roman"/>
          <w:color w:val="000000"/>
          <w:sz w:val="28"/>
          <w:szCs w:val="28"/>
        </w:rPr>
        <w:t xml:space="preserve"> республиканского центра – города </w:t>
      </w:r>
      <w:hyperlink r:id="rId12" w:tooltip="Ижевск" w:history="1">
        <w:r w:rsidRPr="00D92735">
          <w:rPr>
            <w:rFonts w:ascii="Times New Roman" w:hAnsi="Times New Roman"/>
            <w:color w:val="000000"/>
            <w:sz w:val="28"/>
            <w:szCs w:val="28"/>
          </w:rPr>
          <w:t>Ижевска</w:t>
        </w:r>
      </w:hyperlink>
      <w:r w:rsidRPr="00D92735">
        <w:rPr>
          <w:rFonts w:ascii="Times New Roman" w:hAnsi="Times New Roman"/>
          <w:color w:val="000000"/>
          <w:sz w:val="28"/>
          <w:szCs w:val="28"/>
          <w:shd w:val="clear" w:color="auto" w:fill="FFFFFF"/>
        </w:rPr>
        <w:t>. Климат умеренно-континентальный, зима продолжительная и прохладная, а лето теплое и влажное.</w:t>
      </w:r>
      <w:proofErr w:type="gramEnd"/>
      <w:r w:rsidRPr="00D92735">
        <w:rPr>
          <w:rFonts w:ascii="Times New Roman" w:hAnsi="Times New Roman"/>
          <w:color w:val="000000"/>
          <w:sz w:val="28"/>
          <w:szCs w:val="28"/>
          <w:shd w:val="clear" w:color="auto" w:fill="FFFFFF"/>
        </w:rPr>
        <w:t xml:space="preserve"> Продолжительность вегетационного периода - 165-170 дней, за этот период выпадает 300 мм осадков, что позволяет выращивать зерновые и кормовые культуры. Пунктом сдачи продукции сельского хозяйства являются предприятия, перерабатывающие сельскохозяйственную продукцию, такие как ООО «</w:t>
      </w:r>
      <w:proofErr w:type="spellStart"/>
      <w:r w:rsidRPr="00D92735">
        <w:rPr>
          <w:rFonts w:ascii="Times New Roman" w:hAnsi="Times New Roman"/>
          <w:color w:val="000000"/>
          <w:sz w:val="28"/>
          <w:szCs w:val="28"/>
          <w:shd w:val="clear" w:color="auto" w:fill="FFFFFF"/>
        </w:rPr>
        <w:t>Можгасыр</w:t>
      </w:r>
      <w:proofErr w:type="spellEnd"/>
      <w:r w:rsidRPr="00D92735">
        <w:rPr>
          <w:rFonts w:ascii="Times New Roman" w:hAnsi="Times New Roman"/>
          <w:color w:val="000000"/>
          <w:sz w:val="28"/>
          <w:szCs w:val="28"/>
          <w:shd w:val="clear" w:color="auto" w:fill="FFFFFF"/>
        </w:rPr>
        <w:t xml:space="preserve">» г. Можга и «Постол МК» </w:t>
      </w:r>
      <w:proofErr w:type="spellStart"/>
      <w:r w:rsidRPr="00D92735">
        <w:rPr>
          <w:rFonts w:ascii="Times New Roman" w:hAnsi="Times New Roman"/>
          <w:color w:val="000000"/>
          <w:sz w:val="28"/>
          <w:szCs w:val="28"/>
          <w:shd w:val="clear" w:color="auto" w:fill="FFFFFF"/>
        </w:rPr>
        <w:t>Завьяловсий</w:t>
      </w:r>
      <w:proofErr w:type="spellEnd"/>
      <w:r w:rsidRPr="00D92735">
        <w:rPr>
          <w:rFonts w:ascii="Times New Roman" w:hAnsi="Times New Roman"/>
          <w:color w:val="000000"/>
          <w:sz w:val="28"/>
          <w:szCs w:val="28"/>
          <w:shd w:val="clear" w:color="auto" w:fill="FFFFFF"/>
        </w:rPr>
        <w:t xml:space="preserve"> район.  </w:t>
      </w:r>
    </w:p>
    <w:p w:rsidR="00D23405" w:rsidRPr="00D92735" w:rsidRDefault="00D23405" w:rsidP="00D23405">
      <w:pPr>
        <w:spacing w:after="0" w:line="360" w:lineRule="auto"/>
        <w:ind w:firstLine="709"/>
        <w:contextualSpacing/>
        <w:jc w:val="both"/>
        <w:rPr>
          <w:rFonts w:ascii="Times New Roman" w:eastAsia="Times New Roman" w:hAnsi="Times New Roman"/>
          <w:sz w:val="28"/>
          <w:szCs w:val="28"/>
          <w:lang w:eastAsia="ru-RU"/>
        </w:rPr>
      </w:pPr>
      <w:r w:rsidRPr="00D92735">
        <w:rPr>
          <w:rFonts w:ascii="Times New Roman" w:hAnsi="Times New Roman"/>
          <w:color w:val="000000"/>
          <w:sz w:val="28"/>
          <w:szCs w:val="28"/>
          <w:shd w:val="clear" w:color="auto" w:fill="FFFFFF"/>
        </w:rPr>
        <w:t>В целом КФХ «Белоусов А.А.» находится в зоне «рискового земледелия», где сбор высокого урожая непосредственно зависит от благоприятных природно-климатических условий, а также соответствующих агротехнических мероприятий, выполняемых своевременно.</w:t>
      </w:r>
    </w:p>
    <w:p w:rsidR="00D23405" w:rsidRPr="00D92735" w:rsidRDefault="00D23405" w:rsidP="00D23405">
      <w:pPr>
        <w:spacing w:after="0" w:line="360" w:lineRule="auto"/>
        <w:ind w:firstLine="709"/>
        <w:contextualSpacing/>
        <w:jc w:val="both"/>
        <w:rPr>
          <w:rFonts w:ascii="Times New Roman" w:eastAsia="Times New Roman" w:hAnsi="Times New Roman"/>
          <w:sz w:val="28"/>
          <w:szCs w:val="28"/>
          <w:shd w:val="clear" w:color="auto" w:fill="FFFFFF"/>
          <w:lang w:eastAsia="ru-RU"/>
        </w:rPr>
      </w:pPr>
      <w:r w:rsidRPr="00D92735">
        <w:rPr>
          <w:rFonts w:ascii="Times New Roman" w:hAnsi="Times New Roman"/>
          <w:color w:val="000000"/>
          <w:sz w:val="28"/>
          <w:szCs w:val="28"/>
          <w:shd w:val="clear" w:color="auto" w:fill="FFFFFF"/>
        </w:rPr>
        <w:t xml:space="preserve">КФХ «Белоусов А.А.» </w:t>
      </w:r>
      <w:r w:rsidRPr="00D92735">
        <w:rPr>
          <w:rFonts w:ascii="Times New Roman" w:eastAsia="Times New Roman" w:hAnsi="Times New Roman"/>
          <w:sz w:val="28"/>
          <w:szCs w:val="28"/>
          <w:shd w:val="clear" w:color="auto" w:fill="FFFFFF"/>
          <w:lang w:eastAsia="ru-RU"/>
        </w:rPr>
        <w:t xml:space="preserve"> зарегистрировано как индивидуальный предприниматель 6 августа 2012 года. Прежде хозяйство являлось ООО «Тельмана» и на сегодняшний день является правопреемником этого хозяйства, в связи с этим для написания отчета были взяты данные предшествующей формы хозяйствования. Крестьянско-фермерское хозяйство является добровольным объединением граждан на основе членства для совместной производственной или иной хозяйственной деятельности в области сельского хозяйства, </w:t>
      </w:r>
      <w:proofErr w:type="gramStart"/>
      <w:r w:rsidRPr="00D92735">
        <w:rPr>
          <w:rFonts w:ascii="Times New Roman" w:eastAsia="Times New Roman" w:hAnsi="Times New Roman"/>
          <w:sz w:val="28"/>
          <w:szCs w:val="28"/>
          <w:shd w:val="clear" w:color="auto" w:fill="FFFFFF"/>
          <w:lang w:eastAsia="ru-RU"/>
        </w:rPr>
        <w:t>основанная</w:t>
      </w:r>
      <w:proofErr w:type="gramEnd"/>
      <w:r w:rsidRPr="00D92735">
        <w:rPr>
          <w:rFonts w:ascii="Times New Roman" w:eastAsia="Times New Roman" w:hAnsi="Times New Roman"/>
          <w:sz w:val="28"/>
          <w:szCs w:val="28"/>
          <w:shd w:val="clear" w:color="auto" w:fill="FFFFFF"/>
          <w:lang w:eastAsia="ru-RU"/>
        </w:rPr>
        <w:t xml:space="preserve"> на их личном участии и объединении членами крестьянского (фермерского) хозяйства имущественных вкладов.</w:t>
      </w:r>
    </w:p>
    <w:p w:rsidR="00D23405" w:rsidRPr="00D92735" w:rsidRDefault="00D23405" w:rsidP="00D23405">
      <w:pPr>
        <w:spacing w:after="0" w:line="360" w:lineRule="auto"/>
        <w:ind w:firstLine="709"/>
        <w:contextualSpacing/>
        <w:jc w:val="both"/>
        <w:rPr>
          <w:rFonts w:ascii="Times New Roman" w:eastAsia="Times New Roman" w:hAnsi="Times New Roman"/>
          <w:sz w:val="28"/>
          <w:szCs w:val="28"/>
          <w:lang w:eastAsia="ru-RU"/>
        </w:rPr>
      </w:pPr>
      <w:r w:rsidRPr="00D92735">
        <w:rPr>
          <w:rFonts w:ascii="Times New Roman" w:eastAsia="Times New Roman" w:hAnsi="Times New Roman"/>
          <w:sz w:val="28"/>
          <w:szCs w:val="28"/>
          <w:shd w:val="clear" w:color="auto" w:fill="FFFFFF"/>
          <w:lang w:eastAsia="ru-RU"/>
        </w:rPr>
        <w:t>КФХ «Белоусов А.А.» является юридическим лицом, имеет права самостоятельного хозяйствующего субъекта, самостоятельный баланс, расчетные счета в банках, печать и иные необходимые реквизиты юридического лица. Права и обязанности юридического лица хозяйство приобретает с момента его регистрации. В своей деятельности  хозяйство действует на основании свидетельства о регистрации КФХ и законодательством РФ. Хозяйство создается на добровольной основе для совместной деятельности его участников по производству, переработке и сбыту продукции гражданам и иным юридическим лицам в целях получения прибыли.</w:t>
      </w:r>
    </w:p>
    <w:p w:rsidR="00D23405" w:rsidRPr="00D92735" w:rsidRDefault="00D23405" w:rsidP="00D23405">
      <w:pPr>
        <w:spacing w:after="0" w:line="360" w:lineRule="auto"/>
        <w:ind w:firstLine="709"/>
        <w:contextualSpacing/>
        <w:jc w:val="both"/>
        <w:rPr>
          <w:rFonts w:ascii="Times New Roman" w:eastAsia="Times New Roman" w:hAnsi="Times New Roman"/>
          <w:sz w:val="28"/>
          <w:szCs w:val="28"/>
          <w:lang w:eastAsia="ru-RU"/>
        </w:rPr>
      </w:pPr>
      <w:r w:rsidRPr="00D92735">
        <w:rPr>
          <w:rFonts w:ascii="Times New Roman" w:eastAsia="Times New Roman" w:hAnsi="Times New Roman"/>
          <w:sz w:val="28"/>
          <w:szCs w:val="28"/>
          <w:shd w:val="clear" w:color="auto" w:fill="FFFFFF"/>
          <w:lang w:eastAsia="ru-RU"/>
        </w:rPr>
        <w:t xml:space="preserve">В хозяйстве хорошо развита сеть внутрихозяйственных полевых дорог. По северной части землепользования проходит тракт республиканского значения </w:t>
      </w:r>
      <w:proofErr w:type="spellStart"/>
      <w:r w:rsidRPr="00D92735">
        <w:rPr>
          <w:rFonts w:ascii="Times New Roman" w:eastAsia="Times New Roman" w:hAnsi="Times New Roman"/>
          <w:sz w:val="28"/>
          <w:szCs w:val="28"/>
          <w:shd w:val="clear" w:color="auto" w:fill="FFFFFF"/>
          <w:lang w:eastAsia="ru-RU"/>
        </w:rPr>
        <w:t>Кизнер</w:t>
      </w:r>
      <w:proofErr w:type="spellEnd"/>
      <w:r w:rsidRPr="00D92735">
        <w:rPr>
          <w:rFonts w:ascii="Times New Roman" w:eastAsia="Times New Roman" w:hAnsi="Times New Roman"/>
          <w:sz w:val="28"/>
          <w:szCs w:val="28"/>
          <w:shd w:val="clear" w:color="auto" w:fill="FFFFFF"/>
          <w:lang w:eastAsia="ru-RU"/>
        </w:rPr>
        <w:t>-Можга-Ижевск. Водоснабжение населенных пунктов и производственных центров осуществляется из буровых скважин с подземными водопроводами и сетью водозаборных колонок.</w:t>
      </w:r>
    </w:p>
    <w:p w:rsidR="00D23405" w:rsidRPr="00D92735" w:rsidRDefault="00D23405" w:rsidP="00D23405">
      <w:pPr>
        <w:spacing w:after="0" w:line="360" w:lineRule="auto"/>
        <w:ind w:firstLine="709"/>
        <w:contextualSpacing/>
        <w:jc w:val="both"/>
        <w:rPr>
          <w:rFonts w:ascii="Times New Roman" w:eastAsia="Times New Roman" w:hAnsi="Times New Roman"/>
          <w:sz w:val="28"/>
          <w:szCs w:val="28"/>
          <w:shd w:val="clear" w:color="auto" w:fill="FFFFFF"/>
          <w:lang w:eastAsia="ru-RU"/>
        </w:rPr>
      </w:pPr>
      <w:r w:rsidRPr="00D92735">
        <w:rPr>
          <w:rFonts w:ascii="Times New Roman" w:eastAsia="Times New Roman" w:hAnsi="Times New Roman"/>
          <w:sz w:val="28"/>
          <w:szCs w:val="28"/>
          <w:shd w:val="clear" w:color="auto" w:fill="FFFFFF"/>
          <w:lang w:eastAsia="ru-RU"/>
        </w:rPr>
        <w:t>Рельеф территории хозяйства увалисто-волнистый с развитой овражно-балочной сетью. Преобладающими элементами рельефа являются склоны увалов. В целом рельеф благоприятный для хозяйственной деятельности. Только в отдельных местах условия рельефа затрудняют механизированную обработку почвы и уборку урожая.</w:t>
      </w:r>
    </w:p>
    <w:p w:rsidR="00D23405" w:rsidRPr="00D92735" w:rsidRDefault="00D23405" w:rsidP="00D23405">
      <w:pPr>
        <w:spacing w:after="0" w:line="360" w:lineRule="auto"/>
        <w:ind w:firstLine="709"/>
        <w:contextualSpacing/>
        <w:jc w:val="center"/>
        <w:rPr>
          <w:rFonts w:ascii="Times New Roman" w:eastAsia="Times New Roman" w:hAnsi="Times New Roman"/>
          <w:iCs/>
          <w:sz w:val="28"/>
          <w:szCs w:val="28"/>
          <w:shd w:val="clear" w:color="auto" w:fill="FFFFFF"/>
          <w:lang w:eastAsia="ru-RU"/>
        </w:rPr>
      </w:pPr>
    </w:p>
    <w:p w:rsidR="00D23405" w:rsidRPr="00D92735" w:rsidRDefault="00D23405" w:rsidP="00D23405">
      <w:pPr>
        <w:spacing w:after="0" w:line="360" w:lineRule="auto"/>
        <w:ind w:firstLine="709"/>
        <w:contextualSpacing/>
        <w:jc w:val="center"/>
        <w:rPr>
          <w:rFonts w:ascii="Times New Roman" w:eastAsia="Times New Roman" w:hAnsi="Times New Roman"/>
          <w:sz w:val="28"/>
          <w:szCs w:val="28"/>
          <w:lang w:eastAsia="ru-RU"/>
        </w:rPr>
      </w:pPr>
      <w:r w:rsidRPr="00D92735">
        <w:rPr>
          <w:rFonts w:ascii="Times New Roman" w:eastAsia="Times New Roman" w:hAnsi="Times New Roman"/>
          <w:iCs/>
          <w:sz w:val="28"/>
          <w:szCs w:val="28"/>
          <w:shd w:val="clear" w:color="auto" w:fill="FFFFFF"/>
          <w:lang w:eastAsia="ru-RU"/>
        </w:rPr>
        <w:t>2.2. Организационное  устройство, размеры  и специализация  организации</w:t>
      </w:r>
      <w:r w:rsidRPr="00D92735">
        <w:rPr>
          <w:rFonts w:ascii="Times New Roman" w:eastAsia="Times New Roman" w:hAnsi="Times New Roman"/>
          <w:i/>
          <w:iCs/>
          <w:sz w:val="28"/>
          <w:szCs w:val="28"/>
          <w:shd w:val="clear" w:color="auto" w:fill="FFFFFF"/>
          <w:lang w:eastAsia="ru-RU"/>
        </w:rPr>
        <w:t>.</w:t>
      </w:r>
    </w:p>
    <w:p w:rsidR="00D23405" w:rsidRPr="00D92735" w:rsidRDefault="00D23405" w:rsidP="00D23405">
      <w:pPr>
        <w:spacing w:after="0" w:line="360" w:lineRule="auto"/>
        <w:ind w:firstLine="709"/>
        <w:contextualSpacing/>
        <w:jc w:val="both"/>
        <w:rPr>
          <w:rFonts w:ascii="Times New Roman" w:eastAsia="Times New Roman" w:hAnsi="Times New Roman"/>
          <w:i/>
          <w:iCs/>
          <w:sz w:val="28"/>
          <w:szCs w:val="28"/>
          <w:shd w:val="clear" w:color="auto" w:fill="FFFFFF"/>
          <w:lang w:eastAsia="ru-RU"/>
        </w:rPr>
      </w:pPr>
      <w:r w:rsidRPr="00D92735">
        <w:rPr>
          <w:rFonts w:ascii="Times New Roman" w:eastAsia="Times New Roman" w:hAnsi="Times New Roman"/>
          <w:sz w:val="28"/>
          <w:szCs w:val="28"/>
          <w:shd w:val="clear" w:color="auto" w:fill="FFFFFF"/>
          <w:lang w:eastAsia="ru-RU"/>
        </w:rPr>
        <w:t>Концентрация  сельскохозяйственного производства представляет собой сосредоточение сре</w:t>
      </w:r>
      <w:proofErr w:type="gramStart"/>
      <w:r w:rsidRPr="00D92735">
        <w:rPr>
          <w:rFonts w:ascii="Times New Roman" w:eastAsia="Times New Roman" w:hAnsi="Times New Roman"/>
          <w:sz w:val="28"/>
          <w:szCs w:val="28"/>
          <w:shd w:val="clear" w:color="auto" w:fill="FFFFFF"/>
          <w:lang w:eastAsia="ru-RU"/>
        </w:rPr>
        <w:t>дств пр</w:t>
      </w:r>
      <w:proofErr w:type="gramEnd"/>
      <w:r w:rsidRPr="00D92735">
        <w:rPr>
          <w:rFonts w:ascii="Times New Roman" w:eastAsia="Times New Roman" w:hAnsi="Times New Roman"/>
          <w:sz w:val="28"/>
          <w:szCs w:val="28"/>
          <w:shd w:val="clear" w:color="auto" w:fill="FFFFFF"/>
          <w:lang w:eastAsia="ru-RU"/>
        </w:rPr>
        <w:t>оизводства и рабочей силы в организациях. Углубление концентрации – объективный процесс, обусловленный действием экономического закона превосходства крупного производства перед  мелким. Степень концентрации характеризуется размерами производства. </w:t>
      </w:r>
    </w:p>
    <w:p w:rsidR="00D23405" w:rsidRPr="00D92735" w:rsidRDefault="00D23405" w:rsidP="00D23405">
      <w:pPr>
        <w:spacing w:line="360" w:lineRule="auto"/>
        <w:ind w:firstLine="709"/>
        <w:contextualSpacing/>
        <w:jc w:val="both"/>
        <w:rPr>
          <w:rFonts w:ascii="Times New Roman" w:eastAsia="Times New Roman" w:hAnsi="Times New Roman"/>
          <w:sz w:val="28"/>
          <w:szCs w:val="28"/>
          <w:shd w:val="clear" w:color="auto" w:fill="FFFFFF"/>
          <w:lang w:eastAsia="ru-RU"/>
        </w:rPr>
      </w:pPr>
      <w:r w:rsidRPr="00D92735">
        <w:rPr>
          <w:rFonts w:ascii="Times New Roman" w:eastAsia="Times New Roman" w:hAnsi="Times New Roman"/>
          <w:sz w:val="28"/>
          <w:szCs w:val="28"/>
          <w:shd w:val="clear" w:color="auto" w:fill="FFFFFF"/>
          <w:lang w:eastAsia="ru-RU"/>
        </w:rPr>
        <w:t xml:space="preserve">Глава КФХ – Белоусов Андрей Анатольевич, который распоряжается имуществом, заключает договоры и выдает доверенности, осуществляет прием и увольнение работников, организовывает их работу, издает обязательные для исполнения членами и работниками приказы и распоряжения. </w:t>
      </w:r>
    </w:p>
    <w:p w:rsidR="00D23405" w:rsidRPr="00D92735" w:rsidRDefault="00D23405" w:rsidP="00D23405">
      <w:pPr>
        <w:spacing w:line="360" w:lineRule="auto"/>
        <w:ind w:firstLine="709"/>
        <w:contextualSpacing/>
        <w:jc w:val="both"/>
        <w:rPr>
          <w:rFonts w:ascii="Times New Roman" w:eastAsia="Times New Roman" w:hAnsi="Times New Roman"/>
          <w:sz w:val="28"/>
          <w:szCs w:val="28"/>
          <w:shd w:val="clear" w:color="auto" w:fill="FFFFFF"/>
          <w:lang w:eastAsia="ru-RU"/>
        </w:rPr>
      </w:pPr>
      <w:r w:rsidRPr="00D92735">
        <w:rPr>
          <w:rFonts w:ascii="Times New Roman" w:eastAsia="Times New Roman" w:hAnsi="Times New Roman"/>
          <w:sz w:val="28"/>
          <w:szCs w:val="28"/>
          <w:shd w:val="clear" w:color="auto" w:fill="FFFFFF"/>
          <w:lang w:eastAsia="ru-RU"/>
        </w:rPr>
        <w:t>Управление организацией осуществляется в соответствии с законодательством РФ.</w:t>
      </w:r>
    </w:p>
    <w:p w:rsidR="00D23405" w:rsidRPr="00D92735" w:rsidRDefault="00D23405" w:rsidP="00D23405">
      <w:pPr>
        <w:spacing w:line="360" w:lineRule="auto"/>
        <w:ind w:firstLine="709"/>
        <w:contextualSpacing/>
        <w:jc w:val="both"/>
        <w:rPr>
          <w:rFonts w:ascii="Times New Roman" w:eastAsia="Times New Roman" w:hAnsi="Times New Roman"/>
          <w:sz w:val="28"/>
          <w:szCs w:val="28"/>
          <w:shd w:val="clear" w:color="auto" w:fill="FFFFFF"/>
          <w:lang w:eastAsia="ru-RU"/>
        </w:rPr>
      </w:pPr>
      <w:r>
        <w:rPr>
          <w:noProof/>
        </w:rPr>
        <w:pict>
          <v:shapetype id="_x0000_t202" coordsize="21600,21600" o:spt="202" path="m,l,21600r21600,l21600,xe">
            <v:stroke joinstyle="miter"/>
            <v:path gradientshapeok="t" o:connecttype="rect"/>
          </v:shapetype>
          <v:shape id="Поле 36" o:spid="_x0000_s1170" type="#_x0000_t202" style="position:absolute;left:0;text-align:left;margin-left:109.95pt;margin-top:11.1pt;width:240.7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">
            <v:textbox>
              <w:txbxContent>
                <w:p w:rsidR="00D23405" w:rsidRPr="00B439DC" w:rsidRDefault="00D23405" w:rsidP="00D23405">
                  <w:pPr>
                    <w:spacing w:line="240" w:lineRule="auto"/>
                    <w:jc w:val="center"/>
                    <w:rPr>
                      <w:rFonts w:ascii="Times New Roman" w:eastAsia="Times New Roman" w:hAnsi="Times New Roman"/>
                      <w:sz w:val="28"/>
                      <w:szCs w:val="28"/>
                      <w:shd w:val="clear" w:color="auto" w:fill="FFFFFF"/>
                      <w:lang w:eastAsia="ru-RU"/>
                    </w:rPr>
                  </w:pPr>
                  <w:r w:rsidRPr="00B439DC">
                    <w:rPr>
                      <w:rFonts w:ascii="Times New Roman" w:eastAsia="Times New Roman" w:hAnsi="Times New Roman"/>
                      <w:sz w:val="28"/>
                      <w:szCs w:val="28"/>
                      <w:shd w:val="clear" w:color="auto" w:fill="FFFFFF"/>
                      <w:lang w:eastAsia="ru-RU"/>
                    </w:rPr>
                    <w:t>Глава крестьянско-фермерского хозяйства (фермер)</w:t>
                  </w:r>
                </w:p>
              </w:txbxContent>
            </v:textbox>
          </v:shape>
        </w:pict>
      </w:r>
      <w:r>
        <w:rPr>
          <w:noProof/>
        </w:rPr>
        <w:pict>
          <v:rect id="Прямоугольник 35" o:spid="_x0000_s1165" style="position:absolute;left:0;text-align:left;margin-left:109.95pt;margin-top:11.1pt;width:240.7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">
            <v:shadow on="t" opacity=".5" offset="-6pt,-6pt"/>
          </v:rect>
        </w:pict>
      </w:r>
    </w:p>
    <w:p w:rsidR="00D23405" w:rsidRPr="00D92735" w:rsidRDefault="00D23405" w:rsidP="00D23405">
      <w:pPr>
        <w:spacing w:line="360" w:lineRule="auto"/>
        <w:ind w:firstLine="709"/>
        <w:contextualSpacing/>
        <w:jc w:val="both"/>
        <w:rPr>
          <w:rFonts w:ascii="Times New Roman" w:eastAsia="Times New Roman" w:hAnsi="Times New Roman"/>
          <w:sz w:val="28"/>
          <w:szCs w:val="28"/>
          <w:shd w:val="clear" w:color="auto" w:fill="FFFFFF"/>
          <w:lang w:eastAsia="ru-RU"/>
        </w:rPr>
      </w:pPr>
    </w:p>
    <w:p w:rsidR="00D23405" w:rsidRPr="00D92735" w:rsidRDefault="00D23405" w:rsidP="00D23405">
      <w:pPr>
        <w:spacing w:line="360" w:lineRule="auto"/>
        <w:ind w:firstLine="709"/>
        <w:contextualSpacing/>
        <w:jc w:val="both"/>
        <w:rPr>
          <w:rFonts w:ascii="Times New Roman" w:eastAsia="Times New Roman" w:hAnsi="Times New Roman"/>
          <w:sz w:val="28"/>
          <w:szCs w:val="28"/>
          <w:shd w:val="clear" w:color="auto" w:fill="FFFFFF"/>
          <w:lang w:eastAsia="ru-RU"/>
        </w:rPr>
      </w:pPr>
      <w:r>
        <w:rPr>
          <w:noProof/>
        </w:rPr>
        <w:pict>
          <v:shapetype id="_x0000_t32" coordsize="21600,21600" o:spt="32" o:oned="t" path="m,l21600,21600e" filled="f">
            <v:path arrowok="t" fillok="f" o:connecttype="none"/>
            <o:lock v:ext="edit" shapetype="t"/>
          </v:shapetype>
          <v:shape id="Прямая со стрелкой 34" o:spid="_x0000_s1179" type="#_x0000_t32" style="position:absolute;left:0;text-align:left;margin-left:325.2pt;margin-top:8.55pt;width:46.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">
            <v:stroke endarrow="block"/>
          </v:shape>
        </w:pict>
      </w:r>
      <w:r>
        <w:rPr>
          <w:noProof/>
        </w:rPr>
        <w:pict>
          <v:shape id="Прямая со стрелкой 33" o:spid="_x0000_s1178" type="#_x0000_t32" style="position:absolute;left:0;text-align:left;margin-left:224.7pt;margin-top:8.55pt;width:0;height:28.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">
            <v:stroke endarrow="block"/>
          </v:shape>
        </w:pict>
      </w:r>
      <w:r>
        <w:rPr>
          <w:noProof/>
        </w:rPr>
        <w:pict>
          <v:shape id="Прямая со стрелкой 32" o:spid="_x0000_s1177" type="#_x0000_t32" style="position:absolute;left:0;text-align:left;margin-left:91.95pt;margin-top:8.55pt;width:36.75pt;height:2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">
            <v:stroke endarrow="block"/>
          </v:shape>
        </w:pict>
      </w:r>
    </w:p>
    <w:p w:rsidR="00D23405" w:rsidRPr="00D92735" w:rsidRDefault="00D23405" w:rsidP="00D23405">
      <w:pPr>
        <w:spacing w:line="360" w:lineRule="auto"/>
        <w:ind w:firstLine="709"/>
        <w:contextualSpacing/>
        <w:jc w:val="both"/>
        <w:rPr>
          <w:rFonts w:ascii="Times New Roman" w:eastAsia="Times New Roman" w:hAnsi="Times New Roman"/>
          <w:sz w:val="28"/>
          <w:szCs w:val="28"/>
          <w:shd w:val="clear" w:color="auto" w:fill="FFFFFF"/>
          <w:lang w:eastAsia="ru-RU"/>
        </w:rPr>
      </w:pPr>
      <w:r>
        <w:rPr>
          <w:noProof/>
        </w:rPr>
        <w:pict>
          <v:rect id="Прямоугольник 31" o:spid="_x0000_s1166" style="position:absolute;left:0;text-align:left;margin-left:325.2pt;margin-top:19.65pt;width:141.7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">
            <v:shadow on="t" opacity=".5" offset="-6pt,-6pt"/>
          </v:rect>
        </w:pict>
      </w:r>
      <w:r>
        <w:rPr>
          <w:noProof/>
        </w:rPr>
        <w:pict>
          <v:rect id="Прямоугольник 30" o:spid="_x0000_s1167" style="position:absolute;left:0;text-align:left;margin-left:151.95pt;margin-top:19.65pt;width:151.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">
            <v:shadow on="t" opacity=".5" offset="-6pt,-6pt"/>
          </v:rect>
        </w:pict>
      </w:r>
      <w:r>
        <w:rPr>
          <w:noProof/>
        </w:rPr>
        <w:pict>
          <v:rect id="Прямоугольник 29" o:spid="_x0000_s1168" style="position:absolute;left:0;text-align:left;margin-left:-1.05pt;margin-top:19.65pt;width:141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">
            <v:shadow on="t" opacity=".5" offset="-6pt,-6pt"/>
          </v:rect>
        </w:pict>
      </w:r>
      <w:r>
        <w:rPr>
          <w:noProof/>
        </w:rPr>
        <w:pict>
          <v:shape id="Поле 28" o:spid="_x0000_s1173" type="#_x0000_t202" style="position:absolute;left:0;text-align:left;margin-left:325.2pt;margin-top:19.65pt;width:141.7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">
            <v:textbox>
              <w:txbxContent>
                <w:p w:rsidR="00D23405" w:rsidRPr="0043183D" w:rsidRDefault="00D23405" w:rsidP="00D23405">
                  <w:pPr>
                    <w:spacing w:line="240" w:lineRule="auto"/>
                    <w:jc w:val="center"/>
                    <w:rPr>
                      <w:rFonts w:ascii="Times New Roman" w:eastAsia="Times New Roman" w:hAnsi="Times New Roman"/>
                      <w:sz w:val="28"/>
                      <w:szCs w:val="28"/>
                      <w:shd w:val="clear" w:color="auto" w:fill="FFFFFF"/>
                      <w:lang w:eastAsia="ru-RU"/>
                    </w:rPr>
                  </w:pPr>
                  <w:r w:rsidRPr="0043183D">
                    <w:rPr>
                      <w:rFonts w:ascii="Times New Roman" w:eastAsia="Times New Roman" w:hAnsi="Times New Roman"/>
                      <w:sz w:val="28"/>
                      <w:szCs w:val="28"/>
                      <w:shd w:val="clear" w:color="auto" w:fill="FFFFFF"/>
                      <w:lang w:eastAsia="ru-RU"/>
                    </w:rPr>
                    <w:t>Главный Агроном</w:t>
                  </w:r>
                </w:p>
              </w:txbxContent>
            </v:textbox>
          </v:shape>
        </w:pict>
      </w:r>
      <w:r>
        <w:rPr>
          <w:noProof/>
        </w:rPr>
        <w:pict>
          <v:shape id="Поле 27" o:spid="_x0000_s1171" type="#_x0000_t202" style="position:absolute;left:0;text-align:left;margin-left:-1.05pt;margin-top:19.65pt;width:141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">
            <v:textbox>
              <w:txbxContent>
                <w:p w:rsidR="00D23405" w:rsidRPr="0043183D" w:rsidRDefault="00D23405" w:rsidP="00D23405">
                  <w:pPr>
                    <w:spacing w:line="240" w:lineRule="auto"/>
                    <w:jc w:val="center"/>
                    <w:rPr>
                      <w:rFonts w:ascii="Times New Roman" w:eastAsia="Times New Roman" w:hAnsi="Times New Roman"/>
                      <w:sz w:val="28"/>
                      <w:szCs w:val="28"/>
                      <w:shd w:val="clear" w:color="auto" w:fill="FFFFFF"/>
                      <w:lang w:eastAsia="ru-RU"/>
                    </w:rPr>
                  </w:pPr>
                  <w:r w:rsidRPr="0043183D">
                    <w:rPr>
                      <w:rFonts w:ascii="Times New Roman" w:eastAsia="Times New Roman" w:hAnsi="Times New Roman"/>
                      <w:sz w:val="28"/>
                      <w:szCs w:val="28"/>
                      <w:shd w:val="clear" w:color="auto" w:fill="FFFFFF"/>
                      <w:lang w:eastAsia="ru-RU"/>
                    </w:rPr>
                    <w:t xml:space="preserve">Главный Бухгалтер </w:t>
                  </w:r>
                </w:p>
              </w:txbxContent>
            </v:textbox>
          </v:shape>
        </w:pict>
      </w:r>
      <w:r>
        <w:rPr>
          <w:noProof/>
        </w:rPr>
        <w:pict>
          <v:shape id="Поле 26" o:spid="_x0000_s1172" type="#_x0000_t202" style="position:absolute;left:0;text-align:left;margin-left:151.95pt;margin-top:19.65pt;width:151.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">
            <v:textbox>
              <w:txbxContent>
                <w:p w:rsidR="00D23405" w:rsidRPr="0043183D" w:rsidRDefault="00D23405" w:rsidP="00D23405">
                  <w:pPr>
                    <w:spacing w:line="240" w:lineRule="auto"/>
                    <w:jc w:val="center"/>
                    <w:rPr>
                      <w:rFonts w:ascii="Times New Roman" w:eastAsia="Times New Roman" w:hAnsi="Times New Roman"/>
                      <w:sz w:val="28"/>
                      <w:szCs w:val="28"/>
                      <w:shd w:val="clear" w:color="auto" w:fill="FFFFFF"/>
                      <w:lang w:eastAsia="ru-RU"/>
                    </w:rPr>
                  </w:pPr>
                  <w:r w:rsidRPr="0043183D">
                    <w:rPr>
                      <w:rFonts w:ascii="Times New Roman" w:eastAsia="Times New Roman" w:hAnsi="Times New Roman"/>
                      <w:sz w:val="28"/>
                      <w:szCs w:val="28"/>
                      <w:shd w:val="clear" w:color="auto" w:fill="FFFFFF"/>
                      <w:lang w:eastAsia="ru-RU"/>
                    </w:rPr>
                    <w:t>Главный Зоотехник (ветврач)</w:t>
                  </w:r>
                </w:p>
              </w:txbxContent>
            </v:textbox>
          </v:shape>
        </w:pict>
      </w:r>
    </w:p>
    <w:p w:rsidR="00D23405" w:rsidRPr="00D92735" w:rsidRDefault="00D23405" w:rsidP="00D23405">
      <w:pPr>
        <w:spacing w:line="360" w:lineRule="auto"/>
        <w:ind w:firstLine="709"/>
        <w:contextualSpacing/>
        <w:jc w:val="both"/>
        <w:rPr>
          <w:rFonts w:ascii="Times New Roman" w:eastAsia="Times New Roman" w:hAnsi="Times New Roman"/>
          <w:sz w:val="28"/>
          <w:szCs w:val="28"/>
          <w:shd w:val="clear" w:color="auto" w:fill="FFFFFF"/>
          <w:lang w:eastAsia="ru-RU"/>
        </w:rPr>
      </w:pPr>
    </w:p>
    <w:p w:rsidR="00D23405" w:rsidRPr="00D92735" w:rsidRDefault="00D23405" w:rsidP="00D23405">
      <w:pPr>
        <w:spacing w:line="360" w:lineRule="auto"/>
        <w:ind w:firstLine="709"/>
        <w:contextualSpacing/>
        <w:jc w:val="both"/>
        <w:rPr>
          <w:rFonts w:ascii="Times New Roman" w:eastAsia="Times New Roman" w:hAnsi="Times New Roman"/>
          <w:sz w:val="28"/>
          <w:szCs w:val="28"/>
          <w:shd w:val="clear" w:color="auto" w:fill="FFFFFF"/>
          <w:lang w:eastAsia="ru-RU"/>
        </w:rPr>
      </w:pPr>
      <w:r>
        <w:rPr>
          <w:noProof/>
        </w:rPr>
        <w:pict>
          <v:shape id="Прямая со стрелкой 23" o:spid="_x0000_s1164" type="#_x0000_t32" style="position:absolute;left:0;text-align:left;margin-left:102.7pt;margin-top:6.75pt;width:1in;height:40.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">
            <v:stroke endarrow="block"/>
          </v:shape>
        </w:pict>
      </w:r>
      <w:r>
        <w:rPr>
          <w:noProof/>
        </w:rPr>
        <w:pict>
          <v:shape id="Прямая со стрелкой 22" o:spid="_x0000_s1180" type="#_x0000_t32" style="position:absolute;left:0;text-align:left;margin-left:303.3pt;margin-top:17.1pt;width:42pt;height:2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">
            <v:stroke endarrow="block"/>
          </v:shape>
        </w:pict>
      </w:r>
    </w:p>
    <w:p w:rsidR="00D23405" w:rsidRPr="00D92735" w:rsidRDefault="00D23405" w:rsidP="00D23405">
      <w:pPr>
        <w:spacing w:line="360" w:lineRule="auto"/>
        <w:ind w:firstLine="709"/>
        <w:contextualSpacing/>
        <w:jc w:val="both"/>
        <w:rPr>
          <w:rFonts w:ascii="Times New Roman" w:eastAsia="Times New Roman" w:hAnsi="Times New Roman"/>
          <w:sz w:val="28"/>
          <w:szCs w:val="28"/>
          <w:shd w:val="clear" w:color="auto" w:fill="FFFFFF"/>
          <w:lang w:eastAsia="ru-RU"/>
        </w:rPr>
      </w:pPr>
      <w:r>
        <w:rPr>
          <w:noProof/>
        </w:rPr>
        <w:pict>
          <v:rect id="Прямоугольник 15" o:spid="_x0000_s1169" style="position:absolute;left:0;text-align:left;margin-left:89.65pt;margin-top:22.2pt;width:112.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">
            <v:shadow on="t" opacity=".5" offset="-6pt,-6pt"/>
          </v:rect>
        </w:pict>
      </w:r>
      <w:r>
        <w:rPr>
          <w:noProof/>
        </w:rPr>
        <w:pict>
          <v:shape id="Поле 14" o:spid="_x0000_s1174" type="#_x0000_t202" style="position:absolute;left:0;text-align:left;margin-left:89.65pt;margin-top:23.25pt;width:112.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">
            <v:textbox>
              <w:txbxContent>
                <w:p w:rsidR="00D23405" w:rsidRPr="0043183D" w:rsidRDefault="00D23405" w:rsidP="00D23405">
                  <w:pPr>
                    <w:spacing w:line="240" w:lineRule="auto"/>
                    <w:jc w:val="center"/>
                    <w:rPr>
                      <w:rFonts w:ascii="Times New Roman" w:eastAsia="Times New Roman" w:hAnsi="Times New Roman"/>
                      <w:sz w:val="28"/>
                      <w:szCs w:val="28"/>
                      <w:shd w:val="clear" w:color="auto" w:fill="FFFFFF"/>
                      <w:lang w:eastAsia="ru-RU"/>
                    </w:rPr>
                  </w:pPr>
                  <w:r w:rsidRPr="0043183D">
                    <w:rPr>
                      <w:rFonts w:ascii="Times New Roman" w:eastAsia="Times New Roman" w:hAnsi="Times New Roman"/>
                      <w:sz w:val="28"/>
                      <w:szCs w:val="28"/>
                      <w:shd w:val="clear" w:color="auto" w:fill="FFFFFF"/>
                      <w:lang w:eastAsia="ru-RU"/>
                    </w:rPr>
                    <w:t>Заведующий МТФ</w:t>
                  </w:r>
                </w:p>
              </w:txbxContent>
            </v:textbox>
          </v:shape>
        </w:pict>
      </w:r>
      <w:r>
        <w:rPr>
          <w:noProof/>
        </w:rPr>
        <w:pict>
          <v:rect id="Прямоугольник 17" o:spid="_x0000_s1175" style="position:absolute;left:0;text-align:left;margin-left:257.05pt;margin-top:17.45pt;width:114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">
            <v:shadow on="t" opacity=".5" offset="-6pt,-6pt"/>
          </v:rect>
        </w:pict>
      </w:r>
      <w:r>
        <w:rPr>
          <w:noProof/>
        </w:rPr>
        <w:pict>
          <v:shape id="Поле 16" o:spid="_x0000_s1176" type="#_x0000_t202" style="position:absolute;left:0;text-align:left;margin-left:258.15pt;margin-top:17.9pt;width:114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">
            <v:textbox>
              <w:txbxContent>
                <w:p w:rsidR="00D23405" w:rsidRPr="0043183D" w:rsidRDefault="00D23405" w:rsidP="00D23405">
                  <w:pPr>
                    <w:spacing w:line="240" w:lineRule="auto"/>
                    <w:jc w:val="center"/>
                    <w:rPr>
                      <w:rFonts w:ascii="Times New Roman" w:eastAsia="Times New Roman" w:hAnsi="Times New Roman"/>
                      <w:sz w:val="28"/>
                      <w:szCs w:val="28"/>
                      <w:shd w:val="clear" w:color="auto" w:fill="FFFFFF"/>
                      <w:lang w:eastAsia="ru-RU"/>
                    </w:rPr>
                  </w:pPr>
                  <w:proofErr w:type="gramStart"/>
                  <w:r w:rsidRPr="0043183D">
                    <w:rPr>
                      <w:rFonts w:ascii="Times New Roman" w:eastAsia="Times New Roman" w:hAnsi="Times New Roman"/>
                      <w:sz w:val="28"/>
                      <w:szCs w:val="28"/>
                      <w:shd w:val="clear" w:color="auto" w:fill="FFFFFF"/>
                      <w:lang w:eastAsia="ru-RU"/>
                    </w:rPr>
                    <w:t>Заведующий склада</w:t>
                  </w:r>
                  <w:proofErr w:type="gramEnd"/>
                </w:p>
              </w:txbxContent>
            </v:textbox>
          </v:shape>
        </w:pict>
      </w:r>
    </w:p>
    <w:p w:rsidR="00D23405" w:rsidRPr="00D92735" w:rsidRDefault="00D23405" w:rsidP="00D23405">
      <w:pPr>
        <w:spacing w:line="360" w:lineRule="auto"/>
        <w:ind w:firstLine="709"/>
        <w:contextualSpacing/>
        <w:jc w:val="both"/>
        <w:rPr>
          <w:rFonts w:ascii="Times New Roman" w:eastAsia="Times New Roman" w:hAnsi="Times New Roman"/>
          <w:sz w:val="28"/>
          <w:szCs w:val="28"/>
          <w:shd w:val="clear" w:color="auto" w:fill="FFFFFF"/>
          <w:lang w:eastAsia="ru-RU"/>
        </w:rPr>
      </w:pPr>
    </w:p>
    <w:p w:rsidR="00D23405" w:rsidRPr="00D92735" w:rsidRDefault="00D23405" w:rsidP="00D23405">
      <w:pPr>
        <w:spacing w:line="360" w:lineRule="auto"/>
        <w:ind w:firstLine="709"/>
        <w:contextualSpacing/>
        <w:jc w:val="both"/>
        <w:rPr>
          <w:rFonts w:ascii="Times New Roman" w:eastAsia="Times New Roman" w:hAnsi="Times New Roman"/>
          <w:sz w:val="28"/>
          <w:szCs w:val="28"/>
          <w:shd w:val="clear" w:color="auto" w:fill="FFFFFF"/>
          <w:lang w:eastAsia="ru-RU"/>
        </w:rPr>
      </w:pPr>
    </w:p>
    <w:p w:rsidR="00D23405" w:rsidRPr="00D92735" w:rsidRDefault="00D23405" w:rsidP="00D23405">
      <w:pPr>
        <w:spacing w:line="360" w:lineRule="auto"/>
        <w:ind w:firstLine="709"/>
        <w:contextualSpacing/>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Рис. 1 </w:t>
      </w:r>
      <w:r w:rsidRPr="00D92735">
        <w:rPr>
          <w:rFonts w:ascii="Times New Roman" w:eastAsia="Times New Roman" w:hAnsi="Times New Roman"/>
          <w:sz w:val="28"/>
          <w:szCs w:val="28"/>
          <w:shd w:val="clear" w:color="auto" w:fill="FFFFFF"/>
          <w:lang w:eastAsia="ru-RU"/>
        </w:rPr>
        <w:t>Структура управления  КФХ «Белоусов А.А.»</w:t>
      </w:r>
      <w:r>
        <w:rPr>
          <w:rFonts w:ascii="Times New Roman" w:eastAsia="Times New Roman" w:hAnsi="Times New Roman"/>
          <w:sz w:val="28"/>
          <w:szCs w:val="28"/>
          <w:shd w:val="clear" w:color="auto" w:fill="FFFFFF"/>
          <w:lang w:eastAsia="ru-RU"/>
        </w:rPr>
        <w:t xml:space="preserve"> </w:t>
      </w:r>
    </w:p>
    <w:p w:rsidR="00D23405" w:rsidRPr="00D92735" w:rsidRDefault="00D23405" w:rsidP="00D23405">
      <w:pPr>
        <w:spacing w:line="360" w:lineRule="auto"/>
        <w:contextualSpacing/>
        <w:jc w:val="both"/>
        <w:rPr>
          <w:rFonts w:ascii="Times New Roman" w:eastAsia="Times New Roman" w:hAnsi="Times New Roman"/>
          <w:sz w:val="28"/>
          <w:szCs w:val="28"/>
          <w:shd w:val="clear" w:color="auto" w:fill="FFFFFF"/>
          <w:lang w:eastAsia="ru-RU"/>
        </w:rPr>
      </w:pPr>
    </w:p>
    <w:p w:rsidR="00D23405" w:rsidRPr="00D92735" w:rsidRDefault="00D23405" w:rsidP="00D23405">
      <w:pPr>
        <w:spacing w:line="360" w:lineRule="auto"/>
        <w:ind w:firstLine="709"/>
        <w:contextualSpacing/>
        <w:jc w:val="both"/>
        <w:rPr>
          <w:rFonts w:ascii="Times New Roman" w:eastAsia="Times New Roman" w:hAnsi="Times New Roman"/>
          <w:sz w:val="28"/>
          <w:szCs w:val="28"/>
          <w:shd w:val="clear" w:color="auto" w:fill="FFFFFF"/>
          <w:lang w:eastAsia="ru-RU"/>
        </w:rPr>
      </w:pPr>
      <w:r w:rsidRPr="00D92735">
        <w:rPr>
          <w:rFonts w:ascii="Times New Roman" w:eastAsia="Times New Roman" w:hAnsi="Times New Roman"/>
          <w:sz w:val="28"/>
          <w:szCs w:val="28"/>
          <w:shd w:val="clear" w:color="auto" w:fill="FFFFFF"/>
          <w:lang w:eastAsia="ru-RU"/>
        </w:rPr>
        <w:t xml:space="preserve">Основным видом деятельности КФХ является животноводство в сочетании с растениеводством (смешанное сельское хозяйство). Организация также осуществляет деятельность по следующим неосновным направлениям: </w:t>
      </w:r>
    </w:p>
    <w:p w:rsidR="00D23405" w:rsidRPr="00D92735" w:rsidRDefault="00D23405" w:rsidP="00635C4B">
      <w:pPr>
        <w:numPr>
          <w:ilvl w:val="0"/>
          <w:numId w:val="4"/>
        </w:numPr>
        <w:spacing w:line="360" w:lineRule="auto"/>
        <w:contextualSpacing/>
        <w:jc w:val="both"/>
        <w:rPr>
          <w:rFonts w:ascii="Times New Roman" w:eastAsia="Times New Roman" w:hAnsi="Times New Roman" w:cs="Times New Roman"/>
          <w:sz w:val="28"/>
          <w:szCs w:val="28"/>
          <w:shd w:val="clear" w:color="auto" w:fill="FFFFFF"/>
          <w:lang w:eastAsia="ru-RU"/>
        </w:rPr>
      </w:pPr>
      <w:r w:rsidRPr="00D92735">
        <w:rPr>
          <w:rFonts w:ascii="Times New Roman" w:eastAsia="Times New Roman" w:hAnsi="Times New Roman" w:cs="Times New Roman"/>
          <w:sz w:val="28"/>
          <w:szCs w:val="28"/>
          <w:shd w:val="clear" w:color="auto" w:fill="FFFFFF"/>
          <w:lang w:eastAsia="ru-RU"/>
        </w:rPr>
        <w:t xml:space="preserve">разведение крупного рогатого скота, </w:t>
      </w:r>
    </w:p>
    <w:p w:rsidR="00D23405" w:rsidRPr="00D92735" w:rsidRDefault="00D23405" w:rsidP="00635C4B">
      <w:pPr>
        <w:numPr>
          <w:ilvl w:val="0"/>
          <w:numId w:val="4"/>
        </w:numPr>
        <w:spacing w:line="360" w:lineRule="auto"/>
        <w:contextualSpacing/>
        <w:jc w:val="both"/>
        <w:rPr>
          <w:rFonts w:ascii="Times New Roman" w:eastAsia="Times New Roman" w:hAnsi="Times New Roman" w:cs="Times New Roman"/>
          <w:sz w:val="28"/>
          <w:szCs w:val="28"/>
          <w:shd w:val="clear" w:color="auto" w:fill="FFFFFF"/>
          <w:lang w:eastAsia="ru-RU"/>
        </w:rPr>
      </w:pPr>
      <w:r w:rsidRPr="00D92735">
        <w:rPr>
          <w:rFonts w:ascii="Times New Roman" w:eastAsia="Times New Roman" w:hAnsi="Times New Roman" w:cs="Times New Roman"/>
          <w:sz w:val="28"/>
          <w:szCs w:val="28"/>
          <w:shd w:val="clear" w:color="auto" w:fill="FFFFFF"/>
          <w:lang w:eastAsia="ru-RU"/>
        </w:rPr>
        <w:t xml:space="preserve">выращивание кормовых культур; </w:t>
      </w:r>
    </w:p>
    <w:p w:rsidR="00D23405" w:rsidRPr="00D92735" w:rsidRDefault="00D23405" w:rsidP="00635C4B">
      <w:pPr>
        <w:numPr>
          <w:ilvl w:val="0"/>
          <w:numId w:val="4"/>
        </w:numPr>
        <w:spacing w:line="360" w:lineRule="auto"/>
        <w:contextualSpacing/>
        <w:jc w:val="both"/>
        <w:rPr>
          <w:rFonts w:ascii="Times New Roman" w:eastAsia="Times New Roman" w:hAnsi="Times New Roman" w:cs="Times New Roman"/>
          <w:sz w:val="28"/>
          <w:szCs w:val="28"/>
          <w:shd w:val="clear" w:color="auto" w:fill="FFFFFF"/>
          <w:lang w:eastAsia="ru-RU"/>
        </w:rPr>
      </w:pPr>
      <w:r w:rsidRPr="00D92735">
        <w:rPr>
          <w:rFonts w:ascii="Times New Roman" w:eastAsia="Times New Roman" w:hAnsi="Times New Roman" w:cs="Times New Roman"/>
          <w:sz w:val="28"/>
          <w:szCs w:val="28"/>
          <w:shd w:val="clear" w:color="auto" w:fill="FFFFFF"/>
          <w:lang w:eastAsia="ru-RU"/>
        </w:rPr>
        <w:t xml:space="preserve">заготовка растительных кормов. </w:t>
      </w:r>
    </w:p>
    <w:p w:rsidR="00D23405" w:rsidRPr="00D92735" w:rsidRDefault="00D23405" w:rsidP="00D23405">
      <w:pPr>
        <w:spacing w:line="360" w:lineRule="auto"/>
        <w:ind w:firstLine="709"/>
        <w:jc w:val="both"/>
        <w:rPr>
          <w:rFonts w:ascii="Times New Roman" w:hAnsi="Times New Roman"/>
          <w:sz w:val="28"/>
          <w:szCs w:val="28"/>
        </w:rPr>
      </w:pPr>
      <w:r w:rsidRPr="00D92735">
        <w:rPr>
          <w:rFonts w:ascii="Times New Roman" w:hAnsi="Times New Roman"/>
          <w:sz w:val="28"/>
          <w:szCs w:val="28"/>
        </w:rPr>
        <w:t>Основная отрасль хозяйства - мясное и молочное скотоводство. </w:t>
      </w:r>
    </w:p>
    <w:p w:rsidR="00D23405" w:rsidRPr="00D92735" w:rsidRDefault="00D23405" w:rsidP="00D23405">
      <w:pPr>
        <w:spacing w:line="360" w:lineRule="auto"/>
        <w:ind w:firstLine="709"/>
        <w:jc w:val="both"/>
        <w:rPr>
          <w:rFonts w:ascii="Times New Roman" w:hAnsi="Times New Roman"/>
          <w:sz w:val="28"/>
          <w:szCs w:val="28"/>
        </w:rPr>
      </w:pPr>
    </w:p>
    <w:p w:rsidR="00D23405" w:rsidRPr="00D92735" w:rsidRDefault="00D23405" w:rsidP="00D23405">
      <w:pPr>
        <w:spacing w:after="0" w:line="360" w:lineRule="auto"/>
        <w:jc w:val="center"/>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2.3. Характеристика эффективности господдержки отрасли АПК на уровне республики, района, хозяйства</w:t>
      </w:r>
    </w:p>
    <w:p w:rsidR="00D23405" w:rsidRPr="00D92735" w:rsidRDefault="00D23405" w:rsidP="00D23405">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D92735">
        <w:rPr>
          <w:rFonts w:ascii="Times New Roman" w:eastAsia="Times New Roman" w:hAnsi="Times New Roman" w:cs="Times New Roman"/>
          <w:sz w:val="28"/>
          <w:szCs w:val="28"/>
          <w:shd w:val="clear" w:color="auto" w:fill="FFFFFF"/>
          <w:lang w:eastAsia="ru-RU"/>
        </w:rPr>
        <w:t>Вопросы бюджетной поддержки сельского хозяйства России её регионов после вступления в ВТО приобрели особую актуальность, как с позиции ограничения общего объема, так и с позиции изменения направлений субсидирования. В настоящее время систему государственной поддержки аграрного сектора нужно выстраивать с учетом международных требований. Поскольку сельское хозяйство функционирует в сложных экономических условиях, она должна иметь определенную направленность: усиление инвестиционной активности в технико-технологическое переоснащение хозяйств, увеличение доли сре</w:t>
      </w:r>
      <w:proofErr w:type="gramStart"/>
      <w:r w:rsidRPr="00D92735">
        <w:rPr>
          <w:rFonts w:ascii="Times New Roman" w:eastAsia="Times New Roman" w:hAnsi="Times New Roman" w:cs="Times New Roman"/>
          <w:sz w:val="28"/>
          <w:szCs w:val="28"/>
          <w:shd w:val="clear" w:color="auto" w:fill="FFFFFF"/>
          <w:lang w:eastAsia="ru-RU"/>
        </w:rPr>
        <w:t>дств в б</w:t>
      </w:r>
      <w:proofErr w:type="gramEnd"/>
      <w:r w:rsidRPr="00D92735">
        <w:rPr>
          <w:rFonts w:ascii="Times New Roman" w:eastAsia="Times New Roman" w:hAnsi="Times New Roman" w:cs="Times New Roman"/>
          <w:sz w:val="28"/>
          <w:szCs w:val="28"/>
          <w:shd w:val="clear" w:color="auto" w:fill="FFFFFF"/>
          <w:lang w:eastAsia="ru-RU"/>
        </w:rPr>
        <w:t>юджетах всех уровней, выделяемых на реализацию комплексных проектов по модернизации производства. </w:t>
      </w:r>
    </w:p>
    <w:p w:rsidR="00D23405" w:rsidRPr="00D92735" w:rsidRDefault="00D23405" w:rsidP="00D23405">
      <w:pPr>
        <w:spacing w:after="0" w:line="360" w:lineRule="auto"/>
        <w:ind w:firstLine="709"/>
        <w:contextualSpacing/>
        <w:jc w:val="both"/>
        <w:rPr>
          <w:rFonts w:ascii="Times New Roman" w:eastAsia="Times New Roman" w:hAnsi="Times New Roman" w:cs="Times New Roman"/>
          <w:sz w:val="28"/>
          <w:szCs w:val="28"/>
          <w:shd w:val="clear" w:color="auto" w:fill="FFFFFF"/>
          <w:lang w:eastAsia="ru-RU"/>
        </w:rPr>
      </w:pPr>
      <w:r w:rsidRPr="00D92735">
        <w:rPr>
          <w:rFonts w:ascii="Times New Roman" w:eastAsia="Times New Roman" w:hAnsi="Times New Roman" w:cs="Times New Roman"/>
          <w:sz w:val="28"/>
          <w:szCs w:val="28"/>
          <w:shd w:val="clear" w:color="auto" w:fill="FFFFFF"/>
          <w:lang w:eastAsia="ru-RU"/>
        </w:rPr>
        <w:t>Задача государственного регулирования сельского хозяйства состоит в том, чтобы при нарушении равновесия на рынке помогать отрасли его восстанавливать. Меры господдержки позволяют одновременно решать несколько системных задач, то есть инвестирование бюджетных сре</w:t>
      </w:r>
      <w:proofErr w:type="gramStart"/>
      <w:r w:rsidRPr="00D92735">
        <w:rPr>
          <w:rFonts w:ascii="Times New Roman" w:eastAsia="Times New Roman" w:hAnsi="Times New Roman" w:cs="Times New Roman"/>
          <w:sz w:val="28"/>
          <w:szCs w:val="28"/>
          <w:shd w:val="clear" w:color="auto" w:fill="FFFFFF"/>
          <w:lang w:eastAsia="ru-RU"/>
        </w:rPr>
        <w:t>дств в с</w:t>
      </w:r>
      <w:proofErr w:type="gramEnd"/>
      <w:r w:rsidRPr="00D92735">
        <w:rPr>
          <w:rFonts w:ascii="Times New Roman" w:eastAsia="Times New Roman" w:hAnsi="Times New Roman" w:cs="Times New Roman"/>
          <w:sz w:val="28"/>
          <w:szCs w:val="28"/>
          <w:shd w:val="clear" w:color="auto" w:fill="FFFFFF"/>
          <w:lang w:eastAsia="ru-RU"/>
        </w:rPr>
        <w:t xml:space="preserve">ельское хозяйство должно обеспечить мультипликативный эффект во всем </w:t>
      </w:r>
      <w:proofErr w:type="spellStart"/>
      <w:r w:rsidRPr="00D92735">
        <w:rPr>
          <w:rFonts w:ascii="Times New Roman" w:eastAsia="Times New Roman" w:hAnsi="Times New Roman" w:cs="Times New Roman"/>
          <w:sz w:val="28"/>
          <w:szCs w:val="28"/>
          <w:shd w:val="clear" w:color="auto" w:fill="FFFFFF"/>
          <w:lang w:eastAsia="ru-RU"/>
        </w:rPr>
        <w:t>народохозяйственном</w:t>
      </w:r>
      <w:proofErr w:type="spellEnd"/>
      <w:r w:rsidRPr="00D92735">
        <w:rPr>
          <w:rFonts w:ascii="Times New Roman" w:eastAsia="Times New Roman" w:hAnsi="Times New Roman" w:cs="Times New Roman"/>
          <w:sz w:val="28"/>
          <w:szCs w:val="28"/>
          <w:shd w:val="clear" w:color="auto" w:fill="FFFFFF"/>
          <w:lang w:eastAsia="ru-RU"/>
        </w:rPr>
        <w:t xml:space="preserve"> комплексе.</w:t>
      </w:r>
    </w:p>
    <w:p w:rsidR="00D23405" w:rsidRPr="00D92735" w:rsidRDefault="00D23405" w:rsidP="00D23405">
      <w:pPr>
        <w:shd w:val="clear" w:color="auto" w:fill="FFFFFF"/>
        <w:spacing w:after="270" w:line="360" w:lineRule="auto"/>
        <w:ind w:firstLine="709"/>
        <w:contextualSpacing/>
        <w:jc w:val="both"/>
        <w:textAlignment w:val="baseline"/>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Положительно на развитие отрасли воздействует низкий уровень налогообложения. В настоящее время налоговые льготы – средство обеспечения минимума рентабельности. Во многих странах налогообложение в сельском хозяйстве имеет тенденцию к упрощению, сокращению числа налогов, снижению уровня ставок и расширению налогооблагаемой базы. При этом более высокая степень налоговых льгот остается в странах, где в структуре аграрного производства преобладают мелкие производственные единицы, что характерно для России.</w:t>
      </w:r>
    </w:p>
    <w:p w:rsidR="00D23405" w:rsidRPr="00D92735" w:rsidRDefault="00D23405" w:rsidP="00D23405">
      <w:pPr>
        <w:shd w:val="clear" w:color="auto" w:fill="FFFFFF"/>
        <w:spacing w:after="270" w:line="360" w:lineRule="auto"/>
        <w:ind w:firstLine="709"/>
        <w:contextualSpacing/>
        <w:jc w:val="both"/>
        <w:textAlignment w:val="baseline"/>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 xml:space="preserve">Доля единого сельскохозяйственного налога (ЕСХН) в совокупной налоговой нагрузке небольшая–2–3 % (налоговая ставка 6 %). При этом число </w:t>
      </w:r>
      <w:proofErr w:type="spellStart"/>
      <w:r w:rsidRPr="00D92735">
        <w:rPr>
          <w:rFonts w:ascii="Times New Roman" w:eastAsia="Times New Roman" w:hAnsi="Times New Roman" w:cs="Times New Roman"/>
          <w:sz w:val="28"/>
          <w:szCs w:val="28"/>
          <w:lang w:eastAsia="ru-RU"/>
        </w:rPr>
        <w:t>сельхозтоваропроизводителей</w:t>
      </w:r>
      <w:proofErr w:type="spellEnd"/>
      <w:r w:rsidRPr="00D92735">
        <w:rPr>
          <w:rFonts w:ascii="Times New Roman" w:eastAsia="Times New Roman" w:hAnsi="Times New Roman" w:cs="Times New Roman"/>
          <w:sz w:val="28"/>
          <w:szCs w:val="28"/>
          <w:lang w:eastAsia="ru-RU"/>
        </w:rPr>
        <w:t>, уплачивавших в 2010г. этот налог, составляло 67,5 %(в 2009г. –67 %), то есть большая часть налогоплательщиков отрасли.</w:t>
      </w:r>
    </w:p>
    <w:p w:rsidR="00D23405" w:rsidRPr="00D92735" w:rsidRDefault="00D23405" w:rsidP="00D23405">
      <w:pPr>
        <w:shd w:val="clear" w:color="auto" w:fill="FFFFFF"/>
        <w:spacing w:after="270" w:line="360" w:lineRule="auto"/>
        <w:ind w:firstLine="709"/>
        <w:contextualSpacing/>
        <w:jc w:val="both"/>
        <w:textAlignment w:val="baseline"/>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 xml:space="preserve">Государственная поддержка </w:t>
      </w:r>
      <w:proofErr w:type="spellStart"/>
      <w:r w:rsidRPr="00D92735">
        <w:rPr>
          <w:rFonts w:ascii="Times New Roman" w:eastAsia="Times New Roman" w:hAnsi="Times New Roman" w:cs="Times New Roman"/>
          <w:sz w:val="28"/>
          <w:szCs w:val="28"/>
          <w:lang w:eastAsia="ru-RU"/>
        </w:rPr>
        <w:t>сельхозтоваропроизводителей</w:t>
      </w:r>
      <w:proofErr w:type="spellEnd"/>
      <w:r w:rsidRPr="00D92735">
        <w:rPr>
          <w:rFonts w:ascii="Times New Roman" w:eastAsia="Times New Roman" w:hAnsi="Times New Roman" w:cs="Times New Roman"/>
          <w:sz w:val="28"/>
          <w:szCs w:val="28"/>
          <w:lang w:eastAsia="ru-RU"/>
        </w:rPr>
        <w:t xml:space="preserve">, не </w:t>
      </w:r>
      <w:proofErr w:type="gramStart"/>
      <w:r w:rsidRPr="00D92735">
        <w:rPr>
          <w:rFonts w:ascii="Times New Roman" w:eastAsia="Times New Roman" w:hAnsi="Times New Roman" w:cs="Times New Roman"/>
          <w:sz w:val="28"/>
          <w:szCs w:val="28"/>
          <w:lang w:eastAsia="ru-RU"/>
        </w:rPr>
        <w:t>перешедших</w:t>
      </w:r>
      <w:proofErr w:type="gramEnd"/>
      <w:r w:rsidRPr="00D92735">
        <w:rPr>
          <w:rFonts w:ascii="Times New Roman" w:eastAsia="Times New Roman" w:hAnsi="Times New Roman" w:cs="Times New Roman"/>
          <w:sz w:val="28"/>
          <w:szCs w:val="28"/>
          <w:lang w:eastAsia="ru-RU"/>
        </w:rPr>
        <w:t xml:space="preserve"> на уплату ЕСХН, в виде нулевой налоговой ставки осуществляется с 2003г. Действие её продлевалось неоднократно. При этом меры государственного регулирования действительно способствовали укреплению экономического положения сельскохозяйственных организаций: с 2004 по 2011 гг. доля убыточных организаций сократилась с 37 до 28 %, объем реализации продукта увеличился более чем в 2 раза.</w:t>
      </w:r>
    </w:p>
    <w:p w:rsidR="00D23405" w:rsidRPr="00D92735" w:rsidRDefault="00D23405" w:rsidP="00D23405">
      <w:pPr>
        <w:shd w:val="clear" w:color="auto" w:fill="FFFFFF"/>
        <w:spacing w:after="270" w:line="360" w:lineRule="auto"/>
        <w:ind w:firstLine="709"/>
        <w:contextualSpacing/>
        <w:jc w:val="both"/>
        <w:textAlignment w:val="baseline"/>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 xml:space="preserve">Ускорению темпов технико-технологического переоснащения отрасли во многом способствует льготное кредитование сельского хозяйства. </w:t>
      </w:r>
      <w:proofErr w:type="gramStart"/>
      <w:r w:rsidRPr="00D92735">
        <w:rPr>
          <w:rFonts w:ascii="Times New Roman" w:eastAsia="Times New Roman" w:hAnsi="Times New Roman" w:cs="Times New Roman"/>
          <w:sz w:val="28"/>
          <w:szCs w:val="28"/>
          <w:lang w:eastAsia="ru-RU"/>
        </w:rPr>
        <w:t xml:space="preserve">Только в 2013г. на субсидирование льготных кредитов </w:t>
      </w:r>
      <w:proofErr w:type="spellStart"/>
      <w:r w:rsidRPr="00D92735">
        <w:rPr>
          <w:rFonts w:ascii="Times New Roman" w:eastAsia="Times New Roman" w:hAnsi="Times New Roman" w:cs="Times New Roman"/>
          <w:sz w:val="28"/>
          <w:szCs w:val="28"/>
          <w:lang w:eastAsia="ru-RU"/>
        </w:rPr>
        <w:t>сельхозтоваропроизводителям</w:t>
      </w:r>
      <w:proofErr w:type="spellEnd"/>
      <w:r w:rsidRPr="00D92735">
        <w:rPr>
          <w:rFonts w:ascii="Times New Roman" w:eastAsia="Times New Roman" w:hAnsi="Times New Roman" w:cs="Times New Roman"/>
          <w:sz w:val="28"/>
          <w:szCs w:val="28"/>
          <w:lang w:eastAsia="ru-RU"/>
        </w:rPr>
        <w:t xml:space="preserve"> было израсходовано около 70 млрд. руб. Однако наряду с продолжением льготного кредитования хозяйств при покупке сельскохозяйственной техники следует ввести субсидии на приобретение тракторов, комбайнов, автомобилей и других дорогостоящих самоходных машин не ниже 30 % цен поставщиков, с оплатой разницы в ценах из федерального бюджета.</w:t>
      </w:r>
      <w:proofErr w:type="gramEnd"/>
      <w:r w:rsidRPr="00D92735">
        <w:rPr>
          <w:rFonts w:ascii="Times New Roman" w:eastAsia="Times New Roman" w:hAnsi="Times New Roman" w:cs="Times New Roman"/>
          <w:sz w:val="28"/>
          <w:szCs w:val="28"/>
          <w:lang w:eastAsia="ru-RU"/>
        </w:rPr>
        <w:t xml:space="preserve"> В Новосибирской области с 2013г. уже компенсируется до 50 % затрат при покупке новой техники из областного бюджета. Это позволило существенно обновить парк сельскохозяйственных машин. Только в 2013г. при поддержке Министерства сельского хозяйства области было куплено 1082 единицы современной техники, из них 628 тракторов, 277 зерноуборочных комбайнов,103 кормоуборочных комбайна,74 жатки.</w:t>
      </w:r>
    </w:p>
    <w:p w:rsidR="00D23405" w:rsidRPr="00D92735" w:rsidRDefault="00D23405" w:rsidP="00D23405">
      <w:pPr>
        <w:shd w:val="clear" w:color="auto" w:fill="FFFFFF"/>
        <w:spacing w:after="270" w:line="360" w:lineRule="auto"/>
        <w:ind w:firstLine="709"/>
        <w:contextualSpacing/>
        <w:jc w:val="both"/>
        <w:textAlignment w:val="baseline"/>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Показатели эффективности господдержки сельского хозяйства по УР и в хозяйстве представлены ниже:</w:t>
      </w:r>
    </w:p>
    <w:p w:rsidR="00D23405" w:rsidRPr="00D92735" w:rsidRDefault="00D23405" w:rsidP="00D23405">
      <w:pPr>
        <w:spacing w:after="0" w:line="360" w:lineRule="auto"/>
        <w:jc w:val="right"/>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Таблица 1 - Показатели эффективности господдержки сельского хозяйства УР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87"/>
        <w:gridCol w:w="787"/>
        <w:gridCol w:w="788"/>
        <w:gridCol w:w="787"/>
        <w:gridCol w:w="788"/>
        <w:gridCol w:w="787"/>
        <w:gridCol w:w="788"/>
        <w:gridCol w:w="787"/>
        <w:gridCol w:w="788"/>
      </w:tblGrid>
      <w:tr w:rsidR="00D23405" w:rsidRPr="00165CA3" w:rsidTr="00826F8C">
        <w:trPr>
          <w:trHeight w:val="487"/>
        </w:trPr>
        <w:tc>
          <w:tcPr>
            <w:tcW w:w="2802" w:type="dxa"/>
            <w:vMerge w:val="restart"/>
            <w:vAlign w:val="center"/>
          </w:tcPr>
          <w:p w:rsidR="00D23405" w:rsidRPr="00165CA3" w:rsidRDefault="00D23405" w:rsidP="00826F8C">
            <w:pPr>
              <w:spacing w:after="100"/>
              <w:ind w:left="220"/>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Показатель эффективности господдержки</w:t>
            </w:r>
          </w:p>
        </w:tc>
        <w:tc>
          <w:tcPr>
            <w:tcW w:w="2362" w:type="dxa"/>
            <w:gridSpan w:val="3"/>
            <w:vAlign w:val="center"/>
          </w:tcPr>
          <w:p w:rsidR="00D23405" w:rsidRPr="00165CA3" w:rsidRDefault="00D23405" w:rsidP="00826F8C">
            <w:pPr>
              <w:spacing w:after="100"/>
              <w:ind w:left="220"/>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2013 год</w:t>
            </w:r>
          </w:p>
        </w:tc>
        <w:tc>
          <w:tcPr>
            <w:tcW w:w="2362" w:type="dxa"/>
            <w:gridSpan w:val="3"/>
            <w:vAlign w:val="center"/>
          </w:tcPr>
          <w:p w:rsidR="00D23405" w:rsidRPr="00165CA3" w:rsidRDefault="00D23405" w:rsidP="00826F8C">
            <w:pPr>
              <w:spacing w:after="100"/>
              <w:ind w:left="220"/>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2014 год</w:t>
            </w:r>
          </w:p>
        </w:tc>
        <w:tc>
          <w:tcPr>
            <w:tcW w:w="2363" w:type="dxa"/>
            <w:gridSpan w:val="3"/>
            <w:vAlign w:val="center"/>
          </w:tcPr>
          <w:p w:rsidR="00D23405" w:rsidRPr="00165CA3" w:rsidRDefault="00D23405" w:rsidP="00826F8C">
            <w:pPr>
              <w:spacing w:after="100"/>
              <w:ind w:left="220"/>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2014г. к 2013г</w:t>
            </w:r>
            <w:proofErr w:type="gramStart"/>
            <w:r w:rsidRPr="00165CA3">
              <w:rPr>
                <w:rFonts w:ascii="Times New Roman" w:eastAsiaTheme="minorEastAsia" w:hAnsi="Times New Roman" w:cs="Times New Roman"/>
                <w:sz w:val="24"/>
                <w:szCs w:val="24"/>
              </w:rPr>
              <w:t>. (+/-)</w:t>
            </w:r>
            <w:proofErr w:type="gramEnd"/>
          </w:p>
        </w:tc>
      </w:tr>
      <w:tr w:rsidR="00D23405" w:rsidRPr="00165CA3" w:rsidTr="00826F8C">
        <w:trPr>
          <w:trHeight w:val="565"/>
        </w:trPr>
        <w:tc>
          <w:tcPr>
            <w:tcW w:w="2802" w:type="dxa"/>
            <w:vMerge/>
            <w:vAlign w:val="center"/>
          </w:tcPr>
          <w:p w:rsidR="00D23405" w:rsidRPr="00165CA3" w:rsidRDefault="00D23405" w:rsidP="00826F8C">
            <w:pPr>
              <w:spacing w:after="100"/>
              <w:ind w:left="220"/>
              <w:contextualSpacing/>
              <w:jc w:val="center"/>
              <w:rPr>
                <w:rFonts w:ascii="Times New Roman" w:eastAsiaTheme="minorEastAsia" w:hAnsi="Times New Roman" w:cs="Times New Roman"/>
                <w:sz w:val="24"/>
                <w:szCs w:val="24"/>
              </w:rPr>
            </w:pP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В хозяйстве</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По району</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По УР</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В хозяйстве</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По району</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По УР</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В хозяйстве</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По району</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По УР</w:t>
            </w:r>
          </w:p>
        </w:tc>
      </w:tr>
      <w:tr w:rsidR="00D23405" w:rsidRPr="00165CA3" w:rsidTr="00826F8C">
        <w:tc>
          <w:tcPr>
            <w:tcW w:w="2802" w:type="dxa"/>
          </w:tcPr>
          <w:p w:rsidR="00D23405" w:rsidRPr="00165CA3" w:rsidRDefault="00D23405" w:rsidP="00826F8C">
            <w:pPr>
              <w:spacing w:after="100"/>
              <w:ind w:left="220"/>
              <w:contextualSpacing/>
              <w:jc w:val="both"/>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Объём господдержки на 1 руб. выручки</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0,34</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0,07</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0,11</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0,14</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0,16</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0,17</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-0,20</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0,09</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0,06</w:t>
            </w:r>
          </w:p>
        </w:tc>
      </w:tr>
      <w:tr w:rsidR="00D23405" w:rsidRPr="00165CA3" w:rsidTr="00826F8C">
        <w:tc>
          <w:tcPr>
            <w:tcW w:w="2802" w:type="dxa"/>
          </w:tcPr>
          <w:p w:rsidR="00D23405" w:rsidRPr="00165CA3" w:rsidRDefault="00D23405" w:rsidP="00826F8C">
            <w:pPr>
              <w:spacing w:after="100"/>
              <w:ind w:left="220"/>
              <w:contextualSpacing/>
              <w:jc w:val="both"/>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Объем господдержки на 1 руб. прибыли</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-4,86</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0,42</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1,02</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-1,15</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0,82</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2,87</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6,01</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0,40</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1,85</w:t>
            </w:r>
          </w:p>
        </w:tc>
      </w:tr>
      <w:tr w:rsidR="00D23405" w:rsidRPr="00165CA3" w:rsidTr="00826F8C">
        <w:tc>
          <w:tcPr>
            <w:tcW w:w="2802" w:type="dxa"/>
          </w:tcPr>
          <w:p w:rsidR="00D23405" w:rsidRPr="00165CA3" w:rsidRDefault="00D23405" w:rsidP="00826F8C">
            <w:pPr>
              <w:spacing w:after="100"/>
              <w:ind w:left="220"/>
              <w:contextualSpacing/>
              <w:jc w:val="both"/>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Объём выручки на 1 руб. господдержки</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2,94</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14,00</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8,91</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7,06</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6,18</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5,86</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4,12</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-7,82</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-3,05</w:t>
            </w:r>
          </w:p>
        </w:tc>
      </w:tr>
      <w:tr w:rsidR="00D23405" w:rsidRPr="00165CA3" w:rsidTr="00826F8C">
        <w:tc>
          <w:tcPr>
            <w:tcW w:w="2802" w:type="dxa"/>
          </w:tcPr>
          <w:p w:rsidR="00D23405" w:rsidRPr="00165CA3" w:rsidRDefault="00D23405" w:rsidP="00826F8C">
            <w:pPr>
              <w:spacing w:after="100"/>
              <w:ind w:left="220"/>
              <w:contextualSpacing/>
              <w:jc w:val="both"/>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Объем прибыли на 1 руб. господдержки</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-0,21</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2,38</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0,98</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-0,87</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1,22</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0,35</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-0,66</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-1,16</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-0,63</w:t>
            </w:r>
          </w:p>
        </w:tc>
      </w:tr>
      <w:tr w:rsidR="00D23405" w:rsidRPr="00165CA3" w:rsidTr="00826F8C">
        <w:tc>
          <w:tcPr>
            <w:tcW w:w="2802" w:type="dxa"/>
          </w:tcPr>
          <w:p w:rsidR="00D23405" w:rsidRPr="00165CA3" w:rsidRDefault="00D23405" w:rsidP="00826F8C">
            <w:pPr>
              <w:spacing w:after="100"/>
              <w:ind w:left="220"/>
              <w:contextualSpacing/>
              <w:jc w:val="both"/>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Доля господдержки в выручке, %</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34,03</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7,14</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11,23</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41,58</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16,19</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17,06</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7,55</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9,05</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5,83</w:t>
            </w:r>
          </w:p>
        </w:tc>
      </w:tr>
      <w:tr w:rsidR="00D23405" w:rsidRPr="00165CA3" w:rsidTr="00826F8C">
        <w:tc>
          <w:tcPr>
            <w:tcW w:w="2802" w:type="dxa"/>
          </w:tcPr>
          <w:p w:rsidR="00D23405" w:rsidRPr="00165CA3" w:rsidRDefault="00D23405" w:rsidP="00826F8C">
            <w:pPr>
              <w:spacing w:after="100"/>
              <w:ind w:left="220"/>
              <w:contextualSpacing/>
              <w:jc w:val="both"/>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Доля господдержки в прибыли, %</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-486,35</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42,05</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101,57</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-14,59</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82,04</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286,73</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471,76</w:t>
            </w:r>
          </w:p>
        </w:tc>
        <w:tc>
          <w:tcPr>
            <w:tcW w:w="787"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39,99</w:t>
            </w:r>
          </w:p>
        </w:tc>
        <w:tc>
          <w:tcPr>
            <w:tcW w:w="788" w:type="dxa"/>
            <w:vAlign w:val="center"/>
          </w:tcPr>
          <w:p w:rsidR="00D23405" w:rsidRPr="00165CA3" w:rsidRDefault="00D23405" w:rsidP="00826F8C">
            <w:pPr>
              <w:spacing w:after="100"/>
              <w:contextualSpacing/>
              <w:jc w:val="center"/>
              <w:rPr>
                <w:rFonts w:ascii="Times New Roman" w:eastAsiaTheme="minorEastAsia" w:hAnsi="Times New Roman" w:cs="Times New Roman"/>
                <w:sz w:val="18"/>
                <w:szCs w:val="24"/>
              </w:rPr>
            </w:pPr>
            <w:r w:rsidRPr="00165CA3">
              <w:rPr>
                <w:rFonts w:ascii="Times New Roman" w:eastAsiaTheme="minorEastAsia" w:hAnsi="Times New Roman" w:cs="Times New Roman"/>
                <w:sz w:val="18"/>
                <w:szCs w:val="24"/>
              </w:rPr>
              <w:t>185,16</w:t>
            </w:r>
          </w:p>
        </w:tc>
      </w:tr>
    </w:tbl>
    <w:p w:rsidR="00D23405" w:rsidRPr="00D92735" w:rsidRDefault="00D23405" w:rsidP="00D23405">
      <w:pPr>
        <w:spacing w:after="0" w:line="360" w:lineRule="auto"/>
        <w:ind w:firstLine="709"/>
        <w:jc w:val="both"/>
        <w:rPr>
          <w:rFonts w:ascii="Times New Roman" w:eastAsia="Times New Roman" w:hAnsi="Times New Roman" w:cs="Times New Roman"/>
          <w:sz w:val="28"/>
          <w:szCs w:val="28"/>
          <w:lang w:eastAsia="ru-RU"/>
        </w:rPr>
      </w:pPr>
    </w:p>
    <w:p w:rsidR="00D23405" w:rsidRPr="00D92735" w:rsidRDefault="00D23405" w:rsidP="00D23405">
      <w:pPr>
        <w:spacing w:after="0" w:line="360" w:lineRule="auto"/>
        <w:ind w:firstLine="709"/>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 xml:space="preserve">Расчет данных таблицы показал, что наиболее значимым показателем эффективности господдержки с/х является показатель объем господдержки на 1 рубль выручки, так в 2013 г. на 1 рубль выручки в хозяйстве приходилось 0,34 руб. господдержки, что меньше, по сравнению со значениями по </w:t>
      </w:r>
      <w:proofErr w:type="spellStart"/>
      <w:r w:rsidRPr="00D92735">
        <w:rPr>
          <w:rFonts w:ascii="Times New Roman" w:eastAsia="Times New Roman" w:hAnsi="Times New Roman" w:cs="Times New Roman"/>
          <w:sz w:val="28"/>
          <w:szCs w:val="28"/>
          <w:lang w:eastAsia="ru-RU"/>
        </w:rPr>
        <w:t>Кизнерскому</w:t>
      </w:r>
      <w:proofErr w:type="spellEnd"/>
      <w:r w:rsidRPr="00D92735">
        <w:rPr>
          <w:rFonts w:ascii="Times New Roman" w:eastAsia="Times New Roman" w:hAnsi="Times New Roman" w:cs="Times New Roman"/>
          <w:sz w:val="28"/>
          <w:szCs w:val="28"/>
          <w:lang w:eastAsia="ru-RU"/>
        </w:rPr>
        <w:t xml:space="preserve"> району и по УР. В 2014г. данная ситуация изменилась, так данный показатель в хозяйстве составляет 0,14 руб., по </w:t>
      </w:r>
      <w:proofErr w:type="spellStart"/>
      <w:r w:rsidRPr="00D92735">
        <w:rPr>
          <w:rFonts w:ascii="Times New Roman" w:eastAsia="Times New Roman" w:hAnsi="Times New Roman" w:cs="Times New Roman"/>
          <w:sz w:val="28"/>
          <w:szCs w:val="28"/>
          <w:lang w:eastAsia="ru-RU"/>
        </w:rPr>
        <w:t>Кизнерскому</w:t>
      </w:r>
      <w:proofErr w:type="spellEnd"/>
      <w:r w:rsidRPr="00D92735">
        <w:rPr>
          <w:rFonts w:ascii="Times New Roman" w:eastAsia="Times New Roman" w:hAnsi="Times New Roman" w:cs="Times New Roman"/>
          <w:sz w:val="28"/>
          <w:szCs w:val="28"/>
          <w:lang w:eastAsia="ru-RU"/>
        </w:rPr>
        <w:t xml:space="preserve"> району – 0,16 руб., по УР – 0,17руб. Обратная тенденция выявилась для показателя – доля господдержки в выручки, за счет того, что эти показатели взаимосвязаны. В хозяйстве, в целом, за 2013-2014гг. эффективность господдержки больше практически по всем показателям в сравнении с районом и республикой.</w:t>
      </w:r>
    </w:p>
    <w:p w:rsidR="00D23405" w:rsidRPr="00D92735" w:rsidRDefault="00D23405" w:rsidP="00D23405">
      <w:pPr>
        <w:spacing w:after="0" w:line="360" w:lineRule="auto"/>
        <w:ind w:firstLine="709"/>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Показатели эффективности государственной поддержки в растениеводстве выявить не удалось, так как на этот вид деятельности средств не выделялось.</w:t>
      </w:r>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 xml:space="preserve">Таблица 2 - Финансово-экономические показатели хозяйств </w:t>
      </w:r>
      <w:proofErr w:type="spellStart"/>
      <w:r w:rsidRPr="00D92735">
        <w:rPr>
          <w:rFonts w:ascii="Times New Roman" w:eastAsia="Times New Roman" w:hAnsi="Times New Roman" w:cs="Times New Roman"/>
          <w:sz w:val="28"/>
          <w:szCs w:val="28"/>
          <w:lang w:eastAsia="ru-RU"/>
        </w:rPr>
        <w:t>Кизнерского</w:t>
      </w:r>
      <w:proofErr w:type="spellEnd"/>
      <w:r w:rsidRPr="00D92735">
        <w:rPr>
          <w:rFonts w:ascii="Times New Roman" w:eastAsia="Times New Roman" w:hAnsi="Times New Roman" w:cs="Times New Roman"/>
          <w:sz w:val="28"/>
          <w:szCs w:val="28"/>
          <w:lang w:eastAsia="ru-RU"/>
        </w:rPr>
        <w:t xml:space="preserve"> района в 2013г.</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0"/>
        <w:gridCol w:w="1053"/>
        <w:gridCol w:w="1053"/>
        <w:gridCol w:w="1053"/>
        <w:gridCol w:w="1053"/>
        <w:gridCol w:w="1053"/>
        <w:gridCol w:w="1053"/>
        <w:gridCol w:w="1053"/>
      </w:tblGrid>
      <w:tr w:rsidR="00D23405" w:rsidRPr="00165CA3" w:rsidTr="00826F8C">
        <w:tc>
          <w:tcPr>
            <w:tcW w:w="2590" w:type="dxa"/>
            <w:vAlign w:val="center"/>
          </w:tcPr>
          <w:p w:rsidR="00D23405" w:rsidRPr="00165CA3" w:rsidRDefault="00D23405" w:rsidP="00826F8C">
            <w:pPr>
              <w:spacing w:after="100"/>
              <w:ind w:left="220"/>
              <w:contextualSpacing/>
              <w:jc w:val="center"/>
              <w:rPr>
                <w:rFonts w:ascii="Times New Roman" w:eastAsiaTheme="minorEastAsia" w:hAnsi="Times New Roman" w:cs="Times New Roman"/>
                <w:b/>
                <w:sz w:val="24"/>
                <w:szCs w:val="24"/>
              </w:rPr>
            </w:pPr>
            <w:r w:rsidRPr="00165CA3">
              <w:rPr>
                <w:rFonts w:ascii="Times New Roman" w:eastAsiaTheme="minorEastAsia" w:hAnsi="Times New Roman" w:cs="Times New Roman"/>
                <w:b/>
                <w:sz w:val="24"/>
                <w:szCs w:val="24"/>
              </w:rPr>
              <w:t>Хозяйство</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b/>
                <w:sz w:val="24"/>
                <w:szCs w:val="24"/>
              </w:rPr>
            </w:pPr>
            <w:r w:rsidRPr="00165CA3">
              <w:rPr>
                <w:rFonts w:ascii="Times New Roman" w:eastAsiaTheme="minorEastAsia" w:hAnsi="Times New Roman" w:cs="Times New Roman"/>
                <w:b/>
                <w:sz w:val="24"/>
                <w:szCs w:val="24"/>
              </w:rPr>
              <w:t>Выручка от реализации на 1 работающего, тыс. руб.</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b/>
                <w:sz w:val="24"/>
                <w:szCs w:val="24"/>
              </w:rPr>
            </w:pPr>
            <w:r w:rsidRPr="00165CA3">
              <w:rPr>
                <w:rFonts w:ascii="Times New Roman" w:eastAsiaTheme="minorEastAsia" w:hAnsi="Times New Roman" w:cs="Times New Roman"/>
                <w:b/>
                <w:sz w:val="24"/>
                <w:szCs w:val="24"/>
              </w:rPr>
              <w:t>Выручка от реализации на 1га с/х угодий, тыс. руб.</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b/>
                <w:sz w:val="24"/>
                <w:szCs w:val="24"/>
              </w:rPr>
            </w:pPr>
            <w:r w:rsidRPr="00165CA3">
              <w:rPr>
                <w:rFonts w:ascii="Times New Roman" w:eastAsiaTheme="minorEastAsia" w:hAnsi="Times New Roman" w:cs="Times New Roman"/>
                <w:b/>
                <w:sz w:val="24"/>
                <w:szCs w:val="24"/>
              </w:rPr>
              <w:t>Балансовая прибыль на 1 работающего, тыс. руб.</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b/>
                <w:sz w:val="24"/>
                <w:szCs w:val="24"/>
              </w:rPr>
            </w:pPr>
            <w:r w:rsidRPr="00165CA3">
              <w:rPr>
                <w:rFonts w:ascii="Times New Roman" w:eastAsiaTheme="minorEastAsia" w:hAnsi="Times New Roman" w:cs="Times New Roman"/>
                <w:b/>
                <w:sz w:val="24"/>
                <w:szCs w:val="24"/>
              </w:rPr>
              <w:t>Доля прибыли в объеме выручки, %</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b/>
                <w:sz w:val="24"/>
                <w:szCs w:val="24"/>
              </w:rPr>
            </w:pPr>
            <w:r w:rsidRPr="00165CA3">
              <w:rPr>
                <w:rFonts w:ascii="Times New Roman" w:eastAsiaTheme="minorEastAsia" w:hAnsi="Times New Roman" w:cs="Times New Roman"/>
                <w:b/>
                <w:sz w:val="24"/>
                <w:szCs w:val="24"/>
              </w:rPr>
              <w:t>Рента-бель-</w:t>
            </w:r>
            <w:proofErr w:type="spellStart"/>
            <w:r w:rsidRPr="00165CA3">
              <w:rPr>
                <w:rFonts w:ascii="Times New Roman" w:eastAsiaTheme="minorEastAsia" w:hAnsi="Times New Roman" w:cs="Times New Roman"/>
                <w:b/>
                <w:sz w:val="24"/>
                <w:szCs w:val="24"/>
              </w:rPr>
              <w:t>ность</w:t>
            </w:r>
            <w:proofErr w:type="spellEnd"/>
            <w:r w:rsidRPr="00165CA3">
              <w:rPr>
                <w:rFonts w:ascii="Times New Roman" w:eastAsiaTheme="minorEastAsia" w:hAnsi="Times New Roman" w:cs="Times New Roman"/>
                <w:b/>
                <w:sz w:val="24"/>
                <w:szCs w:val="24"/>
              </w:rPr>
              <w:t xml:space="preserve"> капитала, %</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b/>
                <w:sz w:val="24"/>
                <w:szCs w:val="24"/>
              </w:rPr>
            </w:pPr>
            <w:r w:rsidRPr="00165CA3">
              <w:rPr>
                <w:rFonts w:ascii="Times New Roman" w:eastAsiaTheme="minorEastAsia" w:hAnsi="Times New Roman" w:cs="Times New Roman"/>
                <w:b/>
                <w:sz w:val="24"/>
                <w:szCs w:val="24"/>
              </w:rPr>
              <w:t>Рента-бель-</w:t>
            </w:r>
            <w:proofErr w:type="spellStart"/>
            <w:r w:rsidRPr="00165CA3">
              <w:rPr>
                <w:rFonts w:ascii="Times New Roman" w:eastAsiaTheme="minorEastAsia" w:hAnsi="Times New Roman" w:cs="Times New Roman"/>
                <w:b/>
                <w:sz w:val="24"/>
                <w:szCs w:val="24"/>
              </w:rPr>
              <w:t>ность</w:t>
            </w:r>
            <w:proofErr w:type="spellEnd"/>
            <w:r w:rsidRPr="00165CA3">
              <w:rPr>
                <w:rFonts w:ascii="Times New Roman" w:eastAsiaTheme="minorEastAsia" w:hAnsi="Times New Roman" w:cs="Times New Roman"/>
                <w:b/>
                <w:sz w:val="24"/>
                <w:szCs w:val="24"/>
              </w:rPr>
              <w:t xml:space="preserve"> продаж</w:t>
            </w:r>
          </w:p>
          <w:p w:rsidR="00D23405" w:rsidRPr="00165CA3" w:rsidRDefault="00D23405" w:rsidP="00826F8C">
            <w:pPr>
              <w:spacing w:after="100"/>
              <w:ind w:left="-108"/>
              <w:contextualSpacing/>
              <w:jc w:val="center"/>
              <w:rPr>
                <w:rFonts w:ascii="Times New Roman" w:eastAsiaTheme="minorEastAsia" w:hAnsi="Times New Roman" w:cs="Times New Roman"/>
                <w:b/>
                <w:sz w:val="24"/>
                <w:szCs w:val="24"/>
              </w:rPr>
            </w:pPr>
            <w:r w:rsidRPr="00165CA3">
              <w:rPr>
                <w:rFonts w:ascii="Times New Roman" w:eastAsiaTheme="minorEastAsia" w:hAnsi="Times New Roman" w:cs="Times New Roman"/>
                <w:b/>
                <w:sz w:val="24"/>
                <w:szCs w:val="24"/>
              </w:rPr>
              <w:t>%</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b/>
                <w:sz w:val="24"/>
                <w:szCs w:val="24"/>
              </w:rPr>
            </w:pPr>
            <w:r w:rsidRPr="00165CA3">
              <w:rPr>
                <w:rFonts w:ascii="Times New Roman" w:eastAsiaTheme="minorEastAsia" w:hAnsi="Times New Roman" w:cs="Times New Roman"/>
                <w:b/>
                <w:sz w:val="24"/>
                <w:szCs w:val="24"/>
              </w:rPr>
              <w:t>Средняя з/</w:t>
            </w:r>
            <w:proofErr w:type="gramStart"/>
            <w:r w:rsidRPr="00165CA3">
              <w:rPr>
                <w:rFonts w:ascii="Times New Roman" w:eastAsiaTheme="minorEastAsia" w:hAnsi="Times New Roman" w:cs="Times New Roman"/>
                <w:b/>
                <w:sz w:val="24"/>
                <w:szCs w:val="24"/>
              </w:rPr>
              <w:t>п</w:t>
            </w:r>
            <w:proofErr w:type="gramEnd"/>
            <w:r w:rsidRPr="00165CA3">
              <w:rPr>
                <w:rFonts w:ascii="Times New Roman" w:eastAsiaTheme="minorEastAsia" w:hAnsi="Times New Roman" w:cs="Times New Roman"/>
                <w:b/>
                <w:sz w:val="24"/>
                <w:szCs w:val="24"/>
              </w:rPr>
              <w:t xml:space="preserve"> 1 работающего, тыс. руб.</w:t>
            </w:r>
          </w:p>
        </w:tc>
      </w:tr>
      <w:tr w:rsidR="00D23405" w:rsidRPr="00165CA3" w:rsidTr="00826F8C">
        <w:tc>
          <w:tcPr>
            <w:tcW w:w="2590" w:type="dxa"/>
          </w:tcPr>
          <w:p w:rsidR="00D23405" w:rsidRPr="00165CA3" w:rsidRDefault="00D23405" w:rsidP="00826F8C">
            <w:pPr>
              <w:spacing w:after="100"/>
              <w:ind w:left="220"/>
              <w:contextualSpacing/>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КФХ «Белоусов А.А.»</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196,98</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5,14</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284</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1,8</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3,95</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10,9</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63513</w:t>
            </w:r>
          </w:p>
        </w:tc>
      </w:tr>
      <w:tr w:rsidR="00D23405" w:rsidRPr="00165CA3" w:rsidTr="00826F8C">
        <w:tc>
          <w:tcPr>
            <w:tcW w:w="2590" w:type="dxa"/>
          </w:tcPr>
          <w:p w:rsidR="00D23405" w:rsidRPr="00165CA3" w:rsidRDefault="00D23405" w:rsidP="00826F8C">
            <w:pPr>
              <w:spacing w:after="100"/>
              <w:ind w:left="220"/>
              <w:contextualSpacing/>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СПК Мичурина</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514,1</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16,3</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145,6</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28,3</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15,5</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28,3</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184173</w:t>
            </w:r>
          </w:p>
        </w:tc>
      </w:tr>
      <w:tr w:rsidR="00D23405" w:rsidRPr="00165CA3" w:rsidTr="00826F8C">
        <w:tc>
          <w:tcPr>
            <w:tcW w:w="2590" w:type="dxa"/>
          </w:tcPr>
          <w:p w:rsidR="00D23405" w:rsidRPr="00165CA3" w:rsidRDefault="00D23405" w:rsidP="00826F8C">
            <w:pPr>
              <w:spacing w:after="100"/>
              <w:ind w:left="220"/>
              <w:contextualSpacing/>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СПК Звезда</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339,7</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10,7</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100,1</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29,5</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22,0</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29,5</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73803</w:t>
            </w:r>
          </w:p>
        </w:tc>
      </w:tr>
      <w:tr w:rsidR="00D23405" w:rsidRPr="00165CA3" w:rsidTr="00826F8C">
        <w:tc>
          <w:tcPr>
            <w:tcW w:w="2590" w:type="dxa"/>
          </w:tcPr>
          <w:p w:rsidR="00D23405" w:rsidRPr="00165CA3" w:rsidRDefault="00D23405" w:rsidP="00826F8C">
            <w:pPr>
              <w:spacing w:after="100"/>
              <w:ind w:left="220"/>
              <w:contextualSpacing/>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СПК Завет Ильича</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247,8</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4,8</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17,7</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7,2</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1,6</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7,2</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79927</w:t>
            </w:r>
          </w:p>
        </w:tc>
      </w:tr>
      <w:tr w:rsidR="00D23405" w:rsidRPr="00165CA3" w:rsidTr="00826F8C">
        <w:tc>
          <w:tcPr>
            <w:tcW w:w="2590" w:type="dxa"/>
          </w:tcPr>
          <w:p w:rsidR="00D23405" w:rsidRPr="00165CA3" w:rsidRDefault="00D23405" w:rsidP="00826F8C">
            <w:pPr>
              <w:spacing w:after="100"/>
              <w:ind w:left="220"/>
              <w:contextualSpacing/>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ООО Кирова</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306,2</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5,4</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3,3</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1,1</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0,6</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1,1</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84888</w:t>
            </w:r>
          </w:p>
        </w:tc>
      </w:tr>
      <w:tr w:rsidR="00D23405" w:rsidRPr="00165CA3" w:rsidTr="00826F8C">
        <w:tc>
          <w:tcPr>
            <w:tcW w:w="2590" w:type="dxa"/>
          </w:tcPr>
          <w:p w:rsidR="00D23405" w:rsidRPr="00165CA3" w:rsidRDefault="00D23405" w:rsidP="00826F8C">
            <w:pPr>
              <w:spacing w:after="100"/>
              <w:ind w:left="220"/>
              <w:contextualSpacing/>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 xml:space="preserve">ООО </w:t>
            </w:r>
            <w:proofErr w:type="spellStart"/>
            <w:r w:rsidRPr="00165CA3">
              <w:rPr>
                <w:rFonts w:ascii="Times New Roman" w:eastAsiaTheme="minorEastAsia" w:hAnsi="Times New Roman" w:cs="Times New Roman"/>
                <w:sz w:val="24"/>
                <w:szCs w:val="24"/>
              </w:rPr>
              <w:t>Бемыжское</w:t>
            </w:r>
            <w:proofErr w:type="spellEnd"/>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348,1</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4,1</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16,8</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4,8</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3,2</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4,8</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86295</w:t>
            </w:r>
          </w:p>
        </w:tc>
      </w:tr>
      <w:tr w:rsidR="00D23405" w:rsidRPr="00165CA3" w:rsidTr="00826F8C">
        <w:tc>
          <w:tcPr>
            <w:tcW w:w="2590" w:type="dxa"/>
          </w:tcPr>
          <w:p w:rsidR="00D23405" w:rsidRPr="00165CA3" w:rsidRDefault="00D23405" w:rsidP="00826F8C">
            <w:pPr>
              <w:spacing w:after="100"/>
              <w:ind w:left="220"/>
              <w:contextualSpacing/>
              <w:rPr>
                <w:rFonts w:ascii="Times New Roman" w:eastAsiaTheme="minorEastAsia" w:hAnsi="Times New Roman" w:cs="Times New Roman"/>
                <w:sz w:val="24"/>
                <w:szCs w:val="24"/>
              </w:rPr>
            </w:pPr>
            <w:proofErr w:type="spellStart"/>
            <w:r w:rsidRPr="00165CA3">
              <w:rPr>
                <w:rFonts w:ascii="Times New Roman" w:eastAsiaTheme="minorEastAsia" w:hAnsi="Times New Roman" w:cs="Times New Roman"/>
                <w:sz w:val="24"/>
                <w:szCs w:val="24"/>
              </w:rPr>
              <w:t>Кизнерский</w:t>
            </w:r>
            <w:proofErr w:type="spellEnd"/>
            <w:r w:rsidRPr="00165CA3">
              <w:rPr>
                <w:rFonts w:ascii="Times New Roman" w:eastAsiaTheme="minorEastAsia" w:hAnsi="Times New Roman" w:cs="Times New Roman"/>
                <w:sz w:val="24"/>
                <w:szCs w:val="24"/>
              </w:rPr>
              <w:t xml:space="preserve"> район</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366,1</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7,4</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53,4</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14,6</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7,4</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14,6</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104022</w:t>
            </w:r>
          </w:p>
        </w:tc>
      </w:tr>
      <w:tr w:rsidR="00D23405" w:rsidRPr="00165CA3" w:rsidTr="00826F8C">
        <w:tc>
          <w:tcPr>
            <w:tcW w:w="2590" w:type="dxa"/>
          </w:tcPr>
          <w:p w:rsidR="00D23405" w:rsidRPr="00165CA3" w:rsidRDefault="00D23405" w:rsidP="00826F8C">
            <w:pPr>
              <w:spacing w:after="100"/>
              <w:ind w:left="220"/>
              <w:contextualSpacing/>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Вес параметра</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0,2</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0,2</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0,1</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0,1</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0,1</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0,1</w:t>
            </w:r>
          </w:p>
        </w:tc>
        <w:tc>
          <w:tcPr>
            <w:tcW w:w="1053" w:type="dxa"/>
            <w:vAlign w:val="center"/>
          </w:tcPr>
          <w:p w:rsidR="00D23405" w:rsidRPr="00165CA3" w:rsidRDefault="00D23405" w:rsidP="00826F8C">
            <w:pPr>
              <w:spacing w:after="100"/>
              <w:ind w:left="-108"/>
              <w:contextualSpacing/>
              <w:jc w:val="center"/>
              <w:rPr>
                <w:rFonts w:ascii="Times New Roman" w:eastAsiaTheme="minorEastAsia" w:hAnsi="Times New Roman" w:cs="Times New Roman"/>
                <w:sz w:val="24"/>
                <w:szCs w:val="24"/>
              </w:rPr>
            </w:pPr>
            <w:r w:rsidRPr="00165CA3">
              <w:rPr>
                <w:rFonts w:ascii="Times New Roman" w:eastAsiaTheme="minorEastAsia" w:hAnsi="Times New Roman" w:cs="Times New Roman"/>
                <w:sz w:val="24"/>
                <w:szCs w:val="24"/>
              </w:rPr>
              <w:t>0,2</w:t>
            </w:r>
          </w:p>
        </w:tc>
      </w:tr>
    </w:tbl>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 xml:space="preserve">Используем формулу средней гармонической для определения интегрального показателя конкурентоспособности сельскохозяйственных производственных кооперативов: </w:t>
      </w:r>
    </w:p>
    <w:p w:rsidR="00D23405" w:rsidRPr="00D92735" w:rsidRDefault="00D23405" w:rsidP="00D23405">
      <w:pPr>
        <w:spacing w:after="0" w:line="360" w:lineRule="auto"/>
        <w:ind w:firstLine="709"/>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noProof/>
          <w:sz w:val="28"/>
          <w:szCs w:val="28"/>
          <w:shd w:val="clear" w:color="auto" w:fill="FFFFFF"/>
          <w:lang w:eastAsia="ru-RU"/>
        </w:rPr>
        <w:drawing>
          <wp:inline distT="0" distB="0" distL="0" distR="0" wp14:anchorId="6E4395F8" wp14:editId="31DD3A4A">
            <wp:extent cx="2169994" cy="61340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lum bright="-20000" contrast="40000"/>
                      <a:extLst>
                        <a:ext uri="{28A0092B-C50C-407E-A947-70E740481C1C}">
                          <a14:useLocalDpi xmlns:a14="http://schemas.microsoft.com/office/drawing/2010/main" val="0"/>
                        </a:ext>
                      </a:extLst>
                    </a:blip>
                    <a:srcRect/>
                    <a:stretch>
                      <a:fillRect/>
                    </a:stretch>
                  </pic:blipFill>
                  <pic:spPr bwMode="auto">
                    <a:xfrm>
                      <a:off x="0" y="0"/>
                      <a:ext cx="2200021" cy="621894"/>
                    </a:xfrm>
                    <a:prstGeom prst="rect">
                      <a:avLst/>
                    </a:prstGeom>
                    <a:noFill/>
                    <a:ln>
                      <a:noFill/>
                    </a:ln>
                  </pic:spPr>
                </pic:pic>
              </a:graphicData>
            </a:graphic>
          </wp:inline>
        </w:drawing>
      </w:r>
      <w:r w:rsidRPr="00D92735">
        <w:rPr>
          <w:rFonts w:ascii="Times New Roman" w:eastAsia="Times New Roman" w:hAnsi="Times New Roman" w:cs="Times New Roman"/>
          <w:bCs/>
          <w:noProof/>
          <w:sz w:val="28"/>
          <w:szCs w:val="28"/>
          <w:shd w:val="clear" w:color="auto" w:fill="FFFFFF"/>
          <w:lang w:eastAsia="ru-RU"/>
        </w:rPr>
        <w:drawing>
          <wp:inline distT="0" distB="0" distL="0" distR="0" wp14:anchorId="0F11F1A4" wp14:editId="3E6FE25E">
            <wp:extent cx="3991416" cy="62939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lum bright="-20000" contrast="40000"/>
                      <a:extLst>
                        <a:ext uri="{28A0092B-C50C-407E-A947-70E740481C1C}">
                          <a14:useLocalDpi xmlns:a14="http://schemas.microsoft.com/office/drawing/2010/main" val="0"/>
                        </a:ext>
                      </a:extLst>
                    </a:blip>
                    <a:srcRect/>
                    <a:stretch>
                      <a:fillRect/>
                    </a:stretch>
                  </pic:blipFill>
                  <pic:spPr bwMode="auto">
                    <a:xfrm>
                      <a:off x="0" y="0"/>
                      <a:ext cx="3989034" cy="629016"/>
                    </a:xfrm>
                    <a:prstGeom prst="rect">
                      <a:avLst/>
                    </a:prstGeom>
                    <a:noFill/>
                    <a:ln>
                      <a:noFill/>
                    </a:ln>
                  </pic:spPr>
                </pic:pic>
              </a:graphicData>
            </a:graphic>
          </wp:inline>
        </w:drawing>
      </w:r>
    </w:p>
    <w:p w:rsidR="00D23405" w:rsidRPr="00D92735" w:rsidRDefault="00D23405" w:rsidP="00D23405">
      <w:pPr>
        <w:spacing w:after="0" w:line="360" w:lineRule="auto"/>
        <w:ind w:firstLine="709"/>
        <w:jc w:val="center"/>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noProof/>
          <w:sz w:val="28"/>
          <w:szCs w:val="28"/>
          <w:shd w:val="clear" w:color="auto" w:fill="FFFFFF"/>
          <w:lang w:eastAsia="ru-RU"/>
        </w:rPr>
        <w:drawing>
          <wp:inline distT="0" distB="0" distL="0" distR="0" wp14:anchorId="2E2B62FC" wp14:editId="5181269A">
            <wp:extent cx="3821373" cy="56687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lum bright="-20000" contrast="40000"/>
                      <a:extLst>
                        <a:ext uri="{28A0092B-C50C-407E-A947-70E740481C1C}">
                          <a14:useLocalDpi xmlns:a14="http://schemas.microsoft.com/office/drawing/2010/main" val="0"/>
                        </a:ext>
                      </a:extLst>
                    </a:blip>
                    <a:srcRect/>
                    <a:stretch>
                      <a:fillRect/>
                    </a:stretch>
                  </pic:blipFill>
                  <pic:spPr bwMode="auto">
                    <a:xfrm>
                      <a:off x="0" y="0"/>
                      <a:ext cx="3874790" cy="574801"/>
                    </a:xfrm>
                    <a:prstGeom prst="rect">
                      <a:avLst/>
                    </a:prstGeom>
                    <a:noFill/>
                    <a:ln>
                      <a:noFill/>
                    </a:ln>
                  </pic:spPr>
                </pic:pic>
              </a:graphicData>
            </a:graphic>
          </wp:inline>
        </w:drawing>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Определим коэффициенты конкурентоспособности по каждому параметру с учетом веса:</w:t>
      </w:r>
    </w:p>
    <w:p w:rsidR="00D23405" w:rsidRPr="00D92735" w:rsidRDefault="00D23405" w:rsidP="00D23405">
      <w:pPr>
        <w:spacing w:after="0" w:line="360" w:lineRule="auto"/>
        <w:rPr>
          <w:rFonts w:ascii="Times New Roman" w:eastAsia="Times New Roman" w:hAnsi="Times New Roman" w:cs="Times New Roman"/>
          <w:sz w:val="28"/>
          <w:szCs w:val="28"/>
          <w:lang w:eastAsia="ru-RU"/>
        </w:rPr>
        <w:sectPr w:rsidR="00D23405" w:rsidRPr="00D92735" w:rsidSect="006A6A3E">
          <w:footerReference w:type="even" r:id="rId16"/>
          <w:footerReference w:type="default" r:id="rId17"/>
          <w:pgSz w:w="11906" w:h="16838"/>
          <w:pgMar w:top="1134" w:right="850" w:bottom="1134" w:left="1276" w:header="708" w:footer="708" w:gutter="0"/>
          <w:cols w:space="708"/>
          <w:titlePg/>
          <w:docGrid w:linePitch="360"/>
        </w:sectPr>
      </w:pPr>
      <w:r w:rsidRPr="00D92735">
        <w:rPr>
          <w:rFonts w:ascii="Times New Roman" w:eastAsia="Times New Roman" w:hAnsi="Times New Roman" w:cs="Times New Roman"/>
          <w:sz w:val="28"/>
          <w:szCs w:val="28"/>
          <w:lang w:eastAsia="ru-RU"/>
        </w:rPr>
        <w:t>КФХ «Белоусов А.А.»:</w:t>
      </w:r>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К1=</m:t>
          </m:r>
          <m:f>
            <m:fPr>
              <m:ctrlPr>
                <w:rPr>
                  <w:rFonts w:ascii="Cambria Math" w:eastAsia="Times New Roman" w:hAnsi="Cambria Math" w:cs="Times New Roman"/>
                  <w:color w:val="000000" w:themeColor="text1"/>
                  <w:sz w:val="28"/>
                  <w:szCs w:val="28"/>
                  <w:lang w:eastAsia="ru-RU"/>
                </w:rPr>
              </m:ctrlPr>
            </m:fPr>
            <m:num>
              <m:r>
                <m:rPr>
                  <m:sty m:val="p"/>
                </m:rPr>
                <w:rPr>
                  <w:rFonts w:ascii="Cambria Math" w:eastAsia="Times New Roman" w:hAnsi="Cambria Math" w:cs="Times New Roman"/>
                  <w:color w:val="000000" w:themeColor="text1"/>
                  <w:sz w:val="28"/>
                  <w:szCs w:val="28"/>
                  <w:lang w:eastAsia="ru-RU"/>
                </w:rPr>
                <m:t>196,98</m:t>
              </m:r>
            </m:num>
            <m:den>
              <m:r>
                <m:rPr>
                  <m:sty m:val="p"/>
                </m:rPr>
                <w:rPr>
                  <w:rFonts w:ascii="Cambria Math" w:eastAsia="Times New Roman" w:hAnsi="Cambria Math" w:cs="Times New Roman"/>
                  <w:color w:val="000000" w:themeColor="text1"/>
                  <w:sz w:val="28"/>
                  <w:szCs w:val="28"/>
                  <w:lang w:eastAsia="ru-RU"/>
                </w:rPr>
                <m:t>366,1</m:t>
              </m:r>
            </m:den>
          </m:f>
          <m:r>
            <m:rPr>
              <m:sty m:val="p"/>
            </m:rPr>
            <w:rPr>
              <w:rFonts w:ascii="Cambria Math" w:eastAsia="Times New Roman" w:hAnsi="Cambria Math" w:cs="Times New Roman"/>
              <w:color w:val="000000" w:themeColor="text1"/>
              <w:sz w:val="28"/>
              <w:szCs w:val="28"/>
              <w:lang w:eastAsia="ru-RU"/>
            </w:rPr>
            <m:t>*0,2=0,108</m:t>
          </m:r>
        </m:oMath>
      </m:oMathPara>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К2=</m:t>
          </m:r>
          <m:f>
            <m:fPr>
              <m:ctrlPr>
                <w:rPr>
                  <w:rFonts w:ascii="Cambria Math" w:eastAsia="Times New Roman" w:hAnsi="Cambria Math" w:cs="Times New Roman"/>
                  <w:color w:val="000000" w:themeColor="text1"/>
                  <w:sz w:val="28"/>
                  <w:szCs w:val="28"/>
                  <w:lang w:eastAsia="ru-RU"/>
                </w:rPr>
              </m:ctrlPr>
            </m:fPr>
            <m:num>
              <m:r>
                <m:rPr>
                  <m:sty m:val="p"/>
                </m:rPr>
                <w:rPr>
                  <w:rFonts w:ascii="Cambria Math" w:eastAsia="Times New Roman" w:hAnsi="Cambria Math" w:cs="Times New Roman"/>
                  <w:color w:val="000000" w:themeColor="text1"/>
                  <w:sz w:val="28"/>
                  <w:szCs w:val="28"/>
                  <w:lang w:eastAsia="ru-RU"/>
                </w:rPr>
                <m:t>5,14</m:t>
              </m:r>
            </m:num>
            <m:den>
              <m:r>
                <m:rPr>
                  <m:sty m:val="p"/>
                </m:rPr>
                <w:rPr>
                  <w:rFonts w:ascii="Cambria Math" w:eastAsia="Times New Roman" w:hAnsi="Cambria Math" w:cs="Times New Roman"/>
                  <w:color w:val="000000" w:themeColor="text1"/>
                  <w:sz w:val="28"/>
                  <w:szCs w:val="28"/>
                  <w:lang w:eastAsia="ru-RU"/>
                </w:rPr>
                <m:t>7,4</m:t>
              </m:r>
            </m:den>
          </m:f>
          <m:r>
            <m:rPr>
              <m:sty m:val="p"/>
            </m:rPr>
            <w:rPr>
              <w:rFonts w:ascii="Cambria Math" w:eastAsia="Times New Roman" w:hAnsi="Cambria Math" w:cs="Times New Roman"/>
              <w:color w:val="000000" w:themeColor="text1"/>
              <w:sz w:val="28"/>
              <w:szCs w:val="28"/>
              <w:lang w:eastAsia="ru-RU"/>
            </w:rPr>
            <m:t>*0,2=0,139</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К3=</m:t>
          </m:r>
          <m:f>
            <m:fPr>
              <m:ctrlPr>
                <w:rPr>
                  <w:rFonts w:ascii="Cambria Math" w:eastAsia="Times New Roman" w:hAnsi="Cambria Math" w:cs="Times New Roman"/>
                  <w:color w:val="000000" w:themeColor="text1"/>
                  <w:sz w:val="28"/>
                  <w:szCs w:val="28"/>
                  <w:lang w:eastAsia="ru-RU"/>
                </w:rPr>
              </m:ctrlPr>
            </m:fPr>
            <m:num>
              <m:r>
                <m:rPr>
                  <m:sty m:val="p"/>
                </m:rPr>
                <w:rPr>
                  <w:rFonts w:ascii="Cambria Math" w:eastAsia="Times New Roman" w:hAnsi="Cambria Math" w:cs="Times New Roman"/>
                  <w:color w:val="000000" w:themeColor="text1"/>
                  <w:sz w:val="28"/>
                  <w:szCs w:val="28"/>
                  <w:lang w:eastAsia="ru-RU"/>
                </w:rPr>
                <m:t>284</m:t>
              </m:r>
            </m:num>
            <m:den>
              <m:r>
                <m:rPr>
                  <m:sty m:val="p"/>
                </m:rPr>
                <w:rPr>
                  <w:rFonts w:ascii="Cambria Math" w:eastAsia="Times New Roman" w:hAnsi="Cambria Math" w:cs="Times New Roman"/>
                  <w:color w:val="000000" w:themeColor="text1"/>
                  <w:sz w:val="28"/>
                  <w:szCs w:val="28"/>
                  <w:lang w:eastAsia="ru-RU"/>
                </w:rPr>
                <m:t>53,4</m:t>
              </m:r>
            </m:den>
          </m:f>
          <m:r>
            <m:rPr>
              <m:sty m:val="p"/>
            </m:rPr>
            <w:rPr>
              <w:rFonts w:ascii="Cambria Math" w:eastAsia="Times New Roman" w:hAnsi="Cambria Math" w:cs="Times New Roman"/>
              <w:color w:val="000000" w:themeColor="text1"/>
              <w:sz w:val="28"/>
              <w:szCs w:val="28"/>
              <w:lang w:eastAsia="ru-RU"/>
            </w:rPr>
            <m:t>*0,1=0,532</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К4=</m:t>
          </m:r>
          <m:f>
            <m:fPr>
              <m:ctrlPr>
                <w:rPr>
                  <w:rFonts w:ascii="Cambria Math" w:eastAsia="Times New Roman" w:hAnsi="Cambria Math" w:cs="Times New Roman"/>
                  <w:color w:val="000000" w:themeColor="text1"/>
                  <w:sz w:val="28"/>
                  <w:szCs w:val="28"/>
                  <w:lang w:eastAsia="ru-RU"/>
                </w:rPr>
              </m:ctrlPr>
            </m:fPr>
            <m:num>
              <m:r>
                <m:rPr>
                  <m:sty m:val="p"/>
                </m:rPr>
                <w:rPr>
                  <w:rFonts w:ascii="Cambria Math" w:eastAsia="Times New Roman" w:hAnsi="Cambria Math" w:cs="Times New Roman"/>
                  <w:color w:val="000000" w:themeColor="text1"/>
                  <w:sz w:val="28"/>
                  <w:szCs w:val="28"/>
                  <w:lang w:eastAsia="ru-RU"/>
                </w:rPr>
                <m:t>1,8</m:t>
              </m:r>
            </m:num>
            <m:den>
              <m:r>
                <m:rPr>
                  <m:sty m:val="p"/>
                </m:rPr>
                <w:rPr>
                  <w:rFonts w:ascii="Cambria Math" w:eastAsia="Times New Roman" w:hAnsi="Cambria Math" w:cs="Times New Roman"/>
                  <w:color w:val="000000" w:themeColor="text1"/>
                  <w:sz w:val="28"/>
                  <w:szCs w:val="28"/>
                  <w:lang w:eastAsia="ru-RU"/>
                </w:rPr>
                <m:t>14,6</m:t>
              </m:r>
            </m:den>
          </m:f>
          <m:r>
            <m:rPr>
              <m:sty m:val="p"/>
            </m:rPr>
            <w:rPr>
              <w:rFonts w:ascii="Cambria Math" w:eastAsia="Times New Roman" w:hAnsi="Cambria Math" w:cs="Times New Roman"/>
              <w:color w:val="000000" w:themeColor="text1"/>
              <w:sz w:val="28"/>
              <w:szCs w:val="28"/>
              <w:lang w:eastAsia="ru-RU"/>
            </w:rPr>
            <m:t>*0,1=0,012</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К5=</m:t>
          </m:r>
          <m:f>
            <m:fPr>
              <m:ctrlPr>
                <w:rPr>
                  <w:rFonts w:ascii="Cambria Math" w:eastAsia="Times New Roman" w:hAnsi="Cambria Math" w:cs="Times New Roman"/>
                  <w:color w:val="000000" w:themeColor="text1"/>
                  <w:sz w:val="28"/>
                  <w:szCs w:val="28"/>
                  <w:lang w:eastAsia="ru-RU"/>
                </w:rPr>
              </m:ctrlPr>
            </m:fPr>
            <m:num>
              <m:r>
                <m:rPr>
                  <m:sty m:val="p"/>
                </m:rPr>
                <w:rPr>
                  <w:rFonts w:ascii="Cambria Math" w:eastAsia="Times New Roman" w:hAnsi="Cambria Math" w:cs="Times New Roman"/>
                  <w:color w:val="000000" w:themeColor="text1"/>
                  <w:sz w:val="28"/>
                  <w:szCs w:val="28"/>
                  <w:lang w:eastAsia="ru-RU"/>
                </w:rPr>
                <m:t>3,95</m:t>
              </m:r>
            </m:num>
            <m:den>
              <m:r>
                <m:rPr>
                  <m:sty m:val="p"/>
                </m:rPr>
                <w:rPr>
                  <w:rFonts w:ascii="Cambria Math" w:eastAsia="Times New Roman" w:hAnsi="Cambria Math" w:cs="Times New Roman"/>
                  <w:color w:val="000000" w:themeColor="text1"/>
                  <w:sz w:val="28"/>
                  <w:szCs w:val="28"/>
                  <w:lang w:eastAsia="ru-RU"/>
                </w:rPr>
                <m:t>7,4</m:t>
              </m:r>
            </m:den>
          </m:f>
          <m:r>
            <m:rPr>
              <m:sty m:val="p"/>
            </m:rPr>
            <w:rPr>
              <w:rFonts w:ascii="Cambria Math" w:eastAsia="Times New Roman" w:hAnsi="Cambria Math" w:cs="Times New Roman"/>
              <w:color w:val="000000" w:themeColor="text1"/>
              <w:sz w:val="28"/>
              <w:szCs w:val="28"/>
              <w:lang w:eastAsia="ru-RU"/>
            </w:rPr>
            <m:t>*0,1=0,053</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К6=</m:t>
          </m:r>
          <m:f>
            <m:fPr>
              <m:ctrlPr>
                <w:rPr>
                  <w:rFonts w:ascii="Cambria Math" w:eastAsia="Times New Roman" w:hAnsi="Cambria Math" w:cs="Times New Roman"/>
                  <w:color w:val="000000" w:themeColor="text1"/>
                  <w:sz w:val="28"/>
                  <w:szCs w:val="28"/>
                  <w:lang w:eastAsia="ru-RU"/>
                </w:rPr>
              </m:ctrlPr>
            </m:fPr>
            <m:num>
              <m:r>
                <m:rPr>
                  <m:sty m:val="p"/>
                </m:rPr>
                <w:rPr>
                  <w:rFonts w:ascii="Cambria Math" w:eastAsia="Times New Roman" w:hAnsi="Cambria Math" w:cs="Times New Roman"/>
                  <w:color w:val="000000" w:themeColor="text1"/>
                  <w:sz w:val="28"/>
                  <w:szCs w:val="28"/>
                  <w:lang w:eastAsia="ru-RU"/>
                </w:rPr>
                <m:t>10,9</m:t>
              </m:r>
            </m:num>
            <m:den>
              <m:r>
                <m:rPr>
                  <m:sty m:val="p"/>
                </m:rPr>
                <w:rPr>
                  <w:rFonts w:ascii="Cambria Math" w:eastAsia="Times New Roman" w:hAnsi="Cambria Math" w:cs="Times New Roman"/>
                  <w:color w:val="000000" w:themeColor="text1"/>
                  <w:sz w:val="28"/>
                  <w:szCs w:val="28"/>
                  <w:lang w:eastAsia="ru-RU"/>
                </w:rPr>
                <m:t>14,6</m:t>
              </m:r>
            </m:den>
          </m:f>
          <m:r>
            <m:rPr>
              <m:sty m:val="p"/>
            </m:rPr>
            <w:rPr>
              <w:rFonts w:ascii="Cambria Math" w:eastAsia="Times New Roman" w:hAnsi="Cambria Math" w:cs="Times New Roman"/>
              <w:color w:val="000000" w:themeColor="text1"/>
              <w:sz w:val="28"/>
              <w:szCs w:val="28"/>
              <w:lang w:eastAsia="ru-RU"/>
            </w:rPr>
            <m:t>*0,1=0,075</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К7=</m:t>
          </m:r>
          <m:f>
            <m:fPr>
              <m:ctrlPr>
                <w:rPr>
                  <w:rFonts w:ascii="Cambria Math" w:eastAsia="Times New Roman" w:hAnsi="Cambria Math" w:cs="Times New Roman"/>
                  <w:color w:val="000000" w:themeColor="text1"/>
                  <w:sz w:val="28"/>
                  <w:szCs w:val="28"/>
                  <w:lang w:eastAsia="ru-RU"/>
                </w:rPr>
              </m:ctrlPr>
            </m:fPr>
            <m:num>
              <m:r>
                <m:rPr>
                  <m:sty m:val="p"/>
                </m:rPr>
                <w:rPr>
                  <w:rFonts w:ascii="Cambria Math" w:eastAsia="Times New Roman" w:hAnsi="Cambria Math" w:cs="Times New Roman"/>
                  <w:color w:val="000000" w:themeColor="text1"/>
                  <w:sz w:val="28"/>
                  <w:szCs w:val="28"/>
                  <w:lang w:eastAsia="ru-RU"/>
                </w:rPr>
                <m:t>63513</m:t>
              </m:r>
            </m:num>
            <m:den>
              <m:r>
                <m:rPr>
                  <m:sty m:val="p"/>
                </m:rPr>
                <w:rPr>
                  <w:rFonts w:ascii="Cambria Math" w:eastAsia="Times New Roman" w:hAnsi="Cambria Math" w:cs="Times New Roman"/>
                  <w:color w:val="000000" w:themeColor="text1"/>
                  <w:sz w:val="28"/>
                  <w:szCs w:val="28"/>
                  <w:lang w:eastAsia="ru-RU"/>
                </w:rPr>
                <m:t>104022</m:t>
              </m:r>
            </m:den>
          </m:f>
          <m:r>
            <m:rPr>
              <m:sty m:val="p"/>
            </m:rPr>
            <w:rPr>
              <w:rFonts w:ascii="Cambria Math" w:eastAsia="Times New Roman" w:hAnsi="Cambria Math" w:cs="Times New Roman"/>
              <w:color w:val="000000" w:themeColor="text1"/>
              <w:sz w:val="28"/>
              <w:szCs w:val="28"/>
              <w:lang w:eastAsia="ru-RU"/>
            </w:rPr>
            <m:t>*0,2=0,122</m:t>
          </m:r>
        </m:oMath>
      </m:oMathPara>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sectPr w:rsidR="00D23405" w:rsidRPr="00D92735" w:rsidSect="006A6A3E">
          <w:type w:val="continuous"/>
          <w:pgSz w:w="11906" w:h="16838"/>
          <w:pgMar w:top="1134" w:right="850" w:bottom="1134" w:left="1276" w:header="708" w:footer="708" w:gutter="0"/>
          <w:cols w:num="2" w:space="708"/>
          <w:titlePg/>
          <w:docGrid w:linePitch="360"/>
        </w:sectPr>
      </w:pPr>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Кинт=</m:t>
          </m:r>
          <m:rad>
            <m:radPr>
              <m:ctrlPr>
                <w:rPr>
                  <w:rFonts w:ascii="Cambria Math" w:eastAsia="Times New Roman" w:hAnsi="Cambria Math" w:cs="Times New Roman"/>
                  <w:color w:val="000000" w:themeColor="text1"/>
                  <w:sz w:val="28"/>
                  <w:szCs w:val="28"/>
                  <w:lang w:eastAsia="ru-RU"/>
                </w:rPr>
              </m:ctrlPr>
            </m:radPr>
            <m:deg>
              <m:r>
                <w:rPr>
                  <w:rFonts w:ascii="Cambria Math" w:eastAsia="Times New Roman" w:hAnsi="Cambria Math" w:cs="Times New Roman"/>
                  <w:color w:val="000000" w:themeColor="text1"/>
                  <w:sz w:val="28"/>
                  <w:szCs w:val="28"/>
                  <w:lang w:eastAsia="ru-RU"/>
                </w:rPr>
                <m:t>7</m:t>
              </m:r>
            </m:deg>
            <m:e>
              <m:r>
                <w:rPr>
                  <w:rFonts w:ascii="Cambria Math" w:eastAsia="Times New Roman" w:hAnsi="Cambria Math" w:cs="Times New Roman"/>
                  <w:color w:val="000000" w:themeColor="text1"/>
                  <w:sz w:val="28"/>
                  <w:szCs w:val="28"/>
                  <w:lang w:eastAsia="ru-RU"/>
                </w:rPr>
                <m:t>0,108*0,139*0,532*0,012*0,053*0,075*0,122=</m:t>
              </m:r>
            </m:e>
          </m:rad>
          <m:r>
            <w:rPr>
              <w:rFonts w:ascii="Cambria Math" w:eastAsia="Times New Roman" w:hAnsi="Cambria Math" w:cs="Times New Roman"/>
              <w:color w:val="000000" w:themeColor="text1"/>
              <w:sz w:val="28"/>
              <w:szCs w:val="28"/>
              <w:lang w:eastAsia="ru-RU"/>
            </w:rPr>
            <m:t>0,0896</m:t>
          </m:r>
        </m:oMath>
      </m:oMathPara>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w:p>
    <w:p w:rsidR="00D23405" w:rsidRPr="00D92735" w:rsidRDefault="00D23405" w:rsidP="00D23405">
      <w:pPr>
        <w:spacing w:after="0" w:line="360" w:lineRule="auto"/>
        <w:rPr>
          <w:rFonts w:ascii="Times New Roman" w:eastAsia="Times New Roman" w:hAnsi="Times New Roman" w:cs="Times New Roman"/>
          <w:sz w:val="28"/>
          <w:szCs w:val="28"/>
          <w:lang w:eastAsia="ru-RU"/>
        </w:rPr>
        <w:sectPr w:rsidR="00D23405" w:rsidRPr="00D92735" w:rsidSect="006A6A3E">
          <w:footerReference w:type="even" r:id="rId18"/>
          <w:footerReference w:type="default" r:id="rId19"/>
          <w:type w:val="continuous"/>
          <w:pgSz w:w="11906" w:h="16838"/>
          <w:pgMar w:top="1134" w:right="850" w:bottom="1134" w:left="1276" w:header="708" w:footer="708" w:gutter="0"/>
          <w:cols w:space="708"/>
          <w:titlePg/>
          <w:docGrid w:linePitch="360"/>
        </w:sectPr>
      </w:pPr>
      <w:r w:rsidRPr="00D92735">
        <w:rPr>
          <w:rFonts w:ascii="Times New Roman" w:eastAsia="Times New Roman" w:hAnsi="Times New Roman" w:cs="Times New Roman"/>
          <w:sz w:val="28"/>
          <w:szCs w:val="28"/>
          <w:lang w:eastAsia="ru-RU"/>
        </w:rPr>
        <w:t>СПК «Мичурина»:</w:t>
      </w:r>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К1=0,281</m:t>
          </m:r>
        </m:oMath>
      </m:oMathPara>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К2=0,444</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К3=0,532</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К4=0,012</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К5=0,053</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К6=0,194</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К7=0,354</m:t>
          </m:r>
        </m:oMath>
      </m:oMathPara>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sectPr w:rsidR="00D23405" w:rsidRPr="00D92735" w:rsidSect="006A6A3E">
          <w:type w:val="continuous"/>
          <w:pgSz w:w="11906" w:h="16838"/>
          <w:pgMar w:top="1134" w:right="850" w:bottom="1134" w:left="1276" w:header="708" w:footer="708" w:gutter="0"/>
          <w:cols w:num="2" w:space="708"/>
          <w:titlePg/>
          <w:docGrid w:linePitch="360"/>
        </w:sectPr>
      </w:pPr>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Кинт=</m:t>
          </m:r>
          <m:rad>
            <m:radPr>
              <m:ctrlPr>
                <w:rPr>
                  <w:rFonts w:ascii="Cambria Math" w:eastAsia="Times New Roman" w:hAnsi="Cambria Math" w:cs="Times New Roman"/>
                  <w:color w:val="000000" w:themeColor="text1"/>
                  <w:sz w:val="28"/>
                  <w:szCs w:val="28"/>
                  <w:lang w:eastAsia="ru-RU"/>
                </w:rPr>
              </m:ctrlPr>
            </m:radPr>
            <m:deg>
              <m:r>
                <w:rPr>
                  <w:rFonts w:ascii="Cambria Math" w:eastAsia="Times New Roman" w:hAnsi="Cambria Math" w:cs="Times New Roman"/>
                  <w:color w:val="000000" w:themeColor="text1"/>
                  <w:sz w:val="28"/>
                  <w:szCs w:val="28"/>
                  <w:lang w:eastAsia="ru-RU"/>
                </w:rPr>
                <m:t>7</m:t>
              </m:r>
            </m:deg>
            <m:e>
              <m:r>
                <w:rPr>
                  <w:rFonts w:ascii="Cambria Math" w:eastAsia="Times New Roman" w:hAnsi="Cambria Math" w:cs="Times New Roman"/>
                  <w:color w:val="000000" w:themeColor="text1"/>
                  <w:sz w:val="28"/>
                  <w:szCs w:val="28"/>
                  <w:lang w:eastAsia="ru-RU"/>
                </w:rPr>
                <m:t>0,281*0,444*0,532*0,012*0,053*0,194*0,354=</m:t>
              </m:r>
            </m:e>
          </m:rad>
          <m:r>
            <w:rPr>
              <w:rFonts w:ascii="Cambria Math" w:eastAsia="Times New Roman" w:hAnsi="Cambria Math" w:cs="Times New Roman"/>
              <w:color w:val="000000" w:themeColor="text1"/>
              <w:sz w:val="28"/>
              <w:szCs w:val="28"/>
              <w:lang w:eastAsia="ru-RU"/>
            </w:rPr>
            <m:t>0,1616</m:t>
          </m:r>
        </m:oMath>
      </m:oMathPara>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w:p>
    <w:p w:rsidR="00D23405" w:rsidRPr="00D92735" w:rsidRDefault="00D23405" w:rsidP="00D23405">
      <w:pPr>
        <w:spacing w:after="0" w:line="360" w:lineRule="auto"/>
        <w:rPr>
          <w:rFonts w:ascii="Times New Roman" w:eastAsia="Times New Roman" w:hAnsi="Times New Roman" w:cs="Times New Roman"/>
          <w:sz w:val="28"/>
          <w:szCs w:val="28"/>
          <w:lang w:eastAsia="ru-RU"/>
        </w:rPr>
        <w:sectPr w:rsidR="00D23405" w:rsidRPr="00D92735" w:rsidSect="006A6A3E">
          <w:footerReference w:type="even" r:id="rId20"/>
          <w:footerReference w:type="default" r:id="rId21"/>
          <w:type w:val="continuous"/>
          <w:pgSz w:w="11906" w:h="16838"/>
          <w:pgMar w:top="1134" w:right="850" w:bottom="1134" w:left="1276" w:header="708" w:footer="708" w:gutter="0"/>
          <w:cols w:space="708"/>
          <w:titlePg/>
          <w:docGrid w:linePitch="360"/>
        </w:sectPr>
      </w:pPr>
      <w:r w:rsidRPr="00D92735">
        <w:rPr>
          <w:rFonts w:ascii="Times New Roman" w:eastAsia="Times New Roman" w:hAnsi="Times New Roman" w:cs="Times New Roman"/>
          <w:sz w:val="28"/>
          <w:szCs w:val="28"/>
          <w:lang w:eastAsia="ru-RU"/>
        </w:rPr>
        <w:t>СПК «Звезда»:</w:t>
      </w:r>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К1=0,186</m:t>
          </m:r>
        </m:oMath>
      </m:oMathPara>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К2=0,289</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К3=0,187</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К4=0,202</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К5=0,297</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К6=0,202</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К7=0,142</m:t>
          </m:r>
        </m:oMath>
      </m:oMathPara>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sectPr w:rsidR="00D23405" w:rsidRPr="00D92735" w:rsidSect="006A6A3E">
          <w:type w:val="continuous"/>
          <w:pgSz w:w="11906" w:h="16838"/>
          <w:pgMar w:top="1134" w:right="850" w:bottom="1134" w:left="1276" w:header="708" w:footer="708" w:gutter="0"/>
          <w:cols w:num="2" w:space="708"/>
          <w:titlePg/>
          <w:docGrid w:linePitch="360"/>
        </w:sectPr>
      </w:pPr>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Кинт=</m:t>
          </m:r>
          <m:rad>
            <m:radPr>
              <m:ctrlPr>
                <w:rPr>
                  <w:rFonts w:ascii="Cambria Math" w:eastAsia="Times New Roman" w:hAnsi="Cambria Math" w:cs="Times New Roman"/>
                  <w:color w:val="000000" w:themeColor="text1"/>
                  <w:sz w:val="28"/>
                  <w:szCs w:val="28"/>
                  <w:lang w:eastAsia="ru-RU"/>
                </w:rPr>
              </m:ctrlPr>
            </m:radPr>
            <m:deg>
              <m:r>
                <w:rPr>
                  <w:rFonts w:ascii="Cambria Math" w:eastAsia="Times New Roman" w:hAnsi="Cambria Math" w:cs="Times New Roman"/>
                  <w:color w:val="000000" w:themeColor="text1"/>
                  <w:sz w:val="28"/>
                  <w:szCs w:val="28"/>
                  <w:lang w:eastAsia="ru-RU"/>
                </w:rPr>
                <m:t>7</m:t>
              </m:r>
            </m:deg>
            <m:e>
              <m:r>
                <w:rPr>
                  <w:rFonts w:ascii="Cambria Math" w:eastAsia="Times New Roman" w:hAnsi="Cambria Math" w:cs="Times New Roman"/>
                  <w:color w:val="000000" w:themeColor="text1"/>
                  <w:sz w:val="28"/>
                  <w:szCs w:val="28"/>
                  <w:lang w:eastAsia="ru-RU"/>
                </w:rPr>
                <m:t>0,186*0,289*0,187*0,202*0,297*0,202*0,142=</m:t>
              </m:r>
            </m:e>
          </m:rad>
          <m:r>
            <w:rPr>
              <w:rFonts w:ascii="Cambria Math" w:eastAsia="Times New Roman" w:hAnsi="Cambria Math" w:cs="Times New Roman"/>
              <w:color w:val="000000" w:themeColor="text1"/>
              <w:sz w:val="28"/>
              <w:szCs w:val="28"/>
              <w:lang w:eastAsia="ru-RU"/>
            </w:rPr>
            <m:t>0,2088</m:t>
          </m:r>
        </m:oMath>
      </m:oMathPara>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w:p>
    <w:p w:rsidR="00D23405" w:rsidRPr="00D92735" w:rsidRDefault="00D23405" w:rsidP="00D23405">
      <w:pPr>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br w:type="page"/>
      </w:r>
    </w:p>
    <w:p w:rsidR="00D23405" w:rsidRPr="00D92735" w:rsidRDefault="00D23405" w:rsidP="00D23405">
      <w:pPr>
        <w:spacing w:after="0" w:line="360" w:lineRule="auto"/>
        <w:rPr>
          <w:rFonts w:ascii="Times New Roman" w:eastAsia="Times New Roman" w:hAnsi="Times New Roman" w:cs="Times New Roman"/>
          <w:sz w:val="28"/>
          <w:szCs w:val="28"/>
          <w:lang w:eastAsia="ru-RU"/>
        </w:rPr>
        <w:sectPr w:rsidR="00D23405" w:rsidRPr="00D92735" w:rsidSect="006A6A3E">
          <w:footerReference w:type="even" r:id="rId22"/>
          <w:footerReference w:type="default" r:id="rId23"/>
          <w:type w:val="continuous"/>
          <w:pgSz w:w="11906" w:h="16838"/>
          <w:pgMar w:top="1134" w:right="850" w:bottom="1134" w:left="1276" w:header="708" w:footer="708" w:gutter="0"/>
          <w:cols w:space="708"/>
          <w:titlePg/>
          <w:docGrid w:linePitch="360"/>
        </w:sectPr>
      </w:pPr>
      <w:r w:rsidRPr="00D92735">
        <w:rPr>
          <w:rFonts w:ascii="Times New Roman" w:eastAsia="Times New Roman" w:hAnsi="Times New Roman" w:cs="Times New Roman"/>
          <w:sz w:val="28"/>
          <w:szCs w:val="28"/>
          <w:lang w:eastAsia="ru-RU"/>
        </w:rPr>
        <w:t>СПК «Завет Ильича»:</w:t>
      </w:r>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К1=0,135</m:t>
          </m:r>
        </m:oMath>
      </m:oMathPara>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К2=0,130</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К3=0,033</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К4=0,049</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К5=0,022</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К6=0,049</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К7=0,154</m:t>
          </m:r>
        </m:oMath>
      </m:oMathPara>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sectPr w:rsidR="00D23405" w:rsidRPr="00D92735" w:rsidSect="006A6A3E">
          <w:type w:val="continuous"/>
          <w:pgSz w:w="11906" w:h="16838"/>
          <w:pgMar w:top="1134" w:right="850" w:bottom="1134" w:left="1276" w:header="708" w:footer="708" w:gutter="0"/>
          <w:cols w:num="2" w:space="708"/>
          <w:titlePg/>
          <w:docGrid w:linePitch="360"/>
        </w:sectPr>
      </w:pPr>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Кинт=</m:t>
          </m:r>
          <m:rad>
            <m:radPr>
              <m:ctrlPr>
                <w:rPr>
                  <w:rFonts w:ascii="Cambria Math" w:eastAsia="Times New Roman" w:hAnsi="Cambria Math" w:cs="Times New Roman"/>
                  <w:color w:val="000000" w:themeColor="text1"/>
                  <w:sz w:val="28"/>
                  <w:szCs w:val="28"/>
                  <w:lang w:eastAsia="ru-RU"/>
                </w:rPr>
              </m:ctrlPr>
            </m:radPr>
            <m:deg>
              <m:r>
                <w:rPr>
                  <w:rFonts w:ascii="Cambria Math" w:eastAsia="Times New Roman" w:hAnsi="Cambria Math" w:cs="Times New Roman"/>
                  <w:color w:val="000000" w:themeColor="text1"/>
                  <w:sz w:val="28"/>
                  <w:szCs w:val="28"/>
                  <w:lang w:eastAsia="ru-RU"/>
                </w:rPr>
                <m:t>7</m:t>
              </m:r>
            </m:deg>
            <m:e>
              <m:r>
                <w:rPr>
                  <w:rFonts w:ascii="Cambria Math" w:eastAsia="Times New Roman" w:hAnsi="Cambria Math" w:cs="Times New Roman"/>
                  <w:color w:val="000000" w:themeColor="text1"/>
                  <w:sz w:val="28"/>
                  <w:szCs w:val="28"/>
                  <w:lang w:eastAsia="ru-RU"/>
                </w:rPr>
                <m:t>0,135*0,130*0,033*0,049*0,022*0,049*0,154=</m:t>
              </m:r>
            </m:e>
          </m:rad>
          <m:r>
            <w:rPr>
              <w:rFonts w:ascii="Cambria Math" w:eastAsia="Times New Roman" w:hAnsi="Cambria Math" w:cs="Times New Roman"/>
              <w:color w:val="000000" w:themeColor="text1"/>
              <w:sz w:val="28"/>
              <w:szCs w:val="28"/>
              <w:lang w:eastAsia="ru-RU"/>
            </w:rPr>
            <m:t>0,0646</m:t>
          </m:r>
        </m:oMath>
      </m:oMathPara>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w:p>
    <w:p w:rsidR="00D23405" w:rsidRPr="00D92735" w:rsidRDefault="00D23405" w:rsidP="00D23405">
      <w:pPr>
        <w:spacing w:after="0" w:line="360" w:lineRule="auto"/>
        <w:rPr>
          <w:rFonts w:ascii="Times New Roman" w:eastAsia="Times New Roman" w:hAnsi="Times New Roman" w:cs="Times New Roman"/>
          <w:sz w:val="28"/>
          <w:szCs w:val="28"/>
          <w:lang w:eastAsia="ru-RU"/>
        </w:rPr>
      </w:pPr>
    </w:p>
    <w:p w:rsidR="00D23405" w:rsidRPr="00D92735" w:rsidRDefault="00D23405" w:rsidP="00D23405">
      <w:pPr>
        <w:spacing w:after="0" w:line="360" w:lineRule="auto"/>
        <w:rPr>
          <w:rFonts w:ascii="Times New Roman" w:eastAsia="Times New Roman" w:hAnsi="Times New Roman" w:cs="Times New Roman"/>
          <w:sz w:val="28"/>
          <w:szCs w:val="28"/>
          <w:lang w:eastAsia="ru-RU"/>
        </w:rPr>
        <w:sectPr w:rsidR="00D23405" w:rsidRPr="00D92735" w:rsidSect="006A6A3E">
          <w:footerReference w:type="even" r:id="rId24"/>
          <w:footerReference w:type="default" r:id="rId25"/>
          <w:type w:val="continuous"/>
          <w:pgSz w:w="11906" w:h="16838"/>
          <w:pgMar w:top="1134" w:right="850" w:bottom="1134" w:left="1276" w:header="708" w:footer="708" w:gutter="0"/>
          <w:cols w:space="708"/>
          <w:titlePg/>
          <w:docGrid w:linePitch="360"/>
        </w:sectPr>
      </w:pPr>
      <w:r w:rsidRPr="00D92735">
        <w:rPr>
          <w:rFonts w:ascii="Times New Roman" w:eastAsia="Times New Roman" w:hAnsi="Times New Roman" w:cs="Times New Roman"/>
          <w:sz w:val="28"/>
          <w:szCs w:val="28"/>
          <w:lang w:eastAsia="ru-RU"/>
        </w:rPr>
        <w:t>ООО «Кирова»:</w:t>
      </w:r>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К1=0,167</m:t>
          </m:r>
        </m:oMath>
      </m:oMathPara>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К2=0,073</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К3=0,006</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К4=0,008</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К5=0,008</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К6=0,008</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К7=0,163</m:t>
          </m:r>
        </m:oMath>
      </m:oMathPara>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sectPr w:rsidR="00D23405" w:rsidRPr="00D92735" w:rsidSect="006A6A3E">
          <w:type w:val="continuous"/>
          <w:pgSz w:w="11906" w:h="16838"/>
          <w:pgMar w:top="1134" w:right="850" w:bottom="1134" w:left="1276" w:header="708" w:footer="708" w:gutter="0"/>
          <w:cols w:num="2" w:space="708"/>
          <w:titlePg/>
          <w:docGrid w:linePitch="360"/>
        </w:sectPr>
      </w:pPr>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Кинт=</m:t>
          </m:r>
          <m:rad>
            <m:radPr>
              <m:ctrlPr>
                <w:rPr>
                  <w:rFonts w:ascii="Cambria Math" w:eastAsia="Times New Roman" w:hAnsi="Cambria Math" w:cs="Times New Roman"/>
                  <w:color w:val="000000" w:themeColor="text1"/>
                  <w:sz w:val="28"/>
                  <w:szCs w:val="28"/>
                  <w:lang w:eastAsia="ru-RU"/>
                </w:rPr>
              </m:ctrlPr>
            </m:radPr>
            <m:deg>
              <m:r>
                <w:rPr>
                  <w:rFonts w:ascii="Cambria Math" w:eastAsia="Times New Roman" w:hAnsi="Cambria Math" w:cs="Times New Roman"/>
                  <w:color w:val="000000" w:themeColor="text1"/>
                  <w:sz w:val="28"/>
                  <w:szCs w:val="28"/>
                  <w:lang w:eastAsia="ru-RU"/>
                </w:rPr>
                <m:t>7</m:t>
              </m:r>
            </m:deg>
            <m:e>
              <m:r>
                <w:rPr>
                  <w:rFonts w:ascii="Cambria Math" w:eastAsia="Times New Roman" w:hAnsi="Cambria Math" w:cs="Times New Roman"/>
                  <w:color w:val="000000" w:themeColor="text1"/>
                  <w:sz w:val="28"/>
                  <w:szCs w:val="28"/>
                  <w:lang w:eastAsia="ru-RU"/>
                </w:rPr>
                <m:t>0,167*0,073*0,006*0,008*0,008*0,008*0,163=</m:t>
              </m:r>
            </m:e>
          </m:rad>
          <m:r>
            <w:rPr>
              <w:rFonts w:ascii="Cambria Math" w:eastAsia="Times New Roman" w:hAnsi="Cambria Math" w:cs="Times New Roman"/>
              <w:color w:val="000000" w:themeColor="text1"/>
              <w:sz w:val="28"/>
              <w:szCs w:val="28"/>
              <w:lang w:eastAsia="ru-RU"/>
            </w:rPr>
            <m:t>0,025</m:t>
          </m:r>
        </m:oMath>
      </m:oMathPara>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ООО «</w:t>
      </w:r>
      <w:proofErr w:type="spellStart"/>
      <w:r w:rsidRPr="00D92735">
        <w:rPr>
          <w:rFonts w:ascii="Times New Roman" w:eastAsia="Times New Roman" w:hAnsi="Times New Roman" w:cs="Times New Roman"/>
          <w:sz w:val="28"/>
          <w:szCs w:val="28"/>
          <w:lang w:eastAsia="ru-RU"/>
        </w:rPr>
        <w:t>Бемыжское</w:t>
      </w:r>
      <w:proofErr w:type="spellEnd"/>
      <w:r w:rsidRPr="00D92735">
        <w:rPr>
          <w:rFonts w:ascii="Times New Roman" w:eastAsia="Times New Roman" w:hAnsi="Times New Roman" w:cs="Times New Roman"/>
          <w:sz w:val="28"/>
          <w:szCs w:val="28"/>
          <w:lang w:eastAsia="ru-RU"/>
        </w:rPr>
        <w:t>»:</w:t>
      </w:r>
    </w:p>
    <w:p w:rsidR="00D23405" w:rsidRPr="00D92735" w:rsidRDefault="00D23405" w:rsidP="00D23405">
      <w:pPr>
        <w:spacing w:after="0" w:line="360" w:lineRule="auto"/>
        <w:jc w:val="both"/>
        <w:rPr>
          <w:rFonts w:ascii="Cambria Math" w:eastAsia="Times New Roman" w:hAnsi="Cambria Math" w:cs="Times New Roman"/>
          <w:color w:val="000000" w:themeColor="text1"/>
          <w:sz w:val="28"/>
          <w:szCs w:val="28"/>
          <w:lang w:eastAsia="ru-RU"/>
          <w:oMath/>
        </w:rPr>
        <w:sectPr w:rsidR="00D23405" w:rsidRPr="00D92735" w:rsidSect="006A6A3E">
          <w:footerReference w:type="even" r:id="rId26"/>
          <w:footerReference w:type="default" r:id="rId27"/>
          <w:type w:val="continuous"/>
          <w:pgSz w:w="11906" w:h="16838"/>
          <w:pgMar w:top="1134" w:right="850" w:bottom="1134" w:left="1276" w:header="708" w:footer="708" w:gutter="0"/>
          <w:cols w:space="708"/>
          <w:titlePg/>
          <w:docGrid w:linePitch="360"/>
        </w:sectPr>
      </w:pPr>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К1=0,190</m:t>
          </m:r>
        </m:oMath>
      </m:oMathPara>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К2=0,055</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К3=0,031</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К4=0,033</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К5=0,043</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К6=0,033</m:t>
          </m:r>
        </m:oMath>
      </m:oMathPara>
    </w:p>
    <w:p w:rsidR="00D23405" w:rsidRPr="00D92735" w:rsidRDefault="00D23405" w:rsidP="00D23405">
      <w:pPr>
        <w:spacing w:after="0" w:line="360" w:lineRule="auto"/>
        <w:jc w:val="both"/>
        <w:rPr>
          <w:rFonts w:ascii="Times New Roman" w:eastAsia="Times New Roman" w:hAnsi="Times New Roman" w:cs="Times New Roman"/>
          <w:color w:val="000000" w:themeColor="text1"/>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К7=0,166</m:t>
          </m:r>
        </m:oMath>
      </m:oMathPara>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sectPr w:rsidR="00D23405" w:rsidRPr="00D92735" w:rsidSect="006A6A3E">
          <w:type w:val="continuous"/>
          <w:pgSz w:w="11906" w:h="16838"/>
          <w:pgMar w:top="1134" w:right="850" w:bottom="1134" w:left="1276" w:header="708" w:footer="708" w:gutter="0"/>
          <w:cols w:num="2" w:space="708"/>
          <w:titlePg/>
          <w:docGrid w:linePitch="360"/>
        </w:sectPr>
      </w:pPr>
    </w:p>
    <w:p w:rsidR="00D23405" w:rsidRPr="00D92735" w:rsidRDefault="00D23405" w:rsidP="00D23405">
      <w:pPr>
        <w:spacing w:after="0" w:line="360" w:lineRule="auto"/>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color w:val="000000" w:themeColor="text1"/>
              <w:sz w:val="28"/>
              <w:szCs w:val="28"/>
              <w:lang w:eastAsia="ru-RU"/>
            </w:rPr>
            <m:t>Кинт=</m:t>
          </m:r>
          <m:rad>
            <m:radPr>
              <m:ctrlPr>
                <w:rPr>
                  <w:rFonts w:ascii="Cambria Math" w:eastAsia="Times New Roman" w:hAnsi="Cambria Math" w:cs="Times New Roman"/>
                  <w:color w:val="000000" w:themeColor="text1"/>
                  <w:sz w:val="28"/>
                  <w:szCs w:val="28"/>
                  <w:lang w:eastAsia="ru-RU"/>
                </w:rPr>
              </m:ctrlPr>
            </m:radPr>
            <m:deg>
              <m:r>
                <w:rPr>
                  <w:rFonts w:ascii="Cambria Math" w:eastAsia="Times New Roman" w:hAnsi="Cambria Math" w:cs="Times New Roman"/>
                  <w:color w:val="000000" w:themeColor="text1"/>
                  <w:sz w:val="28"/>
                  <w:szCs w:val="28"/>
                  <w:lang w:eastAsia="ru-RU"/>
                </w:rPr>
                <m:t>7</m:t>
              </m:r>
            </m:deg>
            <m:e>
              <m:r>
                <w:rPr>
                  <w:rFonts w:ascii="Cambria Math" w:eastAsia="Times New Roman" w:hAnsi="Cambria Math" w:cs="Times New Roman"/>
                  <w:color w:val="000000" w:themeColor="text1"/>
                  <w:sz w:val="28"/>
                  <w:szCs w:val="28"/>
                  <w:lang w:eastAsia="ru-RU"/>
                </w:rPr>
                <m:t>0,190*0,055*0,031*0,033*0,043*0,033*0,166=</m:t>
              </m:r>
            </m:e>
          </m:rad>
          <m:r>
            <w:rPr>
              <w:rFonts w:ascii="Cambria Math" w:eastAsia="Times New Roman" w:hAnsi="Cambria Math" w:cs="Times New Roman"/>
              <w:color w:val="000000" w:themeColor="text1"/>
              <w:sz w:val="28"/>
              <w:szCs w:val="28"/>
              <w:lang w:eastAsia="ru-RU"/>
            </w:rPr>
            <m:t>0,0591</m:t>
          </m:r>
        </m:oMath>
      </m:oMathPara>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Анализ коэффициентов конкурентоспособности можно сделать вывод, что лидером является СПК «Звезда» с интегральным показателем 0,2088, а, следовательно, оно является наиболее конкурентоспособным. Хозяйство лидирует по таким показателям, как доля производства в общем объеме выручки, рентабельность капитала и рентабельность продаж.</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Самым неконкурентоспособным является ООО «Кирова» с результатом показателя 0,025. Коэффициент интеграции нашего хозяйства имеет среднее значение с анализируемыми предприятиями и занимает 3 место по размеру показателя.</w:t>
      </w:r>
    </w:p>
    <w:p w:rsidR="00D23405" w:rsidRPr="00D92735" w:rsidRDefault="00D23405" w:rsidP="00D23405">
      <w:pPr>
        <w:spacing w:line="360" w:lineRule="auto"/>
        <w:ind w:firstLine="709"/>
        <w:jc w:val="center"/>
        <w:rPr>
          <w:rFonts w:ascii="Times New Roman" w:hAnsi="Times New Roman"/>
          <w:sz w:val="28"/>
          <w:szCs w:val="28"/>
        </w:rPr>
      </w:pPr>
    </w:p>
    <w:p w:rsidR="00D23405" w:rsidRPr="00D92735" w:rsidRDefault="00D23405" w:rsidP="00D23405">
      <w:pPr>
        <w:spacing w:line="360" w:lineRule="auto"/>
        <w:ind w:firstLine="709"/>
        <w:jc w:val="center"/>
        <w:rPr>
          <w:rFonts w:ascii="Times New Roman" w:hAnsi="Times New Roman"/>
          <w:sz w:val="28"/>
          <w:szCs w:val="28"/>
        </w:rPr>
      </w:pPr>
      <w:r w:rsidRPr="00D92735">
        <w:rPr>
          <w:rFonts w:ascii="Times New Roman" w:hAnsi="Times New Roman"/>
          <w:sz w:val="28"/>
          <w:szCs w:val="28"/>
        </w:rPr>
        <w:t>2.4. Основные экономические показатели и анализ хозяйственной деятельности КФХ «Белоусов А.А.»</w:t>
      </w:r>
    </w:p>
    <w:p w:rsidR="00D23405" w:rsidRPr="00D92735" w:rsidRDefault="00D23405" w:rsidP="00D23405">
      <w:pPr>
        <w:spacing w:line="360" w:lineRule="auto"/>
        <w:ind w:firstLine="709"/>
        <w:jc w:val="center"/>
        <w:rPr>
          <w:rFonts w:ascii="Times New Roman" w:hAnsi="Times New Roman"/>
          <w:sz w:val="28"/>
          <w:szCs w:val="28"/>
        </w:rPr>
      </w:pPr>
      <w:r w:rsidRPr="00D92735">
        <w:rPr>
          <w:rFonts w:ascii="Times New Roman" w:hAnsi="Times New Roman"/>
          <w:sz w:val="28"/>
          <w:szCs w:val="28"/>
        </w:rPr>
        <w:t>2.4.1 Основные показатели деятельности хозяйства</w:t>
      </w:r>
    </w:p>
    <w:p w:rsidR="00D23405" w:rsidRPr="00D92735" w:rsidRDefault="00D23405" w:rsidP="00D23405">
      <w:pPr>
        <w:spacing w:line="360" w:lineRule="auto"/>
        <w:ind w:firstLine="709"/>
        <w:contextualSpacing/>
        <w:jc w:val="both"/>
        <w:rPr>
          <w:rFonts w:ascii="Times New Roman" w:hAnsi="Times New Roman"/>
          <w:sz w:val="28"/>
          <w:szCs w:val="28"/>
        </w:rPr>
      </w:pPr>
      <w:r w:rsidRPr="00D92735">
        <w:rPr>
          <w:rFonts w:ascii="Times New Roman" w:hAnsi="Times New Roman"/>
          <w:sz w:val="28"/>
          <w:szCs w:val="28"/>
        </w:rPr>
        <w:t xml:space="preserve"> Основным показателем результата хозяйственной деятельности является прибыль (убыток). Однако существует и ряд других показателей, по которым можно судить об эффективности ведения производственной деятельности. </w:t>
      </w:r>
    </w:p>
    <w:p w:rsidR="00D23405" w:rsidRPr="00D92735" w:rsidRDefault="00D23405" w:rsidP="00D23405">
      <w:pPr>
        <w:spacing w:line="360" w:lineRule="auto"/>
        <w:contextualSpacing/>
        <w:jc w:val="both"/>
        <w:rPr>
          <w:rFonts w:ascii="Times New Roman" w:hAnsi="Times New Roman"/>
          <w:sz w:val="28"/>
          <w:szCs w:val="28"/>
        </w:rPr>
      </w:pPr>
      <w:r w:rsidRPr="00D92735">
        <w:rPr>
          <w:rFonts w:ascii="Times New Roman" w:hAnsi="Times New Roman"/>
          <w:sz w:val="28"/>
          <w:szCs w:val="28"/>
        </w:rPr>
        <w:t>Таблица 3 - Общие сведения о хозяйстве</w:t>
      </w:r>
    </w:p>
    <w:tbl>
      <w:tblPr>
        <w:tblpPr w:leftFromText="180" w:rightFromText="180" w:vertAnchor="text" w:horzAnchor="margin" w:tblpXSpec="center" w:tblpY="405"/>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077"/>
        <w:gridCol w:w="1077"/>
        <w:gridCol w:w="1078"/>
        <w:gridCol w:w="1077"/>
        <w:gridCol w:w="1077"/>
        <w:gridCol w:w="1078"/>
      </w:tblGrid>
      <w:tr w:rsidR="00D23405" w:rsidRPr="00D92735" w:rsidTr="00826F8C">
        <w:trPr>
          <w:trHeight w:val="376"/>
        </w:trPr>
        <w:tc>
          <w:tcPr>
            <w:tcW w:w="3794" w:type="dxa"/>
            <w:vMerge w:val="restart"/>
            <w:vAlign w:val="center"/>
          </w:tcPr>
          <w:p w:rsidR="00D23405" w:rsidRPr="00D92735" w:rsidRDefault="00D23405" w:rsidP="00826F8C">
            <w:pPr>
              <w:keepNext/>
              <w:autoSpaceDE w:val="0"/>
              <w:autoSpaceDN w:val="0"/>
              <w:adjustRightInd w:val="0"/>
              <w:spacing w:after="0" w:line="360" w:lineRule="auto"/>
              <w:ind w:right="48"/>
              <w:contextualSpacing/>
              <w:jc w:val="center"/>
              <w:rPr>
                <w:rFonts w:ascii="Times New Roman" w:hAnsi="Times New Roman"/>
                <w:sz w:val="24"/>
                <w:szCs w:val="24"/>
                <w:lang w:val="en-US"/>
              </w:rPr>
            </w:pPr>
            <w:r w:rsidRPr="00D92735">
              <w:rPr>
                <w:rFonts w:ascii="Times New Roman" w:hAnsi="Times New Roman"/>
                <w:sz w:val="24"/>
                <w:szCs w:val="24"/>
              </w:rPr>
              <w:t>Показатель</w:t>
            </w:r>
          </w:p>
        </w:tc>
        <w:tc>
          <w:tcPr>
            <w:tcW w:w="5386" w:type="dxa"/>
            <w:gridSpan w:val="5"/>
          </w:tcPr>
          <w:p w:rsidR="00D23405" w:rsidRPr="00D92735" w:rsidRDefault="00D23405" w:rsidP="00826F8C">
            <w:pPr>
              <w:autoSpaceDE w:val="0"/>
              <w:autoSpaceDN w:val="0"/>
              <w:adjustRightInd w:val="0"/>
              <w:spacing w:after="0" w:line="360" w:lineRule="auto"/>
              <w:ind w:right="48"/>
              <w:contextualSpacing/>
              <w:jc w:val="center"/>
              <w:rPr>
                <w:rFonts w:ascii="Times New Roman" w:hAnsi="Times New Roman"/>
                <w:sz w:val="24"/>
                <w:szCs w:val="24"/>
              </w:rPr>
            </w:pPr>
            <w:r w:rsidRPr="00D92735">
              <w:rPr>
                <w:rFonts w:ascii="Times New Roman" w:hAnsi="Times New Roman"/>
                <w:sz w:val="24"/>
                <w:szCs w:val="24"/>
              </w:rPr>
              <w:t>Год</w:t>
            </w:r>
          </w:p>
        </w:tc>
        <w:tc>
          <w:tcPr>
            <w:tcW w:w="1078" w:type="dxa"/>
            <w:vMerge w:val="restart"/>
          </w:tcPr>
          <w:p w:rsidR="00D23405" w:rsidRPr="00D92735" w:rsidRDefault="00D23405" w:rsidP="00826F8C">
            <w:pPr>
              <w:autoSpaceDE w:val="0"/>
              <w:autoSpaceDN w:val="0"/>
              <w:adjustRightInd w:val="0"/>
              <w:spacing w:after="0" w:line="240" w:lineRule="auto"/>
              <w:ind w:left="-108" w:right="48"/>
              <w:jc w:val="center"/>
              <w:rPr>
                <w:rFonts w:ascii="Times New Roman" w:hAnsi="Times New Roman"/>
                <w:sz w:val="24"/>
                <w:szCs w:val="24"/>
              </w:rPr>
            </w:pPr>
            <w:r w:rsidRPr="00D92735">
              <w:rPr>
                <w:rFonts w:ascii="Times New Roman" w:hAnsi="Times New Roman"/>
                <w:sz w:val="24"/>
                <w:szCs w:val="24"/>
              </w:rPr>
              <w:t>2014г к 2010г</w:t>
            </w:r>
          </w:p>
        </w:tc>
      </w:tr>
      <w:tr w:rsidR="00D23405" w:rsidRPr="00D92735" w:rsidTr="00826F8C">
        <w:trPr>
          <w:trHeight w:val="285"/>
        </w:trPr>
        <w:tc>
          <w:tcPr>
            <w:tcW w:w="3794" w:type="dxa"/>
            <w:vMerge/>
            <w:tcBorders>
              <w:bottom w:val="single" w:sz="4" w:space="0" w:color="auto"/>
            </w:tcBorders>
          </w:tcPr>
          <w:p w:rsidR="00D23405" w:rsidRPr="00D92735" w:rsidRDefault="00D23405" w:rsidP="00826F8C">
            <w:pPr>
              <w:autoSpaceDE w:val="0"/>
              <w:autoSpaceDN w:val="0"/>
              <w:adjustRightInd w:val="0"/>
              <w:spacing w:after="0" w:line="240" w:lineRule="auto"/>
              <w:ind w:right="48"/>
              <w:rPr>
                <w:rFonts w:ascii="Times New Roman" w:hAnsi="Times New Roman"/>
                <w:sz w:val="24"/>
                <w:szCs w:val="24"/>
                <w:lang w:val="en-US"/>
              </w:rPr>
            </w:pPr>
          </w:p>
        </w:tc>
        <w:tc>
          <w:tcPr>
            <w:tcW w:w="1077" w:type="dxa"/>
            <w:tcBorders>
              <w:bottom w:val="single" w:sz="4" w:space="0" w:color="auto"/>
            </w:tcBorders>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2010 г.</w:t>
            </w:r>
          </w:p>
        </w:tc>
        <w:tc>
          <w:tcPr>
            <w:tcW w:w="1077" w:type="dxa"/>
            <w:tcBorders>
              <w:bottom w:val="single" w:sz="4" w:space="0" w:color="auto"/>
            </w:tcBorders>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lang w:val="en-US"/>
              </w:rPr>
            </w:pPr>
            <w:r w:rsidRPr="00D92735">
              <w:rPr>
                <w:rFonts w:ascii="Times New Roman" w:hAnsi="Times New Roman"/>
                <w:sz w:val="24"/>
                <w:szCs w:val="24"/>
                <w:lang w:val="en-US"/>
              </w:rPr>
              <w:t>201</w:t>
            </w:r>
            <w:r w:rsidRPr="00D92735">
              <w:rPr>
                <w:rFonts w:ascii="Times New Roman" w:hAnsi="Times New Roman"/>
                <w:sz w:val="24"/>
                <w:szCs w:val="24"/>
              </w:rPr>
              <w:t>1</w:t>
            </w:r>
            <w:r w:rsidRPr="00D92735">
              <w:rPr>
                <w:rFonts w:ascii="Times New Roman" w:hAnsi="Times New Roman"/>
                <w:sz w:val="24"/>
                <w:szCs w:val="24"/>
                <w:lang w:val="en-US"/>
              </w:rPr>
              <w:t xml:space="preserve">  </w:t>
            </w:r>
            <w:r w:rsidRPr="00D92735">
              <w:rPr>
                <w:rFonts w:ascii="Times New Roman" w:hAnsi="Times New Roman"/>
                <w:sz w:val="24"/>
                <w:szCs w:val="24"/>
              </w:rPr>
              <w:t>г</w:t>
            </w:r>
          </w:p>
        </w:tc>
        <w:tc>
          <w:tcPr>
            <w:tcW w:w="1078" w:type="dxa"/>
            <w:tcBorders>
              <w:bottom w:val="single" w:sz="4" w:space="0" w:color="auto"/>
            </w:tcBorders>
          </w:tcPr>
          <w:p w:rsidR="00D23405" w:rsidRPr="00D92735" w:rsidRDefault="00D23405" w:rsidP="00826F8C">
            <w:pPr>
              <w:autoSpaceDE w:val="0"/>
              <w:autoSpaceDN w:val="0"/>
              <w:adjustRightInd w:val="0"/>
              <w:spacing w:after="0" w:line="240" w:lineRule="auto"/>
              <w:ind w:left="-108" w:right="48"/>
              <w:jc w:val="center"/>
              <w:rPr>
                <w:rFonts w:ascii="Times New Roman" w:hAnsi="Times New Roman"/>
                <w:sz w:val="24"/>
                <w:szCs w:val="24"/>
                <w:lang w:val="en-US"/>
              </w:rPr>
            </w:pPr>
            <w:r w:rsidRPr="00D92735">
              <w:rPr>
                <w:rFonts w:ascii="Times New Roman" w:hAnsi="Times New Roman"/>
                <w:sz w:val="24"/>
                <w:szCs w:val="24"/>
                <w:lang w:val="en-US"/>
              </w:rPr>
              <w:t>201</w:t>
            </w:r>
            <w:r w:rsidRPr="00D92735">
              <w:rPr>
                <w:rFonts w:ascii="Times New Roman" w:hAnsi="Times New Roman"/>
                <w:sz w:val="24"/>
                <w:szCs w:val="24"/>
              </w:rPr>
              <w:t>2</w:t>
            </w:r>
            <w:r w:rsidRPr="00D92735">
              <w:rPr>
                <w:rFonts w:ascii="Times New Roman" w:hAnsi="Times New Roman"/>
                <w:sz w:val="24"/>
                <w:szCs w:val="24"/>
                <w:lang w:val="en-US"/>
              </w:rPr>
              <w:t xml:space="preserve">  </w:t>
            </w:r>
            <w:r w:rsidRPr="00D92735">
              <w:rPr>
                <w:rFonts w:ascii="Times New Roman" w:hAnsi="Times New Roman"/>
                <w:sz w:val="24"/>
                <w:szCs w:val="24"/>
              </w:rPr>
              <w:t>г</w:t>
            </w:r>
          </w:p>
        </w:tc>
        <w:tc>
          <w:tcPr>
            <w:tcW w:w="1077" w:type="dxa"/>
            <w:tcBorders>
              <w:bottom w:val="single" w:sz="4" w:space="0" w:color="auto"/>
            </w:tcBorders>
          </w:tcPr>
          <w:p w:rsidR="00D23405" w:rsidRPr="00D92735" w:rsidRDefault="00D23405" w:rsidP="00826F8C">
            <w:pPr>
              <w:autoSpaceDE w:val="0"/>
              <w:autoSpaceDN w:val="0"/>
              <w:adjustRightInd w:val="0"/>
              <w:spacing w:after="0" w:line="240" w:lineRule="auto"/>
              <w:ind w:left="-108" w:right="48"/>
              <w:jc w:val="center"/>
              <w:rPr>
                <w:rFonts w:ascii="Times New Roman" w:hAnsi="Times New Roman"/>
                <w:sz w:val="24"/>
                <w:szCs w:val="24"/>
                <w:lang w:val="en-US"/>
              </w:rPr>
            </w:pPr>
            <w:r w:rsidRPr="00D92735">
              <w:rPr>
                <w:rFonts w:ascii="Times New Roman" w:hAnsi="Times New Roman"/>
                <w:sz w:val="24"/>
                <w:szCs w:val="24"/>
                <w:lang w:val="en-US"/>
              </w:rPr>
              <w:t>201</w:t>
            </w:r>
            <w:r w:rsidRPr="00D92735">
              <w:rPr>
                <w:rFonts w:ascii="Times New Roman" w:hAnsi="Times New Roman"/>
                <w:sz w:val="24"/>
                <w:szCs w:val="24"/>
              </w:rPr>
              <w:t>3</w:t>
            </w:r>
            <w:r w:rsidRPr="00D92735">
              <w:rPr>
                <w:rFonts w:ascii="Times New Roman" w:hAnsi="Times New Roman"/>
                <w:sz w:val="24"/>
                <w:szCs w:val="24"/>
                <w:lang w:val="en-US"/>
              </w:rPr>
              <w:t xml:space="preserve">  </w:t>
            </w:r>
            <w:r w:rsidRPr="00D92735">
              <w:rPr>
                <w:rFonts w:ascii="Times New Roman" w:hAnsi="Times New Roman"/>
                <w:sz w:val="24"/>
                <w:szCs w:val="24"/>
              </w:rPr>
              <w:t>г</w:t>
            </w:r>
          </w:p>
        </w:tc>
        <w:tc>
          <w:tcPr>
            <w:tcW w:w="1077" w:type="dxa"/>
            <w:tcBorders>
              <w:bottom w:val="single" w:sz="4" w:space="0" w:color="auto"/>
            </w:tcBorders>
          </w:tcPr>
          <w:p w:rsidR="00D23405" w:rsidRPr="00D92735" w:rsidRDefault="00D23405" w:rsidP="00826F8C">
            <w:pPr>
              <w:autoSpaceDE w:val="0"/>
              <w:autoSpaceDN w:val="0"/>
              <w:adjustRightInd w:val="0"/>
              <w:spacing w:after="0" w:line="240" w:lineRule="auto"/>
              <w:ind w:left="-108" w:right="48"/>
              <w:jc w:val="center"/>
              <w:rPr>
                <w:rFonts w:ascii="Times New Roman" w:hAnsi="Times New Roman"/>
                <w:sz w:val="24"/>
                <w:szCs w:val="24"/>
              </w:rPr>
            </w:pPr>
            <w:r w:rsidRPr="00D92735">
              <w:rPr>
                <w:rFonts w:ascii="Times New Roman" w:hAnsi="Times New Roman"/>
                <w:sz w:val="24"/>
                <w:szCs w:val="24"/>
              </w:rPr>
              <w:t>2014 г.</w:t>
            </w:r>
          </w:p>
        </w:tc>
        <w:tc>
          <w:tcPr>
            <w:tcW w:w="1078" w:type="dxa"/>
            <w:vMerge/>
            <w:tcBorders>
              <w:bottom w:val="single" w:sz="4" w:space="0" w:color="auto"/>
            </w:tcBorders>
          </w:tcPr>
          <w:p w:rsidR="00D23405" w:rsidRPr="00D92735" w:rsidRDefault="00D23405" w:rsidP="00826F8C">
            <w:pPr>
              <w:autoSpaceDE w:val="0"/>
              <w:autoSpaceDN w:val="0"/>
              <w:adjustRightInd w:val="0"/>
              <w:spacing w:after="0" w:line="240" w:lineRule="auto"/>
              <w:ind w:left="-108" w:right="48"/>
              <w:jc w:val="center"/>
              <w:rPr>
                <w:rFonts w:ascii="Times New Roman" w:hAnsi="Times New Roman"/>
                <w:sz w:val="24"/>
                <w:szCs w:val="24"/>
              </w:rPr>
            </w:pPr>
          </w:p>
        </w:tc>
      </w:tr>
      <w:tr w:rsidR="00D23405" w:rsidRPr="00D92735" w:rsidTr="00826F8C">
        <w:trPr>
          <w:trHeight w:val="321"/>
        </w:trPr>
        <w:tc>
          <w:tcPr>
            <w:tcW w:w="3794" w:type="dxa"/>
            <w:tcBorders>
              <w:top w:val="single" w:sz="4" w:space="0" w:color="auto"/>
              <w:left w:val="single" w:sz="4" w:space="0" w:color="auto"/>
              <w:bottom w:val="nil"/>
              <w:right w:val="single" w:sz="4" w:space="0" w:color="auto"/>
            </w:tcBorders>
          </w:tcPr>
          <w:p w:rsidR="00D23405" w:rsidRPr="00D92735" w:rsidRDefault="00D23405" w:rsidP="00826F8C">
            <w:pPr>
              <w:autoSpaceDE w:val="0"/>
              <w:autoSpaceDN w:val="0"/>
              <w:adjustRightInd w:val="0"/>
              <w:spacing w:after="0" w:line="240" w:lineRule="auto"/>
              <w:ind w:right="48"/>
              <w:rPr>
                <w:rFonts w:ascii="Times New Roman" w:hAnsi="Times New Roman"/>
                <w:sz w:val="24"/>
                <w:szCs w:val="24"/>
              </w:rPr>
            </w:pPr>
            <w:r w:rsidRPr="00D92735">
              <w:rPr>
                <w:rFonts w:ascii="Times New Roman" w:hAnsi="Times New Roman"/>
                <w:sz w:val="24"/>
                <w:szCs w:val="24"/>
              </w:rPr>
              <w:t xml:space="preserve">Площадь с.-х. угодий, </w:t>
            </w:r>
            <w:proofErr w:type="gramStart"/>
            <w:r w:rsidRPr="00D92735">
              <w:rPr>
                <w:rFonts w:ascii="Times New Roman" w:hAnsi="Times New Roman"/>
                <w:i/>
                <w:iCs/>
                <w:sz w:val="24"/>
                <w:szCs w:val="24"/>
              </w:rPr>
              <w:t>га</w:t>
            </w:r>
            <w:proofErr w:type="gramEnd"/>
          </w:p>
        </w:tc>
        <w:tc>
          <w:tcPr>
            <w:tcW w:w="1077" w:type="dxa"/>
            <w:tcBorders>
              <w:top w:val="single" w:sz="4" w:space="0" w:color="auto"/>
              <w:left w:val="single" w:sz="4" w:space="0" w:color="auto"/>
              <w:bottom w:val="nil"/>
              <w:right w:val="single" w:sz="4" w:space="0" w:color="auto"/>
            </w:tcBorders>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4712</w:t>
            </w:r>
          </w:p>
        </w:tc>
        <w:tc>
          <w:tcPr>
            <w:tcW w:w="1077" w:type="dxa"/>
            <w:tcBorders>
              <w:top w:val="single" w:sz="4" w:space="0" w:color="auto"/>
              <w:left w:val="single" w:sz="4" w:space="0" w:color="auto"/>
              <w:bottom w:val="nil"/>
              <w:right w:val="single" w:sz="4" w:space="0" w:color="auto"/>
            </w:tcBorders>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4712</w:t>
            </w:r>
          </w:p>
        </w:tc>
        <w:tc>
          <w:tcPr>
            <w:tcW w:w="1078" w:type="dxa"/>
            <w:tcBorders>
              <w:top w:val="single" w:sz="4" w:space="0" w:color="auto"/>
              <w:left w:val="single" w:sz="4" w:space="0" w:color="auto"/>
              <w:bottom w:val="nil"/>
              <w:right w:val="single" w:sz="4" w:space="0" w:color="auto"/>
            </w:tcBorders>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3066</w:t>
            </w:r>
          </w:p>
        </w:tc>
        <w:tc>
          <w:tcPr>
            <w:tcW w:w="1077" w:type="dxa"/>
            <w:tcBorders>
              <w:top w:val="single" w:sz="4" w:space="0" w:color="auto"/>
              <w:left w:val="single" w:sz="4" w:space="0" w:color="auto"/>
              <w:bottom w:val="nil"/>
              <w:right w:val="single" w:sz="4" w:space="0" w:color="auto"/>
            </w:tcBorders>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3066</w:t>
            </w:r>
          </w:p>
        </w:tc>
        <w:tc>
          <w:tcPr>
            <w:tcW w:w="1077" w:type="dxa"/>
            <w:tcBorders>
              <w:top w:val="single" w:sz="4" w:space="0" w:color="auto"/>
              <w:left w:val="single" w:sz="4" w:space="0" w:color="auto"/>
              <w:bottom w:val="nil"/>
              <w:right w:val="single" w:sz="4" w:space="0" w:color="auto"/>
            </w:tcBorders>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3066</w:t>
            </w:r>
          </w:p>
        </w:tc>
        <w:tc>
          <w:tcPr>
            <w:tcW w:w="1078" w:type="dxa"/>
            <w:tcBorders>
              <w:top w:val="single" w:sz="4" w:space="0" w:color="auto"/>
              <w:left w:val="single" w:sz="4" w:space="0" w:color="auto"/>
              <w:bottom w:val="nil"/>
              <w:right w:val="single" w:sz="4" w:space="0" w:color="auto"/>
            </w:tcBorders>
            <w:vAlign w:val="center"/>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0,65</w:t>
            </w:r>
          </w:p>
        </w:tc>
      </w:tr>
      <w:tr w:rsidR="00D23405" w:rsidRPr="00D92735" w:rsidTr="00826F8C">
        <w:trPr>
          <w:trHeight w:val="1"/>
        </w:trPr>
        <w:tc>
          <w:tcPr>
            <w:tcW w:w="3794" w:type="dxa"/>
            <w:tcBorders>
              <w:top w:val="nil"/>
              <w:left w:val="single" w:sz="4" w:space="0" w:color="auto"/>
              <w:bottom w:val="nil"/>
              <w:right w:val="single" w:sz="4" w:space="0" w:color="auto"/>
            </w:tcBorders>
          </w:tcPr>
          <w:p w:rsidR="00D23405" w:rsidRPr="00D92735" w:rsidRDefault="00D23405" w:rsidP="00826F8C">
            <w:pPr>
              <w:autoSpaceDE w:val="0"/>
              <w:autoSpaceDN w:val="0"/>
              <w:adjustRightInd w:val="0"/>
              <w:spacing w:after="0" w:line="240" w:lineRule="auto"/>
              <w:ind w:right="48"/>
              <w:rPr>
                <w:rFonts w:ascii="Times New Roman" w:hAnsi="Times New Roman"/>
                <w:sz w:val="24"/>
                <w:szCs w:val="24"/>
              </w:rPr>
            </w:pPr>
            <w:r w:rsidRPr="00D92735">
              <w:rPr>
                <w:rFonts w:ascii="Times New Roman" w:hAnsi="Times New Roman"/>
                <w:sz w:val="24"/>
                <w:szCs w:val="24"/>
              </w:rPr>
              <w:t xml:space="preserve">                 в </w:t>
            </w:r>
            <w:proofErr w:type="spellStart"/>
            <w:r w:rsidRPr="00D92735">
              <w:rPr>
                <w:rFonts w:ascii="Times New Roman" w:hAnsi="Times New Roman"/>
                <w:sz w:val="24"/>
                <w:szCs w:val="24"/>
              </w:rPr>
              <w:t>т.ч</w:t>
            </w:r>
            <w:proofErr w:type="spellEnd"/>
            <w:r w:rsidRPr="00D92735">
              <w:rPr>
                <w:rFonts w:ascii="Times New Roman" w:hAnsi="Times New Roman"/>
                <w:sz w:val="24"/>
                <w:szCs w:val="24"/>
              </w:rPr>
              <w:t>. Пашни</w:t>
            </w:r>
          </w:p>
        </w:tc>
        <w:tc>
          <w:tcPr>
            <w:tcW w:w="1077" w:type="dxa"/>
            <w:tcBorders>
              <w:top w:val="nil"/>
              <w:left w:val="single" w:sz="4" w:space="0" w:color="auto"/>
              <w:bottom w:val="nil"/>
              <w:right w:val="single" w:sz="4" w:space="0" w:color="auto"/>
            </w:tcBorders>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4040</w:t>
            </w:r>
          </w:p>
        </w:tc>
        <w:tc>
          <w:tcPr>
            <w:tcW w:w="1077" w:type="dxa"/>
            <w:tcBorders>
              <w:top w:val="nil"/>
              <w:left w:val="single" w:sz="4" w:space="0" w:color="auto"/>
              <w:bottom w:val="nil"/>
              <w:right w:val="single" w:sz="4" w:space="0" w:color="auto"/>
            </w:tcBorders>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4040</w:t>
            </w:r>
          </w:p>
        </w:tc>
        <w:tc>
          <w:tcPr>
            <w:tcW w:w="1078" w:type="dxa"/>
            <w:tcBorders>
              <w:top w:val="nil"/>
              <w:left w:val="single" w:sz="4" w:space="0" w:color="auto"/>
              <w:bottom w:val="nil"/>
              <w:right w:val="single" w:sz="4" w:space="0" w:color="auto"/>
            </w:tcBorders>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3031</w:t>
            </w:r>
          </w:p>
        </w:tc>
        <w:tc>
          <w:tcPr>
            <w:tcW w:w="1077" w:type="dxa"/>
            <w:tcBorders>
              <w:top w:val="nil"/>
              <w:left w:val="single" w:sz="4" w:space="0" w:color="auto"/>
              <w:bottom w:val="nil"/>
              <w:right w:val="single" w:sz="4" w:space="0" w:color="auto"/>
            </w:tcBorders>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3031</w:t>
            </w:r>
          </w:p>
        </w:tc>
        <w:tc>
          <w:tcPr>
            <w:tcW w:w="1077" w:type="dxa"/>
            <w:tcBorders>
              <w:top w:val="nil"/>
              <w:left w:val="single" w:sz="4" w:space="0" w:color="auto"/>
              <w:bottom w:val="nil"/>
              <w:right w:val="single" w:sz="4" w:space="0" w:color="auto"/>
            </w:tcBorders>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3031</w:t>
            </w:r>
          </w:p>
        </w:tc>
        <w:tc>
          <w:tcPr>
            <w:tcW w:w="1078" w:type="dxa"/>
            <w:tcBorders>
              <w:top w:val="nil"/>
              <w:left w:val="single" w:sz="4" w:space="0" w:color="auto"/>
              <w:bottom w:val="nil"/>
              <w:right w:val="single" w:sz="4" w:space="0" w:color="auto"/>
            </w:tcBorders>
            <w:vAlign w:val="center"/>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0,75</w:t>
            </w:r>
          </w:p>
        </w:tc>
      </w:tr>
      <w:tr w:rsidR="00D23405" w:rsidRPr="00D92735" w:rsidTr="00826F8C">
        <w:trPr>
          <w:trHeight w:val="1"/>
        </w:trPr>
        <w:tc>
          <w:tcPr>
            <w:tcW w:w="3794" w:type="dxa"/>
            <w:tcBorders>
              <w:top w:val="nil"/>
              <w:left w:val="single" w:sz="4" w:space="0" w:color="auto"/>
              <w:bottom w:val="single" w:sz="4" w:space="0" w:color="auto"/>
              <w:right w:val="single" w:sz="4" w:space="0" w:color="auto"/>
            </w:tcBorders>
          </w:tcPr>
          <w:p w:rsidR="00D23405" w:rsidRPr="00D92735" w:rsidRDefault="00D23405" w:rsidP="00826F8C">
            <w:pPr>
              <w:autoSpaceDE w:val="0"/>
              <w:autoSpaceDN w:val="0"/>
              <w:adjustRightInd w:val="0"/>
              <w:spacing w:after="0" w:line="240" w:lineRule="auto"/>
              <w:ind w:right="48"/>
              <w:rPr>
                <w:rFonts w:ascii="Times New Roman" w:hAnsi="Times New Roman"/>
                <w:sz w:val="24"/>
                <w:szCs w:val="24"/>
              </w:rPr>
            </w:pPr>
            <w:r w:rsidRPr="00D92735">
              <w:rPr>
                <w:rFonts w:ascii="Times New Roman" w:hAnsi="Times New Roman"/>
                <w:sz w:val="24"/>
                <w:szCs w:val="24"/>
              </w:rPr>
              <w:t xml:space="preserve">                 Пастбища</w:t>
            </w:r>
          </w:p>
        </w:tc>
        <w:tc>
          <w:tcPr>
            <w:tcW w:w="1077" w:type="dxa"/>
            <w:tcBorders>
              <w:top w:val="nil"/>
              <w:left w:val="single" w:sz="4" w:space="0" w:color="auto"/>
              <w:bottom w:val="single" w:sz="4" w:space="0" w:color="auto"/>
              <w:right w:val="single" w:sz="4" w:space="0" w:color="auto"/>
            </w:tcBorders>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624</w:t>
            </w:r>
          </w:p>
        </w:tc>
        <w:tc>
          <w:tcPr>
            <w:tcW w:w="1077" w:type="dxa"/>
            <w:tcBorders>
              <w:top w:val="nil"/>
              <w:left w:val="single" w:sz="4" w:space="0" w:color="auto"/>
              <w:bottom w:val="single" w:sz="4" w:space="0" w:color="auto"/>
              <w:right w:val="single" w:sz="4" w:space="0" w:color="auto"/>
            </w:tcBorders>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624</w:t>
            </w:r>
          </w:p>
        </w:tc>
        <w:tc>
          <w:tcPr>
            <w:tcW w:w="1078" w:type="dxa"/>
            <w:tcBorders>
              <w:top w:val="nil"/>
              <w:left w:val="single" w:sz="4" w:space="0" w:color="auto"/>
              <w:bottom w:val="single" w:sz="4" w:space="0" w:color="auto"/>
              <w:right w:val="single" w:sz="4" w:space="0" w:color="auto"/>
            </w:tcBorders>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35</w:t>
            </w:r>
          </w:p>
        </w:tc>
        <w:tc>
          <w:tcPr>
            <w:tcW w:w="1077" w:type="dxa"/>
            <w:tcBorders>
              <w:top w:val="nil"/>
              <w:left w:val="single" w:sz="4" w:space="0" w:color="auto"/>
              <w:bottom w:val="single" w:sz="4" w:space="0" w:color="auto"/>
              <w:right w:val="single" w:sz="4" w:space="0" w:color="auto"/>
            </w:tcBorders>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35</w:t>
            </w:r>
          </w:p>
        </w:tc>
        <w:tc>
          <w:tcPr>
            <w:tcW w:w="1077" w:type="dxa"/>
            <w:tcBorders>
              <w:top w:val="nil"/>
              <w:left w:val="single" w:sz="4" w:space="0" w:color="auto"/>
              <w:bottom w:val="single" w:sz="4" w:space="0" w:color="auto"/>
              <w:right w:val="single" w:sz="4" w:space="0" w:color="auto"/>
            </w:tcBorders>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35</w:t>
            </w:r>
          </w:p>
        </w:tc>
        <w:tc>
          <w:tcPr>
            <w:tcW w:w="1078" w:type="dxa"/>
            <w:tcBorders>
              <w:top w:val="nil"/>
              <w:left w:val="single" w:sz="4" w:space="0" w:color="auto"/>
              <w:bottom w:val="single" w:sz="4" w:space="0" w:color="auto"/>
              <w:right w:val="single" w:sz="4" w:space="0" w:color="auto"/>
            </w:tcBorders>
            <w:vAlign w:val="center"/>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0,06</w:t>
            </w:r>
          </w:p>
        </w:tc>
      </w:tr>
      <w:tr w:rsidR="00D23405" w:rsidRPr="00D92735" w:rsidTr="00826F8C">
        <w:trPr>
          <w:trHeight w:val="1"/>
        </w:trPr>
        <w:tc>
          <w:tcPr>
            <w:tcW w:w="3794" w:type="dxa"/>
          </w:tcPr>
          <w:p w:rsidR="00D23405" w:rsidRPr="00D92735" w:rsidRDefault="00D23405" w:rsidP="00826F8C">
            <w:pPr>
              <w:autoSpaceDE w:val="0"/>
              <w:autoSpaceDN w:val="0"/>
              <w:adjustRightInd w:val="0"/>
              <w:spacing w:after="0" w:line="240" w:lineRule="auto"/>
              <w:ind w:right="48"/>
              <w:rPr>
                <w:rFonts w:ascii="Times New Roman" w:hAnsi="Times New Roman" w:cs="Times New Roman"/>
                <w:sz w:val="24"/>
                <w:szCs w:val="24"/>
              </w:rPr>
            </w:pPr>
            <w:r w:rsidRPr="00D92735">
              <w:rPr>
                <w:rFonts w:ascii="Times New Roman" w:hAnsi="Times New Roman" w:cs="Times New Roman"/>
                <w:sz w:val="24"/>
                <w:szCs w:val="24"/>
              </w:rPr>
              <w:t xml:space="preserve">Себестоимость товарной продукции, </w:t>
            </w:r>
            <w:proofErr w:type="spellStart"/>
            <w:r w:rsidRPr="00D92735">
              <w:rPr>
                <w:rFonts w:ascii="Times New Roman" w:hAnsi="Times New Roman" w:cs="Times New Roman"/>
                <w:i/>
                <w:sz w:val="24"/>
                <w:szCs w:val="24"/>
              </w:rPr>
              <w:t>тыс</w:t>
            </w:r>
            <w:proofErr w:type="gramStart"/>
            <w:r w:rsidRPr="00D92735">
              <w:rPr>
                <w:rFonts w:ascii="Times New Roman" w:hAnsi="Times New Roman" w:cs="Times New Roman"/>
                <w:i/>
                <w:sz w:val="24"/>
                <w:szCs w:val="24"/>
              </w:rPr>
              <w:t>.р</w:t>
            </w:r>
            <w:proofErr w:type="gramEnd"/>
            <w:r w:rsidRPr="00D92735">
              <w:rPr>
                <w:rFonts w:ascii="Times New Roman" w:hAnsi="Times New Roman" w:cs="Times New Roman"/>
                <w:i/>
                <w:sz w:val="24"/>
                <w:szCs w:val="24"/>
              </w:rPr>
              <w:t>уб</w:t>
            </w:r>
            <w:proofErr w:type="spellEnd"/>
            <w:r w:rsidRPr="00D92735">
              <w:rPr>
                <w:rFonts w:ascii="Times New Roman" w:hAnsi="Times New Roman" w:cs="Times New Roman"/>
                <w:i/>
                <w:sz w:val="24"/>
                <w:szCs w:val="24"/>
              </w:rPr>
              <w:t>.</w:t>
            </w:r>
          </w:p>
          <w:p w:rsidR="00D23405" w:rsidRPr="00D92735" w:rsidRDefault="00D23405" w:rsidP="00826F8C">
            <w:pPr>
              <w:autoSpaceDE w:val="0"/>
              <w:autoSpaceDN w:val="0"/>
              <w:adjustRightInd w:val="0"/>
              <w:spacing w:after="0" w:line="240" w:lineRule="auto"/>
              <w:ind w:right="48"/>
              <w:rPr>
                <w:rFonts w:ascii="Times New Roman" w:hAnsi="Times New Roman" w:cs="Times New Roman"/>
                <w:sz w:val="24"/>
                <w:szCs w:val="24"/>
              </w:rPr>
            </w:pPr>
            <w:r w:rsidRPr="00D92735">
              <w:rPr>
                <w:rFonts w:ascii="Times New Roman" w:hAnsi="Times New Roman" w:cs="Times New Roman"/>
                <w:sz w:val="24"/>
                <w:szCs w:val="24"/>
              </w:rPr>
              <w:t xml:space="preserve">Выручка от реализации продукции, </w:t>
            </w:r>
            <w:proofErr w:type="spellStart"/>
            <w:r w:rsidRPr="00D92735">
              <w:rPr>
                <w:rFonts w:ascii="Times New Roman" w:hAnsi="Times New Roman" w:cs="Times New Roman"/>
                <w:i/>
                <w:sz w:val="24"/>
                <w:szCs w:val="24"/>
              </w:rPr>
              <w:t>тыс</w:t>
            </w:r>
            <w:proofErr w:type="gramStart"/>
            <w:r w:rsidRPr="00D92735">
              <w:rPr>
                <w:rFonts w:ascii="Times New Roman" w:hAnsi="Times New Roman" w:cs="Times New Roman"/>
                <w:i/>
                <w:sz w:val="24"/>
                <w:szCs w:val="24"/>
              </w:rPr>
              <w:t>.р</w:t>
            </w:r>
            <w:proofErr w:type="gramEnd"/>
            <w:r w:rsidRPr="00D92735">
              <w:rPr>
                <w:rFonts w:ascii="Times New Roman" w:hAnsi="Times New Roman" w:cs="Times New Roman"/>
                <w:i/>
                <w:sz w:val="24"/>
                <w:szCs w:val="24"/>
              </w:rPr>
              <w:t>уб</w:t>
            </w:r>
            <w:proofErr w:type="spellEnd"/>
            <w:r w:rsidRPr="00D92735">
              <w:rPr>
                <w:rFonts w:ascii="Times New Roman" w:hAnsi="Times New Roman" w:cs="Times New Roman"/>
                <w:i/>
                <w:sz w:val="24"/>
                <w:szCs w:val="24"/>
              </w:rPr>
              <w:t>.</w:t>
            </w:r>
          </w:p>
          <w:p w:rsidR="00D23405" w:rsidRPr="00D92735" w:rsidRDefault="00D23405" w:rsidP="00826F8C">
            <w:pPr>
              <w:autoSpaceDE w:val="0"/>
              <w:autoSpaceDN w:val="0"/>
              <w:adjustRightInd w:val="0"/>
              <w:spacing w:after="0" w:line="240" w:lineRule="auto"/>
              <w:ind w:right="48"/>
              <w:rPr>
                <w:rFonts w:ascii="Times New Roman" w:hAnsi="Times New Roman" w:cs="Times New Roman"/>
                <w:sz w:val="24"/>
                <w:szCs w:val="24"/>
                <w:lang w:val="en-US"/>
              </w:rPr>
            </w:pPr>
            <w:r w:rsidRPr="00D92735">
              <w:rPr>
                <w:rFonts w:ascii="Times New Roman" w:hAnsi="Times New Roman" w:cs="Times New Roman"/>
                <w:sz w:val="24"/>
                <w:szCs w:val="24"/>
              </w:rPr>
              <w:t xml:space="preserve">Прибыль (убыток), </w:t>
            </w:r>
            <w:proofErr w:type="spellStart"/>
            <w:r w:rsidRPr="00D92735">
              <w:rPr>
                <w:rFonts w:ascii="Times New Roman" w:hAnsi="Times New Roman" w:cs="Times New Roman"/>
                <w:i/>
                <w:sz w:val="24"/>
                <w:szCs w:val="24"/>
              </w:rPr>
              <w:t>тыс</w:t>
            </w:r>
            <w:proofErr w:type="gramStart"/>
            <w:r w:rsidRPr="00D92735">
              <w:rPr>
                <w:rFonts w:ascii="Times New Roman" w:hAnsi="Times New Roman" w:cs="Times New Roman"/>
                <w:i/>
                <w:sz w:val="24"/>
                <w:szCs w:val="24"/>
              </w:rPr>
              <w:t>.р</w:t>
            </w:r>
            <w:proofErr w:type="gramEnd"/>
            <w:r w:rsidRPr="00D92735">
              <w:rPr>
                <w:rFonts w:ascii="Times New Roman" w:hAnsi="Times New Roman" w:cs="Times New Roman"/>
                <w:i/>
                <w:sz w:val="24"/>
                <w:szCs w:val="24"/>
              </w:rPr>
              <w:t>уб</w:t>
            </w:r>
            <w:proofErr w:type="spellEnd"/>
            <w:r w:rsidRPr="00D92735">
              <w:rPr>
                <w:rFonts w:ascii="Times New Roman" w:hAnsi="Times New Roman" w:cs="Times New Roman"/>
                <w:i/>
                <w:sz w:val="24"/>
                <w:szCs w:val="24"/>
              </w:rPr>
              <w:t>.</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r w:rsidRPr="00D92735">
              <w:rPr>
                <w:rFonts w:ascii="Times New Roman" w:hAnsi="Times New Roman" w:cs="Times New Roman"/>
                <w:sz w:val="24"/>
                <w:szCs w:val="24"/>
              </w:rPr>
              <w:t>(11174)</w:t>
            </w:r>
          </w:p>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p>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r w:rsidRPr="00D92735">
              <w:rPr>
                <w:rFonts w:ascii="Times New Roman" w:hAnsi="Times New Roman" w:cs="Times New Roman"/>
                <w:sz w:val="24"/>
                <w:szCs w:val="24"/>
              </w:rPr>
              <w:t>13282</w:t>
            </w:r>
          </w:p>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p>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r w:rsidRPr="00D92735">
              <w:rPr>
                <w:rFonts w:ascii="Times New Roman" w:hAnsi="Times New Roman" w:cs="Times New Roman"/>
                <w:sz w:val="24"/>
                <w:szCs w:val="24"/>
              </w:rPr>
              <w:t>393</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r w:rsidRPr="00D92735">
              <w:rPr>
                <w:rFonts w:ascii="Times New Roman" w:hAnsi="Times New Roman" w:cs="Times New Roman"/>
                <w:sz w:val="24"/>
                <w:szCs w:val="24"/>
              </w:rPr>
              <w:t>(10564)</w:t>
            </w:r>
          </w:p>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p>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r w:rsidRPr="00D92735">
              <w:rPr>
                <w:rFonts w:ascii="Times New Roman" w:hAnsi="Times New Roman" w:cs="Times New Roman"/>
                <w:sz w:val="24"/>
                <w:szCs w:val="24"/>
              </w:rPr>
              <w:t>11058</w:t>
            </w:r>
          </w:p>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p>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r w:rsidRPr="00D92735">
              <w:rPr>
                <w:rFonts w:ascii="Times New Roman" w:hAnsi="Times New Roman" w:cs="Times New Roman"/>
                <w:sz w:val="24"/>
                <w:szCs w:val="24"/>
              </w:rPr>
              <w:t>2717</w:t>
            </w:r>
          </w:p>
        </w:tc>
        <w:tc>
          <w:tcPr>
            <w:tcW w:w="1078"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r w:rsidRPr="00D92735">
              <w:rPr>
                <w:rFonts w:ascii="Times New Roman" w:hAnsi="Times New Roman" w:cs="Times New Roman"/>
                <w:sz w:val="24"/>
                <w:szCs w:val="24"/>
              </w:rPr>
              <w:t>(14370)</w:t>
            </w:r>
          </w:p>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p>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r w:rsidRPr="00D92735">
              <w:rPr>
                <w:rFonts w:ascii="Times New Roman" w:hAnsi="Times New Roman" w:cs="Times New Roman"/>
                <w:sz w:val="24"/>
                <w:szCs w:val="24"/>
              </w:rPr>
              <w:t>15616</w:t>
            </w:r>
          </w:p>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p>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r w:rsidRPr="00D92735">
              <w:rPr>
                <w:rFonts w:ascii="Times New Roman" w:hAnsi="Times New Roman" w:cs="Times New Roman"/>
                <w:sz w:val="24"/>
                <w:szCs w:val="24"/>
              </w:rPr>
              <w:t>2717</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r w:rsidRPr="00D92735">
              <w:rPr>
                <w:rFonts w:ascii="Times New Roman" w:hAnsi="Times New Roman" w:cs="Times New Roman"/>
                <w:sz w:val="24"/>
                <w:szCs w:val="24"/>
              </w:rPr>
              <w:t>(22064)</w:t>
            </w:r>
          </w:p>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p>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r w:rsidRPr="00D92735">
              <w:rPr>
                <w:rFonts w:ascii="Times New Roman" w:hAnsi="Times New Roman" w:cs="Times New Roman"/>
                <w:sz w:val="24"/>
                <w:szCs w:val="24"/>
              </w:rPr>
              <w:t>20621</w:t>
            </w:r>
          </w:p>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p>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r w:rsidRPr="00D92735">
              <w:rPr>
                <w:rFonts w:ascii="Times New Roman" w:hAnsi="Times New Roman" w:cs="Times New Roman"/>
                <w:sz w:val="24"/>
                <w:szCs w:val="24"/>
              </w:rPr>
              <w:t>(848)</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r w:rsidRPr="00D92735">
              <w:rPr>
                <w:rFonts w:ascii="Times New Roman" w:hAnsi="Times New Roman" w:cs="Times New Roman"/>
                <w:sz w:val="24"/>
                <w:szCs w:val="24"/>
              </w:rPr>
              <w:t>(17705)</w:t>
            </w:r>
          </w:p>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p>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r w:rsidRPr="00D92735">
              <w:rPr>
                <w:rFonts w:ascii="Times New Roman" w:hAnsi="Times New Roman" w:cs="Times New Roman"/>
                <w:sz w:val="24"/>
                <w:szCs w:val="24"/>
              </w:rPr>
              <w:t>15758</w:t>
            </w:r>
          </w:p>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p>
          <w:p w:rsidR="00D23405" w:rsidRPr="00D92735" w:rsidRDefault="00D23405" w:rsidP="00826F8C">
            <w:pPr>
              <w:autoSpaceDE w:val="0"/>
              <w:autoSpaceDN w:val="0"/>
              <w:adjustRightInd w:val="0"/>
              <w:spacing w:after="0" w:line="240" w:lineRule="auto"/>
              <w:ind w:right="48"/>
              <w:jc w:val="center"/>
              <w:rPr>
                <w:rFonts w:ascii="Times New Roman" w:hAnsi="Times New Roman" w:cs="Times New Roman"/>
                <w:sz w:val="24"/>
                <w:szCs w:val="24"/>
              </w:rPr>
            </w:pPr>
            <w:r w:rsidRPr="00D92735">
              <w:rPr>
                <w:rFonts w:ascii="Times New Roman" w:hAnsi="Times New Roman" w:cs="Times New Roman"/>
                <w:sz w:val="24"/>
                <w:szCs w:val="24"/>
              </w:rPr>
              <w:t>284</w:t>
            </w:r>
          </w:p>
        </w:tc>
        <w:tc>
          <w:tcPr>
            <w:tcW w:w="1078"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1,58</w:t>
            </w:r>
          </w:p>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p>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1,19</w:t>
            </w:r>
          </w:p>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p>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0,72</w:t>
            </w:r>
          </w:p>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p>
        </w:tc>
      </w:tr>
      <w:tr w:rsidR="00D23405" w:rsidRPr="00D92735" w:rsidTr="00826F8C">
        <w:trPr>
          <w:trHeight w:val="1"/>
        </w:trPr>
        <w:tc>
          <w:tcPr>
            <w:tcW w:w="3794" w:type="dxa"/>
          </w:tcPr>
          <w:p w:rsidR="00D23405" w:rsidRPr="00D92735" w:rsidRDefault="00D23405" w:rsidP="00826F8C">
            <w:pPr>
              <w:autoSpaceDE w:val="0"/>
              <w:autoSpaceDN w:val="0"/>
              <w:adjustRightInd w:val="0"/>
              <w:spacing w:after="0" w:line="240" w:lineRule="auto"/>
              <w:ind w:right="48"/>
              <w:rPr>
                <w:rFonts w:ascii="Times New Roman" w:hAnsi="Times New Roman"/>
                <w:sz w:val="24"/>
                <w:szCs w:val="24"/>
              </w:rPr>
            </w:pPr>
            <w:r w:rsidRPr="00D92735">
              <w:rPr>
                <w:rFonts w:ascii="Times New Roman" w:hAnsi="Times New Roman"/>
                <w:sz w:val="24"/>
                <w:szCs w:val="24"/>
              </w:rPr>
              <w:t xml:space="preserve">Число среднегодовых работников, занятых в сельском хозяйстве,  </w:t>
            </w:r>
            <w:r w:rsidRPr="00D92735">
              <w:rPr>
                <w:rFonts w:ascii="Times New Roman" w:hAnsi="Times New Roman"/>
                <w:i/>
                <w:iCs/>
                <w:sz w:val="24"/>
                <w:szCs w:val="24"/>
              </w:rPr>
              <w:t>чел.</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192</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164</w:t>
            </w:r>
          </w:p>
        </w:tc>
        <w:tc>
          <w:tcPr>
            <w:tcW w:w="1078"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79</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84</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67</w:t>
            </w:r>
          </w:p>
        </w:tc>
        <w:tc>
          <w:tcPr>
            <w:tcW w:w="1078"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0,35</w:t>
            </w:r>
          </w:p>
        </w:tc>
      </w:tr>
      <w:tr w:rsidR="00D23405" w:rsidRPr="00D92735" w:rsidTr="00826F8C">
        <w:trPr>
          <w:trHeight w:val="1"/>
        </w:trPr>
        <w:tc>
          <w:tcPr>
            <w:tcW w:w="3794" w:type="dxa"/>
          </w:tcPr>
          <w:p w:rsidR="00D23405" w:rsidRPr="00D92735" w:rsidRDefault="00D23405" w:rsidP="00826F8C">
            <w:pPr>
              <w:autoSpaceDE w:val="0"/>
              <w:autoSpaceDN w:val="0"/>
              <w:adjustRightInd w:val="0"/>
              <w:spacing w:after="0" w:line="240" w:lineRule="auto"/>
              <w:ind w:right="48"/>
              <w:rPr>
                <w:rFonts w:ascii="Times New Roman" w:hAnsi="Times New Roman"/>
                <w:sz w:val="24"/>
                <w:szCs w:val="24"/>
              </w:rPr>
            </w:pPr>
            <w:r w:rsidRPr="00D92735">
              <w:rPr>
                <w:rFonts w:ascii="Times New Roman" w:hAnsi="Times New Roman"/>
                <w:sz w:val="24"/>
                <w:szCs w:val="24"/>
              </w:rPr>
              <w:t xml:space="preserve">Стоимость основных производственных фондов, </w:t>
            </w:r>
            <w:r w:rsidRPr="00D92735">
              <w:rPr>
                <w:rFonts w:ascii="Times New Roman" w:hAnsi="Times New Roman"/>
                <w:i/>
                <w:sz w:val="24"/>
                <w:szCs w:val="24"/>
              </w:rPr>
              <w:t>тыс. руб.</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23170,5</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14947,5</w:t>
            </w:r>
          </w:p>
        </w:tc>
        <w:tc>
          <w:tcPr>
            <w:tcW w:w="1078"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13530</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16279</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16857</w:t>
            </w:r>
          </w:p>
        </w:tc>
        <w:tc>
          <w:tcPr>
            <w:tcW w:w="1078"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0,73</w:t>
            </w:r>
          </w:p>
        </w:tc>
      </w:tr>
      <w:tr w:rsidR="00D23405" w:rsidRPr="00D92735" w:rsidTr="00826F8C">
        <w:trPr>
          <w:trHeight w:val="1"/>
        </w:trPr>
        <w:tc>
          <w:tcPr>
            <w:tcW w:w="3794" w:type="dxa"/>
          </w:tcPr>
          <w:p w:rsidR="00D23405" w:rsidRPr="00D92735" w:rsidRDefault="00D23405" w:rsidP="00826F8C">
            <w:pPr>
              <w:autoSpaceDE w:val="0"/>
              <w:autoSpaceDN w:val="0"/>
              <w:adjustRightInd w:val="0"/>
              <w:spacing w:after="0" w:line="240" w:lineRule="auto"/>
              <w:ind w:right="48"/>
              <w:rPr>
                <w:rFonts w:ascii="Times New Roman" w:hAnsi="Times New Roman"/>
                <w:sz w:val="24"/>
                <w:szCs w:val="24"/>
              </w:rPr>
            </w:pPr>
            <w:r w:rsidRPr="00D92735">
              <w:rPr>
                <w:rFonts w:ascii="Times New Roman" w:hAnsi="Times New Roman"/>
                <w:sz w:val="24"/>
                <w:szCs w:val="24"/>
              </w:rPr>
              <w:t xml:space="preserve">Стоимость оборотных средств, </w:t>
            </w:r>
            <w:proofErr w:type="spellStart"/>
            <w:r w:rsidRPr="00D92735">
              <w:rPr>
                <w:rFonts w:ascii="Times New Roman" w:hAnsi="Times New Roman"/>
                <w:i/>
                <w:sz w:val="24"/>
                <w:szCs w:val="24"/>
              </w:rPr>
              <w:t>тыс</w:t>
            </w:r>
            <w:proofErr w:type="gramStart"/>
            <w:r w:rsidRPr="00D92735">
              <w:rPr>
                <w:rFonts w:ascii="Times New Roman" w:hAnsi="Times New Roman"/>
                <w:i/>
                <w:sz w:val="24"/>
                <w:szCs w:val="24"/>
              </w:rPr>
              <w:t>.р</w:t>
            </w:r>
            <w:proofErr w:type="gramEnd"/>
            <w:r w:rsidRPr="00D92735">
              <w:rPr>
                <w:rFonts w:ascii="Times New Roman" w:hAnsi="Times New Roman"/>
                <w:i/>
                <w:sz w:val="24"/>
                <w:szCs w:val="24"/>
              </w:rPr>
              <w:t>уб</w:t>
            </w:r>
            <w:proofErr w:type="spellEnd"/>
            <w:r w:rsidRPr="00D92735">
              <w:rPr>
                <w:rFonts w:ascii="Times New Roman" w:hAnsi="Times New Roman"/>
                <w:i/>
                <w:sz w:val="24"/>
                <w:szCs w:val="24"/>
              </w:rPr>
              <w:t>.</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9423</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7152</w:t>
            </w:r>
          </w:p>
        </w:tc>
        <w:tc>
          <w:tcPr>
            <w:tcW w:w="1078"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20606</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19271</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19619</w:t>
            </w:r>
          </w:p>
        </w:tc>
        <w:tc>
          <w:tcPr>
            <w:tcW w:w="1078"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2,08</w:t>
            </w:r>
          </w:p>
        </w:tc>
      </w:tr>
      <w:tr w:rsidR="00D23405" w:rsidRPr="00D92735" w:rsidTr="00826F8C">
        <w:trPr>
          <w:trHeight w:val="1"/>
        </w:trPr>
        <w:tc>
          <w:tcPr>
            <w:tcW w:w="3794" w:type="dxa"/>
          </w:tcPr>
          <w:p w:rsidR="00D23405" w:rsidRPr="00D92735" w:rsidRDefault="00D23405" w:rsidP="00826F8C">
            <w:pPr>
              <w:autoSpaceDE w:val="0"/>
              <w:autoSpaceDN w:val="0"/>
              <w:adjustRightInd w:val="0"/>
              <w:spacing w:after="0" w:line="240" w:lineRule="auto"/>
              <w:ind w:right="48"/>
              <w:rPr>
                <w:rFonts w:ascii="Times New Roman" w:hAnsi="Times New Roman"/>
                <w:sz w:val="24"/>
                <w:szCs w:val="24"/>
                <w:lang w:val="en-US"/>
              </w:rPr>
            </w:pPr>
            <w:r w:rsidRPr="00D92735">
              <w:rPr>
                <w:rFonts w:ascii="Times New Roman" w:hAnsi="Times New Roman"/>
                <w:sz w:val="24"/>
                <w:szCs w:val="24"/>
              </w:rPr>
              <w:t xml:space="preserve">Производственные затраты, </w:t>
            </w:r>
            <w:proofErr w:type="spellStart"/>
            <w:r w:rsidRPr="00D92735">
              <w:rPr>
                <w:rFonts w:ascii="Times New Roman" w:hAnsi="Times New Roman"/>
                <w:i/>
                <w:sz w:val="24"/>
                <w:szCs w:val="24"/>
              </w:rPr>
              <w:t>тыс</w:t>
            </w:r>
            <w:proofErr w:type="gramStart"/>
            <w:r w:rsidRPr="00D92735">
              <w:rPr>
                <w:rFonts w:ascii="Times New Roman" w:hAnsi="Times New Roman"/>
                <w:i/>
                <w:sz w:val="24"/>
                <w:szCs w:val="24"/>
              </w:rPr>
              <w:t>.р</w:t>
            </w:r>
            <w:proofErr w:type="gramEnd"/>
            <w:r w:rsidRPr="00D92735">
              <w:rPr>
                <w:rFonts w:ascii="Times New Roman" w:hAnsi="Times New Roman"/>
                <w:i/>
                <w:sz w:val="24"/>
                <w:szCs w:val="24"/>
              </w:rPr>
              <w:t>уб</w:t>
            </w:r>
            <w:proofErr w:type="spellEnd"/>
            <w:r w:rsidRPr="00D92735">
              <w:rPr>
                <w:rFonts w:ascii="Times New Roman" w:hAnsi="Times New Roman"/>
                <w:i/>
                <w:sz w:val="24"/>
                <w:szCs w:val="24"/>
              </w:rPr>
              <w:t>.</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32020</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31640</w:t>
            </w:r>
          </w:p>
        </w:tc>
        <w:tc>
          <w:tcPr>
            <w:tcW w:w="1078"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24546</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27982</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23205</w:t>
            </w:r>
          </w:p>
        </w:tc>
        <w:tc>
          <w:tcPr>
            <w:tcW w:w="1078"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0,72</w:t>
            </w:r>
          </w:p>
        </w:tc>
      </w:tr>
      <w:tr w:rsidR="00D23405" w:rsidRPr="00D92735" w:rsidTr="00826F8C">
        <w:trPr>
          <w:trHeight w:val="1"/>
        </w:trPr>
        <w:tc>
          <w:tcPr>
            <w:tcW w:w="3794" w:type="dxa"/>
          </w:tcPr>
          <w:p w:rsidR="00D23405" w:rsidRPr="00D92735" w:rsidRDefault="00D23405" w:rsidP="00826F8C">
            <w:pPr>
              <w:autoSpaceDE w:val="0"/>
              <w:autoSpaceDN w:val="0"/>
              <w:adjustRightInd w:val="0"/>
              <w:spacing w:after="0" w:line="240" w:lineRule="auto"/>
              <w:ind w:right="48"/>
              <w:rPr>
                <w:rFonts w:ascii="Times New Roman" w:hAnsi="Times New Roman"/>
                <w:sz w:val="24"/>
                <w:szCs w:val="24"/>
              </w:rPr>
            </w:pPr>
            <w:r w:rsidRPr="00D92735">
              <w:rPr>
                <w:rFonts w:ascii="Times New Roman" w:hAnsi="Times New Roman"/>
                <w:sz w:val="24"/>
                <w:szCs w:val="24"/>
              </w:rPr>
              <w:t xml:space="preserve">Поголовье продуктивного скота, </w:t>
            </w:r>
            <w:proofErr w:type="spellStart"/>
            <w:r w:rsidRPr="00D92735">
              <w:rPr>
                <w:rFonts w:ascii="Times New Roman" w:hAnsi="Times New Roman"/>
                <w:i/>
                <w:sz w:val="24"/>
                <w:szCs w:val="24"/>
              </w:rPr>
              <w:t>усл</w:t>
            </w:r>
            <w:proofErr w:type="gramStart"/>
            <w:r w:rsidRPr="00D92735">
              <w:rPr>
                <w:rFonts w:ascii="Times New Roman" w:hAnsi="Times New Roman"/>
                <w:i/>
                <w:sz w:val="24"/>
                <w:szCs w:val="24"/>
              </w:rPr>
              <w:t>.г</w:t>
            </w:r>
            <w:proofErr w:type="gramEnd"/>
            <w:r w:rsidRPr="00D92735">
              <w:rPr>
                <w:rFonts w:ascii="Times New Roman" w:hAnsi="Times New Roman"/>
                <w:i/>
                <w:sz w:val="24"/>
                <w:szCs w:val="24"/>
              </w:rPr>
              <w:t>ол</w:t>
            </w:r>
            <w:proofErr w:type="spellEnd"/>
            <w:r w:rsidRPr="00D92735">
              <w:rPr>
                <w:rFonts w:ascii="Times New Roman" w:hAnsi="Times New Roman"/>
                <w:i/>
                <w:sz w:val="24"/>
                <w:szCs w:val="24"/>
              </w:rPr>
              <w:t>.</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294</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455</w:t>
            </w:r>
          </w:p>
        </w:tc>
        <w:tc>
          <w:tcPr>
            <w:tcW w:w="1078"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340</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350</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150</w:t>
            </w:r>
          </w:p>
        </w:tc>
        <w:tc>
          <w:tcPr>
            <w:tcW w:w="1078"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0,51</w:t>
            </w:r>
          </w:p>
        </w:tc>
      </w:tr>
      <w:tr w:rsidR="00D23405" w:rsidRPr="00D92735" w:rsidTr="00826F8C">
        <w:trPr>
          <w:trHeight w:val="1"/>
        </w:trPr>
        <w:tc>
          <w:tcPr>
            <w:tcW w:w="3794" w:type="dxa"/>
          </w:tcPr>
          <w:p w:rsidR="00D23405" w:rsidRPr="00D92735" w:rsidRDefault="00D23405" w:rsidP="00826F8C">
            <w:pPr>
              <w:autoSpaceDE w:val="0"/>
              <w:autoSpaceDN w:val="0"/>
              <w:adjustRightInd w:val="0"/>
              <w:spacing w:after="0" w:line="240" w:lineRule="auto"/>
              <w:ind w:right="48"/>
              <w:rPr>
                <w:rFonts w:ascii="Times New Roman" w:hAnsi="Times New Roman"/>
                <w:sz w:val="24"/>
                <w:szCs w:val="24"/>
              </w:rPr>
            </w:pPr>
            <w:r w:rsidRPr="00D92735">
              <w:rPr>
                <w:rFonts w:ascii="Times New Roman" w:hAnsi="Times New Roman"/>
                <w:sz w:val="24"/>
                <w:szCs w:val="24"/>
              </w:rPr>
              <w:t xml:space="preserve">Затраты на корма, </w:t>
            </w:r>
            <w:proofErr w:type="spellStart"/>
            <w:r w:rsidRPr="00D92735">
              <w:rPr>
                <w:rFonts w:ascii="Times New Roman" w:hAnsi="Times New Roman"/>
                <w:i/>
                <w:sz w:val="24"/>
                <w:szCs w:val="24"/>
              </w:rPr>
              <w:t>тыс</w:t>
            </w:r>
            <w:proofErr w:type="gramStart"/>
            <w:r w:rsidRPr="00D92735">
              <w:rPr>
                <w:rFonts w:ascii="Times New Roman" w:hAnsi="Times New Roman"/>
                <w:i/>
                <w:sz w:val="24"/>
                <w:szCs w:val="24"/>
              </w:rPr>
              <w:t>.р</w:t>
            </w:r>
            <w:proofErr w:type="gramEnd"/>
            <w:r w:rsidRPr="00D92735">
              <w:rPr>
                <w:rFonts w:ascii="Times New Roman" w:hAnsi="Times New Roman"/>
                <w:i/>
                <w:sz w:val="24"/>
                <w:szCs w:val="24"/>
              </w:rPr>
              <w:t>уб</w:t>
            </w:r>
            <w:proofErr w:type="spellEnd"/>
            <w:r w:rsidRPr="00D92735">
              <w:rPr>
                <w:rFonts w:ascii="Times New Roman" w:hAnsi="Times New Roman"/>
                <w:i/>
                <w:sz w:val="24"/>
                <w:szCs w:val="24"/>
              </w:rPr>
              <w:t>.</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4278</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6628</w:t>
            </w:r>
          </w:p>
        </w:tc>
        <w:tc>
          <w:tcPr>
            <w:tcW w:w="1078"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4952</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4881</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5241</w:t>
            </w:r>
          </w:p>
        </w:tc>
        <w:tc>
          <w:tcPr>
            <w:tcW w:w="1078"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1,23</w:t>
            </w:r>
          </w:p>
        </w:tc>
      </w:tr>
      <w:tr w:rsidR="00D23405" w:rsidRPr="00D92735" w:rsidTr="00826F8C">
        <w:trPr>
          <w:trHeight w:val="1"/>
        </w:trPr>
        <w:tc>
          <w:tcPr>
            <w:tcW w:w="3794" w:type="dxa"/>
          </w:tcPr>
          <w:p w:rsidR="00D23405" w:rsidRPr="00D92735" w:rsidRDefault="00D23405" w:rsidP="00826F8C">
            <w:pPr>
              <w:autoSpaceDE w:val="0"/>
              <w:autoSpaceDN w:val="0"/>
              <w:adjustRightInd w:val="0"/>
              <w:spacing w:after="0" w:line="240" w:lineRule="auto"/>
              <w:ind w:right="48"/>
              <w:rPr>
                <w:rFonts w:ascii="Times New Roman" w:hAnsi="Times New Roman"/>
                <w:sz w:val="24"/>
                <w:szCs w:val="24"/>
                <w:lang w:val="en-US"/>
              </w:rPr>
            </w:pPr>
            <w:r w:rsidRPr="00D92735">
              <w:rPr>
                <w:rFonts w:ascii="Times New Roman" w:hAnsi="Times New Roman"/>
                <w:sz w:val="24"/>
                <w:szCs w:val="24"/>
              </w:rPr>
              <w:t xml:space="preserve">Уровень рентабельности, </w:t>
            </w:r>
            <w:r w:rsidRPr="00D92735">
              <w:rPr>
                <w:rFonts w:ascii="Times New Roman" w:hAnsi="Times New Roman"/>
                <w:i/>
                <w:sz w:val="24"/>
                <w:szCs w:val="24"/>
              </w:rPr>
              <w:t>%</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11,6</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21,8</w:t>
            </w:r>
          </w:p>
        </w:tc>
        <w:tc>
          <w:tcPr>
            <w:tcW w:w="1078"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8,67</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-6,55</w:t>
            </w:r>
          </w:p>
        </w:tc>
        <w:tc>
          <w:tcPr>
            <w:tcW w:w="1077"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-11</w:t>
            </w:r>
          </w:p>
        </w:tc>
        <w:tc>
          <w:tcPr>
            <w:tcW w:w="1078" w:type="dxa"/>
          </w:tcPr>
          <w:p w:rsidR="00D23405" w:rsidRPr="00D92735" w:rsidRDefault="00D23405" w:rsidP="00826F8C">
            <w:pPr>
              <w:autoSpaceDE w:val="0"/>
              <w:autoSpaceDN w:val="0"/>
              <w:adjustRightInd w:val="0"/>
              <w:spacing w:after="0" w:line="240" w:lineRule="auto"/>
              <w:ind w:right="48"/>
              <w:jc w:val="center"/>
              <w:rPr>
                <w:rFonts w:ascii="Times New Roman" w:hAnsi="Times New Roman"/>
                <w:sz w:val="24"/>
                <w:szCs w:val="24"/>
              </w:rPr>
            </w:pPr>
            <w:r w:rsidRPr="00D92735">
              <w:rPr>
                <w:rFonts w:ascii="Times New Roman" w:hAnsi="Times New Roman"/>
                <w:sz w:val="24"/>
                <w:szCs w:val="24"/>
              </w:rPr>
              <w:t>-0,95</w:t>
            </w:r>
          </w:p>
        </w:tc>
      </w:tr>
    </w:tbl>
    <w:p w:rsidR="00D23405" w:rsidRPr="00D92735" w:rsidRDefault="00D23405" w:rsidP="00D23405">
      <w:pPr>
        <w:widowControl w:val="0"/>
        <w:spacing w:line="360" w:lineRule="auto"/>
        <w:ind w:firstLine="709"/>
        <w:contextualSpacing/>
        <w:jc w:val="both"/>
        <w:rPr>
          <w:rFonts w:ascii="Times New Roman" w:hAnsi="Times New Roman"/>
          <w:sz w:val="28"/>
          <w:szCs w:val="28"/>
        </w:rPr>
      </w:pPr>
    </w:p>
    <w:p w:rsidR="00D23405" w:rsidRPr="00D92735" w:rsidRDefault="00D23405" w:rsidP="00D23405">
      <w:pPr>
        <w:widowControl w:val="0"/>
        <w:spacing w:line="360" w:lineRule="auto"/>
        <w:ind w:firstLine="709"/>
        <w:contextualSpacing/>
        <w:jc w:val="both"/>
        <w:rPr>
          <w:rFonts w:ascii="Times New Roman" w:hAnsi="Times New Roman"/>
          <w:sz w:val="28"/>
          <w:szCs w:val="28"/>
        </w:rPr>
      </w:pPr>
      <w:r w:rsidRPr="00D92735">
        <w:rPr>
          <w:rFonts w:ascii="Times New Roman" w:hAnsi="Times New Roman"/>
          <w:sz w:val="28"/>
          <w:szCs w:val="28"/>
        </w:rPr>
        <w:t>Анализируя данные, представленные в таблице 1, можно отметить, что за исследуемый период 2010 – 2014 гг. наблюдается снижение прибыли. Как следствие, снизился уровень рентабельности, что говорит о повышении затрат на производство и реализацию продукции. По данным размеров производства можно сделать вывод, что рассматриваемое хозяйство является средним.</w:t>
      </w:r>
      <w:r w:rsidRPr="00D92735">
        <w:rPr>
          <w:rFonts w:ascii="Arial" w:hAnsi="Arial" w:cs="Arial"/>
          <w:color w:val="444444"/>
          <w:sz w:val="21"/>
          <w:szCs w:val="21"/>
        </w:rPr>
        <w:t xml:space="preserve"> </w:t>
      </w:r>
    </w:p>
    <w:p w:rsidR="00D23405" w:rsidRPr="00D92735" w:rsidRDefault="00D23405" w:rsidP="00D23405">
      <w:pPr>
        <w:widowControl w:val="0"/>
        <w:spacing w:line="360" w:lineRule="auto"/>
        <w:ind w:firstLine="709"/>
        <w:contextualSpacing/>
        <w:jc w:val="both"/>
        <w:rPr>
          <w:rFonts w:ascii="Times New Roman" w:hAnsi="Times New Roman"/>
          <w:sz w:val="28"/>
          <w:szCs w:val="28"/>
        </w:rPr>
      </w:pPr>
      <w:r w:rsidRPr="00D92735">
        <w:rPr>
          <w:rFonts w:ascii="Times New Roman" w:hAnsi="Times New Roman"/>
          <w:sz w:val="28"/>
          <w:szCs w:val="28"/>
        </w:rPr>
        <w:t>Эффективное функционирование сельскохозяйственных предприятий во многом зависит от специализации, под которой понимают процесс выделения главной товарной отрасли и правильное ее сочетание с другими отраслями. Целью специализации является создание условий для увеличения прибыли, объема производства продукции, снижения издержек, повышения производительности труда и улучшения качества продукции [7].</w:t>
      </w:r>
    </w:p>
    <w:p w:rsidR="00D23405" w:rsidRPr="00D92735" w:rsidRDefault="00D23405" w:rsidP="00D23405">
      <w:pPr>
        <w:spacing w:after="0"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Специализация хозяйства отражает производственное направление и отраслевую структуру. Она показывает производство видов продукции, преобладающих в хозяйстве, какую роль данное предприятие выполняет в общественном разделении труда [8].</w:t>
      </w:r>
    </w:p>
    <w:p w:rsidR="00D23405" w:rsidRPr="00D92735" w:rsidRDefault="00D23405" w:rsidP="00D23405">
      <w:pPr>
        <w:autoSpaceDE w:val="0"/>
        <w:autoSpaceDN w:val="0"/>
        <w:spacing w:after="0"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Основным показателем, характеризующим специализацию, принято считать структуру товарной продукции (таблица 2), поскольку именно она выражает экономическую связь того или иного предприятия с народным хозяйством.</w:t>
      </w:r>
    </w:p>
    <w:p w:rsidR="00D23405" w:rsidRPr="00D92735" w:rsidRDefault="00D23405" w:rsidP="00D23405">
      <w:pPr>
        <w:rPr>
          <w:rFonts w:ascii="Times New Roman" w:eastAsia="Times New Roman" w:hAnsi="Times New Roman" w:cs="Times New Roman"/>
          <w:sz w:val="28"/>
          <w:szCs w:val="28"/>
          <w:lang w:eastAsia="ru-RU"/>
        </w:rPr>
      </w:pPr>
    </w:p>
    <w:p w:rsidR="00D23405" w:rsidRPr="00D92735" w:rsidRDefault="00D23405" w:rsidP="00D23405">
      <w:pPr>
        <w:autoSpaceDE w:val="0"/>
        <w:autoSpaceDN w:val="0"/>
        <w:spacing w:after="0" w:line="360" w:lineRule="auto"/>
        <w:contextualSpacing/>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Таблица 4 - Структура товарной продукции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6"/>
        <w:gridCol w:w="590"/>
        <w:gridCol w:w="591"/>
        <w:gridCol w:w="591"/>
        <w:gridCol w:w="591"/>
        <w:gridCol w:w="591"/>
        <w:gridCol w:w="591"/>
        <w:gridCol w:w="590"/>
        <w:gridCol w:w="591"/>
        <w:gridCol w:w="591"/>
        <w:gridCol w:w="591"/>
        <w:gridCol w:w="591"/>
        <w:gridCol w:w="591"/>
      </w:tblGrid>
      <w:tr w:rsidR="00D23405" w:rsidRPr="00D92735" w:rsidTr="00826F8C">
        <w:trPr>
          <w:cantSplit/>
          <w:trHeight w:val="591"/>
        </w:trPr>
        <w:tc>
          <w:tcPr>
            <w:tcW w:w="2266" w:type="dxa"/>
            <w:vMerge w:val="restart"/>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Отрасль,</w:t>
            </w:r>
          </w:p>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Продукция</w:t>
            </w:r>
          </w:p>
        </w:tc>
        <w:tc>
          <w:tcPr>
            <w:tcW w:w="1181"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2010 г.</w:t>
            </w: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2011 г.</w:t>
            </w: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2012 г.</w:t>
            </w:r>
          </w:p>
        </w:tc>
        <w:tc>
          <w:tcPr>
            <w:tcW w:w="1181"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2013 г.</w:t>
            </w:r>
          </w:p>
        </w:tc>
        <w:tc>
          <w:tcPr>
            <w:tcW w:w="1182"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2014 г.</w:t>
            </w:r>
          </w:p>
        </w:tc>
        <w:tc>
          <w:tcPr>
            <w:tcW w:w="1182" w:type="dxa"/>
            <w:gridSpan w:val="2"/>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В среднем за 5 лет</w:t>
            </w:r>
          </w:p>
        </w:tc>
      </w:tr>
      <w:tr w:rsidR="00D23405" w:rsidRPr="00D92735" w:rsidTr="00826F8C">
        <w:trPr>
          <w:cantSplit/>
          <w:trHeight w:val="1262"/>
        </w:trPr>
        <w:tc>
          <w:tcPr>
            <w:tcW w:w="2266" w:type="dxa"/>
            <w:vMerge/>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textDirection w:val="btLr"/>
          </w:tcPr>
          <w:p w:rsidR="00D23405" w:rsidRPr="00D92735" w:rsidRDefault="00D23405" w:rsidP="00826F8C">
            <w:pPr>
              <w:spacing w:after="0" w:line="240" w:lineRule="auto"/>
              <w:ind w:left="113" w:right="113"/>
              <w:rPr>
                <w:rFonts w:ascii="Times New Roman" w:eastAsia="Calibri" w:hAnsi="Times New Roman" w:cs="Times New Roman"/>
                <w:sz w:val="24"/>
                <w:szCs w:val="24"/>
              </w:rPr>
            </w:pPr>
            <w:r w:rsidRPr="00D92735">
              <w:rPr>
                <w:rFonts w:ascii="Times New Roman" w:eastAsia="Calibri" w:hAnsi="Times New Roman" w:cs="Times New Roman"/>
                <w:sz w:val="24"/>
                <w:szCs w:val="24"/>
              </w:rPr>
              <w:t xml:space="preserve">Денежная выручка, </w:t>
            </w:r>
            <w:r w:rsidRPr="00D92735">
              <w:rPr>
                <w:rFonts w:ascii="Times New Roman" w:eastAsia="Calibri" w:hAnsi="Times New Roman" w:cs="Times New Roman"/>
                <w:i/>
                <w:sz w:val="24"/>
                <w:szCs w:val="24"/>
              </w:rPr>
              <w:t>тыс. руб.</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p>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w:t>
            </w:r>
          </w:p>
        </w:tc>
        <w:tc>
          <w:tcPr>
            <w:tcW w:w="591" w:type="dxa"/>
            <w:tcBorders>
              <w:top w:val="single" w:sz="4" w:space="0" w:color="auto"/>
              <w:left w:val="single" w:sz="4" w:space="0" w:color="auto"/>
              <w:bottom w:val="single" w:sz="4" w:space="0" w:color="auto"/>
              <w:right w:val="single" w:sz="4" w:space="0" w:color="auto"/>
            </w:tcBorders>
            <w:textDirection w:val="btLr"/>
          </w:tcPr>
          <w:p w:rsidR="00D23405" w:rsidRPr="00D92735" w:rsidRDefault="00D23405" w:rsidP="00826F8C">
            <w:pPr>
              <w:spacing w:after="0" w:line="240" w:lineRule="auto"/>
              <w:ind w:left="113" w:right="113"/>
              <w:rPr>
                <w:rFonts w:ascii="Times New Roman" w:eastAsia="Calibri" w:hAnsi="Times New Roman" w:cs="Times New Roman"/>
                <w:sz w:val="24"/>
                <w:szCs w:val="24"/>
              </w:rPr>
            </w:pPr>
            <w:r w:rsidRPr="00D92735">
              <w:rPr>
                <w:rFonts w:ascii="Times New Roman" w:eastAsia="Calibri" w:hAnsi="Times New Roman" w:cs="Times New Roman"/>
                <w:sz w:val="24"/>
                <w:szCs w:val="24"/>
              </w:rPr>
              <w:t xml:space="preserve">Денежная выручка, </w:t>
            </w:r>
            <w:r w:rsidRPr="00D92735">
              <w:rPr>
                <w:rFonts w:ascii="Times New Roman" w:eastAsia="Calibri" w:hAnsi="Times New Roman" w:cs="Times New Roman"/>
                <w:i/>
                <w:sz w:val="24"/>
                <w:szCs w:val="24"/>
              </w:rPr>
              <w:t>тыс. руб.</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p>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w:t>
            </w:r>
          </w:p>
        </w:tc>
        <w:tc>
          <w:tcPr>
            <w:tcW w:w="591" w:type="dxa"/>
            <w:tcBorders>
              <w:top w:val="single" w:sz="4" w:space="0" w:color="auto"/>
              <w:left w:val="single" w:sz="4" w:space="0" w:color="auto"/>
              <w:bottom w:val="single" w:sz="4" w:space="0" w:color="auto"/>
              <w:right w:val="single" w:sz="4" w:space="0" w:color="auto"/>
            </w:tcBorders>
            <w:textDirection w:val="btLr"/>
          </w:tcPr>
          <w:p w:rsidR="00D23405" w:rsidRPr="00D92735" w:rsidRDefault="00D23405" w:rsidP="00826F8C">
            <w:pPr>
              <w:spacing w:after="0" w:line="240" w:lineRule="auto"/>
              <w:ind w:left="113" w:right="113"/>
              <w:rPr>
                <w:rFonts w:ascii="Times New Roman" w:eastAsia="Calibri" w:hAnsi="Times New Roman" w:cs="Times New Roman"/>
                <w:sz w:val="24"/>
                <w:szCs w:val="24"/>
              </w:rPr>
            </w:pPr>
            <w:r w:rsidRPr="00D92735">
              <w:rPr>
                <w:rFonts w:ascii="Times New Roman" w:eastAsia="Calibri" w:hAnsi="Times New Roman" w:cs="Times New Roman"/>
                <w:sz w:val="24"/>
                <w:szCs w:val="24"/>
              </w:rPr>
              <w:t xml:space="preserve">Денежная выручка, </w:t>
            </w:r>
            <w:r w:rsidRPr="00D92735">
              <w:rPr>
                <w:rFonts w:ascii="Times New Roman" w:eastAsia="Calibri" w:hAnsi="Times New Roman" w:cs="Times New Roman"/>
                <w:i/>
                <w:sz w:val="24"/>
                <w:szCs w:val="24"/>
              </w:rPr>
              <w:t>тыс. руб.</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p>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w:t>
            </w:r>
          </w:p>
        </w:tc>
        <w:tc>
          <w:tcPr>
            <w:tcW w:w="590" w:type="dxa"/>
            <w:tcBorders>
              <w:top w:val="single" w:sz="4" w:space="0" w:color="auto"/>
              <w:left w:val="single" w:sz="4" w:space="0" w:color="auto"/>
              <w:bottom w:val="single" w:sz="4" w:space="0" w:color="auto"/>
              <w:right w:val="single" w:sz="4" w:space="0" w:color="auto"/>
            </w:tcBorders>
            <w:textDirection w:val="btLr"/>
          </w:tcPr>
          <w:p w:rsidR="00D23405" w:rsidRPr="00D92735" w:rsidRDefault="00D23405" w:rsidP="00826F8C">
            <w:pPr>
              <w:spacing w:after="0" w:line="240" w:lineRule="auto"/>
              <w:ind w:left="113" w:right="113"/>
              <w:rPr>
                <w:rFonts w:ascii="Times New Roman" w:eastAsia="Calibri" w:hAnsi="Times New Roman" w:cs="Times New Roman"/>
                <w:sz w:val="24"/>
                <w:szCs w:val="24"/>
              </w:rPr>
            </w:pPr>
            <w:r w:rsidRPr="00D92735">
              <w:rPr>
                <w:rFonts w:ascii="Times New Roman" w:eastAsia="Calibri" w:hAnsi="Times New Roman" w:cs="Times New Roman"/>
                <w:sz w:val="24"/>
                <w:szCs w:val="24"/>
              </w:rPr>
              <w:t xml:space="preserve">Денежная выручка, </w:t>
            </w:r>
            <w:r w:rsidRPr="00D92735">
              <w:rPr>
                <w:rFonts w:ascii="Times New Roman" w:eastAsia="Calibri" w:hAnsi="Times New Roman" w:cs="Times New Roman"/>
                <w:i/>
                <w:sz w:val="24"/>
                <w:szCs w:val="24"/>
              </w:rPr>
              <w:t>тыс. руб.</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p>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w:t>
            </w:r>
          </w:p>
        </w:tc>
        <w:tc>
          <w:tcPr>
            <w:tcW w:w="591" w:type="dxa"/>
            <w:tcBorders>
              <w:top w:val="single" w:sz="4" w:space="0" w:color="auto"/>
              <w:left w:val="single" w:sz="4" w:space="0" w:color="auto"/>
              <w:bottom w:val="single" w:sz="4" w:space="0" w:color="auto"/>
              <w:right w:val="single" w:sz="4" w:space="0" w:color="auto"/>
            </w:tcBorders>
            <w:textDirection w:val="btLr"/>
          </w:tcPr>
          <w:p w:rsidR="00D23405" w:rsidRPr="00D92735" w:rsidRDefault="00D23405" w:rsidP="00826F8C">
            <w:pPr>
              <w:spacing w:after="0" w:line="240" w:lineRule="auto"/>
              <w:ind w:left="113" w:right="113"/>
              <w:rPr>
                <w:rFonts w:ascii="Times New Roman" w:eastAsia="Calibri" w:hAnsi="Times New Roman" w:cs="Times New Roman"/>
                <w:sz w:val="24"/>
                <w:szCs w:val="24"/>
              </w:rPr>
            </w:pPr>
            <w:r w:rsidRPr="00D92735">
              <w:rPr>
                <w:rFonts w:ascii="Times New Roman" w:eastAsia="Calibri" w:hAnsi="Times New Roman" w:cs="Times New Roman"/>
                <w:sz w:val="24"/>
                <w:szCs w:val="24"/>
              </w:rPr>
              <w:t xml:space="preserve">Денежная выручка, </w:t>
            </w:r>
            <w:r w:rsidRPr="00D92735">
              <w:rPr>
                <w:rFonts w:ascii="Times New Roman" w:eastAsia="Calibri" w:hAnsi="Times New Roman" w:cs="Times New Roman"/>
                <w:i/>
                <w:sz w:val="24"/>
                <w:szCs w:val="24"/>
              </w:rPr>
              <w:t>тыс. руб.</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p>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w:t>
            </w:r>
          </w:p>
        </w:tc>
        <w:tc>
          <w:tcPr>
            <w:tcW w:w="591" w:type="dxa"/>
            <w:tcBorders>
              <w:top w:val="single" w:sz="4" w:space="0" w:color="auto"/>
              <w:left w:val="single" w:sz="4" w:space="0" w:color="auto"/>
              <w:bottom w:val="single" w:sz="4" w:space="0" w:color="auto"/>
              <w:right w:val="single" w:sz="4" w:space="0" w:color="auto"/>
            </w:tcBorders>
            <w:textDirection w:val="btLr"/>
          </w:tcPr>
          <w:p w:rsidR="00D23405" w:rsidRPr="00D92735" w:rsidRDefault="00D23405" w:rsidP="00826F8C">
            <w:pPr>
              <w:spacing w:after="0" w:line="240" w:lineRule="auto"/>
              <w:ind w:left="113" w:right="113"/>
              <w:rPr>
                <w:rFonts w:ascii="Times New Roman" w:eastAsia="Calibri" w:hAnsi="Times New Roman" w:cs="Times New Roman"/>
                <w:sz w:val="24"/>
                <w:szCs w:val="24"/>
              </w:rPr>
            </w:pPr>
            <w:r w:rsidRPr="00D92735">
              <w:rPr>
                <w:rFonts w:ascii="Times New Roman" w:eastAsia="Calibri" w:hAnsi="Times New Roman" w:cs="Times New Roman"/>
                <w:sz w:val="24"/>
                <w:szCs w:val="24"/>
              </w:rPr>
              <w:t xml:space="preserve">Денежная выручка, </w:t>
            </w:r>
            <w:r w:rsidRPr="00D92735">
              <w:rPr>
                <w:rFonts w:ascii="Times New Roman" w:eastAsia="Calibri" w:hAnsi="Times New Roman" w:cs="Times New Roman"/>
                <w:i/>
                <w:sz w:val="24"/>
                <w:szCs w:val="24"/>
              </w:rPr>
              <w:t>тыс. руб.</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p>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w:t>
            </w:r>
          </w:p>
        </w:tc>
      </w:tr>
      <w:tr w:rsidR="00D23405" w:rsidRPr="00D92735" w:rsidTr="00826F8C">
        <w:trPr>
          <w:cantSplit/>
          <w:trHeight w:val="524"/>
        </w:trPr>
        <w:tc>
          <w:tcPr>
            <w:tcW w:w="2266"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Calibri" w:eastAsia="Calibri" w:hAnsi="Calibri" w:cs="Times New Roman"/>
              </w:rPr>
            </w:pPr>
            <w:r w:rsidRPr="00D92735">
              <w:rPr>
                <w:rFonts w:ascii="Calibri" w:eastAsia="Calibri" w:hAnsi="Calibri" w:cs="Times New Roman"/>
              </w:rPr>
              <w:t>1</w:t>
            </w:r>
          </w:p>
        </w:tc>
        <w:tc>
          <w:tcPr>
            <w:tcW w:w="59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Calibri" w:eastAsia="Calibri" w:hAnsi="Calibri" w:cs="Times New Roman"/>
              </w:rPr>
            </w:pPr>
            <w:r w:rsidRPr="00D92735">
              <w:rPr>
                <w:rFonts w:ascii="Calibri" w:eastAsia="Calibri" w:hAnsi="Calibri" w:cs="Times New Roman"/>
              </w:rPr>
              <w:t>2</w:t>
            </w:r>
          </w:p>
        </w:tc>
        <w:tc>
          <w:tcPr>
            <w:tcW w:w="591"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Calibri" w:eastAsia="Calibri" w:hAnsi="Calibri" w:cs="Times New Roman"/>
              </w:rPr>
            </w:pPr>
            <w:r w:rsidRPr="00D92735">
              <w:rPr>
                <w:rFonts w:ascii="Calibri" w:eastAsia="Calibri" w:hAnsi="Calibri" w:cs="Times New Roman"/>
              </w:rPr>
              <w:t>3</w:t>
            </w:r>
          </w:p>
        </w:tc>
        <w:tc>
          <w:tcPr>
            <w:tcW w:w="591"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Calibri" w:eastAsia="Calibri" w:hAnsi="Calibri" w:cs="Times New Roman"/>
              </w:rPr>
            </w:pPr>
            <w:r w:rsidRPr="00D92735">
              <w:rPr>
                <w:rFonts w:ascii="Calibri" w:eastAsia="Calibri" w:hAnsi="Calibri" w:cs="Times New Roman"/>
              </w:rPr>
              <w:t>4</w:t>
            </w:r>
          </w:p>
        </w:tc>
        <w:tc>
          <w:tcPr>
            <w:tcW w:w="591"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Calibri" w:eastAsia="Calibri" w:hAnsi="Calibri" w:cs="Times New Roman"/>
              </w:rPr>
            </w:pPr>
            <w:r w:rsidRPr="00D92735">
              <w:rPr>
                <w:rFonts w:ascii="Calibri" w:eastAsia="Calibri" w:hAnsi="Calibri" w:cs="Times New Roman"/>
              </w:rPr>
              <w:t>5</w:t>
            </w:r>
          </w:p>
        </w:tc>
        <w:tc>
          <w:tcPr>
            <w:tcW w:w="591"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Calibri" w:eastAsia="Calibri" w:hAnsi="Calibri" w:cs="Times New Roman"/>
              </w:rPr>
            </w:pPr>
            <w:r w:rsidRPr="00D92735">
              <w:rPr>
                <w:rFonts w:ascii="Calibri" w:eastAsia="Calibri" w:hAnsi="Calibri" w:cs="Times New Roman"/>
              </w:rPr>
              <w:t>6</w:t>
            </w:r>
          </w:p>
        </w:tc>
        <w:tc>
          <w:tcPr>
            <w:tcW w:w="591"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Calibri" w:eastAsia="Calibri" w:hAnsi="Calibri" w:cs="Times New Roman"/>
              </w:rPr>
            </w:pPr>
            <w:r w:rsidRPr="00D92735">
              <w:rPr>
                <w:rFonts w:ascii="Calibri" w:eastAsia="Calibri" w:hAnsi="Calibri" w:cs="Times New Roman"/>
              </w:rPr>
              <w:t>7</w:t>
            </w:r>
          </w:p>
        </w:tc>
        <w:tc>
          <w:tcPr>
            <w:tcW w:w="59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Calibri" w:eastAsia="Calibri" w:hAnsi="Calibri" w:cs="Times New Roman"/>
              </w:rPr>
            </w:pPr>
            <w:r w:rsidRPr="00D92735">
              <w:rPr>
                <w:rFonts w:ascii="Calibri" w:eastAsia="Calibri" w:hAnsi="Calibri" w:cs="Times New Roman"/>
              </w:rPr>
              <w:t>8</w:t>
            </w:r>
          </w:p>
        </w:tc>
        <w:tc>
          <w:tcPr>
            <w:tcW w:w="591"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Calibri" w:eastAsia="Calibri" w:hAnsi="Calibri" w:cs="Times New Roman"/>
              </w:rPr>
            </w:pPr>
            <w:r w:rsidRPr="00D92735">
              <w:rPr>
                <w:rFonts w:ascii="Calibri" w:eastAsia="Calibri" w:hAnsi="Calibri" w:cs="Times New Roman"/>
              </w:rPr>
              <w:t>9</w:t>
            </w:r>
          </w:p>
        </w:tc>
        <w:tc>
          <w:tcPr>
            <w:tcW w:w="591"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Calibri" w:eastAsia="Calibri" w:hAnsi="Calibri" w:cs="Times New Roman"/>
              </w:rPr>
            </w:pPr>
            <w:r w:rsidRPr="00D92735">
              <w:rPr>
                <w:rFonts w:ascii="Calibri" w:eastAsia="Calibri" w:hAnsi="Calibri" w:cs="Times New Roman"/>
              </w:rPr>
              <w:t>10</w:t>
            </w:r>
          </w:p>
        </w:tc>
        <w:tc>
          <w:tcPr>
            <w:tcW w:w="591"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Calibri" w:eastAsia="Calibri" w:hAnsi="Calibri" w:cs="Times New Roman"/>
              </w:rPr>
            </w:pPr>
            <w:r w:rsidRPr="00D92735">
              <w:rPr>
                <w:rFonts w:ascii="Calibri" w:eastAsia="Calibri" w:hAnsi="Calibri" w:cs="Times New Roman"/>
              </w:rPr>
              <w:t>11</w:t>
            </w:r>
          </w:p>
        </w:tc>
        <w:tc>
          <w:tcPr>
            <w:tcW w:w="591"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Calibri" w:eastAsia="Calibri" w:hAnsi="Calibri" w:cs="Times New Roman"/>
              </w:rPr>
            </w:pPr>
            <w:r w:rsidRPr="00D92735">
              <w:rPr>
                <w:rFonts w:ascii="Calibri" w:eastAsia="Calibri" w:hAnsi="Calibri" w:cs="Times New Roman"/>
              </w:rPr>
              <w:t>12</w:t>
            </w:r>
          </w:p>
        </w:tc>
        <w:tc>
          <w:tcPr>
            <w:tcW w:w="591"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Calibri" w:eastAsia="Calibri" w:hAnsi="Calibri" w:cs="Times New Roman"/>
              </w:rPr>
            </w:pPr>
            <w:r w:rsidRPr="00D92735">
              <w:rPr>
                <w:rFonts w:ascii="Calibri" w:eastAsia="Calibri" w:hAnsi="Calibri" w:cs="Times New Roman"/>
              </w:rPr>
              <w:t>13</w:t>
            </w:r>
          </w:p>
        </w:tc>
      </w:tr>
      <w:tr w:rsidR="00D23405" w:rsidRPr="00D92735" w:rsidTr="00826F8C">
        <w:trPr>
          <w:cantSplit/>
        </w:trPr>
        <w:tc>
          <w:tcPr>
            <w:tcW w:w="2266" w:type="dxa"/>
            <w:tcBorders>
              <w:top w:val="single" w:sz="4" w:space="0" w:color="auto"/>
              <w:left w:val="single" w:sz="4" w:space="0" w:color="auto"/>
              <w:bottom w:val="nil"/>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 xml:space="preserve">Зерновые и зернобобовые культуры – всего, </w:t>
            </w:r>
          </w:p>
        </w:tc>
        <w:tc>
          <w:tcPr>
            <w:tcW w:w="590" w:type="dxa"/>
            <w:tcBorders>
              <w:top w:val="single" w:sz="4" w:space="0" w:color="auto"/>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215</w:t>
            </w:r>
          </w:p>
        </w:tc>
        <w:tc>
          <w:tcPr>
            <w:tcW w:w="591" w:type="dxa"/>
            <w:tcBorders>
              <w:top w:val="single" w:sz="4" w:space="0" w:color="auto"/>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1,9</w:t>
            </w:r>
          </w:p>
        </w:tc>
        <w:tc>
          <w:tcPr>
            <w:tcW w:w="591" w:type="dxa"/>
            <w:tcBorders>
              <w:top w:val="single" w:sz="4" w:space="0" w:color="auto"/>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745</w:t>
            </w:r>
          </w:p>
        </w:tc>
        <w:tc>
          <w:tcPr>
            <w:tcW w:w="591" w:type="dxa"/>
            <w:tcBorders>
              <w:top w:val="single" w:sz="4" w:space="0" w:color="auto"/>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7,2</w:t>
            </w:r>
          </w:p>
        </w:tc>
        <w:tc>
          <w:tcPr>
            <w:tcW w:w="591" w:type="dxa"/>
            <w:tcBorders>
              <w:top w:val="single" w:sz="4" w:space="0" w:color="auto"/>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504</w:t>
            </w:r>
          </w:p>
        </w:tc>
        <w:tc>
          <w:tcPr>
            <w:tcW w:w="591" w:type="dxa"/>
            <w:tcBorders>
              <w:top w:val="single" w:sz="4" w:space="0" w:color="auto"/>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2,6</w:t>
            </w:r>
          </w:p>
        </w:tc>
        <w:tc>
          <w:tcPr>
            <w:tcW w:w="590" w:type="dxa"/>
            <w:tcBorders>
              <w:top w:val="single" w:sz="4" w:space="0" w:color="auto"/>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516</w:t>
            </w:r>
          </w:p>
        </w:tc>
        <w:tc>
          <w:tcPr>
            <w:tcW w:w="591" w:type="dxa"/>
            <w:tcBorders>
              <w:top w:val="single" w:sz="4" w:space="0" w:color="auto"/>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2,6</w:t>
            </w:r>
          </w:p>
        </w:tc>
        <w:tc>
          <w:tcPr>
            <w:tcW w:w="591" w:type="dxa"/>
            <w:tcBorders>
              <w:top w:val="single" w:sz="4" w:space="0" w:color="auto"/>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545</w:t>
            </w:r>
          </w:p>
        </w:tc>
        <w:tc>
          <w:tcPr>
            <w:tcW w:w="591" w:type="dxa"/>
            <w:tcBorders>
              <w:top w:val="single" w:sz="4" w:space="0" w:color="auto"/>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3,6</w:t>
            </w:r>
          </w:p>
        </w:tc>
        <w:tc>
          <w:tcPr>
            <w:tcW w:w="591" w:type="dxa"/>
            <w:tcBorders>
              <w:top w:val="single" w:sz="4" w:space="0" w:color="auto"/>
              <w:left w:val="single" w:sz="4" w:space="0" w:color="auto"/>
              <w:bottom w:val="nil"/>
              <w:right w:val="single" w:sz="4" w:space="0" w:color="auto"/>
            </w:tcBorders>
          </w:tcPr>
          <w:p w:rsidR="00D23405" w:rsidRPr="00D92735" w:rsidRDefault="00D23405" w:rsidP="00826F8C">
            <w:pPr>
              <w:ind w:left="-106"/>
              <w:jc w:val="center"/>
              <w:rPr>
                <w:rFonts w:ascii="Times New Roman" w:hAnsi="Times New Roman" w:cs="Times New Roman"/>
                <w:color w:val="000000"/>
                <w:sz w:val="18"/>
                <w:szCs w:val="18"/>
              </w:rPr>
            </w:pPr>
            <w:r w:rsidRPr="00D92735">
              <w:rPr>
                <w:rFonts w:ascii="Times New Roman" w:hAnsi="Times New Roman" w:cs="Times New Roman"/>
                <w:color w:val="000000"/>
                <w:sz w:val="18"/>
              </w:rPr>
              <w:t>505</w:t>
            </w:r>
          </w:p>
        </w:tc>
        <w:tc>
          <w:tcPr>
            <w:tcW w:w="591" w:type="dxa"/>
            <w:tcBorders>
              <w:top w:val="single" w:sz="4" w:space="0" w:color="auto"/>
              <w:left w:val="single" w:sz="4" w:space="0" w:color="auto"/>
              <w:bottom w:val="nil"/>
              <w:right w:val="single" w:sz="4" w:space="0" w:color="auto"/>
            </w:tcBorders>
          </w:tcPr>
          <w:p w:rsidR="00D23405" w:rsidRPr="00D92735" w:rsidRDefault="00D23405" w:rsidP="00826F8C">
            <w:pPr>
              <w:ind w:left="-106"/>
              <w:jc w:val="center"/>
              <w:rPr>
                <w:rFonts w:ascii="Times New Roman" w:hAnsi="Times New Roman" w:cs="Times New Roman"/>
                <w:color w:val="000000"/>
                <w:sz w:val="18"/>
                <w:szCs w:val="18"/>
              </w:rPr>
            </w:pPr>
            <w:r w:rsidRPr="00D92735">
              <w:rPr>
                <w:rFonts w:ascii="Times New Roman" w:hAnsi="Times New Roman" w:cs="Times New Roman"/>
                <w:color w:val="000000"/>
                <w:sz w:val="18"/>
              </w:rPr>
              <w:t>3,2</w:t>
            </w:r>
          </w:p>
        </w:tc>
      </w:tr>
      <w:tr w:rsidR="00D23405" w:rsidRPr="00D92735" w:rsidTr="00826F8C">
        <w:trPr>
          <w:cantSplit/>
        </w:trPr>
        <w:tc>
          <w:tcPr>
            <w:tcW w:w="2266" w:type="dxa"/>
            <w:tcBorders>
              <w:top w:val="nil"/>
              <w:left w:val="single" w:sz="4" w:space="0" w:color="auto"/>
              <w:bottom w:val="nil"/>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 xml:space="preserve">в </w:t>
            </w:r>
            <w:proofErr w:type="spellStart"/>
            <w:r w:rsidRPr="00D92735">
              <w:rPr>
                <w:rFonts w:ascii="Times New Roman" w:eastAsia="Calibri" w:hAnsi="Times New Roman" w:cs="Times New Roman"/>
                <w:sz w:val="24"/>
                <w:szCs w:val="24"/>
              </w:rPr>
              <w:t>т.ч</w:t>
            </w:r>
            <w:proofErr w:type="spellEnd"/>
            <w:r w:rsidRPr="00D92735">
              <w:rPr>
                <w:rFonts w:ascii="Times New Roman" w:eastAsia="Calibri" w:hAnsi="Times New Roman" w:cs="Times New Roman"/>
                <w:sz w:val="24"/>
                <w:szCs w:val="24"/>
              </w:rPr>
              <w:t>.  пшеница</w:t>
            </w:r>
          </w:p>
        </w:tc>
        <w:tc>
          <w:tcPr>
            <w:tcW w:w="590" w:type="dxa"/>
            <w:tcBorders>
              <w:top w:val="nil"/>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34</w:t>
            </w:r>
          </w:p>
        </w:tc>
        <w:tc>
          <w:tcPr>
            <w:tcW w:w="591" w:type="dxa"/>
            <w:tcBorders>
              <w:top w:val="nil"/>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0,3</w:t>
            </w:r>
          </w:p>
        </w:tc>
        <w:tc>
          <w:tcPr>
            <w:tcW w:w="591" w:type="dxa"/>
            <w:tcBorders>
              <w:top w:val="nil"/>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114</w:t>
            </w:r>
          </w:p>
        </w:tc>
        <w:tc>
          <w:tcPr>
            <w:tcW w:w="591" w:type="dxa"/>
            <w:tcBorders>
              <w:top w:val="nil"/>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1,1</w:t>
            </w:r>
          </w:p>
        </w:tc>
        <w:tc>
          <w:tcPr>
            <w:tcW w:w="591" w:type="dxa"/>
            <w:tcBorders>
              <w:top w:val="nil"/>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394</w:t>
            </w:r>
          </w:p>
        </w:tc>
        <w:tc>
          <w:tcPr>
            <w:tcW w:w="591" w:type="dxa"/>
            <w:tcBorders>
              <w:top w:val="nil"/>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2,0</w:t>
            </w:r>
          </w:p>
        </w:tc>
        <w:tc>
          <w:tcPr>
            <w:tcW w:w="590" w:type="dxa"/>
            <w:tcBorders>
              <w:top w:val="nil"/>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77</w:t>
            </w:r>
          </w:p>
        </w:tc>
        <w:tc>
          <w:tcPr>
            <w:tcW w:w="591" w:type="dxa"/>
            <w:tcBorders>
              <w:top w:val="nil"/>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0,4</w:t>
            </w:r>
          </w:p>
        </w:tc>
        <w:tc>
          <w:tcPr>
            <w:tcW w:w="591" w:type="dxa"/>
            <w:tcBorders>
              <w:top w:val="nil"/>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150</w:t>
            </w:r>
          </w:p>
        </w:tc>
        <w:tc>
          <w:tcPr>
            <w:tcW w:w="591" w:type="dxa"/>
            <w:tcBorders>
              <w:top w:val="nil"/>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1,0</w:t>
            </w:r>
          </w:p>
        </w:tc>
        <w:tc>
          <w:tcPr>
            <w:tcW w:w="591" w:type="dxa"/>
            <w:tcBorders>
              <w:top w:val="nil"/>
              <w:left w:val="single" w:sz="4" w:space="0" w:color="auto"/>
              <w:bottom w:val="nil"/>
              <w:right w:val="single" w:sz="4" w:space="0" w:color="auto"/>
            </w:tcBorders>
          </w:tcPr>
          <w:p w:rsidR="00D23405" w:rsidRPr="00D92735" w:rsidRDefault="00D23405" w:rsidP="00826F8C">
            <w:pPr>
              <w:ind w:left="-106"/>
              <w:jc w:val="center"/>
              <w:rPr>
                <w:rFonts w:ascii="Times New Roman" w:hAnsi="Times New Roman" w:cs="Times New Roman"/>
                <w:color w:val="000000"/>
                <w:sz w:val="18"/>
                <w:szCs w:val="18"/>
              </w:rPr>
            </w:pPr>
            <w:r w:rsidRPr="00D92735">
              <w:rPr>
                <w:rFonts w:ascii="Times New Roman" w:hAnsi="Times New Roman" w:cs="Times New Roman"/>
                <w:color w:val="000000"/>
                <w:sz w:val="18"/>
              </w:rPr>
              <w:t>153,8</w:t>
            </w:r>
          </w:p>
        </w:tc>
        <w:tc>
          <w:tcPr>
            <w:tcW w:w="591" w:type="dxa"/>
            <w:tcBorders>
              <w:top w:val="nil"/>
              <w:left w:val="single" w:sz="4" w:space="0" w:color="auto"/>
              <w:bottom w:val="nil"/>
              <w:right w:val="single" w:sz="4" w:space="0" w:color="auto"/>
            </w:tcBorders>
          </w:tcPr>
          <w:p w:rsidR="00D23405" w:rsidRPr="00D92735" w:rsidRDefault="00D23405" w:rsidP="00826F8C">
            <w:pPr>
              <w:ind w:left="-106"/>
              <w:jc w:val="center"/>
              <w:rPr>
                <w:rFonts w:ascii="Times New Roman" w:hAnsi="Times New Roman" w:cs="Times New Roman"/>
                <w:color w:val="000000"/>
                <w:sz w:val="18"/>
                <w:szCs w:val="18"/>
              </w:rPr>
            </w:pPr>
            <w:r w:rsidRPr="00D92735">
              <w:rPr>
                <w:rFonts w:ascii="Times New Roman" w:hAnsi="Times New Roman" w:cs="Times New Roman"/>
                <w:color w:val="000000"/>
                <w:sz w:val="18"/>
              </w:rPr>
              <w:t>1,0</w:t>
            </w:r>
          </w:p>
        </w:tc>
      </w:tr>
      <w:tr w:rsidR="00D23405" w:rsidRPr="00D92735" w:rsidTr="00826F8C">
        <w:trPr>
          <w:cantSplit/>
        </w:trPr>
        <w:tc>
          <w:tcPr>
            <w:tcW w:w="2266" w:type="dxa"/>
            <w:tcBorders>
              <w:top w:val="nil"/>
              <w:left w:val="single" w:sz="4" w:space="0" w:color="auto"/>
              <w:bottom w:val="nil"/>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 xml:space="preserve">           Ячмень</w:t>
            </w:r>
          </w:p>
        </w:tc>
        <w:tc>
          <w:tcPr>
            <w:tcW w:w="590" w:type="dxa"/>
            <w:tcBorders>
              <w:top w:val="nil"/>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79</w:t>
            </w:r>
          </w:p>
        </w:tc>
        <w:tc>
          <w:tcPr>
            <w:tcW w:w="591" w:type="dxa"/>
            <w:tcBorders>
              <w:top w:val="nil"/>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0,7</w:t>
            </w:r>
          </w:p>
        </w:tc>
        <w:tc>
          <w:tcPr>
            <w:tcW w:w="591" w:type="dxa"/>
            <w:tcBorders>
              <w:top w:val="nil"/>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290</w:t>
            </w:r>
          </w:p>
        </w:tc>
        <w:tc>
          <w:tcPr>
            <w:tcW w:w="591" w:type="dxa"/>
            <w:tcBorders>
              <w:top w:val="nil"/>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2,8</w:t>
            </w:r>
          </w:p>
        </w:tc>
        <w:tc>
          <w:tcPr>
            <w:tcW w:w="591" w:type="dxa"/>
            <w:tcBorders>
              <w:top w:val="nil"/>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110</w:t>
            </w:r>
          </w:p>
        </w:tc>
        <w:tc>
          <w:tcPr>
            <w:tcW w:w="591" w:type="dxa"/>
            <w:tcBorders>
              <w:top w:val="nil"/>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0,6</w:t>
            </w:r>
          </w:p>
        </w:tc>
        <w:tc>
          <w:tcPr>
            <w:tcW w:w="590" w:type="dxa"/>
            <w:tcBorders>
              <w:top w:val="nil"/>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196</w:t>
            </w:r>
          </w:p>
        </w:tc>
        <w:tc>
          <w:tcPr>
            <w:tcW w:w="591" w:type="dxa"/>
            <w:tcBorders>
              <w:top w:val="nil"/>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1,0</w:t>
            </w:r>
          </w:p>
        </w:tc>
        <w:tc>
          <w:tcPr>
            <w:tcW w:w="591" w:type="dxa"/>
            <w:tcBorders>
              <w:top w:val="nil"/>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394</w:t>
            </w:r>
          </w:p>
        </w:tc>
        <w:tc>
          <w:tcPr>
            <w:tcW w:w="591" w:type="dxa"/>
            <w:tcBorders>
              <w:top w:val="nil"/>
              <w:left w:val="single" w:sz="4" w:space="0" w:color="auto"/>
              <w:bottom w:val="nil"/>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2,6</w:t>
            </w:r>
          </w:p>
        </w:tc>
        <w:tc>
          <w:tcPr>
            <w:tcW w:w="591" w:type="dxa"/>
            <w:tcBorders>
              <w:top w:val="nil"/>
              <w:left w:val="single" w:sz="4" w:space="0" w:color="auto"/>
              <w:bottom w:val="nil"/>
              <w:right w:val="single" w:sz="4" w:space="0" w:color="auto"/>
            </w:tcBorders>
          </w:tcPr>
          <w:p w:rsidR="00D23405" w:rsidRPr="00D92735" w:rsidRDefault="00D23405" w:rsidP="00826F8C">
            <w:pPr>
              <w:ind w:left="-106"/>
              <w:jc w:val="center"/>
              <w:rPr>
                <w:rFonts w:ascii="Times New Roman" w:hAnsi="Times New Roman" w:cs="Times New Roman"/>
                <w:color w:val="000000"/>
                <w:sz w:val="18"/>
                <w:szCs w:val="18"/>
              </w:rPr>
            </w:pPr>
            <w:r w:rsidRPr="00D92735">
              <w:rPr>
                <w:rFonts w:ascii="Times New Roman" w:hAnsi="Times New Roman" w:cs="Times New Roman"/>
                <w:color w:val="000000"/>
                <w:sz w:val="18"/>
              </w:rPr>
              <w:t>213,8</w:t>
            </w:r>
          </w:p>
        </w:tc>
        <w:tc>
          <w:tcPr>
            <w:tcW w:w="591" w:type="dxa"/>
            <w:tcBorders>
              <w:top w:val="nil"/>
              <w:left w:val="single" w:sz="4" w:space="0" w:color="auto"/>
              <w:bottom w:val="nil"/>
              <w:right w:val="single" w:sz="4" w:space="0" w:color="auto"/>
            </w:tcBorders>
          </w:tcPr>
          <w:p w:rsidR="00D23405" w:rsidRPr="00D92735" w:rsidRDefault="00D23405" w:rsidP="00826F8C">
            <w:pPr>
              <w:ind w:left="-106"/>
              <w:jc w:val="center"/>
              <w:rPr>
                <w:rFonts w:ascii="Times New Roman" w:hAnsi="Times New Roman" w:cs="Times New Roman"/>
                <w:color w:val="000000"/>
                <w:sz w:val="18"/>
                <w:szCs w:val="18"/>
              </w:rPr>
            </w:pPr>
            <w:r w:rsidRPr="00D92735">
              <w:rPr>
                <w:rFonts w:ascii="Times New Roman" w:hAnsi="Times New Roman" w:cs="Times New Roman"/>
                <w:color w:val="000000"/>
                <w:sz w:val="18"/>
              </w:rPr>
              <w:t>3,2</w:t>
            </w:r>
          </w:p>
        </w:tc>
      </w:tr>
      <w:tr w:rsidR="00D23405" w:rsidRPr="00D92735" w:rsidTr="00826F8C">
        <w:trPr>
          <w:cantSplit/>
        </w:trPr>
        <w:tc>
          <w:tcPr>
            <w:tcW w:w="2266" w:type="dxa"/>
            <w:tcBorders>
              <w:top w:val="nil"/>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 xml:space="preserve">           овес</w:t>
            </w:r>
          </w:p>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 xml:space="preserve">           </w:t>
            </w:r>
          </w:p>
        </w:tc>
        <w:tc>
          <w:tcPr>
            <w:tcW w:w="590" w:type="dxa"/>
            <w:tcBorders>
              <w:top w:val="nil"/>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102</w:t>
            </w:r>
          </w:p>
        </w:tc>
        <w:tc>
          <w:tcPr>
            <w:tcW w:w="591" w:type="dxa"/>
            <w:tcBorders>
              <w:top w:val="nil"/>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0,9</w:t>
            </w:r>
          </w:p>
        </w:tc>
        <w:tc>
          <w:tcPr>
            <w:tcW w:w="591" w:type="dxa"/>
            <w:tcBorders>
              <w:top w:val="nil"/>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341</w:t>
            </w:r>
          </w:p>
        </w:tc>
        <w:tc>
          <w:tcPr>
            <w:tcW w:w="591" w:type="dxa"/>
            <w:tcBorders>
              <w:top w:val="nil"/>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3,3</w:t>
            </w:r>
          </w:p>
        </w:tc>
        <w:tc>
          <w:tcPr>
            <w:tcW w:w="591" w:type="dxa"/>
            <w:tcBorders>
              <w:top w:val="nil"/>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w:t>
            </w:r>
          </w:p>
        </w:tc>
        <w:tc>
          <w:tcPr>
            <w:tcW w:w="591" w:type="dxa"/>
            <w:tcBorders>
              <w:top w:val="nil"/>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w:t>
            </w:r>
          </w:p>
        </w:tc>
        <w:tc>
          <w:tcPr>
            <w:tcW w:w="590" w:type="dxa"/>
            <w:tcBorders>
              <w:top w:val="nil"/>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243</w:t>
            </w:r>
          </w:p>
        </w:tc>
        <w:tc>
          <w:tcPr>
            <w:tcW w:w="591" w:type="dxa"/>
            <w:tcBorders>
              <w:top w:val="nil"/>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1,2</w:t>
            </w:r>
          </w:p>
        </w:tc>
        <w:tc>
          <w:tcPr>
            <w:tcW w:w="591" w:type="dxa"/>
            <w:tcBorders>
              <w:top w:val="nil"/>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w:t>
            </w:r>
          </w:p>
          <w:p w:rsidR="00D23405" w:rsidRPr="00D92735" w:rsidRDefault="00D23405" w:rsidP="00826F8C">
            <w:pPr>
              <w:spacing w:after="0" w:line="240" w:lineRule="auto"/>
              <w:ind w:left="-106"/>
              <w:jc w:val="center"/>
              <w:rPr>
                <w:rFonts w:ascii="Times New Roman" w:eastAsia="Calibri" w:hAnsi="Times New Roman" w:cs="Times New Roman"/>
                <w:sz w:val="18"/>
                <w:szCs w:val="24"/>
              </w:rPr>
            </w:pPr>
          </w:p>
        </w:tc>
        <w:tc>
          <w:tcPr>
            <w:tcW w:w="591" w:type="dxa"/>
            <w:tcBorders>
              <w:top w:val="nil"/>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w:t>
            </w:r>
          </w:p>
        </w:tc>
        <w:tc>
          <w:tcPr>
            <w:tcW w:w="591" w:type="dxa"/>
            <w:tcBorders>
              <w:top w:val="nil"/>
              <w:left w:val="single" w:sz="4" w:space="0" w:color="auto"/>
              <w:bottom w:val="single" w:sz="4" w:space="0" w:color="auto"/>
              <w:right w:val="single" w:sz="4" w:space="0" w:color="auto"/>
            </w:tcBorders>
          </w:tcPr>
          <w:p w:rsidR="00D23405" w:rsidRPr="00D92735" w:rsidRDefault="00D23405" w:rsidP="00826F8C">
            <w:pPr>
              <w:ind w:left="-106"/>
              <w:jc w:val="center"/>
              <w:rPr>
                <w:rFonts w:ascii="Times New Roman" w:hAnsi="Times New Roman" w:cs="Times New Roman"/>
                <w:color w:val="000000"/>
                <w:sz w:val="18"/>
                <w:szCs w:val="18"/>
              </w:rPr>
            </w:pPr>
            <w:r w:rsidRPr="00D92735">
              <w:rPr>
                <w:rFonts w:ascii="Times New Roman" w:hAnsi="Times New Roman" w:cs="Times New Roman"/>
                <w:color w:val="000000"/>
                <w:sz w:val="18"/>
              </w:rPr>
              <w:t>137,2</w:t>
            </w:r>
          </w:p>
        </w:tc>
        <w:tc>
          <w:tcPr>
            <w:tcW w:w="591" w:type="dxa"/>
            <w:tcBorders>
              <w:top w:val="nil"/>
              <w:left w:val="single" w:sz="4" w:space="0" w:color="auto"/>
              <w:bottom w:val="single" w:sz="4" w:space="0" w:color="auto"/>
              <w:right w:val="single" w:sz="4" w:space="0" w:color="auto"/>
            </w:tcBorders>
          </w:tcPr>
          <w:p w:rsidR="00D23405" w:rsidRPr="00D92735" w:rsidRDefault="00D23405" w:rsidP="00826F8C">
            <w:pPr>
              <w:ind w:left="-106"/>
              <w:jc w:val="center"/>
              <w:rPr>
                <w:rFonts w:ascii="Times New Roman" w:hAnsi="Times New Roman" w:cs="Times New Roman"/>
                <w:color w:val="000000"/>
                <w:sz w:val="18"/>
                <w:szCs w:val="18"/>
              </w:rPr>
            </w:pPr>
            <w:r w:rsidRPr="00D92735">
              <w:rPr>
                <w:rFonts w:ascii="Times New Roman" w:hAnsi="Times New Roman" w:cs="Times New Roman"/>
                <w:color w:val="000000"/>
                <w:sz w:val="18"/>
              </w:rPr>
              <w:t>0,9</w:t>
            </w:r>
          </w:p>
        </w:tc>
      </w:tr>
      <w:tr w:rsidR="00D23405" w:rsidRPr="00D92735" w:rsidTr="00826F8C">
        <w:trPr>
          <w:cantSplit/>
          <w:trHeight w:val="1048"/>
        </w:trPr>
        <w:tc>
          <w:tcPr>
            <w:tcW w:w="2266"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Прочая продукция растениеводства</w:t>
            </w:r>
          </w:p>
        </w:tc>
        <w:tc>
          <w:tcPr>
            <w:tcW w:w="590"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300</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2,3</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541</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4,9</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189</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1,0</w:t>
            </w:r>
          </w:p>
        </w:tc>
        <w:tc>
          <w:tcPr>
            <w:tcW w:w="590"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377</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1,9</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142</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0,9</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ind w:left="-106"/>
              <w:jc w:val="center"/>
              <w:rPr>
                <w:rFonts w:ascii="Times New Roman" w:hAnsi="Times New Roman" w:cs="Times New Roman"/>
                <w:color w:val="000000"/>
                <w:sz w:val="18"/>
                <w:szCs w:val="18"/>
              </w:rPr>
            </w:pPr>
            <w:r w:rsidRPr="00D92735">
              <w:rPr>
                <w:rFonts w:ascii="Times New Roman" w:hAnsi="Times New Roman" w:cs="Times New Roman"/>
                <w:color w:val="000000"/>
                <w:sz w:val="18"/>
              </w:rPr>
              <w:t>309,8</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ind w:left="-106"/>
              <w:jc w:val="center"/>
              <w:rPr>
                <w:rFonts w:ascii="Times New Roman" w:hAnsi="Times New Roman" w:cs="Times New Roman"/>
                <w:color w:val="000000"/>
                <w:sz w:val="18"/>
                <w:szCs w:val="18"/>
              </w:rPr>
            </w:pPr>
            <w:r w:rsidRPr="00D92735">
              <w:rPr>
                <w:rFonts w:ascii="Times New Roman" w:hAnsi="Times New Roman" w:cs="Times New Roman"/>
                <w:color w:val="000000"/>
                <w:sz w:val="18"/>
              </w:rPr>
              <w:t>2,0</w:t>
            </w:r>
          </w:p>
        </w:tc>
      </w:tr>
      <w:tr w:rsidR="00D23405" w:rsidRPr="00D92735" w:rsidTr="00826F8C">
        <w:trPr>
          <w:cantSplit/>
        </w:trPr>
        <w:tc>
          <w:tcPr>
            <w:tcW w:w="2266"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Итого по растениеводству</w:t>
            </w:r>
          </w:p>
          <w:p w:rsidR="00D23405" w:rsidRPr="00D92735" w:rsidRDefault="00D23405" w:rsidP="00826F8C">
            <w:pPr>
              <w:spacing w:after="0" w:line="240" w:lineRule="auto"/>
              <w:rPr>
                <w:rFonts w:ascii="Times New Roman" w:eastAsia="Calibri" w:hAnsi="Times New Roman" w:cs="Times New Roman"/>
                <w:sz w:val="24"/>
                <w:szCs w:val="24"/>
              </w:rPr>
            </w:pPr>
          </w:p>
        </w:tc>
        <w:tc>
          <w:tcPr>
            <w:tcW w:w="590"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515</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3,9</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1286</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11,6</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693</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3,6</w:t>
            </w:r>
          </w:p>
        </w:tc>
        <w:tc>
          <w:tcPr>
            <w:tcW w:w="590"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893</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4,5</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687</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4,5</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ind w:left="-106"/>
              <w:jc w:val="center"/>
              <w:rPr>
                <w:rFonts w:ascii="Times New Roman" w:hAnsi="Times New Roman" w:cs="Times New Roman"/>
                <w:color w:val="000000"/>
                <w:sz w:val="18"/>
                <w:szCs w:val="18"/>
              </w:rPr>
            </w:pPr>
            <w:r w:rsidRPr="00D92735">
              <w:rPr>
                <w:rFonts w:ascii="Times New Roman" w:hAnsi="Times New Roman" w:cs="Times New Roman"/>
                <w:color w:val="000000"/>
                <w:sz w:val="18"/>
              </w:rPr>
              <w:t>814,8</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ind w:left="-106"/>
              <w:jc w:val="center"/>
              <w:rPr>
                <w:rFonts w:ascii="Times New Roman" w:hAnsi="Times New Roman" w:cs="Times New Roman"/>
                <w:color w:val="000000"/>
                <w:sz w:val="18"/>
                <w:szCs w:val="18"/>
              </w:rPr>
            </w:pPr>
            <w:r w:rsidRPr="00D92735">
              <w:rPr>
                <w:rFonts w:ascii="Times New Roman" w:hAnsi="Times New Roman" w:cs="Times New Roman"/>
                <w:color w:val="000000"/>
                <w:sz w:val="18"/>
              </w:rPr>
              <w:t>5,2</w:t>
            </w:r>
          </w:p>
        </w:tc>
      </w:tr>
      <w:tr w:rsidR="00D23405" w:rsidRPr="00D92735" w:rsidTr="00826F8C">
        <w:trPr>
          <w:cantSplit/>
        </w:trPr>
        <w:tc>
          <w:tcPr>
            <w:tcW w:w="2266"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Скот и птица в живой массе – всего,</w:t>
            </w:r>
          </w:p>
        </w:tc>
        <w:tc>
          <w:tcPr>
            <w:tcW w:w="590"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4342</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32,7</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3451</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31,2</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13057</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67,8</w:t>
            </w:r>
          </w:p>
        </w:tc>
        <w:tc>
          <w:tcPr>
            <w:tcW w:w="590"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6864</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34,6</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10245</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67,5</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ind w:left="-106"/>
              <w:jc w:val="center"/>
              <w:rPr>
                <w:rFonts w:ascii="Times New Roman" w:hAnsi="Times New Roman" w:cs="Times New Roman"/>
                <w:color w:val="000000"/>
                <w:sz w:val="18"/>
                <w:szCs w:val="18"/>
              </w:rPr>
            </w:pPr>
            <w:r w:rsidRPr="00D92735">
              <w:rPr>
                <w:rFonts w:ascii="Times New Roman" w:hAnsi="Times New Roman" w:cs="Times New Roman"/>
                <w:color w:val="000000"/>
                <w:sz w:val="18"/>
              </w:rPr>
              <w:t>7591,8</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ind w:left="-106"/>
              <w:jc w:val="center"/>
              <w:rPr>
                <w:rFonts w:ascii="Times New Roman" w:hAnsi="Times New Roman" w:cs="Times New Roman"/>
                <w:color w:val="000000"/>
                <w:sz w:val="18"/>
                <w:szCs w:val="18"/>
              </w:rPr>
            </w:pPr>
            <w:r w:rsidRPr="00D92735">
              <w:rPr>
                <w:rFonts w:ascii="Times New Roman" w:hAnsi="Times New Roman" w:cs="Times New Roman"/>
                <w:color w:val="000000"/>
                <w:sz w:val="18"/>
              </w:rPr>
              <w:t>48,3</w:t>
            </w:r>
          </w:p>
        </w:tc>
      </w:tr>
      <w:tr w:rsidR="00D23405" w:rsidRPr="00D92735" w:rsidTr="00826F8C">
        <w:trPr>
          <w:cantSplit/>
        </w:trPr>
        <w:tc>
          <w:tcPr>
            <w:tcW w:w="2266"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 xml:space="preserve">В </w:t>
            </w:r>
            <w:proofErr w:type="spellStart"/>
            <w:r w:rsidRPr="00D92735">
              <w:rPr>
                <w:rFonts w:ascii="Times New Roman" w:eastAsia="Calibri" w:hAnsi="Times New Roman" w:cs="Times New Roman"/>
                <w:sz w:val="24"/>
                <w:szCs w:val="24"/>
              </w:rPr>
              <w:t>т.ч</w:t>
            </w:r>
            <w:proofErr w:type="spellEnd"/>
            <w:r w:rsidRPr="00D92735">
              <w:rPr>
                <w:rFonts w:ascii="Times New Roman" w:eastAsia="Calibri" w:hAnsi="Times New Roman" w:cs="Times New Roman"/>
                <w:sz w:val="24"/>
                <w:szCs w:val="24"/>
              </w:rPr>
              <w:t>. КРС</w:t>
            </w:r>
          </w:p>
        </w:tc>
        <w:tc>
          <w:tcPr>
            <w:tcW w:w="590"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4342</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32,7</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3393</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30,7</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13057</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67,8</w:t>
            </w:r>
          </w:p>
        </w:tc>
        <w:tc>
          <w:tcPr>
            <w:tcW w:w="590"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6864</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34,6</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10245</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67,5</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ind w:left="-106"/>
              <w:jc w:val="center"/>
              <w:rPr>
                <w:rFonts w:ascii="Times New Roman" w:hAnsi="Times New Roman" w:cs="Times New Roman"/>
                <w:color w:val="000000"/>
                <w:sz w:val="18"/>
                <w:szCs w:val="18"/>
              </w:rPr>
            </w:pPr>
            <w:r w:rsidRPr="00D92735">
              <w:rPr>
                <w:rFonts w:ascii="Times New Roman" w:hAnsi="Times New Roman" w:cs="Times New Roman"/>
                <w:color w:val="000000"/>
                <w:sz w:val="18"/>
              </w:rPr>
              <w:t>7580,2</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ind w:left="-106"/>
              <w:jc w:val="center"/>
              <w:rPr>
                <w:rFonts w:ascii="Times New Roman" w:hAnsi="Times New Roman" w:cs="Times New Roman"/>
                <w:color w:val="000000"/>
                <w:sz w:val="18"/>
                <w:szCs w:val="18"/>
              </w:rPr>
            </w:pPr>
            <w:r w:rsidRPr="00D92735">
              <w:rPr>
                <w:rFonts w:ascii="Times New Roman" w:hAnsi="Times New Roman" w:cs="Times New Roman"/>
                <w:color w:val="000000"/>
                <w:sz w:val="18"/>
              </w:rPr>
              <w:t>48,2</w:t>
            </w:r>
          </w:p>
        </w:tc>
      </w:tr>
      <w:tr w:rsidR="00D23405" w:rsidRPr="00D92735" w:rsidTr="00826F8C">
        <w:trPr>
          <w:cantSplit/>
        </w:trPr>
        <w:tc>
          <w:tcPr>
            <w:tcW w:w="2266"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Молоко цельное</w:t>
            </w:r>
          </w:p>
        </w:tc>
        <w:tc>
          <w:tcPr>
            <w:tcW w:w="590"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5758</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43,6</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4664</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42,2</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5508</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28,6</w:t>
            </w:r>
          </w:p>
        </w:tc>
        <w:tc>
          <w:tcPr>
            <w:tcW w:w="590"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12065</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60,7</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4235</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27,9</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ind w:left="-106"/>
              <w:jc w:val="center"/>
              <w:rPr>
                <w:rFonts w:ascii="Times New Roman" w:hAnsi="Times New Roman" w:cs="Times New Roman"/>
                <w:color w:val="000000"/>
                <w:sz w:val="18"/>
                <w:szCs w:val="18"/>
              </w:rPr>
            </w:pPr>
            <w:r w:rsidRPr="00D92735">
              <w:rPr>
                <w:rFonts w:ascii="Times New Roman" w:hAnsi="Times New Roman" w:cs="Times New Roman"/>
                <w:color w:val="000000"/>
                <w:sz w:val="18"/>
              </w:rPr>
              <w:t>6446</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ind w:left="-106"/>
              <w:jc w:val="center"/>
              <w:rPr>
                <w:rFonts w:ascii="Times New Roman" w:hAnsi="Times New Roman" w:cs="Times New Roman"/>
                <w:color w:val="000000"/>
                <w:sz w:val="18"/>
                <w:szCs w:val="18"/>
              </w:rPr>
            </w:pPr>
            <w:r w:rsidRPr="00D92735">
              <w:rPr>
                <w:rFonts w:ascii="Times New Roman" w:hAnsi="Times New Roman" w:cs="Times New Roman"/>
                <w:color w:val="000000"/>
                <w:sz w:val="18"/>
              </w:rPr>
              <w:t>41,0</w:t>
            </w:r>
          </w:p>
        </w:tc>
      </w:tr>
      <w:tr w:rsidR="00D23405" w:rsidRPr="00D92735" w:rsidTr="00826F8C">
        <w:trPr>
          <w:cantSplit/>
        </w:trPr>
        <w:tc>
          <w:tcPr>
            <w:tcW w:w="2266"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Итого по животноводству</w:t>
            </w:r>
          </w:p>
        </w:tc>
        <w:tc>
          <w:tcPr>
            <w:tcW w:w="590"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10108</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76,1</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8140</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73,6</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18565</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96,4</w:t>
            </w:r>
          </w:p>
        </w:tc>
        <w:tc>
          <w:tcPr>
            <w:tcW w:w="590"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18961</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95,5</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14480</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95,4</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ind w:left="-106"/>
              <w:jc w:val="center"/>
              <w:rPr>
                <w:rFonts w:ascii="Times New Roman" w:hAnsi="Times New Roman" w:cs="Times New Roman"/>
                <w:color w:val="000000"/>
                <w:sz w:val="18"/>
                <w:szCs w:val="18"/>
              </w:rPr>
            </w:pPr>
            <w:r w:rsidRPr="00D92735">
              <w:rPr>
                <w:rFonts w:ascii="Times New Roman" w:hAnsi="Times New Roman" w:cs="Times New Roman"/>
                <w:color w:val="000000"/>
                <w:sz w:val="18"/>
              </w:rPr>
              <w:t>14050,8</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ind w:left="-106"/>
              <w:jc w:val="center"/>
              <w:rPr>
                <w:rFonts w:ascii="Times New Roman" w:hAnsi="Times New Roman" w:cs="Times New Roman"/>
                <w:color w:val="000000"/>
                <w:sz w:val="18"/>
                <w:szCs w:val="18"/>
              </w:rPr>
            </w:pPr>
            <w:r w:rsidRPr="00D92735">
              <w:rPr>
                <w:rFonts w:ascii="Times New Roman" w:hAnsi="Times New Roman" w:cs="Times New Roman"/>
                <w:color w:val="000000"/>
                <w:sz w:val="18"/>
              </w:rPr>
              <w:t>89,4</w:t>
            </w:r>
          </w:p>
        </w:tc>
      </w:tr>
      <w:tr w:rsidR="00D23405" w:rsidRPr="00D92735" w:rsidTr="00826F8C">
        <w:trPr>
          <w:cantSplit/>
        </w:trPr>
        <w:tc>
          <w:tcPr>
            <w:tcW w:w="2266"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Всего по хозяйству</w:t>
            </w:r>
          </w:p>
        </w:tc>
        <w:tc>
          <w:tcPr>
            <w:tcW w:w="590"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13282</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100</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11058</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100</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19258</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100</w:t>
            </w:r>
          </w:p>
        </w:tc>
        <w:tc>
          <w:tcPr>
            <w:tcW w:w="590"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19854</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100</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15167</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6"/>
              <w:jc w:val="center"/>
              <w:rPr>
                <w:rFonts w:ascii="Times New Roman" w:eastAsia="Calibri" w:hAnsi="Times New Roman" w:cs="Times New Roman"/>
                <w:sz w:val="18"/>
                <w:szCs w:val="24"/>
              </w:rPr>
            </w:pPr>
            <w:r w:rsidRPr="00D92735">
              <w:rPr>
                <w:rFonts w:ascii="Times New Roman" w:eastAsia="Calibri" w:hAnsi="Times New Roman" w:cs="Times New Roman"/>
                <w:sz w:val="18"/>
                <w:szCs w:val="24"/>
              </w:rPr>
              <w:t>100</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ind w:left="-106"/>
              <w:jc w:val="center"/>
              <w:rPr>
                <w:rFonts w:ascii="Times New Roman" w:hAnsi="Times New Roman" w:cs="Times New Roman"/>
                <w:color w:val="000000"/>
                <w:sz w:val="18"/>
                <w:szCs w:val="18"/>
              </w:rPr>
            </w:pPr>
            <w:r w:rsidRPr="00D92735">
              <w:rPr>
                <w:rFonts w:ascii="Times New Roman" w:hAnsi="Times New Roman" w:cs="Times New Roman"/>
                <w:color w:val="000000"/>
                <w:sz w:val="18"/>
              </w:rPr>
              <w:t>15723,8</w:t>
            </w:r>
          </w:p>
        </w:tc>
        <w:tc>
          <w:tcPr>
            <w:tcW w:w="591"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ind w:left="-106"/>
              <w:jc w:val="center"/>
              <w:rPr>
                <w:rFonts w:ascii="Times New Roman" w:hAnsi="Times New Roman" w:cs="Times New Roman"/>
                <w:color w:val="000000"/>
                <w:sz w:val="18"/>
                <w:szCs w:val="18"/>
              </w:rPr>
            </w:pPr>
            <w:r w:rsidRPr="00D92735">
              <w:rPr>
                <w:rFonts w:ascii="Times New Roman" w:hAnsi="Times New Roman" w:cs="Times New Roman"/>
                <w:color w:val="000000"/>
                <w:sz w:val="18"/>
              </w:rPr>
              <w:t>100</w:t>
            </w:r>
          </w:p>
        </w:tc>
      </w:tr>
    </w:tbl>
    <w:p w:rsidR="00D23405" w:rsidRPr="00D92735" w:rsidRDefault="00D23405" w:rsidP="00D23405">
      <w:pPr>
        <w:spacing w:after="120" w:line="360" w:lineRule="auto"/>
        <w:ind w:firstLine="709"/>
        <w:jc w:val="both"/>
        <w:rPr>
          <w:rFonts w:ascii="Times New Roman" w:eastAsia="Times New Roman" w:hAnsi="Times New Roman" w:cs="Times New Roman"/>
          <w:sz w:val="28"/>
          <w:szCs w:val="28"/>
          <w:lang w:eastAsia="ru-RU"/>
        </w:rPr>
      </w:pPr>
    </w:p>
    <w:p w:rsidR="00D23405" w:rsidRPr="00D92735" w:rsidRDefault="00D23405" w:rsidP="00D23405">
      <w:pPr>
        <w:spacing w:after="120" w:line="360" w:lineRule="auto"/>
        <w:ind w:firstLine="709"/>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ВНИИЭСХ рекомендует относить к специализированным на развитии одной отрасли хозяйства, в которых одна отрасль по всем видам сопряженной продукции дает свыше 50% всей товарной продукции [10].</w:t>
      </w:r>
    </w:p>
    <w:p w:rsidR="00D23405" w:rsidRPr="00D92735" w:rsidRDefault="00D23405" w:rsidP="00D23405">
      <w:pPr>
        <w:spacing w:after="120" w:line="360" w:lineRule="auto"/>
        <w:ind w:firstLine="709"/>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Если при этом один из видов продукции данной отрасли занимает в товарном производстве более 50%, то он и определяет специализацию предприятия. Поэтому на основании данных таблицы можно сделать вывод, что КФХ «Белоусов А.А.» имеет скотоводческую специализацию молочного направления.</w:t>
      </w:r>
    </w:p>
    <w:p w:rsidR="00D23405" w:rsidRPr="00D92735" w:rsidRDefault="00D23405" w:rsidP="00D23405">
      <w:pPr>
        <w:spacing w:after="120" w:line="360" w:lineRule="auto"/>
        <w:ind w:firstLine="709"/>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Обобщающим показателем, характеризующим деятельность хозяйства, является коэффициент специализации, который рассчитывается по формуле:</w:t>
      </w:r>
    </w:p>
    <w:p w:rsidR="00D23405" w:rsidRPr="00D92735" w:rsidRDefault="00D23405" w:rsidP="00D23405">
      <w:pPr>
        <w:spacing w:after="120" w:line="360" w:lineRule="auto"/>
        <w:ind w:left="283"/>
        <w:jc w:val="center"/>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 xml:space="preserve">                                          </w:t>
      </w:r>
      <w:r w:rsidRPr="00D92735">
        <w:rPr>
          <w:rFonts w:ascii="Times New Roman" w:eastAsia="Times New Roman" w:hAnsi="Times New Roman" w:cs="Times New Roman"/>
          <w:position w:val="-32"/>
          <w:sz w:val="28"/>
          <w:szCs w:val="28"/>
          <w:lang w:eastAsia="ru-RU"/>
        </w:rPr>
        <w:object w:dxaOrig="18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85pt;height:36pt" o:ole="">
            <v:imagedata r:id="rId28" o:title=""/>
          </v:shape>
          <o:OLEObject Type="Embed" ProgID="Equation.3" ShapeID="_x0000_i1025" DrawAspect="Content" ObjectID="_1584346865" r:id="rId29"/>
        </w:object>
      </w:r>
      <w:r w:rsidRPr="00D92735">
        <w:rPr>
          <w:rFonts w:ascii="Times New Roman" w:eastAsia="Times New Roman" w:hAnsi="Times New Roman" w:cs="Times New Roman"/>
          <w:sz w:val="28"/>
          <w:szCs w:val="28"/>
          <w:lang w:eastAsia="ru-RU"/>
        </w:rPr>
        <w:t xml:space="preserve">                                                 (1)</w:t>
      </w:r>
    </w:p>
    <w:p w:rsidR="00D23405" w:rsidRPr="00D92735" w:rsidRDefault="00D23405" w:rsidP="00D23405">
      <w:pPr>
        <w:spacing w:after="120" w:line="240" w:lineRule="auto"/>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 xml:space="preserve">- </w:t>
      </w:r>
      <w:r w:rsidRPr="00D92735">
        <w:rPr>
          <w:rFonts w:ascii="Times New Roman" w:eastAsia="Times New Roman" w:hAnsi="Times New Roman" w:cs="Times New Roman"/>
          <w:position w:val="-12"/>
          <w:sz w:val="28"/>
          <w:szCs w:val="28"/>
          <w:lang w:eastAsia="ru-RU"/>
        </w:rPr>
        <w:object w:dxaOrig="320" w:dyaOrig="360">
          <v:shape id="_x0000_i1026" type="#_x0000_t75" style="width:16.15pt;height:18.6pt" o:ole="">
            <v:imagedata r:id="rId30" o:title=""/>
          </v:shape>
          <o:OLEObject Type="Embed" ProgID="Equation.3" ShapeID="_x0000_i1026" DrawAspect="Content" ObjectID="_1584346866" r:id="rId31"/>
        </w:object>
      </w:r>
      <w:r w:rsidRPr="00D92735">
        <w:rPr>
          <w:rFonts w:ascii="Times New Roman" w:eastAsia="Times New Roman" w:hAnsi="Times New Roman" w:cs="Times New Roman"/>
          <w:sz w:val="28"/>
          <w:szCs w:val="28"/>
          <w:lang w:eastAsia="ru-RU"/>
        </w:rPr>
        <w:t xml:space="preserve"> – коэффициент специализации;</w:t>
      </w:r>
    </w:p>
    <w:p w:rsidR="00D23405" w:rsidRPr="00D92735" w:rsidRDefault="00D23405" w:rsidP="00D23405">
      <w:pPr>
        <w:spacing w:after="120" w:line="240" w:lineRule="auto"/>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w:t>
      </w:r>
      <w:r w:rsidRPr="00D92735">
        <w:rPr>
          <w:rFonts w:ascii="Times New Roman" w:eastAsia="Times New Roman" w:hAnsi="Times New Roman" w:cs="Times New Roman"/>
          <w:sz w:val="28"/>
          <w:szCs w:val="28"/>
          <w:lang w:eastAsia="ru-RU"/>
        </w:rPr>
        <w:object w:dxaOrig="279" w:dyaOrig="320">
          <v:shape id="_x0000_i1027" type="#_x0000_t75" style="width:13.65pt;height:16.15pt" o:ole="">
            <v:imagedata r:id="rId32" o:title=""/>
          </v:shape>
          <o:OLEObject Type="Embed" ProgID="Equation.3" ShapeID="_x0000_i1027" DrawAspect="Content" ObjectID="_1584346867" r:id="rId33"/>
        </w:object>
      </w:r>
      <w:r w:rsidRPr="00D92735">
        <w:rPr>
          <w:rFonts w:ascii="Times New Roman" w:eastAsia="Times New Roman" w:hAnsi="Times New Roman" w:cs="Times New Roman"/>
          <w:sz w:val="28"/>
          <w:szCs w:val="28"/>
          <w:lang w:eastAsia="ru-RU"/>
        </w:rPr>
        <w:t xml:space="preserve"> – удельный вес товарной продукции в объеме, начиная с </w:t>
      </w:r>
      <w:proofErr w:type="gramStart"/>
      <w:r w:rsidRPr="00D92735">
        <w:rPr>
          <w:rFonts w:ascii="Times New Roman" w:eastAsia="Times New Roman" w:hAnsi="Times New Roman" w:cs="Times New Roman"/>
          <w:sz w:val="28"/>
          <w:szCs w:val="28"/>
          <w:lang w:eastAsia="ru-RU"/>
        </w:rPr>
        <w:t>наивысшего</w:t>
      </w:r>
      <w:proofErr w:type="gramEnd"/>
      <w:r w:rsidRPr="00D92735">
        <w:rPr>
          <w:rFonts w:ascii="Times New Roman" w:eastAsia="Times New Roman" w:hAnsi="Times New Roman" w:cs="Times New Roman"/>
          <w:sz w:val="28"/>
          <w:szCs w:val="28"/>
          <w:lang w:eastAsia="ru-RU"/>
        </w:rPr>
        <w:t>, %;</w:t>
      </w:r>
    </w:p>
    <w:p w:rsidR="00D23405" w:rsidRPr="00D92735" w:rsidRDefault="00D23405" w:rsidP="00D23405">
      <w:pPr>
        <w:spacing w:after="120" w:line="240" w:lineRule="auto"/>
        <w:rPr>
          <w:rFonts w:ascii="Times New Roman" w:eastAsia="Times New Roman" w:hAnsi="Times New Roman" w:cs="Times New Roman"/>
          <w:sz w:val="28"/>
          <w:szCs w:val="28"/>
          <w:lang w:eastAsia="ru-RU"/>
        </w:rPr>
      </w:pPr>
      <w:r w:rsidRPr="00D92735">
        <w:rPr>
          <w:rFonts w:ascii="Times New Roman" w:eastAsia="Times New Roman" w:hAnsi="Times New Roman" w:cs="Times New Roman"/>
          <w:i/>
          <w:sz w:val="28"/>
          <w:szCs w:val="28"/>
          <w:lang w:eastAsia="ru-RU"/>
        </w:rPr>
        <w:t xml:space="preserve">- </w:t>
      </w:r>
      <w:r w:rsidRPr="00D92735">
        <w:rPr>
          <w:rFonts w:ascii="Times New Roman" w:eastAsia="Times New Roman" w:hAnsi="Times New Roman" w:cs="Times New Roman"/>
          <w:i/>
          <w:sz w:val="28"/>
          <w:szCs w:val="28"/>
          <w:lang w:val="en-US" w:eastAsia="ru-RU"/>
        </w:rPr>
        <w:t>n</w:t>
      </w:r>
      <w:r w:rsidRPr="00D92735">
        <w:rPr>
          <w:rFonts w:ascii="Times New Roman" w:eastAsia="Times New Roman" w:hAnsi="Times New Roman" w:cs="Times New Roman"/>
          <w:sz w:val="28"/>
          <w:szCs w:val="28"/>
          <w:lang w:eastAsia="ru-RU"/>
        </w:rPr>
        <w:t xml:space="preserve">– порядковый номер удельного веса товарной продукции, начиная </w:t>
      </w:r>
      <w:proofErr w:type="gramStart"/>
      <w:r w:rsidRPr="00D92735">
        <w:rPr>
          <w:rFonts w:ascii="Times New Roman" w:eastAsia="Times New Roman" w:hAnsi="Times New Roman" w:cs="Times New Roman"/>
          <w:sz w:val="28"/>
          <w:szCs w:val="28"/>
          <w:lang w:eastAsia="ru-RU"/>
        </w:rPr>
        <w:t>с</w:t>
      </w:r>
      <w:proofErr w:type="gramEnd"/>
      <w:r w:rsidRPr="00D92735">
        <w:rPr>
          <w:rFonts w:ascii="Times New Roman" w:eastAsia="Times New Roman" w:hAnsi="Times New Roman" w:cs="Times New Roman"/>
          <w:sz w:val="28"/>
          <w:szCs w:val="28"/>
          <w:lang w:eastAsia="ru-RU"/>
        </w:rPr>
        <w:t xml:space="preserve"> наивысшего.</w:t>
      </w:r>
    </w:p>
    <w:p w:rsidR="00D23405" w:rsidRPr="00D92735" w:rsidRDefault="00D23405" w:rsidP="00D23405">
      <w:pPr>
        <w:spacing w:after="0" w:line="360" w:lineRule="auto"/>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Если коэффициент специализации:</w:t>
      </w:r>
    </w:p>
    <w:p w:rsidR="00D23405" w:rsidRPr="00D92735" w:rsidRDefault="00D23405" w:rsidP="00D23405">
      <w:pPr>
        <w:spacing w:after="0" w:line="360" w:lineRule="auto"/>
        <w:ind w:left="283"/>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от 0,1 до 0,35 – низкий уровень;</w:t>
      </w:r>
    </w:p>
    <w:p w:rsidR="00D23405" w:rsidRPr="00D92735" w:rsidRDefault="00D23405" w:rsidP="00D23405">
      <w:pPr>
        <w:spacing w:after="0" w:line="360" w:lineRule="auto"/>
        <w:ind w:left="283"/>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0,36 – 0,5 – средний уровень;</w:t>
      </w:r>
    </w:p>
    <w:p w:rsidR="00D23405" w:rsidRPr="00D92735" w:rsidRDefault="00D23405" w:rsidP="00D23405">
      <w:pPr>
        <w:spacing w:after="0" w:line="360" w:lineRule="auto"/>
        <w:ind w:left="283"/>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0,51 – 0,6 – высокий уровень;</w:t>
      </w:r>
    </w:p>
    <w:p w:rsidR="00D23405" w:rsidRPr="00D92735" w:rsidRDefault="00D23405" w:rsidP="00D23405">
      <w:pPr>
        <w:spacing w:after="0" w:line="360" w:lineRule="auto"/>
        <w:ind w:left="283"/>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 xml:space="preserve"> 0,6 – 1,0  – узкий уровень специализации</w:t>
      </w:r>
    </w:p>
    <w:p w:rsidR="00D23405" w:rsidRPr="00D92735" w:rsidRDefault="00D23405" w:rsidP="00D23405">
      <w:pPr>
        <w:spacing w:after="0" w:line="360" w:lineRule="auto"/>
        <w:ind w:left="283"/>
        <w:rPr>
          <w:rFonts w:ascii="Times New Roman" w:eastAsia="Times New Roman" w:hAnsi="Times New Roman" w:cs="Times New Roman"/>
          <w:sz w:val="28"/>
          <w:szCs w:val="28"/>
          <w:lang w:eastAsia="ru-RU"/>
        </w:rPr>
      </w:pPr>
    </w:p>
    <w:p w:rsidR="00D23405" w:rsidRPr="00D92735" w:rsidRDefault="00D23405" w:rsidP="00D23405">
      <w:pPr>
        <w:spacing w:after="0" w:line="360" w:lineRule="auto"/>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За 2010 г.:</w:t>
      </w:r>
    </w:p>
    <w:p w:rsidR="00D23405" w:rsidRPr="00D92735" w:rsidRDefault="00D23405" w:rsidP="00D23405">
      <w:pPr>
        <w:spacing w:after="0" w:line="360" w:lineRule="auto"/>
        <w:rPr>
          <w:rFonts w:ascii="Times New Roman" w:eastAsia="Times New Roman" w:hAnsi="Times New Roman" w:cs="Times New Roman"/>
          <w:sz w:val="28"/>
          <w:szCs w:val="28"/>
          <w:lang w:eastAsia="ru-RU"/>
        </w:rPr>
      </w:pPr>
      <m:oMathPara>
        <m:oMathParaPr>
          <m:jc m:val="left"/>
        </m:oMathParaPr>
        <m:oMath>
          <m:r>
            <w:rPr>
              <w:rFonts w:ascii="Cambria Math" w:eastAsia="Times New Roman" w:hAnsi="Cambria Math" w:cs="Times New Roman"/>
              <w:sz w:val="20"/>
              <w:szCs w:val="24"/>
              <w:lang w:eastAsia="ru-RU"/>
            </w:rPr>
            <m:t>Ксп=</m:t>
          </m:r>
          <m:f>
            <m:fPr>
              <m:ctrlPr>
                <w:rPr>
                  <w:rFonts w:ascii="Cambria Math" w:eastAsia="Times New Roman" w:hAnsi="Cambria Math" w:cs="Times New Roman"/>
                  <w:i/>
                  <w:sz w:val="20"/>
                  <w:szCs w:val="24"/>
                  <w:lang w:eastAsia="ru-RU"/>
                </w:rPr>
              </m:ctrlPr>
            </m:fPr>
            <m:num>
              <m:r>
                <w:rPr>
                  <w:rFonts w:ascii="Cambria Math" w:eastAsia="Times New Roman" w:hAnsi="Cambria Math" w:cs="Times New Roman"/>
                  <w:sz w:val="20"/>
                  <w:szCs w:val="24"/>
                  <w:lang w:eastAsia="ru-RU"/>
                </w:rPr>
                <m:t>100</m:t>
              </m:r>
            </m:num>
            <m:den>
              <m:r>
                <w:rPr>
                  <w:rFonts w:ascii="Cambria Math" w:eastAsia="Times New Roman" w:hAnsi="Cambria Math" w:cs="Times New Roman"/>
                  <w:sz w:val="18"/>
                  <w:lang w:eastAsia="ru-RU"/>
                </w:rPr>
                <m:t>43,6</m:t>
              </m:r>
              <m:d>
                <m:dPr>
                  <m:ctrlPr>
                    <w:rPr>
                      <w:rFonts w:ascii="Cambria Math" w:eastAsia="Times New Roman" w:hAnsi="Cambria Math" w:cs="Times New Roman"/>
                      <w:i/>
                      <w:sz w:val="18"/>
                      <w:lang w:eastAsia="ru-RU"/>
                    </w:rPr>
                  </m:ctrlPr>
                </m:dPr>
                <m:e>
                  <m:r>
                    <w:rPr>
                      <w:rFonts w:ascii="Cambria Math" w:eastAsia="Times New Roman" w:hAnsi="Cambria Math" w:cs="Times New Roman"/>
                      <w:sz w:val="18"/>
                      <w:lang w:eastAsia="ru-RU"/>
                    </w:rPr>
                    <m:t>2*1-1</m:t>
                  </m:r>
                </m:e>
              </m:d>
              <m:r>
                <w:rPr>
                  <w:rFonts w:ascii="Cambria Math" w:eastAsia="Times New Roman" w:hAnsi="Cambria Math" w:cs="Times New Roman"/>
                  <w:sz w:val="18"/>
                  <w:lang w:eastAsia="ru-RU"/>
                </w:rPr>
                <m:t>+32,7</m:t>
              </m:r>
              <m:d>
                <m:dPr>
                  <m:ctrlPr>
                    <w:rPr>
                      <w:rFonts w:ascii="Cambria Math" w:eastAsia="Times New Roman" w:hAnsi="Cambria Math" w:cs="Times New Roman"/>
                      <w:i/>
                      <w:sz w:val="18"/>
                      <w:lang w:eastAsia="ru-RU"/>
                    </w:rPr>
                  </m:ctrlPr>
                </m:dPr>
                <m:e>
                  <m:r>
                    <w:rPr>
                      <w:rFonts w:ascii="Cambria Math" w:eastAsia="Times New Roman" w:hAnsi="Cambria Math" w:cs="Times New Roman"/>
                      <w:sz w:val="18"/>
                      <w:lang w:eastAsia="ru-RU"/>
                    </w:rPr>
                    <m:t>2*2-1</m:t>
                  </m:r>
                </m:e>
              </m:d>
              <m:r>
                <w:rPr>
                  <w:rFonts w:ascii="Cambria Math" w:eastAsia="Times New Roman" w:hAnsi="Cambria Math" w:cs="Times New Roman"/>
                  <w:sz w:val="18"/>
                  <w:lang w:eastAsia="ru-RU"/>
                </w:rPr>
                <m:t>+2,3</m:t>
              </m:r>
              <m:d>
                <m:dPr>
                  <m:ctrlPr>
                    <w:rPr>
                      <w:rFonts w:ascii="Cambria Math" w:eastAsia="Times New Roman" w:hAnsi="Cambria Math" w:cs="Times New Roman"/>
                      <w:i/>
                      <w:sz w:val="18"/>
                      <w:lang w:eastAsia="ru-RU"/>
                    </w:rPr>
                  </m:ctrlPr>
                </m:dPr>
                <m:e>
                  <m:r>
                    <w:rPr>
                      <w:rFonts w:ascii="Cambria Math" w:eastAsia="Times New Roman" w:hAnsi="Cambria Math" w:cs="Times New Roman"/>
                      <w:sz w:val="18"/>
                      <w:lang w:eastAsia="ru-RU"/>
                    </w:rPr>
                    <m:t>2*3-1</m:t>
                  </m:r>
                </m:e>
              </m:d>
              <m:r>
                <w:rPr>
                  <w:rFonts w:ascii="Cambria Math" w:eastAsia="Times New Roman" w:hAnsi="Cambria Math" w:cs="Times New Roman"/>
                  <w:sz w:val="18"/>
                  <w:lang w:eastAsia="ru-RU"/>
                </w:rPr>
                <m:t>+0,9</m:t>
              </m:r>
              <m:d>
                <m:dPr>
                  <m:ctrlPr>
                    <w:rPr>
                      <w:rFonts w:ascii="Cambria Math" w:eastAsia="Times New Roman" w:hAnsi="Cambria Math" w:cs="Times New Roman"/>
                      <w:i/>
                      <w:sz w:val="18"/>
                      <w:lang w:eastAsia="ru-RU"/>
                    </w:rPr>
                  </m:ctrlPr>
                </m:dPr>
                <m:e>
                  <m:r>
                    <w:rPr>
                      <w:rFonts w:ascii="Cambria Math" w:eastAsia="Times New Roman" w:hAnsi="Cambria Math" w:cs="Times New Roman"/>
                      <w:sz w:val="18"/>
                      <w:lang w:eastAsia="ru-RU"/>
                    </w:rPr>
                    <m:t>2*4-1</m:t>
                  </m:r>
                </m:e>
              </m:d>
              <m:r>
                <w:rPr>
                  <w:rFonts w:ascii="Cambria Math" w:eastAsia="Times New Roman" w:hAnsi="Cambria Math" w:cs="Times New Roman"/>
                  <w:sz w:val="18"/>
                  <w:lang w:eastAsia="ru-RU"/>
                </w:rPr>
                <m:t>+0,7</m:t>
              </m:r>
              <m:d>
                <m:dPr>
                  <m:ctrlPr>
                    <w:rPr>
                      <w:rFonts w:ascii="Cambria Math" w:eastAsia="Times New Roman" w:hAnsi="Cambria Math" w:cs="Times New Roman"/>
                      <w:i/>
                      <w:sz w:val="18"/>
                      <w:lang w:eastAsia="ru-RU"/>
                    </w:rPr>
                  </m:ctrlPr>
                </m:dPr>
                <m:e>
                  <m:r>
                    <w:rPr>
                      <w:rFonts w:ascii="Cambria Math" w:eastAsia="Times New Roman" w:hAnsi="Cambria Math" w:cs="Times New Roman"/>
                      <w:sz w:val="18"/>
                      <w:lang w:eastAsia="ru-RU"/>
                    </w:rPr>
                    <m:t>2*5-1</m:t>
                  </m:r>
                </m:e>
              </m:d>
              <m:r>
                <w:rPr>
                  <w:rFonts w:ascii="Cambria Math" w:eastAsia="Times New Roman" w:hAnsi="Cambria Math" w:cs="Times New Roman"/>
                  <w:sz w:val="18"/>
                  <w:lang w:eastAsia="ru-RU"/>
                </w:rPr>
                <m:t>+0,3(2*6-1)</m:t>
              </m:r>
            </m:den>
          </m:f>
          <m:r>
            <w:rPr>
              <w:rFonts w:ascii="Cambria Math" w:eastAsia="Times New Roman" w:hAnsi="Cambria Math" w:cs="Times New Roman"/>
              <w:sz w:val="20"/>
              <w:szCs w:val="24"/>
              <w:lang w:eastAsia="ru-RU"/>
            </w:rPr>
            <m:t>=0,59</m:t>
          </m:r>
        </m:oMath>
      </m:oMathPara>
    </w:p>
    <w:p w:rsidR="00D23405" w:rsidRPr="00D92735" w:rsidRDefault="00D23405" w:rsidP="00D23405">
      <w:pPr>
        <w:spacing w:after="0" w:line="360" w:lineRule="auto"/>
        <w:rPr>
          <w:rFonts w:ascii="Times New Roman" w:eastAsia="Times New Roman" w:hAnsi="Times New Roman" w:cs="Times New Roman"/>
          <w:sz w:val="28"/>
          <w:szCs w:val="28"/>
          <w:lang w:eastAsia="ru-RU"/>
        </w:rPr>
      </w:pPr>
    </w:p>
    <w:p w:rsidR="00D23405" w:rsidRPr="00D92735" w:rsidRDefault="00D23405" w:rsidP="00D23405">
      <w:pPr>
        <w:spacing w:after="0" w:line="360" w:lineRule="auto"/>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За 2011 г.:</w:t>
      </w:r>
    </w:p>
    <w:p w:rsidR="00D23405" w:rsidRPr="00D92735" w:rsidRDefault="00D23405" w:rsidP="00D23405">
      <w:pPr>
        <w:spacing w:after="0" w:line="360" w:lineRule="auto"/>
        <w:rPr>
          <w:rFonts w:ascii="Times New Roman" w:eastAsia="Times New Roman" w:hAnsi="Times New Roman" w:cs="Times New Roman"/>
          <w:sz w:val="28"/>
          <w:szCs w:val="28"/>
          <w:lang w:eastAsia="ru-RU"/>
        </w:rPr>
      </w:pPr>
      <m:oMathPara>
        <m:oMath>
          <m:r>
            <w:rPr>
              <w:rFonts w:ascii="Cambria Math" w:eastAsia="Times New Roman" w:hAnsi="Cambria Math" w:cs="Times New Roman"/>
              <w:sz w:val="20"/>
              <w:szCs w:val="24"/>
              <w:lang w:eastAsia="ru-RU"/>
            </w:rPr>
            <m:t>Ксп=</m:t>
          </m:r>
          <m:f>
            <m:fPr>
              <m:ctrlPr>
                <w:rPr>
                  <w:rFonts w:ascii="Cambria Math" w:eastAsia="Times New Roman" w:hAnsi="Cambria Math" w:cs="Times New Roman"/>
                  <w:i/>
                  <w:sz w:val="20"/>
                  <w:szCs w:val="24"/>
                  <w:lang w:eastAsia="ru-RU"/>
                </w:rPr>
              </m:ctrlPr>
            </m:fPr>
            <m:num>
              <m:r>
                <w:rPr>
                  <w:rFonts w:ascii="Cambria Math" w:eastAsia="Times New Roman" w:hAnsi="Cambria Math" w:cs="Times New Roman"/>
                  <w:sz w:val="20"/>
                  <w:szCs w:val="24"/>
                  <w:lang w:eastAsia="ru-RU"/>
                </w:rPr>
                <m:t>100</m:t>
              </m:r>
            </m:num>
            <m:den>
              <m:r>
                <w:rPr>
                  <w:rFonts w:ascii="Cambria Math" w:eastAsia="Times New Roman" w:hAnsi="Cambria Math" w:cs="Times New Roman"/>
                  <w:sz w:val="18"/>
                  <w:lang w:eastAsia="ru-RU"/>
                </w:rPr>
                <m:t>42,2</m:t>
              </m:r>
              <m:d>
                <m:dPr>
                  <m:ctrlPr>
                    <w:rPr>
                      <w:rFonts w:ascii="Cambria Math" w:eastAsia="Times New Roman" w:hAnsi="Cambria Math" w:cs="Times New Roman"/>
                      <w:i/>
                      <w:sz w:val="18"/>
                      <w:lang w:eastAsia="ru-RU"/>
                    </w:rPr>
                  </m:ctrlPr>
                </m:dPr>
                <m:e>
                  <m:r>
                    <w:rPr>
                      <w:rFonts w:ascii="Cambria Math" w:eastAsia="Times New Roman" w:hAnsi="Cambria Math" w:cs="Times New Roman"/>
                      <w:sz w:val="18"/>
                      <w:lang w:eastAsia="ru-RU"/>
                    </w:rPr>
                    <m:t>2*1-1</m:t>
                  </m:r>
                </m:e>
              </m:d>
              <m:r>
                <w:rPr>
                  <w:rFonts w:ascii="Cambria Math" w:eastAsia="Times New Roman" w:hAnsi="Cambria Math" w:cs="Times New Roman"/>
                  <w:sz w:val="18"/>
                  <w:lang w:eastAsia="ru-RU"/>
                </w:rPr>
                <m:t>+31,2</m:t>
              </m:r>
              <m:d>
                <m:dPr>
                  <m:ctrlPr>
                    <w:rPr>
                      <w:rFonts w:ascii="Cambria Math" w:eastAsia="Times New Roman" w:hAnsi="Cambria Math" w:cs="Times New Roman"/>
                      <w:i/>
                      <w:sz w:val="18"/>
                      <w:lang w:eastAsia="ru-RU"/>
                    </w:rPr>
                  </m:ctrlPr>
                </m:dPr>
                <m:e>
                  <m:r>
                    <w:rPr>
                      <w:rFonts w:ascii="Cambria Math" w:eastAsia="Times New Roman" w:hAnsi="Cambria Math" w:cs="Times New Roman"/>
                      <w:sz w:val="18"/>
                      <w:lang w:eastAsia="ru-RU"/>
                    </w:rPr>
                    <m:t>2*2-1</m:t>
                  </m:r>
                </m:e>
              </m:d>
              <m:r>
                <w:rPr>
                  <w:rFonts w:ascii="Cambria Math" w:eastAsia="Times New Roman" w:hAnsi="Cambria Math" w:cs="Times New Roman"/>
                  <w:sz w:val="18"/>
                  <w:lang w:eastAsia="ru-RU"/>
                </w:rPr>
                <m:t>+4,9</m:t>
              </m:r>
              <m:d>
                <m:dPr>
                  <m:ctrlPr>
                    <w:rPr>
                      <w:rFonts w:ascii="Cambria Math" w:eastAsia="Times New Roman" w:hAnsi="Cambria Math" w:cs="Times New Roman"/>
                      <w:i/>
                      <w:sz w:val="18"/>
                      <w:lang w:eastAsia="ru-RU"/>
                    </w:rPr>
                  </m:ctrlPr>
                </m:dPr>
                <m:e>
                  <m:r>
                    <w:rPr>
                      <w:rFonts w:ascii="Cambria Math" w:eastAsia="Times New Roman" w:hAnsi="Cambria Math" w:cs="Times New Roman"/>
                      <w:sz w:val="18"/>
                      <w:lang w:eastAsia="ru-RU"/>
                    </w:rPr>
                    <m:t>2*3-1</m:t>
                  </m:r>
                </m:e>
              </m:d>
              <m:r>
                <w:rPr>
                  <w:rFonts w:ascii="Cambria Math" w:eastAsia="Times New Roman" w:hAnsi="Cambria Math" w:cs="Times New Roman"/>
                  <w:sz w:val="18"/>
                  <w:lang w:eastAsia="ru-RU"/>
                </w:rPr>
                <m:t>+3,3</m:t>
              </m:r>
              <m:d>
                <m:dPr>
                  <m:ctrlPr>
                    <w:rPr>
                      <w:rFonts w:ascii="Cambria Math" w:eastAsia="Times New Roman" w:hAnsi="Cambria Math" w:cs="Times New Roman"/>
                      <w:i/>
                      <w:sz w:val="18"/>
                      <w:lang w:eastAsia="ru-RU"/>
                    </w:rPr>
                  </m:ctrlPr>
                </m:dPr>
                <m:e>
                  <m:r>
                    <w:rPr>
                      <w:rFonts w:ascii="Cambria Math" w:eastAsia="Times New Roman" w:hAnsi="Cambria Math" w:cs="Times New Roman"/>
                      <w:sz w:val="18"/>
                      <w:lang w:eastAsia="ru-RU"/>
                    </w:rPr>
                    <m:t>2*4-1</m:t>
                  </m:r>
                </m:e>
              </m:d>
              <m:r>
                <w:rPr>
                  <w:rFonts w:ascii="Cambria Math" w:eastAsia="Times New Roman" w:hAnsi="Cambria Math" w:cs="Times New Roman"/>
                  <w:sz w:val="18"/>
                  <w:lang w:eastAsia="ru-RU"/>
                </w:rPr>
                <m:t>+2,8</m:t>
              </m:r>
              <m:d>
                <m:dPr>
                  <m:ctrlPr>
                    <w:rPr>
                      <w:rFonts w:ascii="Cambria Math" w:eastAsia="Times New Roman" w:hAnsi="Cambria Math" w:cs="Times New Roman"/>
                      <w:i/>
                      <w:sz w:val="18"/>
                      <w:lang w:eastAsia="ru-RU"/>
                    </w:rPr>
                  </m:ctrlPr>
                </m:dPr>
                <m:e>
                  <m:r>
                    <w:rPr>
                      <w:rFonts w:ascii="Cambria Math" w:eastAsia="Times New Roman" w:hAnsi="Cambria Math" w:cs="Times New Roman"/>
                      <w:sz w:val="18"/>
                      <w:lang w:eastAsia="ru-RU"/>
                    </w:rPr>
                    <m:t>2*5-1</m:t>
                  </m:r>
                </m:e>
              </m:d>
              <m:r>
                <w:rPr>
                  <w:rFonts w:ascii="Cambria Math" w:eastAsia="Times New Roman" w:hAnsi="Cambria Math" w:cs="Times New Roman"/>
                  <w:sz w:val="18"/>
                  <w:lang w:eastAsia="ru-RU"/>
                </w:rPr>
                <m:t>+1,1(2*6-1)</m:t>
              </m:r>
            </m:den>
          </m:f>
          <m:r>
            <w:rPr>
              <w:rFonts w:ascii="Cambria Math" w:eastAsia="Times New Roman" w:hAnsi="Cambria Math" w:cs="Times New Roman"/>
              <w:sz w:val="20"/>
              <w:szCs w:val="24"/>
              <w:lang w:eastAsia="ru-RU"/>
            </w:rPr>
            <m:t>=0,45</m:t>
          </m:r>
        </m:oMath>
      </m:oMathPara>
    </w:p>
    <w:p w:rsidR="00D23405" w:rsidRPr="00D92735" w:rsidRDefault="00D23405" w:rsidP="00D23405">
      <w:pPr>
        <w:spacing w:after="0" w:line="360" w:lineRule="auto"/>
        <w:rPr>
          <w:rFonts w:ascii="Times New Roman" w:eastAsia="Times New Roman" w:hAnsi="Times New Roman" w:cs="Times New Roman"/>
          <w:sz w:val="28"/>
          <w:szCs w:val="28"/>
          <w:lang w:eastAsia="ru-RU"/>
        </w:rPr>
      </w:pPr>
    </w:p>
    <w:p w:rsidR="00D23405" w:rsidRPr="00D92735" w:rsidRDefault="00D23405" w:rsidP="00D23405">
      <w:pPr>
        <w:spacing w:after="0" w:line="360" w:lineRule="auto"/>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За 2012 г.:</w:t>
      </w:r>
    </w:p>
    <w:p w:rsidR="00D23405" w:rsidRPr="00D92735" w:rsidRDefault="00D23405" w:rsidP="00D23405">
      <w:pPr>
        <w:spacing w:after="0" w:line="360" w:lineRule="auto"/>
        <w:ind w:hanging="540"/>
        <w:rPr>
          <w:rFonts w:ascii="Times New Roman" w:eastAsia="Times New Roman" w:hAnsi="Times New Roman" w:cs="Times New Roman"/>
          <w:b/>
          <w:sz w:val="28"/>
          <w:szCs w:val="28"/>
          <w:lang w:eastAsia="ru-RU"/>
        </w:rPr>
      </w:pPr>
      <m:oMathPara>
        <m:oMath>
          <m:r>
            <w:rPr>
              <w:rFonts w:ascii="Cambria Math" w:eastAsia="Times New Roman" w:hAnsi="Cambria Math" w:cs="Times New Roman"/>
              <w:szCs w:val="24"/>
              <w:lang w:eastAsia="ru-RU"/>
            </w:rPr>
            <m:t>Ксп=</m:t>
          </m:r>
          <m:f>
            <m:fPr>
              <m:ctrlPr>
                <w:rPr>
                  <w:rFonts w:ascii="Cambria Math" w:eastAsia="Times New Roman" w:hAnsi="Cambria Math" w:cs="Times New Roman"/>
                  <w:i/>
                  <w:szCs w:val="24"/>
                  <w:lang w:eastAsia="ru-RU"/>
                </w:rPr>
              </m:ctrlPr>
            </m:fPr>
            <m:num>
              <m:r>
                <w:rPr>
                  <w:rFonts w:ascii="Cambria Math" w:eastAsia="Times New Roman" w:hAnsi="Cambria Math" w:cs="Times New Roman"/>
                  <w:szCs w:val="24"/>
                  <w:lang w:eastAsia="ru-RU"/>
                </w:rPr>
                <m:t>100</m:t>
              </m:r>
            </m:num>
            <m:den>
              <m:r>
                <w:rPr>
                  <w:rFonts w:ascii="Cambria Math" w:eastAsia="Times New Roman" w:hAnsi="Cambria Math" w:cs="Times New Roman"/>
                  <w:sz w:val="20"/>
                  <w:lang w:eastAsia="ru-RU"/>
                </w:rPr>
                <m:t>67,8</m:t>
              </m:r>
              <m:d>
                <m:dPr>
                  <m:ctrlPr>
                    <w:rPr>
                      <w:rFonts w:ascii="Cambria Math" w:eastAsia="Times New Roman" w:hAnsi="Cambria Math" w:cs="Times New Roman"/>
                      <w:i/>
                      <w:sz w:val="20"/>
                      <w:lang w:eastAsia="ru-RU"/>
                    </w:rPr>
                  </m:ctrlPr>
                </m:dPr>
                <m:e>
                  <m:r>
                    <w:rPr>
                      <w:rFonts w:ascii="Cambria Math" w:eastAsia="Times New Roman" w:hAnsi="Cambria Math" w:cs="Times New Roman"/>
                      <w:sz w:val="20"/>
                      <w:lang w:eastAsia="ru-RU"/>
                    </w:rPr>
                    <m:t>2*1-1</m:t>
                  </m:r>
                </m:e>
              </m:d>
              <m:r>
                <w:rPr>
                  <w:rFonts w:ascii="Cambria Math" w:eastAsia="Times New Roman" w:hAnsi="Cambria Math" w:cs="Times New Roman"/>
                  <w:sz w:val="20"/>
                  <w:lang w:eastAsia="ru-RU"/>
                </w:rPr>
                <m:t>+28,6</m:t>
              </m:r>
              <m:d>
                <m:dPr>
                  <m:ctrlPr>
                    <w:rPr>
                      <w:rFonts w:ascii="Cambria Math" w:eastAsia="Times New Roman" w:hAnsi="Cambria Math" w:cs="Times New Roman"/>
                      <w:i/>
                      <w:sz w:val="20"/>
                      <w:lang w:eastAsia="ru-RU"/>
                    </w:rPr>
                  </m:ctrlPr>
                </m:dPr>
                <m:e>
                  <m:r>
                    <w:rPr>
                      <w:rFonts w:ascii="Cambria Math" w:eastAsia="Times New Roman" w:hAnsi="Cambria Math" w:cs="Times New Roman"/>
                      <w:sz w:val="20"/>
                      <w:lang w:eastAsia="ru-RU"/>
                    </w:rPr>
                    <m:t>2*2-1</m:t>
                  </m:r>
                </m:e>
              </m:d>
              <m:r>
                <w:rPr>
                  <w:rFonts w:ascii="Cambria Math" w:eastAsia="Times New Roman" w:hAnsi="Cambria Math" w:cs="Times New Roman"/>
                  <w:sz w:val="20"/>
                  <w:lang w:eastAsia="ru-RU"/>
                </w:rPr>
                <m:t>+2,0</m:t>
              </m:r>
              <m:d>
                <m:dPr>
                  <m:ctrlPr>
                    <w:rPr>
                      <w:rFonts w:ascii="Cambria Math" w:eastAsia="Times New Roman" w:hAnsi="Cambria Math" w:cs="Times New Roman"/>
                      <w:i/>
                      <w:sz w:val="20"/>
                      <w:lang w:eastAsia="ru-RU"/>
                    </w:rPr>
                  </m:ctrlPr>
                </m:dPr>
                <m:e>
                  <m:r>
                    <w:rPr>
                      <w:rFonts w:ascii="Cambria Math" w:eastAsia="Times New Roman" w:hAnsi="Cambria Math" w:cs="Times New Roman"/>
                      <w:sz w:val="20"/>
                      <w:lang w:eastAsia="ru-RU"/>
                    </w:rPr>
                    <m:t>2*3-1</m:t>
                  </m:r>
                </m:e>
              </m:d>
              <m:r>
                <w:rPr>
                  <w:rFonts w:ascii="Cambria Math" w:eastAsia="Times New Roman" w:hAnsi="Cambria Math" w:cs="Times New Roman"/>
                  <w:sz w:val="20"/>
                  <w:lang w:eastAsia="ru-RU"/>
                </w:rPr>
                <m:t>+1,0</m:t>
              </m:r>
              <m:d>
                <m:dPr>
                  <m:ctrlPr>
                    <w:rPr>
                      <w:rFonts w:ascii="Cambria Math" w:eastAsia="Times New Roman" w:hAnsi="Cambria Math" w:cs="Times New Roman"/>
                      <w:i/>
                      <w:sz w:val="20"/>
                      <w:lang w:eastAsia="ru-RU"/>
                    </w:rPr>
                  </m:ctrlPr>
                </m:dPr>
                <m:e>
                  <m:r>
                    <w:rPr>
                      <w:rFonts w:ascii="Cambria Math" w:eastAsia="Times New Roman" w:hAnsi="Cambria Math" w:cs="Times New Roman"/>
                      <w:sz w:val="20"/>
                      <w:lang w:eastAsia="ru-RU"/>
                    </w:rPr>
                    <m:t>2*4-1</m:t>
                  </m:r>
                </m:e>
              </m:d>
              <m:r>
                <w:rPr>
                  <w:rFonts w:ascii="Cambria Math" w:eastAsia="Times New Roman" w:hAnsi="Cambria Math" w:cs="Times New Roman"/>
                  <w:sz w:val="20"/>
                  <w:lang w:eastAsia="ru-RU"/>
                </w:rPr>
                <m:t>+0,6</m:t>
              </m:r>
              <m:d>
                <m:dPr>
                  <m:ctrlPr>
                    <w:rPr>
                      <w:rFonts w:ascii="Cambria Math" w:eastAsia="Times New Roman" w:hAnsi="Cambria Math" w:cs="Times New Roman"/>
                      <w:i/>
                      <w:sz w:val="20"/>
                      <w:lang w:eastAsia="ru-RU"/>
                    </w:rPr>
                  </m:ctrlPr>
                </m:dPr>
                <m:e>
                  <m:r>
                    <w:rPr>
                      <w:rFonts w:ascii="Cambria Math" w:eastAsia="Times New Roman" w:hAnsi="Cambria Math" w:cs="Times New Roman"/>
                      <w:sz w:val="20"/>
                      <w:lang w:eastAsia="ru-RU"/>
                    </w:rPr>
                    <m:t>2*5-1</m:t>
                  </m:r>
                </m:e>
              </m:d>
            </m:den>
          </m:f>
          <m:r>
            <w:rPr>
              <w:rFonts w:ascii="Cambria Math" w:eastAsia="Times New Roman" w:hAnsi="Cambria Math" w:cs="Times New Roman"/>
              <w:szCs w:val="24"/>
              <w:lang w:eastAsia="ru-RU"/>
            </w:rPr>
            <m:t>=0,57</m:t>
          </m:r>
        </m:oMath>
      </m:oMathPara>
    </w:p>
    <w:p w:rsidR="00D23405" w:rsidRPr="00D92735" w:rsidRDefault="00D23405" w:rsidP="00D23405">
      <w:pPr>
        <w:spacing w:after="0" w:line="360" w:lineRule="auto"/>
        <w:ind w:left="567" w:hanging="540"/>
        <w:rPr>
          <w:rFonts w:ascii="Times New Roman" w:eastAsia="Times New Roman" w:hAnsi="Times New Roman" w:cs="Times New Roman"/>
          <w:sz w:val="28"/>
          <w:szCs w:val="28"/>
          <w:lang w:eastAsia="ru-RU"/>
        </w:rPr>
      </w:pPr>
    </w:p>
    <w:p w:rsidR="00D23405" w:rsidRPr="00D92735" w:rsidRDefault="00D23405" w:rsidP="00D23405">
      <w:pPr>
        <w:spacing w:after="0" w:line="360" w:lineRule="auto"/>
        <w:ind w:left="567" w:hanging="540"/>
        <w:rPr>
          <w:rFonts w:ascii="Times New Roman" w:eastAsia="Times New Roman" w:hAnsi="Times New Roman" w:cs="Times New Roman"/>
          <w:sz w:val="28"/>
          <w:szCs w:val="28"/>
          <w:lang w:eastAsia="ru-RU"/>
        </w:rPr>
      </w:pPr>
    </w:p>
    <w:p w:rsidR="00D23405" w:rsidRPr="00D92735" w:rsidRDefault="00D23405" w:rsidP="00D23405">
      <w:pPr>
        <w:spacing w:after="0" w:line="360" w:lineRule="auto"/>
        <w:ind w:left="567" w:hanging="540"/>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За 2013 г.:</w:t>
      </w:r>
    </w:p>
    <w:p w:rsidR="00D23405" w:rsidRPr="00D92735" w:rsidRDefault="00D23405" w:rsidP="00D23405">
      <w:pPr>
        <w:spacing w:after="0" w:line="360" w:lineRule="auto"/>
        <w:ind w:left="567" w:hanging="540"/>
        <w:rPr>
          <w:rFonts w:ascii="Times New Roman" w:eastAsia="Times New Roman" w:hAnsi="Times New Roman" w:cs="Times New Roman"/>
          <w:sz w:val="28"/>
          <w:szCs w:val="28"/>
          <w:lang w:eastAsia="ru-RU"/>
        </w:rPr>
      </w:pPr>
      <m:oMath>
        <m:r>
          <w:rPr>
            <w:rFonts w:ascii="Cambria Math" w:eastAsia="Times New Roman" w:hAnsi="Cambria Math" w:cs="Times New Roman"/>
            <w:sz w:val="24"/>
            <w:szCs w:val="24"/>
            <w:lang w:eastAsia="ru-RU"/>
          </w:rPr>
          <m:t>Ксп</m:t>
        </m:r>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100</m:t>
            </m:r>
          </m:num>
          <m:den>
            <m:r>
              <w:rPr>
                <w:rFonts w:ascii="Cambria Math" w:eastAsia="Times New Roman" w:hAnsi="Cambria Math" w:cs="Times New Roman"/>
                <w:sz w:val="28"/>
                <w:szCs w:val="28"/>
                <w:lang w:eastAsia="ru-RU"/>
              </w:rPr>
              <m:t>60,7</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2*1-1</m:t>
                </m:r>
              </m:e>
            </m:d>
            <m:r>
              <w:rPr>
                <w:rFonts w:ascii="Cambria Math" w:eastAsia="Times New Roman" w:hAnsi="Cambria Math" w:cs="Times New Roman"/>
                <w:sz w:val="28"/>
                <w:szCs w:val="28"/>
                <w:lang w:eastAsia="ru-RU"/>
              </w:rPr>
              <m:t>+34,6</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2*2-1</m:t>
                </m:r>
              </m:e>
            </m:d>
            <m:r>
              <w:rPr>
                <w:rFonts w:ascii="Cambria Math" w:eastAsia="Times New Roman" w:hAnsi="Cambria Math" w:cs="Times New Roman"/>
                <w:sz w:val="28"/>
                <w:szCs w:val="28"/>
                <w:lang w:eastAsia="ru-RU"/>
              </w:rPr>
              <m:t>+1,9</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2*3-1</m:t>
                </m:r>
              </m:e>
            </m:d>
            <m:r>
              <w:rPr>
                <w:rFonts w:ascii="Cambria Math" w:eastAsia="Times New Roman" w:hAnsi="Cambria Math" w:cs="Times New Roman"/>
                <w:sz w:val="28"/>
                <w:szCs w:val="28"/>
                <w:lang w:eastAsia="ru-RU"/>
              </w:rPr>
              <m:t>+1,2</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2*4-1</m:t>
                </m:r>
              </m:e>
            </m:d>
            <m:r>
              <w:rPr>
                <w:rFonts w:ascii="Cambria Math" w:eastAsia="Times New Roman" w:hAnsi="Cambria Math" w:cs="Times New Roman"/>
                <w:sz w:val="28"/>
                <w:szCs w:val="28"/>
                <w:lang w:eastAsia="ru-RU"/>
              </w:rPr>
              <m:t>+1,0</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2*5-1</m:t>
                </m:r>
              </m:e>
            </m:d>
            <m:r>
              <w:rPr>
                <w:rFonts w:ascii="Cambria Math" w:eastAsia="Times New Roman" w:hAnsi="Cambria Math" w:cs="Times New Roman"/>
                <w:sz w:val="28"/>
                <w:szCs w:val="28"/>
                <w:lang w:eastAsia="ru-RU"/>
              </w:rPr>
              <m:t>+0,4(2*6-1)</m:t>
            </m:r>
          </m:den>
        </m:f>
        <m:r>
          <w:rPr>
            <w:rFonts w:ascii="Cambria Math" w:eastAsia="Times New Roman" w:hAnsi="Cambria Math" w:cs="Times New Roman"/>
            <w:sz w:val="24"/>
            <w:szCs w:val="24"/>
            <w:lang w:eastAsia="ru-RU"/>
          </w:rPr>
          <m:t>=0,51</m:t>
        </m:r>
      </m:oMath>
      <w:r w:rsidRPr="00D92735">
        <w:rPr>
          <w:rFonts w:ascii="Times New Roman" w:eastAsia="Times New Roman" w:hAnsi="Times New Roman" w:cs="Times New Roman"/>
          <w:sz w:val="28"/>
          <w:szCs w:val="28"/>
          <w:lang w:eastAsia="ru-RU"/>
        </w:rPr>
        <w:t xml:space="preserve">        </w:t>
      </w:r>
    </w:p>
    <w:p w:rsidR="00D23405" w:rsidRPr="00D92735" w:rsidRDefault="00D23405" w:rsidP="00D23405">
      <w:pPr>
        <w:spacing w:after="0" w:line="360" w:lineRule="auto"/>
        <w:ind w:left="567" w:hanging="540"/>
        <w:jc w:val="center"/>
        <w:rPr>
          <w:rFonts w:ascii="Times New Roman" w:eastAsia="Times New Roman" w:hAnsi="Times New Roman" w:cs="Times New Roman"/>
          <w:sz w:val="28"/>
          <w:szCs w:val="28"/>
          <w:lang w:eastAsia="ru-RU"/>
        </w:rPr>
      </w:pPr>
    </w:p>
    <w:p w:rsidR="00D23405" w:rsidRPr="00D92735" w:rsidRDefault="00D23405" w:rsidP="00D23405">
      <w:pPr>
        <w:spacing w:after="0" w:line="360" w:lineRule="auto"/>
        <w:ind w:left="567" w:hanging="540"/>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За 2014 г.:</w:t>
      </w:r>
    </w:p>
    <w:p w:rsidR="00D23405" w:rsidRPr="00D92735" w:rsidRDefault="00D23405" w:rsidP="00D23405">
      <w:pPr>
        <w:spacing w:after="120" w:line="360" w:lineRule="auto"/>
        <w:contextualSpacing/>
        <w:jc w:val="both"/>
        <w:rPr>
          <w:rFonts w:ascii="Times New Roman" w:eastAsia="Times New Roman" w:hAnsi="Times New Roman" w:cs="Times New Roman"/>
          <w:sz w:val="24"/>
          <w:szCs w:val="24"/>
          <w:lang w:eastAsia="ru-RU"/>
        </w:rPr>
      </w:pPr>
      <m:oMathPara>
        <m:oMath>
          <m:r>
            <w:rPr>
              <w:rFonts w:ascii="Cambria Math" w:eastAsia="Times New Roman" w:hAnsi="Cambria Math" w:cs="Times New Roman"/>
              <w:szCs w:val="24"/>
              <w:lang w:eastAsia="ru-RU"/>
            </w:rPr>
            <m:t>Ксп=</m:t>
          </m:r>
          <m:f>
            <m:fPr>
              <m:ctrlPr>
                <w:rPr>
                  <w:rFonts w:ascii="Cambria Math" w:eastAsia="Times New Roman" w:hAnsi="Cambria Math" w:cs="Times New Roman"/>
                  <w:i/>
                  <w:szCs w:val="24"/>
                  <w:lang w:eastAsia="ru-RU"/>
                </w:rPr>
              </m:ctrlPr>
            </m:fPr>
            <m:num>
              <m:r>
                <w:rPr>
                  <w:rFonts w:ascii="Cambria Math" w:eastAsia="Times New Roman" w:hAnsi="Cambria Math" w:cs="Times New Roman"/>
                  <w:szCs w:val="24"/>
                  <w:lang w:eastAsia="ru-RU"/>
                </w:rPr>
                <m:t>100</m:t>
              </m:r>
            </m:num>
            <m:den>
              <m:r>
                <w:rPr>
                  <w:rFonts w:ascii="Cambria Math" w:eastAsia="Times New Roman" w:hAnsi="Cambria Math" w:cs="Times New Roman"/>
                  <w:sz w:val="20"/>
                  <w:lang w:eastAsia="ru-RU"/>
                </w:rPr>
                <m:t>67,5</m:t>
              </m:r>
              <m:d>
                <m:dPr>
                  <m:ctrlPr>
                    <w:rPr>
                      <w:rFonts w:ascii="Cambria Math" w:eastAsia="Times New Roman" w:hAnsi="Cambria Math" w:cs="Times New Roman"/>
                      <w:i/>
                      <w:sz w:val="20"/>
                      <w:lang w:eastAsia="ru-RU"/>
                    </w:rPr>
                  </m:ctrlPr>
                </m:dPr>
                <m:e>
                  <m:r>
                    <w:rPr>
                      <w:rFonts w:ascii="Cambria Math" w:eastAsia="Times New Roman" w:hAnsi="Cambria Math" w:cs="Times New Roman"/>
                      <w:sz w:val="20"/>
                      <w:lang w:eastAsia="ru-RU"/>
                    </w:rPr>
                    <m:t>2*1-1</m:t>
                  </m:r>
                </m:e>
              </m:d>
              <m:r>
                <w:rPr>
                  <w:rFonts w:ascii="Cambria Math" w:eastAsia="Times New Roman" w:hAnsi="Cambria Math" w:cs="Times New Roman"/>
                  <w:sz w:val="20"/>
                  <w:lang w:eastAsia="ru-RU"/>
                </w:rPr>
                <m:t>+27,9</m:t>
              </m:r>
              <m:d>
                <m:dPr>
                  <m:ctrlPr>
                    <w:rPr>
                      <w:rFonts w:ascii="Cambria Math" w:eastAsia="Times New Roman" w:hAnsi="Cambria Math" w:cs="Times New Roman"/>
                      <w:i/>
                      <w:sz w:val="20"/>
                      <w:lang w:eastAsia="ru-RU"/>
                    </w:rPr>
                  </m:ctrlPr>
                </m:dPr>
                <m:e>
                  <m:r>
                    <w:rPr>
                      <w:rFonts w:ascii="Cambria Math" w:eastAsia="Times New Roman" w:hAnsi="Cambria Math" w:cs="Times New Roman"/>
                      <w:sz w:val="20"/>
                      <w:lang w:eastAsia="ru-RU"/>
                    </w:rPr>
                    <m:t>2*2-1</m:t>
                  </m:r>
                </m:e>
              </m:d>
              <m:r>
                <w:rPr>
                  <w:rFonts w:ascii="Cambria Math" w:eastAsia="Times New Roman" w:hAnsi="Cambria Math" w:cs="Times New Roman"/>
                  <w:sz w:val="20"/>
                  <w:lang w:eastAsia="ru-RU"/>
                </w:rPr>
                <m:t>+2,6</m:t>
              </m:r>
              <m:d>
                <m:dPr>
                  <m:ctrlPr>
                    <w:rPr>
                      <w:rFonts w:ascii="Cambria Math" w:eastAsia="Times New Roman" w:hAnsi="Cambria Math" w:cs="Times New Roman"/>
                      <w:i/>
                      <w:sz w:val="20"/>
                      <w:lang w:eastAsia="ru-RU"/>
                    </w:rPr>
                  </m:ctrlPr>
                </m:dPr>
                <m:e>
                  <m:r>
                    <w:rPr>
                      <w:rFonts w:ascii="Cambria Math" w:eastAsia="Times New Roman" w:hAnsi="Cambria Math" w:cs="Times New Roman"/>
                      <w:sz w:val="20"/>
                      <w:lang w:eastAsia="ru-RU"/>
                    </w:rPr>
                    <m:t>2*3-1</m:t>
                  </m:r>
                </m:e>
              </m:d>
              <m:r>
                <w:rPr>
                  <w:rFonts w:ascii="Cambria Math" w:eastAsia="Times New Roman" w:hAnsi="Cambria Math" w:cs="Times New Roman"/>
                  <w:sz w:val="20"/>
                  <w:lang w:eastAsia="ru-RU"/>
                </w:rPr>
                <m:t>+1,0</m:t>
              </m:r>
              <m:d>
                <m:dPr>
                  <m:ctrlPr>
                    <w:rPr>
                      <w:rFonts w:ascii="Cambria Math" w:eastAsia="Times New Roman" w:hAnsi="Cambria Math" w:cs="Times New Roman"/>
                      <w:i/>
                      <w:sz w:val="20"/>
                      <w:lang w:eastAsia="ru-RU"/>
                    </w:rPr>
                  </m:ctrlPr>
                </m:dPr>
                <m:e>
                  <m:r>
                    <w:rPr>
                      <w:rFonts w:ascii="Cambria Math" w:eastAsia="Times New Roman" w:hAnsi="Cambria Math" w:cs="Times New Roman"/>
                      <w:sz w:val="20"/>
                      <w:lang w:eastAsia="ru-RU"/>
                    </w:rPr>
                    <m:t>2*4-1</m:t>
                  </m:r>
                </m:e>
              </m:d>
              <m:r>
                <w:rPr>
                  <w:rFonts w:ascii="Cambria Math" w:eastAsia="Times New Roman" w:hAnsi="Cambria Math" w:cs="Times New Roman"/>
                  <w:sz w:val="20"/>
                  <w:lang w:eastAsia="ru-RU"/>
                </w:rPr>
                <m:t>+0,9</m:t>
              </m:r>
              <m:d>
                <m:dPr>
                  <m:ctrlPr>
                    <w:rPr>
                      <w:rFonts w:ascii="Cambria Math" w:eastAsia="Times New Roman" w:hAnsi="Cambria Math" w:cs="Times New Roman"/>
                      <w:i/>
                      <w:sz w:val="20"/>
                      <w:lang w:eastAsia="ru-RU"/>
                    </w:rPr>
                  </m:ctrlPr>
                </m:dPr>
                <m:e>
                  <m:r>
                    <w:rPr>
                      <w:rFonts w:ascii="Cambria Math" w:eastAsia="Times New Roman" w:hAnsi="Cambria Math" w:cs="Times New Roman"/>
                      <w:sz w:val="20"/>
                      <w:lang w:eastAsia="ru-RU"/>
                    </w:rPr>
                    <m:t>2*5-1</m:t>
                  </m:r>
                </m:e>
              </m:d>
            </m:den>
          </m:f>
          <m:r>
            <w:rPr>
              <w:rFonts w:ascii="Cambria Math" w:eastAsia="Times New Roman" w:hAnsi="Cambria Math" w:cs="Times New Roman"/>
              <w:szCs w:val="24"/>
              <w:lang w:eastAsia="ru-RU"/>
            </w:rPr>
            <m:t>=0,56</m:t>
          </m:r>
        </m:oMath>
      </m:oMathPara>
    </w:p>
    <w:p w:rsidR="00D23405" w:rsidRPr="00D92735" w:rsidRDefault="00D23405" w:rsidP="00D23405">
      <w:pPr>
        <w:spacing w:after="120" w:line="360" w:lineRule="auto"/>
        <w:ind w:firstLine="709"/>
        <w:contextualSpacing/>
        <w:jc w:val="both"/>
        <w:rPr>
          <w:rFonts w:ascii="Times New Roman" w:eastAsia="Times New Roman" w:hAnsi="Times New Roman" w:cs="Times New Roman"/>
          <w:sz w:val="28"/>
          <w:szCs w:val="28"/>
          <w:lang w:eastAsia="ru-RU"/>
        </w:rPr>
      </w:pPr>
    </w:p>
    <w:p w:rsidR="00D23405" w:rsidRPr="00D92735" w:rsidRDefault="00D23405" w:rsidP="00D23405">
      <w:pPr>
        <w:spacing w:after="120"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Из проведенных расчетов по вышеуказанной формуле следует, что в КФХ «Белоусов А.А.» наблюдается высокий уровень специализации практически за весь период, кроме 2011 года, что говорит о высокой степени загрузки отрасли производством основной продукции, соответствующей профилю отрасли.</w:t>
      </w:r>
    </w:p>
    <w:p w:rsidR="00D23405" w:rsidRPr="00D92735" w:rsidRDefault="00D23405" w:rsidP="00D23405">
      <w:pPr>
        <w:spacing w:after="120" w:line="360" w:lineRule="auto"/>
        <w:ind w:firstLine="709"/>
        <w:contextualSpacing/>
        <w:jc w:val="both"/>
        <w:rPr>
          <w:rFonts w:ascii="Times New Roman" w:eastAsia="Times New Roman" w:hAnsi="Times New Roman" w:cs="Times New Roman"/>
          <w:sz w:val="28"/>
          <w:szCs w:val="28"/>
          <w:lang w:eastAsia="ru-RU"/>
        </w:rPr>
      </w:pPr>
    </w:p>
    <w:p w:rsidR="00D23405" w:rsidRPr="00D92735" w:rsidRDefault="00D23405" w:rsidP="00D23405">
      <w:pPr>
        <w:spacing w:after="120" w:line="360" w:lineRule="auto"/>
        <w:ind w:firstLine="709"/>
        <w:contextualSpacing/>
        <w:jc w:val="center"/>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8"/>
          <w:szCs w:val="28"/>
          <w:lang w:eastAsia="ru-RU"/>
        </w:rPr>
        <w:t>2.4.2 Состав и структура земельных ресурсов</w:t>
      </w:r>
    </w:p>
    <w:p w:rsidR="00D23405" w:rsidRPr="00D92735" w:rsidRDefault="00D23405" w:rsidP="00D23405">
      <w:pPr>
        <w:spacing w:after="120" w:line="360" w:lineRule="auto"/>
        <w:ind w:firstLine="709"/>
        <w:contextualSpacing/>
        <w:jc w:val="both"/>
        <w:rPr>
          <w:rFonts w:ascii="Times New Roman" w:hAnsi="Times New Roman"/>
          <w:sz w:val="28"/>
          <w:szCs w:val="28"/>
        </w:rPr>
      </w:pPr>
      <w:r w:rsidRPr="00D92735">
        <w:rPr>
          <w:rFonts w:ascii="Times New Roman" w:hAnsi="Times New Roman"/>
          <w:sz w:val="28"/>
          <w:szCs w:val="28"/>
        </w:rPr>
        <w:t>Земля является первой предпосылкой и естественной основой для сельскохозяйственного производства. Для сельского хозяйства земля имеет особое значение, т. к. является одновременно предметом труда и средством труда, т. е. главным средством производства.</w:t>
      </w:r>
    </w:p>
    <w:p w:rsidR="00D23405" w:rsidRPr="00D92735" w:rsidRDefault="00D23405" w:rsidP="00D23405">
      <w:pPr>
        <w:spacing w:after="120" w:line="360" w:lineRule="auto"/>
        <w:ind w:firstLine="709"/>
        <w:contextualSpacing/>
        <w:jc w:val="both"/>
        <w:rPr>
          <w:rFonts w:ascii="Times New Roman" w:hAnsi="Times New Roman"/>
          <w:sz w:val="28"/>
          <w:szCs w:val="28"/>
        </w:rPr>
      </w:pPr>
      <w:r w:rsidRPr="00D92735">
        <w:rPr>
          <w:rFonts w:ascii="Times New Roman" w:hAnsi="Times New Roman"/>
          <w:sz w:val="28"/>
          <w:szCs w:val="28"/>
        </w:rPr>
        <w:t>Согласно Земельному кодексу РФ, землями сельскохозяйственного назначения признаются земли за чертой поселений, предоставленные для нужд сельского хозяйства, а также предназначенные для этих целей.</w:t>
      </w:r>
    </w:p>
    <w:p w:rsidR="00D23405" w:rsidRPr="00D92735" w:rsidRDefault="00D23405" w:rsidP="00D23405">
      <w:pPr>
        <w:spacing w:after="120" w:line="360" w:lineRule="auto"/>
        <w:ind w:firstLine="709"/>
        <w:contextualSpacing/>
        <w:jc w:val="both"/>
        <w:rPr>
          <w:rFonts w:ascii="Times New Roman" w:hAnsi="Times New Roman"/>
          <w:sz w:val="28"/>
          <w:szCs w:val="28"/>
        </w:rPr>
      </w:pPr>
      <w:r w:rsidRPr="00D92735">
        <w:rPr>
          <w:rFonts w:ascii="Times New Roman" w:hAnsi="Times New Roman"/>
          <w:sz w:val="28"/>
          <w:szCs w:val="28"/>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воздействия негативных (вредных) природных, антропогенных и техногенных явлений, водными объектами, а также зданиями, строениями, сооружениями, используемыми для производства, хранения и первичной переработки сельскохозяйственной продукции. [«Земельный Кодекс Российской Федерации» от 25.10.2001 №136-ФЗ (ред. от 19.06.2007), статья 77].</w:t>
      </w:r>
    </w:p>
    <w:p w:rsidR="00D23405" w:rsidRPr="00D92735" w:rsidRDefault="00D23405" w:rsidP="00D23405">
      <w:pPr>
        <w:spacing w:after="120" w:line="360" w:lineRule="auto"/>
        <w:ind w:firstLine="709"/>
        <w:contextualSpacing/>
        <w:jc w:val="both"/>
        <w:rPr>
          <w:rFonts w:ascii="Times New Roman" w:hAnsi="Times New Roman"/>
          <w:sz w:val="28"/>
          <w:szCs w:val="28"/>
        </w:rPr>
      </w:pPr>
    </w:p>
    <w:p w:rsidR="00D23405" w:rsidRPr="00D92735" w:rsidRDefault="00D23405" w:rsidP="00D23405">
      <w:pPr>
        <w:spacing w:after="120" w:line="360" w:lineRule="auto"/>
        <w:contextualSpacing/>
        <w:rPr>
          <w:rFonts w:ascii="Times New Roman" w:hAnsi="Times New Roman"/>
          <w:sz w:val="28"/>
          <w:szCs w:val="28"/>
        </w:rPr>
      </w:pPr>
      <w:r w:rsidRPr="00D92735">
        <w:rPr>
          <w:rFonts w:ascii="Times New Roman" w:hAnsi="Times New Roman"/>
          <w:sz w:val="28"/>
          <w:szCs w:val="28"/>
        </w:rPr>
        <w:t>Таблица 5 - Размер и  структура земельных и сельскохозяйственных угодий</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557"/>
        <w:gridCol w:w="10"/>
        <w:gridCol w:w="567"/>
        <w:gridCol w:w="567"/>
        <w:gridCol w:w="567"/>
        <w:gridCol w:w="567"/>
        <w:gridCol w:w="567"/>
        <w:gridCol w:w="567"/>
        <w:gridCol w:w="567"/>
        <w:gridCol w:w="567"/>
        <w:gridCol w:w="567"/>
        <w:gridCol w:w="567"/>
        <w:gridCol w:w="567"/>
        <w:gridCol w:w="567"/>
        <w:gridCol w:w="567"/>
        <w:gridCol w:w="708"/>
      </w:tblGrid>
      <w:tr w:rsidR="00D23405" w:rsidRPr="00D92735" w:rsidTr="00826F8C">
        <w:trPr>
          <w:cantSplit/>
        </w:trPr>
        <w:tc>
          <w:tcPr>
            <w:tcW w:w="1277" w:type="dxa"/>
            <w:vMerge w:val="restart"/>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0"/>
                <w:szCs w:val="24"/>
              </w:rPr>
              <w:t>Показатель</w:t>
            </w:r>
          </w:p>
        </w:tc>
        <w:tc>
          <w:tcPr>
            <w:tcW w:w="1701" w:type="dxa"/>
            <w:gridSpan w:val="4"/>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2010 г.</w:t>
            </w:r>
          </w:p>
        </w:tc>
        <w:tc>
          <w:tcPr>
            <w:tcW w:w="1701" w:type="dxa"/>
            <w:gridSpan w:val="3"/>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2011 г.</w:t>
            </w:r>
          </w:p>
        </w:tc>
        <w:tc>
          <w:tcPr>
            <w:tcW w:w="1701" w:type="dxa"/>
            <w:gridSpan w:val="3"/>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2012  г.</w:t>
            </w:r>
          </w:p>
        </w:tc>
        <w:tc>
          <w:tcPr>
            <w:tcW w:w="1701" w:type="dxa"/>
            <w:gridSpan w:val="3"/>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2013  г.</w:t>
            </w:r>
          </w:p>
        </w:tc>
        <w:tc>
          <w:tcPr>
            <w:tcW w:w="1842" w:type="dxa"/>
            <w:gridSpan w:val="3"/>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2014 г.</w:t>
            </w:r>
          </w:p>
        </w:tc>
      </w:tr>
      <w:tr w:rsidR="00D23405" w:rsidRPr="00D92735" w:rsidTr="00826F8C">
        <w:trPr>
          <w:cantSplit/>
        </w:trPr>
        <w:tc>
          <w:tcPr>
            <w:tcW w:w="1277" w:type="dxa"/>
            <w:vMerge/>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p>
        </w:tc>
        <w:tc>
          <w:tcPr>
            <w:tcW w:w="567" w:type="dxa"/>
            <w:gridSpan w:val="2"/>
            <w:vMerge w:val="restart"/>
            <w:tcBorders>
              <w:top w:val="single" w:sz="4" w:space="0" w:color="auto"/>
              <w:left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 xml:space="preserve">площадь, </w:t>
            </w:r>
            <w:proofErr w:type="gramStart"/>
            <w:r w:rsidRPr="00D92735">
              <w:rPr>
                <w:rFonts w:ascii="Times New Roman" w:eastAsia="Calibri" w:hAnsi="Times New Roman" w:cs="Times New Roman"/>
                <w:i/>
                <w:sz w:val="20"/>
                <w:szCs w:val="24"/>
              </w:rPr>
              <w:t>га</w:t>
            </w:r>
            <w:proofErr w:type="gramEnd"/>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Структура</w:t>
            </w:r>
          </w:p>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Угодий</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 xml:space="preserve">площадь, </w:t>
            </w:r>
            <w:proofErr w:type="gramStart"/>
            <w:r w:rsidRPr="00D92735">
              <w:rPr>
                <w:rFonts w:ascii="Times New Roman" w:eastAsia="Calibri" w:hAnsi="Times New Roman" w:cs="Times New Roman"/>
                <w:i/>
                <w:sz w:val="20"/>
                <w:szCs w:val="24"/>
              </w:rPr>
              <w:t>га</w:t>
            </w:r>
            <w:proofErr w:type="gramEnd"/>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Структура</w:t>
            </w:r>
          </w:p>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угодий</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 xml:space="preserve">площадь, </w:t>
            </w:r>
            <w:proofErr w:type="gramStart"/>
            <w:r w:rsidRPr="00D92735">
              <w:rPr>
                <w:rFonts w:ascii="Times New Roman" w:eastAsia="Calibri" w:hAnsi="Times New Roman" w:cs="Times New Roman"/>
                <w:i/>
                <w:sz w:val="20"/>
                <w:szCs w:val="24"/>
              </w:rPr>
              <w:t>га</w:t>
            </w:r>
            <w:proofErr w:type="gramEnd"/>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Структура</w:t>
            </w:r>
          </w:p>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угодий</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 xml:space="preserve">площадь, </w:t>
            </w:r>
            <w:proofErr w:type="gramStart"/>
            <w:r w:rsidRPr="00D92735">
              <w:rPr>
                <w:rFonts w:ascii="Times New Roman" w:eastAsia="Calibri" w:hAnsi="Times New Roman" w:cs="Times New Roman"/>
                <w:i/>
                <w:sz w:val="20"/>
                <w:szCs w:val="24"/>
              </w:rPr>
              <w:t>га</w:t>
            </w:r>
            <w:proofErr w:type="gramEnd"/>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Структура</w:t>
            </w:r>
          </w:p>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угодий</w:t>
            </w:r>
          </w:p>
        </w:tc>
        <w:tc>
          <w:tcPr>
            <w:tcW w:w="567" w:type="dxa"/>
            <w:vMerge w:val="restart"/>
            <w:tcBorders>
              <w:top w:val="single" w:sz="4" w:space="0" w:color="auto"/>
              <w:left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 xml:space="preserve">площадь, </w:t>
            </w:r>
            <w:proofErr w:type="gramStart"/>
            <w:r w:rsidRPr="00D92735">
              <w:rPr>
                <w:rFonts w:ascii="Times New Roman" w:eastAsia="Calibri" w:hAnsi="Times New Roman" w:cs="Times New Roman"/>
                <w:i/>
                <w:sz w:val="20"/>
                <w:szCs w:val="24"/>
              </w:rPr>
              <w:t>га</w:t>
            </w:r>
            <w:proofErr w:type="gramEnd"/>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Структура</w:t>
            </w:r>
          </w:p>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угодий</w:t>
            </w:r>
          </w:p>
        </w:tc>
      </w:tr>
      <w:tr w:rsidR="00D23405" w:rsidRPr="00D92735" w:rsidTr="00826F8C">
        <w:trPr>
          <w:cantSplit/>
        </w:trPr>
        <w:tc>
          <w:tcPr>
            <w:tcW w:w="1277" w:type="dxa"/>
            <w:vMerge/>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p>
        </w:tc>
        <w:tc>
          <w:tcPr>
            <w:tcW w:w="567" w:type="dxa"/>
            <w:gridSpan w:val="2"/>
            <w:vMerge/>
            <w:tcBorders>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С/х</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Земельные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С/х</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Земельные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С/х</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Земельные</w:t>
            </w:r>
          </w:p>
        </w:tc>
        <w:tc>
          <w:tcPr>
            <w:tcW w:w="567" w:type="dxa"/>
            <w:vMerge/>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С/х</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Земельные</w:t>
            </w:r>
          </w:p>
        </w:tc>
        <w:tc>
          <w:tcPr>
            <w:tcW w:w="567" w:type="dxa"/>
            <w:vMerge/>
            <w:tcBorders>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С/х</w:t>
            </w:r>
          </w:p>
        </w:tc>
        <w:tc>
          <w:tcPr>
            <w:tcW w:w="708"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Земельные</w:t>
            </w:r>
          </w:p>
        </w:tc>
      </w:tr>
      <w:tr w:rsidR="00D23405" w:rsidRPr="00D92735" w:rsidTr="00826F8C">
        <w:tc>
          <w:tcPr>
            <w:tcW w:w="127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Пашня</w:t>
            </w:r>
          </w:p>
        </w:tc>
        <w:tc>
          <w:tcPr>
            <w:tcW w:w="55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4040</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85,7</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72,1</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4040</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85,7</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72,1</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3031</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98,86</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98,86</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3031</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98,86</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98,86</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3031</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98,86</w:t>
            </w:r>
          </w:p>
        </w:tc>
        <w:tc>
          <w:tcPr>
            <w:tcW w:w="708"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98,86</w:t>
            </w:r>
          </w:p>
        </w:tc>
      </w:tr>
      <w:tr w:rsidR="00D23405" w:rsidRPr="00D92735" w:rsidTr="00826F8C">
        <w:tc>
          <w:tcPr>
            <w:tcW w:w="127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Пастбища</w:t>
            </w:r>
          </w:p>
        </w:tc>
        <w:tc>
          <w:tcPr>
            <w:tcW w:w="55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624</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13,2</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11,1</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624</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13,2</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11,1</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35</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1,14</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1,14</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35</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1,14</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1,14</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35</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1,14</w:t>
            </w:r>
          </w:p>
        </w:tc>
        <w:tc>
          <w:tcPr>
            <w:tcW w:w="708"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1,14</w:t>
            </w:r>
          </w:p>
        </w:tc>
      </w:tr>
      <w:tr w:rsidR="00D23405" w:rsidRPr="00D92735" w:rsidTr="00826F8C">
        <w:tc>
          <w:tcPr>
            <w:tcW w:w="127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 xml:space="preserve">Итого </w:t>
            </w:r>
          </w:p>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Сельхозугодий</w:t>
            </w:r>
          </w:p>
        </w:tc>
        <w:tc>
          <w:tcPr>
            <w:tcW w:w="55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4712</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100</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84,1</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4712</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100</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84,1</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p>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3066</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100</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100</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p>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3066</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100</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100</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p>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3066</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100</w:t>
            </w:r>
          </w:p>
        </w:tc>
        <w:tc>
          <w:tcPr>
            <w:tcW w:w="708"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100</w:t>
            </w:r>
          </w:p>
        </w:tc>
      </w:tr>
      <w:tr w:rsidR="00D23405" w:rsidRPr="00D92735" w:rsidTr="00826F8C">
        <w:tc>
          <w:tcPr>
            <w:tcW w:w="127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0"/>
                <w:szCs w:val="24"/>
              </w:rPr>
            </w:pPr>
            <w:r w:rsidRPr="00D92735">
              <w:rPr>
                <w:rFonts w:ascii="Times New Roman" w:eastAsia="Calibri" w:hAnsi="Times New Roman" w:cs="Times New Roman"/>
                <w:sz w:val="20"/>
                <w:szCs w:val="24"/>
              </w:rPr>
              <w:t>Всего закреплено земли</w:t>
            </w:r>
          </w:p>
        </w:tc>
        <w:tc>
          <w:tcPr>
            <w:tcW w:w="55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5603</w:t>
            </w:r>
          </w:p>
        </w:tc>
        <w:tc>
          <w:tcPr>
            <w:tcW w:w="577"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х</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100</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5603</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х</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100</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3066</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х</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100</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3066</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х</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100</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3066</w:t>
            </w:r>
          </w:p>
        </w:tc>
        <w:tc>
          <w:tcPr>
            <w:tcW w:w="56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100</w:t>
            </w:r>
          </w:p>
        </w:tc>
      </w:tr>
    </w:tbl>
    <w:p w:rsidR="00D23405" w:rsidRPr="00D92735" w:rsidRDefault="00D23405" w:rsidP="00D23405">
      <w:pPr>
        <w:spacing w:line="360" w:lineRule="auto"/>
        <w:ind w:firstLine="720"/>
        <w:jc w:val="both"/>
        <w:rPr>
          <w:rFonts w:ascii="Times New Roman" w:hAnsi="Times New Roman"/>
          <w:sz w:val="28"/>
          <w:szCs w:val="28"/>
        </w:rPr>
      </w:pPr>
    </w:p>
    <w:p w:rsidR="00D23405" w:rsidRPr="00D92735" w:rsidRDefault="00D23405" w:rsidP="00D23405">
      <w:pPr>
        <w:spacing w:line="360" w:lineRule="auto"/>
        <w:ind w:firstLine="720"/>
        <w:jc w:val="both"/>
        <w:rPr>
          <w:rFonts w:ascii="Times New Roman" w:hAnsi="Times New Roman"/>
          <w:sz w:val="28"/>
          <w:szCs w:val="28"/>
        </w:rPr>
      </w:pPr>
      <w:r w:rsidRPr="00D92735">
        <w:rPr>
          <w:rFonts w:ascii="Times New Roman" w:hAnsi="Times New Roman"/>
          <w:sz w:val="28"/>
          <w:szCs w:val="28"/>
        </w:rPr>
        <w:t xml:space="preserve">Из таблицы </w:t>
      </w:r>
      <w:r>
        <w:rPr>
          <w:rFonts w:ascii="Times New Roman" w:hAnsi="Times New Roman"/>
          <w:sz w:val="28"/>
          <w:szCs w:val="28"/>
        </w:rPr>
        <w:t>5</w:t>
      </w:r>
      <w:r w:rsidRPr="00D92735">
        <w:rPr>
          <w:rFonts w:ascii="Times New Roman" w:hAnsi="Times New Roman"/>
          <w:sz w:val="28"/>
          <w:szCs w:val="28"/>
        </w:rPr>
        <w:t xml:space="preserve"> следует, что земельные ресурсы и сельхозугодия организации используются в полном объеме. За исследуемый период показатели динамики и структуры землепользования не изменились.</w:t>
      </w:r>
    </w:p>
    <w:p w:rsidR="00D23405" w:rsidRPr="00D92735" w:rsidRDefault="00D23405" w:rsidP="00D23405">
      <w:pPr>
        <w:spacing w:line="360" w:lineRule="auto"/>
        <w:ind w:firstLine="720"/>
        <w:jc w:val="both"/>
        <w:rPr>
          <w:rFonts w:ascii="Times New Roman" w:hAnsi="Times New Roman"/>
          <w:sz w:val="28"/>
          <w:szCs w:val="28"/>
        </w:rPr>
      </w:pPr>
    </w:p>
    <w:p w:rsidR="00D23405" w:rsidRPr="00D92735" w:rsidRDefault="00D23405" w:rsidP="00D23405">
      <w:pPr>
        <w:spacing w:line="360" w:lineRule="auto"/>
        <w:ind w:firstLine="709"/>
        <w:jc w:val="center"/>
        <w:rPr>
          <w:rFonts w:ascii="Times New Roman" w:hAnsi="Times New Roman"/>
          <w:sz w:val="28"/>
          <w:szCs w:val="28"/>
        </w:rPr>
      </w:pPr>
      <w:r w:rsidRPr="00D92735">
        <w:rPr>
          <w:rFonts w:ascii="Times New Roman" w:hAnsi="Times New Roman"/>
          <w:sz w:val="28"/>
          <w:szCs w:val="28"/>
        </w:rPr>
        <w:t>2.4.3. Производственные ресурсы  КФХ «Белоусов А.А.»</w:t>
      </w:r>
    </w:p>
    <w:p w:rsidR="00D23405" w:rsidRPr="00D92735" w:rsidRDefault="00D23405" w:rsidP="00D23405">
      <w:pPr>
        <w:spacing w:after="120" w:line="360" w:lineRule="auto"/>
        <w:ind w:firstLine="709"/>
        <w:contextualSpacing/>
        <w:jc w:val="both"/>
        <w:rPr>
          <w:rFonts w:ascii="Times New Roman" w:hAnsi="Times New Roman"/>
          <w:sz w:val="28"/>
          <w:szCs w:val="28"/>
        </w:rPr>
      </w:pPr>
      <w:r w:rsidRPr="00D92735">
        <w:rPr>
          <w:rFonts w:ascii="Times New Roman" w:hAnsi="Times New Roman"/>
          <w:sz w:val="28"/>
          <w:szCs w:val="28"/>
        </w:rPr>
        <w:t>Средства труда – это средства воздействия человека на предметы труда в целях производства материальных благ: машины, оборудование, производственные здания и сооружения; часть сре</w:t>
      </w:r>
      <w:proofErr w:type="gramStart"/>
      <w:r w:rsidRPr="00D92735">
        <w:rPr>
          <w:rFonts w:ascii="Times New Roman" w:hAnsi="Times New Roman"/>
          <w:sz w:val="28"/>
          <w:szCs w:val="28"/>
        </w:rPr>
        <w:t>дств пр</w:t>
      </w:r>
      <w:proofErr w:type="gramEnd"/>
      <w:r w:rsidRPr="00D92735">
        <w:rPr>
          <w:rFonts w:ascii="Times New Roman" w:hAnsi="Times New Roman"/>
          <w:sz w:val="28"/>
          <w:szCs w:val="28"/>
        </w:rPr>
        <w:t>оизводства. Объем, состав и технический уровень развития сре</w:t>
      </w:r>
      <w:proofErr w:type="gramStart"/>
      <w:r w:rsidRPr="00D92735">
        <w:rPr>
          <w:rFonts w:ascii="Times New Roman" w:hAnsi="Times New Roman"/>
          <w:sz w:val="28"/>
          <w:szCs w:val="28"/>
        </w:rPr>
        <w:t>дств тр</w:t>
      </w:r>
      <w:proofErr w:type="gramEnd"/>
      <w:r w:rsidRPr="00D92735">
        <w:rPr>
          <w:rFonts w:ascii="Times New Roman" w:hAnsi="Times New Roman"/>
          <w:sz w:val="28"/>
          <w:szCs w:val="28"/>
        </w:rPr>
        <w:t>уда определяют производственные мощности предприятия, отрасли, всего общественного производства.</w:t>
      </w:r>
    </w:p>
    <w:p w:rsidR="00D23405" w:rsidRPr="00D92735" w:rsidRDefault="00D23405" w:rsidP="00D23405">
      <w:pPr>
        <w:spacing w:after="120" w:line="360" w:lineRule="auto"/>
        <w:ind w:firstLine="709"/>
        <w:contextualSpacing/>
        <w:jc w:val="both"/>
        <w:rPr>
          <w:rFonts w:ascii="Times New Roman" w:hAnsi="Times New Roman"/>
          <w:sz w:val="28"/>
          <w:szCs w:val="28"/>
        </w:rPr>
      </w:pPr>
      <w:r w:rsidRPr="00D92735">
        <w:rPr>
          <w:rFonts w:ascii="Times New Roman" w:hAnsi="Times New Roman"/>
          <w:sz w:val="28"/>
          <w:szCs w:val="28"/>
        </w:rPr>
        <w:t xml:space="preserve">Основные средства – это средства труда, которые участвуют в процессе производства в течение нескольких циклов, не меняя при этом своей натуральной формы, а их стоимость переносится на производимую продукцию по мере их износа. </w:t>
      </w:r>
    </w:p>
    <w:p w:rsidR="00D23405" w:rsidRPr="00D92735" w:rsidRDefault="00D23405" w:rsidP="00D23405">
      <w:pPr>
        <w:spacing w:after="120" w:line="360" w:lineRule="auto"/>
        <w:contextualSpacing/>
        <w:rPr>
          <w:rFonts w:ascii="Times New Roman" w:hAnsi="Times New Roman"/>
          <w:sz w:val="28"/>
          <w:szCs w:val="28"/>
        </w:rPr>
      </w:pPr>
      <w:r w:rsidRPr="00D92735">
        <w:rPr>
          <w:rFonts w:ascii="Times New Roman" w:hAnsi="Times New Roman"/>
          <w:sz w:val="28"/>
          <w:szCs w:val="28"/>
        </w:rPr>
        <w:t>Таблица 6 - Состав и структура основных фондов предприятия.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0"/>
        <w:gridCol w:w="624"/>
        <w:gridCol w:w="867"/>
        <w:gridCol w:w="607"/>
        <w:gridCol w:w="737"/>
        <w:gridCol w:w="737"/>
        <w:gridCol w:w="737"/>
        <w:gridCol w:w="737"/>
        <w:gridCol w:w="737"/>
        <w:gridCol w:w="738"/>
      </w:tblGrid>
      <w:tr w:rsidR="00D23405" w:rsidRPr="00D92735" w:rsidTr="00826F8C">
        <w:trPr>
          <w:cantSplit/>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4"/>
                <w:szCs w:val="24"/>
              </w:rPr>
            </w:pPr>
          </w:p>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Показатель</w:t>
            </w:r>
          </w:p>
        </w:tc>
        <w:tc>
          <w:tcPr>
            <w:tcW w:w="7371" w:type="dxa"/>
            <w:gridSpan w:val="10"/>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Год</w:t>
            </w:r>
          </w:p>
        </w:tc>
      </w:tr>
      <w:tr w:rsidR="00D23405" w:rsidRPr="00D92735" w:rsidTr="00826F8C">
        <w:trPr>
          <w:cantSplit/>
        </w:trPr>
        <w:tc>
          <w:tcPr>
            <w:tcW w:w="1985" w:type="dxa"/>
            <w:vMerge/>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p>
        </w:tc>
        <w:tc>
          <w:tcPr>
            <w:tcW w:w="1474" w:type="dxa"/>
            <w:gridSpan w:val="2"/>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2010 г.</w:t>
            </w:r>
          </w:p>
        </w:tc>
        <w:tc>
          <w:tcPr>
            <w:tcW w:w="1474" w:type="dxa"/>
            <w:gridSpan w:val="2"/>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2011 г.</w:t>
            </w:r>
          </w:p>
        </w:tc>
        <w:tc>
          <w:tcPr>
            <w:tcW w:w="1474" w:type="dxa"/>
            <w:gridSpan w:val="2"/>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2012  г.</w:t>
            </w:r>
          </w:p>
        </w:tc>
        <w:tc>
          <w:tcPr>
            <w:tcW w:w="1474" w:type="dxa"/>
            <w:gridSpan w:val="2"/>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2013 г.</w:t>
            </w:r>
          </w:p>
        </w:tc>
        <w:tc>
          <w:tcPr>
            <w:tcW w:w="1475" w:type="dxa"/>
            <w:gridSpan w:val="2"/>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2014 г.</w:t>
            </w:r>
          </w:p>
        </w:tc>
      </w:tr>
      <w:tr w:rsidR="00D23405" w:rsidRPr="00D92735" w:rsidTr="00826F8C">
        <w:trPr>
          <w:cantSplit/>
        </w:trPr>
        <w:tc>
          <w:tcPr>
            <w:tcW w:w="1985" w:type="dxa"/>
            <w:vMerge/>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тыс.</w:t>
            </w:r>
          </w:p>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руб.</w:t>
            </w:r>
          </w:p>
        </w:tc>
        <w:tc>
          <w:tcPr>
            <w:tcW w:w="624"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Cs w:val="24"/>
              </w:rPr>
            </w:pPr>
            <w:proofErr w:type="gramStart"/>
            <w:r w:rsidRPr="00D92735">
              <w:rPr>
                <w:rFonts w:ascii="Times New Roman" w:eastAsia="Calibri" w:hAnsi="Times New Roman" w:cs="Times New Roman"/>
                <w:szCs w:val="24"/>
              </w:rPr>
              <w:t>в</w:t>
            </w:r>
            <w:proofErr w:type="gramEnd"/>
            <w:r w:rsidRPr="00D92735">
              <w:rPr>
                <w:rFonts w:ascii="Times New Roman" w:eastAsia="Calibri" w:hAnsi="Times New Roman" w:cs="Times New Roman"/>
                <w:szCs w:val="24"/>
              </w:rPr>
              <w:t xml:space="preserve"> % к итогу</w:t>
            </w:r>
          </w:p>
        </w:tc>
        <w:tc>
          <w:tcPr>
            <w:tcW w:w="86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тыс.</w:t>
            </w:r>
          </w:p>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руб.</w:t>
            </w:r>
          </w:p>
        </w:tc>
        <w:tc>
          <w:tcPr>
            <w:tcW w:w="60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Cs w:val="24"/>
              </w:rPr>
            </w:pPr>
            <w:proofErr w:type="gramStart"/>
            <w:r w:rsidRPr="00D92735">
              <w:rPr>
                <w:rFonts w:ascii="Times New Roman" w:eastAsia="Calibri" w:hAnsi="Times New Roman" w:cs="Times New Roman"/>
                <w:szCs w:val="24"/>
              </w:rPr>
              <w:t>в</w:t>
            </w:r>
            <w:proofErr w:type="gramEnd"/>
            <w:r w:rsidRPr="00D92735">
              <w:rPr>
                <w:rFonts w:ascii="Times New Roman" w:eastAsia="Calibri" w:hAnsi="Times New Roman" w:cs="Times New Roman"/>
                <w:szCs w:val="24"/>
              </w:rPr>
              <w:t xml:space="preserve"> % к итогу</w:t>
            </w:r>
          </w:p>
        </w:tc>
        <w:tc>
          <w:tcPr>
            <w:tcW w:w="73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тыс.</w:t>
            </w:r>
          </w:p>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руб.</w:t>
            </w:r>
          </w:p>
        </w:tc>
        <w:tc>
          <w:tcPr>
            <w:tcW w:w="73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Cs w:val="24"/>
              </w:rPr>
            </w:pPr>
            <w:proofErr w:type="gramStart"/>
            <w:r w:rsidRPr="00D92735">
              <w:rPr>
                <w:rFonts w:ascii="Times New Roman" w:eastAsia="Calibri" w:hAnsi="Times New Roman" w:cs="Times New Roman"/>
                <w:szCs w:val="24"/>
              </w:rPr>
              <w:t>в</w:t>
            </w:r>
            <w:proofErr w:type="gramEnd"/>
            <w:r w:rsidRPr="00D92735">
              <w:rPr>
                <w:rFonts w:ascii="Times New Roman" w:eastAsia="Calibri" w:hAnsi="Times New Roman" w:cs="Times New Roman"/>
                <w:szCs w:val="24"/>
              </w:rPr>
              <w:t xml:space="preserve"> % к итогу</w:t>
            </w:r>
          </w:p>
        </w:tc>
        <w:tc>
          <w:tcPr>
            <w:tcW w:w="73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тыс.</w:t>
            </w:r>
          </w:p>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руб.</w:t>
            </w:r>
          </w:p>
        </w:tc>
        <w:tc>
          <w:tcPr>
            <w:tcW w:w="73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Cs w:val="24"/>
              </w:rPr>
            </w:pPr>
            <w:proofErr w:type="gramStart"/>
            <w:r w:rsidRPr="00D92735">
              <w:rPr>
                <w:rFonts w:ascii="Times New Roman" w:eastAsia="Calibri" w:hAnsi="Times New Roman" w:cs="Times New Roman"/>
                <w:szCs w:val="24"/>
              </w:rPr>
              <w:t>в</w:t>
            </w:r>
            <w:proofErr w:type="gramEnd"/>
            <w:r w:rsidRPr="00D92735">
              <w:rPr>
                <w:rFonts w:ascii="Times New Roman" w:eastAsia="Calibri" w:hAnsi="Times New Roman" w:cs="Times New Roman"/>
                <w:szCs w:val="24"/>
              </w:rPr>
              <w:t xml:space="preserve"> % к итогу</w:t>
            </w:r>
          </w:p>
        </w:tc>
        <w:tc>
          <w:tcPr>
            <w:tcW w:w="73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тыс.</w:t>
            </w:r>
          </w:p>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руб.</w:t>
            </w:r>
          </w:p>
        </w:tc>
        <w:tc>
          <w:tcPr>
            <w:tcW w:w="738"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Cs w:val="24"/>
              </w:rPr>
            </w:pPr>
            <w:proofErr w:type="gramStart"/>
            <w:r w:rsidRPr="00D92735">
              <w:rPr>
                <w:rFonts w:ascii="Times New Roman" w:eastAsia="Calibri" w:hAnsi="Times New Roman" w:cs="Times New Roman"/>
                <w:szCs w:val="24"/>
              </w:rPr>
              <w:t>в</w:t>
            </w:r>
            <w:proofErr w:type="gramEnd"/>
            <w:r w:rsidRPr="00D92735">
              <w:rPr>
                <w:rFonts w:ascii="Times New Roman" w:eastAsia="Calibri" w:hAnsi="Times New Roman" w:cs="Times New Roman"/>
                <w:szCs w:val="24"/>
              </w:rPr>
              <w:t xml:space="preserve"> % к итогу</w:t>
            </w:r>
          </w:p>
        </w:tc>
      </w:tr>
      <w:tr w:rsidR="00D23405" w:rsidRPr="00D92735" w:rsidTr="00826F8C">
        <w:tc>
          <w:tcPr>
            <w:tcW w:w="1985" w:type="dxa"/>
            <w:tcBorders>
              <w:top w:val="single" w:sz="4" w:space="0" w:color="auto"/>
              <w:left w:val="single" w:sz="4" w:space="0" w:color="auto"/>
              <w:bottom w:val="nil"/>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Здания, сооружения и передаточные устройства</w:t>
            </w:r>
          </w:p>
        </w:tc>
        <w:tc>
          <w:tcPr>
            <w:tcW w:w="850" w:type="dxa"/>
            <w:tcBorders>
              <w:top w:val="single" w:sz="4" w:space="0" w:color="auto"/>
              <w:left w:val="single" w:sz="4" w:space="0" w:color="auto"/>
              <w:bottom w:val="nil"/>
              <w:right w:val="single" w:sz="4" w:space="0" w:color="auto"/>
            </w:tcBorders>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14620</w:t>
            </w:r>
          </w:p>
        </w:tc>
        <w:tc>
          <w:tcPr>
            <w:tcW w:w="624" w:type="dxa"/>
            <w:tcBorders>
              <w:top w:val="single" w:sz="4" w:space="0" w:color="auto"/>
              <w:left w:val="single" w:sz="4" w:space="0" w:color="auto"/>
              <w:bottom w:val="nil"/>
              <w:right w:val="single" w:sz="4" w:space="0" w:color="auto"/>
            </w:tcBorders>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63,1</w:t>
            </w:r>
          </w:p>
        </w:tc>
        <w:tc>
          <w:tcPr>
            <w:tcW w:w="867" w:type="dxa"/>
            <w:tcBorders>
              <w:top w:val="single" w:sz="4" w:space="0" w:color="auto"/>
              <w:left w:val="single" w:sz="4" w:space="0" w:color="auto"/>
              <w:bottom w:val="nil"/>
              <w:right w:val="single" w:sz="4" w:space="0" w:color="auto"/>
            </w:tcBorders>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7277</w:t>
            </w:r>
          </w:p>
        </w:tc>
        <w:tc>
          <w:tcPr>
            <w:tcW w:w="607" w:type="dxa"/>
            <w:tcBorders>
              <w:top w:val="single" w:sz="4" w:space="0" w:color="auto"/>
              <w:left w:val="single" w:sz="4" w:space="0" w:color="auto"/>
              <w:bottom w:val="nil"/>
              <w:right w:val="single" w:sz="4" w:space="0" w:color="auto"/>
            </w:tcBorders>
          </w:tcPr>
          <w:p w:rsidR="00D23405" w:rsidRPr="00D92735" w:rsidRDefault="00D23405" w:rsidP="00826F8C">
            <w:pPr>
              <w:ind w:left="-108"/>
              <w:jc w:val="center"/>
              <w:rPr>
                <w:rFonts w:ascii="Times New Roman" w:hAnsi="Times New Roman"/>
                <w:color w:val="000000"/>
                <w:szCs w:val="24"/>
              </w:rPr>
            </w:pPr>
            <w:r w:rsidRPr="00D92735">
              <w:rPr>
                <w:rFonts w:ascii="Times New Roman" w:hAnsi="Times New Roman"/>
                <w:color w:val="000000"/>
                <w:szCs w:val="24"/>
              </w:rPr>
              <w:t>48,6</w:t>
            </w:r>
          </w:p>
        </w:tc>
        <w:tc>
          <w:tcPr>
            <w:tcW w:w="737" w:type="dxa"/>
            <w:tcBorders>
              <w:top w:val="single" w:sz="4" w:space="0" w:color="auto"/>
              <w:left w:val="single" w:sz="4" w:space="0" w:color="auto"/>
              <w:bottom w:val="nil"/>
              <w:right w:val="single" w:sz="4" w:space="0" w:color="auto"/>
            </w:tcBorders>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2564</w:t>
            </w:r>
          </w:p>
        </w:tc>
        <w:tc>
          <w:tcPr>
            <w:tcW w:w="737" w:type="dxa"/>
            <w:tcBorders>
              <w:top w:val="single" w:sz="4" w:space="0" w:color="auto"/>
              <w:left w:val="single" w:sz="4" w:space="0" w:color="auto"/>
              <w:bottom w:val="nil"/>
              <w:right w:val="single" w:sz="4" w:space="0" w:color="auto"/>
            </w:tcBorders>
          </w:tcPr>
          <w:p w:rsidR="00D23405" w:rsidRPr="00D92735" w:rsidRDefault="00D23405" w:rsidP="00826F8C">
            <w:pPr>
              <w:ind w:left="-108"/>
              <w:jc w:val="center"/>
              <w:rPr>
                <w:rFonts w:ascii="Times New Roman" w:hAnsi="Times New Roman"/>
                <w:color w:val="000000"/>
                <w:szCs w:val="24"/>
              </w:rPr>
            </w:pPr>
            <w:r w:rsidRPr="00D92735">
              <w:rPr>
                <w:rFonts w:ascii="Times New Roman" w:hAnsi="Times New Roman"/>
                <w:color w:val="000000"/>
                <w:szCs w:val="24"/>
              </w:rPr>
              <w:t>19,0</w:t>
            </w:r>
          </w:p>
        </w:tc>
        <w:tc>
          <w:tcPr>
            <w:tcW w:w="737" w:type="dxa"/>
            <w:tcBorders>
              <w:top w:val="single" w:sz="4" w:space="0" w:color="auto"/>
              <w:left w:val="single" w:sz="4" w:space="0" w:color="auto"/>
              <w:bottom w:val="nil"/>
              <w:right w:val="single" w:sz="4" w:space="0" w:color="auto"/>
            </w:tcBorders>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834</w:t>
            </w:r>
          </w:p>
        </w:tc>
        <w:tc>
          <w:tcPr>
            <w:tcW w:w="737" w:type="dxa"/>
            <w:tcBorders>
              <w:top w:val="single" w:sz="4" w:space="0" w:color="auto"/>
              <w:left w:val="single" w:sz="4" w:space="0" w:color="auto"/>
              <w:bottom w:val="nil"/>
              <w:right w:val="single" w:sz="4" w:space="0" w:color="auto"/>
            </w:tcBorders>
          </w:tcPr>
          <w:p w:rsidR="00D23405" w:rsidRPr="00D92735" w:rsidRDefault="00D23405" w:rsidP="00826F8C">
            <w:pPr>
              <w:ind w:left="-108"/>
              <w:jc w:val="center"/>
              <w:rPr>
                <w:rFonts w:ascii="Times New Roman" w:hAnsi="Times New Roman"/>
                <w:color w:val="000000"/>
                <w:szCs w:val="24"/>
              </w:rPr>
            </w:pPr>
            <w:r w:rsidRPr="00D92735">
              <w:rPr>
                <w:rFonts w:ascii="Times New Roman" w:hAnsi="Times New Roman"/>
                <w:color w:val="000000"/>
                <w:szCs w:val="24"/>
              </w:rPr>
              <w:t>5,1</w:t>
            </w:r>
          </w:p>
        </w:tc>
        <w:tc>
          <w:tcPr>
            <w:tcW w:w="737" w:type="dxa"/>
            <w:tcBorders>
              <w:top w:val="single" w:sz="4" w:space="0" w:color="auto"/>
              <w:left w:val="single" w:sz="4" w:space="0" w:color="auto"/>
              <w:bottom w:val="nil"/>
              <w:right w:val="single" w:sz="4" w:space="0" w:color="auto"/>
            </w:tcBorders>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834</w:t>
            </w:r>
          </w:p>
        </w:tc>
        <w:tc>
          <w:tcPr>
            <w:tcW w:w="738" w:type="dxa"/>
            <w:tcBorders>
              <w:top w:val="single" w:sz="4" w:space="0" w:color="auto"/>
              <w:left w:val="single" w:sz="4" w:space="0" w:color="auto"/>
              <w:bottom w:val="nil"/>
              <w:right w:val="single" w:sz="4" w:space="0" w:color="auto"/>
            </w:tcBorders>
          </w:tcPr>
          <w:p w:rsidR="00D23405" w:rsidRPr="00D92735" w:rsidRDefault="00D23405" w:rsidP="00826F8C">
            <w:pPr>
              <w:ind w:left="-108"/>
              <w:jc w:val="center"/>
              <w:rPr>
                <w:rFonts w:ascii="Times New Roman" w:hAnsi="Times New Roman"/>
                <w:color w:val="000000"/>
                <w:szCs w:val="24"/>
              </w:rPr>
            </w:pPr>
            <w:r w:rsidRPr="00D92735">
              <w:rPr>
                <w:rFonts w:ascii="Times New Roman" w:hAnsi="Times New Roman"/>
                <w:color w:val="000000"/>
                <w:szCs w:val="24"/>
              </w:rPr>
              <w:t>4,9</w:t>
            </w:r>
          </w:p>
        </w:tc>
      </w:tr>
      <w:tr w:rsidR="00D23405" w:rsidRPr="00D92735" w:rsidTr="00826F8C">
        <w:tc>
          <w:tcPr>
            <w:tcW w:w="1985"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Машины и оборудования</w:t>
            </w:r>
          </w:p>
        </w:tc>
        <w:tc>
          <w:tcPr>
            <w:tcW w:w="850"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4088</w:t>
            </w:r>
          </w:p>
        </w:tc>
        <w:tc>
          <w:tcPr>
            <w:tcW w:w="624"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17,6</w:t>
            </w:r>
          </w:p>
        </w:tc>
        <w:tc>
          <w:tcPr>
            <w:tcW w:w="86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3548</w:t>
            </w:r>
          </w:p>
        </w:tc>
        <w:tc>
          <w:tcPr>
            <w:tcW w:w="60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ind w:left="-108"/>
              <w:jc w:val="center"/>
              <w:rPr>
                <w:rFonts w:ascii="Times New Roman" w:hAnsi="Times New Roman"/>
                <w:color w:val="000000"/>
                <w:szCs w:val="24"/>
              </w:rPr>
            </w:pPr>
            <w:r w:rsidRPr="00D92735">
              <w:rPr>
                <w:rFonts w:ascii="Times New Roman" w:hAnsi="Times New Roman"/>
                <w:color w:val="000000"/>
                <w:szCs w:val="24"/>
              </w:rPr>
              <w:t>23,7</w:t>
            </w:r>
          </w:p>
        </w:tc>
        <w:tc>
          <w:tcPr>
            <w:tcW w:w="73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5693</w:t>
            </w:r>
          </w:p>
        </w:tc>
        <w:tc>
          <w:tcPr>
            <w:tcW w:w="73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ind w:left="-108"/>
              <w:jc w:val="center"/>
              <w:rPr>
                <w:rFonts w:ascii="Times New Roman" w:hAnsi="Times New Roman"/>
                <w:color w:val="000000"/>
                <w:szCs w:val="24"/>
              </w:rPr>
            </w:pPr>
            <w:r w:rsidRPr="00D92735">
              <w:rPr>
                <w:rFonts w:ascii="Times New Roman" w:hAnsi="Times New Roman"/>
                <w:color w:val="000000"/>
                <w:szCs w:val="24"/>
              </w:rPr>
              <w:t>42,1</w:t>
            </w:r>
          </w:p>
        </w:tc>
        <w:tc>
          <w:tcPr>
            <w:tcW w:w="73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10024</w:t>
            </w:r>
          </w:p>
        </w:tc>
        <w:tc>
          <w:tcPr>
            <w:tcW w:w="73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ind w:left="-108"/>
              <w:jc w:val="center"/>
              <w:rPr>
                <w:rFonts w:ascii="Times New Roman" w:hAnsi="Times New Roman"/>
                <w:color w:val="000000"/>
                <w:szCs w:val="24"/>
              </w:rPr>
            </w:pPr>
            <w:r w:rsidRPr="00D92735">
              <w:rPr>
                <w:rFonts w:ascii="Times New Roman" w:hAnsi="Times New Roman"/>
                <w:color w:val="000000"/>
                <w:szCs w:val="24"/>
              </w:rPr>
              <w:t>61,6</w:t>
            </w:r>
          </w:p>
        </w:tc>
        <w:tc>
          <w:tcPr>
            <w:tcW w:w="73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13173</w:t>
            </w:r>
          </w:p>
        </w:tc>
        <w:tc>
          <w:tcPr>
            <w:tcW w:w="738"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ind w:left="-108"/>
              <w:jc w:val="center"/>
              <w:rPr>
                <w:rFonts w:ascii="Times New Roman" w:hAnsi="Times New Roman"/>
                <w:color w:val="000000"/>
                <w:szCs w:val="24"/>
              </w:rPr>
            </w:pPr>
            <w:r w:rsidRPr="00D92735">
              <w:rPr>
                <w:rFonts w:ascii="Times New Roman" w:hAnsi="Times New Roman"/>
                <w:color w:val="000000"/>
                <w:szCs w:val="24"/>
              </w:rPr>
              <w:t>78,1</w:t>
            </w:r>
          </w:p>
        </w:tc>
      </w:tr>
      <w:tr w:rsidR="00D23405" w:rsidRPr="00D92735" w:rsidTr="00826F8C">
        <w:tc>
          <w:tcPr>
            <w:tcW w:w="1985"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Продуктивный скот</w:t>
            </w:r>
          </w:p>
        </w:tc>
        <w:tc>
          <w:tcPr>
            <w:tcW w:w="85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4204</w:t>
            </w:r>
          </w:p>
        </w:tc>
        <w:tc>
          <w:tcPr>
            <w:tcW w:w="624"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18,1</w:t>
            </w:r>
          </w:p>
        </w:tc>
        <w:tc>
          <w:tcPr>
            <w:tcW w:w="86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3907</w:t>
            </w:r>
          </w:p>
        </w:tc>
        <w:tc>
          <w:tcPr>
            <w:tcW w:w="60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ind w:left="-108"/>
              <w:jc w:val="center"/>
              <w:rPr>
                <w:rFonts w:ascii="Times New Roman" w:hAnsi="Times New Roman"/>
                <w:color w:val="000000"/>
                <w:szCs w:val="24"/>
              </w:rPr>
            </w:pPr>
            <w:r w:rsidRPr="00D92735">
              <w:rPr>
                <w:rFonts w:ascii="Times New Roman" w:hAnsi="Times New Roman"/>
                <w:color w:val="000000"/>
                <w:szCs w:val="24"/>
              </w:rPr>
              <w:t>26,1</w:t>
            </w:r>
          </w:p>
        </w:tc>
        <w:tc>
          <w:tcPr>
            <w:tcW w:w="73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5273</w:t>
            </w:r>
          </w:p>
        </w:tc>
        <w:tc>
          <w:tcPr>
            <w:tcW w:w="73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ind w:left="-108"/>
              <w:jc w:val="center"/>
              <w:rPr>
                <w:rFonts w:ascii="Times New Roman" w:hAnsi="Times New Roman"/>
                <w:color w:val="000000"/>
                <w:szCs w:val="24"/>
              </w:rPr>
            </w:pPr>
            <w:r w:rsidRPr="00D92735">
              <w:rPr>
                <w:rFonts w:ascii="Times New Roman" w:hAnsi="Times New Roman"/>
                <w:color w:val="000000"/>
                <w:szCs w:val="24"/>
              </w:rPr>
              <w:t>38,9</w:t>
            </w:r>
          </w:p>
        </w:tc>
        <w:tc>
          <w:tcPr>
            <w:tcW w:w="73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5421</w:t>
            </w:r>
          </w:p>
        </w:tc>
        <w:tc>
          <w:tcPr>
            <w:tcW w:w="73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ind w:left="-108"/>
              <w:jc w:val="center"/>
              <w:rPr>
                <w:rFonts w:ascii="Times New Roman" w:hAnsi="Times New Roman"/>
                <w:color w:val="000000"/>
                <w:szCs w:val="24"/>
              </w:rPr>
            </w:pPr>
            <w:r w:rsidRPr="00D92735">
              <w:rPr>
                <w:rFonts w:ascii="Times New Roman" w:hAnsi="Times New Roman"/>
                <w:color w:val="000000"/>
                <w:szCs w:val="24"/>
              </w:rPr>
              <w:t>33,3</w:t>
            </w:r>
          </w:p>
        </w:tc>
        <w:tc>
          <w:tcPr>
            <w:tcW w:w="73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2850</w:t>
            </w:r>
          </w:p>
        </w:tc>
        <w:tc>
          <w:tcPr>
            <w:tcW w:w="738"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ind w:left="-108"/>
              <w:jc w:val="center"/>
              <w:rPr>
                <w:rFonts w:ascii="Times New Roman" w:hAnsi="Times New Roman"/>
                <w:color w:val="000000"/>
                <w:szCs w:val="24"/>
              </w:rPr>
            </w:pPr>
            <w:r w:rsidRPr="00D92735">
              <w:rPr>
                <w:rFonts w:ascii="Times New Roman" w:hAnsi="Times New Roman"/>
                <w:color w:val="000000"/>
                <w:szCs w:val="24"/>
              </w:rPr>
              <w:t>16,9</w:t>
            </w:r>
          </w:p>
        </w:tc>
      </w:tr>
      <w:tr w:rsidR="00D23405" w:rsidRPr="00D92735" w:rsidTr="00826F8C">
        <w:tc>
          <w:tcPr>
            <w:tcW w:w="1985"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 xml:space="preserve">Итого основных фондов </w:t>
            </w:r>
          </w:p>
        </w:tc>
        <w:tc>
          <w:tcPr>
            <w:tcW w:w="85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23170,5</w:t>
            </w:r>
          </w:p>
        </w:tc>
        <w:tc>
          <w:tcPr>
            <w:tcW w:w="624"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100</w:t>
            </w:r>
          </w:p>
        </w:tc>
        <w:tc>
          <w:tcPr>
            <w:tcW w:w="86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14947,5</w:t>
            </w:r>
          </w:p>
        </w:tc>
        <w:tc>
          <w:tcPr>
            <w:tcW w:w="60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100</w:t>
            </w:r>
          </w:p>
        </w:tc>
        <w:tc>
          <w:tcPr>
            <w:tcW w:w="73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13530</w:t>
            </w:r>
          </w:p>
        </w:tc>
        <w:tc>
          <w:tcPr>
            <w:tcW w:w="73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100</w:t>
            </w:r>
          </w:p>
        </w:tc>
        <w:tc>
          <w:tcPr>
            <w:tcW w:w="73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16279</w:t>
            </w:r>
          </w:p>
        </w:tc>
        <w:tc>
          <w:tcPr>
            <w:tcW w:w="73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100</w:t>
            </w:r>
          </w:p>
        </w:tc>
        <w:tc>
          <w:tcPr>
            <w:tcW w:w="737"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16857</w:t>
            </w:r>
          </w:p>
        </w:tc>
        <w:tc>
          <w:tcPr>
            <w:tcW w:w="738"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ind w:left="-108"/>
              <w:jc w:val="center"/>
              <w:rPr>
                <w:rFonts w:ascii="Times New Roman" w:eastAsia="Calibri" w:hAnsi="Times New Roman" w:cs="Times New Roman"/>
                <w:szCs w:val="24"/>
              </w:rPr>
            </w:pPr>
            <w:r w:rsidRPr="00D92735">
              <w:rPr>
                <w:rFonts w:ascii="Times New Roman" w:eastAsia="Calibri" w:hAnsi="Times New Roman" w:cs="Times New Roman"/>
                <w:szCs w:val="24"/>
              </w:rPr>
              <w:t>100</w:t>
            </w:r>
          </w:p>
        </w:tc>
      </w:tr>
    </w:tbl>
    <w:p w:rsidR="00D23405" w:rsidRPr="00D92735" w:rsidRDefault="00D23405" w:rsidP="00D23405">
      <w:pPr>
        <w:spacing w:line="360" w:lineRule="auto"/>
        <w:ind w:firstLine="709"/>
        <w:contextualSpacing/>
        <w:jc w:val="both"/>
        <w:rPr>
          <w:rFonts w:ascii="Times New Roman" w:hAnsi="Times New Roman"/>
          <w:sz w:val="28"/>
          <w:szCs w:val="28"/>
        </w:rPr>
      </w:pPr>
    </w:p>
    <w:p w:rsidR="00D23405" w:rsidRPr="00D92735" w:rsidRDefault="00D23405" w:rsidP="00D23405">
      <w:pPr>
        <w:spacing w:line="360" w:lineRule="auto"/>
        <w:ind w:firstLine="709"/>
        <w:contextualSpacing/>
        <w:jc w:val="both"/>
        <w:rPr>
          <w:rFonts w:ascii="Times New Roman" w:hAnsi="Times New Roman"/>
          <w:sz w:val="28"/>
          <w:szCs w:val="28"/>
          <w:highlight w:val="yellow"/>
        </w:rPr>
      </w:pPr>
      <w:r w:rsidRPr="00D92735">
        <w:rPr>
          <w:rFonts w:ascii="Times New Roman" w:hAnsi="Times New Roman"/>
          <w:sz w:val="28"/>
          <w:szCs w:val="28"/>
        </w:rPr>
        <w:t xml:space="preserve">На основании данных, </w:t>
      </w:r>
      <w:r>
        <w:rPr>
          <w:rFonts w:ascii="Times New Roman" w:hAnsi="Times New Roman"/>
          <w:sz w:val="28"/>
          <w:szCs w:val="28"/>
        </w:rPr>
        <w:t>представленных в таблице 6</w:t>
      </w:r>
      <w:r w:rsidRPr="00D92735">
        <w:rPr>
          <w:rFonts w:ascii="Times New Roman" w:hAnsi="Times New Roman"/>
          <w:sz w:val="28"/>
          <w:szCs w:val="28"/>
        </w:rPr>
        <w:t>, можно отметить, что наибольший удельный вес в структуре основных фондов ИП КФХ «Белоусов А.А.» в 2013 году занимают машины и оборудования (78,1%), и в период с 2011 по 2013 гг. их стоимость увеличилась.</w:t>
      </w:r>
    </w:p>
    <w:p w:rsidR="00D23405" w:rsidRPr="00D92735" w:rsidRDefault="00D23405" w:rsidP="00D23405">
      <w:pPr>
        <w:spacing w:line="360" w:lineRule="auto"/>
        <w:ind w:firstLine="709"/>
        <w:contextualSpacing/>
        <w:jc w:val="both"/>
        <w:rPr>
          <w:rFonts w:ascii="Times New Roman" w:hAnsi="Times New Roman"/>
          <w:sz w:val="28"/>
          <w:szCs w:val="28"/>
        </w:rPr>
      </w:pPr>
      <w:r w:rsidRPr="00D92735">
        <w:rPr>
          <w:rFonts w:ascii="Times New Roman" w:hAnsi="Times New Roman"/>
          <w:sz w:val="28"/>
          <w:szCs w:val="28"/>
        </w:rPr>
        <w:t xml:space="preserve">Обеспеченность предприятия основными средствами производства и эффективность их использования являются важными факторами, от которых зависят результаты хозяйственной деятельности. Уровень и темпы роста сельскохозяйственной продукции напрямую зависят от обеспеченности производства основными средствами. </w:t>
      </w:r>
    </w:p>
    <w:p w:rsidR="00D23405" w:rsidRPr="00D92735" w:rsidRDefault="00D23405" w:rsidP="00D23405">
      <w:pPr>
        <w:rPr>
          <w:rFonts w:ascii="Times New Roman" w:eastAsia="Times New Roman" w:hAnsi="Times New Roman" w:cs="Times New Roman"/>
          <w:color w:val="000000" w:themeColor="text1"/>
          <w:sz w:val="28"/>
          <w:szCs w:val="28"/>
          <w:lang w:eastAsia="ru-RU"/>
        </w:rPr>
      </w:pPr>
      <w:r w:rsidRPr="00D92735">
        <w:rPr>
          <w:rFonts w:ascii="Times New Roman" w:eastAsia="Times New Roman" w:hAnsi="Times New Roman" w:cs="Times New Roman"/>
          <w:color w:val="000000" w:themeColor="text1"/>
          <w:sz w:val="28"/>
          <w:szCs w:val="28"/>
          <w:lang w:eastAsia="ru-RU"/>
        </w:rPr>
        <w:t>Таблица 7 -  Анализ наличия и состояния Основных средств организации</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822"/>
        <w:gridCol w:w="821"/>
        <w:gridCol w:w="825"/>
        <w:gridCol w:w="821"/>
        <w:gridCol w:w="821"/>
        <w:gridCol w:w="827"/>
        <w:gridCol w:w="821"/>
        <w:gridCol w:w="821"/>
        <w:gridCol w:w="815"/>
      </w:tblGrid>
      <w:tr w:rsidR="00D23405" w:rsidRPr="00D92735" w:rsidTr="00826F8C">
        <w:trPr>
          <w:trHeight w:val="146"/>
        </w:trPr>
        <w:tc>
          <w:tcPr>
            <w:tcW w:w="1137" w:type="pct"/>
            <w:vMerge w:val="restar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Показатель</w:t>
            </w:r>
          </w:p>
        </w:tc>
        <w:tc>
          <w:tcPr>
            <w:tcW w:w="2147" w:type="pct"/>
            <w:gridSpan w:val="5"/>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Год</w:t>
            </w:r>
          </w:p>
        </w:tc>
        <w:tc>
          <w:tcPr>
            <w:tcW w:w="861" w:type="pct"/>
            <w:gridSpan w:val="2"/>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Отклонение, ±</w:t>
            </w:r>
          </w:p>
        </w:tc>
        <w:tc>
          <w:tcPr>
            <w:tcW w:w="855" w:type="pct"/>
            <w:gridSpan w:val="2"/>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Темп роста, %</w:t>
            </w:r>
          </w:p>
        </w:tc>
      </w:tr>
      <w:tr w:rsidR="00D23405" w:rsidRPr="00D92735" w:rsidTr="00826F8C">
        <w:trPr>
          <w:trHeight w:val="146"/>
        </w:trPr>
        <w:tc>
          <w:tcPr>
            <w:tcW w:w="1137" w:type="pct"/>
            <w:vMerge/>
            <w:vAlign w:val="center"/>
          </w:tcPr>
          <w:p w:rsidR="00D23405" w:rsidRPr="00D92735" w:rsidRDefault="00D23405" w:rsidP="00826F8C">
            <w:pPr>
              <w:contextualSpacing/>
              <w:jc w:val="center"/>
              <w:rPr>
                <w:rFonts w:ascii="Times New Roman" w:hAnsi="Times New Roman" w:cs="Times New Roman"/>
                <w:color w:val="000000" w:themeColor="text1"/>
                <w:szCs w:val="28"/>
              </w:rPr>
            </w:pP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2010</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2011</w:t>
            </w:r>
          </w:p>
        </w:tc>
        <w:tc>
          <w:tcPr>
            <w:tcW w:w="431"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2012</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2013</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2014</w:t>
            </w:r>
          </w:p>
        </w:tc>
        <w:tc>
          <w:tcPr>
            <w:tcW w:w="432"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2013-2011</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2014-2010</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2013 к 2011</w:t>
            </w:r>
          </w:p>
        </w:tc>
        <w:tc>
          <w:tcPr>
            <w:tcW w:w="426"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2014 к 2010</w:t>
            </w:r>
          </w:p>
        </w:tc>
      </w:tr>
      <w:tr w:rsidR="00D23405" w:rsidRPr="00D92735" w:rsidTr="00826F8C">
        <w:trPr>
          <w:trHeight w:val="146"/>
        </w:trPr>
        <w:tc>
          <w:tcPr>
            <w:tcW w:w="1137" w:type="pct"/>
            <w:vAlign w:val="center"/>
          </w:tcPr>
          <w:p w:rsidR="00D23405" w:rsidRPr="00D92735" w:rsidRDefault="00D23405" w:rsidP="00826F8C">
            <w:pPr>
              <w:contextualSpacing/>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 xml:space="preserve">Стоимость основных производственных средств, </w:t>
            </w:r>
            <w:proofErr w:type="spellStart"/>
            <w:r w:rsidRPr="00D92735">
              <w:rPr>
                <w:rFonts w:ascii="Times New Roman" w:hAnsi="Times New Roman" w:cs="Times New Roman"/>
                <w:color w:val="000000" w:themeColor="text1"/>
                <w:szCs w:val="28"/>
              </w:rPr>
              <w:t>тыс</w:t>
            </w:r>
            <w:proofErr w:type="gramStart"/>
            <w:r w:rsidRPr="00D92735">
              <w:rPr>
                <w:rFonts w:ascii="Times New Roman" w:hAnsi="Times New Roman" w:cs="Times New Roman"/>
                <w:color w:val="000000" w:themeColor="text1"/>
                <w:szCs w:val="28"/>
              </w:rPr>
              <w:t>.р</w:t>
            </w:r>
            <w:proofErr w:type="gramEnd"/>
            <w:r w:rsidRPr="00D92735">
              <w:rPr>
                <w:rFonts w:ascii="Times New Roman" w:hAnsi="Times New Roman" w:cs="Times New Roman"/>
                <w:color w:val="000000" w:themeColor="text1"/>
                <w:szCs w:val="28"/>
              </w:rPr>
              <w:t>уб</w:t>
            </w:r>
            <w:proofErr w:type="spellEnd"/>
            <w:r w:rsidRPr="00D92735">
              <w:rPr>
                <w:rFonts w:ascii="Times New Roman" w:hAnsi="Times New Roman" w:cs="Times New Roman"/>
                <w:color w:val="000000" w:themeColor="text1"/>
                <w:szCs w:val="28"/>
              </w:rPr>
              <w:t>.</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23170</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14948</w:t>
            </w:r>
          </w:p>
        </w:tc>
        <w:tc>
          <w:tcPr>
            <w:tcW w:w="431"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13530</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16279</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16875</w:t>
            </w:r>
          </w:p>
        </w:tc>
        <w:tc>
          <w:tcPr>
            <w:tcW w:w="432"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2749</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596</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1,2</w:t>
            </w:r>
          </w:p>
        </w:tc>
        <w:tc>
          <w:tcPr>
            <w:tcW w:w="426"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1,04</w:t>
            </w:r>
          </w:p>
        </w:tc>
      </w:tr>
      <w:tr w:rsidR="00D23405" w:rsidRPr="00D92735" w:rsidTr="00826F8C">
        <w:trPr>
          <w:trHeight w:val="1168"/>
        </w:trPr>
        <w:tc>
          <w:tcPr>
            <w:tcW w:w="1137" w:type="pct"/>
            <w:vAlign w:val="center"/>
          </w:tcPr>
          <w:p w:rsidR="00D23405" w:rsidRPr="00D92735" w:rsidRDefault="00D23405" w:rsidP="00826F8C">
            <w:pPr>
              <w:contextualSpacing/>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 xml:space="preserve">Стоимость активной части производственных средств, </w:t>
            </w:r>
            <w:proofErr w:type="spellStart"/>
            <w:r w:rsidRPr="00D92735">
              <w:rPr>
                <w:rFonts w:ascii="Times New Roman" w:hAnsi="Times New Roman" w:cs="Times New Roman"/>
                <w:color w:val="000000" w:themeColor="text1"/>
                <w:szCs w:val="28"/>
              </w:rPr>
              <w:t>тыс</w:t>
            </w:r>
            <w:proofErr w:type="gramStart"/>
            <w:r w:rsidRPr="00D92735">
              <w:rPr>
                <w:rFonts w:ascii="Times New Roman" w:hAnsi="Times New Roman" w:cs="Times New Roman"/>
                <w:color w:val="000000" w:themeColor="text1"/>
                <w:szCs w:val="28"/>
              </w:rPr>
              <w:t>.р</w:t>
            </w:r>
            <w:proofErr w:type="gramEnd"/>
            <w:r w:rsidRPr="00D92735">
              <w:rPr>
                <w:rFonts w:ascii="Times New Roman" w:hAnsi="Times New Roman" w:cs="Times New Roman"/>
                <w:color w:val="000000" w:themeColor="text1"/>
                <w:szCs w:val="28"/>
              </w:rPr>
              <w:t>уб</w:t>
            </w:r>
            <w:proofErr w:type="spellEnd"/>
            <w:r w:rsidRPr="00D92735">
              <w:rPr>
                <w:rFonts w:ascii="Times New Roman" w:hAnsi="Times New Roman" w:cs="Times New Roman"/>
                <w:color w:val="000000" w:themeColor="text1"/>
                <w:szCs w:val="28"/>
              </w:rPr>
              <w:t>.</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18778</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12115</w:t>
            </w:r>
          </w:p>
        </w:tc>
        <w:tc>
          <w:tcPr>
            <w:tcW w:w="431"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10966</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15445</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16041</w:t>
            </w:r>
          </w:p>
        </w:tc>
        <w:tc>
          <w:tcPr>
            <w:tcW w:w="432"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4480</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596</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1,41</w:t>
            </w:r>
          </w:p>
        </w:tc>
        <w:tc>
          <w:tcPr>
            <w:tcW w:w="426"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1,04</w:t>
            </w:r>
          </w:p>
        </w:tc>
      </w:tr>
      <w:tr w:rsidR="00D23405" w:rsidRPr="00D92735" w:rsidTr="00826F8C">
        <w:trPr>
          <w:trHeight w:val="288"/>
        </w:trPr>
        <w:tc>
          <w:tcPr>
            <w:tcW w:w="1137" w:type="pct"/>
            <w:vAlign w:val="center"/>
          </w:tcPr>
          <w:p w:rsidR="00D23405" w:rsidRPr="00D92735" w:rsidRDefault="00D23405" w:rsidP="00826F8C">
            <w:pPr>
              <w:contextualSpacing/>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Доля ОС в активах, %</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0,30</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0,46</w:t>
            </w:r>
          </w:p>
        </w:tc>
        <w:tc>
          <w:tcPr>
            <w:tcW w:w="431"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0,42</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0,37</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0,26</w:t>
            </w:r>
          </w:p>
        </w:tc>
        <w:tc>
          <w:tcPr>
            <w:tcW w:w="432"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-0,05</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-0,11</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0,88</w:t>
            </w:r>
          </w:p>
        </w:tc>
        <w:tc>
          <w:tcPr>
            <w:tcW w:w="426"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0,7</w:t>
            </w:r>
          </w:p>
        </w:tc>
      </w:tr>
      <w:tr w:rsidR="00D23405" w:rsidRPr="00D92735" w:rsidTr="00826F8C">
        <w:trPr>
          <w:trHeight w:val="575"/>
        </w:trPr>
        <w:tc>
          <w:tcPr>
            <w:tcW w:w="1137" w:type="pct"/>
            <w:vAlign w:val="center"/>
          </w:tcPr>
          <w:p w:rsidR="00D23405" w:rsidRPr="00D92735" w:rsidRDefault="00D23405" w:rsidP="00826F8C">
            <w:pPr>
              <w:contextualSpacing/>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Доля активной части ОС, %</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0,58</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0,89</w:t>
            </w:r>
          </w:p>
        </w:tc>
        <w:tc>
          <w:tcPr>
            <w:tcW w:w="431"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0,81</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0,95</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0,95</w:t>
            </w:r>
          </w:p>
        </w:tc>
        <w:tc>
          <w:tcPr>
            <w:tcW w:w="432"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0,14</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1,14</w:t>
            </w:r>
          </w:p>
        </w:tc>
        <w:tc>
          <w:tcPr>
            <w:tcW w:w="426"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w:t>
            </w:r>
          </w:p>
        </w:tc>
      </w:tr>
      <w:tr w:rsidR="00D23405" w:rsidRPr="00D92735" w:rsidTr="00826F8C">
        <w:trPr>
          <w:trHeight w:val="881"/>
        </w:trPr>
        <w:tc>
          <w:tcPr>
            <w:tcW w:w="1137" w:type="pct"/>
            <w:vAlign w:val="center"/>
          </w:tcPr>
          <w:p w:rsidR="00D23405" w:rsidRPr="00D92735" w:rsidRDefault="00D23405" w:rsidP="00826F8C">
            <w:pPr>
              <w:contextualSpacing/>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 xml:space="preserve">Стоимость поступления ОФ, </w:t>
            </w:r>
            <w:proofErr w:type="spellStart"/>
            <w:r w:rsidRPr="00D92735">
              <w:rPr>
                <w:rFonts w:ascii="Times New Roman" w:hAnsi="Times New Roman" w:cs="Times New Roman"/>
                <w:color w:val="000000" w:themeColor="text1"/>
                <w:szCs w:val="28"/>
              </w:rPr>
              <w:t>тыс</w:t>
            </w:r>
            <w:proofErr w:type="gramStart"/>
            <w:r w:rsidRPr="00D92735">
              <w:rPr>
                <w:rFonts w:ascii="Times New Roman" w:hAnsi="Times New Roman" w:cs="Times New Roman"/>
                <w:color w:val="000000" w:themeColor="text1"/>
                <w:szCs w:val="28"/>
              </w:rPr>
              <w:t>.р</w:t>
            </w:r>
            <w:proofErr w:type="gramEnd"/>
            <w:r w:rsidRPr="00D92735">
              <w:rPr>
                <w:rFonts w:ascii="Times New Roman" w:hAnsi="Times New Roman" w:cs="Times New Roman"/>
                <w:color w:val="000000" w:themeColor="text1"/>
                <w:szCs w:val="28"/>
              </w:rPr>
              <w:t>уб</w:t>
            </w:r>
            <w:proofErr w:type="spellEnd"/>
            <w:r w:rsidRPr="00D92735">
              <w:rPr>
                <w:rFonts w:ascii="Times New Roman" w:hAnsi="Times New Roman" w:cs="Times New Roman"/>
                <w:color w:val="000000" w:themeColor="text1"/>
                <w:szCs w:val="28"/>
              </w:rPr>
              <w:t>.</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1654</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11348</w:t>
            </w:r>
          </w:p>
        </w:tc>
        <w:tc>
          <w:tcPr>
            <w:tcW w:w="431"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5512</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4914</w:t>
            </w:r>
          </w:p>
        </w:tc>
        <w:tc>
          <w:tcPr>
            <w:tcW w:w="432"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-598</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w:t>
            </w:r>
          </w:p>
        </w:tc>
        <w:tc>
          <w:tcPr>
            <w:tcW w:w="426"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0,89</w:t>
            </w:r>
          </w:p>
        </w:tc>
      </w:tr>
      <w:tr w:rsidR="00D23405" w:rsidRPr="00D92735" w:rsidTr="00826F8C">
        <w:trPr>
          <w:trHeight w:val="575"/>
        </w:trPr>
        <w:tc>
          <w:tcPr>
            <w:tcW w:w="1137" w:type="pct"/>
            <w:vAlign w:val="center"/>
          </w:tcPr>
          <w:p w:rsidR="00D23405" w:rsidRPr="00D92735" w:rsidRDefault="00D23405" w:rsidP="00826F8C">
            <w:pPr>
              <w:contextualSpacing/>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 xml:space="preserve">Стоимость </w:t>
            </w:r>
            <w:proofErr w:type="gramStart"/>
            <w:r w:rsidRPr="00D92735">
              <w:rPr>
                <w:rFonts w:ascii="Times New Roman" w:hAnsi="Times New Roman" w:cs="Times New Roman"/>
                <w:color w:val="000000" w:themeColor="text1"/>
                <w:szCs w:val="28"/>
              </w:rPr>
              <w:t>выбывших</w:t>
            </w:r>
            <w:proofErr w:type="gramEnd"/>
            <w:r w:rsidRPr="00D92735">
              <w:rPr>
                <w:rFonts w:ascii="Times New Roman" w:hAnsi="Times New Roman" w:cs="Times New Roman"/>
                <w:color w:val="000000" w:themeColor="text1"/>
                <w:szCs w:val="28"/>
              </w:rPr>
              <w:t xml:space="preserve"> ОФ</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4559</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96,7</w:t>
            </w:r>
          </w:p>
        </w:tc>
        <w:tc>
          <w:tcPr>
            <w:tcW w:w="431"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2763</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4336</w:t>
            </w:r>
          </w:p>
        </w:tc>
        <w:tc>
          <w:tcPr>
            <w:tcW w:w="432"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1573</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w:t>
            </w:r>
          </w:p>
        </w:tc>
        <w:tc>
          <w:tcPr>
            <w:tcW w:w="426"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1,57</w:t>
            </w:r>
          </w:p>
        </w:tc>
      </w:tr>
      <w:tr w:rsidR="00D23405" w:rsidRPr="00D92735" w:rsidTr="00826F8C">
        <w:trPr>
          <w:trHeight w:val="288"/>
        </w:trPr>
        <w:tc>
          <w:tcPr>
            <w:tcW w:w="1137" w:type="pct"/>
            <w:vAlign w:val="center"/>
          </w:tcPr>
          <w:p w:rsidR="00D23405" w:rsidRPr="00D92735" w:rsidRDefault="00D23405" w:rsidP="00826F8C">
            <w:pPr>
              <w:contextualSpacing/>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 xml:space="preserve">К </w:t>
            </w:r>
            <w:proofErr w:type="spellStart"/>
            <w:r w:rsidRPr="00D92735">
              <w:rPr>
                <w:rFonts w:ascii="Times New Roman" w:hAnsi="Times New Roman" w:cs="Times New Roman"/>
                <w:color w:val="000000" w:themeColor="text1"/>
                <w:szCs w:val="28"/>
              </w:rPr>
              <w:t>выб</w:t>
            </w:r>
            <w:proofErr w:type="spellEnd"/>
            <w:r w:rsidRPr="00D92735">
              <w:rPr>
                <w:rFonts w:ascii="Times New Roman" w:hAnsi="Times New Roman" w:cs="Times New Roman"/>
                <w:color w:val="000000" w:themeColor="text1"/>
                <w:szCs w:val="28"/>
              </w:rPr>
              <w:t>. ОФ</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 0,33</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 0,007</w:t>
            </w:r>
          </w:p>
        </w:tc>
        <w:tc>
          <w:tcPr>
            <w:tcW w:w="431"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0,2</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0,27</w:t>
            </w:r>
          </w:p>
        </w:tc>
        <w:tc>
          <w:tcPr>
            <w:tcW w:w="432"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0,07</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w:t>
            </w:r>
          </w:p>
        </w:tc>
        <w:tc>
          <w:tcPr>
            <w:tcW w:w="426"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1,35</w:t>
            </w:r>
          </w:p>
        </w:tc>
      </w:tr>
      <w:tr w:rsidR="00D23405" w:rsidRPr="00D92735" w:rsidTr="00826F8C">
        <w:trPr>
          <w:trHeight w:val="288"/>
        </w:trPr>
        <w:tc>
          <w:tcPr>
            <w:tcW w:w="1137" w:type="pct"/>
            <w:vAlign w:val="center"/>
          </w:tcPr>
          <w:p w:rsidR="00D23405" w:rsidRPr="00D92735" w:rsidRDefault="00D23405" w:rsidP="00826F8C">
            <w:pPr>
              <w:contextualSpacing/>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 xml:space="preserve">К </w:t>
            </w:r>
            <w:proofErr w:type="spellStart"/>
            <w:r w:rsidRPr="00D92735">
              <w:rPr>
                <w:rFonts w:ascii="Times New Roman" w:hAnsi="Times New Roman" w:cs="Times New Roman"/>
                <w:color w:val="000000" w:themeColor="text1"/>
                <w:szCs w:val="28"/>
              </w:rPr>
              <w:t>обн</w:t>
            </w:r>
            <w:proofErr w:type="gramStart"/>
            <w:r w:rsidRPr="00D92735">
              <w:rPr>
                <w:rFonts w:ascii="Times New Roman" w:hAnsi="Times New Roman" w:cs="Times New Roman"/>
                <w:color w:val="000000" w:themeColor="text1"/>
                <w:szCs w:val="28"/>
              </w:rPr>
              <w:t>.О</w:t>
            </w:r>
            <w:proofErr w:type="gramEnd"/>
            <w:r w:rsidRPr="00D92735">
              <w:rPr>
                <w:rFonts w:ascii="Times New Roman" w:hAnsi="Times New Roman" w:cs="Times New Roman"/>
                <w:color w:val="000000" w:themeColor="text1"/>
                <w:szCs w:val="28"/>
              </w:rPr>
              <w:t>Ф</w:t>
            </w:r>
            <w:proofErr w:type="spellEnd"/>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0,06 </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0,7 </w:t>
            </w:r>
          </w:p>
        </w:tc>
        <w:tc>
          <w:tcPr>
            <w:tcW w:w="431"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0,34</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0,29</w:t>
            </w:r>
          </w:p>
        </w:tc>
        <w:tc>
          <w:tcPr>
            <w:tcW w:w="432"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-0,05</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w:t>
            </w:r>
          </w:p>
        </w:tc>
        <w:tc>
          <w:tcPr>
            <w:tcW w:w="426"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0,85</w:t>
            </w:r>
          </w:p>
        </w:tc>
      </w:tr>
      <w:tr w:rsidR="00D23405" w:rsidRPr="00D92735" w:rsidTr="00826F8C">
        <w:trPr>
          <w:trHeight w:val="593"/>
        </w:trPr>
        <w:tc>
          <w:tcPr>
            <w:tcW w:w="1137" w:type="pct"/>
            <w:vAlign w:val="center"/>
          </w:tcPr>
          <w:p w:rsidR="00D23405" w:rsidRPr="00D92735" w:rsidRDefault="00D23405" w:rsidP="00826F8C">
            <w:pPr>
              <w:contextualSpacing/>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 xml:space="preserve">Сумма начисленного износа – всего </w:t>
            </w:r>
          </w:p>
        </w:tc>
        <w:tc>
          <w:tcPr>
            <w:tcW w:w="429" w:type="pct"/>
            <w:vAlign w:val="bottom"/>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3386,91</w:t>
            </w:r>
          </w:p>
        </w:tc>
        <w:tc>
          <w:tcPr>
            <w:tcW w:w="429" w:type="pct"/>
            <w:vAlign w:val="bottom"/>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8538,38</w:t>
            </w:r>
          </w:p>
        </w:tc>
        <w:tc>
          <w:tcPr>
            <w:tcW w:w="431"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4730</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9114</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11672</w:t>
            </w:r>
          </w:p>
        </w:tc>
        <w:tc>
          <w:tcPr>
            <w:tcW w:w="432"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4384</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2558</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1,93</w:t>
            </w:r>
          </w:p>
        </w:tc>
        <w:tc>
          <w:tcPr>
            <w:tcW w:w="426"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1,28</w:t>
            </w:r>
          </w:p>
        </w:tc>
      </w:tr>
      <w:tr w:rsidR="00D23405" w:rsidRPr="00D92735" w:rsidTr="00826F8C">
        <w:trPr>
          <w:trHeight w:val="864"/>
        </w:trPr>
        <w:tc>
          <w:tcPr>
            <w:tcW w:w="1137" w:type="pct"/>
            <w:vAlign w:val="center"/>
          </w:tcPr>
          <w:p w:rsidR="00D23405" w:rsidRPr="00D92735" w:rsidRDefault="00D23405" w:rsidP="00826F8C">
            <w:pPr>
              <w:contextualSpacing/>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 xml:space="preserve">В </w:t>
            </w:r>
            <w:proofErr w:type="spellStart"/>
            <w:r w:rsidRPr="00D92735">
              <w:rPr>
                <w:rFonts w:ascii="Times New Roman" w:hAnsi="Times New Roman" w:cs="Times New Roman"/>
                <w:color w:val="000000" w:themeColor="text1"/>
                <w:szCs w:val="28"/>
              </w:rPr>
              <w:t>т.ч</w:t>
            </w:r>
            <w:proofErr w:type="spellEnd"/>
            <w:r w:rsidRPr="00D92735">
              <w:rPr>
                <w:rFonts w:ascii="Times New Roman" w:hAnsi="Times New Roman" w:cs="Times New Roman"/>
                <w:color w:val="000000" w:themeColor="text1"/>
                <w:szCs w:val="28"/>
              </w:rPr>
              <w:t>.</w:t>
            </w:r>
          </w:p>
          <w:p w:rsidR="00D23405" w:rsidRPr="00D92735" w:rsidRDefault="00D23405" w:rsidP="00826F8C">
            <w:pPr>
              <w:contextualSpacing/>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 xml:space="preserve">По активным ОФ, </w:t>
            </w:r>
            <w:proofErr w:type="spellStart"/>
            <w:r w:rsidRPr="00D92735">
              <w:rPr>
                <w:rFonts w:ascii="Times New Roman" w:hAnsi="Times New Roman" w:cs="Times New Roman"/>
                <w:color w:val="000000" w:themeColor="text1"/>
                <w:szCs w:val="28"/>
              </w:rPr>
              <w:t>тыс</w:t>
            </w:r>
            <w:proofErr w:type="gramStart"/>
            <w:r w:rsidRPr="00D92735">
              <w:rPr>
                <w:rFonts w:ascii="Times New Roman" w:hAnsi="Times New Roman" w:cs="Times New Roman"/>
                <w:color w:val="000000" w:themeColor="text1"/>
                <w:szCs w:val="28"/>
              </w:rPr>
              <w:t>.р</w:t>
            </w:r>
            <w:proofErr w:type="gramEnd"/>
            <w:r w:rsidRPr="00D92735">
              <w:rPr>
                <w:rFonts w:ascii="Times New Roman" w:hAnsi="Times New Roman" w:cs="Times New Roman"/>
                <w:color w:val="000000" w:themeColor="text1"/>
                <w:szCs w:val="28"/>
              </w:rPr>
              <w:t>уб</w:t>
            </w:r>
            <w:proofErr w:type="spellEnd"/>
            <w:r w:rsidRPr="00D92735">
              <w:rPr>
                <w:rFonts w:ascii="Times New Roman" w:hAnsi="Times New Roman" w:cs="Times New Roman"/>
                <w:color w:val="000000" w:themeColor="text1"/>
                <w:szCs w:val="28"/>
              </w:rPr>
              <w:t>.</w:t>
            </w:r>
          </w:p>
        </w:tc>
        <w:tc>
          <w:tcPr>
            <w:tcW w:w="429" w:type="pct"/>
            <w:vAlign w:val="bottom"/>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3346,81</w:t>
            </w:r>
          </w:p>
        </w:tc>
        <w:tc>
          <w:tcPr>
            <w:tcW w:w="429" w:type="pct"/>
            <w:vAlign w:val="bottom"/>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8456,87</w:t>
            </w:r>
          </w:p>
        </w:tc>
        <w:tc>
          <w:tcPr>
            <w:tcW w:w="431"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p>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4674</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p>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9027</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p>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11543</w:t>
            </w:r>
          </w:p>
        </w:tc>
        <w:tc>
          <w:tcPr>
            <w:tcW w:w="432"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p>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4353</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p>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2516</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p>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1,93</w:t>
            </w:r>
          </w:p>
        </w:tc>
        <w:tc>
          <w:tcPr>
            <w:tcW w:w="426"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p>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1,28</w:t>
            </w:r>
          </w:p>
        </w:tc>
      </w:tr>
      <w:tr w:rsidR="00D23405" w:rsidRPr="00D92735" w:rsidTr="00826F8C">
        <w:trPr>
          <w:trHeight w:val="288"/>
        </w:trPr>
        <w:tc>
          <w:tcPr>
            <w:tcW w:w="1137" w:type="pct"/>
            <w:vAlign w:val="center"/>
          </w:tcPr>
          <w:p w:rsidR="00D23405" w:rsidRPr="00D92735" w:rsidRDefault="00D23405" w:rsidP="00826F8C">
            <w:pPr>
              <w:contextualSpacing/>
              <w:rPr>
                <w:rFonts w:ascii="Times New Roman" w:hAnsi="Times New Roman" w:cs="Times New Roman"/>
                <w:color w:val="000000" w:themeColor="text1"/>
                <w:szCs w:val="28"/>
              </w:rPr>
            </w:pPr>
            <w:proofErr w:type="gramStart"/>
            <w:r w:rsidRPr="00D92735">
              <w:rPr>
                <w:rFonts w:ascii="Times New Roman" w:hAnsi="Times New Roman" w:cs="Times New Roman"/>
                <w:color w:val="000000" w:themeColor="text1"/>
                <w:szCs w:val="28"/>
              </w:rPr>
              <w:t>К</w:t>
            </w:r>
            <w:proofErr w:type="gramEnd"/>
            <w:r w:rsidRPr="00D92735">
              <w:rPr>
                <w:rFonts w:ascii="Times New Roman" w:hAnsi="Times New Roman" w:cs="Times New Roman"/>
                <w:color w:val="000000" w:themeColor="text1"/>
                <w:szCs w:val="28"/>
              </w:rPr>
              <w:t xml:space="preserve"> износа ОФ</w:t>
            </w:r>
          </w:p>
        </w:tc>
        <w:tc>
          <w:tcPr>
            <w:tcW w:w="429" w:type="pct"/>
            <w:vAlign w:val="bottom"/>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0,21</w:t>
            </w:r>
          </w:p>
          <w:p w:rsidR="00D23405" w:rsidRPr="00D92735" w:rsidRDefault="00D23405" w:rsidP="00826F8C">
            <w:pPr>
              <w:contextualSpacing/>
              <w:jc w:val="center"/>
              <w:rPr>
                <w:rFonts w:ascii="Times New Roman" w:hAnsi="Times New Roman" w:cs="Times New Roman"/>
                <w:color w:val="000000" w:themeColor="text1"/>
                <w:szCs w:val="28"/>
              </w:rPr>
            </w:pPr>
          </w:p>
        </w:tc>
        <w:tc>
          <w:tcPr>
            <w:tcW w:w="429" w:type="pct"/>
            <w:vAlign w:val="bottom"/>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0,52</w:t>
            </w:r>
          </w:p>
          <w:p w:rsidR="00D23405" w:rsidRPr="00D92735" w:rsidRDefault="00D23405" w:rsidP="00826F8C">
            <w:pPr>
              <w:contextualSpacing/>
              <w:jc w:val="center"/>
              <w:rPr>
                <w:rFonts w:ascii="Times New Roman" w:hAnsi="Times New Roman" w:cs="Times New Roman"/>
                <w:color w:val="000000" w:themeColor="text1"/>
                <w:szCs w:val="28"/>
              </w:rPr>
            </w:pPr>
          </w:p>
        </w:tc>
        <w:tc>
          <w:tcPr>
            <w:tcW w:w="431"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0,3</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0,56</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0,69</w:t>
            </w:r>
          </w:p>
        </w:tc>
        <w:tc>
          <w:tcPr>
            <w:tcW w:w="432"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0,21</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0,13</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1,6</w:t>
            </w:r>
          </w:p>
        </w:tc>
        <w:tc>
          <w:tcPr>
            <w:tcW w:w="426"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1,23</w:t>
            </w:r>
          </w:p>
        </w:tc>
      </w:tr>
      <w:tr w:rsidR="00D23405" w:rsidRPr="00D92735" w:rsidTr="00826F8C">
        <w:trPr>
          <w:trHeight w:val="593"/>
        </w:trPr>
        <w:tc>
          <w:tcPr>
            <w:tcW w:w="1137" w:type="pct"/>
            <w:vAlign w:val="center"/>
          </w:tcPr>
          <w:p w:rsidR="00D23405" w:rsidRPr="00D92735" w:rsidRDefault="00D23405" w:rsidP="00826F8C">
            <w:pPr>
              <w:contextualSpacing/>
              <w:rPr>
                <w:rFonts w:ascii="Times New Roman" w:hAnsi="Times New Roman" w:cs="Times New Roman"/>
                <w:color w:val="000000" w:themeColor="text1"/>
                <w:szCs w:val="28"/>
              </w:rPr>
            </w:pPr>
            <w:proofErr w:type="gramStart"/>
            <w:r w:rsidRPr="00D92735">
              <w:rPr>
                <w:rFonts w:ascii="Times New Roman" w:hAnsi="Times New Roman" w:cs="Times New Roman"/>
                <w:color w:val="000000" w:themeColor="text1"/>
                <w:szCs w:val="28"/>
              </w:rPr>
              <w:t>К</w:t>
            </w:r>
            <w:proofErr w:type="gramEnd"/>
            <w:r w:rsidRPr="00D92735">
              <w:rPr>
                <w:rFonts w:ascii="Times New Roman" w:hAnsi="Times New Roman" w:cs="Times New Roman"/>
                <w:color w:val="000000" w:themeColor="text1"/>
                <w:szCs w:val="28"/>
              </w:rPr>
              <w:t xml:space="preserve"> </w:t>
            </w:r>
            <w:proofErr w:type="gramStart"/>
            <w:r w:rsidRPr="00D92735">
              <w:rPr>
                <w:rFonts w:ascii="Times New Roman" w:hAnsi="Times New Roman" w:cs="Times New Roman"/>
                <w:color w:val="000000" w:themeColor="text1"/>
                <w:szCs w:val="28"/>
              </w:rPr>
              <w:t>износа</w:t>
            </w:r>
            <w:proofErr w:type="gramEnd"/>
            <w:r w:rsidRPr="00D92735">
              <w:rPr>
                <w:rFonts w:ascii="Times New Roman" w:hAnsi="Times New Roman" w:cs="Times New Roman"/>
                <w:color w:val="000000" w:themeColor="text1"/>
                <w:szCs w:val="28"/>
              </w:rPr>
              <w:t xml:space="preserve"> активной части ОФ</w:t>
            </w:r>
          </w:p>
        </w:tc>
        <w:tc>
          <w:tcPr>
            <w:tcW w:w="429" w:type="pct"/>
            <w:vAlign w:val="bottom"/>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0,38</w:t>
            </w:r>
          </w:p>
          <w:p w:rsidR="00D23405" w:rsidRPr="00D92735" w:rsidRDefault="00D23405" w:rsidP="00826F8C">
            <w:pPr>
              <w:contextualSpacing/>
              <w:jc w:val="center"/>
              <w:rPr>
                <w:rFonts w:ascii="Times New Roman" w:hAnsi="Times New Roman" w:cs="Times New Roman"/>
                <w:color w:val="000000" w:themeColor="text1"/>
                <w:szCs w:val="28"/>
              </w:rPr>
            </w:pPr>
          </w:p>
        </w:tc>
        <w:tc>
          <w:tcPr>
            <w:tcW w:w="429" w:type="pct"/>
            <w:vAlign w:val="bottom"/>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0,54</w:t>
            </w:r>
          </w:p>
          <w:p w:rsidR="00D23405" w:rsidRPr="00D92735" w:rsidRDefault="00D23405" w:rsidP="00826F8C">
            <w:pPr>
              <w:contextualSpacing/>
              <w:jc w:val="center"/>
              <w:rPr>
                <w:rFonts w:ascii="Times New Roman" w:hAnsi="Times New Roman" w:cs="Times New Roman"/>
                <w:color w:val="000000" w:themeColor="text1"/>
                <w:szCs w:val="28"/>
              </w:rPr>
            </w:pPr>
          </w:p>
        </w:tc>
        <w:tc>
          <w:tcPr>
            <w:tcW w:w="431"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0,53</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0,58</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0,72</w:t>
            </w:r>
          </w:p>
        </w:tc>
        <w:tc>
          <w:tcPr>
            <w:tcW w:w="432"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0,15</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0,14</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1,35</w:t>
            </w:r>
          </w:p>
        </w:tc>
        <w:tc>
          <w:tcPr>
            <w:tcW w:w="426"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1,24</w:t>
            </w:r>
          </w:p>
        </w:tc>
      </w:tr>
      <w:tr w:rsidR="00D23405" w:rsidRPr="00D92735" w:rsidTr="00826F8C">
        <w:trPr>
          <w:trHeight w:val="288"/>
        </w:trPr>
        <w:tc>
          <w:tcPr>
            <w:tcW w:w="1137" w:type="pct"/>
            <w:vAlign w:val="center"/>
          </w:tcPr>
          <w:p w:rsidR="00D23405" w:rsidRPr="00D92735" w:rsidRDefault="00D23405" w:rsidP="00826F8C">
            <w:pPr>
              <w:contextualSpacing/>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К годности ОФ</w:t>
            </w:r>
          </w:p>
        </w:tc>
        <w:tc>
          <w:tcPr>
            <w:tcW w:w="429" w:type="pct"/>
            <w:vAlign w:val="bottom"/>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0,47</w:t>
            </w:r>
          </w:p>
          <w:p w:rsidR="00D23405" w:rsidRPr="00D92735" w:rsidRDefault="00D23405" w:rsidP="00826F8C">
            <w:pPr>
              <w:contextualSpacing/>
              <w:jc w:val="center"/>
              <w:rPr>
                <w:rFonts w:ascii="Times New Roman" w:hAnsi="Times New Roman" w:cs="Times New Roman"/>
                <w:color w:val="000000" w:themeColor="text1"/>
                <w:szCs w:val="28"/>
              </w:rPr>
            </w:pPr>
          </w:p>
        </w:tc>
        <w:tc>
          <w:tcPr>
            <w:tcW w:w="429" w:type="pct"/>
            <w:vAlign w:val="bottom"/>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0,41</w:t>
            </w:r>
          </w:p>
          <w:p w:rsidR="00D23405" w:rsidRPr="00D92735" w:rsidRDefault="00D23405" w:rsidP="00826F8C">
            <w:pPr>
              <w:contextualSpacing/>
              <w:jc w:val="center"/>
              <w:rPr>
                <w:rFonts w:ascii="Times New Roman" w:hAnsi="Times New Roman" w:cs="Times New Roman"/>
                <w:color w:val="000000" w:themeColor="text1"/>
                <w:szCs w:val="28"/>
              </w:rPr>
            </w:pPr>
          </w:p>
        </w:tc>
        <w:tc>
          <w:tcPr>
            <w:tcW w:w="431"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0,65</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0,44</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0,31</w:t>
            </w:r>
          </w:p>
        </w:tc>
        <w:tc>
          <w:tcPr>
            <w:tcW w:w="432"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-0,21</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-0,13</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0,68</w:t>
            </w:r>
          </w:p>
        </w:tc>
        <w:tc>
          <w:tcPr>
            <w:tcW w:w="426"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0,7</w:t>
            </w:r>
          </w:p>
        </w:tc>
      </w:tr>
      <w:tr w:rsidR="00D23405" w:rsidRPr="00D92735" w:rsidTr="00826F8C">
        <w:trPr>
          <w:trHeight w:val="575"/>
        </w:trPr>
        <w:tc>
          <w:tcPr>
            <w:tcW w:w="1137" w:type="pct"/>
            <w:vAlign w:val="center"/>
          </w:tcPr>
          <w:p w:rsidR="00D23405" w:rsidRPr="00D92735" w:rsidRDefault="00D23405" w:rsidP="00826F8C">
            <w:pPr>
              <w:contextualSpacing/>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К годности активной части ОФ</w:t>
            </w:r>
          </w:p>
        </w:tc>
        <w:tc>
          <w:tcPr>
            <w:tcW w:w="429" w:type="pct"/>
            <w:vAlign w:val="bottom"/>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0,41</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0,39</w:t>
            </w:r>
          </w:p>
        </w:tc>
        <w:tc>
          <w:tcPr>
            <w:tcW w:w="431"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0,57</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0,42</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0,28</w:t>
            </w:r>
          </w:p>
        </w:tc>
        <w:tc>
          <w:tcPr>
            <w:tcW w:w="432"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-0,15</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-0,14</w:t>
            </w:r>
          </w:p>
        </w:tc>
        <w:tc>
          <w:tcPr>
            <w:tcW w:w="429"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0,74</w:t>
            </w:r>
          </w:p>
        </w:tc>
        <w:tc>
          <w:tcPr>
            <w:tcW w:w="426" w:type="pct"/>
            <w:vAlign w:val="center"/>
          </w:tcPr>
          <w:p w:rsidR="00D23405" w:rsidRPr="00D92735" w:rsidRDefault="00D23405" w:rsidP="00826F8C">
            <w:pPr>
              <w:contextualSpacing/>
              <w:jc w:val="center"/>
              <w:rPr>
                <w:rFonts w:ascii="Times New Roman" w:hAnsi="Times New Roman" w:cs="Times New Roman"/>
                <w:color w:val="000000" w:themeColor="text1"/>
                <w:szCs w:val="28"/>
              </w:rPr>
            </w:pPr>
            <w:r w:rsidRPr="00D92735">
              <w:rPr>
                <w:rFonts w:ascii="Times New Roman" w:hAnsi="Times New Roman" w:cs="Times New Roman"/>
                <w:color w:val="000000" w:themeColor="text1"/>
                <w:szCs w:val="28"/>
              </w:rPr>
              <w:t>0,67</w:t>
            </w:r>
          </w:p>
        </w:tc>
      </w:tr>
    </w:tbl>
    <w:p w:rsidR="00D23405" w:rsidRPr="00D92735" w:rsidRDefault="00D23405" w:rsidP="00D23405">
      <w:pPr>
        <w:jc w:val="center"/>
        <w:rPr>
          <w:rFonts w:ascii="Times New Roman" w:eastAsia="Times New Roman" w:hAnsi="Times New Roman" w:cs="Times New Roman"/>
          <w:color w:val="000000" w:themeColor="text1"/>
          <w:sz w:val="28"/>
          <w:szCs w:val="28"/>
          <w:lang w:eastAsia="ru-RU"/>
        </w:rPr>
      </w:pP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eastAsia="ru-RU"/>
        </w:rPr>
      </w:pP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eastAsia="ru-RU"/>
        </w:rPr>
      </w:pPr>
      <w:r w:rsidRPr="00D92735">
        <w:rPr>
          <w:rFonts w:ascii="Times New Roman" w:eastAsia="Times New Roman" w:hAnsi="Times New Roman" w:cs="Times New Roman"/>
          <w:color w:val="000000" w:themeColor="text1"/>
          <w:sz w:val="28"/>
          <w:szCs w:val="28"/>
          <w:lang w:eastAsia="ru-RU"/>
        </w:rPr>
        <w:t>Коэффициент годности ОФ в КФХ «Белоусов А.А.» составил в 2012 году – 0,65; в 2013 году – 0,44; в 2014 году – 0,31. Отрицательная динамика коэффициента годности свидетельствует об увеличении доли изношенной части основных средств.</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eastAsia="ru-RU"/>
        </w:rPr>
      </w:pPr>
      <w:r w:rsidRPr="00D92735">
        <w:rPr>
          <w:rFonts w:ascii="Times New Roman" w:eastAsia="Times New Roman" w:hAnsi="Times New Roman" w:cs="Times New Roman"/>
          <w:color w:val="000000" w:themeColor="text1"/>
          <w:sz w:val="28"/>
          <w:szCs w:val="28"/>
          <w:lang w:eastAsia="ru-RU"/>
        </w:rPr>
        <w:t>Данные анализа актива баланса показали, что в организации за 2014 год увеличилась сумма собственного капитала, что свидетельствует о повышении степени финансовой независимости организации от внешних кредиторов.</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eastAsia="ru-RU"/>
        </w:rPr>
      </w:pPr>
      <w:r w:rsidRPr="00D92735">
        <w:rPr>
          <w:rFonts w:ascii="Times New Roman" w:eastAsia="Times New Roman" w:hAnsi="Times New Roman" w:cs="Times New Roman"/>
          <w:color w:val="000000" w:themeColor="text1"/>
          <w:sz w:val="28"/>
          <w:szCs w:val="28"/>
          <w:lang w:eastAsia="ru-RU"/>
        </w:rPr>
        <w:t>Анализ состава и структуры пассива баланса позволяет установить виды, структуру и специфику источников финансирования. Анализ структуры собственных и заемных средств необходим для оценки рациональности формирования источников финансирования организации, определения ее рыночной устойчивости. Это очень важно при выработке стратегии организации.</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eastAsia="ru-RU"/>
        </w:rPr>
      </w:pPr>
      <w:r w:rsidRPr="00D92735">
        <w:rPr>
          <w:rFonts w:ascii="Times New Roman" w:eastAsia="Times New Roman" w:hAnsi="Times New Roman" w:cs="Times New Roman"/>
          <w:color w:val="000000" w:themeColor="text1"/>
          <w:sz w:val="28"/>
          <w:szCs w:val="28"/>
          <w:lang w:eastAsia="ru-RU"/>
        </w:rPr>
        <w:t>Оценка структуры источников проводится как собственниками организации, так и потенциальными инвесторами, банками и т.д. Для потенциального инвестора, кредиторов предпочтительнее большая доля собственного капитала в сумме пассивов. Собственники заинтересованы в привлечении заемных средств, если рентабельность активов выше средней процентной ставки за пользование кредитами.</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eastAsia="ru-RU"/>
        </w:rPr>
      </w:pPr>
      <w:r w:rsidRPr="00D92735">
        <w:rPr>
          <w:rFonts w:ascii="Times New Roman" w:eastAsia="Times New Roman" w:hAnsi="Times New Roman" w:cs="Times New Roman"/>
          <w:color w:val="000000" w:themeColor="text1"/>
          <w:sz w:val="28"/>
          <w:szCs w:val="28"/>
          <w:lang w:eastAsia="ru-RU"/>
        </w:rPr>
        <w:t>От того, насколько оптимально соотношение собственного и заемного капитала, во многом зависит финансовое положение организации.</w:t>
      </w:r>
    </w:p>
    <w:p w:rsidR="00D23405" w:rsidRPr="00D92735" w:rsidRDefault="00D23405" w:rsidP="00D23405">
      <w:pPr>
        <w:widowControl w:val="0"/>
        <w:spacing w:line="360" w:lineRule="auto"/>
        <w:contextualSpacing/>
        <w:rPr>
          <w:rFonts w:ascii="Times New Roman" w:hAnsi="Times New Roman"/>
          <w:sz w:val="28"/>
          <w:szCs w:val="28"/>
        </w:rPr>
      </w:pPr>
      <w:r w:rsidRPr="00D92735">
        <w:rPr>
          <w:rFonts w:ascii="Times New Roman" w:hAnsi="Times New Roman"/>
          <w:sz w:val="28"/>
          <w:szCs w:val="28"/>
        </w:rPr>
        <w:t>Таблица 8 - Состав и структура оборотных сре</w:t>
      </w:r>
      <w:proofErr w:type="gramStart"/>
      <w:r w:rsidRPr="00D92735">
        <w:rPr>
          <w:rFonts w:ascii="Times New Roman" w:hAnsi="Times New Roman"/>
          <w:sz w:val="28"/>
          <w:szCs w:val="28"/>
        </w:rPr>
        <w:t>дств пр</w:t>
      </w:r>
      <w:proofErr w:type="gramEnd"/>
      <w:r w:rsidRPr="00D92735">
        <w:rPr>
          <w:rFonts w:ascii="Times New Roman" w:hAnsi="Times New Roman"/>
          <w:sz w:val="28"/>
          <w:szCs w:val="28"/>
        </w:rPr>
        <w:t>едприятия.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79"/>
        <w:gridCol w:w="780"/>
        <w:gridCol w:w="779"/>
        <w:gridCol w:w="780"/>
        <w:gridCol w:w="780"/>
        <w:gridCol w:w="779"/>
        <w:gridCol w:w="780"/>
        <w:gridCol w:w="779"/>
        <w:gridCol w:w="780"/>
        <w:gridCol w:w="780"/>
      </w:tblGrid>
      <w:tr w:rsidR="00D23405" w:rsidRPr="00D92735" w:rsidTr="00826F8C">
        <w:trPr>
          <w:cantSplit/>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4"/>
                <w:szCs w:val="24"/>
              </w:rPr>
            </w:pPr>
          </w:p>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Показатель</w:t>
            </w:r>
          </w:p>
        </w:tc>
        <w:tc>
          <w:tcPr>
            <w:tcW w:w="7796" w:type="dxa"/>
            <w:gridSpan w:val="10"/>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Год</w:t>
            </w:r>
          </w:p>
        </w:tc>
      </w:tr>
      <w:tr w:rsidR="00D23405" w:rsidRPr="00D92735" w:rsidTr="00826F8C">
        <w:trPr>
          <w:cantSplit/>
        </w:trPr>
        <w:tc>
          <w:tcPr>
            <w:tcW w:w="1668" w:type="dxa"/>
            <w:vMerge/>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2010 г.</w:t>
            </w:r>
          </w:p>
        </w:tc>
        <w:tc>
          <w:tcPr>
            <w:tcW w:w="1559" w:type="dxa"/>
            <w:gridSpan w:val="2"/>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2011 г.</w:t>
            </w:r>
          </w:p>
        </w:tc>
        <w:tc>
          <w:tcPr>
            <w:tcW w:w="1559" w:type="dxa"/>
            <w:gridSpan w:val="2"/>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2012  г.</w:t>
            </w:r>
          </w:p>
        </w:tc>
        <w:tc>
          <w:tcPr>
            <w:tcW w:w="1559" w:type="dxa"/>
            <w:gridSpan w:val="2"/>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2013 г.</w:t>
            </w:r>
          </w:p>
        </w:tc>
        <w:tc>
          <w:tcPr>
            <w:tcW w:w="1560" w:type="dxa"/>
            <w:gridSpan w:val="2"/>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2014 г.</w:t>
            </w:r>
          </w:p>
        </w:tc>
      </w:tr>
      <w:tr w:rsidR="00D23405" w:rsidRPr="00D92735" w:rsidTr="00826F8C">
        <w:trPr>
          <w:cantSplit/>
        </w:trPr>
        <w:tc>
          <w:tcPr>
            <w:tcW w:w="1668" w:type="dxa"/>
            <w:vMerge/>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p>
        </w:tc>
        <w:tc>
          <w:tcPr>
            <w:tcW w:w="77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тыс.</w:t>
            </w:r>
          </w:p>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руб.</w:t>
            </w:r>
          </w:p>
        </w:tc>
        <w:tc>
          <w:tcPr>
            <w:tcW w:w="78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4"/>
                <w:szCs w:val="24"/>
              </w:rPr>
            </w:pPr>
            <w:proofErr w:type="gramStart"/>
            <w:r w:rsidRPr="00D92735">
              <w:rPr>
                <w:rFonts w:ascii="Times New Roman" w:eastAsia="Calibri" w:hAnsi="Times New Roman" w:cs="Times New Roman"/>
                <w:sz w:val="24"/>
                <w:szCs w:val="24"/>
              </w:rPr>
              <w:t>в</w:t>
            </w:r>
            <w:proofErr w:type="gramEnd"/>
            <w:r w:rsidRPr="00D92735">
              <w:rPr>
                <w:rFonts w:ascii="Times New Roman" w:eastAsia="Calibri" w:hAnsi="Times New Roman" w:cs="Times New Roman"/>
                <w:sz w:val="24"/>
                <w:szCs w:val="24"/>
              </w:rPr>
              <w:t xml:space="preserve"> % к итогу</w:t>
            </w:r>
          </w:p>
        </w:tc>
        <w:tc>
          <w:tcPr>
            <w:tcW w:w="77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тыс.</w:t>
            </w:r>
          </w:p>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руб.</w:t>
            </w:r>
          </w:p>
        </w:tc>
        <w:tc>
          <w:tcPr>
            <w:tcW w:w="78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4"/>
                <w:szCs w:val="24"/>
              </w:rPr>
            </w:pPr>
            <w:proofErr w:type="gramStart"/>
            <w:r w:rsidRPr="00D92735">
              <w:rPr>
                <w:rFonts w:ascii="Times New Roman" w:eastAsia="Calibri" w:hAnsi="Times New Roman" w:cs="Times New Roman"/>
                <w:sz w:val="24"/>
                <w:szCs w:val="24"/>
              </w:rPr>
              <w:t>в</w:t>
            </w:r>
            <w:proofErr w:type="gramEnd"/>
            <w:r w:rsidRPr="00D92735">
              <w:rPr>
                <w:rFonts w:ascii="Times New Roman" w:eastAsia="Calibri" w:hAnsi="Times New Roman" w:cs="Times New Roman"/>
                <w:sz w:val="24"/>
                <w:szCs w:val="24"/>
              </w:rPr>
              <w:t xml:space="preserve"> % к итогу</w:t>
            </w:r>
          </w:p>
        </w:tc>
        <w:tc>
          <w:tcPr>
            <w:tcW w:w="78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тыс.</w:t>
            </w:r>
          </w:p>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руб.</w:t>
            </w:r>
          </w:p>
        </w:tc>
        <w:tc>
          <w:tcPr>
            <w:tcW w:w="77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4"/>
                <w:szCs w:val="24"/>
              </w:rPr>
            </w:pPr>
            <w:proofErr w:type="gramStart"/>
            <w:r w:rsidRPr="00D92735">
              <w:rPr>
                <w:rFonts w:ascii="Times New Roman" w:eastAsia="Calibri" w:hAnsi="Times New Roman" w:cs="Times New Roman"/>
                <w:sz w:val="24"/>
                <w:szCs w:val="24"/>
              </w:rPr>
              <w:t>в</w:t>
            </w:r>
            <w:proofErr w:type="gramEnd"/>
            <w:r w:rsidRPr="00D92735">
              <w:rPr>
                <w:rFonts w:ascii="Times New Roman" w:eastAsia="Calibri" w:hAnsi="Times New Roman" w:cs="Times New Roman"/>
                <w:sz w:val="24"/>
                <w:szCs w:val="24"/>
              </w:rPr>
              <w:t xml:space="preserve"> % к итогу</w:t>
            </w:r>
          </w:p>
        </w:tc>
        <w:tc>
          <w:tcPr>
            <w:tcW w:w="78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тыс.</w:t>
            </w:r>
          </w:p>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руб.</w:t>
            </w:r>
          </w:p>
        </w:tc>
        <w:tc>
          <w:tcPr>
            <w:tcW w:w="77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4"/>
                <w:szCs w:val="24"/>
              </w:rPr>
            </w:pPr>
            <w:proofErr w:type="gramStart"/>
            <w:r w:rsidRPr="00D92735">
              <w:rPr>
                <w:rFonts w:ascii="Times New Roman" w:eastAsia="Calibri" w:hAnsi="Times New Roman" w:cs="Times New Roman"/>
                <w:sz w:val="24"/>
                <w:szCs w:val="24"/>
              </w:rPr>
              <w:t>в</w:t>
            </w:r>
            <w:proofErr w:type="gramEnd"/>
            <w:r w:rsidRPr="00D92735">
              <w:rPr>
                <w:rFonts w:ascii="Times New Roman" w:eastAsia="Calibri" w:hAnsi="Times New Roman" w:cs="Times New Roman"/>
                <w:sz w:val="24"/>
                <w:szCs w:val="24"/>
              </w:rPr>
              <w:t xml:space="preserve"> % к итогу</w:t>
            </w:r>
          </w:p>
        </w:tc>
        <w:tc>
          <w:tcPr>
            <w:tcW w:w="78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тыс.</w:t>
            </w:r>
          </w:p>
          <w:p w:rsidR="00D23405" w:rsidRPr="00D92735" w:rsidRDefault="00D23405" w:rsidP="00826F8C">
            <w:pPr>
              <w:spacing w:after="0" w:line="240" w:lineRule="auto"/>
              <w:jc w:val="center"/>
              <w:rPr>
                <w:rFonts w:ascii="Times New Roman" w:eastAsia="Calibri" w:hAnsi="Times New Roman" w:cs="Times New Roman"/>
                <w:sz w:val="24"/>
                <w:szCs w:val="24"/>
              </w:rPr>
            </w:pPr>
            <w:r w:rsidRPr="00D92735">
              <w:rPr>
                <w:rFonts w:ascii="Times New Roman" w:eastAsia="Calibri" w:hAnsi="Times New Roman" w:cs="Times New Roman"/>
                <w:sz w:val="24"/>
                <w:szCs w:val="24"/>
              </w:rPr>
              <w:t>руб.</w:t>
            </w:r>
          </w:p>
        </w:tc>
        <w:tc>
          <w:tcPr>
            <w:tcW w:w="78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4"/>
                <w:szCs w:val="24"/>
              </w:rPr>
            </w:pPr>
            <w:proofErr w:type="gramStart"/>
            <w:r w:rsidRPr="00D92735">
              <w:rPr>
                <w:rFonts w:ascii="Times New Roman" w:eastAsia="Calibri" w:hAnsi="Times New Roman" w:cs="Times New Roman"/>
                <w:sz w:val="24"/>
                <w:szCs w:val="24"/>
              </w:rPr>
              <w:t>в</w:t>
            </w:r>
            <w:proofErr w:type="gramEnd"/>
            <w:r w:rsidRPr="00D92735">
              <w:rPr>
                <w:rFonts w:ascii="Times New Roman" w:eastAsia="Calibri" w:hAnsi="Times New Roman" w:cs="Times New Roman"/>
                <w:sz w:val="24"/>
                <w:szCs w:val="24"/>
              </w:rPr>
              <w:t xml:space="preserve"> % к итогу</w:t>
            </w:r>
          </w:p>
        </w:tc>
      </w:tr>
      <w:tr w:rsidR="00D23405" w:rsidRPr="00D92735" w:rsidTr="00826F8C">
        <w:tc>
          <w:tcPr>
            <w:tcW w:w="1668"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Запасы</w:t>
            </w:r>
          </w:p>
        </w:tc>
        <w:tc>
          <w:tcPr>
            <w:tcW w:w="77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7109</w:t>
            </w:r>
          </w:p>
        </w:tc>
        <w:tc>
          <w:tcPr>
            <w:tcW w:w="78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99,4</w:t>
            </w:r>
          </w:p>
        </w:tc>
        <w:tc>
          <w:tcPr>
            <w:tcW w:w="77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8894</w:t>
            </w:r>
          </w:p>
        </w:tc>
        <w:tc>
          <w:tcPr>
            <w:tcW w:w="78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94,4</w:t>
            </w:r>
          </w:p>
        </w:tc>
        <w:tc>
          <w:tcPr>
            <w:tcW w:w="78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10644</w:t>
            </w:r>
          </w:p>
        </w:tc>
        <w:tc>
          <w:tcPr>
            <w:tcW w:w="77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90,2</w:t>
            </w:r>
          </w:p>
        </w:tc>
        <w:tc>
          <w:tcPr>
            <w:tcW w:w="78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11030</w:t>
            </w:r>
          </w:p>
        </w:tc>
        <w:tc>
          <w:tcPr>
            <w:tcW w:w="77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91,1</w:t>
            </w:r>
          </w:p>
        </w:tc>
        <w:tc>
          <w:tcPr>
            <w:tcW w:w="78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13578</w:t>
            </w:r>
          </w:p>
        </w:tc>
        <w:tc>
          <w:tcPr>
            <w:tcW w:w="78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94,1</w:t>
            </w:r>
          </w:p>
        </w:tc>
      </w:tr>
      <w:tr w:rsidR="00D23405" w:rsidRPr="00D92735" w:rsidTr="00826F8C">
        <w:tc>
          <w:tcPr>
            <w:tcW w:w="1668"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Дебиторская задолженность</w:t>
            </w:r>
          </w:p>
        </w:tc>
        <w:tc>
          <w:tcPr>
            <w:tcW w:w="77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11</w:t>
            </w:r>
          </w:p>
        </w:tc>
        <w:tc>
          <w:tcPr>
            <w:tcW w:w="78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0,2</w:t>
            </w:r>
          </w:p>
        </w:tc>
        <w:tc>
          <w:tcPr>
            <w:tcW w:w="77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521</w:t>
            </w:r>
          </w:p>
        </w:tc>
        <w:tc>
          <w:tcPr>
            <w:tcW w:w="78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5,5</w:t>
            </w:r>
          </w:p>
        </w:tc>
        <w:tc>
          <w:tcPr>
            <w:tcW w:w="78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1161</w:t>
            </w:r>
          </w:p>
        </w:tc>
        <w:tc>
          <w:tcPr>
            <w:tcW w:w="77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9,8</w:t>
            </w:r>
          </w:p>
        </w:tc>
        <w:tc>
          <w:tcPr>
            <w:tcW w:w="78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1070</w:t>
            </w:r>
          </w:p>
        </w:tc>
        <w:tc>
          <w:tcPr>
            <w:tcW w:w="77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8,8</w:t>
            </w:r>
          </w:p>
        </w:tc>
        <w:tc>
          <w:tcPr>
            <w:tcW w:w="78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850</w:t>
            </w:r>
          </w:p>
        </w:tc>
        <w:tc>
          <w:tcPr>
            <w:tcW w:w="78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5,9</w:t>
            </w:r>
          </w:p>
        </w:tc>
      </w:tr>
      <w:tr w:rsidR="00D23405" w:rsidRPr="00D92735" w:rsidTr="00826F8C">
        <w:tc>
          <w:tcPr>
            <w:tcW w:w="1668" w:type="dxa"/>
            <w:tcBorders>
              <w:top w:val="nil"/>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Денежные средства и денежные эквиваленты</w:t>
            </w:r>
          </w:p>
        </w:tc>
        <w:tc>
          <w:tcPr>
            <w:tcW w:w="779" w:type="dxa"/>
            <w:tcBorders>
              <w:top w:val="nil"/>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1</w:t>
            </w:r>
          </w:p>
        </w:tc>
        <w:tc>
          <w:tcPr>
            <w:tcW w:w="780" w:type="dxa"/>
            <w:tcBorders>
              <w:top w:val="nil"/>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0,01</w:t>
            </w:r>
          </w:p>
        </w:tc>
        <w:tc>
          <w:tcPr>
            <w:tcW w:w="779" w:type="dxa"/>
            <w:tcBorders>
              <w:top w:val="nil"/>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5</w:t>
            </w:r>
          </w:p>
        </w:tc>
        <w:tc>
          <w:tcPr>
            <w:tcW w:w="780" w:type="dxa"/>
            <w:tcBorders>
              <w:top w:val="nil"/>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0,05</w:t>
            </w:r>
          </w:p>
        </w:tc>
        <w:tc>
          <w:tcPr>
            <w:tcW w:w="780" w:type="dxa"/>
            <w:tcBorders>
              <w:top w:val="nil"/>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1</w:t>
            </w:r>
          </w:p>
        </w:tc>
        <w:tc>
          <w:tcPr>
            <w:tcW w:w="779" w:type="dxa"/>
            <w:tcBorders>
              <w:top w:val="nil"/>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0,01</w:t>
            </w:r>
          </w:p>
        </w:tc>
        <w:tc>
          <w:tcPr>
            <w:tcW w:w="780" w:type="dxa"/>
            <w:tcBorders>
              <w:top w:val="nil"/>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6</w:t>
            </w:r>
          </w:p>
        </w:tc>
        <w:tc>
          <w:tcPr>
            <w:tcW w:w="779" w:type="dxa"/>
            <w:tcBorders>
              <w:top w:val="nil"/>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0,05</w:t>
            </w:r>
          </w:p>
        </w:tc>
        <w:tc>
          <w:tcPr>
            <w:tcW w:w="780" w:type="dxa"/>
            <w:tcBorders>
              <w:top w:val="nil"/>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6</w:t>
            </w:r>
          </w:p>
        </w:tc>
        <w:tc>
          <w:tcPr>
            <w:tcW w:w="780" w:type="dxa"/>
            <w:tcBorders>
              <w:top w:val="nil"/>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0,04</w:t>
            </w:r>
          </w:p>
        </w:tc>
      </w:tr>
      <w:tr w:rsidR="00D23405" w:rsidRPr="00D92735" w:rsidTr="00826F8C">
        <w:tc>
          <w:tcPr>
            <w:tcW w:w="1668"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Итого оборотных средств</w:t>
            </w:r>
          </w:p>
        </w:tc>
        <w:tc>
          <w:tcPr>
            <w:tcW w:w="77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7152</w:t>
            </w:r>
          </w:p>
        </w:tc>
        <w:tc>
          <w:tcPr>
            <w:tcW w:w="78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100</w:t>
            </w:r>
          </w:p>
        </w:tc>
        <w:tc>
          <w:tcPr>
            <w:tcW w:w="77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9423</w:t>
            </w:r>
          </w:p>
        </w:tc>
        <w:tc>
          <w:tcPr>
            <w:tcW w:w="78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100</w:t>
            </w:r>
          </w:p>
        </w:tc>
        <w:tc>
          <w:tcPr>
            <w:tcW w:w="78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11806</w:t>
            </w:r>
          </w:p>
        </w:tc>
        <w:tc>
          <w:tcPr>
            <w:tcW w:w="77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100</w:t>
            </w:r>
          </w:p>
        </w:tc>
        <w:tc>
          <w:tcPr>
            <w:tcW w:w="78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12106</w:t>
            </w:r>
          </w:p>
        </w:tc>
        <w:tc>
          <w:tcPr>
            <w:tcW w:w="77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100</w:t>
            </w:r>
          </w:p>
        </w:tc>
        <w:tc>
          <w:tcPr>
            <w:tcW w:w="78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14434</w:t>
            </w:r>
          </w:p>
        </w:tc>
        <w:tc>
          <w:tcPr>
            <w:tcW w:w="78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100</w:t>
            </w:r>
          </w:p>
        </w:tc>
      </w:tr>
    </w:tbl>
    <w:p w:rsidR="00D23405" w:rsidRPr="00D92735" w:rsidRDefault="00D23405" w:rsidP="00D23405">
      <w:pPr>
        <w:widowControl w:val="0"/>
        <w:spacing w:line="360" w:lineRule="auto"/>
        <w:ind w:firstLine="720"/>
        <w:jc w:val="both"/>
        <w:rPr>
          <w:rFonts w:ascii="Times New Roman" w:hAnsi="Times New Roman"/>
          <w:sz w:val="28"/>
          <w:szCs w:val="28"/>
        </w:rPr>
      </w:pPr>
    </w:p>
    <w:p w:rsidR="00D23405" w:rsidRPr="00D92735" w:rsidRDefault="00D23405" w:rsidP="00D23405">
      <w:pPr>
        <w:widowControl w:val="0"/>
        <w:spacing w:line="360" w:lineRule="auto"/>
        <w:ind w:firstLine="720"/>
        <w:contextualSpacing/>
        <w:jc w:val="both"/>
        <w:rPr>
          <w:rFonts w:ascii="Times New Roman" w:hAnsi="Times New Roman"/>
          <w:sz w:val="28"/>
          <w:szCs w:val="28"/>
        </w:rPr>
      </w:pPr>
      <w:r w:rsidRPr="00D92735">
        <w:rPr>
          <w:rFonts w:ascii="Times New Roman" w:hAnsi="Times New Roman"/>
          <w:sz w:val="28"/>
          <w:szCs w:val="28"/>
        </w:rPr>
        <w:t>Из данных вышеприведенной таблицы видно, что происходит увеличение общего объема оборотных средств КФХ «Белоусов А.А.». За анализируемый период оно составило 14434 тыс. руб. в стоимостном выражении. Это говорит о том, что материально-вещественная база в хозяйстве выросла и, следовательно, увеличился объём производимой продукции.</w:t>
      </w:r>
    </w:p>
    <w:p w:rsidR="00D23405" w:rsidRPr="00D92735" w:rsidRDefault="00D23405" w:rsidP="00D23405">
      <w:pPr>
        <w:widowControl w:val="0"/>
        <w:spacing w:line="360" w:lineRule="auto"/>
        <w:ind w:firstLine="720"/>
        <w:contextualSpacing/>
        <w:jc w:val="both"/>
        <w:rPr>
          <w:rFonts w:ascii="Times New Roman" w:hAnsi="Times New Roman"/>
          <w:sz w:val="28"/>
          <w:szCs w:val="28"/>
        </w:rPr>
      </w:pPr>
    </w:p>
    <w:p w:rsidR="00D23405" w:rsidRPr="00D92735" w:rsidRDefault="00D23405" w:rsidP="00D23405">
      <w:pPr>
        <w:widowControl w:val="0"/>
        <w:spacing w:line="360" w:lineRule="auto"/>
        <w:ind w:firstLine="720"/>
        <w:contextualSpacing/>
        <w:jc w:val="center"/>
        <w:rPr>
          <w:rFonts w:ascii="Times New Roman" w:hAnsi="Times New Roman"/>
          <w:sz w:val="28"/>
          <w:szCs w:val="28"/>
        </w:rPr>
      </w:pPr>
      <w:r w:rsidRPr="00D92735">
        <w:rPr>
          <w:rFonts w:ascii="Times New Roman" w:hAnsi="Times New Roman"/>
          <w:sz w:val="28"/>
          <w:szCs w:val="28"/>
        </w:rPr>
        <w:t>2.4.4. Трудовые ресурсы предприятия</w:t>
      </w:r>
    </w:p>
    <w:p w:rsidR="00D23405" w:rsidRPr="00D92735" w:rsidRDefault="00D23405" w:rsidP="00D23405">
      <w:pPr>
        <w:widowControl w:val="0"/>
        <w:spacing w:line="360" w:lineRule="auto"/>
        <w:ind w:firstLine="720"/>
        <w:contextualSpacing/>
        <w:jc w:val="both"/>
        <w:rPr>
          <w:rFonts w:ascii="Times New Roman" w:hAnsi="Times New Roman"/>
          <w:sz w:val="28"/>
          <w:szCs w:val="28"/>
        </w:rPr>
      </w:pPr>
      <w:r w:rsidRPr="00D92735">
        <w:rPr>
          <w:rFonts w:ascii="Times New Roman" w:hAnsi="Times New Roman"/>
          <w:sz w:val="28"/>
          <w:szCs w:val="28"/>
        </w:rPr>
        <w:t>Создание производства всегда связано с людьми, которые работают в организации. Правильные принципы организации производства, оптимальные системы и процедуры играют, конечно же, важную роль, но производственный успех зависит от конкретных людей, их знаний, компетентности, квалификации, дисциплины, мотивации, способности решать проблемы, восприимчивость к обучению.</w:t>
      </w:r>
    </w:p>
    <w:p w:rsidR="00D23405" w:rsidRPr="00D92735" w:rsidRDefault="00D23405" w:rsidP="00D23405">
      <w:pPr>
        <w:widowControl w:val="0"/>
        <w:spacing w:line="360" w:lineRule="auto"/>
        <w:ind w:firstLine="720"/>
        <w:contextualSpacing/>
        <w:jc w:val="both"/>
        <w:rPr>
          <w:rFonts w:ascii="Times New Roman" w:hAnsi="Times New Roman"/>
          <w:sz w:val="28"/>
          <w:szCs w:val="28"/>
        </w:rPr>
      </w:pPr>
      <w:r w:rsidRPr="00D92735">
        <w:rPr>
          <w:rFonts w:ascii="Times New Roman" w:hAnsi="Times New Roman"/>
          <w:sz w:val="28"/>
          <w:szCs w:val="28"/>
        </w:rPr>
        <w:t xml:space="preserve">Трудовые ресурсы является основной производительной силой. Наиболее полное и разумное их использование в процессе производства имеет большое экономическое значение. </w:t>
      </w:r>
    </w:p>
    <w:p w:rsidR="00D23405" w:rsidRPr="00D92735" w:rsidRDefault="00D23405" w:rsidP="00D23405">
      <w:pPr>
        <w:rPr>
          <w:rFonts w:ascii="Times New Roman" w:hAnsi="Times New Roman"/>
          <w:sz w:val="28"/>
          <w:szCs w:val="28"/>
        </w:rPr>
      </w:pPr>
      <w:r w:rsidRPr="00D92735">
        <w:rPr>
          <w:rFonts w:ascii="Times New Roman" w:hAnsi="Times New Roman"/>
          <w:sz w:val="28"/>
          <w:szCs w:val="28"/>
        </w:rPr>
        <w:t>Таблица 9 - Трудовые ресурсы сельскохозяйственной организации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1"/>
        <w:gridCol w:w="695"/>
        <w:gridCol w:w="696"/>
        <w:gridCol w:w="695"/>
        <w:gridCol w:w="696"/>
        <w:gridCol w:w="695"/>
        <w:gridCol w:w="696"/>
        <w:gridCol w:w="695"/>
        <w:gridCol w:w="696"/>
        <w:gridCol w:w="695"/>
        <w:gridCol w:w="696"/>
      </w:tblGrid>
      <w:tr w:rsidR="00D23405" w:rsidRPr="00D92735" w:rsidTr="00826F8C">
        <w:trPr>
          <w:cantSplit/>
        </w:trPr>
        <w:tc>
          <w:tcPr>
            <w:tcW w:w="2651" w:type="dxa"/>
            <w:vMerge w:val="restart"/>
            <w:vAlign w:val="center"/>
          </w:tcPr>
          <w:p w:rsidR="00D23405" w:rsidRPr="00D92735" w:rsidRDefault="00D23405" w:rsidP="00826F8C">
            <w:pPr>
              <w:spacing w:after="0" w:line="240" w:lineRule="auto"/>
              <w:jc w:val="center"/>
              <w:rPr>
                <w:rFonts w:ascii="Times New Roman" w:eastAsia="Calibri" w:hAnsi="Times New Roman" w:cs="Times New Roman"/>
              </w:rPr>
            </w:pPr>
          </w:p>
          <w:p w:rsidR="00D23405" w:rsidRPr="00D92735" w:rsidRDefault="00D23405" w:rsidP="00826F8C">
            <w:pPr>
              <w:spacing w:after="0" w:line="240" w:lineRule="auto"/>
              <w:jc w:val="center"/>
              <w:rPr>
                <w:rFonts w:ascii="Times New Roman" w:eastAsia="Calibri" w:hAnsi="Times New Roman" w:cs="Times New Roman"/>
              </w:rPr>
            </w:pPr>
          </w:p>
          <w:p w:rsidR="00D23405" w:rsidRPr="00D92735" w:rsidRDefault="00D23405" w:rsidP="00826F8C">
            <w:pPr>
              <w:spacing w:after="0" w:line="240" w:lineRule="auto"/>
              <w:jc w:val="center"/>
              <w:rPr>
                <w:rFonts w:ascii="Times New Roman" w:eastAsia="Calibri" w:hAnsi="Times New Roman" w:cs="Times New Roman"/>
              </w:rPr>
            </w:pPr>
          </w:p>
          <w:p w:rsidR="00D23405" w:rsidRPr="00D92735" w:rsidRDefault="00D23405" w:rsidP="00826F8C">
            <w:pPr>
              <w:spacing w:after="0" w:line="240" w:lineRule="auto"/>
              <w:jc w:val="center"/>
              <w:rPr>
                <w:rFonts w:ascii="Times New Roman" w:eastAsia="Calibri" w:hAnsi="Times New Roman" w:cs="Times New Roman"/>
              </w:rPr>
            </w:pPr>
          </w:p>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Показатель</w:t>
            </w:r>
          </w:p>
        </w:tc>
        <w:tc>
          <w:tcPr>
            <w:tcW w:w="1391" w:type="dxa"/>
            <w:gridSpan w:val="2"/>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2010 г.</w:t>
            </w:r>
          </w:p>
        </w:tc>
        <w:tc>
          <w:tcPr>
            <w:tcW w:w="1391" w:type="dxa"/>
            <w:gridSpan w:val="2"/>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2011 г.</w:t>
            </w:r>
          </w:p>
        </w:tc>
        <w:tc>
          <w:tcPr>
            <w:tcW w:w="1391" w:type="dxa"/>
            <w:gridSpan w:val="2"/>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2012 г.</w:t>
            </w:r>
          </w:p>
        </w:tc>
        <w:tc>
          <w:tcPr>
            <w:tcW w:w="1391" w:type="dxa"/>
            <w:gridSpan w:val="2"/>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2013 г.</w:t>
            </w:r>
          </w:p>
        </w:tc>
        <w:tc>
          <w:tcPr>
            <w:tcW w:w="1391" w:type="dxa"/>
            <w:gridSpan w:val="2"/>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2014 г.</w:t>
            </w:r>
          </w:p>
        </w:tc>
      </w:tr>
      <w:tr w:rsidR="00D23405" w:rsidRPr="00D92735" w:rsidTr="00826F8C">
        <w:trPr>
          <w:cantSplit/>
          <w:trHeight w:val="2240"/>
        </w:trPr>
        <w:tc>
          <w:tcPr>
            <w:tcW w:w="2651" w:type="dxa"/>
            <w:vMerge/>
            <w:tcBorders>
              <w:bottom w:val="single" w:sz="4" w:space="0" w:color="auto"/>
            </w:tcBorders>
          </w:tcPr>
          <w:p w:rsidR="00D23405" w:rsidRPr="00D92735" w:rsidRDefault="00D23405" w:rsidP="00826F8C">
            <w:pPr>
              <w:spacing w:after="0" w:line="240" w:lineRule="auto"/>
              <w:rPr>
                <w:rFonts w:ascii="Times New Roman" w:eastAsia="Calibri" w:hAnsi="Times New Roman" w:cs="Times New Roman"/>
              </w:rPr>
            </w:pPr>
          </w:p>
        </w:tc>
        <w:tc>
          <w:tcPr>
            <w:tcW w:w="695" w:type="dxa"/>
            <w:tcBorders>
              <w:bottom w:val="single" w:sz="4" w:space="0" w:color="auto"/>
            </w:tcBorders>
            <w:textDirection w:val="btLr"/>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 xml:space="preserve">Среднегодовая </w:t>
            </w:r>
          </w:p>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численность, чел.</w:t>
            </w:r>
          </w:p>
        </w:tc>
        <w:tc>
          <w:tcPr>
            <w:tcW w:w="696" w:type="dxa"/>
            <w:tcBorders>
              <w:bottom w:val="single" w:sz="4" w:space="0" w:color="auto"/>
            </w:tcBorders>
            <w:textDirection w:val="btLr"/>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Удельный вес, %</w:t>
            </w:r>
          </w:p>
        </w:tc>
        <w:tc>
          <w:tcPr>
            <w:tcW w:w="695" w:type="dxa"/>
            <w:tcBorders>
              <w:bottom w:val="single" w:sz="4" w:space="0" w:color="auto"/>
            </w:tcBorders>
            <w:textDirection w:val="btLr"/>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 xml:space="preserve">Среднегодовая </w:t>
            </w:r>
          </w:p>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численность, чел.</w:t>
            </w:r>
          </w:p>
        </w:tc>
        <w:tc>
          <w:tcPr>
            <w:tcW w:w="696" w:type="dxa"/>
            <w:tcBorders>
              <w:bottom w:val="single" w:sz="4" w:space="0" w:color="auto"/>
            </w:tcBorders>
            <w:textDirection w:val="btLr"/>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Удельный вес, %</w:t>
            </w:r>
          </w:p>
        </w:tc>
        <w:tc>
          <w:tcPr>
            <w:tcW w:w="695" w:type="dxa"/>
            <w:tcBorders>
              <w:bottom w:val="single" w:sz="4" w:space="0" w:color="auto"/>
            </w:tcBorders>
            <w:textDirection w:val="btLr"/>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 xml:space="preserve">Среднегодовая </w:t>
            </w:r>
          </w:p>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численность, чел.</w:t>
            </w:r>
          </w:p>
        </w:tc>
        <w:tc>
          <w:tcPr>
            <w:tcW w:w="696" w:type="dxa"/>
            <w:tcBorders>
              <w:bottom w:val="single" w:sz="4" w:space="0" w:color="auto"/>
            </w:tcBorders>
            <w:textDirection w:val="btLr"/>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Удельный вес, %</w:t>
            </w:r>
          </w:p>
        </w:tc>
        <w:tc>
          <w:tcPr>
            <w:tcW w:w="695" w:type="dxa"/>
            <w:tcBorders>
              <w:bottom w:val="single" w:sz="4" w:space="0" w:color="auto"/>
            </w:tcBorders>
            <w:textDirection w:val="btLr"/>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 xml:space="preserve">Среднегодовая </w:t>
            </w:r>
          </w:p>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численность, чел.</w:t>
            </w:r>
          </w:p>
        </w:tc>
        <w:tc>
          <w:tcPr>
            <w:tcW w:w="696" w:type="dxa"/>
            <w:tcBorders>
              <w:bottom w:val="single" w:sz="4" w:space="0" w:color="auto"/>
            </w:tcBorders>
            <w:textDirection w:val="btLr"/>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Удельный вес, %</w:t>
            </w:r>
          </w:p>
        </w:tc>
        <w:tc>
          <w:tcPr>
            <w:tcW w:w="695" w:type="dxa"/>
            <w:tcBorders>
              <w:bottom w:val="single" w:sz="4" w:space="0" w:color="auto"/>
            </w:tcBorders>
            <w:textDirection w:val="btLr"/>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 xml:space="preserve">Среднегодовая </w:t>
            </w:r>
          </w:p>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численность, чел.</w:t>
            </w:r>
          </w:p>
        </w:tc>
        <w:tc>
          <w:tcPr>
            <w:tcW w:w="696" w:type="dxa"/>
            <w:tcBorders>
              <w:bottom w:val="single" w:sz="4" w:space="0" w:color="auto"/>
            </w:tcBorders>
            <w:textDirection w:val="btLr"/>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Удельный вес, %</w:t>
            </w:r>
          </w:p>
        </w:tc>
      </w:tr>
      <w:tr w:rsidR="00D23405" w:rsidRPr="00D92735" w:rsidTr="00826F8C">
        <w:trPr>
          <w:cantSplit/>
          <w:trHeight w:val="273"/>
        </w:trPr>
        <w:tc>
          <w:tcPr>
            <w:tcW w:w="2651"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1</w:t>
            </w:r>
          </w:p>
        </w:tc>
        <w:tc>
          <w:tcPr>
            <w:tcW w:w="695"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2</w:t>
            </w:r>
          </w:p>
        </w:tc>
        <w:tc>
          <w:tcPr>
            <w:tcW w:w="696"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3</w:t>
            </w:r>
          </w:p>
        </w:tc>
        <w:tc>
          <w:tcPr>
            <w:tcW w:w="695"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4</w:t>
            </w:r>
          </w:p>
        </w:tc>
        <w:tc>
          <w:tcPr>
            <w:tcW w:w="696"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5</w:t>
            </w:r>
          </w:p>
        </w:tc>
        <w:tc>
          <w:tcPr>
            <w:tcW w:w="695"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6</w:t>
            </w:r>
          </w:p>
        </w:tc>
        <w:tc>
          <w:tcPr>
            <w:tcW w:w="696"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7</w:t>
            </w:r>
          </w:p>
        </w:tc>
        <w:tc>
          <w:tcPr>
            <w:tcW w:w="695"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8</w:t>
            </w:r>
          </w:p>
        </w:tc>
        <w:tc>
          <w:tcPr>
            <w:tcW w:w="696"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9</w:t>
            </w:r>
          </w:p>
        </w:tc>
        <w:tc>
          <w:tcPr>
            <w:tcW w:w="695" w:type="dxa"/>
            <w:tcBorders>
              <w:bottom w:val="single" w:sz="4" w:space="0" w:color="auto"/>
            </w:tcBorders>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10</w:t>
            </w:r>
          </w:p>
        </w:tc>
        <w:tc>
          <w:tcPr>
            <w:tcW w:w="696" w:type="dxa"/>
            <w:tcBorders>
              <w:bottom w:val="single" w:sz="4" w:space="0" w:color="auto"/>
            </w:tcBorders>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11</w:t>
            </w:r>
          </w:p>
        </w:tc>
      </w:tr>
      <w:tr w:rsidR="00D23405" w:rsidRPr="00D92735" w:rsidTr="00826F8C">
        <w:trPr>
          <w:cantSplit/>
        </w:trPr>
        <w:tc>
          <w:tcPr>
            <w:tcW w:w="2651" w:type="dxa"/>
            <w:tcBorders>
              <w:bottom w:val="single" w:sz="4" w:space="0" w:color="auto"/>
            </w:tcBorders>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Численность работников всего</w:t>
            </w:r>
          </w:p>
        </w:tc>
        <w:tc>
          <w:tcPr>
            <w:tcW w:w="695"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210</w:t>
            </w:r>
          </w:p>
        </w:tc>
        <w:tc>
          <w:tcPr>
            <w:tcW w:w="696"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100,0</w:t>
            </w:r>
          </w:p>
        </w:tc>
        <w:tc>
          <w:tcPr>
            <w:tcW w:w="695"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176</w:t>
            </w:r>
          </w:p>
        </w:tc>
        <w:tc>
          <w:tcPr>
            <w:tcW w:w="696"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100,0</w:t>
            </w:r>
          </w:p>
        </w:tc>
        <w:tc>
          <w:tcPr>
            <w:tcW w:w="695"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93</w:t>
            </w:r>
          </w:p>
        </w:tc>
        <w:tc>
          <w:tcPr>
            <w:tcW w:w="696"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100,0</w:t>
            </w:r>
          </w:p>
        </w:tc>
        <w:tc>
          <w:tcPr>
            <w:tcW w:w="695"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99</w:t>
            </w:r>
          </w:p>
        </w:tc>
        <w:tc>
          <w:tcPr>
            <w:tcW w:w="696"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100,0</w:t>
            </w:r>
          </w:p>
        </w:tc>
        <w:tc>
          <w:tcPr>
            <w:tcW w:w="695"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80</w:t>
            </w:r>
          </w:p>
        </w:tc>
        <w:tc>
          <w:tcPr>
            <w:tcW w:w="696"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100,0</w:t>
            </w:r>
          </w:p>
        </w:tc>
      </w:tr>
      <w:tr w:rsidR="00D23405" w:rsidRPr="00D92735" w:rsidTr="00826F8C">
        <w:trPr>
          <w:cantSplit/>
        </w:trPr>
        <w:tc>
          <w:tcPr>
            <w:tcW w:w="2651" w:type="dxa"/>
            <w:tcBorders>
              <w:top w:val="single" w:sz="4" w:space="0" w:color="auto"/>
              <w:bottom w:val="nil"/>
            </w:tcBorders>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в том числе:</w:t>
            </w:r>
          </w:p>
        </w:tc>
        <w:tc>
          <w:tcPr>
            <w:tcW w:w="695" w:type="dxa"/>
            <w:tcBorders>
              <w:top w:val="single" w:sz="4" w:space="0" w:color="auto"/>
              <w:bottom w:val="nil"/>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p>
        </w:tc>
        <w:tc>
          <w:tcPr>
            <w:tcW w:w="696" w:type="dxa"/>
            <w:tcBorders>
              <w:top w:val="single" w:sz="4" w:space="0" w:color="auto"/>
              <w:bottom w:val="nil"/>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p>
        </w:tc>
        <w:tc>
          <w:tcPr>
            <w:tcW w:w="695" w:type="dxa"/>
            <w:tcBorders>
              <w:top w:val="single" w:sz="4" w:space="0" w:color="auto"/>
              <w:bottom w:val="nil"/>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p>
        </w:tc>
        <w:tc>
          <w:tcPr>
            <w:tcW w:w="696" w:type="dxa"/>
            <w:tcBorders>
              <w:top w:val="single" w:sz="4" w:space="0" w:color="auto"/>
              <w:bottom w:val="nil"/>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p>
        </w:tc>
        <w:tc>
          <w:tcPr>
            <w:tcW w:w="695" w:type="dxa"/>
            <w:tcBorders>
              <w:top w:val="single" w:sz="4" w:space="0" w:color="auto"/>
              <w:bottom w:val="nil"/>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p>
        </w:tc>
        <w:tc>
          <w:tcPr>
            <w:tcW w:w="696" w:type="dxa"/>
            <w:tcBorders>
              <w:top w:val="single" w:sz="4" w:space="0" w:color="auto"/>
              <w:bottom w:val="nil"/>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p>
        </w:tc>
        <w:tc>
          <w:tcPr>
            <w:tcW w:w="695" w:type="dxa"/>
            <w:tcBorders>
              <w:top w:val="single" w:sz="4" w:space="0" w:color="auto"/>
              <w:bottom w:val="nil"/>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p>
        </w:tc>
        <w:tc>
          <w:tcPr>
            <w:tcW w:w="696" w:type="dxa"/>
            <w:tcBorders>
              <w:top w:val="single" w:sz="4" w:space="0" w:color="auto"/>
              <w:bottom w:val="nil"/>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p>
        </w:tc>
        <w:tc>
          <w:tcPr>
            <w:tcW w:w="695" w:type="dxa"/>
            <w:tcBorders>
              <w:top w:val="single" w:sz="4" w:space="0" w:color="auto"/>
              <w:bottom w:val="nil"/>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p>
        </w:tc>
        <w:tc>
          <w:tcPr>
            <w:tcW w:w="696" w:type="dxa"/>
            <w:tcBorders>
              <w:top w:val="single" w:sz="4" w:space="0" w:color="auto"/>
              <w:bottom w:val="nil"/>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p>
        </w:tc>
      </w:tr>
      <w:tr w:rsidR="00D23405" w:rsidRPr="00D92735" w:rsidTr="00826F8C">
        <w:trPr>
          <w:cantSplit/>
        </w:trPr>
        <w:tc>
          <w:tcPr>
            <w:tcW w:w="2651" w:type="dxa"/>
            <w:tcBorders>
              <w:top w:val="nil"/>
              <w:bottom w:val="single" w:sz="4" w:space="0" w:color="auto"/>
            </w:tcBorders>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Работники, занятые в сельскохозяйственном производстве - всего</w:t>
            </w:r>
          </w:p>
        </w:tc>
        <w:tc>
          <w:tcPr>
            <w:tcW w:w="695" w:type="dxa"/>
            <w:tcBorders>
              <w:top w:val="nil"/>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192</w:t>
            </w:r>
          </w:p>
        </w:tc>
        <w:tc>
          <w:tcPr>
            <w:tcW w:w="696" w:type="dxa"/>
            <w:tcBorders>
              <w:top w:val="nil"/>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91,4</w:t>
            </w:r>
          </w:p>
        </w:tc>
        <w:tc>
          <w:tcPr>
            <w:tcW w:w="695" w:type="dxa"/>
            <w:tcBorders>
              <w:top w:val="nil"/>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164</w:t>
            </w:r>
          </w:p>
        </w:tc>
        <w:tc>
          <w:tcPr>
            <w:tcW w:w="696" w:type="dxa"/>
            <w:tcBorders>
              <w:top w:val="nil"/>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93,2</w:t>
            </w:r>
          </w:p>
        </w:tc>
        <w:tc>
          <w:tcPr>
            <w:tcW w:w="695" w:type="dxa"/>
            <w:tcBorders>
              <w:top w:val="nil"/>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79</w:t>
            </w:r>
          </w:p>
        </w:tc>
        <w:tc>
          <w:tcPr>
            <w:tcW w:w="696" w:type="dxa"/>
            <w:tcBorders>
              <w:top w:val="nil"/>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84,9</w:t>
            </w:r>
          </w:p>
        </w:tc>
        <w:tc>
          <w:tcPr>
            <w:tcW w:w="695" w:type="dxa"/>
            <w:tcBorders>
              <w:top w:val="nil"/>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84</w:t>
            </w:r>
          </w:p>
        </w:tc>
        <w:tc>
          <w:tcPr>
            <w:tcW w:w="696" w:type="dxa"/>
            <w:tcBorders>
              <w:top w:val="nil"/>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84,8</w:t>
            </w:r>
          </w:p>
        </w:tc>
        <w:tc>
          <w:tcPr>
            <w:tcW w:w="695" w:type="dxa"/>
            <w:tcBorders>
              <w:top w:val="nil"/>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67</w:t>
            </w:r>
          </w:p>
        </w:tc>
        <w:tc>
          <w:tcPr>
            <w:tcW w:w="696" w:type="dxa"/>
            <w:tcBorders>
              <w:top w:val="nil"/>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83,8</w:t>
            </w:r>
          </w:p>
        </w:tc>
      </w:tr>
      <w:tr w:rsidR="00D23405" w:rsidRPr="00D92735" w:rsidTr="00826F8C">
        <w:trPr>
          <w:cantSplit/>
        </w:trPr>
        <w:tc>
          <w:tcPr>
            <w:tcW w:w="2651" w:type="dxa"/>
            <w:tcBorders>
              <w:top w:val="single" w:sz="4" w:space="0" w:color="auto"/>
              <w:bottom w:val="single" w:sz="4" w:space="0" w:color="auto"/>
            </w:tcBorders>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 xml:space="preserve">в том числе: Рабочие постоянные </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158</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75,2</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134</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76,1</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58</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62,4</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60</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60,6</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49</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61,3</w:t>
            </w:r>
          </w:p>
        </w:tc>
      </w:tr>
      <w:tr w:rsidR="00D23405" w:rsidRPr="00D92735" w:rsidTr="00826F8C">
        <w:trPr>
          <w:cantSplit/>
        </w:trPr>
        <w:tc>
          <w:tcPr>
            <w:tcW w:w="2651" w:type="dxa"/>
            <w:tcBorders>
              <w:top w:val="single" w:sz="4" w:space="0" w:color="auto"/>
              <w:bottom w:val="single" w:sz="4" w:space="0" w:color="auto"/>
            </w:tcBorders>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из них: трактористы-машинисты</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36</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14,1</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24</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13,6</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17</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18,3</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16</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16,2</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13</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16,3</w:t>
            </w:r>
          </w:p>
        </w:tc>
      </w:tr>
      <w:tr w:rsidR="00D23405" w:rsidRPr="00D92735" w:rsidTr="00826F8C">
        <w:trPr>
          <w:cantSplit/>
        </w:trPr>
        <w:tc>
          <w:tcPr>
            <w:tcW w:w="2651" w:type="dxa"/>
            <w:tcBorders>
              <w:top w:val="single" w:sz="4" w:space="0" w:color="auto"/>
              <w:bottom w:val="single" w:sz="4" w:space="0" w:color="auto"/>
            </w:tcBorders>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 xml:space="preserve">             операторы машинного доения</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60</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28,6</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23</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13,1</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14</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15,1</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13</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13,1</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7</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8,8</w:t>
            </w:r>
          </w:p>
        </w:tc>
      </w:tr>
      <w:tr w:rsidR="00D23405" w:rsidRPr="00D92735" w:rsidTr="00826F8C">
        <w:trPr>
          <w:cantSplit/>
        </w:trPr>
        <w:tc>
          <w:tcPr>
            <w:tcW w:w="2651" w:type="dxa"/>
            <w:tcBorders>
              <w:top w:val="single" w:sz="4" w:space="0" w:color="auto"/>
              <w:bottom w:val="single" w:sz="4" w:space="0" w:color="auto"/>
            </w:tcBorders>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 xml:space="preserve">             скотники КРС</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29</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13,8</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26</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14,8</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27</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29,0</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25</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25,3</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18</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22,5</w:t>
            </w:r>
          </w:p>
        </w:tc>
      </w:tr>
      <w:tr w:rsidR="00D23405" w:rsidRPr="00D92735" w:rsidTr="00826F8C">
        <w:trPr>
          <w:cantSplit/>
        </w:trPr>
        <w:tc>
          <w:tcPr>
            <w:tcW w:w="2651" w:type="dxa"/>
            <w:tcBorders>
              <w:top w:val="single" w:sz="4" w:space="0" w:color="auto"/>
              <w:bottom w:val="single" w:sz="4" w:space="0" w:color="auto"/>
            </w:tcBorders>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 xml:space="preserve">Работники  сезонные  и   временные </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5</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2,4</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4</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2,3</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6</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6,5</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8</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8,1</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4</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5,0</w:t>
            </w:r>
          </w:p>
        </w:tc>
      </w:tr>
      <w:tr w:rsidR="00D23405" w:rsidRPr="00D92735" w:rsidTr="00826F8C">
        <w:trPr>
          <w:cantSplit/>
        </w:trPr>
        <w:tc>
          <w:tcPr>
            <w:tcW w:w="2651" w:type="dxa"/>
            <w:tcBorders>
              <w:top w:val="single" w:sz="4" w:space="0" w:color="auto"/>
              <w:bottom w:val="single" w:sz="4" w:space="0" w:color="auto"/>
            </w:tcBorders>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 xml:space="preserve"> Служащие</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29</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13,8</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26</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14,8</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15</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16,1</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16</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16,2</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14</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17,5</w:t>
            </w:r>
          </w:p>
        </w:tc>
      </w:tr>
      <w:tr w:rsidR="00D23405" w:rsidRPr="00D92735" w:rsidTr="00826F8C">
        <w:trPr>
          <w:cantSplit/>
        </w:trPr>
        <w:tc>
          <w:tcPr>
            <w:tcW w:w="2651" w:type="dxa"/>
            <w:tcBorders>
              <w:top w:val="single" w:sz="4" w:space="0" w:color="auto"/>
              <w:bottom w:val="single" w:sz="4" w:space="0" w:color="auto"/>
            </w:tcBorders>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из них: руководители</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8</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3,8</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8</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4,5</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7</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7,5</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6</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6,1</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7</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8,8</w:t>
            </w:r>
          </w:p>
        </w:tc>
      </w:tr>
      <w:tr w:rsidR="00D23405" w:rsidRPr="00D92735" w:rsidTr="00826F8C">
        <w:trPr>
          <w:cantSplit/>
        </w:trPr>
        <w:tc>
          <w:tcPr>
            <w:tcW w:w="2651" w:type="dxa"/>
            <w:tcBorders>
              <w:top w:val="single" w:sz="4" w:space="0" w:color="auto"/>
              <w:bottom w:val="single" w:sz="4" w:space="0" w:color="auto"/>
            </w:tcBorders>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 xml:space="preserve">            специалисты</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19</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9,0</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18</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10,2</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8</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8,6</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8</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8,1</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6</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7,5</w:t>
            </w:r>
          </w:p>
        </w:tc>
      </w:tr>
      <w:tr w:rsidR="00D23405" w:rsidRPr="00D92735" w:rsidTr="00826F8C">
        <w:trPr>
          <w:cantSplit/>
        </w:trPr>
        <w:tc>
          <w:tcPr>
            <w:tcW w:w="2651" w:type="dxa"/>
            <w:tcBorders>
              <w:top w:val="single" w:sz="4" w:space="0" w:color="auto"/>
              <w:bottom w:val="single" w:sz="4" w:space="0" w:color="auto"/>
            </w:tcBorders>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Работники, занятые в подсобных промышленных предприятиях и промыслах</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18</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8,6</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12</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6,8</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14</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15,1</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15</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15,2</w:t>
            </w:r>
          </w:p>
        </w:tc>
        <w:tc>
          <w:tcPr>
            <w:tcW w:w="695"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13</w:t>
            </w:r>
          </w:p>
        </w:tc>
        <w:tc>
          <w:tcPr>
            <w:tcW w:w="69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20"/>
              </w:rPr>
            </w:pPr>
            <w:r w:rsidRPr="00D92735">
              <w:rPr>
                <w:rFonts w:ascii="Times New Roman" w:eastAsia="Calibri" w:hAnsi="Times New Roman" w:cs="Times New Roman"/>
                <w:sz w:val="20"/>
              </w:rPr>
              <w:t>16,3</w:t>
            </w:r>
          </w:p>
        </w:tc>
      </w:tr>
    </w:tbl>
    <w:p w:rsidR="00D23405" w:rsidRPr="00D92735" w:rsidRDefault="00D23405" w:rsidP="00D23405">
      <w:pPr>
        <w:spacing w:line="360" w:lineRule="auto"/>
        <w:ind w:firstLine="720"/>
        <w:contextualSpacing/>
        <w:jc w:val="both"/>
        <w:rPr>
          <w:rFonts w:ascii="Times New Roman" w:hAnsi="Times New Roman"/>
          <w:sz w:val="28"/>
          <w:szCs w:val="28"/>
        </w:rPr>
      </w:pPr>
    </w:p>
    <w:p w:rsidR="00D23405" w:rsidRPr="00D92735" w:rsidRDefault="00D23405" w:rsidP="00D23405">
      <w:pPr>
        <w:spacing w:line="360" w:lineRule="auto"/>
        <w:ind w:firstLine="720"/>
        <w:contextualSpacing/>
        <w:jc w:val="both"/>
        <w:rPr>
          <w:rFonts w:ascii="Times New Roman" w:hAnsi="Times New Roman"/>
          <w:sz w:val="28"/>
          <w:szCs w:val="28"/>
        </w:rPr>
      </w:pPr>
      <w:r w:rsidRPr="00D92735">
        <w:rPr>
          <w:rFonts w:ascii="Times New Roman" w:hAnsi="Times New Roman"/>
          <w:sz w:val="28"/>
          <w:szCs w:val="28"/>
        </w:rPr>
        <w:t xml:space="preserve">По данным таблицы </w:t>
      </w:r>
      <w:r>
        <w:rPr>
          <w:rFonts w:ascii="Times New Roman" w:hAnsi="Times New Roman"/>
          <w:sz w:val="28"/>
          <w:szCs w:val="28"/>
        </w:rPr>
        <w:t>9</w:t>
      </w:r>
      <w:r w:rsidRPr="00D92735">
        <w:rPr>
          <w:rFonts w:ascii="Times New Roman" w:hAnsi="Times New Roman"/>
          <w:sz w:val="28"/>
          <w:szCs w:val="28"/>
        </w:rPr>
        <w:t xml:space="preserve"> видно, что численность работников в  КФХ «Белоусов А.А.» к 2013 году снизилась на 7 человек. Наибольший удельный вес в структуре численности работников, составляют рабочие постоянные, причем за все три года. Также снизилась численность таких групп работников, как служащие и работники, занятые в подсобных промышленных  предприятиях и хозяйствах.</w:t>
      </w:r>
    </w:p>
    <w:p w:rsidR="00D23405" w:rsidRPr="00D92735" w:rsidRDefault="00D23405" w:rsidP="00D23405">
      <w:pPr>
        <w:spacing w:line="360" w:lineRule="auto"/>
        <w:contextualSpacing/>
        <w:jc w:val="both"/>
        <w:rPr>
          <w:rFonts w:ascii="Times New Roman" w:hAnsi="Times New Roman"/>
          <w:sz w:val="28"/>
          <w:szCs w:val="28"/>
        </w:rPr>
      </w:pPr>
      <w:r w:rsidRPr="00D92735">
        <w:rPr>
          <w:rFonts w:ascii="Times New Roman" w:hAnsi="Times New Roman"/>
          <w:sz w:val="28"/>
          <w:szCs w:val="28"/>
        </w:rPr>
        <w:t>Таблица 10 - Численность работников и фонд заработной платы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529"/>
        <w:gridCol w:w="529"/>
        <w:gridCol w:w="265"/>
        <w:gridCol w:w="237"/>
        <w:gridCol w:w="557"/>
        <w:gridCol w:w="529"/>
        <w:gridCol w:w="473"/>
        <w:gridCol w:w="585"/>
        <w:gridCol w:w="530"/>
        <w:gridCol w:w="586"/>
        <w:gridCol w:w="472"/>
        <w:gridCol w:w="529"/>
        <w:gridCol w:w="559"/>
        <w:gridCol w:w="500"/>
        <w:gridCol w:w="529"/>
        <w:gridCol w:w="530"/>
      </w:tblGrid>
      <w:tr w:rsidR="00D23405" w:rsidRPr="00D92735" w:rsidTr="00826F8C">
        <w:trPr>
          <w:cantSplit/>
        </w:trPr>
        <w:tc>
          <w:tcPr>
            <w:tcW w:w="1525" w:type="dxa"/>
            <w:tcBorders>
              <w:top w:val="single" w:sz="4" w:space="0" w:color="auto"/>
              <w:left w:val="single" w:sz="4" w:space="0" w:color="auto"/>
              <w:bottom w:val="nil"/>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p>
        </w:tc>
        <w:tc>
          <w:tcPr>
            <w:tcW w:w="1323" w:type="dxa"/>
            <w:gridSpan w:val="3"/>
            <w:tcBorders>
              <w:top w:val="single" w:sz="4" w:space="0" w:color="auto"/>
              <w:left w:val="nil"/>
              <w:bottom w:val="single" w:sz="4" w:space="0" w:color="auto"/>
              <w:right w:val="nil"/>
            </w:tcBorders>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2014 г.</w:t>
            </w:r>
          </w:p>
        </w:tc>
        <w:tc>
          <w:tcPr>
            <w:tcW w:w="237" w:type="dxa"/>
            <w:tcBorders>
              <w:top w:val="single" w:sz="4" w:space="0" w:color="auto"/>
              <w:left w:val="nil"/>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Cs w:val="24"/>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2013 г.</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2012 г</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2011 г.</w:t>
            </w:r>
          </w:p>
        </w:tc>
        <w:tc>
          <w:tcPr>
            <w:tcW w:w="1559" w:type="dxa"/>
            <w:gridSpan w:val="3"/>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2010 г.</w:t>
            </w:r>
          </w:p>
        </w:tc>
      </w:tr>
      <w:tr w:rsidR="00D23405" w:rsidRPr="00D92735" w:rsidTr="00826F8C">
        <w:trPr>
          <w:cantSplit/>
          <w:trHeight w:val="2062"/>
        </w:trPr>
        <w:tc>
          <w:tcPr>
            <w:tcW w:w="1525" w:type="dxa"/>
            <w:tcBorders>
              <w:top w:val="nil"/>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Категория работников</w:t>
            </w:r>
          </w:p>
          <w:p w:rsidR="00D23405" w:rsidRPr="00D92735" w:rsidRDefault="00D23405" w:rsidP="00826F8C">
            <w:pPr>
              <w:spacing w:after="0" w:line="240" w:lineRule="auto"/>
              <w:jc w:val="center"/>
              <w:rPr>
                <w:rFonts w:ascii="Times New Roman" w:eastAsia="Calibri" w:hAnsi="Times New Roman" w:cs="Times New Roman"/>
                <w:szCs w:val="24"/>
              </w:rPr>
            </w:pPr>
          </w:p>
        </w:tc>
        <w:tc>
          <w:tcPr>
            <w:tcW w:w="529" w:type="dxa"/>
            <w:tcBorders>
              <w:top w:val="single" w:sz="4" w:space="0" w:color="auto"/>
              <w:left w:val="nil"/>
              <w:bottom w:val="single" w:sz="4" w:space="0" w:color="auto"/>
              <w:right w:val="single" w:sz="4" w:space="0" w:color="auto"/>
            </w:tcBorders>
            <w:textDirection w:val="btLr"/>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Среднегодовая численность</w:t>
            </w:r>
          </w:p>
        </w:tc>
        <w:tc>
          <w:tcPr>
            <w:tcW w:w="529" w:type="dxa"/>
            <w:tcBorders>
              <w:top w:val="single" w:sz="4" w:space="0" w:color="auto"/>
              <w:left w:val="single" w:sz="4" w:space="0" w:color="auto"/>
              <w:bottom w:val="single" w:sz="4" w:space="0" w:color="auto"/>
              <w:right w:val="single" w:sz="4" w:space="0" w:color="auto"/>
            </w:tcBorders>
            <w:textDirection w:val="btLr"/>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 xml:space="preserve">Начислено з/платы, </w:t>
            </w:r>
            <w:proofErr w:type="spellStart"/>
            <w:r w:rsidRPr="00D92735">
              <w:rPr>
                <w:rFonts w:ascii="Times New Roman" w:eastAsia="Calibri" w:hAnsi="Times New Roman" w:cs="Times New Roman"/>
                <w:szCs w:val="24"/>
              </w:rPr>
              <w:t>тыс</w:t>
            </w:r>
            <w:proofErr w:type="gramStart"/>
            <w:r w:rsidRPr="00D92735">
              <w:rPr>
                <w:rFonts w:ascii="Times New Roman" w:eastAsia="Calibri" w:hAnsi="Times New Roman" w:cs="Times New Roman"/>
                <w:szCs w:val="24"/>
              </w:rPr>
              <w:t>.р</w:t>
            </w:r>
            <w:proofErr w:type="gramEnd"/>
            <w:r w:rsidRPr="00D92735">
              <w:rPr>
                <w:rFonts w:ascii="Times New Roman" w:eastAsia="Calibri" w:hAnsi="Times New Roman" w:cs="Times New Roman"/>
                <w:szCs w:val="24"/>
              </w:rPr>
              <w:t>уб</w:t>
            </w:r>
            <w:proofErr w:type="spellEnd"/>
            <w:r w:rsidRPr="00D92735">
              <w:rPr>
                <w:rFonts w:ascii="Times New Roman" w:eastAsia="Calibri" w:hAnsi="Times New Roman" w:cs="Times New Roman"/>
                <w:szCs w:val="24"/>
              </w:rPr>
              <w:t>.</w:t>
            </w:r>
          </w:p>
        </w:tc>
        <w:tc>
          <w:tcPr>
            <w:tcW w:w="502" w:type="dxa"/>
            <w:gridSpan w:val="2"/>
            <w:tcBorders>
              <w:top w:val="single" w:sz="4" w:space="0" w:color="auto"/>
              <w:left w:val="single" w:sz="4" w:space="0" w:color="auto"/>
              <w:bottom w:val="single" w:sz="4" w:space="0" w:color="auto"/>
              <w:right w:val="single" w:sz="4" w:space="0" w:color="auto"/>
            </w:tcBorders>
            <w:textDirection w:val="btLr"/>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 xml:space="preserve">В среднем 1 работнику, </w:t>
            </w:r>
            <w:proofErr w:type="spellStart"/>
            <w:r w:rsidRPr="00D92735">
              <w:rPr>
                <w:rFonts w:ascii="Times New Roman" w:eastAsia="Calibri" w:hAnsi="Times New Roman" w:cs="Times New Roman"/>
                <w:szCs w:val="24"/>
              </w:rPr>
              <w:t>тыс</w:t>
            </w:r>
            <w:proofErr w:type="gramStart"/>
            <w:r w:rsidRPr="00D92735">
              <w:rPr>
                <w:rFonts w:ascii="Times New Roman" w:eastAsia="Calibri" w:hAnsi="Times New Roman" w:cs="Times New Roman"/>
                <w:szCs w:val="24"/>
              </w:rPr>
              <w:t>.р</w:t>
            </w:r>
            <w:proofErr w:type="gramEnd"/>
            <w:r w:rsidRPr="00D92735">
              <w:rPr>
                <w:rFonts w:ascii="Times New Roman" w:eastAsia="Calibri" w:hAnsi="Times New Roman" w:cs="Times New Roman"/>
                <w:szCs w:val="24"/>
              </w:rPr>
              <w:t>уб</w:t>
            </w:r>
            <w:proofErr w:type="spellEnd"/>
            <w:r w:rsidRPr="00D92735">
              <w:rPr>
                <w:rFonts w:ascii="Times New Roman" w:eastAsia="Calibri" w:hAnsi="Times New Roman" w:cs="Times New Roman"/>
                <w:szCs w:val="24"/>
              </w:rPr>
              <w:t>.</w:t>
            </w:r>
          </w:p>
        </w:tc>
        <w:tc>
          <w:tcPr>
            <w:tcW w:w="557" w:type="dxa"/>
            <w:tcBorders>
              <w:top w:val="single" w:sz="4" w:space="0" w:color="auto"/>
              <w:left w:val="single" w:sz="4" w:space="0" w:color="auto"/>
              <w:bottom w:val="single" w:sz="4" w:space="0" w:color="auto"/>
              <w:right w:val="single" w:sz="4" w:space="0" w:color="auto"/>
            </w:tcBorders>
            <w:textDirection w:val="btLr"/>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Среднегодовая численность</w:t>
            </w:r>
          </w:p>
        </w:tc>
        <w:tc>
          <w:tcPr>
            <w:tcW w:w="529" w:type="dxa"/>
            <w:tcBorders>
              <w:top w:val="single" w:sz="4" w:space="0" w:color="auto"/>
              <w:left w:val="single" w:sz="4" w:space="0" w:color="auto"/>
              <w:bottom w:val="single" w:sz="4" w:space="0" w:color="auto"/>
              <w:right w:val="single" w:sz="4" w:space="0" w:color="auto"/>
            </w:tcBorders>
            <w:textDirection w:val="btLr"/>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 xml:space="preserve">Начислено з/платы, </w:t>
            </w:r>
            <w:proofErr w:type="spellStart"/>
            <w:r w:rsidRPr="00D92735">
              <w:rPr>
                <w:rFonts w:ascii="Times New Roman" w:eastAsia="Calibri" w:hAnsi="Times New Roman" w:cs="Times New Roman"/>
                <w:szCs w:val="24"/>
              </w:rPr>
              <w:t>тыс</w:t>
            </w:r>
            <w:proofErr w:type="gramStart"/>
            <w:r w:rsidRPr="00D92735">
              <w:rPr>
                <w:rFonts w:ascii="Times New Roman" w:eastAsia="Calibri" w:hAnsi="Times New Roman" w:cs="Times New Roman"/>
                <w:szCs w:val="24"/>
              </w:rPr>
              <w:t>.р</w:t>
            </w:r>
            <w:proofErr w:type="gramEnd"/>
            <w:r w:rsidRPr="00D92735">
              <w:rPr>
                <w:rFonts w:ascii="Times New Roman" w:eastAsia="Calibri" w:hAnsi="Times New Roman" w:cs="Times New Roman"/>
                <w:szCs w:val="24"/>
              </w:rPr>
              <w:t>уб</w:t>
            </w:r>
            <w:proofErr w:type="spellEnd"/>
            <w:r w:rsidRPr="00D92735">
              <w:rPr>
                <w:rFonts w:ascii="Times New Roman" w:eastAsia="Calibri" w:hAnsi="Times New Roman" w:cs="Times New Roman"/>
                <w:szCs w:val="24"/>
              </w:rPr>
              <w:t>.</w:t>
            </w:r>
          </w:p>
        </w:tc>
        <w:tc>
          <w:tcPr>
            <w:tcW w:w="473" w:type="dxa"/>
            <w:tcBorders>
              <w:top w:val="single" w:sz="4" w:space="0" w:color="auto"/>
              <w:left w:val="single" w:sz="4" w:space="0" w:color="auto"/>
              <w:bottom w:val="single" w:sz="4" w:space="0" w:color="auto"/>
              <w:right w:val="single" w:sz="4" w:space="0" w:color="auto"/>
            </w:tcBorders>
            <w:textDirection w:val="btLr"/>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 xml:space="preserve">В среднем 1 работнику, </w:t>
            </w:r>
            <w:proofErr w:type="spellStart"/>
            <w:r w:rsidRPr="00D92735">
              <w:rPr>
                <w:rFonts w:ascii="Times New Roman" w:eastAsia="Calibri" w:hAnsi="Times New Roman" w:cs="Times New Roman"/>
                <w:szCs w:val="24"/>
              </w:rPr>
              <w:t>тыс</w:t>
            </w:r>
            <w:proofErr w:type="gramStart"/>
            <w:r w:rsidRPr="00D92735">
              <w:rPr>
                <w:rFonts w:ascii="Times New Roman" w:eastAsia="Calibri" w:hAnsi="Times New Roman" w:cs="Times New Roman"/>
                <w:szCs w:val="24"/>
              </w:rPr>
              <w:t>.р</w:t>
            </w:r>
            <w:proofErr w:type="gramEnd"/>
            <w:r w:rsidRPr="00D92735">
              <w:rPr>
                <w:rFonts w:ascii="Times New Roman" w:eastAsia="Calibri" w:hAnsi="Times New Roman" w:cs="Times New Roman"/>
                <w:szCs w:val="24"/>
              </w:rPr>
              <w:t>уб</w:t>
            </w:r>
            <w:proofErr w:type="spellEnd"/>
            <w:r w:rsidRPr="00D92735">
              <w:rPr>
                <w:rFonts w:ascii="Times New Roman" w:eastAsia="Calibri" w:hAnsi="Times New Roman" w:cs="Times New Roman"/>
                <w:szCs w:val="24"/>
              </w:rPr>
              <w:t>.</w:t>
            </w:r>
          </w:p>
        </w:tc>
        <w:tc>
          <w:tcPr>
            <w:tcW w:w="585" w:type="dxa"/>
            <w:tcBorders>
              <w:top w:val="single" w:sz="4" w:space="0" w:color="auto"/>
              <w:left w:val="single" w:sz="4" w:space="0" w:color="auto"/>
              <w:bottom w:val="single" w:sz="4" w:space="0" w:color="auto"/>
              <w:right w:val="single" w:sz="4" w:space="0" w:color="auto"/>
            </w:tcBorders>
            <w:textDirection w:val="btLr"/>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Среднегодовая численность</w:t>
            </w:r>
          </w:p>
        </w:tc>
        <w:tc>
          <w:tcPr>
            <w:tcW w:w="530" w:type="dxa"/>
            <w:tcBorders>
              <w:top w:val="single" w:sz="4" w:space="0" w:color="auto"/>
              <w:left w:val="single" w:sz="4" w:space="0" w:color="auto"/>
              <w:bottom w:val="single" w:sz="4" w:space="0" w:color="auto"/>
              <w:right w:val="single" w:sz="4" w:space="0" w:color="auto"/>
            </w:tcBorders>
            <w:textDirection w:val="btLr"/>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 xml:space="preserve">Начислено з/платы, </w:t>
            </w:r>
            <w:proofErr w:type="spellStart"/>
            <w:r w:rsidRPr="00D92735">
              <w:rPr>
                <w:rFonts w:ascii="Times New Roman" w:eastAsia="Calibri" w:hAnsi="Times New Roman" w:cs="Times New Roman"/>
                <w:szCs w:val="24"/>
              </w:rPr>
              <w:t>тыс</w:t>
            </w:r>
            <w:proofErr w:type="gramStart"/>
            <w:r w:rsidRPr="00D92735">
              <w:rPr>
                <w:rFonts w:ascii="Times New Roman" w:eastAsia="Calibri" w:hAnsi="Times New Roman" w:cs="Times New Roman"/>
                <w:szCs w:val="24"/>
              </w:rPr>
              <w:t>.р</w:t>
            </w:r>
            <w:proofErr w:type="gramEnd"/>
            <w:r w:rsidRPr="00D92735">
              <w:rPr>
                <w:rFonts w:ascii="Times New Roman" w:eastAsia="Calibri" w:hAnsi="Times New Roman" w:cs="Times New Roman"/>
                <w:szCs w:val="24"/>
              </w:rPr>
              <w:t>уб</w:t>
            </w:r>
            <w:proofErr w:type="spellEnd"/>
            <w:r w:rsidRPr="00D92735">
              <w:rPr>
                <w:rFonts w:ascii="Times New Roman" w:eastAsia="Calibri" w:hAnsi="Times New Roman" w:cs="Times New Roman"/>
                <w:szCs w:val="24"/>
              </w:rPr>
              <w:t>.</w:t>
            </w:r>
          </w:p>
        </w:tc>
        <w:tc>
          <w:tcPr>
            <w:tcW w:w="586" w:type="dxa"/>
            <w:tcBorders>
              <w:top w:val="single" w:sz="4" w:space="0" w:color="auto"/>
              <w:left w:val="single" w:sz="4" w:space="0" w:color="auto"/>
              <w:bottom w:val="single" w:sz="4" w:space="0" w:color="auto"/>
              <w:right w:val="single" w:sz="4" w:space="0" w:color="auto"/>
            </w:tcBorders>
            <w:textDirection w:val="btLr"/>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 xml:space="preserve">В среднем 1 работнику, </w:t>
            </w:r>
            <w:proofErr w:type="spellStart"/>
            <w:r w:rsidRPr="00D92735">
              <w:rPr>
                <w:rFonts w:ascii="Times New Roman" w:eastAsia="Calibri" w:hAnsi="Times New Roman" w:cs="Times New Roman"/>
                <w:szCs w:val="24"/>
              </w:rPr>
              <w:t>тыс</w:t>
            </w:r>
            <w:proofErr w:type="gramStart"/>
            <w:r w:rsidRPr="00D92735">
              <w:rPr>
                <w:rFonts w:ascii="Times New Roman" w:eastAsia="Calibri" w:hAnsi="Times New Roman" w:cs="Times New Roman"/>
                <w:szCs w:val="24"/>
              </w:rPr>
              <w:t>.р</w:t>
            </w:r>
            <w:proofErr w:type="gramEnd"/>
            <w:r w:rsidRPr="00D92735">
              <w:rPr>
                <w:rFonts w:ascii="Times New Roman" w:eastAsia="Calibri" w:hAnsi="Times New Roman" w:cs="Times New Roman"/>
                <w:szCs w:val="24"/>
              </w:rPr>
              <w:t>уб</w:t>
            </w:r>
            <w:proofErr w:type="spellEnd"/>
            <w:r w:rsidRPr="00D92735">
              <w:rPr>
                <w:rFonts w:ascii="Times New Roman" w:eastAsia="Calibri" w:hAnsi="Times New Roman" w:cs="Times New Roman"/>
                <w:szCs w:val="24"/>
              </w:rPr>
              <w:t>.</w:t>
            </w:r>
          </w:p>
        </w:tc>
        <w:tc>
          <w:tcPr>
            <w:tcW w:w="472" w:type="dxa"/>
            <w:tcBorders>
              <w:top w:val="single" w:sz="4" w:space="0" w:color="auto"/>
              <w:left w:val="single" w:sz="4" w:space="0" w:color="auto"/>
              <w:bottom w:val="single" w:sz="4" w:space="0" w:color="auto"/>
              <w:right w:val="single" w:sz="4" w:space="0" w:color="auto"/>
            </w:tcBorders>
            <w:textDirection w:val="btLr"/>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Среднегодовая численность</w:t>
            </w:r>
          </w:p>
        </w:tc>
        <w:tc>
          <w:tcPr>
            <w:tcW w:w="529" w:type="dxa"/>
            <w:tcBorders>
              <w:bottom w:val="single" w:sz="4" w:space="0" w:color="auto"/>
            </w:tcBorders>
            <w:textDirection w:val="btLr"/>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 xml:space="preserve">Начислено з/платы, </w:t>
            </w:r>
            <w:proofErr w:type="spellStart"/>
            <w:r w:rsidRPr="00D92735">
              <w:rPr>
                <w:rFonts w:ascii="Times New Roman" w:eastAsia="Calibri" w:hAnsi="Times New Roman" w:cs="Times New Roman"/>
                <w:szCs w:val="24"/>
              </w:rPr>
              <w:t>тыс</w:t>
            </w:r>
            <w:proofErr w:type="gramStart"/>
            <w:r w:rsidRPr="00D92735">
              <w:rPr>
                <w:rFonts w:ascii="Times New Roman" w:eastAsia="Calibri" w:hAnsi="Times New Roman" w:cs="Times New Roman"/>
                <w:szCs w:val="24"/>
              </w:rPr>
              <w:t>.р</w:t>
            </w:r>
            <w:proofErr w:type="gramEnd"/>
            <w:r w:rsidRPr="00D92735">
              <w:rPr>
                <w:rFonts w:ascii="Times New Roman" w:eastAsia="Calibri" w:hAnsi="Times New Roman" w:cs="Times New Roman"/>
                <w:szCs w:val="24"/>
              </w:rPr>
              <w:t>уб</w:t>
            </w:r>
            <w:proofErr w:type="spellEnd"/>
            <w:r w:rsidRPr="00D92735">
              <w:rPr>
                <w:rFonts w:ascii="Times New Roman" w:eastAsia="Calibri" w:hAnsi="Times New Roman" w:cs="Times New Roman"/>
                <w:szCs w:val="24"/>
              </w:rPr>
              <w:t>.</w:t>
            </w:r>
          </w:p>
        </w:tc>
        <w:tc>
          <w:tcPr>
            <w:tcW w:w="559" w:type="dxa"/>
            <w:tcBorders>
              <w:bottom w:val="single" w:sz="4" w:space="0" w:color="auto"/>
            </w:tcBorders>
            <w:textDirection w:val="btLr"/>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 xml:space="preserve">В среднем 1 работнику, </w:t>
            </w:r>
            <w:proofErr w:type="spellStart"/>
            <w:r w:rsidRPr="00D92735">
              <w:rPr>
                <w:rFonts w:ascii="Times New Roman" w:eastAsia="Calibri" w:hAnsi="Times New Roman" w:cs="Times New Roman"/>
                <w:szCs w:val="24"/>
              </w:rPr>
              <w:t>тыс</w:t>
            </w:r>
            <w:proofErr w:type="gramStart"/>
            <w:r w:rsidRPr="00D92735">
              <w:rPr>
                <w:rFonts w:ascii="Times New Roman" w:eastAsia="Calibri" w:hAnsi="Times New Roman" w:cs="Times New Roman"/>
                <w:szCs w:val="24"/>
              </w:rPr>
              <w:t>.р</w:t>
            </w:r>
            <w:proofErr w:type="gramEnd"/>
            <w:r w:rsidRPr="00D92735">
              <w:rPr>
                <w:rFonts w:ascii="Times New Roman" w:eastAsia="Calibri" w:hAnsi="Times New Roman" w:cs="Times New Roman"/>
                <w:szCs w:val="24"/>
              </w:rPr>
              <w:t>уб</w:t>
            </w:r>
            <w:proofErr w:type="spellEnd"/>
            <w:r w:rsidRPr="00D92735">
              <w:rPr>
                <w:rFonts w:ascii="Times New Roman" w:eastAsia="Calibri" w:hAnsi="Times New Roman" w:cs="Times New Roman"/>
                <w:szCs w:val="24"/>
              </w:rPr>
              <w:t>.</w:t>
            </w:r>
          </w:p>
        </w:tc>
        <w:tc>
          <w:tcPr>
            <w:tcW w:w="500" w:type="dxa"/>
            <w:tcBorders>
              <w:bottom w:val="single" w:sz="4" w:space="0" w:color="auto"/>
            </w:tcBorders>
            <w:textDirection w:val="btLr"/>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Среднегодовая численность</w:t>
            </w:r>
          </w:p>
        </w:tc>
        <w:tc>
          <w:tcPr>
            <w:tcW w:w="529" w:type="dxa"/>
            <w:tcBorders>
              <w:bottom w:val="single" w:sz="4" w:space="0" w:color="auto"/>
            </w:tcBorders>
            <w:textDirection w:val="btLr"/>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 xml:space="preserve">Начислено з/платы, </w:t>
            </w:r>
            <w:proofErr w:type="spellStart"/>
            <w:r w:rsidRPr="00D92735">
              <w:rPr>
                <w:rFonts w:ascii="Times New Roman" w:eastAsia="Calibri" w:hAnsi="Times New Roman" w:cs="Times New Roman"/>
                <w:szCs w:val="24"/>
              </w:rPr>
              <w:t>тыс</w:t>
            </w:r>
            <w:proofErr w:type="gramStart"/>
            <w:r w:rsidRPr="00D92735">
              <w:rPr>
                <w:rFonts w:ascii="Times New Roman" w:eastAsia="Calibri" w:hAnsi="Times New Roman" w:cs="Times New Roman"/>
                <w:szCs w:val="24"/>
              </w:rPr>
              <w:t>.р</w:t>
            </w:r>
            <w:proofErr w:type="gramEnd"/>
            <w:r w:rsidRPr="00D92735">
              <w:rPr>
                <w:rFonts w:ascii="Times New Roman" w:eastAsia="Calibri" w:hAnsi="Times New Roman" w:cs="Times New Roman"/>
                <w:szCs w:val="24"/>
              </w:rPr>
              <w:t>уб</w:t>
            </w:r>
            <w:proofErr w:type="spellEnd"/>
            <w:r w:rsidRPr="00D92735">
              <w:rPr>
                <w:rFonts w:ascii="Times New Roman" w:eastAsia="Calibri" w:hAnsi="Times New Roman" w:cs="Times New Roman"/>
                <w:szCs w:val="24"/>
              </w:rPr>
              <w:t>.</w:t>
            </w:r>
          </w:p>
        </w:tc>
        <w:tc>
          <w:tcPr>
            <w:tcW w:w="530" w:type="dxa"/>
            <w:tcBorders>
              <w:bottom w:val="single" w:sz="4" w:space="0" w:color="auto"/>
            </w:tcBorders>
            <w:textDirection w:val="btLr"/>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 xml:space="preserve">В среднем 1 работнику, </w:t>
            </w:r>
            <w:proofErr w:type="spellStart"/>
            <w:r w:rsidRPr="00D92735">
              <w:rPr>
                <w:rFonts w:ascii="Times New Roman" w:eastAsia="Calibri" w:hAnsi="Times New Roman" w:cs="Times New Roman"/>
                <w:szCs w:val="24"/>
              </w:rPr>
              <w:t>тыс</w:t>
            </w:r>
            <w:proofErr w:type="gramStart"/>
            <w:r w:rsidRPr="00D92735">
              <w:rPr>
                <w:rFonts w:ascii="Times New Roman" w:eastAsia="Calibri" w:hAnsi="Times New Roman" w:cs="Times New Roman"/>
                <w:szCs w:val="24"/>
              </w:rPr>
              <w:t>.р</w:t>
            </w:r>
            <w:proofErr w:type="gramEnd"/>
            <w:r w:rsidRPr="00D92735">
              <w:rPr>
                <w:rFonts w:ascii="Times New Roman" w:eastAsia="Calibri" w:hAnsi="Times New Roman" w:cs="Times New Roman"/>
                <w:szCs w:val="24"/>
              </w:rPr>
              <w:t>уб</w:t>
            </w:r>
            <w:proofErr w:type="spellEnd"/>
            <w:r w:rsidRPr="00D92735">
              <w:rPr>
                <w:rFonts w:ascii="Times New Roman" w:eastAsia="Calibri" w:hAnsi="Times New Roman" w:cs="Times New Roman"/>
                <w:szCs w:val="24"/>
              </w:rPr>
              <w:t>.</w:t>
            </w:r>
          </w:p>
        </w:tc>
      </w:tr>
      <w:tr w:rsidR="00D23405" w:rsidRPr="00D92735" w:rsidTr="00826F8C">
        <w:trPr>
          <w:cantSplit/>
          <w:trHeight w:val="285"/>
        </w:trPr>
        <w:tc>
          <w:tcPr>
            <w:tcW w:w="1525" w:type="dxa"/>
            <w:tcBorders>
              <w:top w:val="nil"/>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1</w:t>
            </w:r>
          </w:p>
        </w:tc>
        <w:tc>
          <w:tcPr>
            <w:tcW w:w="529" w:type="dxa"/>
            <w:tcBorders>
              <w:top w:val="single" w:sz="4" w:space="0" w:color="auto"/>
              <w:left w:val="nil"/>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2</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3</w:t>
            </w:r>
          </w:p>
        </w:tc>
        <w:tc>
          <w:tcPr>
            <w:tcW w:w="502"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4</w:t>
            </w:r>
          </w:p>
        </w:tc>
        <w:tc>
          <w:tcPr>
            <w:tcW w:w="55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5</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6</w:t>
            </w:r>
          </w:p>
        </w:tc>
        <w:tc>
          <w:tcPr>
            <w:tcW w:w="473"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7</w:t>
            </w:r>
          </w:p>
        </w:tc>
        <w:tc>
          <w:tcPr>
            <w:tcW w:w="585"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8</w:t>
            </w:r>
          </w:p>
        </w:tc>
        <w:tc>
          <w:tcPr>
            <w:tcW w:w="53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9</w:t>
            </w:r>
          </w:p>
        </w:tc>
        <w:tc>
          <w:tcPr>
            <w:tcW w:w="586"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10</w:t>
            </w:r>
          </w:p>
        </w:tc>
        <w:tc>
          <w:tcPr>
            <w:tcW w:w="472"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11</w:t>
            </w:r>
          </w:p>
        </w:tc>
        <w:tc>
          <w:tcPr>
            <w:tcW w:w="529"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12</w:t>
            </w:r>
          </w:p>
        </w:tc>
        <w:tc>
          <w:tcPr>
            <w:tcW w:w="559"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13</w:t>
            </w:r>
          </w:p>
        </w:tc>
        <w:tc>
          <w:tcPr>
            <w:tcW w:w="500" w:type="dxa"/>
            <w:tcBorders>
              <w:bottom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14</w:t>
            </w:r>
          </w:p>
        </w:tc>
        <w:tc>
          <w:tcPr>
            <w:tcW w:w="529" w:type="dxa"/>
            <w:tcBorders>
              <w:bottom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15</w:t>
            </w:r>
          </w:p>
        </w:tc>
        <w:tc>
          <w:tcPr>
            <w:tcW w:w="530" w:type="dxa"/>
            <w:tcBorders>
              <w:bottom w:val="single" w:sz="4" w:space="0" w:color="auto"/>
            </w:tcBorders>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16</w:t>
            </w:r>
          </w:p>
        </w:tc>
      </w:tr>
      <w:tr w:rsidR="00D23405" w:rsidRPr="00D92735" w:rsidTr="00826F8C">
        <w:trPr>
          <w:cantSplit/>
          <w:trHeight w:val="778"/>
        </w:trPr>
        <w:tc>
          <w:tcPr>
            <w:tcW w:w="1525" w:type="dxa"/>
            <w:tcBorders>
              <w:top w:val="nil"/>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 xml:space="preserve">Численность работников всего, в </w:t>
            </w:r>
            <w:proofErr w:type="spellStart"/>
            <w:r w:rsidRPr="00D92735">
              <w:rPr>
                <w:rFonts w:ascii="Times New Roman" w:eastAsia="Calibri" w:hAnsi="Times New Roman" w:cs="Times New Roman"/>
                <w:szCs w:val="24"/>
              </w:rPr>
              <w:t>т.ч</w:t>
            </w:r>
            <w:proofErr w:type="spellEnd"/>
            <w:r w:rsidRPr="00D92735">
              <w:rPr>
                <w:rFonts w:ascii="Times New Roman" w:eastAsia="Calibri" w:hAnsi="Times New Roman" w:cs="Times New Roman"/>
                <w:szCs w:val="24"/>
              </w:rPr>
              <w:t>.</w:t>
            </w:r>
          </w:p>
        </w:tc>
        <w:tc>
          <w:tcPr>
            <w:tcW w:w="529" w:type="dxa"/>
            <w:tcBorders>
              <w:top w:val="single" w:sz="4" w:space="0" w:color="auto"/>
              <w:left w:val="nil"/>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80</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5081</w:t>
            </w:r>
          </w:p>
        </w:tc>
        <w:tc>
          <w:tcPr>
            <w:tcW w:w="502"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63,51</w:t>
            </w:r>
          </w:p>
        </w:tc>
        <w:tc>
          <w:tcPr>
            <w:tcW w:w="55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99</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7278</w:t>
            </w:r>
          </w:p>
        </w:tc>
        <w:tc>
          <w:tcPr>
            <w:tcW w:w="473"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73,52</w:t>
            </w:r>
          </w:p>
        </w:tc>
        <w:tc>
          <w:tcPr>
            <w:tcW w:w="585"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93</w:t>
            </w:r>
          </w:p>
        </w:tc>
        <w:tc>
          <w:tcPr>
            <w:tcW w:w="53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6126</w:t>
            </w:r>
          </w:p>
        </w:tc>
        <w:tc>
          <w:tcPr>
            <w:tcW w:w="586"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65,87</w:t>
            </w:r>
          </w:p>
        </w:tc>
        <w:tc>
          <w:tcPr>
            <w:tcW w:w="472"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176</w:t>
            </w:r>
          </w:p>
        </w:tc>
        <w:tc>
          <w:tcPr>
            <w:tcW w:w="529"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1757</w:t>
            </w:r>
          </w:p>
        </w:tc>
        <w:tc>
          <w:tcPr>
            <w:tcW w:w="559"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9,9</w:t>
            </w:r>
          </w:p>
        </w:tc>
        <w:tc>
          <w:tcPr>
            <w:tcW w:w="500"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210</w:t>
            </w:r>
          </w:p>
        </w:tc>
        <w:tc>
          <w:tcPr>
            <w:tcW w:w="529"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2292</w:t>
            </w:r>
          </w:p>
        </w:tc>
        <w:tc>
          <w:tcPr>
            <w:tcW w:w="530"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10,9</w:t>
            </w:r>
          </w:p>
        </w:tc>
      </w:tr>
      <w:tr w:rsidR="00D23405" w:rsidRPr="00D92735" w:rsidTr="00826F8C">
        <w:trPr>
          <w:cantSplit/>
          <w:trHeight w:val="1126"/>
        </w:trPr>
        <w:tc>
          <w:tcPr>
            <w:tcW w:w="1525"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Работники, занятые в сельскохозяйственном производстве – всего</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67</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4426</w:t>
            </w:r>
          </w:p>
        </w:tc>
        <w:tc>
          <w:tcPr>
            <w:tcW w:w="502"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66,06</w:t>
            </w:r>
          </w:p>
        </w:tc>
        <w:tc>
          <w:tcPr>
            <w:tcW w:w="55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84</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6458</w:t>
            </w:r>
          </w:p>
        </w:tc>
        <w:tc>
          <w:tcPr>
            <w:tcW w:w="473"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76,88</w:t>
            </w:r>
          </w:p>
        </w:tc>
        <w:tc>
          <w:tcPr>
            <w:tcW w:w="585"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79</w:t>
            </w:r>
          </w:p>
        </w:tc>
        <w:tc>
          <w:tcPr>
            <w:tcW w:w="53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5436</w:t>
            </w:r>
          </w:p>
        </w:tc>
        <w:tc>
          <w:tcPr>
            <w:tcW w:w="586" w:type="dxa"/>
            <w:tcBorders>
              <w:top w:val="single" w:sz="4" w:space="0" w:color="auto"/>
              <w:left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68,81</w:t>
            </w:r>
          </w:p>
        </w:tc>
        <w:tc>
          <w:tcPr>
            <w:tcW w:w="472"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164</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1699</w:t>
            </w:r>
          </w:p>
        </w:tc>
        <w:tc>
          <w:tcPr>
            <w:tcW w:w="55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10,4</w:t>
            </w:r>
          </w:p>
        </w:tc>
        <w:tc>
          <w:tcPr>
            <w:tcW w:w="50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192</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2134</w:t>
            </w:r>
          </w:p>
        </w:tc>
        <w:tc>
          <w:tcPr>
            <w:tcW w:w="53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11,1</w:t>
            </w:r>
          </w:p>
        </w:tc>
      </w:tr>
      <w:tr w:rsidR="00D23405" w:rsidRPr="00D92735" w:rsidTr="00826F8C">
        <w:trPr>
          <w:cantSplit/>
          <w:trHeight w:val="561"/>
        </w:trPr>
        <w:tc>
          <w:tcPr>
            <w:tcW w:w="1525"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 xml:space="preserve">В </w:t>
            </w:r>
            <w:proofErr w:type="spellStart"/>
            <w:r w:rsidRPr="00D92735">
              <w:rPr>
                <w:rFonts w:ascii="Times New Roman" w:eastAsia="Calibri" w:hAnsi="Times New Roman" w:cs="Times New Roman"/>
                <w:szCs w:val="24"/>
              </w:rPr>
              <w:t>т.ч</w:t>
            </w:r>
            <w:proofErr w:type="spellEnd"/>
            <w:r w:rsidRPr="00D92735">
              <w:rPr>
                <w:rFonts w:ascii="Times New Roman" w:eastAsia="Calibri" w:hAnsi="Times New Roman" w:cs="Times New Roman"/>
                <w:szCs w:val="24"/>
              </w:rPr>
              <w:t>. рабочие постоянные, из них</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49</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2845</w:t>
            </w:r>
          </w:p>
        </w:tc>
        <w:tc>
          <w:tcPr>
            <w:tcW w:w="502"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58,06</w:t>
            </w:r>
          </w:p>
        </w:tc>
        <w:tc>
          <w:tcPr>
            <w:tcW w:w="55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60</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4145</w:t>
            </w:r>
          </w:p>
        </w:tc>
        <w:tc>
          <w:tcPr>
            <w:tcW w:w="473"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69,08</w:t>
            </w:r>
          </w:p>
        </w:tc>
        <w:tc>
          <w:tcPr>
            <w:tcW w:w="585"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58</w:t>
            </w:r>
          </w:p>
        </w:tc>
        <w:tc>
          <w:tcPr>
            <w:tcW w:w="53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3489</w:t>
            </w:r>
          </w:p>
        </w:tc>
        <w:tc>
          <w:tcPr>
            <w:tcW w:w="586" w:type="dxa"/>
            <w:tcBorders>
              <w:top w:val="single" w:sz="4" w:space="0" w:color="auto"/>
              <w:left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60,16</w:t>
            </w:r>
          </w:p>
        </w:tc>
        <w:tc>
          <w:tcPr>
            <w:tcW w:w="472"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134</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1193</w:t>
            </w:r>
          </w:p>
        </w:tc>
        <w:tc>
          <w:tcPr>
            <w:tcW w:w="55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8,9</w:t>
            </w:r>
          </w:p>
        </w:tc>
        <w:tc>
          <w:tcPr>
            <w:tcW w:w="50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158</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1639</w:t>
            </w:r>
          </w:p>
        </w:tc>
        <w:tc>
          <w:tcPr>
            <w:tcW w:w="53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10,4</w:t>
            </w:r>
          </w:p>
        </w:tc>
      </w:tr>
      <w:tr w:rsidR="00D23405" w:rsidRPr="00D92735" w:rsidTr="00826F8C">
        <w:trPr>
          <w:cantSplit/>
          <w:trHeight w:val="557"/>
        </w:trPr>
        <w:tc>
          <w:tcPr>
            <w:tcW w:w="1525"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тракторист</w:t>
            </w:r>
            <w:proofErr w:type="gramStart"/>
            <w:r w:rsidRPr="00D92735">
              <w:rPr>
                <w:rFonts w:ascii="Times New Roman" w:eastAsia="Calibri" w:hAnsi="Times New Roman" w:cs="Times New Roman"/>
                <w:szCs w:val="24"/>
              </w:rPr>
              <w:t>ы-</w:t>
            </w:r>
            <w:proofErr w:type="gramEnd"/>
            <w:r w:rsidRPr="00D92735">
              <w:rPr>
                <w:rFonts w:ascii="Times New Roman" w:eastAsia="Calibri" w:hAnsi="Times New Roman" w:cs="Times New Roman"/>
                <w:szCs w:val="24"/>
              </w:rPr>
              <w:t xml:space="preserve">          машинисты</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13</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1132</w:t>
            </w:r>
          </w:p>
        </w:tc>
        <w:tc>
          <w:tcPr>
            <w:tcW w:w="502"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87,08</w:t>
            </w:r>
          </w:p>
        </w:tc>
        <w:tc>
          <w:tcPr>
            <w:tcW w:w="55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16</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1079</w:t>
            </w:r>
          </w:p>
        </w:tc>
        <w:tc>
          <w:tcPr>
            <w:tcW w:w="473"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67,44</w:t>
            </w:r>
          </w:p>
        </w:tc>
        <w:tc>
          <w:tcPr>
            <w:tcW w:w="585"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17</w:t>
            </w:r>
          </w:p>
        </w:tc>
        <w:tc>
          <w:tcPr>
            <w:tcW w:w="53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908</w:t>
            </w:r>
          </w:p>
        </w:tc>
        <w:tc>
          <w:tcPr>
            <w:tcW w:w="586" w:type="dxa"/>
            <w:tcBorders>
              <w:top w:val="single" w:sz="4" w:space="0" w:color="auto"/>
              <w:left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53,41</w:t>
            </w:r>
          </w:p>
        </w:tc>
        <w:tc>
          <w:tcPr>
            <w:tcW w:w="472"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24</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281</w:t>
            </w:r>
          </w:p>
        </w:tc>
        <w:tc>
          <w:tcPr>
            <w:tcW w:w="55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11,7</w:t>
            </w:r>
          </w:p>
        </w:tc>
        <w:tc>
          <w:tcPr>
            <w:tcW w:w="50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36</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376</w:t>
            </w:r>
          </w:p>
        </w:tc>
        <w:tc>
          <w:tcPr>
            <w:tcW w:w="53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10,4</w:t>
            </w:r>
          </w:p>
        </w:tc>
      </w:tr>
      <w:tr w:rsidR="00D23405" w:rsidRPr="00D92735" w:rsidTr="00826F8C">
        <w:trPr>
          <w:cantSplit/>
          <w:trHeight w:val="557"/>
        </w:trPr>
        <w:tc>
          <w:tcPr>
            <w:tcW w:w="1525"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операторы машинного доения, дояры</w:t>
            </w:r>
          </w:p>
          <w:p w:rsidR="00D23405" w:rsidRPr="00D92735" w:rsidRDefault="00D23405" w:rsidP="00826F8C">
            <w:pPr>
              <w:spacing w:after="0" w:line="240" w:lineRule="auto"/>
              <w:jc w:val="center"/>
              <w:rPr>
                <w:rFonts w:ascii="Times New Roman" w:eastAsia="Calibri" w:hAnsi="Times New Roman" w:cs="Times New Roman"/>
                <w:szCs w:val="24"/>
              </w:rPr>
            </w:pP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7</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399</w:t>
            </w:r>
          </w:p>
        </w:tc>
        <w:tc>
          <w:tcPr>
            <w:tcW w:w="502"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57,00</w:t>
            </w:r>
          </w:p>
        </w:tc>
        <w:tc>
          <w:tcPr>
            <w:tcW w:w="55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13</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837</w:t>
            </w:r>
          </w:p>
        </w:tc>
        <w:tc>
          <w:tcPr>
            <w:tcW w:w="473"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64,38</w:t>
            </w:r>
          </w:p>
        </w:tc>
        <w:tc>
          <w:tcPr>
            <w:tcW w:w="585"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14</w:t>
            </w:r>
          </w:p>
        </w:tc>
        <w:tc>
          <w:tcPr>
            <w:tcW w:w="53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705</w:t>
            </w:r>
          </w:p>
        </w:tc>
        <w:tc>
          <w:tcPr>
            <w:tcW w:w="586" w:type="dxa"/>
            <w:tcBorders>
              <w:top w:val="single" w:sz="4" w:space="0" w:color="auto"/>
              <w:left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50,36</w:t>
            </w:r>
          </w:p>
        </w:tc>
        <w:tc>
          <w:tcPr>
            <w:tcW w:w="472"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23</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254</w:t>
            </w:r>
          </w:p>
        </w:tc>
        <w:tc>
          <w:tcPr>
            <w:tcW w:w="55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11,04</w:t>
            </w:r>
          </w:p>
        </w:tc>
        <w:tc>
          <w:tcPr>
            <w:tcW w:w="50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60</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908</w:t>
            </w:r>
          </w:p>
        </w:tc>
        <w:tc>
          <w:tcPr>
            <w:tcW w:w="53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15,1</w:t>
            </w:r>
          </w:p>
        </w:tc>
      </w:tr>
      <w:tr w:rsidR="00D23405" w:rsidRPr="00D92735" w:rsidTr="00826F8C">
        <w:trPr>
          <w:cantSplit/>
          <w:trHeight w:val="293"/>
        </w:trPr>
        <w:tc>
          <w:tcPr>
            <w:tcW w:w="1525"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скотники КРС</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18</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1218</w:t>
            </w:r>
          </w:p>
        </w:tc>
        <w:tc>
          <w:tcPr>
            <w:tcW w:w="502"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67,67</w:t>
            </w:r>
          </w:p>
        </w:tc>
        <w:tc>
          <w:tcPr>
            <w:tcW w:w="55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25</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1521</w:t>
            </w:r>
          </w:p>
        </w:tc>
        <w:tc>
          <w:tcPr>
            <w:tcW w:w="473"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60,84</w:t>
            </w:r>
          </w:p>
        </w:tc>
        <w:tc>
          <w:tcPr>
            <w:tcW w:w="585"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27</w:t>
            </w:r>
          </w:p>
        </w:tc>
        <w:tc>
          <w:tcPr>
            <w:tcW w:w="53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1280</w:t>
            </w:r>
          </w:p>
        </w:tc>
        <w:tc>
          <w:tcPr>
            <w:tcW w:w="586" w:type="dxa"/>
            <w:tcBorders>
              <w:top w:val="single" w:sz="4" w:space="0" w:color="auto"/>
              <w:left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47,41</w:t>
            </w:r>
          </w:p>
        </w:tc>
        <w:tc>
          <w:tcPr>
            <w:tcW w:w="472"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26</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249</w:t>
            </w:r>
          </w:p>
        </w:tc>
        <w:tc>
          <w:tcPr>
            <w:tcW w:w="55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9,6</w:t>
            </w:r>
          </w:p>
        </w:tc>
        <w:tc>
          <w:tcPr>
            <w:tcW w:w="50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29</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191</w:t>
            </w:r>
          </w:p>
        </w:tc>
        <w:tc>
          <w:tcPr>
            <w:tcW w:w="53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6,6</w:t>
            </w:r>
          </w:p>
        </w:tc>
      </w:tr>
      <w:tr w:rsidR="00D23405" w:rsidRPr="00D92735" w:rsidTr="00826F8C">
        <w:trPr>
          <w:cantSplit/>
          <w:trHeight w:val="435"/>
        </w:trPr>
        <w:tc>
          <w:tcPr>
            <w:tcW w:w="1525"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Рабочие сезонные и временные</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4</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154</w:t>
            </w:r>
          </w:p>
        </w:tc>
        <w:tc>
          <w:tcPr>
            <w:tcW w:w="502"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38,50</w:t>
            </w:r>
          </w:p>
        </w:tc>
        <w:tc>
          <w:tcPr>
            <w:tcW w:w="55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8</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300</w:t>
            </w:r>
          </w:p>
        </w:tc>
        <w:tc>
          <w:tcPr>
            <w:tcW w:w="473"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37,50</w:t>
            </w:r>
          </w:p>
        </w:tc>
        <w:tc>
          <w:tcPr>
            <w:tcW w:w="585"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6</w:t>
            </w:r>
          </w:p>
        </w:tc>
        <w:tc>
          <w:tcPr>
            <w:tcW w:w="53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253</w:t>
            </w:r>
          </w:p>
        </w:tc>
        <w:tc>
          <w:tcPr>
            <w:tcW w:w="586" w:type="dxa"/>
            <w:tcBorders>
              <w:top w:val="single" w:sz="4" w:space="0" w:color="auto"/>
              <w:left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42,17</w:t>
            </w:r>
          </w:p>
        </w:tc>
        <w:tc>
          <w:tcPr>
            <w:tcW w:w="472"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4</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13</w:t>
            </w:r>
          </w:p>
        </w:tc>
        <w:tc>
          <w:tcPr>
            <w:tcW w:w="55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3,25</w:t>
            </w:r>
          </w:p>
        </w:tc>
        <w:tc>
          <w:tcPr>
            <w:tcW w:w="50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5</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31</w:t>
            </w:r>
          </w:p>
        </w:tc>
        <w:tc>
          <w:tcPr>
            <w:tcW w:w="53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6,2</w:t>
            </w:r>
          </w:p>
        </w:tc>
      </w:tr>
      <w:tr w:rsidR="00D23405" w:rsidRPr="00D92735" w:rsidTr="00826F8C">
        <w:trPr>
          <w:cantSplit/>
          <w:trHeight w:val="294"/>
        </w:trPr>
        <w:tc>
          <w:tcPr>
            <w:tcW w:w="1525"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Служащие, из них</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14</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1427</w:t>
            </w:r>
          </w:p>
        </w:tc>
        <w:tc>
          <w:tcPr>
            <w:tcW w:w="502"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101,93</w:t>
            </w:r>
          </w:p>
        </w:tc>
        <w:tc>
          <w:tcPr>
            <w:tcW w:w="55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16</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2013</w:t>
            </w:r>
          </w:p>
        </w:tc>
        <w:tc>
          <w:tcPr>
            <w:tcW w:w="473"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125,81</w:t>
            </w:r>
          </w:p>
        </w:tc>
        <w:tc>
          <w:tcPr>
            <w:tcW w:w="585"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15</w:t>
            </w:r>
          </w:p>
        </w:tc>
        <w:tc>
          <w:tcPr>
            <w:tcW w:w="53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1694</w:t>
            </w:r>
          </w:p>
        </w:tc>
        <w:tc>
          <w:tcPr>
            <w:tcW w:w="586"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112,93</w:t>
            </w:r>
          </w:p>
        </w:tc>
        <w:tc>
          <w:tcPr>
            <w:tcW w:w="472"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26</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493</w:t>
            </w:r>
          </w:p>
        </w:tc>
        <w:tc>
          <w:tcPr>
            <w:tcW w:w="55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18,9</w:t>
            </w:r>
          </w:p>
        </w:tc>
        <w:tc>
          <w:tcPr>
            <w:tcW w:w="50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29</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464</w:t>
            </w:r>
          </w:p>
        </w:tc>
        <w:tc>
          <w:tcPr>
            <w:tcW w:w="53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16</w:t>
            </w:r>
          </w:p>
        </w:tc>
      </w:tr>
      <w:tr w:rsidR="00D23405" w:rsidRPr="00D92735" w:rsidTr="00826F8C">
        <w:trPr>
          <w:cantSplit/>
          <w:trHeight w:val="294"/>
        </w:trPr>
        <w:tc>
          <w:tcPr>
            <w:tcW w:w="1525"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руководители</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7</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804</w:t>
            </w:r>
          </w:p>
        </w:tc>
        <w:tc>
          <w:tcPr>
            <w:tcW w:w="502"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114,86</w:t>
            </w:r>
          </w:p>
        </w:tc>
        <w:tc>
          <w:tcPr>
            <w:tcW w:w="55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6</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1028</w:t>
            </w:r>
          </w:p>
        </w:tc>
        <w:tc>
          <w:tcPr>
            <w:tcW w:w="473"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171,33</w:t>
            </w:r>
          </w:p>
        </w:tc>
        <w:tc>
          <w:tcPr>
            <w:tcW w:w="585"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7</w:t>
            </w:r>
          </w:p>
        </w:tc>
        <w:tc>
          <w:tcPr>
            <w:tcW w:w="53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865</w:t>
            </w:r>
          </w:p>
        </w:tc>
        <w:tc>
          <w:tcPr>
            <w:tcW w:w="586"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123,57</w:t>
            </w:r>
          </w:p>
        </w:tc>
        <w:tc>
          <w:tcPr>
            <w:tcW w:w="472"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8</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189</w:t>
            </w:r>
          </w:p>
        </w:tc>
        <w:tc>
          <w:tcPr>
            <w:tcW w:w="55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23,6</w:t>
            </w:r>
          </w:p>
        </w:tc>
        <w:tc>
          <w:tcPr>
            <w:tcW w:w="50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8</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218</w:t>
            </w:r>
          </w:p>
        </w:tc>
        <w:tc>
          <w:tcPr>
            <w:tcW w:w="53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27,25</w:t>
            </w:r>
          </w:p>
        </w:tc>
      </w:tr>
      <w:tr w:rsidR="00D23405" w:rsidRPr="00D92735" w:rsidTr="00826F8C">
        <w:trPr>
          <w:cantSplit/>
          <w:trHeight w:val="224"/>
        </w:trPr>
        <w:tc>
          <w:tcPr>
            <w:tcW w:w="1525"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специалисты</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6</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604</w:t>
            </w:r>
          </w:p>
        </w:tc>
        <w:tc>
          <w:tcPr>
            <w:tcW w:w="502"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100,67</w:t>
            </w:r>
          </w:p>
        </w:tc>
        <w:tc>
          <w:tcPr>
            <w:tcW w:w="55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8</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751</w:t>
            </w:r>
          </w:p>
        </w:tc>
        <w:tc>
          <w:tcPr>
            <w:tcW w:w="473"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93,88</w:t>
            </w:r>
          </w:p>
        </w:tc>
        <w:tc>
          <w:tcPr>
            <w:tcW w:w="585"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8</w:t>
            </w:r>
          </w:p>
        </w:tc>
        <w:tc>
          <w:tcPr>
            <w:tcW w:w="53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632</w:t>
            </w:r>
          </w:p>
        </w:tc>
        <w:tc>
          <w:tcPr>
            <w:tcW w:w="586"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79,00</w:t>
            </w:r>
          </w:p>
        </w:tc>
        <w:tc>
          <w:tcPr>
            <w:tcW w:w="472"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18</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304</w:t>
            </w:r>
          </w:p>
        </w:tc>
        <w:tc>
          <w:tcPr>
            <w:tcW w:w="55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16,9</w:t>
            </w:r>
          </w:p>
        </w:tc>
        <w:tc>
          <w:tcPr>
            <w:tcW w:w="50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19</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239</w:t>
            </w:r>
          </w:p>
        </w:tc>
        <w:tc>
          <w:tcPr>
            <w:tcW w:w="53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12,6</w:t>
            </w:r>
          </w:p>
        </w:tc>
      </w:tr>
      <w:tr w:rsidR="00D23405" w:rsidRPr="00D92735" w:rsidTr="00826F8C">
        <w:trPr>
          <w:cantSplit/>
          <w:trHeight w:val="224"/>
        </w:trPr>
        <w:tc>
          <w:tcPr>
            <w:tcW w:w="1525"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Работники, занятые в подсобных промышленных предприятиях</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13</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655</w:t>
            </w:r>
          </w:p>
        </w:tc>
        <w:tc>
          <w:tcPr>
            <w:tcW w:w="502" w:type="dxa"/>
            <w:gridSpan w:val="2"/>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50,38</w:t>
            </w:r>
          </w:p>
        </w:tc>
        <w:tc>
          <w:tcPr>
            <w:tcW w:w="557"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15</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820</w:t>
            </w:r>
          </w:p>
        </w:tc>
        <w:tc>
          <w:tcPr>
            <w:tcW w:w="473"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54,67</w:t>
            </w:r>
          </w:p>
        </w:tc>
        <w:tc>
          <w:tcPr>
            <w:tcW w:w="585"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14</w:t>
            </w:r>
          </w:p>
        </w:tc>
        <w:tc>
          <w:tcPr>
            <w:tcW w:w="53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690</w:t>
            </w:r>
          </w:p>
        </w:tc>
        <w:tc>
          <w:tcPr>
            <w:tcW w:w="586"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szCs w:val="24"/>
              </w:rPr>
            </w:pPr>
            <w:r w:rsidRPr="00D92735">
              <w:rPr>
                <w:rFonts w:ascii="Times New Roman" w:eastAsia="Calibri" w:hAnsi="Times New Roman" w:cs="Times New Roman"/>
                <w:sz w:val="16"/>
                <w:szCs w:val="24"/>
              </w:rPr>
              <w:t>49,29</w:t>
            </w:r>
          </w:p>
        </w:tc>
        <w:tc>
          <w:tcPr>
            <w:tcW w:w="472"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12</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58</w:t>
            </w:r>
          </w:p>
        </w:tc>
        <w:tc>
          <w:tcPr>
            <w:tcW w:w="55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4,8</w:t>
            </w:r>
          </w:p>
        </w:tc>
        <w:tc>
          <w:tcPr>
            <w:tcW w:w="50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18</w:t>
            </w:r>
          </w:p>
        </w:tc>
        <w:tc>
          <w:tcPr>
            <w:tcW w:w="529"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158</w:t>
            </w:r>
          </w:p>
        </w:tc>
        <w:tc>
          <w:tcPr>
            <w:tcW w:w="530" w:type="dxa"/>
            <w:tcBorders>
              <w:top w:val="single" w:sz="4" w:space="0" w:color="auto"/>
              <w:left w:val="single" w:sz="4" w:space="0" w:color="auto"/>
              <w:bottom w:val="single" w:sz="4" w:space="0" w:color="auto"/>
              <w:right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sz w:val="16"/>
              </w:rPr>
            </w:pPr>
            <w:r w:rsidRPr="00D92735">
              <w:rPr>
                <w:rFonts w:ascii="Times New Roman" w:eastAsia="Calibri" w:hAnsi="Times New Roman" w:cs="Times New Roman"/>
                <w:sz w:val="16"/>
              </w:rPr>
              <w:t>8,8</w:t>
            </w:r>
          </w:p>
        </w:tc>
      </w:tr>
    </w:tbl>
    <w:p w:rsidR="00D23405" w:rsidRPr="00D92735" w:rsidRDefault="00D23405" w:rsidP="00D23405">
      <w:pPr>
        <w:spacing w:line="360" w:lineRule="auto"/>
        <w:ind w:firstLine="709"/>
        <w:contextualSpacing/>
        <w:jc w:val="both"/>
        <w:rPr>
          <w:rFonts w:ascii="Times New Roman" w:hAnsi="Times New Roman"/>
          <w:sz w:val="28"/>
          <w:szCs w:val="28"/>
        </w:rPr>
      </w:pPr>
    </w:p>
    <w:p w:rsidR="00D23405" w:rsidRPr="00D92735" w:rsidRDefault="00D23405" w:rsidP="00D23405">
      <w:pPr>
        <w:spacing w:line="360" w:lineRule="auto"/>
        <w:ind w:firstLine="709"/>
        <w:contextualSpacing/>
        <w:jc w:val="both"/>
        <w:rPr>
          <w:rFonts w:ascii="Times New Roman" w:hAnsi="Times New Roman"/>
          <w:sz w:val="28"/>
          <w:szCs w:val="28"/>
        </w:rPr>
      </w:pPr>
      <w:r w:rsidRPr="00D92735">
        <w:rPr>
          <w:rFonts w:ascii="Times New Roman" w:hAnsi="Times New Roman"/>
          <w:sz w:val="28"/>
          <w:szCs w:val="28"/>
        </w:rPr>
        <w:t xml:space="preserve">Фонд заработной платы за исследуемый период снизился в среднем на 30,19%. Следствием этого является общее снижение численности работников, что не сильно влияет на среднюю заработную плату на 1 работника. </w:t>
      </w:r>
    </w:p>
    <w:p w:rsidR="00D23405" w:rsidRPr="00D92735" w:rsidRDefault="00D23405" w:rsidP="00D23405">
      <w:pPr>
        <w:spacing w:line="360" w:lineRule="auto"/>
        <w:ind w:firstLine="709"/>
        <w:contextualSpacing/>
        <w:jc w:val="both"/>
        <w:rPr>
          <w:rFonts w:ascii="Times New Roman" w:hAnsi="Times New Roman"/>
          <w:sz w:val="28"/>
          <w:szCs w:val="28"/>
        </w:rPr>
      </w:pPr>
      <w:r w:rsidRPr="00D92735">
        <w:rPr>
          <w:rFonts w:ascii="Times New Roman" w:hAnsi="Times New Roman"/>
          <w:sz w:val="28"/>
          <w:szCs w:val="28"/>
        </w:rPr>
        <w:t xml:space="preserve">Эффективность использования трудовых ресурсов характеризует производительность труда. А рост производительности труда является основой для систематизированного повышения заработной платы и снижения себестоимости продукции. </w:t>
      </w:r>
    </w:p>
    <w:p w:rsidR="00D23405" w:rsidRPr="00D92735" w:rsidRDefault="00D23405" w:rsidP="00D23405">
      <w:pPr>
        <w:widowControl w:val="0"/>
        <w:spacing w:line="360" w:lineRule="auto"/>
        <w:ind w:firstLine="720"/>
        <w:contextualSpacing/>
        <w:jc w:val="center"/>
        <w:rPr>
          <w:rFonts w:ascii="Times New Roman" w:hAnsi="Times New Roman"/>
          <w:sz w:val="28"/>
          <w:szCs w:val="28"/>
        </w:rPr>
      </w:pPr>
    </w:p>
    <w:p w:rsidR="00D23405" w:rsidRPr="00D92735" w:rsidRDefault="00D23405" w:rsidP="00D23405">
      <w:pPr>
        <w:widowControl w:val="0"/>
        <w:spacing w:line="360" w:lineRule="auto"/>
        <w:ind w:firstLine="720"/>
        <w:contextualSpacing/>
        <w:jc w:val="center"/>
        <w:rPr>
          <w:rFonts w:ascii="Times New Roman" w:hAnsi="Times New Roman"/>
          <w:sz w:val="28"/>
          <w:szCs w:val="28"/>
        </w:rPr>
      </w:pPr>
      <w:r w:rsidRPr="00D92735">
        <w:rPr>
          <w:rFonts w:ascii="Times New Roman" w:hAnsi="Times New Roman"/>
          <w:sz w:val="28"/>
          <w:szCs w:val="28"/>
        </w:rPr>
        <w:t>2.4.5. Поголовье и продуктивность сельскохозяйственных животных</w:t>
      </w:r>
    </w:p>
    <w:p w:rsidR="00D23405" w:rsidRPr="00D92735" w:rsidRDefault="00D23405" w:rsidP="00D23405">
      <w:pPr>
        <w:spacing w:line="360" w:lineRule="auto"/>
        <w:ind w:firstLine="709"/>
        <w:contextualSpacing/>
        <w:jc w:val="both"/>
        <w:rPr>
          <w:rFonts w:ascii="Times New Roman" w:hAnsi="Times New Roman"/>
          <w:sz w:val="28"/>
          <w:szCs w:val="28"/>
        </w:rPr>
      </w:pPr>
      <w:r w:rsidRPr="00D92735">
        <w:rPr>
          <w:rFonts w:ascii="Times New Roman" w:hAnsi="Times New Roman"/>
          <w:sz w:val="28"/>
          <w:szCs w:val="28"/>
        </w:rPr>
        <w:t>Эффективность деятельности сельскохозяйственного предприятия более чем на 40% определено наличием высокопродуктивных животных, а масштабы производства измеряются поголовьем.</w:t>
      </w:r>
    </w:p>
    <w:p w:rsidR="00D23405" w:rsidRPr="00D92735" w:rsidRDefault="00D23405" w:rsidP="00D23405">
      <w:pPr>
        <w:rPr>
          <w:rFonts w:ascii="Times New Roman" w:hAnsi="Times New Roman"/>
          <w:sz w:val="28"/>
          <w:szCs w:val="28"/>
        </w:rPr>
      </w:pPr>
      <w:r w:rsidRPr="00D92735">
        <w:rPr>
          <w:rFonts w:ascii="Times New Roman" w:hAnsi="Times New Roman"/>
          <w:sz w:val="28"/>
          <w:szCs w:val="28"/>
        </w:rPr>
        <w:t>Таблица 11 - Поголовье сельскохозяйственных животных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992"/>
        <w:gridCol w:w="992"/>
        <w:gridCol w:w="992"/>
        <w:gridCol w:w="993"/>
        <w:gridCol w:w="1134"/>
        <w:gridCol w:w="1134"/>
      </w:tblGrid>
      <w:tr w:rsidR="00D23405" w:rsidRPr="00D92735" w:rsidTr="00826F8C">
        <w:tc>
          <w:tcPr>
            <w:tcW w:w="3227" w:type="dxa"/>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Вид животных</w:t>
            </w:r>
          </w:p>
        </w:tc>
        <w:tc>
          <w:tcPr>
            <w:tcW w:w="992" w:type="dxa"/>
          </w:tcPr>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2010 г.</w:t>
            </w:r>
          </w:p>
        </w:tc>
        <w:tc>
          <w:tcPr>
            <w:tcW w:w="992" w:type="dxa"/>
          </w:tcPr>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2011 г.</w:t>
            </w:r>
          </w:p>
        </w:tc>
        <w:tc>
          <w:tcPr>
            <w:tcW w:w="992" w:type="dxa"/>
          </w:tcPr>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2012 г.</w:t>
            </w:r>
          </w:p>
        </w:tc>
        <w:tc>
          <w:tcPr>
            <w:tcW w:w="993" w:type="dxa"/>
          </w:tcPr>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2013 г.</w:t>
            </w:r>
          </w:p>
        </w:tc>
        <w:tc>
          <w:tcPr>
            <w:tcW w:w="1134" w:type="dxa"/>
          </w:tcPr>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2014 г.</w:t>
            </w:r>
          </w:p>
        </w:tc>
        <w:tc>
          <w:tcPr>
            <w:tcW w:w="1134" w:type="dxa"/>
          </w:tcPr>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 xml:space="preserve">Темп </w:t>
            </w:r>
          </w:p>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роста, %</w:t>
            </w:r>
          </w:p>
        </w:tc>
      </w:tr>
      <w:tr w:rsidR="00D23405" w:rsidRPr="00D92735" w:rsidTr="00826F8C">
        <w:trPr>
          <w:trHeight w:val="337"/>
        </w:trPr>
        <w:tc>
          <w:tcPr>
            <w:tcW w:w="3227" w:type="dxa"/>
          </w:tcPr>
          <w:p w:rsidR="00D23405" w:rsidRPr="00D92735" w:rsidRDefault="00D23405" w:rsidP="00826F8C">
            <w:pPr>
              <w:spacing w:after="0" w:line="240" w:lineRule="auto"/>
              <w:jc w:val="center"/>
              <w:rPr>
                <w:rFonts w:ascii="Times New Roman" w:eastAsia="Calibri" w:hAnsi="Times New Roman" w:cs="Times New Roman"/>
                <w:szCs w:val="24"/>
              </w:rPr>
            </w:pPr>
            <w:r w:rsidRPr="00D92735">
              <w:rPr>
                <w:rFonts w:ascii="Times New Roman" w:eastAsia="Calibri" w:hAnsi="Times New Roman" w:cs="Times New Roman"/>
                <w:szCs w:val="24"/>
              </w:rPr>
              <w:t>КРС - всего голов</w:t>
            </w:r>
          </w:p>
        </w:tc>
        <w:tc>
          <w:tcPr>
            <w:tcW w:w="992" w:type="dxa"/>
          </w:tcPr>
          <w:p w:rsidR="00D23405" w:rsidRPr="00D92735" w:rsidRDefault="00D23405" w:rsidP="00826F8C">
            <w:pPr>
              <w:spacing w:after="0" w:line="240" w:lineRule="auto"/>
              <w:rPr>
                <w:rFonts w:ascii="Times New Roman" w:eastAsia="Calibri" w:hAnsi="Times New Roman" w:cs="Times New Roman"/>
                <w:szCs w:val="24"/>
              </w:rPr>
            </w:pPr>
          </w:p>
        </w:tc>
        <w:tc>
          <w:tcPr>
            <w:tcW w:w="992" w:type="dxa"/>
          </w:tcPr>
          <w:p w:rsidR="00D23405" w:rsidRPr="00D92735" w:rsidRDefault="00D23405" w:rsidP="00826F8C">
            <w:pPr>
              <w:spacing w:after="0" w:line="240" w:lineRule="auto"/>
              <w:rPr>
                <w:rFonts w:ascii="Times New Roman" w:eastAsia="Calibri" w:hAnsi="Times New Roman" w:cs="Times New Roman"/>
                <w:szCs w:val="24"/>
              </w:rPr>
            </w:pPr>
          </w:p>
        </w:tc>
        <w:tc>
          <w:tcPr>
            <w:tcW w:w="992" w:type="dxa"/>
          </w:tcPr>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855</w:t>
            </w:r>
          </w:p>
        </w:tc>
        <w:tc>
          <w:tcPr>
            <w:tcW w:w="993" w:type="dxa"/>
          </w:tcPr>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769</w:t>
            </w:r>
          </w:p>
        </w:tc>
        <w:tc>
          <w:tcPr>
            <w:tcW w:w="1134" w:type="dxa"/>
          </w:tcPr>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369</w:t>
            </w:r>
          </w:p>
        </w:tc>
        <w:tc>
          <w:tcPr>
            <w:tcW w:w="1134" w:type="dxa"/>
          </w:tcPr>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43,16</w:t>
            </w:r>
          </w:p>
        </w:tc>
      </w:tr>
      <w:tr w:rsidR="00D23405" w:rsidRPr="00D92735" w:rsidTr="00826F8C">
        <w:tc>
          <w:tcPr>
            <w:tcW w:w="3227" w:type="dxa"/>
          </w:tcPr>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в том числе:</w:t>
            </w:r>
          </w:p>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коровы</w:t>
            </w:r>
          </w:p>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из них коровы молочного направления</w:t>
            </w:r>
          </w:p>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нетели</w:t>
            </w:r>
          </w:p>
        </w:tc>
        <w:tc>
          <w:tcPr>
            <w:tcW w:w="992" w:type="dxa"/>
          </w:tcPr>
          <w:p w:rsidR="00D23405" w:rsidRPr="00D92735" w:rsidRDefault="00D23405" w:rsidP="00826F8C">
            <w:pPr>
              <w:spacing w:after="0" w:line="240" w:lineRule="auto"/>
              <w:rPr>
                <w:rFonts w:ascii="Times New Roman" w:eastAsia="Calibri" w:hAnsi="Times New Roman" w:cs="Times New Roman"/>
                <w:szCs w:val="24"/>
              </w:rPr>
            </w:pPr>
          </w:p>
        </w:tc>
        <w:tc>
          <w:tcPr>
            <w:tcW w:w="992" w:type="dxa"/>
          </w:tcPr>
          <w:p w:rsidR="00D23405" w:rsidRPr="00D92735" w:rsidRDefault="00D23405" w:rsidP="00826F8C">
            <w:pPr>
              <w:spacing w:after="0" w:line="240" w:lineRule="auto"/>
              <w:rPr>
                <w:rFonts w:ascii="Times New Roman" w:eastAsia="Calibri" w:hAnsi="Times New Roman" w:cs="Times New Roman"/>
                <w:szCs w:val="24"/>
              </w:rPr>
            </w:pPr>
          </w:p>
        </w:tc>
        <w:tc>
          <w:tcPr>
            <w:tcW w:w="992" w:type="dxa"/>
          </w:tcPr>
          <w:p w:rsidR="00D23405" w:rsidRPr="00D92735" w:rsidRDefault="00D23405" w:rsidP="00826F8C">
            <w:pPr>
              <w:spacing w:after="0" w:line="240" w:lineRule="auto"/>
              <w:rPr>
                <w:rFonts w:ascii="Times New Roman" w:eastAsia="Calibri" w:hAnsi="Times New Roman" w:cs="Times New Roman"/>
                <w:szCs w:val="24"/>
              </w:rPr>
            </w:pPr>
          </w:p>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340</w:t>
            </w:r>
          </w:p>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340</w:t>
            </w:r>
          </w:p>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26</w:t>
            </w:r>
          </w:p>
        </w:tc>
        <w:tc>
          <w:tcPr>
            <w:tcW w:w="993" w:type="dxa"/>
          </w:tcPr>
          <w:p w:rsidR="00D23405" w:rsidRPr="00D92735" w:rsidRDefault="00D23405" w:rsidP="00826F8C">
            <w:pPr>
              <w:spacing w:after="0" w:line="240" w:lineRule="auto"/>
              <w:rPr>
                <w:rFonts w:ascii="Times New Roman" w:eastAsia="Calibri" w:hAnsi="Times New Roman" w:cs="Times New Roman"/>
                <w:szCs w:val="24"/>
              </w:rPr>
            </w:pPr>
          </w:p>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350</w:t>
            </w:r>
          </w:p>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350</w:t>
            </w:r>
          </w:p>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31</w:t>
            </w:r>
          </w:p>
        </w:tc>
        <w:tc>
          <w:tcPr>
            <w:tcW w:w="1134" w:type="dxa"/>
          </w:tcPr>
          <w:p w:rsidR="00D23405" w:rsidRPr="00D92735" w:rsidRDefault="00D23405" w:rsidP="00826F8C">
            <w:pPr>
              <w:spacing w:after="0" w:line="240" w:lineRule="auto"/>
              <w:rPr>
                <w:rFonts w:ascii="Times New Roman" w:eastAsia="Calibri" w:hAnsi="Times New Roman" w:cs="Times New Roman"/>
                <w:szCs w:val="24"/>
              </w:rPr>
            </w:pPr>
          </w:p>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150</w:t>
            </w:r>
          </w:p>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150</w:t>
            </w:r>
          </w:p>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w:t>
            </w:r>
          </w:p>
        </w:tc>
        <w:tc>
          <w:tcPr>
            <w:tcW w:w="1134" w:type="dxa"/>
          </w:tcPr>
          <w:p w:rsidR="00D23405" w:rsidRPr="00D92735" w:rsidRDefault="00D23405" w:rsidP="00826F8C">
            <w:pPr>
              <w:spacing w:after="0" w:line="240" w:lineRule="auto"/>
              <w:rPr>
                <w:rFonts w:ascii="Times New Roman" w:eastAsia="Calibri" w:hAnsi="Times New Roman" w:cs="Times New Roman"/>
                <w:szCs w:val="24"/>
              </w:rPr>
            </w:pPr>
          </w:p>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44,12</w:t>
            </w:r>
          </w:p>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44,12</w:t>
            </w:r>
          </w:p>
          <w:p w:rsidR="00D23405" w:rsidRPr="00D92735" w:rsidRDefault="00D23405" w:rsidP="00826F8C">
            <w:pPr>
              <w:spacing w:after="0" w:line="240" w:lineRule="auto"/>
              <w:rPr>
                <w:rFonts w:ascii="Times New Roman" w:eastAsia="Calibri" w:hAnsi="Times New Roman" w:cs="Times New Roman"/>
                <w:szCs w:val="24"/>
              </w:rPr>
            </w:pPr>
            <w:r w:rsidRPr="00D92735">
              <w:rPr>
                <w:rFonts w:ascii="Times New Roman" w:eastAsia="Calibri" w:hAnsi="Times New Roman" w:cs="Times New Roman"/>
                <w:szCs w:val="24"/>
              </w:rPr>
              <w:t>-</w:t>
            </w:r>
          </w:p>
        </w:tc>
      </w:tr>
    </w:tbl>
    <w:p w:rsidR="00D23405" w:rsidRPr="00D92735" w:rsidRDefault="00D23405" w:rsidP="00D23405">
      <w:pPr>
        <w:widowControl w:val="0"/>
        <w:spacing w:line="360" w:lineRule="auto"/>
        <w:ind w:firstLine="720"/>
        <w:contextualSpacing/>
        <w:jc w:val="both"/>
        <w:rPr>
          <w:rFonts w:ascii="Times New Roman" w:hAnsi="Times New Roman"/>
          <w:sz w:val="28"/>
          <w:szCs w:val="28"/>
        </w:rPr>
      </w:pPr>
    </w:p>
    <w:p w:rsidR="00D23405" w:rsidRPr="00D92735" w:rsidRDefault="00D23405" w:rsidP="00D23405">
      <w:pPr>
        <w:widowControl w:val="0"/>
        <w:spacing w:line="360" w:lineRule="auto"/>
        <w:ind w:firstLine="720"/>
        <w:contextualSpacing/>
        <w:jc w:val="both"/>
        <w:rPr>
          <w:rFonts w:ascii="Times New Roman" w:hAnsi="Times New Roman"/>
          <w:sz w:val="28"/>
          <w:szCs w:val="28"/>
        </w:rPr>
      </w:pPr>
      <w:r w:rsidRPr="00D92735">
        <w:rPr>
          <w:rFonts w:ascii="Times New Roman" w:hAnsi="Times New Roman"/>
          <w:sz w:val="28"/>
          <w:szCs w:val="28"/>
        </w:rPr>
        <w:t xml:space="preserve"> Из таблицы 11 видно, что поголовье КРС снизилось практически на 50%. Структура поголовья также значительно снизилась, что связано с уменьшением поголовья коров на 190 голов.</w:t>
      </w:r>
    </w:p>
    <w:p w:rsidR="00D23405" w:rsidRPr="00D92735" w:rsidRDefault="00D23405" w:rsidP="00D23405">
      <w:pPr>
        <w:spacing w:line="360" w:lineRule="auto"/>
        <w:ind w:firstLine="709"/>
        <w:contextualSpacing/>
        <w:jc w:val="both"/>
        <w:rPr>
          <w:rFonts w:ascii="Times New Roman" w:hAnsi="Times New Roman"/>
          <w:sz w:val="28"/>
          <w:szCs w:val="28"/>
        </w:rPr>
      </w:pPr>
      <w:r w:rsidRPr="00D92735">
        <w:rPr>
          <w:rFonts w:ascii="Times New Roman" w:hAnsi="Times New Roman"/>
          <w:sz w:val="28"/>
          <w:szCs w:val="28"/>
        </w:rPr>
        <w:t xml:space="preserve">Продуктивность сельскохозяйственных животных – основное хозяйственно-полезное их свойство. Она определяется количеством продукции желаемого качества за определенный отрезок времени. </w:t>
      </w:r>
    </w:p>
    <w:p w:rsidR="00D23405" w:rsidRPr="00D92735" w:rsidRDefault="00D23405" w:rsidP="00D23405">
      <w:pPr>
        <w:spacing w:line="360" w:lineRule="auto"/>
        <w:ind w:firstLine="709"/>
        <w:contextualSpacing/>
        <w:jc w:val="both"/>
        <w:rPr>
          <w:rFonts w:ascii="Times New Roman" w:hAnsi="Times New Roman"/>
          <w:sz w:val="28"/>
          <w:szCs w:val="28"/>
        </w:rPr>
      </w:pPr>
      <w:r w:rsidRPr="00D92735">
        <w:rPr>
          <w:rFonts w:ascii="Times New Roman" w:hAnsi="Times New Roman"/>
          <w:sz w:val="28"/>
          <w:szCs w:val="28"/>
        </w:rPr>
        <w:t xml:space="preserve">Продуктивность коров является важнейшим показателем эффективности производства отрасли скотоводства, так как оказывает влияние практически на все показатели ее экономической эффективности. </w:t>
      </w:r>
    </w:p>
    <w:p w:rsidR="00D23405" w:rsidRPr="00D92735" w:rsidRDefault="00D23405" w:rsidP="00D23405">
      <w:pPr>
        <w:spacing w:line="360" w:lineRule="auto"/>
        <w:ind w:firstLine="709"/>
        <w:contextualSpacing/>
        <w:jc w:val="both"/>
        <w:rPr>
          <w:rFonts w:ascii="Times New Roman" w:hAnsi="Times New Roman"/>
          <w:sz w:val="28"/>
          <w:szCs w:val="28"/>
        </w:rPr>
      </w:pPr>
      <w:r w:rsidRPr="00D92735">
        <w:rPr>
          <w:rFonts w:ascii="Times New Roman" w:hAnsi="Times New Roman"/>
          <w:sz w:val="28"/>
          <w:szCs w:val="28"/>
        </w:rPr>
        <w:t>В таблице 12 рассмотрим динамику производства молока и продуктивности животных в КФХ «Белоусов А.А.».</w:t>
      </w:r>
    </w:p>
    <w:p w:rsidR="00D23405" w:rsidRPr="00D92735" w:rsidRDefault="00D23405" w:rsidP="00D23405">
      <w:pPr>
        <w:spacing w:line="360" w:lineRule="auto"/>
        <w:contextualSpacing/>
        <w:rPr>
          <w:rFonts w:ascii="Times New Roman" w:hAnsi="Times New Roman"/>
          <w:sz w:val="28"/>
          <w:szCs w:val="28"/>
        </w:rPr>
      </w:pPr>
      <w:r w:rsidRPr="00D92735">
        <w:rPr>
          <w:rFonts w:ascii="Times New Roman" w:hAnsi="Times New Roman"/>
          <w:sz w:val="28"/>
          <w:szCs w:val="28"/>
        </w:rPr>
        <w:t>Таблица 12 - Производство продукции животноводства и продуктивность животных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992"/>
        <w:gridCol w:w="992"/>
        <w:gridCol w:w="1276"/>
        <w:gridCol w:w="1134"/>
        <w:gridCol w:w="1134"/>
      </w:tblGrid>
      <w:tr w:rsidR="00D23405" w:rsidRPr="00D92735" w:rsidTr="00826F8C">
        <w:trPr>
          <w:cantSplit/>
          <w:trHeight w:val="671"/>
        </w:trPr>
        <w:tc>
          <w:tcPr>
            <w:tcW w:w="4219" w:type="dxa"/>
            <w:tcBorders>
              <w:bottom w:val="single" w:sz="4" w:space="0" w:color="auto"/>
            </w:tcBorders>
            <w:vAlign w:val="center"/>
          </w:tcPr>
          <w:p w:rsidR="00D23405" w:rsidRPr="00D92735" w:rsidRDefault="00D23405" w:rsidP="00826F8C">
            <w:pPr>
              <w:spacing w:after="0" w:line="360" w:lineRule="auto"/>
              <w:contextualSpacing/>
              <w:jc w:val="center"/>
              <w:rPr>
                <w:rFonts w:ascii="Times New Roman" w:eastAsia="Calibri" w:hAnsi="Times New Roman" w:cs="Times New Roman"/>
              </w:rPr>
            </w:pPr>
            <w:r w:rsidRPr="00D92735">
              <w:rPr>
                <w:rFonts w:ascii="Times New Roman" w:eastAsia="Calibri" w:hAnsi="Times New Roman" w:cs="Times New Roman"/>
              </w:rPr>
              <w:t>Показатель</w:t>
            </w:r>
          </w:p>
        </w:tc>
        <w:tc>
          <w:tcPr>
            <w:tcW w:w="992" w:type="dxa"/>
            <w:tcBorders>
              <w:bottom w:val="single" w:sz="4" w:space="0" w:color="auto"/>
            </w:tcBorders>
            <w:vAlign w:val="center"/>
          </w:tcPr>
          <w:p w:rsidR="00D23405" w:rsidRPr="00D92735" w:rsidRDefault="00D23405" w:rsidP="00826F8C">
            <w:pPr>
              <w:spacing w:after="0" w:line="360" w:lineRule="auto"/>
              <w:contextualSpacing/>
              <w:jc w:val="center"/>
              <w:rPr>
                <w:rFonts w:ascii="Times New Roman" w:eastAsia="Calibri" w:hAnsi="Times New Roman" w:cs="Times New Roman"/>
              </w:rPr>
            </w:pPr>
            <w:r w:rsidRPr="00D92735">
              <w:rPr>
                <w:rFonts w:ascii="Times New Roman" w:eastAsia="Calibri" w:hAnsi="Times New Roman" w:cs="Times New Roman"/>
              </w:rPr>
              <w:t>2010 г.</w:t>
            </w:r>
          </w:p>
        </w:tc>
        <w:tc>
          <w:tcPr>
            <w:tcW w:w="992" w:type="dxa"/>
            <w:tcBorders>
              <w:bottom w:val="single" w:sz="4" w:space="0" w:color="auto"/>
            </w:tcBorders>
            <w:vAlign w:val="center"/>
          </w:tcPr>
          <w:p w:rsidR="00D23405" w:rsidRPr="00D92735" w:rsidRDefault="00D23405" w:rsidP="00826F8C">
            <w:pPr>
              <w:spacing w:after="0" w:line="360" w:lineRule="auto"/>
              <w:contextualSpacing/>
              <w:jc w:val="center"/>
              <w:rPr>
                <w:rFonts w:ascii="Times New Roman" w:eastAsia="Calibri" w:hAnsi="Times New Roman" w:cs="Times New Roman"/>
              </w:rPr>
            </w:pPr>
            <w:r w:rsidRPr="00D92735">
              <w:rPr>
                <w:rFonts w:ascii="Times New Roman" w:eastAsia="Calibri" w:hAnsi="Times New Roman" w:cs="Times New Roman"/>
              </w:rPr>
              <w:t>2011 г.</w:t>
            </w:r>
          </w:p>
        </w:tc>
        <w:tc>
          <w:tcPr>
            <w:tcW w:w="1276" w:type="dxa"/>
            <w:tcBorders>
              <w:bottom w:val="single" w:sz="4" w:space="0" w:color="auto"/>
            </w:tcBorders>
            <w:vAlign w:val="center"/>
          </w:tcPr>
          <w:p w:rsidR="00D23405" w:rsidRPr="00D92735" w:rsidRDefault="00D23405" w:rsidP="00826F8C">
            <w:pPr>
              <w:spacing w:after="0" w:line="360" w:lineRule="auto"/>
              <w:contextualSpacing/>
              <w:jc w:val="center"/>
              <w:rPr>
                <w:rFonts w:ascii="Times New Roman" w:eastAsia="Calibri" w:hAnsi="Times New Roman" w:cs="Times New Roman"/>
              </w:rPr>
            </w:pPr>
            <w:r w:rsidRPr="00D92735">
              <w:rPr>
                <w:rFonts w:ascii="Times New Roman" w:eastAsia="Calibri" w:hAnsi="Times New Roman" w:cs="Times New Roman"/>
              </w:rPr>
              <w:t>2012 г.</w:t>
            </w:r>
          </w:p>
        </w:tc>
        <w:tc>
          <w:tcPr>
            <w:tcW w:w="1134" w:type="dxa"/>
            <w:tcBorders>
              <w:bottom w:val="single" w:sz="4" w:space="0" w:color="auto"/>
            </w:tcBorders>
            <w:vAlign w:val="center"/>
          </w:tcPr>
          <w:p w:rsidR="00D23405" w:rsidRPr="00D92735" w:rsidRDefault="00D23405" w:rsidP="00826F8C">
            <w:pPr>
              <w:spacing w:after="0" w:line="360" w:lineRule="auto"/>
              <w:contextualSpacing/>
              <w:jc w:val="center"/>
              <w:rPr>
                <w:rFonts w:ascii="Times New Roman" w:eastAsia="Calibri" w:hAnsi="Times New Roman" w:cs="Times New Roman"/>
              </w:rPr>
            </w:pPr>
            <w:r w:rsidRPr="00D92735">
              <w:rPr>
                <w:rFonts w:ascii="Times New Roman" w:eastAsia="Calibri" w:hAnsi="Times New Roman" w:cs="Times New Roman"/>
              </w:rPr>
              <w:t>2013 г.</w:t>
            </w:r>
          </w:p>
        </w:tc>
        <w:tc>
          <w:tcPr>
            <w:tcW w:w="1134" w:type="dxa"/>
            <w:tcBorders>
              <w:bottom w:val="single" w:sz="4" w:space="0" w:color="auto"/>
            </w:tcBorders>
            <w:vAlign w:val="center"/>
          </w:tcPr>
          <w:p w:rsidR="00D23405" w:rsidRPr="00D92735" w:rsidRDefault="00D23405" w:rsidP="00826F8C">
            <w:pPr>
              <w:spacing w:after="0" w:line="360" w:lineRule="auto"/>
              <w:contextualSpacing/>
              <w:jc w:val="center"/>
              <w:rPr>
                <w:rFonts w:ascii="Times New Roman" w:eastAsia="Calibri" w:hAnsi="Times New Roman" w:cs="Times New Roman"/>
              </w:rPr>
            </w:pPr>
            <w:r w:rsidRPr="00D92735">
              <w:rPr>
                <w:rFonts w:ascii="Times New Roman" w:eastAsia="Calibri" w:hAnsi="Times New Roman" w:cs="Times New Roman"/>
              </w:rPr>
              <w:t>2014 г.</w:t>
            </w:r>
          </w:p>
        </w:tc>
      </w:tr>
      <w:tr w:rsidR="00D23405" w:rsidRPr="00D92735" w:rsidTr="00826F8C">
        <w:trPr>
          <w:cantSplit/>
          <w:trHeight w:val="375"/>
        </w:trPr>
        <w:tc>
          <w:tcPr>
            <w:tcW w:w="4219" w:type="dxa"/>
            <w:tcBorders>
              <w:bottom w:val="single" w:sz="4" w:space="0" w:color="auto"/>
            </w:tcBorders>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Валовой надой молока, ц</w:t>
            </w:r>
          </w:p>
        </w:tc>
        <w:tc>
          <w:tcPr>
            <w:tcW w:w="992"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10793</w:t>
            </w:r>
          </w:p>
        </w:tc>
        <w:tc>
          <w:tcPr>
            <w:tcW w:w="992"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12602</w:t>
            </w:r>
          </w:p>
        </w:tc>
        <w:tc>
          <w:tcPr>
            <w:tcW w:w="1276"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16279</w:t>
            </w:r>
          </w:p>
        </w:tc>
        <w:tc>
          <w:tcPr>
            <w:tcW w:w="1134"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11554</w:t>
            </w:r>
          </w:p>
        </w:tc>
        <w:tc>
          <w:tcPr>
            <w:tcW w:w="1134" w:type="dxa"/>
            <w:tcBorders>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4235</w:t>
            </w:r>
          </w:p>
        </w:tc>
      </w:tr>
      <w:tr w:rsidR="00D23405" w:rsidRPr="00D92735" w:rsidTr="00826F8C">
        <w:trPr>
          <w:cantSplit/>
          <w:trHeight w:val="375"/>
        </w:trPr>
        <w:tc>
          <w:tcPr>
            <w:tcW w:w="4219" w:type="dxa"/>
            <w:tcBorders>
              <w:top w:val="single" w:sz="4" w:space="0" w:color="auto"/>
              <w:bottom w:val="single" w:sz="4" w:space="0" w:color="auto"/>
            </w:tcBorders>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Получено приплода, гол.</w:t>
            </w:r>
          </w:p>
        </w:tc>
        <w:tc>
          <w:tcPr>
            <w:tcW w:w="992"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p>
        </w:tc>
        <w:tc>
          <w:tcPr>
            <w:tcW w:w="992"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p>
        </w:tc>
        <w:tc>
          <w:tcPr>
            <w:tcW w:w="127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1093</w:t>
            </w:r>
          </w:p>
        </w:tc>
        <w:tc>
          <w:tcPr>
            <w:tcW w:w="1134"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404</w:t>
            </w:r>
          </w:p>
        </w:tc>
        <w:tc>
          <w:tcPr>
            <w:tcW w:w="1134"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242</w:t>
            </w:r>
          </w:p>
        </w:tc>
      </w:tr>
      <w:tr w:rsidR="00D23405" w:rsidRPr="00D92735" w:rsidTr="00826F8C">
        <w:trPr>
          <w:cantSplit/>
          <w:trHeight w:val="648"/>
        </w:trPr>
        <w:tc>
          <w:tcPr>
            <w:tcW w:w="4219" w:type="dxa"/>
            <w:tcBorders>
              <w:top w:val="single" w:sz="4" w:space="0" w:color="auto"/>
              <w:bottom w:val="single" w:sz="4" w:space="0" w:color="auto"/>
            </w:tcBorders>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Получено прироста живой массы молодняка КРС и взрослого скота на откорме, ц</w:t>
            </w:r>
          </w:p>
        </w:tc>
        <w:tc>
          <w:tcPr>
            <w:tcW w:w="992"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1181</w:t>
            </w:r>
          </w:p>
        </w:tc>
        <w:tc>
          <w:tcPr>
            <w:tcW w:w="992"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1418</w:t>
            </w:r>
          </w:p>
        </w:tc>
        <w:tc>
          <w:tcPr>
            <w:tcW w:w="127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2295</w:t>
            </w:r>
          </w:p>
        </w:tc>
        <w:tc>
          <w:tcPr>
            <w:tcW w:w="1134"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1009</w:t>
            </w:r>
          </w:p>
        </w:tc>
        <w:tc>
          <w:tcPr>
            <w:tcW w:w="1134"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484</w:t>
            </w:r>
          </w:p>
        </w:tc>
      </w:tr>
      <w:tr w:rsidR="00D23405" w:rsidRPr="00D92735" w:rsidTr="00826F8C">
        <w:trPr>
          <w:cantSplit/>
          <w:trHeight w:val="375"/>
        </w:trPr>
        <w:tc>
          <w:tcPr>
            <w:tcW w:w="4219" w:type="dxa"/>
            <w:tcBorders>
              <w:top w:val="single" w:sz="4" w:space="0" w:color="auto"/>
              <w:bottom w:val="single" w:sz="4" w:space="0" w:color="auto"/>
            </w:tcBorders>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 xml:space="preserve">Удой молока на 1 корову, </w:t>
            </w:r>
            <w:proofErr w:type="gramStart"/>
            <w:r w:rsidRPr="00D92735">
              <w:rPr>
                <w:rFonts w:ascii="Times New Roman" w:eastAsia="Calibri" w:hAnsi="Times New Roman" w:cs="Times New Roman"/>
              </w:rPr>
              <w:t>кг</w:t>
            </w:r>
            <w:proofErr w:type="gramEnd"/>
          </w:p>
        </w:tc>
        <w:tc>
          <w:tcPr>
            <w:tcW w:w="992" w:type="dxa"/>
            <w:tcBorders>
              <w:top w:val="single" w:sz="4" w:space="0" w:color="auto"/>
              <w:bottom w:val="single" w:sz="4" w:space="0" w:color="auto"/>
            </w:tcBorders>
          </w:tcPr>
          <w:p w:rsidR="00D23405" w:rsidRPr="00D92735" w:rsidRDefault="00D23405" w:rsidP="00826F8C">
            <w:pPr>
              <w:spacing w:after="0" w:line="240" w:lineRule="auto"/>
              <w:rPr>
                <w:rFonts w:ascii="Times New Roman" w:eastAsia="Calibri" w:hAnsi="Times New Roman" w:cs="Times New Roman"/>
              </w:rPr>
            </w:pPr>
          </w:p>
        </w:tc>
        <w:tc>
          <w:tcPr>
            <w:tcW w:w="992"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p>
        </w:tc>
        <w:tc>
          <w:tcPr>
            <w:tcW w:w="127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4788</w:t>
            </w:r>
          </w:p>
        </w:tc>
        <w:tc>
          <w:tcPr>
            <w:tcW w:w="1134"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3320</w:t>
            </w:r>
          </w:p>
        </w:tc>
        <w:tc>
          <w:tcPr>
            <w:tcW w:w="1134"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1750</w:t>
            </w:r>
          </w:p>
        </w:tc>
      </w:tr>
      <w:tr w:rsidR="00D23405" w:rsidRPr="00D92735" w:rsidTr="00826F8C">
        <w:trPr>
          <w:cantSplit/>
          <w:trHeight w:val="518"/>
        </w:trPr>
        <w:tc>
          <w:tcPr>
            <w:tcW w:w="4219" w:type="dxa"/>
            <w:tcBorders>
              <w:top w:val="single" w:sz="4" w:space="0" w:color="auto"/>
              <w:bottom w:val="single" w:sz="4" w:space="0" w:color="auto"/>
            </w:tcBorders>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 xml:space="preserve">Получено приплода на 100 коров и </w:t>
            </w:r>
          </w:p>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нетелей на начало года, гол.</w:t>
            </w:r>
          </w:p>
        </w:tc>
        <w:tc>
          <w:tcPr>
            <w:tcW w:w="992" w:type="dxa"/>
            <w:tcBorders>
              <w:top w:val="single" w:sz="4" w:space="0" w:color="auto"/>
              <w:bottom w:val="single" w:sz="4" w:space="0" w:color="auto"/>
            </w:tcBorders>
          </w:tcPr>
          <w:p w:rsidR="00D23405" w:rsidRPr="00D92735" w:rsidRDefault="00D23405" w:rsidP="00826F8C">
            <w:pPr>
              <w:spacing w:after="0" w:line="240" w:lineRule="auto"/>
              <w:rPr>
                <w:rFonts w:ascii="Times New Roman" w:eastAsia="Calibri" w:hAnsi="Times New Roman" w:cs="Times New Roman"/>
              </w:rPr>
            </w:pPr>
          </w:p>
        </w:tc>
        <w:tc>
          <w:tcPr>
            <w:tcW w:w="992"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p>
        </w:tc>
        <w:tc>
          <w:tcPr>
            <w:tcW w:w="1276"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137</w:t>
            </w:r>
          </w:p>
        </w:tc>
        <w:tc>
          <w:tcPr>
            <w:tcW w:w="1134"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116</w:t>
            </w:r>
          </w:p>
        </w:tc>
        <w:tc>
          <w:tcPr>
            <w:tcW w:w="1134" w:type="dxa"/>
            <w:tcBorders>
              <w:top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100</w:t>
            </w:r>
          </w:p>
        </w:tc>
      </w:tr>
    </w:tbl>
    <w:p w:rsidR="00D23405" w:rsidRPr="00D92735" w:rsidRDefault="00D23405" w:rsidP="00D23405">
      <w:pPr>
        <w:spacing w:line="360" w:lineRule="auto"/>
        <w:ind w:firstLine="709"/>
        <w:contextualSpacing/>
        <w:jc w:val="both"/>
        <w:rPr>
          <w:rFonts w:ascii="Times New Roman" w:hAnsi="Times New Roman"/>
          <w:sz w:val="28"/>
          <w:szCs w:val="28"/>
        </w:rPr>
      </w:pPr>
    </w:p>
    <w:p w:rsidR="00D23405" w:rsidRPr="00D92735" w:rsidRDefault="00D23405" w:rsidP="00D23405">
      <w:pPr>
        <w:spacing w:line="360" w:lineRule="auto"/>
        <w:ind w:firstLine="709"/>
        <w:contextualSpacing/>
        <w:jc w:val="both"/>
        <w:rPr>
          <w:rFonts w:ascii="Times New Roman" w:hAnsi="Times New Roman"/>
          <w:sz w:val="28"/>
          <w:szCs w:val="28"/>
        </w:rPr>
      </w:pPr>
      <w:r w:rsidRPr="00D92735">
        <w:rPr>
          <w:rFonts w:ascii="Times New Roman" w:hAnsi="Times New Roman"/>
          <w:sz w:val="28"/>
          <w:szCs w:val="28"/>
        </w:rPr>
        <w:t>Один из основных видов деятельности хозяйства – молочное производство.  Анализ производства продукции животноводства и продуктивности животных показал, что продуктивность животных по надою молока снизилась  на 160%, а приплод на 100 коров и нетелей на начало 2013 года по сравнению с 2011 годом уменьшилось на 37 голов.</w:t>
      </w:r>
    </w:p>
    <w:p w:rsidR="00D23405" w:rsidRPr="00D92735" w:rsidRDefault="00D23405" w:rsidP="00D23405">
      <w:pPr>
        <w:spacing w:line="360" w:lineRule="auto"/>
        <w:ind w:firstLine="709"/>
        <w:contextualSpacing/>
        <w:jc w:val="both"/>
        <w:rPr>
          <w:rFonts w:ascii="Times New Roman" w:hAnsi="Times New Roman"/>
          <w:sz w:val="28"/>
          <w:szCs w:val="28"/>
        </w:rPr>
      </w:pPr>
    </w:p>
    <w:p w:rsidR="00D23405" w:rsidRDefault="00D23405" w:rsidP="00D23405">
      <w:pPr>
        <w:rPr>
          <w:rFonts w:ascii="Times New Roman" w:hAnsi="Times New Roman" w:cs="Times New Roman"/>
          <w:sz w:val="28"/>
          <w:szCs w:val="28"/>
        </w:rPr>
      </w:pPr>
      <w:r>
        <w:rPr>
          <w:rFonts w:ascii="Times New Roman" w:hAnsi="Times New Roman" w:cs="Times New Roman"/>
          <w:sz w:val="28"/>
          <w:szCs w:val="28"/>
        </w:rPr>
        <w:br w:type="page"/>
      </w:r>
    </w:p>
    <w:p w:rsidR="00D23405" w:rsidRPr="00D92735" w:rsidRDefault="00D23405" w:rsidP="00D23405">
      <w:pPr>
        <w:spacing w:line="360" w:lineRule="auto"/>
        <w:ind w:firstLine="709"/>
        <w:contextualSpacing/>
        <w:jc w:val="center"/>
        <w:rPr>
          <w:rFonts w:ascii="Times New Roman" w:hAnsi="Times New Roman" w:cs="Times New Roman"/>
          <w:sz w:val="28"/>
          <w:szCs w:val="28"/>
        </w:rPr>
      </w:pPr>
      <w:r w:rsidRPr="00D92735">
        <w:rPr>
          <w:rFonts w:ascii="Times New Roman" w:hAnsi="Times New Roman" w:cs="Times New Roman"/>
          <w:sz w:val="28"/>
          <w:szCs w:val="28"/>
        </w:rPr>
        <w:t>2.4.6. Затраты на производство продукции</w:t>
      </w:r>
    </w:p>
    <w:p w:rsidR="00D23405" w:rsidRPr="00D92735" w:rsidRDefault="00D23405" w:rsidP="00D23405">
      <w:pPr>
        <w:spacing w:line="360" w:lineRule="auto"/>
        <w:ind w:firstLine="709"/>
        <w:contextualSpacing/>
        <w:jc w:val="both"/>
        <w:rPr>
          <w:rFonts w:ascii="Times New Roman" w:hAnsi="Times New Roman" w:cs="Times New Roman"/>
          <w:sz w:val="28"/>
          <w:szCs w:val="28"/>
        </w:rPr>
      </w:pPr>
      <w:r w:rsidRPr="00D92735">
        <w:rPr>
          <w:rFonts w:ascii="Times New Roman" w:hAnsi="Times New Roman" w:cs="Times New Roman"/>
          <w:sz w:val="28"/>
          <w:szCs w:val="28"/>
        </w:rPr>
        <w:t>Издержки производства – это денежное выражение затрат производственных факторов, используемых для производственной и реализационной деятельности. Также, это затраты, связанные с производством товаров. В бухгалтерской и статистической отчетности отражаются в виде себестоимости. Включают в себя: материальные затраты, расходы на оплату труда, проценты за кредиты.</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eastAsia="ru-RU"/>
        </w:rPr>
      </w:pPr>
      <w:r w:rsidRPr="00D92735">
        <w:rPr>
          <w:rFonts w:ascii="Times New Roman" w:hAnsi="Times New Roman"/>
          <w:sz w:val="28"/>
          <w:szCs w:val="28"/>
        </w:rPr>
        <w:t>Таблица 13- Затраты на производство продукции за 2014 год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4"/>
        <w:gridCol w:w="1799"/>
        <w:gridCol w:w="1409"/>
        <w:gridCol w:w="1418"/>
        <w:gridCol w:w="1134"/>
      </w:tblGrid>
      <w:tr w:rsidR="00D23405" w:rsidRPr="00D92735" w:rsidTr="00826F8C">
        <w:trPr>
          <w:cantSplit/>
        </w:trPr>
        <w:tc>
          <w:tcPr>
            <w:tcW w:w="3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Статья затрат</w:t>
            </w:r>
          </w:p>
        </w:tc>
        <w:tc>
          <w:tcPr>
            <w:tcW w:w="3208" w:type="dxa"/>
            <w:gridSpan w:val="2"/>
            <w:tcBorders>
              <w:top w:val="single" w:sz="4" w:space="0" w:color="auto"/>
              <w:left w:val="single" w:sz="4" w:space="0" w:color="auto"/>
              <w:bottom w:val="single" w:sz="4" w:space="0" w:color="auto"/>
              <w:right w:val="single" w:sz="4" w:space="0" w:color="auto"/>
            </w:tcBorders>
            <w:shd w:val="clear" w:color="auto" w:fill="auto"/>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Всего затрат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На 1 гол,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 xml:space="preserve">На </w:t>
            </w:r>
            <w:smartTag w:uri="urn:schemas-microsoft-com:office:smarttags" w:element="metricconverter">
              <w:smartTagPr>
                <w:attr w:name="ProductID" w:val="1 га"/>
              </w:smartTagPr>
              <w:r w:rsidRPr="00D92735">
                <w:rPr>
                  <w:rFonts w:ascii="Times New Roman" w:eastAsia="Calibri" w:hAnsi="Times New Roman" w:cs="Times New Roman"/>
                </w:rPr>
                <w:t>1 га</w:t>
              </w:r>
            </w:smartTag>
            <w:r w:rsidRPr="00D92735">
              <w:rPr>
                <w:rFonts w:ascii="Times New Roman" w:eastAsia="Calibri" w:hAnsi="Times New Roman" w:cs="Times New Roman"/>
              </w:rPr>
              <w:t>, тыс. руб.</w:t>
            </w:r>
          </w:p>
        </w:tc>
      </w:tr>
      <w:tr w:rsidR="00D23405" w:rsidRPr="00D92735" w:rsidTr="00826F8C">
        <w:trPr>
          <w:cantSplit/>
        </w:trPr>
        <w:tc>
          <w:tcPr>
            <w:tcW w:w="3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p>
        </w:tc>
        <w:tc>
          <w:tcPr>
            <w:tcW w:w="1799" w:type="dxa"/>
            <w:tcBorders>
              <w:top w:val="single" w:sz="4" w:space="0" w:color="auto"/>
              <w:left w:val="single" w:sz="4" w:space="0" w:color="auto"/>
              <w:bottom w:val="single" w:sz="4" w:space="0" w:color="auto"/>
              <w:right w:val="single" w:sz="4" w:space="0" w:color="auto"/>
            </w:tcBorders>
            <w:shd w:val="clear" w:color="auto" w:fill="auto"/>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 xml:space="preserve">Сумма, </w:t>
            </w:r>
            <w:proofErr w:type="spellStart"/>
            <w:r w:rsidRPr="00D92735">
              <w:rPr>
                <w:rFonts w:ascii="Times New Roman" w:eastAsia="Calibri" w:hAnsi="Times New Roman" w:cs="Times New Roman"/>
              </w:rPr>
              <w:t>тыс</w:t>
            </w:r>
            <w:proofErr w:type="gramStart"/>
            <w:r w:rsidRPr="00D92735">
              <w:rPr>
                <w:rFonts w:ascii="Times New Roman" w:eastAsia="Calibri" w:hAnsi="Times New Roman" w:cs="Times New Roman"/>
              </w:rPr>
              <w:t>.р</w:t>
            </w:r>
            <w:proofErr w:type="gramEnd"/>
            <w:r w:rsidRPr="00D92735">
              <w:rPr>
                <w:rFonts w:ascii="Times New Roman" w:eastAsia="Calibri" w:hAnsi="Times New Roman" w:cs="Times New Roman"/>
              </w:rPr>
              <w:t>уб</w:t>
            </w:r>
            <w:proofErr w:type="spellEnd"/>
            <w:r w:rsidRPr="00D92735">
              <w:rPr>
                <w:rFonts w:ascii="Times New Roman" w:eastAsia="Calibri" w:hAnsi="Times New Roman" w:cs="Times New Roman"/>
              </w:rPr>
              <w:t>.</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Структура, %</w:t>
            </w: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2</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5</w:t>
            </w:r>
          </w:p>
        </w:tc>
      </w:tr>
      <w:tr w:rsidR="00D23405" w:rsidRPr="00D92735" w:rsidTr="00826F8C">
        <w:trPr>
          <w:cantSplit/>
          <w:trHeight w:val="639"/>
        </w:trPr>
        <w:tc>
          <w:tcPr>
            <w:tcW w:w="94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Зерновые и зернобобовые культуры</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Оплата труда с отчислениями</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933</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0,865</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Семена и посадочный материал</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2011</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39,9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1,864</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Удобрения: минеральные</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513</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0,475</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Химические средства защиты растений</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76</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0,071</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Электроэнергия</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216</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0,200</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Нефтепродукты</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976</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0,905</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Содержание основных средств</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314</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0,291</w:t>
            </w:r>
          </w:p>
        </w:tc>
      </w:tr>
      <w:tr w:rsidR="00D23405" w:rsidRPr="00D92735" w:rsidTr="00826F8C">
        <w:trPr>
          <w:cantSplit/>
          <w:trHeight w:val="352"/>
        </w:trPr>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Всего затрат</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5039</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4,670</w:t>
            </w:r>
          </w:p>
        </w:tc>
      </w:tr>
      <w:tr w:rsidR="00D23405" w:rsidRPr="00D92735" w:rsidTr="00826F8C">
        <w:trPr>
          <w:cantSplit/>
          <w:trHeight w:val="631"/>
        </w:trPr>
        <w:tc>
          <w:tcPr>
            <w:tcW w:w="94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Многолетние травы</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Оплата труда с отчислениями</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94</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23,6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0,071</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Семена и посадочный материал</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68</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0,051</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Электроэнергия</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149</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37,3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0,112</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Нефтепродукты</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48</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0,036</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Содержание основных средств</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40</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0,030</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Всего затрат</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399</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0,301</w:t>
            </w:r>
          </w:p>
        </w:tc>
      </w:tr>
      <w:tr w:rsidR="00D23405" w:rsidRPr="00D92735" w:rsidTr="00826F8C">
        <w:trPr>
          <w:cantSplit/>
          <w:trHeight w:val="689"/>
        </w:trPr>
        <w:tc>
          <w:tcPr>
            <w:tcW w:w="94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Однолетние травы</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Оплата труда с отчислениями</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316</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0,591</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Семена и посадочный материал</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225</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9,1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0,421</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Нефтепродукты</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834</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33,6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1,559</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Содержание основных средств</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497</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0,929</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Электроэнергия</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400</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0,748</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Всего затрат</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2485</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4,645</w:t>
            </w:r>
          </w:p>
        </w:tc>
      </w:tr>
      <w:tr w:rsidR="00D23405" w:rsidRPr="00D92735" w:rsidTr="00826F8C">
        <w:trPr>
          <w:cantSplit/>
          <w:trHeight w:val="586"/>
        </w:trPr>
        <w:tc>
          <w:tcPr>
            <w:tcW w:w="94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Прирост КРС</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Оплата труда с отчислениями</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1077</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36,6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4,049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Корма</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1003</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34,1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3,771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Электроэнергия</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209</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0,786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Нефтепродукты</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216</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0,812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Содержание основных средств</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109</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0,410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Всего затрат</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2941</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11,056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r>
      <w:tr w:rsidR="00D23405" w:rsidRPr="00D92735" w:rsidTr="00826F8C">
        <w:trPr>
          <w:cantSplit/>
          <w:trHeight w:val="533"/>
        </w:trPr>
        <w:tc>
          <w:tcPr>
            <w:tcW w:w="946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jc w:val="center"/>
              <w:rPr>
                <w:rFonts w:ascii="Times New Roman" w:eastAsia="Calibri" w:hAnsi="Times New Roman" w:cs="Times New Roman"/>
              </w:rPr>
            </w:pPr>
            <w:r w:rsidRPr="00D92735">
              <w:rPr>
                <w:rFonts w:ascii="Times New Roman" w:eastAsia="Calibri" w:hAnsi="Times New Roman" w:cs="Times New Roman"/>
              </w:rPr>
              <w:t>Основное стадо молочного скота</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Оплата труда с отчислениями</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3405</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32,7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14,070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Корма</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5241</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50,4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21,657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Электроэнергия</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601</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5,8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2,483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Нефтепродукты</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283</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2,7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1,169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Содержание основных средств</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620</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2,562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r>
      <w:tr w:rsidR="00D23405" w:rsidRPr="00D92735" w:rsidTr="00826F8C">
        <w:trPr>
          <w:cantSplit/>
        </w:trPr>
        <w:tc>
          <w:tcPr>
            <w:tcW w:w="3704" w:type="dxa"/>
            <w:tcBorders>
              <w:top w:val="single" w:sz="4" w:space="0" w:color="auto"/>
              <w:left w:val="single" w:sz="4" w:space="0" w:color="auto"/>
              <w:bottom w:val="single" w:sz="4" w:space="0" w:color="auto"/>
              <w:right w:val="single" w:sz="4" w:space="0" w:color="auto"/>
            </w:tcBorders>
            <w:shd w:val="clear" w:color="auto" w:fill="auto"/>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Всего затрат</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10399</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42,971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3405" w:rsidRPr="00D92735" w:rsidRDefault="00D23405" w:rsidP="00826F8C">
            <w:pPr>
              <w:spacing w:after="0" w:line="240" w:lineRule="auto"/>
              <w:rPr>
                <w:rFonts w:ascii="Times New Roman" w:eastAsia="Calibri" w:hAnsi="Times New Roman" w:cs="Times New Roman"/>
              </w:rPr>
            </w:pPr>
            <w:r w:rsidRPr="00D92735">
              <w:rPr>
                <w:rFonts w:ascii="Times New Roman" w:eastAsia="Calibri" w:hAnsi="Times New Roman" w:cs="Times New Roman"/>
              </w:rPr>
              <w:t>Х</w:t>
            </w:r>
          </w:p>
        </w:tc>
      </w:tr>
    </w:tbl>
    <w:p w:rsidR="00D23405" w:rsidRPr="00D92735" w:rsidRDefault="00D23405" w:rsidP="00D23405">
      <w:pPr>
        <w:spacing w:after="120" w:line="360" w:lineRule="auto"/>
        <w:ind w:firstLine="720"/>
        <w:contextualSpacing/>
        <w:jc w:val="both"/>
        <w:rPr>
          <w:rFonts w:ascii="Times New Roman" w:eastAsia="Times New Roman" w:hAnsi="Times New Roman" w:cs="Times New Roman"/>
          <w:color w:val="000000" w:themeColor="text1"/>
          <w:sz w:val="28"/>
          <w:szCs w:val="28"/>
          <w:lang w:eastAsia="ru-RU"/>
        </w:rPr>
      </w:pPr>
      <w:r w:rsidRPr="00D92735">
        <w:rPr>
          <w:rFonts w:ascii="Times New Roman" w:eastAsia="Times New Roman" w:hAnsi="Times New Roman" w:cs="Times New Roman"/>
          <w:color w:val="000000" w:themeColor="text1"/>
          <w:sz w:val="28"/>
          <w:szCs w:val="28"/>
          <w:lang w:eastAsia="ru-RU"/>
        </w:rPr>
        <w:t>Для характеристики результативности затрат и их эффективности анализирует издержки по статьям, где видны изменения по отдельным видам затрат.</w:t>
      </w:r>
    </w:p>
    <w:p w:rsidR="00D23405" w:rsidRPr="00D92735" w:rsidRDefault="00D23405" w:rsidP="00D23405">
      <w:pPr>
        <w:spacing w:after="120" w:line="360" w:lineRule="auto"/>
        <w:ind w:firstLine="720"/>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В структуре затрат на производство продукции растениеводства наибольший удельный вес имеют следующие статьи затрат:</w:t>
      </w:r>
    </w:p>
    <w:p w:rsidR="00D23405" w:rsidRPr="00D92735" w:rsidRDefault="00D23405" w:rsidP="00635C4B">
      <w:pPr>
        <w:numPr>
          <w:ilvl w:val="0"/>
          <w:numId w:val="5"/>
        </w:numPr>
        <w:spacing w:after="120" w:line="360" w:lineRule="auto"/>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оплата труда с отчислениями;</w:t>
      </w:r>
    </w:p>
    <w:p w:rsidR="00D23405" w:rsidRPr="00D92735" w:rsidRDefault="00D23405" w:rsidP="00635C4B">
      <w:pPr>
        <w:numPr>
          <w:ilvl w:val="0"/>
          <w:numId w:val="5"/>
        </w:numPr>
        <w:spacing w:after="120" w:line="360" w:lineRule="auto"/>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электроэнергия;</w:t>
      </w:r>
    </w:p>
    <w:p w:rsidR="00D23405" w:rsidRPr="00D92735" w:rsidRDefault="00D23405" w:rsidP="00635C4B">
      <w:pPr>
        <w:numPr>
          <w:ilvl w:val="0"/>
          <w:numId w:val="5"/>
        </w:numPr>
        <w:spacing w:after="120" w:line="360" w:lineRule="auto"/>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удобрения, семена и посадочный материал;</w:t>
      </w:r>
    </w:p>
    <w:p w:rsidR="00D23405" w:rsidRPr="00D92735" w:rsidRDefault="00D23405" w:rsidP="00635C4B">
      <w:pPr>
        <w:numPr>
          <w:ilvl w:val="0"/>
          <w:numId w:val="5"/>
        </w:numPr>
        <w:spacing w:after="120" w:line="360" w:lineRule="auto"/>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нефтепродукты.</w:t>
      </w:r>
    </w:p>
    <w:p w:rsidR="00D23405" w:rsidRPr="00D92735" w:rsidRDefault="00D23405" w:rsidP="00D23405">
      <w:pPr>
        <w:spacing w:after="120" w:line="360" w:lineRule="auto"/>
        <w:ind w:firstLine="720"/>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В структуре затрат на производство молока и прироста живой массы КРС:</w:t>
      </w:r>
    </w:p>
    <w:p w:rsidR="00D23405" w:rsidRPr="00D92735" w:rsidRDefault="00D23405" w:rsidP="00635C4B">
      <w:pPr>
        <w:numPr>
          <w:ilvl w:val="0"/>
          <w:numId w:val="6"/>
        </w:numPr>
        <w:spacing w:after="120" w:line="360" w:lineRule="auto"/>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корма;</w:t>
      </w:r>
    </w:p>
    <w:p w:rsidR="00D23405" w:rsidRPr="00D92735" w:rsidRDefault="00D23405" w:rsidP="00635C4B">
      <w:pPr>
        <w:numPr>
          <w:ilvl w:val="0"/>
          <w:numId w:val="6"/>
        </w:numPr>
        <w:spacing w:after="120" w:line="360" w:lineRule="auto"/>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оплата труда с отчислениями.</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eastAsia="ru-RU"/>
        </w:rPr>
      </w:pPr>
      <w:r w:rsidRPr="00D92735">
        <w:rPr>
          <w:rFonts w:ascii="Times New Roman" w:eastAsia="Times New Roman" w:hAnsi="Times New Roman" w:cs="Times New Roman"/>
          <w:color w:val="000000" w:themeColor="text1"/>
          <w:sz w:val="28"/>
          <w:szCs w:val="28"/>
          <w:lang w:eastAsia="ru-RU"/>
        </w:rPr>
        <w:t>Анализ издержек обращения должен служить основой для управления в хозяйстве. Только анализ и соотношение важнейших экономических показателей может обеспечить снижение уровня издержек обращения и повышения эффективности их использования за счет увеличения отдачи товарооборота и прибыли на каждые 100 рублей затрат.</w:t>
      </w:r>
    </w:p>
    <w:p w:rsidR="00D23405" w:rsidRDefault="00D23405" w:rsidP="00D23405">
      <w:pPr>
        <w:jc w:val="center"/>
        <w:rPr>
          <w:rFonts w:ascii="Times New Roman" w:eastAsia="Times New Roman" w:hAnsi="Times New Roman" w:cs="Times New Roman"/>
          <w:color w:val="000000" w:themeColor="text1"/>
          <w:sz w:val="28"/>
          <w:szCs w:val="28"/>
          <w:lang w:eastAsia="ru-RU"/>
        </w:rPr>
      </w:pPr>
    </w:p>
    <w:p w:rsidR="00D23405" w:rsidRPr="00D92735" w:rsidRDefault="00D23405" w:rsidP="00D23405">
      <w:pPr>
        <w:jc w:val="center"/>
        <w:rPr>
          <w:rFonts w:ascii="Times New Roman" w:eastAsia="Times New Roman" w:hAnsi="Times New Roman" w:cs="Times New Roman"/>
          <w:color w:val="FF0000"/>
          <w:sz w:val="28"/>
          <w:szCs w:val="28"/>
          <w:lang w:eastAsia="ru-RU"/>
        </w:rPr>
      </w:pPr>
      <w:r w:rsidRPr="00D92735">
        <w:rPr>
          <w:rFonts w:ascii="Times New Roman" w:eastAsia="Times New Roman" w:hAnsi="Times New Roman" w:cs="Times New Roman"/>
          <w:color w:val="000000" w:themeColor="text1"/>
          <w:sz w:val="28"/>
          <w:szCs w:val="28"/>
          <w:lang w:eastAsia="ru-RU"/>
        </w:rPr>
        <w:t>2.4.</w:t>
      </w:r>
      <w:r w:rsidRPr="00D92735">
        <w:rPr>
          <w:rFonts w:ascii="Times New Roman" w:eastAsia="Times New Roman" w:hAnsi="Times New Roman" w:cs="Times New Roman"/>
          <w:sz w:val="28"/>
          <w:szCs w:val="28"/>
          <w:lang w:eastAsia="ru-RU"/>
        </w:rPr>
        <w:t>7. Анализ финансовых показателей деятельности</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Платежеспособность предприятия определяется его возможностью и способностью одновременно и полностью выполнять платежные обязательства, вытекающие из торговых, кредитных и иных операций денежного характера.</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Ликвидность предприятия определяется наличием у него ликвидных средств, к которым относятся наличные деньги, денежные средства на счетах в банках и легко реализуемые элементы оборотных ресурсов. Ликвидность отражает способность предприятия в любой момент совершать необходимые расходы.</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Таблица 14 – Коэффициенты ликвидности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977"/>
        <w:gridCol w:w="2517"/>
      </w:tblGrid>
      <w:tr w:rsidR="00D23405" w:rsidRPr="00D92735" w:rsidTr="00826F8C">
        <w:tc>
          <w:tcPr>
            <w:tcW w:w="2130" w:type="pct"/>
            <w:vAlign w:val="center"/>
          </w:tcPr>
          <w:p w:rsidR="00D23405" w:rsidRPr="00D92735" w:rsidRDefault="00D23405" w:rsidP="00826F8C">
            <w:pPr>
              <w:spacing w:before="100" w:beforeAutospacing="1" w:after="100" w:afterAutospacing="1"/>
              <w:jc w:val="center"/>
              <w:rPr>
                <w:rFonts w:ascii="Times New Roman" w:eastAsia="Times New Roman" w:hAnsi="Times New Roman"/>
                <w:sz w:val="24"/>
                <w:szCs w:val="28"/>
              </w:rPr>
            </w:pPr>
            <w:r w:rsidRPr="00D92735">
              <w:rPr>
                <w:rFonts w:ascii="Times New Roman" w:eastAsia="Times New Roman" w:hAnsi="Times New Roman"/>
                <w:sz w:val="24"/>
                <w:szCs w:val="28"/>
              </w:rPr>
              <w:t>Коэффициенты</w:t>
            </w:r>
          </w:p>
        </w:tc>
        <w:tc>
          <w:tcPr>
            <w:tcW w:w="1555" w:type="pct"/>
            <w:vAlign w:val="center"/>
          </w:tcPr>
          <w:p w:rsidR="00D23405" w:rsidRPr="00D92735" w:rsidRDefault="00D23405" w:rsidP="00826F8C">
            <w:pPr>
              <w:spacing w:before="100" w:beforeAutospacing="1" w:after="100" w:afterAutospacing="1"/>
              <w:jc w:val="center"/>
              <w:rPr>
                <w:rFonts w:ascii="Times New Roman" w:eastAsia="Times New Roman" w:hAnsi="Times New Roman"/>
                <w:sz w:val="24"/>
                <w:szCs w:val="28"/>
              </w:rPr>
            </w:pPr>
            <w:r w:rsidRPr="00D92735">
              <w:rPr>
                <w:rFonts w:ascii="Times New Roman" w:eastAsia="Times New Roman" w:hAnsi="Times New Roman"/>
                <w:sz w:val="24"/>
                <w:szCs w:val="28"/>
              </w:rPr>
              <w:t>2013 год</w:t>
            </w:r>
          </w:p>
        </w:tc>
        <w:tc>
          <w:tcPr>
            <w:tcW w:w="1315" w:type="pct"/>
            <w:vAlign w:val="center"/>
          </w:tcPr>
          <w:p w:rsidR="00D23405" w:rsidRPr="00D92735" w:rsidRDefault="00D23405" w:rsidP="00826F8C">
            <w:pPr>
              <w:spacing w:before="100" w:beforeAutospacing="1" w:after="100" w:afterAutospacing="1"/>
              <w:jc w:val="center"/>
              <w:rPr>
                <w:rFonts w:ascii="Times New Roman" w:eastAsia="Times New Roman" w:hAnsi="Times New Roman"/>
                <w:sz w:val="24"/>
                <w:szCs w:val="28"/>
              </w:rPr>
            </w:pPr>
            <w:r w:rsidRPr="00D92735">
              <w:rPr>
                <w:rFonts w:ascii="Times New Roman" w:eastAsia="Times New Roman" w:hAnsi="Times New Roman"/>
                <w:sz w:val="24"/>
                <w:szCs w:val="28"/>
              </w:rPr>
              <w:t>2014 год</w:t>
            </w:r>
          </w:p>
        </w:tc>
      </w:tr>
      <w:tr w:rsidR="00D23405" w:rsidRPr="00D92735" w:rsidTr="00826F8C">
        <w:trPr>
          <w:trHeight w:val="368"/>
        </w:trPr>
        <w:tc>
          <w:tcPr>
            <w:tcW w:w="2130"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cs="Times New Roman"/>
                <w:sz w:val="24"/>
                <w:szCs w:val="28"/>
                <w:lang w:eastAsia="ru-RU"/>
              </w:rPr>
              <w:t>Коэффициент текущей ликвидности</w:t>
            </w:r>
          </w:p>
        </w:tc>
        <w:tc>
          <w:tcPr>
            <w:tcW w:w="1555" w:type="pct"/>
            <w:vAlign w:val="center"/>
          </w:tcPr>
          <w:p w:rsidR="00D23405" w:rsidRPr="00D92735" w:rsidRDefault="00D23405" w:rsidP="00826F8C">
            <w:pPr>
              <w:spacing w:before="100" w:beforeAutospacing="1" w:after="100" w:afterAutospacing="1"/>
              <w:jc w:val="center"/>
              <w:rPr>
                <w:rFonts w:ascii="Times New Roman" w:eastAsia="Times New Roman" w:hAnsi="Times New Roman" w:cs="Times New Roman"/>
                <w:sz w:val="24"/>
                <w:szCs w:val="28"/>
              </w:rPr>
            </w:pPr>
            <w:r w:rsidRPr="00D92735">
              <w:rPr>
                <w:rFonts w:ascii="Times New Roman" w:eastAsia="Times New Roman" w:hAnsi="Times New Roman" w:cs="Times New Roman"/>
                <w:sz w:val="24"/>
                <w:szCs w:val="28"/>
              </w:rPr>
              <w:t>8,119</w:t>
            </w:r>
          </w:p>
        </w:tc>
        <w:tc>
          <w:tcPr>
            <w:tcW w:w="1315" w:type="pct"/>
            <w:vAlign w:val="center"/>
          </w:tcPr>
          <w:p w:rsidR="00D23405" w:rsidRPr="00D92735" w:rsidRDefault="00D23405" w:rsidP="00826F8C">
            <w:pPr>
              <w:spacing w:before="100" w:beforeAutospacing="1" w:after="100" w:afterAutospacing="1"/>
              <w:jc w:val="center"/>
              <w:rPr>
                <w:rFonts w:ascii="Times New Roman" w:eastAsia="Times New Roman" w:hAnsi="Times New Roman" w:cs="Times New Roman"/>
                <w:sz w:val="24"/>
                <w:szCs w:val="28"/>
              </w:rPr>
            </w:pPr>
            <w:r w:rsidRPr="00D92735">
              <w:rPr>
                <w:rFonts w:ascii="Times New Roman" w:eastAsia="Times New Roman" w:hAnsi="Times New Roman" w:cs="Times New Roman"/>
                <w:sz w:val="24"/>
                <w:szCs w:val="28"/>
              </w:rPr>
              <w:t>4,590</w:t>
            </w:r>
          </w:p>
        </w:tc>
      </w:tr>
      <w:tr w:rsidR="00D23405" w:rsidRPr="00D92735" w:rsidTr="00826F8C">
        <w:tc>
          <w:tcPr>
            <w:tcW w:w="2130" w:type="pct"/>
            <w:vAlign w:val="center"/>
          </w:tcPr>
          <w:p w:rsidR="00D23405" w:rsidRPr="00D92735" w:rsidRDefault="00D23405" w:rsidP="00826F8C">
            <w:pPr>
              <w:rPr>
                <w:sz w:val="24"/>
              </w:rPr>
            </w:pPr>
            <w:r w:rsidRPr="00D92735">
              <w:rPr>
                <w:rFonts w:ascii="Times New Roman" w:eastAsia="Times New Roman" w:hAnsi="Times New Roman" w:cs="Times New Roman"/>
                <w:sz w:val="24"/>
                <w:szCs w:val="28"/>
                <w:lang w:eastAsia="ru-RU"/>
              </w:rPr>
              <w:t>Коэффициент промежуточной (срочной, быстрой) ликвидности</w:t>
            </w:r>
          </w:p>
        </w:tc>
        <w:tc>
          <w:tcPr>
            <w:tcW w:w="1555" w:type="pct"/>
            <w:vAlign w:val="center"/>
          </w:tcPr>
          <w:p w:rsidR="00D23405" w:rsidRPr="00D92735" w:rsidRDefault="00D23405" w:rsidP="00826F8C">
            <w:pPr>
              <w:spacing w:before="100" w:beforeAutospacing="1" w:after="100" w:afterAutospacing="1"/>
              <w:jc w:val="center"/>
              <w:rPr>
                <w:rFonts w:ascii="Times New Roman" w:eastAsia="Times New Roman" w:hAnsi="Times New Roman" w:cs="Times New Roman"/>
                <w:sz w:val="24"/>
                <w:szCs w:val="28"/>
              </w:rPr>
            </w:pPr>
            <w:r w:rsidRPr="00D92735">
              <w:rPr>
                <w:rFonts w:ascii="Times New Roman" w:eastAsia="Times New Roman" w:hAnsi="Times New Roman" w:cs="Times New Roman"/>
                <w:sz w:val="24"/>
                <w:szCs w:val="28"/>
              </w:rPr>
              <w:t>0,322</w:t>
            </w:r>
          </w:p>
        </w:tc>
        <w:tc>
          <w:tcPr>
            <w:tcW w:w="1315" w:type="pct"/>
            <w:vAlign w:val="center"/>
          </w:tcPr>
          <w:p w:rsidR="00D23405" w:rsidRPr="00D92735" w:rsidRDefault="00D23405" w:rsidP="00826F8C">
            <w:pPr>
              <w:spacing w:before="100" w:beforeAutospacing="1" w:after="100" w:afterAutospacing="1"/>
              <w:jc w:val="center"/>
              <w:rPr>
                <w:rFonts w:ascii="Times New Roman" w:eastAsia="Times New Roman" w:hAnsi="Times New Roman" w:cs="Times New Roman"/>
                <w:sz w:val="24"/>
                <w:szCs w:val="28"/>
              </w:rPr>
            </w:pPr>
            <w:r w:rsidRPr="00D92735">
              <w:rPr>
                <w:rFonts w:ascii="Times New Roman" w:eastAsia="Times New Roman" w:hAnsi="Times New Roman" w:cs="Times New Roman"/>
                <w:sz w:val="24"/>
                <w:szCs w:val="28"/>
              </w:rPr>
              <w:t>0,148</w:t>
            </w:r>
          </w:p>
        </w:tc>
      </w:tr>
      <w:tr w:rsidR="00D23405" w:rsidRPr="00D92735" w:rsidTr="00826F8C">
        <w:tc>
          <w:tcPr>
            <w:tcW w:w="2130"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cs="Times New Roman"/>
                <w:sz w:val="24"/>
                <w:szCs w:val="28"/>
                <w:lang w:eastAsia="ru-RU"/>
              </w:rPr>
              <w:t>Коэффициент абсолютной ликвидности</w:t>
            </w:r>
          </w:p>
        </w:tc>
        <w:tc>
          <w:tcPr>
            <w:tcW w:w="1555" w:type="pct"/>
            <w:vAlign w:val="center"/>
          </w:tcPr>
          <w:p w:rsidR="00D23405" w:rsidRPr="00D92735" w:rsidRDefault="00D23405" w:rsidP="00826F8C">
            <w:pPr>
              <w:spacing w:before="100" w:beforeAutospacing="1" w:after="100" w:afterAutospacing="1"/>
              <w:jc w:val="center"/>
              <w:rPr>
                <w:rFonts w:ascii="Times New Roman" w:eastAsia="Times New Roman" w:hAnsi="Times New Roman"/>
                <w:sz w:val="24"/>
                <w:szCs w:val="28"/>
              </w:rPr>
            </w:pPr>
            <w:r w:rsidRPr="00D92735">
              <w:rPr>
                <w:rFonts w:ascii="Times New Roman" w:eastAsia="Times New Roman" w:hAnsi="Times New Roman"/>
                <w:sz w:val="24"/>
                <w:szCs w:val="28"/>
              </w:rPr>
              <w:t>0,0018</w:t>
            </w:r>
          </w:p>
        </w:tc>
        <w:tc>
          <w:tcPr>
            <w:tcW w:w="1315" w:type="pct"/>
            <w:vAlign w:val="center"/>
          </w:tcPr>
          <w:p w:rsidR="00D23405" w:rsidRPr="00D92735" w:rsidRDefault="00D23405" w:rsidP="00826F8C">
            <w:pPr>
              <w:spacing w:before="100" w:beforeAutospacing="1" w:after="100" w:afterAutospacing="1"/>
              <w:jc w:val="center"/>
              <w:rPr>
                <w:rFonts w:ascii="Times New Roman" w:eastAsia="Times New Roman" w:hAnsi="Times New Roman"/>
                <w:sz w:val="24"/>
                <w:szCs w:val="28"/>
              </w:rPr>
            </w:pPr>
            <w:r w:rsidRPr="00D92735">
              <w:rPr>
                <w:rFonts w:ascii="Times New Roman" w:eastAsia="Times New Roman" w:hAnsi="Times New Roman"/>
                <w:sz w:val="24"/>
                <w:szCs w:val="28"/>
              </w:rPr>
              <w:t>0,00102</w:t>
            </w:r>
          </w:p>
        </w:tc>
      </w:tr>
    </w:tbl>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Кт.л.=</m:t>
          </m:r>
          <m:f>
            <m:fPr>
              <m:ctrlPr>
                <w:rPr>
                  <w:rFonts w:ascii="Cambria Math" w:eastAsia="Times New Roman" w:hAnsi="Cambria Math" w:cs="Times New Roman"/>
                  <w:sz w:val="28"/>
                  <w:szCs w:val="28"/>
                  <w:lang w:eastAsia="ru-RU"/>
                </w:rPr>
              </m:ctrlPr>
            </m:fPr>
            <m:num>
              <m:r>
                <w:rPr>
                  <w:rFonts w:ascii="Cambria Math" w:eastAsia="Times New Roman" w:hAnsi="Cambria Math" w:cs="Times New Roman"/>
                  <w:sz w:val="28"/>
                  <w:szCs w:val="28"/>
                  <w:lang w:eastAsia="ru-RU"/>
                </w:rPr>
                <m:t>Оборотные активы</m:t>
              </m:r>
            </m:num>
            <m:den>
              <m:r>
                <w:rPr>
                  <w:rFonts w:ascii="Cambria Math" w:eastAsia="Times New Roman" w:hAnsi="Cambria Math" w:cs="Times New Roman"/>
                  <w:sz w:val="28"/>
                  <w:szCs w:val="28"/>
                  <w:lang w:eastAsia="ru-RU"/>
                </w:rPr>
                <m:t>Текущие обязательства</m:t>
              </m:r>
            </m:den>
          </m:f>
          <m:r>
            <m:rPr>
              <m:sty m:val="p"/>
            </m:rPr>
            <w:rPr>
              <w:rFonts w:ascii="Cambria Math" w:eastAsia="Times New Roman" w:hAnsi="Cambria Math" w:cs="Times New Roman"/>
              <w:sz w:val="28"/>
              <w:szCs w:val="28"/>
              <w:lang w:eastAsia="ru-RU"/>
            </w:rPr>
            <m:t>=</m:t>
          </m:r>
          <m:f>
            <m:fPr>
              <m:ctrlPr>
                <w:rPr>
                  <w:rFonts w:ascii="Cambria Math" w:eastAsia="Times New Roman" w:hAnsi="Cambria Math" w:cs="Times New Roman"/>
                  <w:sz w:val="28"/>
                  <w:szCs w:val="28"/>
                  <w:lang w:eastAsia="ru-RU"/>
                </w:rPr>
              </m:ctrlPr>
            </m:fPr>
            <m:num>
              <m:r>
                <w:rPr>
                  <w:rFonts w:ascii="Cambria Math" w:eastAsia="Times New Roman" w:hAnsi="Cambria Math" w:cs="Times New Roman"/>
                  <w:sz w:val="28"/>
                  <w:szCs w:val="28"/>
                  <w:lang w:eastAsia="ru-RU"/>
                </w:rPr>
                <m:t>С+ЖВО+ЗНП+ГП+РПЗ+ДС</m:t>
              </m:r>
            </m:num>
            <m:den>
              <m:r>
                <w:rPr>
                  <w:rFonts w:ascii="Cambria Math" w:eastAsia="Times New Roman" w:hAnsi="Cambria Math" w:cs="Times New Roman"/>
                  <w:sz w:val="28"/>
                  <w:szCs w:val="28"/>
                  <w:lang w:eastAsia="ru-RU"/>
                </w:rPr>
                <m:t>РПЗак</m:t>
              </m:r>
            </m:den>
          </m:f>
        </m:oMath>
      </m:oMathPara>
    </w:p>
    <w:tbl>
      <w:tblPr>
        <w:tblW w:w="9188" w:type="dxa"/>
        <w:tblInd w:w="93" w:type="dxa"/>
        <w:tblLook w:val="04A0" w:firstRow="1" w:lastRow="0" w:firstColumn="1" w:lastColumn="0" w:noHBand="0" w:noVBand="1"/>
      </w:tblPr>
      <w:tblGrid>
        <w:gridCol w:w="540"/>
        <w:gridCol w:w="1552"/>
        <w:gridCol w:w="4869"/>
        <w:gridCol w:w="1308"/>
        <w:gridCol w:w="919"/>
      </w:tblGrid>
      <w:tr w:rsidR="00D23405" w:rsidRPr="00D92735" w:rsidTr="00826F8C">
        <w:trPr>
          <w:trHeight w:val="960"/>
        </w:trPr>
        <w:tc>
          <w:tcPr>
            <w:tcW w:w="540" w:type="dxa"/>
            <w:tcBorders>
              <w:top w:val="single" w:sz="8" w:space="0" w:color="auto"/>
              <w:left w:val="single" w:sz="8" w:space="0" w:color="auto"/>
              <w:bottom w:val="single" w:sz="8" w:space="0" w:color="auto"/>
              <w:right w:val="nil"/>
            </w:tcBorders>
            <w:shd w:val="clear" w:color="auto" w:fill="auto"/>
            <w:vAlign w:val="center"/>
            <w:hideMark/>
          </w:tcPr>
          <w:p w:rsidR="00D23405" w:rsidRPr="00D92735" w:rsidRDefault="00D23405" w:rsidP="00826F8C">
            <w:pPr>
              <w:spacing w:after="0" w:line="240" w:lineRule="auto"/>
              <w:jc w:val="both"/>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 xml:space="preserve">№ </w:t>
            </w:r>
            <w:proofErr w:type="gramStart"/>
            <w:r w:rsidRPr="00D92735">
              <w:rPr>
                <w:rFonts w:ascii="Times New Roman" w:eastAsia="Times New Roman" w:hAnsi="Times New Roman" w:cs="Times New Roman"/>
                <w:sz w:val="24"/>
                <w:szCs w:val="24"/>
                <w:lang w:eastAsia="ru-RU"/>
              </w:rPr>
              <w:t>п</w:t>
            </w:r>
            <w:proofErr w:type="gramEnd"/>
            <w:r w:rsidRPr="00D92735">
              <w:rPr>
                <w:rFonts w:ascii="Times New Roman" w:eastAsia="Times New Roman" w:hAnsi="Times New Roman" w:cs="Times New Roman"/>
                <w:sz w:val="24"/>
                <w:szCs w:val="24"/>
                <w:lang w:eastAsia="ru-RU"/>
              </w:rPr>
              <w:t>/п</w:t>
            </w:r>
          </w:p>
        </w:tc>
        <w:tc>
          <w:tcPr>
            <w:tcW w:w="1552" w:type="dxa"/>
            <w:tcBorders>
              <w:top w:val="single" w:sz="8" w:space="0" w:color="auto"/>
              <w:left w:val="nil"/>
              <w:bottom w:val="single" w:sz="8" w:space="0" w:color="auto"/>
              <w:right w:val="nil"/>
            </w:tcBorders>
            <w:shd w:val="clear" w:color="auto" w:fill="auto"/>
            <w:vAlign w:val="center"/>
            <w:hideMark/>
          </w:tcPr>
          <w:p w:rsidR="00D23405" w:rsidRPr="00D92735" w:rsidRDefault="00D23405" w:rsidP="00826F8C">
            <w:pPr>
              <w:spacing w:after="0" w:line="240" w:lineRule="auto"/>
              <w:jc w:val="both"/>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Обозначение в формуле</w:t>
            </w:r>
          </w:p>
        </w:tc>
        <w:tc>
          <w:tcPr>
            <w:tcW w:w="4869" w:type="dxa"/>
            <w:tcBorders>
              <w:top w:val="single" w:sz="8" w:space="0" w:color="auto"/>
              <w:left w:val="nil"/>
              <w:bottom w:val="single" w:sz="8" w:space="0" w:color="auto"/>
              <w:right w:val="single" w:sz="8" w:space="0" w:color="auto"/>
            </w:tcBorders>
            <w:shd w:val="clear" w:color="auto" w:fill="auto"/>
            <w:vAlign w:val="center"/>
            <w:hideMark/>
          </w:tcPr>
          <w:p w:rsidR="00D23405" w:rsidRPr="00D92735" w:rsidRDefault="00D23405" w:rsidP="00826F8C">
            <w:pPr>
              <w:spacing w:after="0" w:line="240" w:lineRule="auto"/>
              <w:jc w:val="both"/>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 xml:space="preserve">Показатель </w:t>
            </w:r>
          </w:p>
        </w:tc>
        <w:tc>
          <w:tcPr>
            <w:tcW w:w="1308" w:type="dxa"/>
            <w:tcBorders>
              <w:top w:val="single" w:sz="8" w:space="0" w:color="auto"/>
              <w:left w:val="nil"/>
              <w:bottom w:val="single" w:sz="8" w:space="0" w:color="auto"/>
              <w:right w:val="nil"/>
            </w:tcBorders>
            <w:shd w:val="clear" w:color="auto" w:fill="auto"/>
            <w:vAlign w:val="center"/>
            <w:hideMark/>
          </w:tcPr>
          <w:p w:rsidR="00D23405" w:rsidRPr="00D92735" w:rsidRDefault="00D23405" w:rsidP="00826F8C">
            <w:pPr>
              <w:spacing w:after="0" w:line="240" w:lineRule="auto"/>
              <w:jc w:val="center"/>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2013 (0)</w:t>
            </w:r>
          </w:p>
        </w:tc>
        <w:tc>
          <w:tcPr>
            <w:tcW w:w="919" w:type="dxa"/>
            <w:tcBorders>
              <w:top w:val="single" w:sz="8" w:space="0" w:color="auto"/>
              <w:left w:val="nil"/>
              <w:bottom w:val="single" w:sz="8" w:space="0" w:color="auto"/>
              <w:right w:val="single" w:sz="8" w:space="0" w:color="auto"/>
            </w:tcBorders>
            <w:shd w:val="clear" w:color="auto" w:fill="auto"/>
            <w:vAlign w:val="center"/>
            <w:hideMark/>
          </w:tcPr>
          <w:p w:rsidR="00D23405" w:rsidRPr="00D92735" w:rsidRDefault="00D23405" w:rsidP="00826F8C">
            <w:pPr>
              <w:spacing w:after="0" w:line="240" w:lineRule="auto"/>
              <w:jc w:val="center"/>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2014 (1)</w:t>
            </w:r>
          </w:p>
        </w:tc>
      </w:tr>
      <w:tr w:rsidR="00D23405" w:rsidRPr="00D92735" w:rsidTr="00826F8C">
        <w:trPr>
          <w:trHeight w:val="630"/>
        </w:trPr>
        <w:tc>
          <w:tcPr>
            <w:tcW w:w="540" w:type="dxa"/>
            <w:tcBorders>
              <w:top w:val="nil"/>
              <w:left w:val="single" w:sz="8" w:space="0" w:color="auto"/>
              <w:bottom w:val="nil"/>
              <w:right w:val="nil"/>
            </w:tcBorders>
            <w:shd w:val="clear" w:color="auto" w:fill="auto"/>
            <w:vAlign w:val="center"/>
            <w:hideMark/>
          </w:tcPr>
          <w:p w:rsidR="00D23405" w:rsidRPr="00D92735" w:rsidRDefault="00D23405" w:rsidP="00826F8C">
            <w:pPr>
              <w:spacing w:after="0" w:line="240" w:lineRule="auto"/>
              <w:jc w:val="both"/>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1</w:t>
            </w:r>
          </w:p>
        </w:tc>
        <w:tc>
          <w:tcPr>
            <w:tcW w:w="1552" w:type="dxa"/>
            <w:tcBorders>
              <w:top w:val="nil"/>
              <w:left w:val="nil"/>
              <w:bottom w:val="nil"/>
              <w:right w:val="nil"/>
            </w:tcBorders>
            <w:shd w:val="clear" w:color="auto" w:fill="auto"/>
            <w:vAlign w:val="center"/>
            <w:hideMark/>
          </w:tcPr>
          <w:p w:rsidR="00D23405" w:rsidRPr="00D92735" w:rsidRDefault="00D23405" w:rsidP="00826F8C">
            <w:pPr>
              <w:spacing w:after="0" w:line="240" w:lineRule="auto"/>
              <w:jc w:val="both"/>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С</w:t>
            </w:r>
          </w:p>
        </w:tc>
        <w:tc>
          <w:tcPr>
            <w:tcW w:w="4869" w:type="dxa"/>
            <w:tcBorders>
              <w:top w:val="nil"/>
              <w:left w:val="nil"/>
              <w:bottom w:val="nil"/>
              <w:right w:val="single" w:sz="8" w:space="0" w:color="auto"/>
            </w:tcBorders>
            <w:shd w:val="clear" w:color="auto" w:fill="auto"/>
            <w:vAlign w:val="center"/>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 xml:space="preserve">Сырье, материалы и другие аналогичные ценности </w:t>
            </w:r>
          </w:p>
        </w:tc>
        <w:tc>
          <w:tcPr>
            <w:tcW w:w="1308" w:type="dxa"/>
            <w:tcBorders>
              <w:top w:val="nil"/>
              <w:left w:val="nil"/>
              <w:bottom w:val="nil"/>
              <w:right w:val="nil"/>
            </w:tcBorders>
            <w:shd w:val="clear" w:color="auto" w:fill="auto"/>
            <w:vAlign w:val="center"/>
            <w:hideMark/>
          </w:tcPr>
          <w:p w:rsidR="00D23405" w:rsidRPr="00D92735" w:rsidRDefault="00D23405" w:rsidP="00826F8C">
            <w:pPr>
              <w:spacing w:after="0" w:line="240" w:lineRule="auto"/>
              <w:jc w:val="center"/>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4517</w:t>
            </w:r>
          </w:p>
        </w:tc>
        <w:tc>
          <w:tcPr>
            <w:tcW w:w="919" w:type="dxa"/>
            <w:tcBorders>
              <w:top w:val="nil"/>
              <w:left w:val="nil"/>
              <w:bottom w:val="nil"/>
              <w:right w:val="single" w:sz="8" w:space="0" w:color="auto"/>
            </w:tcBorders>
            <w:shd w:val="clear" w:color="auto" w:fill="auto"/>
            <w:vAlign w:val="center"/>
            <w:hideMark/>
          </w:tcPr>
          <w:p w:rsidR="00D23405" w:rsidRPr="00D92735" w:rsidRDefault="00D23405" w:rsidP="00826F8C">
            <w:pPr>
              <w:spacing w:after="0" w:line="240" w:lineRule="auto"/>
              <w:jc w:val="center"/>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9745</w:t>
            </w:r>
          </w:p>
        </w:tc>
      </w:tr>
      <w:tr w:rsidR="00D23405" w:rsidRPr="00D92735" w:rsidTr="00826F8C">
        <w:trPr>
          <w:trHeight w:val="315"/>
        </w:trPr>
        <w:tc>
          <w:tcPr>
            <w:tcW w:w="540" w:type="dxa"/>
            <w:tcBorders>
              <w:top w:val="nil"/>
              <w:left w:val="single" w:sz="8" w:space="0" w:color="auto"/>
              <w:bottom w:val="nil"/>
              <w:right w:val="nil"/>
            </w:tcBorders>
            <w:shd w:val="clear" w:color="auto" w:fill="auto"/>
            <w:vAlign w:val="center"/>
            <w:hideMark/>
          </w:tcPr>
          <w:p w:rsidR="00D23405" w:rsidRPr="00D92735" w:rsidRDefault="00D23405" w:rsidP="00826F8C">
            <w:pPr>
              <w:spacing w:after="0" w:line="240" w:lineRule="auto"/>
              <w:jc w:val="both"/>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2</w:t>
            </w:r>
          </w:p>
        </w:tc>
        <w:tc>
          <w:tcPr>
            <w:tcW w:w="1552" w:type="dxa"/>
            <w:tcBorders>
              <w:top w:val="nil"/>
              <w:left w:val="nil"/>
              <w:bottom w:val="nil"/>
              <w:right w:val="nil"/>
            </w:tcBorders>
            <w:shd w:val="clear" w:color="auto" w:fill="auto"/>
            <w:vAlign w:val="center"/>
            <w:hideMark/>
          </w:tcPr>
          <w:p w:rsidR="00D23405" w:rsidRPr="00D92735" w:rsidRDefault="00D23405" w:rsidP="00826F8C">
            <w:pPr>
              <w:spacing w:after="0" w:line="240" w:lineRule="auto"/>
              <w:jc w:val="both"/>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ЖВО</w:t>
            </w:r>
          </w:p>
        </w:tc>
        <w:tc>
          <w:tcPr>
            <w:tcW w:w="4869" w:type="dxa"/>
            <w:tcBorders>
              <w:top w:val="nil"/>
              <w:left w:val="nil"/>
              <w:bottom w:val="nil"/>
              <w:right w:val="single" w:sz="8" w:space="0" w:color="auto"/>
            </w:tcBorders>
            <w:shd w:val="clear" w:color="auto" w:fill="auto"/>
            <w:vAlign w:val="center"/>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Животные на выращивании и откорме</w:t>
            </w:r>
          </w:p>
        </w:tc>
        <w:tc>
          <w:tcPr>
            <w:tcW w:w="1308" w:type="dxa"/>
            <w:tcBorders>
              <w:top w:val="nil"/>
              <w:left w:val="nil"/>
              <w:bottom w:val="nil"/>
              <w:right w:val="nil"/>
            </w:tcBorders>
            <w:shd w:val="clear" w:color="auto" w:fill="auto"/>
            <w:vAlign w:val="center"/>
            <w:hideMark/>
          </w:tcPr>
          <w:p w:rsidR="00D23405" w:rsidRPr="00D92735" w:rsidRDefault="00D23405" w:rsidP="00826F8C">
            <w:pPr>
              <w:spacing w:after="0" w:line="240" w:lineRule="auto"/>
              <w:jc w:val="center"/>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5187</w:t>
            </w:r>
          </w:p>
        </w:tc>
        <w:tc>
          <w:tcPr>
            <w:tcW w:w="919" w:type="dxa"/>
            <w:tcBorders>
              <w:top w:val="nil"/>
              <w:left w:val="nil"/>
              <w:bottom w:val="nil"/>
              <w:right w:val="single" w:sz="8" w:space="0" w:color="auto"/>
            </w:tcBorders>
            <w:shd w:val="clear" w:color="auto" w:fill="auto"/>
            <w:vAlign w:val="center"/>
            <w:hideMark/>
          </w:tcPr>
          <w:p w:rsidR="00D23405" w:rsidRPr="00D92735" w:rsidRDefault="00D23405" w:rsidP="00826F8C">
            <w:pPr>
              <w:spacing w:after="0" w:line="240" w:lineRule="auto"/>
              <w:jc w:val="center"/>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3141</w:t>
            </w:r>
          </w:p>
        </w:tc>
      </w:tr>
      <w:tr w:rsidR="00D23405" w:rsidRPr="00D92735" w:rsidTr="00826F8C">
        <w:trPr>
          <w:trHeight w:val="315"/>
        </w:trPr>
        <w:tc>
          <w:tcPr>
            <w:tcW w:w="540" w:type="dxa"/>
            <w:tcBorders>
              <w:top w:val="nil"/>
              <w:left w:val="single" w:sz="8" w:space="0" w:color="auto"/>
              <w:bottom w:val="nil"/>
              <w:right w:val="nil"/>
            </w:tcBorders>
            <w:shd w:val="clear" w:color="auto" w:fill="auto"/>
            <w:vAlign w:val="center"/>
            <w:hideMark/>
          </w:tcPr>
          <w:p w:rsidR="00D23405" w:rsidRPr="00D92735" w:rsidRDefault="00D23405" w:rsidP="00826F8C">
            <w:pPr>
              <w:spacing w:after="0" w:line="240" w:lineRule="auto"/>
              <w:jc w:val="both"/>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3</w:t>
            </w:r>
          </w:p>
        </w:tc>
        <w:tc>
          <w:tcPr>
            <w:tcW w:w="1552" w:type="dxa"/>
            <w:tcBorders>
              <w:top w:val="nil"/>
              <w:left w:val="nil"/>
              <w:bottom w:val="nil"/>
              <w:right w:val="nil"/>
            </w:tcBorders>
            <w:shd w:val="clear" w:color="auto" w:fill="auto"/>
            <w:vAlign w:val="center"/>
            <w:hideMark/>
          </w:tcPr>
          <w:p w:rsidR="00D23405" w:rsidRPr="00D92735" w:rsidRDefault="00D23405" w:rsidP="00826F8C">
            <w:pPr>
              <w:spacing w:after="0" w:line="240" w:lineRule="auto"/>
              <w:jc w:val="both"/>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ЗНП</w:t>
            </w:r>
          </w:p>
        </w:tc>
        <w:tc>
          <w:tcPr>
            <w:tcW w:w="4869" w:type="dxa"/>
            <w:tcBorders>
              <w:top w:val="nil"/>
              <w:left w:val="nil"/>
              <w:bottom w:val="nil"/>
              <w:right w:val="single" w:sz="8" w:space="0" w:color="auto"/>
            </w:tcBorders>
            <w:shd w:val="clear" w:color="auto" w:fill="auto"/>
            <w:vAlign w:val="center"/>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Затраты в незавершенном производстве</w:t>
            </w:r>
          </w:p>
        </w:tc>
        <w:tc>
          <w:tcPr>
            <w:tcW w:w="1308" w:type="dxa"/>
            <w:tcBorders>
              <w:top w:val="nil"/>
              <w:left w:val="nil"/>
              <w:bottom w:val="nil"/>
              <w:right w:val="nil"/>
            </w:tcBorders>
            <w:shd w:val="clear" w:color="auto" w:fill="auto"/>
            <w:vAlign w:val="center"/>
            <w:hideMark/>
          </w:tcPr>
          <w:p w:rsidR="00D23405" w:rsidRPr="00D92735" w:rsidRDefault="00D23405" w:rsidP="00826F8C">
            <w:pPr>
              <w:spacing w:after="0" w:line="240" w:lineRule="auto"/>
              <w:jc w:val="center"/>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1296</w:t>
            </w:r>
          </w:p>
        </w:tc>
        <w:tc>
          <w:tcPr>
            <w:tcW w:w="919" w:type="dxa"/>
            <w:tcBorders>
              <w:top w:val="nil"/>
              <w:left w:val="nil"/>
              <w:bottom w:val="nil"/>
              <w:right w:val="single" w:sz="8" w:space="0" w:color="auto"/>
            </w:tcBorders>
            <w:shd w:val="clear" w:color="auto" w:fill="auto"/>
            <w:vAlign w:val="center"/>
            <w:hideMark/>
          </w:tcPr>
          <w:p w:rsidR="00D23405" w:rsidRPr="00D92735" w:rsidRDefault="00D23405" w:rsidP="00826F8C">
            <w:pPr>
              <w:spacing w:after="0" w:line="240" w:lineRule="auto"/>
              <w:jc w:val="center"/>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687</w:t>
            </w:r>
          </w:p>
        </w:tc>
      </w:tr>
      <w:tr w:rsidR="00D23405" w:rsidRPr="00D92735" w:rsidTr="00826F8C">
        <w:trPr>
          <w:trHeight w:val="315"/>
        </w:trPr>
        <w:tc>
          <w:tcPr>
            <w:tcW w:w="540" w:type="dxa"/>
            <w:tcBorders>
              <w:top w:val="nil"/>
              <w:left w:val="single" w:sz="8" w:space="0" w:color="auto"/>
              <w:bottom w:val="nil"/>
              <w:right w:val="nil"/>
            </w:tcBorders>
            <w:shd w:val="clear" w:color="auto" w:fill="auto"/>
            <w:vAlign w:val="center"/>
            <w:hideMark/>
          </w:tcPr>
          <w:p w:rsidR="00D23405" w:rsidRPr="00D92735" w:rsidRDefault="00D23405" w:rsidP="00826F8C">
            <w:pPr>
              <w:spacing w:after="0" w:line="240" w:lineRule="auto"/>
              <w:jc w:val="both"/>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4</w:t>
            </w:r>
          </w:p>
        </w:tc>
        <w:tc>
          <w:tcPr>
            <w:tcW w:w="1552" w:type="dxa"/>
            <w:tcBorders>
              <w:top w:val="nil"/>
              <w:left w:val="nil"/>
              <w:bottom w:val="nil"/>
              <w:right w:val="nil"/>
            </w:tcBorders>
            <w:shd w:val="clear" w:color="auto" w:fill="auto"/>
            <w:vAlign w:val="center"/>
            <w:hideMark/>
          </w:tcPr>
          <w:p w:rsidR="00D23405" w:rsidRPr="00D92735" w:rsidRDefault="00D23405" w:rsidP="00826F8C">
            <w:pPr>
              <w:spacing w:after="0" w:line="240" w:lineRule="auto"/>
              <w:jc w:val="both"/>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ГП</w:t>
            </w:r>
          </w:p>
        </w:tc>
        <w:tc>
          <w:tcPr>
            <w:tcW w:w="4869" w:type="dxa"/>
            <w:tcBorders>
              <w:top w:val="nil"/>
              <w:left w:val="nil"/>
              <w:bottom w:val="nil"/>
              <w:right w:val="single" w:sz="8" w:space="0" w:color="auto"/>
            </w:tcBorders>
            <w:shd w:val="clear" w:color="auto" w:fill="auto"/>
            <w:vAlign w:val="center"/>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Готовая продукция</w:t>
            </w:r>
          </w:p>
        </w:tc>
        <w:tc>
          <w:tcPr>
            <w:tcW w:w="1308" w:type="dxa"/>
            <w:tcBorders>
              <w:top w:val="nil"/>
              <w:left w:val="nil"/>
              <w:bottom w:val="nil"/>
              <w:right w:val="nil"/>
            </w:tcBorders>
            <w:shd w:val="clear" w:color="auto" w:fill="auto"/>
            <w:vAlign w:val="center"/>
            <w:hideMark/>
          </w:tcPr>
          <w:p w:rsidR="00D23405" w:rsidRPr="00D92735" w:rsidRDefault="00D23405" w:rsidP="00826F8C">
            <w:pPr>
              <w:spacing w:after="0" w:line="240" w:lineRule="auto"/>
              <w:jc w:val="center"/>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30</w:t>
            </w:r>
          </w:p>
        </w:tc>
        <w:tc>
          <w:tcPr>
            <w:tcW w:w="919" w:type="dxa"/>
            <w:tcBorders>
              <w:top w:val="nil"/>
              <w:left w:val="nil"/>
              <w:bottom w:val="nil"/>
              <w:right w:val="single" w:sz="8" w:space="0" w:color="auto"/>
            </w:tcBorders>
            <w:shd w:val="clear" w:color="auto" w:fill="auto"/>
            <w:vAlign w:val="center"/>
            <w:hideMark/>
          </w:tcPr>
          <w:p w:rsidR="00D23405" w:rsidRPr="00D92735" w:rsidRDefault="00D23405" w:rsidP="00826F8C">
            <w:pPr>
              <w:spacing w:after="0" w:line="240" w:lineRule="auto"/>
              <w:jc w:val="center"/>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5</w:t>
            </w:r>
          </w:p>
        </w:tc>
      </w:tr>
      <w:tr w:rsidR="00D23405" w:rsidRPr="00D92735" w:rsidTr="00826F8C">
        <w:trPr>
          <w:trHeight w:val="315"/>
        </w:trPr>
        <w:tc>
          <w:tcPr>
            <w:tcW w:w="540" w:type="dxa"/>
            <w:tcBorders>
              <w:top w:val="nil"/>
              <w:left w:val="single" w:sz="8" w:space="0" w:color="auto"/>
              <w:bottom w:val="nil"/>
              <w:right w:val="nil"/>
            </w:tcBorders>
            <w:shd w:val="clear" w:color="auto" w:fill="auto"/>
            <w:vAlign w:val="center"/>
            <w:hideMark/>
          </w:tcPr>
          <w:p w:rsidR="00D23405" w:rsidRPr="00D92735" w:rsidRDefault="00D23405" w:rsidP="00826F8C">
            <w:pPr>
              <w:spacing w:after="0" w:line="240" w:lineRule="auto"/>
              <w:jc w:val="both"/>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5</w:t>
            </w:r>
          </w:p>
        </w:tc>
        <w:tc>
          <w:tcPr>
            <w:tcW w:w="1552" w:type="dxa"/>
            <w:tcBorders>
              <w:top w:val="nil"/>
              <w:left w:val="nil"/>
              <w:bottom w:val="nil"/>
              <w:right w:val="nil"/>
            </w:tcBorders>
            <w:shd w:val="clear" w:color="auto" w:fill="auto"/>
            <w:vAlign w:val="center"/>
            <w:hideMark/>
          </w:tcPr>
          <w:p w:rsidR="00D23405" w:rsidRPr="00D92735" w:rsidRDefault="00D23405" w:rsidP="00826F8C">
            <w:pPr>
              <w:spacing w:after="0" w:line="240" w:lineRule="auto"/>
              <w:jc w:val="both"/>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РПЗ</w:t>
            </w:r>
          </w:p>
        </w:tc>
        <w:tc>
          <w:tcPr>
            <w:tcW w:w="4869" w:type="dxa"/>
            <w:tcBorders>
              <w:top w:val="nil"/>
              <w:left w:val="nil"/>
              <w:bottom w:val="nil"/>
              <w:right w:val="single" w:sz="8" w:space="0" w:color="auto"/>
            </w:tcBorders>
            <w:shd w:val="clear" w:color="auto" w:fill="auto"/>
            <w:vAlign w:val="center"/>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Расчеты с покупателями и заказчиками</w:t>
            </w:r>
          </w:p>
        </w:tc>
        <w:tc>
          <w:tcPr>
            <w:tcW w:w="1308" w:type="dxa"/>
            <w:tcBorders>
              <w:top w:val="nil"/>
              <w:left w:val="nil"/>
              <w:bottom w:val="nil"/>
              <w:right w:val="nil"/>
            </w:tcBorders>
            <w:shd w:val="clear" w:color="auto" w:fill="auto"/>
            <w:vAlign w:val="center"/>
            <w:hideMark/>
          </w:tcPr>
          <w:p w:rsidR="00D23405" w:rsidRPr="00D92735" w:rsidRDefault="00D23405" w:rsidP="00826F8C">
            <w:pPr>
              <w:spacing w:after="0" w:line="240" w:lineRule="auto"/>
              <w:jc w:val="center"/>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1070</w:t>
            </w:r>
          </w:p>
        </w:tc>
        <w:tc>
          <w:tcPr>
            <w:tcW w:w="919" w:type="dxa"/>
            <w:tcBorders>
              <w:top w:val="nil"/>
              <w:left w:val="nil"/>
              <w:bottom w:val="nil"/>
              <w:right w:val="single" w:sz="8" w:space="0" w:color="auto"/>
            </w:tcBorders>
            <w:shd w:val="clear" w:color="auto" w:fill="auto"/>
            <w:vAlign w:val="center"/>
            <w:hideMark/>
          </w:tcPr>
          <w:p w:rsidR="00D23405" w:rsidRPr="00D92735" w:rsidRDefault="00D23405" w:rsidP="00826F8C">
            <w:pPr>
              <w:spacing w:after="0" w:line="240" w:lineRule="auto"/>
              <w:jc w:val="center"/>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850</w:t>
            </w:r>
          </w:p>
        </w:tc>
      </w:tr>
      <w:tr w:rsidR="00D23405" w:rsidRPr="00D92735" w:rsidTr="00826F8C">
        <w:trPr>
          <w:trHeight w:val="330"/>
        </w:trPr>
        <w:tc>
          <w:tcPr>
            <w:tcW w:w="540" w:type="dxa"/>
            <w:tcBorders>
              <w:top w:val="nil"/>
              <w:left w:val="single" w:sz="8" w:space="0" w:color="auto"/>
              <w:bottom w:val="single" w:sz="8" w:space="0" w:color="auto"/>
              <w:right w:val="nil"/>
            </w:tcBorders>
            <w:shd w:val="clear" w:color="auto" w:fill="auto"/>
            <w:vAlign w:val="center"/>
            <w:hideMark/>
          </w:tcPr>
          <w:p w:rsidR="00D23405" w:rsidRPr="00D92735" w:rsidRDefault="00D23405" w:rsidP="00826F8C">
            <w:pPr>
              <w:spacing w:after="0" w:line="240" w:lineRule="auto"/>
              <w:jc w:val="both"/>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6</w:t>
            </w:r>
          </w:p>
        </w:tc>
        <w:tc>
          <w:tcPr>
            <w:tcW w:w="1552" w:type="dxa"/>
            <w:tcBorders>
              <w:top w:val="nil"/>
              <w:left w:val="nil"/>
              <w:bottom w:val="single" w:sz="8" w:space="0" w:color="auto"/>
              <w:right w:val="nil"/>
            </w:tcBorders>
            <w:shd w:val="clear" w:color="auto" w:fill="auto"/>
            <w:vAlign w:val="center"/>
            <w:hideMark/>
          </w:tcPr>
          <w:p w:rsidR="00D23405" w:rsidRPr="00D92735" w:rsidRDefault="00D23405" w:rsidP="00826F8C">
            <w:pPr>
              <w:spacing w:after="0" w:line="240" w:lineRule="auto"/>
              <w:jc w:val="both"/>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ДС</w:t>
            </w:r>
          </w:p>
        </w:tc>
        <w:tc>
          <w:tcPr>
            <w:tcW w:w="4869" w:type="dxa"/>
            <w:tcBorders>
              <w:top w:val="nil"/>
              <w:left w:val="nil"/>
              <w:bottom w:val="single" w:sz="8" w:space="0" w:color="auto"/>
              <w:right w:val="single" w:sz="8" w:space="0" w:color="auto"/>
            </w:tcBorders>
            <w:shd w:val="clear" w:color="auto" w:fill="auto"/>
            <w:vAlign w:val="center"/>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Денежные средства и денежные эквиваленты</w:t>
            </w:r>
          </w:p>
        </w:tc>
        <w:tc>
          <w:tcPr>
            <w:tcW w:w="1308" w:type="dxa"/>
            <w:tcBorders>
              <w:top w:val="nil"/>
              <w:left w:val="nil"/>
              <w:bottom w:val="single" w:sz="8" w:space="0" w:color="auto"/>
              <w:right w:val="nil"/>
            </w:tcBorders>
            <w:shd w:val="clear" w:color="auto" w:fill="auto"/>
            <w:vAlign w:val="center"/>
            <w:hideMark/>
          </w:tcPr>
          <w:p w:rsidR="00D23405" w:rsidRPr="00D92735" w:rsidRDefault="00D23405" w:rsidP="00826F8C">
            <w:pPr>
              <w:spacing w:after="0" w:line="240" w:lineRule="auto"/>
              <w:jc w:val="center"/>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6</w:t>
            </w:r>
          </w:p>
        </w:tc>
        <w:tc>
          <w:tcPr>
            <w:tcW w:w="919" w:type="dxa"/>
            <w:tcBorders>
              <w:top w:val="nil"/>
              <w:left w:val="nil"/>
              <w:bottom w:val="single" w:sz="8" w:space="0" w:color="auto"/>
              <w:right w:val="single" w:sz="8" w:space="0" w:color="auto"/>
            </w:tcBorders>
            <w:shd w:val="clear" w:color="auto" w:fill="auto"/>
            <w:vAlign w:val="center"/>
            <w:hideMark/>
          </w:tcPr>
          <w:p w:rsidR="00D23405" w:rsidRPr="00D92735" w:rsidRDefault="00D23405" w:rsidP="00826F8C">
            <w:pPr>
              <w:spacing w:after="0" w:line="240" w:lineRule="auto"/>
              <w:jc w:val="center"/>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6</w:t>
            </w:r>
          </w:p>
        </w:tc>
      </w:tr>
      <w:tr w:rsidR="00D23405" w:rsidRPr="00D92735" w:rsidTr="00826F8C">
        <w:trPr>
          <w:trHeight w:val="330"/>
        </w:trPr>
        <w:tc>
          <w:tcPr>
            <w:tcW w:w="540" w:type="dxa"/>
            <w:tcBorders>
              <w:top w:val="nil"/>
              <w:left w:val="single" w:sz="8" w:space="0" w:color="auto"/>
              <w:bottom w:val="single" w:sz="8" w:space="0" w:color="auto"/>
              <w:right w:val="nil"/>
            </w:tcBorders>
            <w:shd w:val="clear" w:color="auto" w:fill="auto"/>
            <w:vAlign w:val="center"/>
            <w:hideMark/>
          </w:tcPr>
          <w:p w:rsidR="00D23405" w:rsidRPr="00D92735" w:rsidRDefault="00D23405" w:rsidP="00826F8C">
            <w:pPr>
              <w:spacing w:after="0" w:line="240" w:lineRule="auto"/>
              <w:jc w:val="both"/>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7</w:t>
            </w:r>
          </w:p>
        </w:tc>
        <w:tc>
          <w:tcPr>
            <w:tcW w:w="1552" w:type="dxa"/>
            <w:tcBorders>
              <w:top w:val="nil"/>
              <w:left w:val="nil"/>
              <w:bottom w:val="single" w:sz="8" w:space="0" w:color="auto"/>
              <w:right w:val="nil"/>
            </w:tcBorders>
            <w:shd w:val="clear" w:color="auto" w:fill="auto"/>
            <w:vAlign w:val="center"/>
            <w:hideMark/>
          </w:tcPr>
          <w:p w:rsidR="00D23405" w:rsidRPr="00D92735" w:rsidRDefault="00D23405" w:rsidP="00826F8C">
            <w:pPr>
              <w:spacing w:after="0" w:line="240" w:lineRule="auto"/>
              <w:jc w:val="both"/>
              <w:rPr>
                <w:rFonts w:ascii="Times New Roman" w:eastAsia="Times New Roman" w:hAnsi="Times New Roman" w:cs="Times New Roman"/>
                <w:sz w:val="24"/>
                <w:szCs w:val="24"/>
                <w:lang w:eastAsia="ru-RU"/>
              </w:rPr>
            </w:pPr>
            <w:proofErr w:type="spellStart"/>
            <w:r w:rsidRPr="00D92735">
              <w:rPr>
                <w:rFonts w:ascii="Times New Roman" w:eastAsia="Times New Roman" w:hAnsi="Times New Roman" w:cs="Times New Roman"/>
                <w:sz w:val="24"/>
                <w:szCs w:val="24"/>
                <w:lang w:eastAsia="ru-RU"/>
              </w:rPr>
              <w:t>РПЗак</w:t>
            </w:r>
            <w:proofErr w:type="spellEnd"/>
          </w:p>
        </w:tc>
        <w:tc>
          <w:tcPr>
            <w:tcW w:w="4869" w:type="dxa"/>
            <w:tcBorders>
              <w:top w:val="nil"/>
              <w:left w:val="nil"/>
              <w:bottom w:val="single" w:sz="8" w:space="0" w:color="auto"/>
              <w:right w:val="single" w:sz="8" w:space="0" w:color="auto"/>
            </w:tcBorders>
            <w:shd w:val="clear" w:color="auto" w:fill="auto"/>
            <w:vAlign w:val="center"/>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Расчеты с поставщиками и заказчиками</w:t>
            </w:r>
          </w:p>
        </w:tc>
        <w:tc>
          <w:tcPr>
            <w:tcW w:w="1308" w:type="dxa"/>
            <w:tcBorders>
              <w:top w:val="nil"/>
              <w:left w:val="nil"/>
              <w:bottom w:val="single" w:sz="8" w:space="0" w:color="auto"/>
              <w:right w:val="nil"/>
            </w:tcBorders>
            <w:shd w:val="clear" w:color="auto" w:fill="auto"/>
            <w:vAlign w:val="center"/>
            <w:hideMark/>
          </w:tcPr>
          <w:p w:rsidR="00D23405" w:rsidRPr="00D92735" w:rsidRDefault="00D23405" w:rsidP="00826F8C">
            <w:pPr>
              <w:spacing w:after="0" w:line="240" w:lineRule="auto"/>
              <w:jc w:val="center"/>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1491</w:t>
            </w:r>
          </w:p>
        </w:tc>
        <w:tc>
          <w:tcPr>
            <w:tcW w:w="919" w:type="dxa"/>
            <w:tcBorders>
              <w:top w:val="nil"/>
              <w:left w:val="nil"/>
              <w:bottom w:val="single" w:sz="8" w:space="0" w:color="auto"/>
              <w:right w:val="single" w:sz="8" w:space="0" w:color="auto"/>
            </w:tcBorders>
            <w:shd w:val="clear" w:color="auto" w:fill="auto"/>
            <w:vAlign w:val="center"/>
            <w:hideMark/>
          </w:tcPr>
          <w:p w:rsidR="00D23405" w:rsidRPr="00D92735" w:rsidRDefault="00D23405" w:rsidP="00826F8C">
            <w:pPr>
              <w:spacing w:after="0" w:line="240" w:lineRule="auto"/>
              <w:jc w:val="center"/>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3145</w:t>
            </w:r>
          </w:p>
        </w:tc>
      </w:tr>
      <w:tr w:rsidR="00D23405" w:rsidRPr="00D92735" w:rsidTr="00826F8C">
        <w:trPr>
          <w:trHeight w:val="315"/>
        </w:trPr>
        <w:tc>
          <w:tcPr>
            <w:tcW w:w="540"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p>
        </w:tc>
        <w:tc>
          <w:tcPr>
            <w:tcW w:w="1552"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jc w:val="right"/>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К (усл</w:t>
            </w:r>
            <w:proofErr w:type="gramStart"/>
            <w:r w:rsidRPr="00D92735">
              <w:rPr>
                <w:rFonts w:ascii="Times New Roman" w:eastAsia="Times New Roman" w:hAnsi="Times New Roman" w:cs="Times New Roman"/>
                <w:sz w:val="24"/>
                <w:szCs w:val="24"/>
                <w:lang w:eastAsia="ru-RU"/>
              </w:rPr>
              <w:t>1</w:t>
            </w:r>
            <w:proofErr w:type="gramEnd"/>
            <w:r w:rsidRPr="00D92735">
              <w:rPr>
                <w:rFonts w:ascii="Times New Roman" w:eastAsia="Times New Roman" w:hAnsi="Times New Roman" w:cs="Times New Roman"/>
                <w:sz w:val="24"/>
                <w:szCs w:val="24"/>
                <w:lang w:eastAsia="ru-RU"/>
              </w:rPr>
              <w:t>)</w:t>
            </w:r>
          </w:p>
        </w:tc>
        <w:tc>
          <w:tcPr>
            <w:tcW w:w="4869"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11,63</w:t>
            </w:r>
          </w:p>
        </w:tc>
        <w:tc>
          <w:tcPr>
            <w:tcW w:w="1308"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ind w:left="-41"/>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ΔК (усл</w:t>
            </w:r>
            <w:proofErr w:type="gramStart"/>
            <w:r w:rsidRPr="00D92735">
              <w:rPr>
                <w:rFonts w:ascii="Times New Roman" w:eastAsia="Times New Roman" w:hAnsi="Times New Roman" w:cs="Times New Roman"/>
                <w:sz w:val="24"/>
                <w:szCs w:val="24"/>
                <w:lang w:eastAsia="ru-RU"/>
              </w:rPr>
              <w:t>1</w:t>
            </w:r>
            <w:proofErr w:type="gramEnd"/>
            <w:r w:rsidRPr="00D92735">
              <w:rPr>
                <w:rFonts w:ascii="Times New Roman" w:eastAsia="Times New Roman" w:hAnsi="Times New Roman" w:cs="Times New Roman"/>
                <w:sz w:val="24"/>
                <w:szCs w:val="24"/>
                <w:lang w:eastAsia="ru-RU"/>
              </w:rPr>
              <w:t>)</w:t>
            </w:r>
          </w:p>
        </w:tc>
        <w:tc>
          <w:tcPr>
            <w:tcW w:w="919"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jc w:val="right"/>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3,51</w:t>
            </w:r>
          </w:p>
        </w:tc>
      </w:tr>
      <w:tr w:rsidR="00D23405" w:rsidRPr="00D92735" w:rsidTr="00826F8C">
        <w:trPr>
          <w:trHeight w:val="315"/>
        </w:trPr>
        <w:tc>
          <w:tcPr>
            <w:tcW w:w="540"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p>
        </w:tc>
        <w:tc>
          <w:tcPr>
            <w:tcW w:w="1552"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jc w:val="right"/>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К (усл</w:t>
            </w:r>
            <w:proofErr w:type="gramStart"/>
            <w:r w:rsidRPr="00D92735">
              <w:rPr>
                <w:rFonts w:ascii="Times New Roman" w:eastAsia="Times New Roman" w:hAnsi="Times New Roman" w:cs="Times New Roman"/>
                <w:sz w:val="24"/>
                <w:szCs w:val="24"/>
                <w:lang w:eastAsia="ru-RU"/>
              </w:rPr>
              <w:t>2</w:t>
            </w:r>
            <w:proofErr w:type="gramEnd"/>
            <w:r w:rsidRPr="00D92735">
              <w:rPr>
                <w:rFonts w:ascii="Times New Roman" w:eastAsia="Times New Roman" w:hAnsi="Times New Roman" w:cs="Times New Roman"/>
                <w:sz w:val="24"/>
                <w:szCs w:val="24"/>
                <w:lang w:eastAsia="ru-RU"/>
              </w:rPr>
              <w:t>)</w:t>
            </w:r>
          </w:p>
        </w:tc>
        <w:tc>
          <w:tcPr>
            <w:tcW w:w="4869"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10,25</w:t>
            </w:r>
          </w:p>
        </w:tc>
        <w:tc>
          <w:tcPr>
            <w:tcW w:w="1308"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ΔК (усл</w:t>
            </w:r>
            <w:proofErr w:type="gramStart"/>
            <w:r w:rsidRPr="00D92735">
              <w:rPr>
                <w:rFonts w:ascii="Times New Roman" w:eastAsia="Times New Roman" w:hAnsi="Times New Roman" w:cs="Times New Roman"/>
                <w:sz w:val="24"/>
                <w:szCs w:val="24"/>
                <w:lang w:eastAsia="ru-RU"/>
              </w:rPr>
              <w:t>2</w:t>
            </w:r>
            <w:proofErr w:type="gramEnd"/>
            <w:r w:rsidRPr="00D92735">
              <w:rPr>
                <w:rFonts w:ascii="Times New Roman" w:eastAsia="Times New Roman" w:hAnsi="Times New Roman" w:cs="Times New Roman"/>
                <w:sz w:val="24"/>
                <w:szCs w:val="24"/>
                <w:lang w:eastAsia="ru-RU"/>
              </w:rPr>
              <w:t>)</w:t>
            </w:r>
          </w:p>
        </w:tc>
        <w:tc>
          <w:tcPr>
            <w:tcW w:w="919"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jc w:val="right"/>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-1,37</w:t>
            </w:r>
          </w:p>
        </w:tc>
      </w:tr>
      <w:tr w:rsidR="00D23405" w:rsidRPr="00D92735" w:rsidTr="00826F8C">
        <w:trPr>
          <w:trHeight w:val="315"/>
        </w:trPr>
        <w:tc>
          <w:tcPr>
            <w:tcW w:w="540"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p>
        </w:tc>
        <w:tc>
          <w:tcPr>
            <w:tcW w:w="1552"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jc w:val="right"/>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К (усл3)</w:t>
            </w:r>
          </w:p>
        </w:tc>
        <w:tc>
          <w:tcPr>
            <w:tcW w:w="4869"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9,85</w:t>
            </w:r>
          </w:p>
        </w:tc>
        <w:tc>
          <w:tcPr>
            <w:tcW w:w="1308"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ΔК (усл3)</w:t>
            </w:r>
          </w:p>
        </w:tc>
        <w:tc>
          <w:tcPr>
            <w:tcW w:w="919"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jc w:val="right"/>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-0,41</w:t>
            </w:r>
          </w:p>
        </w:tc>
      </w:tr>
      <w:tr w:rsidR="00D23405" w:rsidRPr="00D92735" w:rsidTr="00826F8C">
        <w:trPr>
          <w:trHeight w:val="315"/>
        </w:trPr>
        <w:tc>
          <w:tcPr>
            <w:tcW w:w="540"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p>
        </w:tc>
        <w:tc>
          <w:tcPr>
            <w:tcW w:w="1552"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jc w:val="right"/>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К (усл</w:t>
            </w:r>
            <w:proofErr w:type="gramStart"/>
            <w:r w:rsidRPr="00D92735">
              <w:rPr>
                <w:rFonts w:ascii="Times New Roman" w:eastAsia="Times New Roman" w:hAnsi="Times New Roman" w:cs="Times New Roman"/>
                <w:sz w:val="24"/>
                <w:szCs w:val="24"/>
                <w:lang w:eastAsia="ru-RU"/>
              </w:rPr>
              <w:t>4</w:t>
            </w:r>
            <w:proofErr w:type="gramEnd"/>
            <w:r w:rsidRPr="00D92735">
              <w:rPr>
                <w:rFonts w:ascii="Times New Roman" w:eastAsia="Times New Roman" w:hAnsi="Times New Roman" w:cs="Times New Roman"/>
                <w:sz w:val="24"/>
                <w:szCs w:val="24"/>
                <w:lang w:eastAsia="ru-RU"/>
              </w:rPr>
              <w:t>)</w:t>
            </w:r>
          </w:p>
        </w:tc>
        <w:tc>
          <w:tcPr>
            <w:tcW w:w="4869"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9,83</w:t>
            </w:r>
          </w:p>
        </w:tc>
        <w:tc>
          <w:tcPr>
            <w:tcW w:w="1308"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ΔК (усл</w:t>
            </w:r>
            <w:proofErr w:type="gramStart"/>
            <w:r w:rsidRPr="00D92735">
              <w:rPr>
                <w:rFonts w:ascii="Times New Roman" w:eastAsia="Times New Roman" w:hAnsi="Times New Roman" w:cs="Times New Roman"/>
                <w:sz w:val="24"/>
                <w:szCs w:val="24"/>
                <w:lang w:eastAsia="ru-RU"/>
              </w:rPr>
              <w:t>4</w:t>
            </w:r>
            <w:proofErr w:type="gramEnd"/>
            <w:r w:rsidRPr="00D92735">
              <w:rPr>
                <w:rFonts w:ascii="Times New Roman" w:eastAsia="Times New Roman" w:hAnsi="Times New Roman" w:cs="Times New Roman"/>
                <w:sz w:val="24"/>
                <w:szCs w:val="24"/>
                <w:lang w:eastAsia="ru-RU"/>
              </w:rPr>
              <w:t>)</w:t>
            </w:r>
          </w:p>
        </w:tc>
        <w:tc>
          <w:tcPr>
            <w:tcW w:w="919"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jc w:val="right"/>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-0,02</w:t>
            </w:r>
          </w:p>
        </w:tc>
      </w:tr>
      <w:tr w:rsidR="00D23405" w:rsidRPr="00D92735" w:rsidTr="00826F8C">
        <w:trPr>
          <w:trHeight w:val="315"/>
        </w:trPr>
        <w:tc>
          <w:tcPr>
            <w:tcW w:w="540"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p>
        </w:tc>
        <w:tc>
          <w:tcPr>
            <w:tcW w:w="1552"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jc w:val="right"/>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К (усл5)</w:t>
            </w:r>
          </w:p>
        </w:tc>
        <w:tc>
          <w:tcPr>
            <w:tcW w:w="4869"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9,68</w:t>
            </w:r>
          </w:p>
        </w:tc>
        <w:tc>
          <w:tcPr>
            <w:tcW w:w="1308"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ΔК (усл5)</w:t>
            </w:r>
          </w:p>
        </w:tc>
        <w:tc>
          <w:tcPr>
            <w:tcW w:w="919"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jc w:val="right"/>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-0,15</w:t>
            </w:r>
          </w:p>
        </w:tc>
      </w:tr>
      <w:tr w:rsidR="00D23405" w:rsidRPr="00D92735" w:rsidTr="00826F8C">
        <w:trPr>
          <w:trHeight w:val="315"/>
        </w:trPr>
        <w:tc>
          <w:tcPr>
            <w:tcW w:w="540"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p>
        </w:tc>
        <w:tc>
          <w:tcPr>
            <w:tcW w:w="1552"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jc w:val="right"/>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К (усл</w:t>
            </w:r>
            <w:proofErr w:type="gramStart"/>
            <w:r w:rsidRPr="00D92735">
              <w:rPr>
                <w:rFonts w:ascii="Times New Roman" w:eastAsia="Times New Roman" w:hAnsi="Times New Roman" w:cs="Times New Roman"/>
                <w:sz w:val="24"/>
                <w:szCs w:val="24"/>
                <w:lang w:eastAsia="ru-RU"/>
              </w:rPr>
              <w:t>6</w:t>
            </w:r>
            <w:proofErr w:type="gramEnd"/>
            <w:r w:rsidRPr="00D92735">
              <w:rPr>
                <w:rFonts w:ascii="Times New Roman" w:eastAsia="Times New Roman" w:hAnsi="Times New Roman" w:cs="Times New Roman"/>
                <w:sz w:val="24"/>
                <w:szCs w:val="24"/>
                <w:lang w:eastAsia="ru-RU"/>
              </w:rPr>
              <w:t>)</w:t>
            </w:r>
          </w:p>
        </w:tc>
        <w:tc>
          <w:tcPr>
            <w:tcW w:w="4869"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9,68</w:t>
            </w:r>
          </w:p>
        </w:tc>
        <w:tc>
          <w:tcPr>
            <w:tcW w:w="1308"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ΔК (усл</w:t>
            </w:r>
            <w:proofErr w:type="gramStart"/>
            <w:r w:rsidRPr="00D92735">
              <w:rPr>
                <w:rFonts w:ascii="Times New Roman" w:eastAsia="Times New Roman" w:hAnsi="Times New Roman" w:cs="Times New Roman"/>
                <w:sz w:val="24"/>
                <w:szCs w:val="24"/>
                <w:lang w:eastAsia="ru-RU"/>
              </w:rPr>
              <w:t>6</w:t>
            </w:r>
            <w:proofErr w:type="gramEnd"/>
            <w:r w:rsidRPr="00D92735">
              <w:rPr>
                <w:rFonts w:ascii="Times New Roman" w:eastAsia="Times New Roman" w:hAnsi="Times New Roman" w:cs="Times New Roman"/>
                <w:sz w:val="24"/>
                <w:szCs w:val="24"/>
                <w:lang w:eastAsia="ru-RU"/>
              </w:rPr>
              <w:t>)</w:t>
            </w:r>
          </w:p>
        </w:tc>
        <w:tc>
          <w:tcPr>
            <w:tcW w:w="919"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jc w:val="right"/>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0,00</w:t>
            </w:r>
          </w:p>
        </w:tc>
      </w:tr>
      <w:tr w:rsidR="00D23405" w:rsidRPr="00D92735" w:rsidTr="00826F8C">
        <w:trPr>
          <w:trHeight w:val="315"/>
        </w:trPr>
        <w:tc>
          <w:tcPr>
            <w:tcW w:w="540"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p>
        </w:tc>
        <w:tc>
          <w:tcPr>
            <w:tcW w:w="1552"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jc w:val="right"/>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К (1)</w:t>
            </w:r>
          </w:p>
        </w:tc>
        <w:tc>
          <w:tcPr>
            <w:tcW w:w="4869"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4,59</w:t>
            </w:r>
          </w:p>
        </w:tc>
        <w:tc>
          <w:tcPr>
            <w:tcW w:w="1308"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ΔК (1)</w:t>
            </w:r>
          </w:p>
        </w:tc>
        <w:tc>
          <w:tcPr>
            <w:tcW w:w="919" w:type="dxa"/>
            <w:tcBorders>
              <w:top w:val="nil"/>
              <w:left w:val="nil"/>
              <w:bottom w:val="nil"/>
              <w:right w:val="nil"/>
            </w:tcBorders>
            <w:shd w:val="clear" w:color="auto" w:fill="auto"/>
            <w:noWrap/>
            <w:vAlign w:val="bottom"/>
            <w:hideMark/>
          </w:tcPr>
          <w:p w:rsidR="00D23405" w:rsidRPr="00D92735" w:rsidRDefault="00D23405" w:rsidP="00826F8C">
            <w:pPr>
              <w:spacing w:after="0" w:line="240" w:lineRule="auto"/>
              <w:jc w:val="right"/>
              <w:rPr>
                <w:rFonts w:ascii="Times New Roman" w:eastAsia="Times New Roman" w:hAnsi="Times New Roman" w:cs="Times New Roman"/>
                <w:sz w:val="24"/>
                <w:szCs w:val="24"/>
                <w:lang w:eastAsia="ru-RU"/>
              </w:rPr>
            </w:pPr>
            <w:r w:rsidRPr="00D92735">
              <w:rPr>
                <w:rFonts w:ascii="Times New Roman" w:eastAsia="Times New Roman" w:hAnsi="Times New Roman" w:cs="Times New Roman"/>
                <w:sz w:val="24"/>
                <w:szCs w:val="24"/>
                <w:lang w:eastAsia="ru-RU"/>
              </w:rPr>
              <w:t>-5,09</w:t>
            </w:r>
          </w:p>
        </w:tc>
      </w:tr>
    </w:tbl>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 xml:space="preserve">Увеличение сырья и материалов и других аналогичных ценностей на 5228 тысяч рублей привело к увеличению </w:t>
      </w:r>
      <w:proofErr w:type="spellStart"/>
      <w:r w:rsidRPr="00D92735">
        <w:rPr>
          <w:rFonts w:ascii="Times New Roman" w:eastAsia="Times New Roman" w:hAnsi="Times New Roman" w:cs="Times New Roman"/>
          <w:sz w:val="28"/>
          <w:szCs w:val="28"/>
          <w:lang w:eastAsia="ru-RU"/>
        </w:rPr>
        <w:t>Кт</w:t>
      </w:r>
      <w:proofErr w:type="gramStart"/>
      <w:r w:rsidRPr="00D92735">
        <w:rPr>
          <w:rFonts w:ascii="Times New Roman" w:eastAsia="Times New Roman" w:hAnsi="Times New Roman" w:cs="Times New Roman"/>
          <w:sz w:val="28"/>
          <w:szCs w:val="28"/>
          <w:lang w:eastAsia="ru-RU"/>
        </w:rPr>
        <w:t>.л</w:t>
      </w:r>
      <w:proofErr w:type="spellEnd"/>
      <w:proofErr w:type="gramEnd"/>
      <w:r w:rsidRPr="00D92735">
        <w:rPr>
          <w:rFonts w:ascii="Times New Roman" w:eastAsia="Times New Roman" w:hAnsi="Times New Roman" w:cs="Times New Roman"/>
          <w:sz w:val="28"/>
          <w:szCs w:val="28"/>
          <w:lang w:eastAsia="ru-RU"/>
        </w:rPr>
        <w:t xml:space="preserve">. на 3,51. Уменьшение животных на выращивании и откорме на 2046 привело к уменьшению </w:t>
      </w:r>
      <w:proofErr w:type="spellStart"/>
      <w:r w:rsidRPr="00D92735">
        <w:rPr>
          <w:rFonts w:ascii="Times New Roman" w:eastAsia="Times New Roman" w:hAnsi="Times New Roman" w:cs="Times New Roman"/>
          <w:sz w:val="28"/>
          <w:szCs w:val="28"/>
          <w:lang w:eastAsia="ru-RU"/>
        </w:rPr>
        <w:t>Кт</w:t>
      </w:r>
      <w:proofErr w:type="gramStart"/>
      <w:r w:rsidRPr="00D92735">
        <w:rPr>
          <w:rFonts w:ascii="Times New Roman" w:eastAsia="Times New Roman" w:hAnsi="Times New Roman" w:cs="Times New Roman"/>
          <w:sz w:val="28"/>
          <w:szCs w:val="28"/>
          <w:lang w:eastAsia="ru-RU"/>
        </w:rPr>
        <w:t>.л</w:t>
      </w:r>
      <w:proofErr w:type="spellEnd"/>
      <w:proofErr w:type="gramEnd"/>
      <w:r w:rsidRPr="00D92735">
        <w:rPr>
          <w:rFonts w:ascii="Times New Roman" w:eastAsia="Times New Roman" w:hAnsi="Times New Roman" w:cs="Times New Roman"/>
          <w:sz w:val="28"/>
          <w:szCs w:val="28"/>
          <w:lang w:eastAsia="ru-RU"/>
        </w:rPr>
        <w:t xml:space="preserve">. на 1,37. Доля затрат в незавершённом производстве к 2013 году также снизилась с 1296 до 687, снизив </w:t>
      </w:r>
      <w:proofErr w:type="spellStart"/>
      <w:r w:rsidRPr="00D92735">
        <w:rPr>
          <w:rFonts w:ascii="Times New Roman" w:eastAsia="Times New Roman" w:hAnsi="Times New Roman" w:cs="Times New Roman"/>
          <w:sz w:val="28"/>
          <w:szCs w:val="28"/>
          <w:lang w:eastAsia="ru-RU"/>
        </w:rPr>
        <w:t>Кт</w:t>
      </w:r>
      <w:proofErr w:type="gramStart"/>
      <w:r w:rsidRPr="00D92735">
        <w:rPr>
          <w:rFonts w:ascii="Times New Roman" w:eastAsia="Times New Roman" w:hAnsi="Times New Roman" w:cs="Times New Roman"/>
          <w:sz w:val="28"/>
          <w:szCs w:val="28"/>
          <w:lang w:eastAsia="ru-RU"/>
        </w:rPr>
        <w:t>.л</w:t>
      </w:r>
      <w:proofErr w:type="spellEnd"/>
      <w:proofErr w:type="gramEnd"/>
      <w:r w:rsidRPr="00D92735">
        <w:rPr>
          <w:rFonts w:ascii="Times New Roman" w:eastAsia="Times New Roman" w:hAnsi="Times New Roman" w:cs="Times New Roman"/>
          <w:sz w:val="28"/>
          <w:szCs w:val="28"/>
          <w:lang w:eastAsia="ru-RU"/>
        </w:rPr>
        <w:t xml:space="preserve">. на 0,41. Аналогично, виден спад готовой продукции на 25, что приводит к снижению </w:t>
      </w:r>
      <w:proofErr w:type="spellStart"/>
      <w:r w:rsidRPr="00D92735">
        <w:rPr>
          <w:rFonts w:ascii="Times New Roman" w:eastAsia="Times New Roman" w:hAnsi="Times New Roman" w:cs="Times New Roman"/>
          <w:sz w:val="28"/>
          <w:szCs w:val="28"/>
          <w:lang w:eastAsia="ru-RU"/>
        </w:rPr>
        <w:t>Кт</w:t>
      </w:r>
      <w:proofErr w:type="gramStart"/>
      <w:r w:rsidRPr="00D92735">
        <w:rPr>
          <w:rFonts w:ascii="Times New Roman" w:eastAsia="Times New Roman" w:hAnsi="Times New Roman" w:cs="Times New Roman"/>
          <w:sz w:val="28"/>
          <w:szCs w:val="28"/>
          <w:lang w:eastAsia="ru-RU"/>
        </w:rPr>
        <w:t>.л</w:t>
      </w:r>
      <w:proofErr w:type="spellEnd"/>
      <w:proofErr w:type="gramEnd"/>
      <w:r w:rsidRPr="00D92735">
        <w:rPr>
          <w:rFonts w:ascii="Times New Roman" w:eastAsia="Times New Roman" w:hAnsi="Times New Roman" w:cs="Times New Roman"/>
          <w:sz w:val="28"/>
          <w:szCs w:val="28"/>
          <w:lang w:eastAsia="ru-RU"/>
        </w:rPr>
        <w:t xml:space="preserve">. на 0,02. Уменьшились расчеты с покупателями и заказчиками на 220, снизив тем самым </w:t>
      </w:r>
      <w:proofErr w:type="spellStart"/>
      <w:r w:rsidRPr="00D92735">
        <w:rPr>
          <w:rFonts w:ascii="Times New Roman" w:eastAsia="Times New Roman" w:hAnsi="Times New Roman" w:cs="Times New Roman"/>
          <w:sz w:val="28"/>
          <w:szCs w:val="28"/>
          <w:lang w:eastAsia="ru-RU"/>
        </w:rPr>
        <w:t>Кт</w:t>
      </w:r>
      <w:proofErr w:type="gramStart"/>
      <w:r w:rsidRPr="00D92735">
        <w:rPr>
          <w:rFonts w:ascii="Times New Roman" w:eastAsia="Times New Roman" w:hAnsi="Times New Roman" w:cs="Times New Roman"/>
          <w:sz w:val="28"/>
          <w:szCs w:val="28"/>
          <w:lang w:eastAsia="ru-RU"/>
        </w:rPr>
        <w:t>.л</w:t>
      </w:r>
      <w:proofErr w:type="spellEnd"/>
      <w:proofErr w:type="gramEnd"/>
      <w:r w:rsidRPr="00D92735">
        <w:rPr>
          <w:rFonts w:ascii="Times New Roman" w:eastAsia="Times New Roman" w:hAnsi="Times New Roman" w:cs="Times New Roman"/>
          <w:sz w:val="28"/>
          <w:szCs w:val="28"/>
          <w:lang w:eastAsia="ru-RU"/>
        </w:rPr>
        <w:t xml:space="preserve">. на 0,15. Денежные средства и денежные эквиваленты не изменились, что никак не повлияло на </w:t>
      </w:r>
      <w:proofErr w:type="spellStart"/>
      <w:r w:rsidRPr="00D92735">
        <w:rPr>
          <w:rFonts w:ascii="Times New Roman" w:eastAsia="Times New Roman" w:hAnsi="Times New Roman" w:cs="Times New Roman"/>
          <w:sz w:val="28"/>
          <w:szCs w:val="28"/>
          <w:lang w:eastAsia="ru-RU"/>
        </w:rPr>
        <w:t>Кт</w:t>
      </w:r>
      <w:proofErr w:type="gramStart"/>
      <w:r w:rsidRPr="00D92735">
        <w:rPr>
          <w:rFonts w:ascii="Times New Roman" w:eastAsia="Times New Roman" w:hAnsi="Times New Roman" w:cs="Times New Roman"/>
          <w:sz w:val="28"/>
          <w:szCs w:val="28"/>
          <w:lang w:eastAsia="ru-RU"/>
        </w:rPr>
        <w:t>.л</w:t>
      </w:r>
      <w:proofErr w:type="spellEnd"/>
      <w:proofErr w:type="gramEnd"/>
      <w:r w:rsidRPr="00D92735">
        <w:rPr>
          <w:rFonts w:ascii="Times New Roman" w:eastAsia="Times New Roman" w:hAnsi="Times New Roman" w:cs="Times New Roman"/>
          <w:sz w:val="28"/>
          <w:szCs w:val="28"/>
          <w:lang w:eastAsia="ru-RU"/>
        </w:rPr>
        <w:t>.</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Коэффициент срочной ликвидности у КФХ в 2013 году составил 0,322, но к 2014 году снизился до 0,148. Этот коэффициент показывает, какая часть задолженности может быть погашена в короткий срок за счет оборотных активов, если запасы не представляется возможным привести в наличные денежные средства.</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Расчеты коэффициента абсолютной ликвидности свидетельствуют о том, какая часть краткосрочных заемных обязательств может быть при необходимости погашена немедленно. За все 3 года этот показатель практически равен 0, что говорит о невозможности предприятием погашению какой-либо доли краткосрочных обязательств.</w:t>
      </w:r>
    </w:p>
    <w:p w:rsidR="00D23405" w:rsidRPr="00D92735" w:rsidRDefault="00D23405" w:rsidP="00D23405">
      <w:pPr>
        <w:spacing w:before="100" w:beforeAutospacing="1" w:after="100" w:afterAutospacing="1" w:line="360" w:lineRule="auto"/>
        <w:ind w:firstLine="709"/>
        <w:contextualSpacing/>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Таблица15 - Коэффициенты финансовой устойчивости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693"/>
        <w:gridCol w:w="2517"/>
      </w:tblGrid>
      <w:tr w:rsidR="00D23405" w:rsidRPr="00D92735" w:rsidTr="00826F8C">
        <w:tc>
          <w:tcPr>
            <w:tcW w:w="2278" w:type="pct"/>
            <w:vAlign w:val="center"/>
          </w:tcPr>
          <w:p w:rsidR="00D23405" w:rsidRPr="00D92735" w:rsidRDefault="00D23405" w:rsidP="00826F8C">
            <w:pPr>
              <w:spacing w:before="100" w:beforeAutospacing="1" w:after="100" w:afterAutospacing="1"/>
              <w:jc w:val="center"/>
              <w:rPr>
                <w:rFonts w:ascii="Times New Roman" w:eastAsia="Times New Roman" w:hAnsi="Times New Roman"/>
                <w:sz w:val="24"/>
                <w:szCs w:val="28"/>
              </w:rPr>
            </w:pPr>
            <w:r w:rsidRPr="00D92735">
              <w:rPr>
                <w:rFonts w:ascii="Times New Roman" w:eastAsia="Times New Roman" w:hAnsi="Times New Roman"/>
                <w:sz w:val="24"/>
                <w:szCs w:val="28"/>
              </w:rPr>
              <w:t>Коэффициенты</w:t>
            </w:r>
          </w:p>
        </w:tc>
        <w:tc>
          <w:tcPr>
            <w:tcW w:w="1407" w:type="pct"/>
            <w:vAlign w:val="center"/>
          </w:tcPr>
          <w:p w:rsidR="00D23405" w:rsidRPr="00D92735" w:rsidRDefault="00D23405" w:rsidP="00826F8C">
            <w:pPr>
              <w:spacing w:before="100" w:beforeAutospacing="1" w:after="100" w:afterAutospacing="1"/>
              <w:jc w:val="center"/>
              <w:rPr>
                <w:rFonts w:ascii="Times New Roman" w:eastAsia="Times New Roman" w:hAnsi="Times New Roman"/>
                <w:sz w:val="24"/>
                <w:szCs w:val="28"/>
              </w:rPr>
            </w:pPr>
            <w:r w:rsidRPr="00D92735">
              <w:rPr>
                <w:rFonts w:ascii="Times New Roman" w:eastAsia="Times New Roman" w:hAnsi="Times New Roman"/>
                <w:sz w:val="24"/>
                <w:szCs w:val="28"/>
              </w:rPr>
              <w:t>2013 год</w:t>
            </w:r>
          </w:p>
        </w:tc>
        <w:tc>
          <w:tcPr>
            <w:tcW w:w="1315" w:type="pct"/>
            <w:vAlign w:val="center"/>
          </w:tcPr>
          <w:p w:rsidR="00D23405" w:rsidRPr="00D92735" w:rsidRDefault="00D23405" w:rsidP="00826F8C">
            <w:pPr>
              <w:spacing w:before="100" w:beforeAutospacing="1" w:after="100" w:afterAutospacing="1"/>
              <w:jc w:val="center"/>
              <w:rPr>
                <w:rFonts w:ascii="Times New Roman" w:eastAsia="Times New Roman" w:hAnsi="Times New Roman"/>
                <w:sz w:val="24"/>
                <w:szCs w:val="28"/>
              </w:rPr>
            </w:pPr>
            <w:r w:rsidRPr="00D92735">
              <w:rPr>
                <w:rFonts w:ascii="Times New Roman" w:eastAsia="Times New Roman" w:hAnsi="Times New Roman"/>
                <w:sz w:val="24"/>
                <w:szCs w:val="28"/>
              </w:rPr>
              <w:t>2014 год</w:t>
            </w:r>
          </w:p>
        </w:tc>
      </w:tr>
      <w:tr w:rsidR="00D23405" w:rsidRPr="00D92735" w:rsidTr="00826F8C">
        <w:tc>
          <w:tcPr>
            <w:tcW w:w="2278"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sz w:val="24"/>
                <w:szCs w:val="28"/>
              </w:rPr>
              <w:t>Коэффициент автономии</w:t>
            </w:r>
          </w:p>
        </w:tc>
        <w:tc>
          <w:tcPr>
            <w:tcW w:w="1407"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0,813</m:t>
                </m:r>
              </m:oMath>
            </m:oMathPara>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0,608</m:t>
                </m:r>
              </m:oMath>
            </m:oMathPara>
          </w:p>
        </w:tc>
      </w:tr>
      <w:tr w:rsidR="00D23405" w:rsidRPr="00D92735" w:rsidTr="00826F8C">
        <w:tc>
          <w:tcPr>
            <w:tcW w:w="2278" w:type="pct"/>
            <w:vAlign w:val="center"/>
          </w:tcPr>
          <w:p w:rsidR="00D23405" w:rsidRPr="00D92735" w:rsidRDefault="00D23405" w:rsidP="00826F8C">
            <w:pPr>
              <w:rPr>
                <w:sz w:val="24"/>
              </w:rPr>
            </w:pPr>
            <w:r w:rsidRPr="00D92735">
              <w:rPr>
                <w:rFonts w:ascii="Times New Roman" w:eastAsia="Times New Roman" w:hAnsi="Times New Roman"/>
                <w:sz w:val="24"/>
                <w:szCs w:val="28"/>
              </w:rPr>
              <w:t>Коэффициент соотношения привлеченных и собственных средств</w:t>
            </w:r>
          </w:p>
        </w:tc>
        <w:tc>
          <w:tcPr>
            <w:tcW w:w="1407"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0,253</m:t>
                </m:r>
              </m:oMath>
            </m:oMathPara>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0,632</m:t>
                </m:r>
              </m:oMath>
            </m:oMathPara>
          </w:p>
        </w:tc>
      </w:tr>
      <w:tr w:rsidR="00D23405" w:rsidRPr="00D92735" w:rsidTr="00826F8C">
        <w:tc>
          <w:tcPr>
            <w:tcW w:w="2278"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sz w:val="24"/>
                <w:szCs w:val="28"/>
              </w:rPr>
              <w:t>Коэффициент маневренности</w:t>
            </w:r>
          </w:p>
        </w:tc>
        <w:tc>
          <w:tcPr>
            <w:tcW w:w="1407"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0,518</m:t>
                </m:r>
              </m:oMath>
            </m:oMathPara>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0,499</m:t>
                </m:r>
              </m:oMath>
            </m:oMathPara>
          </w:p>
        </w:tc>
      </w:tr>
      <w:tr w:rsidR="00D23405" w:rsidRPr="00D92735" w:rsidTr="00826F8C">
        <w:tc>
          <w:tcPr>
            <w:tcW w:w="2278"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sz w:val="24"/>
                <w:szCs w:val="28"/>
              </w:rPr>
              <w:t>Коэффициент финансовой зависимости</w:t>
            </w:r>
          </w:p>
        </w:tc>
        <w:tc>
          <w:tcPr>
            <w:tcW w:w="1407"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0,287</m:t>
                </m:r>
              </m:oMath>
            </m:oMathPara>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0,472</m:t>
                </m:r>
              </m:oMath>
            </m:oMathPara>
          </w:p>
        </w:tc>
      </w:tr>
      <w:tr w:rsidR="00D23405" w:rsidRPr="00D92735" w:rsidTr="00826F8C">
        <w:tc>
          <w:tcPr>
            <w:tcW w:w="2278"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sz w:val="24"/>
                <w:szCs w:val="28"/>
              </w:rPr>
              <w:t>Коэффициент обеспеченности собственными средствами</w:t>
            </w:r>
          </w:p>
        </w:tc>
        <w:tc>
          <w:tcPr>
            <w:tcW w:w="1407"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0,543</m:t>
                </m:r>
              </m:oMath>
            </m:oMathPara>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0,359</m:t>
                </m:r>
              </m:oMath>
            </m:oMathPara>
          </w:p>
        </w:tc>
      </w:tr>
      <w:tr w:rsidR="00D23405" w:rsidRPr="00D92735" w:rsidTr="00826F8C">
        <w:tc>
          <w:tcPr>
            <w:tcW w:w="2278"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sz w:val="24"/>
                <w:szCs w:val="28"/>
              </w:rPr>
              <w:t>Коэффициент обеспеченности материальных запасов собственными оборотными средствами</w:t>
            </w:r>
          </w:p>
        </w:tc>
        <w:tc>
          <w:tcPr>
            <w:tcW w:w="1407"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0,796</m:t>
                </m:r>
              </m:oMath>
            </m:oMathPara>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0,632</m:t>
                </m:r>
              </m:oMath>
            </m:oMathPara>
          </w:p>
        </w:tc>
      </w:tr>
    </w:tbl>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 xml:space="preserve">Для определения вида финансовой устойчивости используют показатели, характеризующие степень обеспеченности запасов и затрат источниками их финансирования. </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Абсолютная устойчивость финансового состояния показывает, что запасы и затраты полностью покрываются собственными оборотными средствами. Предприятие практически не зависит от кредитов. Такая ситуация относится к крайнему типу финансовой устойчивости и на практике встречается довольно редко.</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СОС=Собственный капитал(3разд.)-Внеоборотные активы(1разд.)</m:t>
          </m:r>
        </m:oMath>
      </m:oMathPara>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СОС-М3</m:t>
          </m:r>
          <m:r>
            <w:rPr>
              <w:rFonts w:ascii="Cambria Math" w:eastAsia="Times New Roman" w:hAnsi="Cambria Math" w:cs="Times New Roman"/>
              <w:sz w:val="28"/>
              <w:szCs w:val="28"/>
              <w:lang w:eastAsia="ru-RU"/>
            </w:rPr>
            <m:t>&gt;0</m:t>
          </m:r>
        </m:oMath>
      </m:oMathPara>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Нормальная устойчивость финансового состояния, когда предприятие оптимально использует и кредитные ресурсы. Текущие активы превышают кредиторскую задолженность.</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val="en-US" w:eastAsia="ru-RU"/>
        </w:rPr>
      </w:pPr>
      <m:oMathPara>
        <m:oMath>
          <m:r>
            <m:rPr>
              <m:sty m:val="p"/>
            </m:rPr>
            <w:rPr>
              <w:rFonts w:ascii="Cambria Math" w:eastAsia="Times New Roman" w:hAnsi="Cambria Math" w:cs="Times New Roman"/>
              <w:sz w:val="28"/>
              <w:szCs w:val="28"/>
              <w:lang w:eastAsia="ru-RU"/>
            </w:rPr>
            <m:t>Функционирующий капитал=СОС+Долгоср.обязательства(4разд.)</m:t>
          </m:r>
        </m:oMath>
      </m:oMathPara>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val="en-US" w:eastAsia="ru-RU"/>
        </w:rPr>
      </w:pPr>
      <m:oMathPara>
        <m:oMath>
          <m:r>
            <m:rPr>
              <m:sty m:val="p"/>
            </m:rPr>
            <w:rPr>
              <w:rFonts w:ascii="Cambria Math" w:eastAsia="Times New Roman" w:hAnsi="Cambria Math" w:cs="Times New Roman"/>
              <w:sz w:val="28"/>
              <w:szCs w:val="28"/>
              <w:lang w:eastAsia="ru-RU"/>
            </w:rPr>
            <m:t>ФК-М3</m:t>
          </m:r>
          <m:r>
            <w:rPr>
              <w:rFonts w:ascii="Cambria Math" w:eastAsia="Times New Roman" w:hAnsi="Cambria Math" w:cs="Times New Roman"/>
              <w:sz w:val="28"/>
              <w:szCs w:val="28"/>
              <w:lang w:eastAsia="ru-RU"/>
            </w:rPr>
            <m:t>&gt;0</m:t>
          </m:r>
        </m:oMath>
      </m:oMathPara>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 xml:space="preserve">Неустойчивое финансовое положение (предкризисная финансовая устойчивость) характеризуется нарушением платежеспособности: предприятие вынуждено привлекать дополнительные источники покрытия запасов и затрат, наблюдается снижение доходности производства. </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U=ФК+Краткосрочн.заемн.ср.+Задолж.перед поставщ.и подрядч.</m:t>
          </m:r>
        </m:oMath>
      </m:oMathPara>
    </w:p>
    <w:p w:rsidR="00D23405" w:rsidRPr="00D92735" w:rsidRDefault="00D23405" w:rsidP="00D2340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 xml:space="preserve">   U – общая сумма источников формирования</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val="en-US" w:eastAsia="ru-RU"/>
        </w:rPr>
      </w:pPr>
      <m:oMathPara>
        <m:oMath>
          <m:r>
            <m:rPr>
              <m:sty m:val="p"/>
            </m:rPr>
            <w:rPr>
              <w:rFonts w:ascii="Cambria Math" w:eastAsia="Times New Roman" w:hAnsi="Cambria Math" w:cs="Times New Roman"/>
              <w:sz w:val="28"/>
              <w:szCs w:val="28"/>
              <w:lang w:eastAsia="ru-RU"/>
            </w:rPr>
            <m:t>U-М3</m:t>
          </m:r>
          <m:r>
            <w:rPr>
              <w:rFonts w:ascii="Cambria Math" w:eastAsia="Times New Roman" w:hAnsi="Cambria Math" w:cs="Times New Roman"/>
              <w:sz w:val="28"/>
              <w:szCs w:val="28"/>
              <w:lang w:eastAsia="ru-RU"/>
            </w:rPr>
            <m:t>&gt;0</m:t>
          </m:r>
        </m:oMath>
      </m:oMathPara>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Кризисное финансовое положение - это грань банкротства: наличие просроченных кредиторской и дебиторской задолженностей и неспособность погасить их в срок. В рыночной экономике при неоднократном повторении такого положения предприятию грозит объявление банкротства.</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U-М3</m:t>
          </m:r>
          <m:r>
            <w:rPr>
              <w:rFonts w:ascii="Cambria Math" w:eastAsia="Times New Roman" w:hAnsi="Cambria Math" w:cs="Times New Roman"/>
              <w:sz w:val="28"/>
              <w:szCs w:val="28"/>
              <w:lang w:eastAsia="ru-RU"/>
            </w:rPr>
            <m:t>&lt;0</m:t>
          </m:r>
        </m:oMath>
      </m:oMathPara>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 xml:space="preserve">Проанализируем источники формирования материальных запасов, тем самым определив вид финансовой устойчивости </w:t>
      </w:r>
      <w:proofErr w:type="gramStart"/>
      <w:r w:rsidRPr="00D92735">
        <w:rPr>
          <w:rFonts w:ascii="Times New Roman" w:eastAsia="Times New Roman" w:hAnsi="Times New Roman" w:cs="Times New Roman"/>
          <w:sz w:val="28"/>
          <w:szCs w:val="28"/>
          <w:lang w:eastAsia="ru-RU"/>
        </w:rPr>
        <w:t>для</w:t>
      </w:r>
      <w:proofErr w:type="gramEnd"/>
      <w:r w:rsidRPr="00D92735">
        <w:rPr>
          <w:rFonts w:ascii="Times New Roman" w:eastAsia="Times New Roman" w:hAnsi="Times New Roman" w:cs="Times New Roman"/>
          <w:sz w:val="28"/>
          <w:szCs w:val="28"/>
          <w:lang w:eastAsia="ru-RU"/>
        </w:rPr>
        <w:t xml:space="preserve"> нашего КФХ:</w:t>
      </w:r>
    </w:p>
    <w:p w:rsidR="00D23405" w:rsidRPr="00D92735" w:rsidRDefault="00D23405" w:rsidP="00D23405">
      <w:pPr>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2013 год:</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СОС=13734-7165=6569</m:t>
          </m:r>
          <m:r>
            <m:rPr>
              <m:sty m:val="p"/>
            </m:rPr>
            <w:rPr>
              <w:rFonts w:ascii="Cambria Math" w:eastAsia="Times New Roman" w:hAnsi="Cambria Math" w:cs="Times New Roman"/>
              <w:sz w:val="28"/>
              <w:szCs w:val="28"/>
              <w:lang w:eastAsia="ru-RU"/>
            </w:rPr>
            <w:br/>
          </m:r>
        </m:oMath>
        <m:oMath>
          <m:r>
            <m:rPr>
              <m:sty m:val="p"/>
            </m:rPr>
            <w:rPr>
              <w:rFonts w:ascii="Cambria Math" w:eastAsia="Times New Roman" w:hAnsi="Cambria Math" w:cs="Times New Roman"/>
              <w:sz w:val="28"/>
              <w:szCs w:val="28"/>
              <w:lang w:eastAsia="ru-RU"/>
            </w:rPr>
            <m:t>6569-11030=-4461</m:t>
          </m:r>
          <m:r>
            <w:rPr>
              <w:rFonts w:ascii="Cambria Math" w:eastAsia="Times New Roman" w:hAnsi="Cambria Math" w:cs="Times New Roman"/>
              <w:sz w:val="28"/>
              <w:szCs w:val="28"/>
              <w:lang w:eastAsia="ru-RU"/>
            </w:rPr>
            <m:t>&gt;0</m:t>
          </m:r>
        </m:oMath>
      </m:oMathPara>
    </w:p>
    <w:p w:rsidR="00D23405" w:rsidRPr="00D92735" w:rsidRDefault="00D23405" w:rsidP="00D23405">
      <w:pPr>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ФК=6569+525=7094</m:t>
          </m:r>
        </m:oMath>
      </m:oMathPara>
    </w:p>
    <w:p w:rsidR="00D23405" w:rsidRPr="00D92735" w:rsidRDefault="00D23405" w:rsidP="00D23405">
      <w:pPr>
        <w:spacing w:before="100" w:beforeAutospacing="1" w:after="100" w:afterAutospacing="1" w:line="360" w:lineRule="auto"/>
        <w:ind w:firstLine="709"/>
        <w:contextualSpacing/>
        <w:jc w:val="center"/>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7094-11030=-3936</m:t>
          </m:r>
          <m:r>
            <w:rPr>
              <w:rFonts w:ascii="Cambria Math" w:eastAsia="Times New Roman" w:hAnsi="Cambria Math" w:cs="Times New Roman"/>
              <w:sz w:val="28"/>
              <w:szCs w:val="28"/>
              <w:lang w:eastAsia="ru-RU"/>
            </w:rPr>
            <m:t>&gt;0</m:t>
          </m:r>
        </m:oMath>
      </m:oMathPara>
    </w:p>
    <w:p w:rsidR="00D23405" w:rsidRPr="00D92735" w:rsidRDefault="00D23405" w:rsidP="00D23405">
      <w:pPr>
        <w:spacing w:before="100" w:beforeAutospacing="1" w:after="100" w:afterAutospacing="1" w:line="360" w:lineRule="auto"/>
        <w:ind w:firstLine="709"/>
        <w:contextualSpacing/>
        <w:jc w:val="center"/>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U=7094+3340=10398</m:t>
          </m:r>
        </m:oMath>
      </m:oMathPara>
    </w:p>
    <w:p w:rsidR="00D23405" w:rsidRPr="00D92735" w:rsidRDefault="00D23405" w:rsidP="00D23405">
      <w:pPr>
        <w:spacing w:before="100" w:beforeAutospacing="1" w:after="100" w:afterAutospacing="1" w:line="360" w:lineRule="auto"/>
        <w:ind w:firstLine="709"/>
        <w:contextualSpacing/>
        <w:jc w:val="center"/>
        <w:rPr>
          <w:rFonts w:ascii="Times New Roman" w:eastAsia="Times New Roman" w:hAnsi="Times New Roman" w:cs="Times New Roman"/>
          <w:sz w:val="28"/>
          <w:szCs w:val="28"/>
          <w:lang w:eastAsia="ru-RU"/>
        </w:rPr>
      </w:pPr>
      <m:oMathPara>
        <m:oMath>
          <m:r>
            <w:rPr>
              <w:rFonts w:ascii="Cambria Math" w:eastAsia="Times New Roman" w:hAnsi="Cambria Math" w:cs="Times New Roman"/>
              <w:sz w:val="28"/>
              <w:szCs w:val="28"/>
              <w:lang w:eastAsia="ru-RU"/>
            </w:rPr>
            <m:t xml:space="preserve">10398-11030=-623 </m:t>
          </m:r>
          <m:r>
            <m:rPr>
              <m:sty m:val="p"/>
            </m:rPr>
            <w:rPr>
              <w:rFonts w:ascii="Cambria Math" w:eastAsia="Times New Roman" w:hAnsi="Cambria Math" w:cs="Times New Roman"/>
              <w:sz w:val="28"/>
              <w:szCs w:val="28"/>
              <w:lang w:eastAsia="ru-RU"/>
            </w:rPr>
            <m:t>&lt;</m:t>
          </m:r>
          <m:r>
            <w:rPr>
              <w:rFonts w:ascii="Cambria Math" w:eastAsia="Times New Roman" w:hAnsi="Cambria Math" w:cs="Times New Roman"/>
              <w:sz w:val="28"/>
              <w:szCs w:val="28"/>
              <w:lang w:eastAsia="ru-RU"/>
            </w:rPr>
            <m:t xml:space="preserve">0=&gt;кризисная ситуация  </m:t>
          </m:r>
        </m:oMath>
      </m:oMathPara>
    </w:p>
    <w:p w:rsidR="00D23405" w:rsidRPr="00D92735" w:rsidRDefault="00D23405" w:rsidP="00D23405">
      <w:pPr>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2014 год:</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СОС=10367-5185=5182</m:t>
          </m:r>
          <m:r>
            <m:rPr>
              <m:sty m:val="p"/>
            </m:rPr>
            <w:rPr>
              <w:rFonts w:ascii="Cambria Math" w:eastAsia="Times New Roman" w:hAnsi="Cambria Math" w:cs="Times New Roman"/>
              <w:sz w:val="28"/>
              <w:szCs w:val="28"/>
              <w:lang w:eastAsia="ru-RU"/>
            </w:rPr>
            <w:br/>
          </m:r>
        </m:oMath>
        <m:oMath>
          <m:r>
            <m:rPr>
              <m:sty m:val="p"/>
            </m:rPr>
            <w:rPr>
              <w:rFonts w:ascii="Cambria Math" w:eastAsia="Times New Roman" w:hAnsi="Cambria Math" w:cs="Times New Roman"/>
              <w:sz w:val="28"/>
              <w:szCs w:val="28"/>
              <w:lang w:eastAsia="ru-RU"/>
            </w:rPr>
            <m:t>5182-13578=-8396</m:t>
          </m:r>
          <m:r>
            <w:rPr>
              <w:rFonts w:ascii="Cambria Math" w:eastAsia="Times New Roman" w:hAnsi="Cambria Math" w:cs="Times New Roman"/>
              <w:sz w:val="28"/>
              <w:szCs w:val="28"/>
              <w:lang w:eastAsia="ru-RU"/>
            </w:rPr>
            <m:t>&gt;0</m:t>
          </m:r>
        </m:oMath>
      </m:oMathPara>
    </w:p>
    <w:p w:rsidR="00D23405" w:rsidRPr="00D92735" w:rsidRDefault="00D23405" w:rsidP="00D23405">
      <w:pPr>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ФК=5182+1708=6890</m:t>
          </m:r>
        </m:oMath>
      </m:oMathPara>
    </w:p>
    <w:p w:rsidR="00D23405" w:rsidRPr="00D92735" w:rsidRDefault="00D23405" w:rsidP="00D23405">
      <w:pPr>
        <w:spacing w:before="100" w:beforeAutospacing="1" w:after="100" w:afterAutospacing="1" w:line="360" w:lineRule="auto"/>
        <w:ind w:firstLine="709"/>
        <w:contextualSpacing/>
        <w:jc w:val="center"/>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6890-13578=-6688</m:t>
          </m:r>
          <m:r>
            <w:rPr>
              <w:rFonts w:ascii="Cambria Math" w:eastAsia="Times New Roman" w:hAnsi="Cambria Math" w:cs="Times New Roman"/>
              <w:sz w:val="28"/>
              <w:szCs w:val="28"/>
              <w:lang w:eastAsia="ru-RU"/>
            </w:rPr>
            <m:t>&gt;0</m:t>
          </m:r>
        </m:oMath>
      </m:oMathPara>
    </w:p>
    <w:p w:rsidR="00D23405" w:rsidRPr="00D92735" w:rsidRDefault="00D23405" w:rsidP="00D23405">
      <w:pPr>
        <w:spacing w:before="100" w:beforeAutospacing="1" w:after="100" w:afterAutospacing="1" w:line="360" w:lineRule="auto"/>
        <w:ind w:firstLine="709"/>
        <w:contextualSpacing/>
        <w:jc w:val="center"/>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U=6890+5872=12762</m:t>
          </m:r>
        </m:oMath>
      </m:oMathPara>
    </w:p>
    <w:p w:rsidR="00D23405" w:rsidRPr="00D92735" w:rsidRDefault="00D23405" w:rsidP="00D23405">
      <w:pPr>
        <w:spacing w:before="100" w:beforeAutospacing="1" w:after="100" w:afterAutospacing="1" w:line="360" w:lineRule="auto"/>
        <w:ind w:firstLine="709"/>
        <w:contextualSpacing/>
        <w:jc w:val="center"/>
        <w:rPr>
          <w:rFonts w:ascii="Times New Roman" w:eastAsia="Times New Roman" w:hAnsi="Times New Roman" w:cs="Times New Roman"/>
          <w:sz w:val="28"/>
          <w:szCs w:val="28"/>
          <w:lang w:eastAsia="ru-RU"/>
        </w:rPr>
      </w:pPr>
      <m:oMathPara>
        <m:oMath>
          <m:r>
            <w:rPr>
              <w:rFonts w:ascii="Cambria Math" w:eastAsia="Times New Roman" w:hAnsi="Cambria Math" w:cs="Times New Roman"/>
              <w:sz w:val="28"/>
              <w:szCs w:val="28"/>
              <w:lang w:eastAsia="ru-RU"/>
            </w:rPr>
            <m:t xml:space="preserve">12762-13578=-816 </m:t>
          </m:r>
          <m:r>
            <m:rPr>
              <m:sty m:val="p"/>
            </m:rPr>
            <w:rPr>
              <w:rFonts w:ascii="Cambria Math" w:eastAsia="Times New Roman" w:hAnsi="Cambria Math" w:cs="Times New Roman"/>
              <w:sz w:val="28"/>
              <w:szCs w:val="28"/>
              <w:lang w:eastAsia="ru-RU"/>
            </w:rPr>
            <m:t>&lt;</m:t>
          </m:r>
          <m:r>
            <w:rPr>
              <w:rFonts w:ascii="Cambria Math" w:eastAsia="Times New Roman" w:hAnsi="Cambria Math" w:cs="Times New Roman"/>
              <w:sz w:val="28"/>
              <w:szCs w:val="28"/>
              <w:lang w:eastAsia="ru-RU"/>
            </w:rPr>
            <m:t xml:space="preserve">0=&gt;кризисная ситуация  </m:t>
          </m:r>
        </m:oMath>
      </m:oMathPara>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 xml:space="preserve">Проанализировав финансовую устойчивость КФХ «Белоусов А.А.», можно признать на предприятии кризисную ситуацию. В этом случае запасы и затраты источниками формирования не обеспечиваются. Кризисная ситуация наиболее нежелательна для предприятия, в связи с чем необходимо увеличивать долю материально-оборотных средств, либо снижать величину собственных и заемных источников их формирования. </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Коэффициенты деловой активности – финансовые коэффициенты, используемые для оценки эффективности управления активами организации. Они позволяют сравнить объем реализации организации с различными группами активов для определения того, насколько организация использует свои активы.</w:t>
      </w:r>
    </w:p>
    <w:p w:rsidR="00D23405" w:rsidRPr="00D92735" w:rsidRDefault="00D23405" w:rsidP="00D23405">
      <w:pPr>
        <w:spacing w:before="100" w:beforeAutospacing="1" w:after="100" w:afterAutospacing="1" w:line="360" w:lineRule="auto"/>
        <w:contextualSpacing/>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Таблица 16 - Расчет показателей оборачиваемости для КФХ «Белоусов А.А.»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977"/>
        <w:gridCol w:w="2517"/>
      </w:tblGrid>
      <w:tr w:rsidR="00D23405" w:rsidRPr="00D92735" w:rsidTr="00826F8C">
        <w:tc>
          <w:tcPr>
            <w:tcW w:w="2130" w:type="pct"/>
            <w:vAlign w:val="center"/>
          </w:tcPr>
          <w:p w:rsidR="00D23405" w:rsidRPr="00D92735" w:rsidRDefault="00D23405" w:rsidP="00826F8C">
            <w:pPr>
              <w:spacing w:before="100" w:beforeAutospacing="1" w:after="100" w:afterAutospacing="1"/>
              <w:jc w:val="center"/>
              <w:rPr>
                <w:rFonts w:ascii="Times New Roman" w:eastAsia="Times New Roman" w:hAnsi="Times New Roman"/>
                <w:sz w:val="24"/>
                <w:szCs w:val="28"/>
              </w:rPr>
            </w:pPr>
            <w:r w:rsidRPr="00D92735">
              <w:rPr>
                <w:rFonts w:ascii="Times New Roman" w:eastAsia="Times New Roman" w:hAnsi="Times New Roman"/>
                <w:sz w:val="24"/>
                <w:szCs w:val="28"/>
              </w:rPr>
              <w:t>Коэффициенты</w:t>
            </w:r>
          </w:p>
        </w:tc>
        <w:tc>
          <w:tcPr>
            <w:tcW w:w="1555" w:type="pct"/>
            <w:vAlign w:val="center"/>
          </w:tcPr>
          <w:p w:rsidR="00D23405" w:rsidRPr="00D92735" w:rsidRDefault="00D23405" w:rsidP="00826F8C">
            <w:pPr>
              <w:spacing w:before="100" w:beforeAutospacing="1" w:after="100" w:afterAutospacing="1"/>
              <w:jc w:val="center"/>
              <w:rPr>
                <w:rFonts w:ascii="Times New Roman" w:eastAsia="Times New Roman" w:hAnsi="Times New Roman"/>
                <w:sz w:val="24"/>
                <w:szCs w:val="28"/>
              </w:rPr>
            </w:pPr>
            <w:r w:rsidRPr="00D92735">
              <w:rPr>
                <w:rFonts w:ascii="Times New Roman" w:eastAsia="Times New Roman" w:hAnsi="Times New Roman"/>
                <w:sz w:val="24"/>
                <w:szCs w:val="28"/>
              </w:rPr>
              <w:t>2013 год</w:t>
            </w:r>
          </w:p>
        </w:tc>
        <w:tc>
          <w:tcPr>
            <w:tcW w:w="1315" w:type="pct"/>
            <w:vAlign w:val="center"/>
          </w:tcPr>
          <w:p w:rsidR="00D23405" w:rsidRPr="00D92735" w:rsidRDefault="00D23405" w:rsidP="00826F8C">
            <w:pPr>
              <w:spacing w:before="100" w:beforeAutospacing="1" w:after="100" w:afterAutospacing="1"/>
              <w:jc w:val="center"/>
              <w:rPr>
                <w:rFonts w:ascii="Times New Roman" w:eastAsia="Times New Roman" w:hAnsi="Times New Roman"/>
                <w:sz w:val="24"/>
                <w:szCs w:val="28"/>
              </w:rPr>
            </w:pPr>
            <w:r w:rsidRPr="00D92735">
              <w:rPr>
                <w:rFonts w:ascii="Times New Roman" w:eastAsia="Times New Roman" w:hAnsi="Times New Roman"/>
                <w:sz w:val="24"/>
                <w:szCs w:val="28"/>
              </w:rPr>
              <w:t>2014 год</w:t>
            </w:r>
          </w:p>
        </w:tc>
      </w:tr>
      <w:tr w:rsidR="00D23405" w:rsidRPr="00D92735" w:rsidTr="00826F8C">
        <w:tc>
          <w:tcPr>
            <w:tcW w:w="2130"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sz w:val="24"/>
                <w:szCs w:val="28"/>
              </w:rPr>
              <w:t>Коэффициент оборачиваемости совокупных активов</w:t>
            </w:r>
          </w:p>
        </w:tc>
        <w:tc>
          <w:tcPr>
            <w:tcW w:w="155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1,034</m:t>
                </m:r>
              </m:oMath>
            </m:oMathPara>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0,81</m:t>
                </m:r>
              </m:oMath>
            </m:oMathPara>
          </w:p>
        </w:tc>
      </w:tr>
      <w:tr w:rsidR="00D23405" w:rsidRPr="00D92735" w:rsidTr="00826F8C">
        <w:tc>
          <w:tcPr>
            <w:tcW w:w="2130" w:type="pct"/>
            <w:vAlign w:val="center"/>
          </w:tcPr>
          <w:p w:rsidR="00D23405" w:rsidRPr="00D92735" w:rsidRDefault="00D23405" w:rsidP="00826F8C">
            <w:pPr>
              <w:rPr>
                <w:rFonts w:ascii="Times New Roman" w:eastAsia="Times New Roman" w:hAnsi="Times New Roman"/>
                <w:sz w:val="24"/>
                <w:szCs w:val="28"/>
              </w:rPr>
            </w:pPr>
            <w:r w:rsidRPr="00D92735">
              <w:rPr>
                <w:rFonts w:ascii="Times New Roman" w:eastAsia="Times New Roman" w:hAnsi="Times New Roman"/>
                <w:sz w:val="24"/>
                <w:szCs w:val="28"/>
              </w:rPr>
              <w:t>Период оборота</w:t>
            </w:r>
          </w:p>
        </w:tc>
        <w:tc>
          <w:tcPr>
            <w:tcW w:w="155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348,2</m:t>
                </m:r>
              </m:oMath>
            </m:oMathPara>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444,44</m:t>
                </m:r>
              </m:oMath>
            </m:oMathPara>
          </w:p>
        </w:tc>
      </w:tr>
      <w:tr w:rsidR="00D23405" w:rsidRPr="00D92735" w:rsidTr="00826F8C">
        <w:tc>
          <w:tcPr>
            <w:tcW w:w="2130" w:type="pct"/>
            <w:vAlign w:val="center"/>
          </w:tcPr>
          <w:p w:rsidR="00D23405" w:rsidRPr="00D92735" w:rsidRDefault="00D23405" w:rsidP="00826F8C">
            <w:pPr>
              <w:rPr>
                <w:sz w:val="24"/>
              </w:rPr>
            </w:pPr>
            <w:r w:rsidRPr="00D92735">
              <w:rPr>
                <w:rFonts w:ascii="Times New Roman" w:eastAsia="Times New Roman" w:hAnsi="Times New Roman"/>
                <w:sz w:val="24"/>
                <w:szCs w:val="28"/>
              </w:rPr>
              <w:t xml:space="preserve">Коэффициент оборачиваемости </w:t>
            </w:r>
          </w:p>
          <w:p w:rsidR="00D23405" w:rsidRPr="00D92735" w:rsidRDefault="00D23405" w:rsidP="00826F8C">
            <w:pPr>
              <w:rPr>
                <w:sz w:val="24"/>
              </w:rPr>
            </w:pPr>
            <w:r w:rsidRPr="00D92735">
              <w:rPr>
                <w:rFonts w:ascii="Times New Roman" w:eastAsia="Times New Roman" w:hAnsi="Times New Roman"/>
                <w:sz w:val="24"/>
                <w:szCs w:val="28"/>
              </w:rPr>
              <w:t>оборотных активов</w:t>
            </w:r>
          </w:p>
        </w:tc>
        <w:tc>
          <w:tcPr>
            <w:tcW w:w="155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1,72</m:t>
                </m:r>
              </m:oMath>
            </m:oMathPara>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1,19</m:t>
                </m:r>
              </m:oMath>
            </m:oMathPara>
          </w:p>
        </w:tc>
      </w:tr>
      <w:tr w:rsidR="00D23405" w:rsidRPr="00D92735" w:rsidTr="00826F8C">
        <w:tc>
          <w:tcPr>
            <w:tcW w:w="2130" w:type="pct"/>
            <w:vAlign w:val="center"/>
          </w:tcPr>
          <w:p w:rsidR="00D23405" w:rsidRPr="00D92735" w:rsidRDefault="00D23405" w:rsidP="00826F8C">
            <w:pPr>
              <w:rPr>
                <w:rFonts w:ascii="Times New Roman" w:eastAsia="Times New Roman" w:hAnsi="Times New Roman"/>
                <w:sz w:val="24"/>
                <w:szCs w:val="28"/>
              </w:rPr>
            </w:pPr>
            <w:r w:rsidRPr="00D92735">
              <w:rPr>
                <w:rFonts w:ascii="Times New Roman" w:eastAsia="Times New Roman" w:hAnsi="Times New Roman"/>
                <w:sz w:val="24"/>
                <w:szCs w:val="28"/>
              </w:rPr>
              <w:t>Период оборота</w:t>
            </w:r>
          </w:p>
        </w:tc>
        <w:tc>
          <w:tcPr>
            <w:tcW w:w="155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209,3</m:t>
                </m:r>
              </m:oMath>
            </m:oMathPara>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302,5</m:t>
                </m:r>
              </m:oMath>
            </m:oMathPara>
          </w:p>
        </w:tc>
      </w:tr>
      <w:tr w:rsidR="00D23405" w:rsidRPr="00D92735" w:rsidTr="00826F8C">
        <w:tc>
          <w:tcPr>
            <w:tcW w:w="2130"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sz w:val="24"/>
                <w:szCs w:val="28"/>
              </w:rPr>
              <w:t xml:space="preserve">Коэффициент оборачиваемости </w:t>
            </w:r>
          </w:p>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sz w:val="24"/>
                <w:szCs w:val="28"/>
              </w:rPr>
              <w:t>собственного капитала</w:t>
            </w:r>
          </w:p>
        </w:tc>
        <w:tc>
          <w:tcPr>
            <w:tcW w:w="155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1,43</m:t>
                </m:r>
              </m:oMath>
            </m:oMathPara>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1,31</m:t>
                </m:r>
              </m:oMath>
            </m:oMathPara>
          </w:p>
        </w:tc>
      </w:tr>
      <w:tr w:rsidR="00D23405" w:rsidRPr="00D92735" w:rsidTr="00826F8C">
        <w:tc>
          <w:tcPr>
            <w:tcW w:w="2130"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sz w:val="24"/>
                <w:szCs w:val="28"/>
              </w:rPr>
              <w:t>Коэффициент оборачиваемости дебиторской задолженности</w:t>
            </w:r>
          </w:p>
        </w:tc>
        <w:tc>
          <w:tcPr>
            <w:tcW w:w="155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18,49</m:t>
                </m:r>
              </m:oMath>
            </m:oMathPara>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16,41</m:t>
                </m:r>
              </m:oMath>
            </m:oMathPara>
          </w:p>
        </w:tc>
      </w:tr>
      <w:tr w:rsidR="00D23405" w:rsidRPr="00D92735" w:rsidTr="00826F8C">
        <w:tc>
          <w:tcPr>
            <w:tcW w:w="2130" w:type="pct"/>
            <w:vAlign w:val="center"/>
          </w:tcPr>
          <w:p w:rsidR="00D23405" w:rsidRPr="00D92735" w:rsidRDefault="00D23405" w:rsidP="00826F8C">
            <w:pPr>
              <w:rPr>
                <w:rFonts w:ascii="Times New Roman" w:eastAsia="Times New Roman" w:hAnsi="Times New Roman"/>
                <w:sz w:val="24"/>
                <w:szCs w:val="28"/>
              </w:rPr>
            </w:pPr>
            <w:r w:rsidRPr="00D92735">
              <w:rPr>
                <w:rFonts w:ascii="Times New Roman" w:eastAsia="Times New Roman" w:hAnsi="Times New Roman"/>
                <w:sz w:val="24"/>
                <w:szCs w:val="28"/>
              </w:rPr>
              <w:t>Период оборота</w:t>
            </w:r>
          </w:p>
        </w:tc>
        <w:tc>
          <w:tcPr>
            <w:tcW w:w="155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19,5</m:t>
                </m:r>
              </m:oMath>
            </m:oMathPara>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21,94</m:t>
                </m:r>
              </m:oMath>
            </m:oMathPara>
          </w:p>
        </w:tc>
      </w:tr>
      <w:tr w:rsidR="00D23405" w:rsidRPr="00D92735" w:rsidTr="00826F8C">
        <w:tc>
          <w:tcPr>
            <w:tcW w:w="2130"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sz w:val="24"/>
                <w:szCs w:val="28"/>
              </w:rPr>
              <w:t>Коэффициент оборачиваемости кредиторской задолженности</w:t>
            </w:r>
          </w:p>
        </w:tc>
        <w:tc>
          <w:tcPr>
            <w:tcW w:w="155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6,04</m:t>
                </m:r>
              </m:oMath>
            </m:oMathPara>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3,84</m:t>
                </m:r>
              </m:oMath>
            </m:oMathPara>
          </w:p>
        </w:tc>
      </w:tr>
      <w:tr w:rsidR="00D23405" w:rsidRPr="00D92735" w:rsidTr="00826F8C">
        <w:tc>
          <w:tcPr>
            <w:tcW w:w="2130" w:type="pct"/>
            <w:vAlign w:val="center"/>
          </w:tcPr>
          <w:p w:rsidR="00D23405" w:rsidRPr="00D92735" w:rsidRDefault="00D23405" w:rsidP="00826F8C">
            <w:pPr>
              <w:rPr>
                <w:rFonts w:ascii="Times New Roman" w:eastAsia="Times New Roman" w:hAnsi="Times New Roman"/>
                <w:sz w:val="24"/>
                <w:szCs w:val="28"/>
              </w:rPr>
            </w:pPr>
            <w:r w:rsidRPr="00D92735">
              <w:rPr>
                <w:rFonts w:ascii="Times New Roman" w:eastAsia="Times New Roman" w:hAnsi="Times New Roman"/>
                <w:sz w:val="24"/>
                <w:szCs w:val="28"/>
              </w:rPr>
              <w:t>Период оборота</w:t>
            </w:r>
          </w:p>
        </w:tc>
        <w:tc>
          <w:tcPr>
            <w:tcW w:w="155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59,6</m:t>
                </m:r>
              </m:oMath>
            </m:oMathPara>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93,75</m:t>
                </m:r>
              </m:oMath>
            </m:oMathPara>
          </w:p>
        </w:tc>
      </w:tr>
      <w:tr w:rsidR="00D23405" w:rsidRPr="00D92735" w:rsidTr="00826F8C">
        <w:tc>
          <w:tcPr>
            <w:tcW w:w="2130"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sz w:val="24"/>
                <w:szCs w:val="28"/>
              </w:rPr>
              <w:t>Коэффициент оборачиваемости материальных запасов</w:t>
            </w:r>
          </w:p>
        </w:tc>
        <w:tc>
          <w:tcPr>
            <w:tcW w:w="155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2,036</m:t>
                </m:r>
              </m:oMath>
            </m:oMathPara>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1,44</m:t>
                </m:r>
              </m:oMath>
            </m:oMathPara>
          </w:p>
        </w:tc>
      </w:tr>
      <w:tr w:rsidR="00D23405" w:rsidRPr="00D92735" w:rsidTr="00826F8C">
        <w:tc>
          <w:tcPr>
            <w:tcW w:w="2130" w:type="pct"/>
            <w:vAlign w:val="center"/>
          </w:tcPr>
          <w:p w:rsidR="00D23405" w:rsidRPr="00D92735" w:rsidRDefault="00D23405" w:rsidP="00826F8C">
            <w:pPr>
              <w:rPr>
                <w:rFonts w:ascii="Times New Roman" w:eastAsia="Times New Roman" w:hAnsi="Times New Roman"/>
                <w:sz w:val="24"/>
                <w:szCs w:val="28"/>
              </w:rPr>
            </w:pPr>
            <w:r w:rsidRPr="00D92735">
              <w:rPr>
                <w:rFonts w:ascii="Times New Roman" w:eastAsia="Times New Roman" w:hAnsi="Times New Roman"/>
                <w:sz w:val="24"/>
                <w:szCs w:val="28"/>
              </w:rPr>
              <w:t>Период оборота</w:t>
            </w:r>
          </w:p>
        </w:tc>
        <w:tc>
          <w:tcPr>
            <w:tcW w:w="155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176,8</m:t>
                </m:r>
              </m:oMath>
            </m:oMathPara>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250</m:t>
                </m:r>
              </m:oMath>
            </m:oMathPara>
          </w:p>
        </w:tc>
      </w:tr>
      <w:tr w:rsidR="00D23405" w:rsidRPr="00D92735" w:rsidTr="00826F8C">
        <w:tc>
          <w:tcPr>
            <w:tcW w:w="2130"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sz w:val="24"/>
                <w:szCs w:val="28"/>
              </w:rPr>
              <w:t>Коэффициент оборачиваемости готовой продукции</w:t>
            </w:r>
          </w:p>
        </w:tc>
        <w:tc>
          <w:tcPr>
            <w:tcW w:w="155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1145,6</m:t>
                </m:r>
              </m:oMath>
            </m:oMathPara>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900,5</m:t>
                </m:r>
              </m:oMath>
            </m:oMathPara>
          </w:p>
        </w:tc>
      </w:tr>
      <w:tr w:rsidR="00D23405" w:rsidRPr="00D92735" w:rsidTr="00826F8C">
        <w:tc>
          <w:tcPr>
            <w:tcW w:w="2130" w:type="pct"/>
            <w:vAlign w:val="center"/>
          </w:tcPr>
          <w:p w:rsidR="00D23405" w:rsidRPr="00D92735" w:rsidRDefault="00D23405" w:rsidP="00826F8C">
            <w:pPr>
              <w:rPr>
                <w:rFonts w:ascii="Times New Roman" w:eastAsia="Times New Roman" w:hAnsi="Times New Roman"/>
                <w:sz w:val="24"/>
                <w:szCs w:val="28"/>
              </w:rPr>
            </w:pPr>
            <w:r w:rsidRPr="00D92735">
              <w:rPr>
                <w:rFonts w:ascii="Times New Roman" w:eastAsia="Times New Roman" w:hAnsi="Times New Roman"/>
                <w:sz w:val="24"/>
                <w:szCs w:val="28"/>
              </w:rPr>
              <w:t>Период оборота</w:t>
            </w:r>
          </w:p>
        </w:tc>
        <w:tc>
          <w:tcPr>
            <w:tcW w:w="155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0,314</m:t>
                </m:r>
              </m:oMath>
            </m:oMathPara>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0,40</m:t>
                </m:r>
              </m:oMath>
            </m:oMathPara>
          </w:p>
        </w:tc>
      </w:tr>
      <w:tr w:rsidR="00D23405" w:rsidRPr="00D92735" w:rsidTr="00826F8C">
        <w:tc>
          <w:tcPr>
            <w:tcW w:w="2130"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sz w:val="24"/>
                <w:szCs w:val="28"/>
              </w:rPr>
              <w:t>Фондоотдача</w:t>
            </w:r>
          </w:p>
        </w:tc>
        <w:tc>
          <w:tcPr>
            <w:tcW w:w="155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2,58</m:t>
                </m:r>
              </m:oMath>
            </m:oMathPara>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m:oMathPara>
              <m:oMath>
                <m:r>
                  <w:rPr>
                    <w:rFonts w:ascii="Cambria Math" w:eastAsia="Times New Roman" w:hAnsi="Cambria Math"/>
                    <w:sz w:val="24"/>
                    <w:szCs w:val="28"/>
                  </w:rPr>
                  <m:t>2,55</m:t>
                </m:r>
              </m:oMath>
            </m:oMathPara>
          </w:p>
        </w:tc>
      </w:tr>
    </w:tbl>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Коэффициент оборачиваемости совокупных активов отражает скорость оборота всего капитала организации или показывает, сколько денежных сре</w:t>
      </w:r>
      <w:proofErr w:type="gramStart"/>
      <w:r w:rsidRPr="00D92735">
        <w:rPr>
          <w:rFonts w:ascii="Times New Roman" w:eastAsia="Times New Roman" w:hAnsi="Times New Roman" w:cs="Times New Roman"/>
          <w:sz w:val="28"/>
          <w:szCs w:val="28"/>
          <w:lang w:eastAsia="ru-RU"/>
        </w:rPr>
        <w:t>дств пр</w:t>
      </w:r>
      <w:proofErr w:type="gramEnd"/>
      <w:r w:rsidRPr="00D92735">
        <w:rPr>
          <w:rFonts w:ascii="Times New Roman" w:eastAsia="Times New Roman" w:hAnsi="Times New Roman" w:cs="Times New Roman"/>
          <w:sz w:val="28"/>
          <w:szCs w:val="28"/>
          <w:lang w:eastAsia="ru-RU"/>
        </w:rPr>
        <w:t>инесла каждая денежная единица активов. На анализируемом хозяйстве этот коэффициент снизился на 0,244 к 2014 году, что говорит о понижении эффективности использования ресурсами.</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Коэффициент оборачиваемости оборотных активов отражает число оборотов, совершенных имуществом за анализируемый период. В 2014 году по сравнению с 2013 годом происходит увеличение длительности одного оборота, то есть снижение коэффициента с 1,72 до 1,19. Таким образом, величина выручки от реализации продукции на 1 рубль вложенных активов снизилась.</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Показатель оборачиваемости дебиторской задолженности в 2014 году уменьшился до 16,41, следовательно, период ее погашения увеличился, что говорит о повышении среднего срока дебиторской задолженности.</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Коэффициент оборачиваемости запасов показывает количество оборотов, совершаемых запасами в год. В 2014 году,  в отличие от 2013 года, наблюдается уменьшение данного коэффициента, что говорит о понижении эффективности использования ресурсов и общей рентабельности производства, а также накапливание избытка запасов на складах.</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Коэффициент оборачиваемости готовой продукции в 2013 и 2014 годах равен 1145,6  и 900,5 соответственно. Снижение коэффициента говорит о том, что спрос упал, а как следствие, возросли товарные запасы (произошло затоваривание склада).</w:t>
      </w:r>
    </w:p>
    <w:p w:rsidR="00D2340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В 2014 году происходит увеличение длительности одного оборота, то есть снижение коэффициента оборачиваемости кредиторской задолженности с 6,04 до 3,84. Срок оборота кредиторской задолженности (в днях) показывает, насколько быстро осуществляется потребительский цикл взаиморасчетов с поставщиками.</w:t>
      </w:r>
    </w:p>
    <w:p w:rsidR="00D23405" w:rsidRPr="00D92735" w:rsidRDefault="00D23405" w:rsidP="00D23405">
      <w:pPr>
        <w:spacing w:before="100" w:beforeAutospacing="1" w:after="100" w:afterAutospacing="1" w:line="240" w:lineRule="auto"/>
        <w:ind w:firstLine="709"/>
        <w:contextualSpacing/>
        <w:jc w:val="center"/>
        <w:rPr>
          <w:rFonts w:ascii="Times New Roman" w:eastAsia="Times New Roman" w:hAnsi="Times New Roman" w:cs="Times New Roman"/>
          <w:color w:val="000000" w:themeColor="text1"/>
          <w:sz w:val="28"/>
          <w:szCs w:val="28"/>
          <w:lang w:eastAsia="ru-RU"/>
        </w:rPr>
      </w:pPr>
      <w:r w:rsidRPr="00D92735">
        <w:rPr>
          <w:rFonts w:ascii="Times New Roman" w:eastAsia="Times New Roman" w:hAnsi="Times New Roman" w:cs="Times New Roman"/>
          <w:color w:val="000000" w:themeColor="text1"/>
          <w:sz w:val="28"/>
          <w:szCs w:val="28"/>
          <w:lang w:eastAsia="ru-RU"/>
        </w:rPr>
        <w:t>Анализ состава, динамики и структуры наличия и движения дебиторской и кредиторской задолженности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94"/>
        <w:gridCol w:w="695"/>
        <w:gridCol w:w="694"/>
        <w:gridCol w:w="695"/>
        <w:gridCol w:w="695"/>
        <w:gridCol w:w="694"/>
        <w:gridCol w:w="695"/>
        <w:gridCol w:w="694"/>
        <w:gridCol w:w="695"/>
        <w:gridCol w:w="695"/>
      </w:tblGrid>
      <w:tr w:rsidR="00D23405" w:rsidRPr="00D92735" w:rsidTr="00826F8C">
        <w:tc>
          <w:tcPr>
            <w:tcW w:w="2518" w:type="dxa"/>
            <w:vMerge w:val="restart"/>
            <w:vAlign w:val="center"/>
          </w:tcPr>
          <w:p w:rsidR="00D23405" w:rsidRPr="00D92735" w:rsidRDefault="00D23405" w:rsidP="00826F8C">
            <w:pPr>
              <w:contextualSpacing/>
              <w:jc w:val="center"/>
              <w:rPr>
                <w:rFonts w:ascii="Times New Roman" w:hAnsi="Times New Roman" w:cs="Times New Roman"/>
                <w:color w:val="000000" w:themeColor="text1"/>
              </w:rPr>
            </w:pPr>
            <w:r w:rsidRPr="00D92735">
              <w:rPr>
                <w:rFonts w:ascii="Times New Roman" w:hAnsi="Times New Roman" w:cs="Times New Roman"/>
                <w:color w:val="000000" w:themeColor="text1"/>
              </w:rPr>
              <w:t>Показатель</w:t>
            </w:r>
          </w:p>
        </w:tc>
        <w:tc>
          <w:tcPr>
            <w:tcW w:w="1389" w:type="dxa"/>
            <w:gridSpan w:val="2"/>
            <w:vAlign w:val="center"/>
          </w:tcPr>
          <w:p w:rsidR="00D23405" w:rsidRPr="00D92735" w:rsidRDefault="00D23405" w:rsidP="00826F8C">
            <w:pPr>
              <w:contextualSpacing/>
              <w:jc w:val="center"/>
              <w:rPr>
                <w:rFonts w:ascii="Times New Roman" w:hAnsi="Times New Roman" w:cs="Times New Roman"/>
                <w:color w:val="000000" w:themeColor="text1"/>
              </w:rPr>
            </w:pPr>
            <w:r w:rsidRPr="00D92735">
              <w:rPr>
                <w:rFonts w:ascii="Times New Roman" w:hAnsi="Times New Roman" w:cs="Times New Roman"/>
                <w:color w:val="000000" w:themeColor="text1"/>
              </w:rPr>
              <w:t>2012 г.</w:t>
            </w:r>
          </w:p>
        </w:tc>
        <w:tc>
          <w:tcPr>
            <w:tcW w:w="1389" w:type="dxa"/>
            <w:gridSpan w:val="2"/>
            <w:vAlign w:val="center"/>
          </w:tcPr>
          <w:p w:rsidR="00D23405" w:rsidRPr="00D92735" w:rsidRDefault="00D23405" w:rsidP="00826F8C">
            <w:pPr>
              <w:contextualSpacing/>
              <w:jc w:val="center"/>
              <w:rPr>
                <w:rFonts w:ascii="Times New Roman" w:hAnsi="Times New Roman" w:cs="Times New Roman"/>
                <w:color w:val="000000" w:themeColor="text1"/>
              </w:rPr>
            </w:pPr>
            <w:r w:rsidRPr="00D92735">
              <w:rPr>
                <w:rFonts w:ascii="Times New Roman" w:hAnsi="Times New Roman" w:cs="Times New Roman"/>
                <w:color w:val="000000" w:themeColor="text1"/>
              </w:rPr>
              <w:t>2013 г.</w:t>
            </w:r>
          </w:p>
        </w:tc>
        <w:tc>
          <w:tcPr>
            <w:tcW w:w="1389" w:type="dxa"/>
            <w:gridSpan w:val="2"/>
            <w:vAlign w:val="center"/>
          </w:tcPr>
          <w:p w:rsidR="00D23405" w:rsidRPr="00D92735" w:rsidRDefault="00D23405" w:rsidP="00826F8C">
            <w:pPr>
              <w:contextualSpacing/>
              <w:jc w:val="center"/>
              <w:rPr>
                <w:rFonts w:ascii="Times New Roman" w:hAnsi="Times New Roman" w:cs="Times New Roman"/>
                <w:color w:val="000000" w:themeColor="text1"/>
              </w:rPr>
            </w:pPr>
            <w:r w:rsidRPr="00D92735">
              <w:rPr>
                <w:rFonts w:ascii="Times New Roman" w:hAnsi="Times New Roman" w:cs="Times New Roman"/>
                <w:color w:val="000000" w:themeColor="text1"/>
              </w:rPr>
              <w:t>2014 г.</w:t>
            </w:r>
          </w:p>
        </w:tc>
        <w:tc>
          <w:tcPr>
            <w:tcW w:w="1389" w:type="dxa"/>
            <w:gridSpan w:val="2"/>
            <w:vAlign w:val="center"/>
          </w:tcPr>
          <w:p w:rsidR="00D23405" w:rsidRPr="00D92735" w:rsidRDefault="00D23405" w:rsidP="00826F8C">
            <w:pPr>
              <w:contextualSpacing/>
              <w:jc w:val="center"/>
              <w:rPr>
                <w:rFonts w:ascii="Times New Roman" w:hAnsi="Times New Roman" w:cs="Times New Roman"/>
                <w:color w:val="000000" w:themeColor="text1"/>
              </w:rPr>
            </w:pPr>
            <w:r w:rsidRPr="00D92735">
              <w:rPr>
                <w:rFonts w:ascii="Times New Roman" w:hAnsi="Times New Roman" w:cs="Times New Roman"/>
                <w:color w:val="000000" w:themeColor="text1"/>
              </w:rPr>
              <w:t>Отклонение, ±</w:t>
            </w:r>
          </w:p>
        </w:tc>
        <w:tc>
          <w:tcPr>
            <w:tcW w:w="1390" w:type="dxa"/>
            <w:gridSpan w:val="2"/>
            <w:vAlign w:val="center"/>
          </w:tcPr>
          <w:p w:rsidR="00D23405" w:rsidRPr="00D92735" w:rsidRDefault="00D23405" w:rsidP="00826F8C">
            <w:pPr>
              <w:contextualSpacing/>
              <w:jc w:val="center"/>
              <w:rPr>
                <w:rFonts w:ascii="Times New Roman" w:hAnsi="Times New Roman" w:cs="Times New Roman"/>
                <w:color w:val="000000" w:themeColor="text1"/>
              </w:rPr>
            </w:pPr>
            <w:r w:rsidRPr="00D92735">
              <w:rPr>
                <w:rFonts w:ascii="Times New Roman" w:hAnsi="Times New Roman" w:cs="Times New Roman"/>
                <w:color w:val="000000" w:themeColor="text1"/>
              </w:rPr>
              <w:t>Темп роста, %</w:t>
            </w:r>
          </w:p>
        </w:tc>
      </w:tr>
      <w:tr w:rsidR="00D23405" w:rsidRPr="00D92735" w:rsidTr="00826F8C">
        <w:tc>
          <w:tcPr>
            <w:tcW w:w="2518" w:type="dxa"/>
            <w:vMerge/>
          </w:tcPr>
          <w:p w:rsidR="00D23405" w:rsidRPr="00D92735" w:rsidRDefault="00D23405" w:rsidP="00826F8C">
            <w:pPr>
              <w:contextualSpacing/>
              <w:rPr>
                <w:rFonts w:ascii="Times New Roman" w:hAnsi="Times New Roman" w:cs="Times New Roman"/>
                <w:color w:val="000000" w:themeColor="text1"/>
              </w:rPr>
            </w:pP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Руб.</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Руб.</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c>
          <w:tcPr>
            <w:tcW w:w="695" w:type="dxa"/>
            <w:vAlign w:val="center"/>
          </w:tcPr>
          <w:p w:rsidR="00D23405" w:rsidRPr="00D92735" w:rsidRDefault="00D23405" w:rsidP="00826F8C">
            <w:pPr>
              <w:contextualSpacing/>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Руб.</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2013-2012</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2014-2013</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2013 к 2012</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2014 к 2013</w:t>
            </w:r>
          </w:p>
        </w:tc>
      </w:tr>
      <w:tr w:rsidR="00D23405" w:rsidRPr="00D92735" w:rsidTr="00826F8C">
        <w:tc>
          <w:tcPr>
            <w:tcW w:w="2518" w:type="dxa"/>
          </w:tcPr>
          <w:p w:rsidR="00D23405" w:rsidRPr="00D92735" w:rsidRDefault="00D23405" w:rsidP="00826F8C">
            <w:pPr>
              <w:contextualSpacing/>
              <w:rPr>
                <w:rFonts w:ascii="Times New Roman" w:hAnsi="Times New Roman" w:cs="Times New Roman"/>
                <w:color w:val="000000" w:themeColor="text1"/>
              </w:rPr>
            </w:pPr>
            <w:r w:rsidRPr="00D92735">
              <w:rPr>
                <w:rFonts w:ascii="Times New Roman" w:hAnsi="Times New Roman" w:cs="Times New Roman"/>
                <w:color w:val="000000" w:themeColor="text1"/>
              </w:rPr>
              <w:t xml:space="preserve">Долгосрочная дебиторская задолженность – всего </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r>
      <w:tr w:rsidR="00D23405" w:rsidRPr="00D92735" w:rsidTr="00826F8C">
        <w:tc>
          <w:tcPr>
            <w:tcW w:w="2518" w:type="dxa"/>
          </w:tcPr>
          <w:p w:rsidR="00D23405" w:rsidRPr="00D92735" w:rsidRDefault="00D23405" w:rsidP="00826F8C">
            <w:pPr>
              <w:contextualSpacing/>
              <w:rPr>
                <w:rFonts w:ascii="Times New Roman" w:hAnsi="Times New Roman" w:cs="Times New Roman"/>
                <w:color w:val="000000" w:themeColor="text1"/>
              </w:rPr>
            </w:pPr>
            <w:r w:rsidRPr="00D92735">
              <w:rPr>
                <w:rFonts w:ascii="Times New Roman" w:hAnsi="Times New Roman" w:cs="Times New Roman"/>
                <w:color w:val="000000" w:themeColor="text1"/>
              </w:rPr>
              <w:t xml:space="preserve">Краткосрочная дебиторская задолженность – всего </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1161</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100</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1070</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100</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850</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100</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-91</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-220</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92,16</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79,4</w:t>
            </w:r>
          </w:p>
        </w:tc>
      </w:tr>
      <w:tr w:rsidR="00D23405" w:rsidRPr="00D92735" w:rsidTr="00826F8C">
        <w:tc>
          <w:tcPr>
            <w:tcW w:w="2518" w:type="dxa"/>
          </w:tcPr>
          <w:p w:rsidR="00D23405" w:rsidRPr="00D92735" w:rsidRDefault="00D23405" w:rsidP="00826F8C">
            <w:pPr>
              <w:contextualSpacing/>
              <w:rPr>
                <w:rFonts w:ascii="Times New Roman" w:hAnsi="Times New Roman" w:cs="Times New Roman"/>
                <w:color w:val="000000" w:themeColor="text1"/>
              </w:rPr>
            </w:pPr>
            <w:r w:rsidRPr="00D92735">
              <w:rPr>
                <w:rFonts w:ascii="Times New Roman" w:hAnsi="Times New Roman" w:cs="Times New Roman"/>
                <w:color w:val="000000" w:themeColor="text1"/>
              </w:rPr>
              <w:t xml:space="preserve">В </w:t>
            </w:r>
            <w:proofErr w:type="spellStart"/>
            <w:r w:rsidRPr="00D92735">
              <w:rPr>
                <w:rFonts w:ascii="Times New Roman" w:hAnsi="Times New Roman" w:cs="Times New Roman"/>
                <w:color w:val="000000" w:themeColor="text1"/>
              </w:rPr>
              <w:t>т.ч</w:t>
            </w:r>
            <w:proofErr w:type="spellEnd"/>
            <w:r w:rsidRPr="00D92735">
              <w:rPr>
                <w:rFonts w:ascii="Times New Roman" w:hAnsi="Times New Roman" w:cs="Times New Roman"/>
                <w:color w:val="000000" w:themeColor="text1"/>
              </w:rPr>
              <w:t>.</w:t>
            </w:r>
          </w:p>
          <w:p w:rsidR="00D23405" w:rsidRPr="00D92735" w:rsidRDefault="00D23405" w:rsidP="00826F8C">
            <w:pPr>
              <w:ind w:left="284"/>
              <w:contextualSpacing/>
              <w:rPr>
                <w:rFonts w:ascii="Times New Roman" w:hAnsi="Times New Roman" w:cs="Times New Roman"/>
                <w:color w:val="000000" w:themeColor="text1"/>
              </w:rPr>
            </w:pPr>
            <w:r w:rsidRPr="00D92735">
              <w:rPr>
                <w:rFonts w:ascii="Times New Roman" w:hAnsi="Times New Roman" w:cs="Times New Roman"/>
                <w:color w:val="000000" w:themeColor="text1"/>
              </w:rPr>
              <w:t>Расчеты с покупателями и заказчиками</w:t>
            </w:r>
          </w:p>
        </w:tc>
        <w:tc>
          <w:tcPr>
            <w:tcW w:w="694" w:type="dxa"/>
            <w:vAlign w:val="center"/>
          </w:tcPr>
          <w:p w:rsidR="00D23405" w:rsidRPr="00D92735" w:rsidRDefault="00D23405" w:rsidP="00826F8C">
            <w:pPr>
              <w:contextualSpacing/>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1161</w:t>
            </w:r>
          </w:p>
        </w:tc>
        <w:tc>
          <w:tcPr>
            <w:tcW w:w="695" w:type="dxa"/>
            <w:vAlign w:val="center"/>
          </w:tcPr>
          <w:p w:rsidR="00D23405" w:rsidRPr="00D92735" w:rsidRDefault="00D23405" w:rsidP="00826F8C">
            <w:pPr>
              <w:contextualSpacing/>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100</w:t>
            </w:r>
          </w:p>
        </w:tc>
        <w:tc>
          <w:tcPr>
            <w:tcW w:w="694" w:type="dxa"/>
            <w:vAlign w:val="center"/>
          </w:tcPr>
          <w:p w:rsidR="00D23405" w:rsidRPr="00D92735" w:rsidRDefault="00D23405" w:rsidP="00826F8C">
            <w:pPr>
              <w:contextualSpacing/>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1070</w:t>
            </w:r>
          </w:p>
        </w:tc>
        <w:tc>
          <w:tcPr>
            <w:tcW w:w="695" w:type="dxa"/>
            <w:vAlign w:val="center"/>
          </w:tcPr>
          <w:p w:rsidR="00D23405" w:rsidRPr="00D92735" w:rsidRDefault="00D23405" w:rsidP="00826F8C">
            <w:pPr>
              <w:contextualSpacing/>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100</w:t>
            </w:r>
          </w:p>
        </w:tc>
        <w:tc>
          <w:tcPr>
            <w:tcW w:w="695" w:type="dxa"/>
            <w:vAlign w:val="center"/>
          </w:tcPr>
          <w:p w:rsidR="00D23405" w:rsidRPr="00D92735" w:rsidRDefault="00D23405" w:rsidP="00826F8C">
            <w:pPr>
              <w:contextualSpacing/>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850</w:t>
            </w:r>
          </w:p>
        </w:tc>
        <w:tc>
          <w:tcPr>
            <w:tcW w:w="694" w:type="dxa"/>
            <w:vAlign w:val="center"/>
          </w:tcPr>
          <w:p w:rsidR="00D23405" w:rsidRPr="00D92735" w:rsidRDefault="00D23405" w:rsidP="00826F8C">
            <w:pPr>
              <w:contextualSpacing/>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100</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-91</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-220</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92,16</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79,4</w:t>
            </w:r>
          </w:p>
        </w:tc>
      </w:tr>
      <w:tr w:rsidR="00D23405" w:rsidRPr="00D92735" w:rsidTr="00826F8C">
        <w:tc>
          <w:tcPr>
            <w:tcW w:w="2518" w:type="dxa"/>
          </w:tcPr>
          <w:p w:rsidR="00D23405" w:rsidRPr="00D92735" w:rsidRDefault="00D23405" w:rsidP="00826F8C">
            <w:pPr>
              <w:contextualSpacing/>
              <w:rPr>
                <w:rFonts w:ascii="Times New Roman" w:hAnsi="Times New Roman" w:cs="Times New Roman"/>
                <w:b/>
                <w:color w:val="000000" w:themeColor="text1"/>
              </w:rPr>
            </w:pPr>
            <w:r w:rsidRPr="00D92735">
              <w:rPr>
                <w:rFonts w:ascii="Times New Roman" w:hAnsi="Times New Roman" w:cs="Times New Roman"/>
                <w:b/>
                <w:color w:val="000000" w:themeColor="text1"/>
              </w:rPr>
              <w:t>Дебиторская задолженность – всего</w:t>
            </w:r>
          </w:p>
        </w:tc>
        <w:tc>
          <w:tcPr>
            <w:tcW w:w="694" w:type="dxa"/>
            <w:vAlign w:val="center"/>
          </w:tcPr>
          <w:p w:rsidR="00D23405" w:rsidRPr="00D92735" w:rsidRDefault="00D23405" w:rsidP="00826F8C">
            <w:pPr>
              <w:contextualSpacing/>
              <w:jc w:val="center"/>
              <w:rPr>
                <w:rFonts w:ascii="Times New Roman" w:hAnsi="Times New Roman" w:cs="Times New Roman"/>
                <w:b/>
                <w:color w:val="000000" w:themeColor="text1"/>
                <w:sz w:val="20"/>
              </w:rPr>
            </w:pPr>
            <w:r w:rsidRPr="00D92735">
              <w:rPr>
                <w:rFonts w:ascii="Times New Roman" w:hAnsi="Times New Roman" w:cs="Times New Roman"/>
                <w:b/>
                <w:color w:val="000000" w:themeColor="text1"/>
                <w:sz w:val="20"/>
              </w:rPr>
              <w:t>1161</w:t>
            </w:r>
          </w:p>
        </w:tc>
        <w:tc>
          <w:tcPr>
            <w:tcW w:w="695" w:type="dxa"/>
            <w:vAlign w:val="center"/>
          </w:tcPr>
          <w:p w:rsidR="00D23405" w:rsidRPr="00D92735" w:rsidRDefault="00D23405" w:rsidP="00826F8C">
            <w:pPr>
              <w:contextualSpacing/>
              <w:jc w:val="center"/>
              <w:rPr>
                <w:rFonts w:ascii="Times New Roman" w:hAnsi="Times New Roman" w:cs="Times New Roman"/>
                <w:b/>
                <w:color w:val="000000" w:themeColor="text1"/>
                <w:sz w:val="20"/>
              </w:rPr>
            </w:pPr>
            <w:r w:rsidRPr="00D92735">
              <w:rPr>
                <w:rFonts w:ascii="Times New Roman" w:hAnsi="Times New Roman" w:cs="Times New Roman"/>
                <w:b/>
                <w:color w:val="000000" w:themeColor="text1"/>
                <w:sz w:val="20"/>
              </w:rPr>
              <w:t>100</w:t>
            </w:r>
          </w:p>
        </w:tc>
        <w:tc>
          <w:tcPr>
            <w:tcW w:w="694" w:type="dxa"/>
            <w:vAlign w:val="center"/>
          </w:tcPr>
          <w:p w:rsidR="00D23405" w:rsidRPr="00D92735" w:rsidRDefault="00D23405" w:rsidP="00826F8C">
            <w:pPr>
              <w:contextualSpacing/>
              <w:jc w:val="center"/>
              <w:rPr>
                <w:rFonts w:ascii="Times New Roman" w:hAnsi="Times New Roman" w:cs="Times New Roman"/>
                <w:b/>
                <w:color w:val="000000" w:themeColor="text1"/>
                <w:sz w:val="20"/>
              </w:rPr>
            </w:pPr>
            <w:r w:rsidRPr="00D92735">
              <w:rPr>
                <w:rFonts w:ascii="Times New Roman" w:hAnsi="Times New Roman" w:cs="Times New Roman"/>
                <w:b/>
                <w:color w:val="000000" w:themeColor="text1"/>
                <w:sz w:val="20"/>
              </w:rPr>
              <w:t>1070</w:t>
            </w:r>
          </w:p>
        </w:tc>
        <w:tc>
          <w:tcPr>
            <w:tcW w:w="695" w:type="dxa"/>
            <w:vAlign w:val="center"/>
          </w:tcPr>
          <w:p w:rsidR="00D23405" w:rsidRPr="00D92735" w:rsidRDefault="00D23405" w:rsidP="00826F8C">
            <w:pPr>
              <w:contextualSpacing/>
              <w:jc w:val="center"/>
              <w:rPr>
                <w:rFonts w:ascii="Times New Roman" w:hAnsi="Times New Roman" w:cs="Times New Roman"/>
                <w:b/>
                <w:color w:val="000000" w:themeColor="text1"/>
                <w:sz w:val="20"/>
              </w:rPr>
            </w:pPr>
            <w:r w:rsidRPr="00D92735">
              <w:rPr>
                <w:rFonts w:ascii="Times New Roman" w:hAnsi="Times New Roman" w:cs="Times New Roman"/>
                <w:b/>
                <w:color w:val="000000" w:themeColor="text1"/>
                <w:sz w:val="20"/>
              </w:rPr>
              <w:t>100</w:t>
            </w:r>
          </w:p>
        </w:tc>
        <w:tc>
          <w:tcPr>
            <w:tcW w:w="695" w:type="dxa"/>
            <w:vAlign w:val="center"/>
          </w:tcPr>
          <w:p w:rsidR="00D23405" w:rsidRPr="00D92735" w:rsidRDefault="00D23405" w:rsidP="00826F8C">
            <w:pPr>
              <w:contextualSpacing/>
              <w:jc w:val="center"/>
              <w:rPr>
                <w:rFonts w:ascii="Times New Roman" w:hAnsi="Times New Roman" w:cs="Times New Roman"/>
                <w:b/>
                <w:color w:val="000000" w:themeColor="text1"/>
                <w:sz w:val="20"/>
              </w:rPr>
            </w:pPr>
            <w:r w:rsidRPr="00D92735">
              <w:rPr>
                <w:rFonts w:ascii="Times New Roman" w:hAnsi="Times New Roman" w:cs="Times New Roman"/>
                <w:b/>
                <w:color w:val="000000" w:themeColor="text1"/>
                <w:sz w:val="20"/>
              </w:rPr>
              <w:t>850</w:t>
            </w:r>
          </w:p>
        </w:tc>
        <w:tc>
          <w:tcPr>
            <w:tcW w:w="694" w:type="dxa"/>
            <w:vAlign w:val="center"/>
          </w:tcPr>
          <w:p w:rsidR="00D23405" w:rsidRPr="00D92735" w:rsidRDefault="00D23405" w:rsidP="00826F8C">
            <w:pPr>
              <w:contextualSpacing/>
              <w:jc w:val="center"/>
              <w:rPr>
                <w:rFonts w:ascii="Times New Roman" w:hAnsi="Times New Roman" w:cs="Times New Roman"/>
                <w:b/>
                <w:color w:val="000000" w:themeColor="text1"/>
                <w:sz w:val="20"/>
              </w:rPr>
            </w:pPr>
            <w:r w:rsidRPr="00D92735">
              <w:rPr>
                <w:rFonts w:ascii="Times New Roman" w:hAnsi="Times New Roman" w:cs="Times New Roman"/>
                <w:b/>
                <w:color w:val="000000" w:themeColor="text1"/>
                <w:sz w:val="20"/>
              </w:rPr>
              <w:t>100</w:t>
            </w:r>
          </w:p>
        </w:tc>
        <w:tc>
          <w:tcPr>
            <w:tcW w:w="695" w:type="dxa"/>
            <w:vAlign w:val="center"/>
          </w:tcPr>
          <w:p w:rsidR="00D23405" w:rsidRPr="00D92735" w:rsidRDefault="00D23405" w:rsidP="00826F8C">
            <w:pPr>
              <w:contextualSpacing/>
              <w:jc w:val="center"/>
              <w:rPr>
                <w:rFonts w:ascii="Times New Roman" w:hAnsi="Times New Roman" w:cs="Times New Roman"/>
                <w:b/>
                <w:color w:val="000000" w:themeColor="text1"/>
                <w:sz w:val="20"/>
              </w:rPr>
            </w:pPr>
            <w:r w:rsidRPr="00D92735">
              <w:rPr>
                <w:rFonts w:ascii="Times New Roman" w:hAnsi="Times New Roman" w:cs="Times New Roman"/>
                <w:b/>
                <w:color w:val="000000" w:themeColor="text1"/>
                <w:sz w:val="20"/>
              </w:rPr>
              <w:t>-91</w:t>
            </w:r>
          </w:p>
        </w:tc>
        <w:tc>
          <w:tcPr>
            <w:tcW w:w="694" w:type="dxa"/>
            <w:vAlign w:val="center"/>
          </w:tcPr>
          <w:p w:rsidR="00D23405" w:rsidRPr="00D92735" w:rsidRDefault="00D23405" w:rsidP="00826F8C">
            <w:pPr>
              <w:contextualSpacing/>
              <w:jc w:val="center"/>
              <w:rPr>
                <w:rFonts w:ascii="Times New Roman" w:hAnsi="Times New Roman" w:cs="Times New Roman"/>
                <w:b/>
                <w:color w:val="000000" w:themeColor="text1"/>
                <w:sz w:val="20"/>
              </w:rPr>
            </w:pPr>
            <w:r w:rsidRPr="00D92735">
              <w:rPr>
                <w:rFonts w:ascii="Times New Roman" w:hAnsi="Times New Roman" w:cs="Times New Roman"/>
                <w:b/>
                <w:color w:val="000000" w:themeColor="text1"/>
                <w:sz w:val="20"/>
              </w:rPr>
              <w:t>-220</w:t>
            </w:r>
          </w:p>
        </w:tc>
        <w:tc>
          <w:tcPr>
            <w:tcW w:w="695" w:type="dxa"/>
            <w:vAlign w:val="center"/>
          </w:tcPr>
          <w:p w:rsidR="00D23405" w:rsidRPr="00D92735" w:rsidRDefault="00D23405" w:rsidP="00826F8C">
            <w:pPr>
              <w:contextualSpacing/>
              <w:jc w:val="center"/>
              <w:rPr>
                <w:rFonts w:ascii="Times New Roman" w:hAnsi="Times New Roman" w:cs="Times New Roman"/>
                <w:b/>
                <w:color w:val="000000" w:themeColor="text1"/>
                <w:sz w:val="20"/>
              </w:rPr>
            </w:pPr>
            <w:r w:rsidRPr="00D92735">
              <w:rPr>
                <w:rFonts w:ascii="Times New Roman" w:hAnsi="Times New Roman" w:cs="Times New Roman"/>
                <w:b/>
                <w:color w:val="000000" w:themeColor="text1"/>
                <w:sz w:val="20"/>
              </w:rPr>
              <w:t>92,16</w:t>
            </w:r>
          </w:p>
        </w:tc>
        <w:tc>
          <w:tcPr>
            <w:tcW w:w="695" w:type="dxa"/>
            <w:vAlign w:val="center"/>
          </w:tcPr>
          <w:p w:rsidR="00D23405" w:rsidRPr="00D92735" w:rsidRDefault="00D23405" w:rsidP="00826F8C">
            <w:pPr>
              <w:contextualSpacing/>
              <w:jc w:val="center"/>
              <w:rPr>
                <w:rFonts w:ascii="Times New Roman" w:hAnsi="Times New Roman" w:cs="Times New Roman"/>
                <w:b/>
                <w:color w:val="000000" w:themeColor="text1"/>
                <w:sz w:val="20"/>
              </w:rPr>
            </w:pPr>
            <w:r w:rsidRPr="00D92735">
              <w:rPr>
                <w:rFonts w:ascii="Times New Roman" w:hAnsi="Times New Roman" w:cs="Times New Roman"/>
                <w:b/>
                <w:color w:val="000000" w:themeColor="text1"/>
                <w:sz w:val="20"/>
              </w:rPr>
              <w:t>79,4</w:t>
            </w:r>
          </w:p>
        </w:tc>
      </w:tr>
      <w:tr w:rsidR="00D23405" w:rsidRPr="00D92735" w:rsidTr="00826F8C">
        <w:tc>
          <w:tcPr>
            <w:tcW w:w="2518" w:type="dxa"/>
          </w:tcPr>
          <w:p w:rsidR="00D23405" w:rsidRPr="00D92735" w:rsidRDefault="00D23405" w:rsidP="00826F8C">
            <w:pPr>
              <w:contextualSpacing/>
              <w:rPr>
                <w:rFonts w:ascii="Times New Roman" w:hAnsi="Times New Roman" w:cs="Times New Roman"/>
                <w:color w:val="000000" w:themeColor="text1"/>
              </w:rPr>
            </w:pPr>
            <w:r w:rsidRPr="00D92735">
              <w:rPr>
                <w:rFonts w:ascii="Times New Roman" w:hAnsi="Times New Roman" w:cs="Times New Roman"/>
                <w:color w:val="000000" w:themeColor="text1"/>
              </w:rPr>
              <w:t>Долгосрочная кредиторская задолженность  - всего</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702</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15,04</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525</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13,58</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1708</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22,53</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-177</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1183</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74,79</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325,3</w:t>
            </w:r>
          </w:p>
        </w:tc>
      </w:tr>
      <w:tr w:rsidR="00D23405" w:rsidRPr="00D92735" w:rsidTr="00826F8C">
        <w:tc>
          <w:tcPr>
            <w:tcW w:w="2518" w:type="dxa"/>
          </w:tcPr>
          <w:p w:rsidR="00D23405" w:rsidRPr="00D92735" w:rsidRDefault="00D23405" w:rsidP="00826F8C">
            <w:pPr>
              <w:contextualSpacing/>
              <w:rPr>
                <w:rFonts w:ascii="Times New Roman" w:hAnsi="Times New Roman" w:cs="Times New Roman"/>
                <w:color w:val="000000" w:themeColor="text1"/>
              </w:rPr>
            </w:pPr>
            <w:r w:rsidRPr="00D92735">
              <w:rPr>
                <w:rFonts w:ascii="Times New Roman" w:hAnsi="Times New Roman" w:cs="Times New Roman"/>
                <w:color w:val="000000" w:themeColor="text1"/>
              </w:rPr>
              <w:t xml:space="preserve">В </w:t>
            </w:r>
            <w:proofErr w:type="spellStart"/>
            <w:r w:rsidRPr="00D92735">
              <w:rPr>
                <w:rFonts w:ascii="Times New Roman" w:hAnsi="Times New Roman" w:cs="Times New Roman"/>
                <w:color w:val="000000" w:themeColor="text1"/>
              </w:rPr>
              <w:t>т.ч</w:t>
            </w:r>
            <w:proofErr w:type="spellEnd"/>
            <w:r w:rsidRPr="00D92735">
              <w:rPr>
                <w:rFonts w:ascii="Times New Roman" w:hAnsi="Times New Roman" w:cs="Times New Roman"/>
                <w:color w:val="000000" w:themeColor="text1"/>
              </w:rPr>
              <w:t>.</w:t>
            </w:r>
          </w:p>
          <w:p w:rsidR="00D23405" w:rsidRPr="00D92735" w:rsidRDefault="00D23405" w:rsidP="00826F8C">
            <w:pPr>
              <w:ind w:left="284"/>
              <w:contextualSpacing/>
              <w:rPr>
                <w:rFonts w:ascii="Times New Roman" w:hAnsi="Times New Roman" w:cs="Times New Roman"/>
                <w:color w:val="000000" w:themeColor="text1"/>
              </w:rPr>
            </w:pPr>
            <w:r w:rsidRPr="00D92735">
              <w:rPr>
                <w:rFonts w:ascii="Times New Roman" w:hAnsi="Times New Roman" w:cs="Times New Roman"/>
                <w:color w:val="000000" w:themeColor="text1"/>
              </w:rPr>
              <w:t>Кредиты</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p>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p>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p>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p>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p>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571</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p>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7,53</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p>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p>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571</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p>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p>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r>
      <w:tr w:rsidR="00D23405" w:rsidRPr="00D92735" w:rsidTr="00826F8C">
        <w:tc>
          <w:tcPr>
            <w:tcW w:w="2518" w:type="dxa"/>
          </w:tcPr>
          <w:p w:rsidR="00D23405" w:rsidRPr="00D92735" w:rsidRDefault="00D23405" w:rsidP="00826F8C">
            <w:pPr>
              <w:ind w:left="284"/>
              <w:contextualSpacing/>
              <w:rPr>
                <w:rFonts w:ascii="Times New Roman" w:hAnsi="Times New Roman" w:cs="Times New Roman"/>
                <w:color w:val="000000" w:themeColor="text1"/>
              </w:rPr>
            </w:pPr>
            <w:r w:rsidRPr="00D92735">
              <w:rPr>
                <w:rFonts w:ascii="Times New Roman" w:hAnsi="Times New Roman" w:cs="Times New Roman"/>
                <w:color w:val="000000" w:themeColor="text1"/>
              </w:rPr>
              <w:t>Прочие займы</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702</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15,04</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525</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13,58</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1137</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15</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-177</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612</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74,79</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216,6</w:t>
            </w:r>
          </w:p>
        </w:tc>
      </w:tr>
      <w:tr w:rsidR="00D23405" w:rsidRPr="00D92735" w:rsidTr="00826F8C">
        <w:tc>
          <w:tcPr>
            <w:tcW w:w="2518" w:type="dxa"/>
          </w:tcPr>
          <w:p w:rsidR="00D23405" w:rsidRPr="00D92735" w:rsidRDefault="00D23405" w:rsidP="00826F8C">
            <w:pPr>
              <w:contextualSpacing/>
              <w:rPr>
                <w:rFonts w:ascii="Times New Roman" w:hAnsi="Times New Roman" w:cs="Times New Roman"/>
                <w:color w:val="000000" w:themeColor="text1"/>
              </w:rPr>
            </w:pPr>
            <w:r w:rsidRPr="00D92735">
              <w:rPr>
                <w:rFonts w:ascii="Times New Roman" w:hAnsi="Times New Roman" w:cs="Times New Roman"/>
                <w:color w:val="000000" w:themeColor="text1"/>
              </w:rPr>
              <w:t xml:space="preserve">Краткосрочная кредиторская задолженность – всего </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3967</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84,96</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3340</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86,42</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5872</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77,47</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-627</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2532</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84,19</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175,8</w:t>
            </w:r>
          </w:p>
        </w:tc>
      </w:tr>
      <w:tr w:rsidR="00D23405" w:rsidRPr="00D92735" w:rsidTr="00826F8C">
        <w:tc>
          <w:tcPr>
            <w:tcW w:w="2518" w:type="dxa"/>
          </w:tcPr>
          <w:p w:rsidR="00D23405" w:rsidRPr="00D92735" w:rsidRDefault="00D23405" w:rsidP="00826F8C">
            <w:pPr>
              <w:contextualSpacing/>
              <w:rPr>
                <w:rFonts w:ascii="Times New Roman" w:hAnsi="Times New Roman" w:cs="Times New Roman"/>
                <w:color w:val="000000" w:themeColor="text1"/>
              </w:rPr>
            </w:pPr>
            <w:r w:rsidRPr="00D92735">
              <w:rPr>
                <w:rFonts w:ascii="Times New Roman" w:hAnsi="Times New Roman" w:cs="Times New Roman"/>
                <w:color w:val="000000" w:themeColor="text1"/>
              </w:rPr>
              <w:t xml:space="preserve">В </w:t>
            </w:r>
            <w:proofErr w:type="spellStart"/>
            <w:r w:rsidRPr="00D92735">
              <w:rPr>
                <w:rFonts w:ascii="Times New Roman" w:hAnsi="Times New Roman" w:cs="Times New Roman"/>
                <w:color w:val="000000" w:themeColor="text1"/>
              </w:rPr>
              <w:t>т.ч</w:t>
            </w:r>
            <w:proofErr w:type="spellEnd"/>
            <w:r w:rsidRPr="00D92735">
              <w:rPr>
                <w:rFonts w:ascii="Times New Roman" w:hAnsi="Times New Roman" w:cs="Times New Roman"/>
                <w:color w:val="000000" w:themeColor="text1"/>
              </w:rPr>
              <w:t>.</w:t>
            </w:r>
          </w:p>
          <w:p w:rsidR="00D23405" w:rsidRPr="00D92735" w:rsidRDefault="00D23405" w:rsidP="00826F8C">
            <w:pPr>
              <w:ind w:left="284"/>
              <w:contextualSpacing/>
              <w:rPr>
                <w:rFonts w:ascii="Times New Roman" w:hAnsi="Times New Roman" w:cs="Times New Roman"/>
                <w:color w:val="000000" w:themeColor="text1"/>
              </w:rPr>
            </w:pPr>
            <w:r w:rsidRPr="00D92735">
              <w:rPr>
                <w:rFonts w:ascii="Times New Roman" w:hAnsi="Times New Roman" w:cs="Times New Roman"/>
                <w:color w:val="000000" w:themeColor="text1"/>
              </w:rPr>
              <w:t>Расчеты с поставщиками и заказчиками</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965</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20,67</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1491</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38,58</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3145</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41,5</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526</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1654</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154,5</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210,9</w:t>
            </w:r>
          </w:p>
        </w:tc>
      </w:tr>
      <w:tr w:rsidR="00D23405" w:rsidRPr="00D92735" w:rsidTr="00826F8C">
        <w:tc>
          <w:tcPr>
            <w:tcW w:w="2518" w:type="dxa"/>
          </w:tcPr>
          <w:p w:rsidR="00D23405" w:rsidRPr="00D92735" w:rsidRDefault="00D23405" w:rsidP="00826F8C">
            <w:pPr>
              <w:ind w:left="284"/>
              <w:contextualSpacing/>
              <w:rPr>
                <w:rFonts w:ascii="Times New Roman" w:hAnsi="Times New Roman" w:cs="Times New Roman"/>
                <w:color w:val="000000" w:themeColor="text1"/>
              </w:rPr>
            </w:pPr>
            <w:r w:rsidRPr="00D92735">
              <w:rPr>
                <w:rFonts w:ascii="Times New Roman" w:hAnsi="Times New Roman" w:cs="Times New Roman"/>
                <w:color w:val="000000" w:themeColor="text1"/>
              </w:rPr>
              <w:t>Расчеты по налогам и сборам</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1616</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34,6</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1110</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28,72</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1507</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19,88</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-506</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397</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68,69</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135,8</w:t>
            </w:r>
          </w:p>
        </w:tc>
      </w:tr>
      <w:tr w:rsidR="00D23405" w:rsidRPr="00D92735" w:rsidTr="00826F8C">
        <w:tc>
          <w:tcPr>
            <w:tcW w:w="2518" w:type="dxa"/>
          </w:tcPr>
          <w:p w:rsidR="00D23405" w:rsidRPr="00D92735" w:rsidRDefault="00D23405" w:rsidP="00826F8C">
            <w:pPr>
              <w:ind w:left="284"/>
              <w:contextualSpacing/>
              <w:rPr>
                <w:rFonts w:ascii="Times New Roman" w:hAnsi="Times New Roman" w:cs="Times New Roman"/>
                <w:color w:val="000000" w:themeColor="text1"/>
              </w:rPr>
            </w:pPr>
            <w:r w:rsidRPr="00D92735">
              <w:rPr>
                <w:rFonts w:ascii="Times New Roman" w:hAnsi="Times New Roman" w:cs="Times New Roman"/>
                <w:color w:val="000000" w:themeColor="text1"/>
              </w:rPr>
              <w:t>Кредиты</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571</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7,53</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571</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w:t>
            </w:r>
          </w:p>
        </w:tc>
      </w:tr>
      <w:tr w:rsidR="00D23405" w:rsidRPr="00D92735" w:rsidTr="00826F8C">
        <w:tc>
          <w:tcPr>
            <w:tcW w:w="2518" w:type="dxa"/>
          </w:tcPr>
          <w:p w:rsidR="00D23405" w:rsidRPr="00D92735" w:rsidRDefault="00D23405" w:rsidP="00826F8C">
            <w:pPr>
              <w:ind w:left="284"/>
              <w:contextualSpacing/>
              <w:rPr>
                <w:rFonts w:ascii="Times New Roman" w:hAnsi="Times New Roman" w:cs="Times New Roman"/>
                <w:color w:val="000000" w:themeColor="text1"/>
              </w:rPr>
            </w:pPr>
            <w:r w:rsidRPr="00D92735">
              <w:rPr>
                <w:rFonts w:ascii="Times New Roman" w:hAnsi="Times New Roman" w:cs="Times New Roman"/>
                <w:color w:val="000000" w:themeColor="text1"/>
              </w:rPr>
              <w:t>Прочие</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1386</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29,69</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739</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19,12</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649</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8,56</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-647</w:t>
            </w:r>
          </w:p>
        </w:tc>
        <w:tc>
          <w:tcPr>
            <w:tcW w:w="694"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-90</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53,32</w:t>
            </w:r>
          </w:p>
        </w:tc>
        <w:tc>
          <w:tcPr>
            <w:tcW w:w="695" w:type="dxa"/>
            <w:vAlign w:val="center"/>
          </w:tcPr>
          <w:p w:rsidR="00D23405" w:rsidRPr="00D92735" w:rsidRDefault="00D23405" w:rsidP="00826F8C">
            <w:pPr>
              <w:contextualSpacing/>
              <w:jc w:val="center"/>
              <w:rPr>
                <w:rFonts w:ascii="Times New Roman" w:hAnsi="Times New Roman" w:cs="Times New Roman"/>
                <w:color w:val="000000" w:themeColor="text1"/>
                <w:sz w:val="20"/>
              </w:rPr>
            </w:pPr>
            <w:r w:rsidRPr="00D92735">
              <w:rPr>
                <w:rFonts w:ascii="Times New Roman" w:hAnsi="Times New Roman" w:cs="Times New Roman"/>
                <w:color w:val="000000" w:themeColor="text1"/>
                <w:sz w:val="20"/>
              </w:rPr>
              <w:t>87,82</w:t>
            </w:r>
          </w:p>
        </w:tc>
      </w:tr>
      <w:tr w:rsidR="00D23405" w:rsidRPr="00D92735" w:rsidTr="00826F8C">
        <w:tc>
          <w:tcPr>
            <w:tcW w:w="2518" w:type="dxa"/>
          </w:tcPr>
          <w:p w:rsidR="00D23405" w:rsidRPr="00D92735" w:rsidRDefault="00D23405" w:rsidP="00826F8C">
            <w:pPr>
              <w:contextualSpacing/>
              <w:rPr>
                <w:rFonts w:ascii="Times New Roman" w:hAnsi="Times New Roman" w:cs="Times New Roman"/>
                <w:b/>
                <w:color w:val="000000" w:themeColor="text1"/>
              </w:rPr>
            </w:pPr>
            <w:r w:rsidRPr="00D92735">
              <w:rPr>
                <w:rFonts w:ascii="Times New Roman" w:hAnsi="Times New Roman" w:cs="Times New Roman"/>
                <w:b/>
                <w:color w:val="000000" w:themeColor="text1"/>
              </w:rPr>
              <w:t xml:space="preserve">Кредиторская задолженность – всего </w:t>
            </w:r>
          </w:p>
        </w:tc>
        <w:tc>
          <w:tcPr>
            <w:tcW w:w="694" w:type="dxa"/>
            <w:vAlign w:val="center"/>
          </w:tcPr>
          <w:p w:rsidR="00D23405" w:rsidRPr="00D92735" w:rsidRDefault="00D23405" w:rsidP="00826F8C">
            <w:pPr>
              <w:contextualSpacing/>
              <w:jc w:val="center"/>
              <w:rPr>
                <w:rFonts w:ascii="Times New Roman" w:hAnsi="Times New Roman" w:cs="Times New Roman"/>
                <w:b/>
                <w:color w:val="000000" w:themeColor="text1"/>
                <w:sz w:val="20"/>
              </w:rPr>
            </w:pPr>
            <w:r w:rsidRPr="00D92735">
              <w:rPr>
                <w:rFonts w:ascii="Times New Roman" w:hAnsi="Times New Roman" w:cs="Times New Roman"/>
                <w:b/>
                <w:color w:val="000000" w:themeColor="text1"/>
                <w:sz w:val="20"/>
              </w:rPr>
              <w:t>4669</w:t>
            </w:r>
          </w:p>
        </w:tc>
        <w:tc>
          <w:tcPr>
            <w:tcW w:w="695" w:type="dxa"/>
            <w:vAlign w:val="center"/>
          </w:tcPr>
          <w:p w:rsidR="00D23405" w:rsidRPr="00D92735" w:rsidRDefault="00D23405" w:rsidP="00826F8C">
            <w:pPr>
              <w:contextualSpacing/>
              <w:jc w:val="center"/>
              <w:rPr>
                <w:rFonts w:ascii="Times New Roman" w:hAnsi="Times New Roman" w:cs="Times New Roman"/>
                <w:b/>
                <w:color w:val="000000" w:themeColor="text1"/>
                <w:sz w:val="20"/>
              </w:rPr>
            </w:pPr>
            <w:r w:rsidRPr="00D92735">
              <w:rPr>
                <w:rFonts w:ascii="Times New Roman" w:hAnsi="Times New Roman" w:cs="Times New Roman"/>
                <w:b/>
                <w:color w:val="000000" w:themeColor="text1"/>
                <w:sz w:val="20"/>
              </w:rPr>
              <w:t>100</w:t>
            </w:r>
          </w:p>
        </w:tc>
        <w:tc>
          <w:tcPr>
            <w:tcW w:w="694" w:type="dxa"/>
            <w:vAlign w:val="center"/>
          </w:tcPr>
          <w:p w:rsidR="00D23405" w:rsidRPr="00D92735" w:rsidRDefault="00D23405" w:rsidP="00826F8C">
            <w:pPr>
              <w:contextualSpacing/>
              <w:jc w:val="center"/>
              <w:rPr>
                <w:rFonts w:ascii="Times New Roman" w:hAnsi="Times New Roman" w:cs="Times New Roman"/>
                <w:b/>
                <w:color w:val="000000" w:themeColor="text1"/>
                <w:sz w:val="20"/>
              </w:rPr>
            </w:pPr>
            <w:r w:rsidRPr="00D92735">
              <w:rPr>
                <w:rFonts w:ascii="Times New Roman" w:hAnsi="Times New Roman" w:cs="Times New Roman"/>
                <w:b/>
                <w:color w:val="000000" w:themeColor="text1"/>
                <w:sz w:val="20"/>
              </w:rPr>
              <w:t>3865</w:t>
            </w:r>
          </w:p>
        </w:tc>
        <w:tc>
          <w:tcPr>
            <w:tcW w:w="695" w:type="dxa"/>
            <w:vAlign w:val="center"/>
          </w:tcPr>
          <w:p w:rsidR="00D23405" w:rsidRPr="00D92735" w:rsidRDefault="00D23405" w:rsidP="00826F8C">
            <w:pPr>
              <w:contextualSpacing/>
              <w:jc w:val="center"/>
              <w:rPr>
                <w:rFonts w:ascii="Times New Roman" w:hAnsi="Times New Roman" w:cs="Times New Roman"/>
                <w:b/>
                <w:color w:val="000000" w:themeColor="text1"/>
                <w:sz w:val="20"/>
              </w:rPr>
            </w:pPr>
            <w:r w:rsidRPr="00D92735">
              <w:rPr>
                <w:rFonts w:ascii="Times New Roman" w:hAnsi="Times New Roman" w:cs="Times New Roman"/>
                <w:b/>
                <w:color w:val="000000" w:themeColor="text1"/>
                <w:sz w:val="20"/>
              </w:rPr>
              <w:t>100</w:t>
            </w:r>
          </w:p>
        </w:tc>
        <w:tc>
          <w:tcPr>
            <w:tcW w:w="695" w:type="dxa"/>
            <w:vAlign w:val="center"/>
          </w:tcPr>
          <w:p w:rsidR="00D23405" w:rsidRPr="00D92735" w:rsidRDefault="00D23405" w:rsidP="00826F8C">
            <w:pPr>
              <w:contextualSpacing/>
              <w:jc w:val="center"/>
              <w:rPr>
                <w:rFonts w:ascii="Times New Roman" w:hAnsi="Times New Roman" w:cs="Times New Roman"/>
                <w:b/>
                <w:color w:val="000000" w:themeColor="text1"/>
                <w:sz w:val="20"/>
              </w:rPr>
            </w:pPr>
            <w:r w:rsidRPr="00D92735">
              <w:rPr>
                <w:rFonts w:ascii="Times New Roman" w:hAnsi="Times New Roman" w:cs="Times New Roman"/>
                <w:b/>
                <w:color w:val="000000" w:themeColor="text1"/>
                <w:sz w:val="20"/>
              </w:rPr>
              <w:t>7580</w:t>
            </w:r>
          </w:p>
        </w:tc>
        <w:tc>
          <w:tcPr>
            <w:tcW w:w="694" w:type="dxa"/>
            <w:vAlign w:val="center"/>
          </w:tcPr>
          <w:p w:rsidR="00D23405" w:rsidRPr="00D92735" w:rsidRDefault="00D23405" w:rsidP="00826F8C">
            <w:pPr>
              <w:contextualSpacing/>
              <w:jc w:val="center"/>
              <w:rPr>
                <w:rFonts w:ascii="Times New Roman" w:hAnsi="Times New Roman" w:cs="Times New Roman"/>
                <w:b/>
                <w:color w:val="000000" w:themeColor="text1"/>
                <w:sz w:val="20"/>
              </w:rPr>
            </w:pPr>
            <w:r w:rsidRPr="00D92735">
              <w:rPr>
                <w:rFonts w:ascii="Times New Roman" w:hAnsi="Times New Roman" w:cs="Times New Roman"/>
                <w:b/>
                <w:color w:val="000000" w:themeColor="text1"/>
                <w:sz w:val="20"/>
              </w:rPr>
              <w:t>100</w:t>
            </w:r>
          </w:p>
        </w:tc>
        <w:tc>
          <w:tcPr>
            <w:tcW w:w="695" w:type="dxa"/>
            <w:vAlign w:val="center"/>
          </w:tcPr>
          <w:p w:rsidR="00D23405" w:rsidRPr="00D92735" w:rsidRDefault="00D23405" w:rsidP="00826F8C">
            <w:pPr>
              <w:contextualSpacing/>
              <w:jc w:val="center"/>
              <w:rPr>
                <w:rFonts w:ascii="Times New Roman" w:hAnsi="Times New Roman" w:cs="Times New Roman"/>
                <w:b/>
                <w:color w:val="000000" w:themeColor="text1"/>
                <w:sz w:val="20"/>
              </w:rPr>
            </w:pPr>
            <w:r w:rsidRPr="00D92735">
              <w:rPr>
                <w:rFonts w:ascii="Times New Roman" w:hAnsi="Times New Roman" w:cs="Times New Roman"/>
                <w:b/>
                <w:color w:val="000000" w:themeColor="text1"/>
                <w:sz w:val="20"/>
              </w:rPr>
              <w:t>-804</w:t>
            </w:r>
          </w:p>
        </w:tc>
        <w:tc>
          <w:tcPr>
            <w:tcW w:w="694" w:type="dxa"/>
            <w:vAlign w:val="center"/>
          </w:tcPr>
          <w:p w:rsidR="00D23405" w:rsidRPr="00D92735" w:rsidRDefault="00D23405" w:rsidP="00826F8C">
            <w:pPr>
              <w:contextualSpacing/>
              <w:jc w:val="center"/>
              <w:rPr>
                <w:rFonts w:ascii="Times New Roman" w:hAnsi="Times New Roman" w:cs="Times New Roman"/>
                <w:b/>
                <w:color w:val="000000" w:themeColor="text1"/>
                <w:sz w:val="20"/>
              </w:rPr>
            </w:pPr>
            <w:r w:rsidRPr="00D92735">
              <w:rPr>
                <w:rFonts w:ascii="Times New Roman" w:hAnsi="Times New Roman" w:cs="Times New Roman"/>
                <w:b/>
                <w:color w:val="000000" w:themeColor="text1"/>
                <w:sz w:val="20"/>
              </w:rPr>
              <w:t>3715</w:t>
            </w:r>
          </w:p>
        </w:tc>
        <w:tc>
          <w:tcPr>
            <w:tcW w:w="695" w:type="dxa"/>
            <w:vAlign w:val="center"/>
          </w:tcPr>
          <w:p w:rsidR="00D23405" w:rsidRPr="00D92735" w:rsidRDefault="00D23405" w:rsidP="00826F8C">
            <w:pPr>
              <w:contextualSpacing/>
              <w:jc w:val="center"/>
              <w:rPr>
                <w:rFonts w:ascii="Times New Roman" w:hAnsi="Times New Roman" w:cs="Times New Roman"/>
                <w:b/>
                <w:color w:val="000000" w:themeColor="text1"/>
                <w:sz w:val="20"/>
              </w:rPr>
            </w:pPr>
            <w:r w:rsidRPr="00D92735">
              <w:rPr>
                <w:rFonts w:ascii="Times New Roman" w:hAnsi="Times New Roman" w:cs="Times New Roman"/>
                <w:b/>
                <w:color w:val="000000" w:themeColor="text1"/>
                <w:sz w:val="20"/>
              </w:rPr>
              <w:t>82,78</w:t>
            </w:r>
          </w:p>
        </w:tc>
        <w:tc>
          <w:tcPr>
            <w:tcW w:w="695" w:type="dxa"/>
            <w:vAlign w:val="center"/>
          </w:tcPr>
          <w:p w:rsidR="00D23405" w:rsidRPr="00D92735" w:rsidRDefault="00D23405" w:rsidP="00826F8C">
            <w:pPr>
              <w:contextualSpacing/>
              <w:jc w:val="center"/>
              <w:rPr>
                <w:rFonts w:ascii="Times New Roman" w:hAnsi="Times New Roman" w:cs="Times New Roman"/>
                <w:b/>
                <w:color w:val="000000" w:themeColor="text1"/>
                <w:sz w:val="20"/>
              </w:rPr>
            </w:pPr>
            <w:r w:rsidRPr="00D92735">
              <w:rPr>
                <w:rFonts w:ascii="Times New Roman" w:hAnsi="Times New Roman" w:cs="Times New Roman"/>
                <w:b/>
                <w:color w:val="000000" w:themeColor="text1"/>
                <w:sz w:val="20"/>
              </w:rPr>
              <w:t>196,1</w:t>
            </w:r>
          </w:p>
        </w:tc>
      </w:tr>
    </w:tbl>
    <w:p w:rsidR="00D23405" w:rsidRDefault="00D23405" w:rsidP="00D23405">
      <w:pPr>
        <w:spacing w:line="360" w:lineRule="auto"/>
        <w:ind w:left="708" w:firstLine="1"/>
        <w:contextualSpacing/>
        <w:jc w:val="center"/>
        <w:rPr>
          <w:rFonts w:ascii="Times New Roman" w:hAnsi="Times New Roman"/>
          <w:sz w:val="28"/>
          <w:szCs w:val="28"/>
        </w:rPr>
      </w:pPr>
    </w:p>
    <w:p w:rsidR="00D23405" w:rsidRPr="00D92735" w:rsidRDefault="00D23405" w:rsidP="00D23405">
      <w:pPr>
        <w:spacing w:line="240" w:lineRule="auto"/>
        <w:ind w:left="709"/>
        <w:contextualSpacing/>
        <w:jc w:val="center"/>
        <w:rPr>
          <w:rFonts w:ascii="Times New Roman" w:hAnsi="Times New Roman"/>
          <w:sz w:val="28"/>
          <w:szCs w:val="28"/>
        </w:rPr>
      </w:pPr>
      <w:r w:rsidRPr="00D92735">
        <w:rPr>
          <w:rFonts w:ascii="Times New Roman" w:hAnsi="Times New Roman"/>
          <w:sz w:val="28"/>
          <w:szCs w:val="28"/>
        </w:rPr>
        <w:t>Экономическая эффективность реализации отдельных видов сельскохозяйственной продукции и отраслей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800"/>
        <w:gridCol w:w="1783"/>
        <w:gridCol w:w="1165"/>
        <w:gridCol w:w="1134"/>
        <w:gridCol w:w="1134"/>
      </w:tblGrid>
      <w:tr w:rsidR="00D23405" w:rsidRPr="00D92735" w:rsidTr="00826F8C">
        <w:trPr>
          <w:cantSplit/>
          <w:trHeight w:val="555"/>
        </w:trPr>
        <w:tc>
          <w:tcPr>
            <w:tcW w:w="2448" w:type="dxa"/>
            <w:vMerge w:val="restart"/>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Отрасль,</w:t>
            </w:r>
          </w:p>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вид продукции</w:t>
            </w:r>
          </w:p>
        </w:tc>
        <w:tc>
          <w:tcPr>
            <w:tcW w:w="1800" w:type="dxa"/>
            <w:vMerge w:val="restart"/>
            <w:tcBorders>
              <w:left w:val="nil"/>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 xml:space="preserve">Выручка </w:t>
            </w:r>
            <w:proofErr w:type="gramStart"/>
            <w:r w:rsidRPr="00D92735">
              <w:rPr>
                <w:rFonts w:ascii="Times New Roman" w:eastAsia="Calibri" w:hAnsi="Times New Roman" w:cs="Times New Roman"/>
                <w:sz w:val="24"/>
                <w:szCs w:val="24"/>
              </w:rPr>
              <w:t>от</w:t>
            </w:r>
            <w:proofErr w:type="gramEnd"/>
            <w:r w:rsidRPr="00D92735">
              <w:rPr>
                <w:rFonts w:ascii="Times New Roman" w:eastAsia="Calibri" w:hAnsi="Times New Roman" w:cs="Times New Roman"/>
                <w:sz w:val="24"/>
                <w:szCs w:val="24"/>
              </w:rPr>
              <w:t xml:space="preserve"> </w:t>
            </w:r>
          </w:p>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 xml:space="preserve">реализации, </w:t>
            </w:r>
            <w:proofErr w:type="spellStart"/>
            <w:r w:rsidRPr="00D92735">
              <w:rPr>
                <w:rFonts w:ascii="Times New Roman" w:eastAsia="Calibri" w:hAnsi="Times New Roman" w:cs="Times New Roman"/>
                <w:sz w:val="24"/>
                <w:szCs w:val="24"/>
              </w:rPr>
              <w:t>тыс</w:t>
            </w:r>
            <w:proofErr w:type="gramStart"/>
            <w:r w:rsidRPr="00D92735">
              <w:rPr>
                <w:rFonts w:ascii="Times New Roman" w:eastAsia="Calibri" w:hAnsi="Times New Roman" w:cs="Times New Roman"/>
                <w:sz w:val="24"/>
                <w:szCs w:val="24"/>
              </w:rPr>
              <w:t>.р</w:t>
            </w:r>
            <w:proofErr w:type="gramEnd"/>
            <w:r w:rsidRPr="00D92735">
              <w:rPr>
                <w:rFonts w:ascii="Times New Roman" w:eastAsia="Calibri" w:hAnsi="Times New Roman" w:cs="Times New Roman"/>
                <w:sz w:val="24"/>
                <w:szCs w:val="24"/>
              </w:rPr>
              <w:t>уб</w:t>
            </w:r>
            <w:proofErr w:type="spellEnd"/>
            <w:r w:rsidRPr="00D92735">
              <w:rPr>
                <w:rFonts w:ascii="Times New Roman" w:eastAsia="Calibri" w:hAnsi="Times New Roman" w:cs="Times New Roman"/>
                <w:sz w:val="24"/>
                <w:szCs w:val="24"/>
              </w:rPr>
              <w:t>.</w:t>
            </w:r>
          </w:p>
        </w:tc>
        <w:tc>
          <w:tcPr>
            <w:tcW w:w="1783" w:type="dxa"/>
            <w:vMerge w:val="restart"/>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 xml:space="preserve">Себестоимость реализованной продукции, </w:t>
            </w:r>
            <w:proofErr w:type="spellStart"/>
            <w:r w:rsidRPr="00D92735">
              <w:rPr>
                <w:rFonts w:ascii="Times New Roman" w:eastAsia="Calibri" w:hAnsi="Times New Roman" w:cs="Times New Roman"/>
                <w:sz w:val="24"/>
                <w:szCs w:val="24"/>
              </w:rPr>
              <w:t>тыс</w:t>
            </w:r>
            <w:proofErr w:type="gramStart"/>
            <w:r w:rsidRPr="00D92735">
              <w:rPr>
                <w:rFonts w:ascii="Times New Roman" w:eastAsia="Calibri" w:hAnsi="Times New Roman" w:cs="Times New Roman"/>
                <w:sz w:val="24"/>
                <w:szCs w:val="24"/>
              </w:rPr>
              <w:t>.р</w:t>
            </w:r>
            <w:proofErr w:type="gramEnd"/>
            <w:r w:rsidRPr="00D92735">
              <w:rPr>
                <w:rFonts w:ascii="Times New Roman" w:eastAsia="Calibri" w:hAnsi="Times New Roman" w:cs="Times New Roman"/>
                <w:sz w:val="24"/>
                <w:szCs w:val="24"/>
              </w:rPr>
              <w:t>уб</w:t>
            </w:r>
            <w:proofErr w:type="spellEnd"/>
            <w:r w:rsidRPr="00D92735">
              <w:rPr>
                <w:rFonts w:ascii="Times New Roman" w:eastAsia="Calibri" w:hAnsi="Times New Roman" w:cs="Times New Roman"/>
                <w:sz w:val="24"/>
                <w:szCs w:val="24"/>
              </w:rPr>
              <w:t>.</w:t>
            </w:r>
          </w:p>
        </w:tc>
        <w:tc>
          <w:tcPr>
            <w:tcW w:w="2299" w:type="dxa"/>
            <w:gridSpan w:val="2"/>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 xml:space="preserve">Результат, </w:t>
            </w:r>
            <w:proofErr w:type="spellStart"/>
            <w:r w:rsidRPr="00D92735">
              <w:rPr>
                <w:rFonts w:ascii="Times New Roman" w:eastAsia="Calibri" w:hAnsi="Times New Roman" w:cs="Times New Roman"/>
                <w:sz w:val="24"/>
                <w:szCs w:val="24"/>
              </w:rPr>
              <w:t>тыс</w:t>
            </w:r>
            <w:proofErr w:type="gramStart"/>
            <w:r w:rsidRPr="00D92735">
              <w:rPr>
                <w:rFonts w:ascii="Times New Roman" w:eastAsia="Calibri" w:hAnsi="Times New Roman" w:cs="Times New Roman"/>
                <w:sz w:val="24"/>
                <w:szCs w:val="24"/>
              </w:rPr>
              <w:t>.р</w:t>
            </w:r>
            <w:proofErr w:type="gramEnd"/>
            <w:r w:rsidRPr="00D92735">
              <w:rPr>
                <w:rFonts w:ascii="Times New Roman" w:eastAsia="Calibri" w:hAnsi="Times New Roman" w:cs="Times New Roman"/>
                <w:sz w:val="24"/>
                <w:szCs w:val="24"/>
              </w:rPr>
              <w:t>уб</w:t>
            </w:r>
            <w:proofErr w:type="spellEnd"/>
            <w:r w:rsidRPr="00D92735">
              <w:rPr>
                <w:rFonts w:ascii="Times New Roman" w:eastAsia="Calibri" w:hAnsi="Times New Roman" w:cs="Times New Roman"/>
                <w:sz w:val="24"/>
                <w:szCs w:val="24"/>
              </w:rPr>
              <w:t>.</w:t>
            </w:r>
          </w:p>
        </w:tc>
        <w:tc>
          <w:tcPr>
            <w:tcW w:w="1134" w:type="dxa"/>
            <w:vMerge w:val="restart"/>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 xml:space="preserve">Уровень </w:t>
            </w:r>
          </w:p>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рентабельности, %</w:t>
            </w:r>
          </w:p>
        </w:tc>
      </w:tr>
      <w:tr w:rsidR="00D23405" w:rsidRPr="00D92735" w:rsidTr="00826F8C">
        <w:trPr>
          <w:cantSplit/>
          <w:trHeight w:val="555"/>
        </w:trPr>
        <w:tc>
          <w:tcPr>
            <w:tcW w:w="2448" w:type="dxa"/>
            <w:vMerge/>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p>
        </w:tc>
        <w:tc>
          <w:tcPr>
            <w:tcW w:w="1800" w:type="dxa"/>
            <w:vMerge/>
            <w:tcBorders>
              <w:left w:val="nil"/>
            </w:tcBorders>
          </w:tcPr>
          <w:p w:rsidR="00D23405" w:rsidRPr="00D92735" w:rsidRDefault="00D23405" w:rsidP="00826F8C">
            <w:pPr>
              <w:spacing w:after="0" w:line="240" w:lineRule="auto"/>
              <w:rPr>
                <w:rFonts w:ascii="Times New Roman" w:eastAsia="Calibri" w:hAnsi="Times New Roman" w:cs="Times New Roman"/>
                <w:sz w:val="24"/>
                <w:szCs w:val="24"/>
              </w:rPr>
            </w:pPr>
          </w:p>
        </w:tc>
        <w:tc>
          <w:tcPr>
            <w:tcW w:w="1783" w:type="dxa"/>
            <w:vMerge/>
          </w:tcPr>
          <w:p w:rsidR="00D23405" w:rsidRPr="00D92735" w:rsidRDefault="00D23405" w:rsidP="00826F8C">
            <w:pPr>
              <w:spacing w:after="0" w:line="240" w:lineRule="auto"/>
              <w:rPr>
                <w:rFonts w:ascii="Times New Roman" w:eastAsia="Calibri" w:hAnsi="Times New Roman" w:cs="Times New Roman"/>
                <w:sz w:val="24"/>
                <w:szCs w:val="24"/>
              </w:rPr>
            </w:pPr>
          </w:p>
        </w:tc>
        <w:tc>
          <w:tcPr>
            <w:tcW w:w="1165"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Прибыль</w:t>
            </w: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Убыток</w:t>
            </w:r>
          </w:p>
        </w:tc>
        <w:tc>
          <w:tcPr>
            <w:tcW w:w="1134" w:type="dxa"/>
            <w:vMerge/>
          </w:tcPr>
          <w:p w:rsidR="00D23405" w:rsidRPr="00D92735" w:rsidRDefault="00D23405" w:rsidP="00826F8C">
            <w:pPr>
              <w:spacing w:after="0" w:line="240" w:lineRule="auto"/>
              <w:rPr>
                <w:rFonts w:ascii="Times New Roman" w:eastAsia="Calibri" w:hAnsi="Times New Roman" w:cs="Times New Roman"/>
                <w:sz w:val="24"/>
                <w:szCs w:val="24"/>
              </w:rPr>
            </w:pPr>
          </w:p>
        </w:tc>
      </w:tr>
      <w:tr w:rsidR="00D23405" w:rsidRPr="00D92735" w:rsidTr="00826F8C">
        <w:trPr>
          <w:cantSplit/>
        </w:trPr>
        <w:tc>
          <w:tcPr>
            <w:tcW w:w="9464" w:type="dxa"/>
            <w:gridSpan w:val="6"/>
            <w:tcBorders>
              <w:top w:val="single" w:sz="4" w:space="0" w:color="auto"/>
              <w:left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b/>
                <w:sz w:val="24"/>
                <w:szCs w:val="24"/>
              </w:rPr>
            </w:pPr>
            <w:r w:rsidRPr="00D92735">
              <w:rPr>
                <w:rFonts w:ascii="Times New Roman" w:eastAsia="Calibri" w:hAnsi="Times New Roman" w:cs="Times New Roman"/>
                <w:b/>
                <w:sz w:val="24"/>
                <w:szCs w:val="24"/>
              </w:rPr>
              <w:t>2013  г.</w:t>
            </w:r>
          </w:p>
        </w:tc>
      </w:tr>
      <w:tr w:rsidR="00D23405" w:rsidRPr="00D92735" w:rsidTr="00826F8C">
        <w:trPr>
          <w:cantSplit/>
        </w:trPr>
        <w:tc>
          <w:tcPr>
            <w:tcW w:w="2448"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Растениеводство:</w:t>
            </w:r>
          </w:p>
        </w:tc>
        <w:tc>
          <w:tcPr>
            <w:tcW w:w="1800" w:type="dxa"/>
            <w:tcBorders>
              <w:left w:val="nil"/>
            </w:tcBorders>
          </w:tcPr>
          <w:p w:rsidR="00D23405" w:rsidRPr="00D92735" w:rsidRDefault="00D23405" w:rsidP="00826F8C">
            <w:pPr>
              <w:spacing w:after="0" w:line="240" w:lineRule="auto"/>
              <w:rPr>
                <w:rFonts w:ascii="Times New Roman" w:eastAsia="Calibri" w:hAnsi="Times New Roman" w:cs="Times New Roman"/>
                <w:sz w:val="24"/>
                <w:szCs w:val="24"/>
              </w:rPr>
            </w:pPr>
          </w:p>
        </w:tc>
        <w:tc>
          <w:tcPr>
            <w:tcW w:w="1783" w:type="dxa"/>
          </w:tcPr>
          <w:p w:rsidR="00D23405" w:rsidRPr="00D92735" w:rsidRDefault="00D23405" w:rsidP="00826F8C">
            <w:pPr>
              <w:spacing w:after="0" w:line="240" w:lineRule="auto"/>
              <w:rPr>
                <w:rFonts w:ascii="Times New Roman" w:eastAsia="Calibri" w:hAnsi="Times New Roman" w:cs="Times New Roman"/>
                <w:sz w:val="24"/>
                <w:szCs w:val="24"/>
              </w:rPr>
            </w:pPr>
          </w:p>
        </w:tc>
        <w:tc>
          <w:tcPr>
            <w:tcW w:w="1165" w:type="dxa"/>
          </w:tcPr>
          <w:p w:rsidR="00D23405" w:rsidRPr="00D92735" w:rsidRDefault="00D23405" w:rsidP="00826F8C">
            <w:pPr>
              <w:spacing w:after="0" w:line="240" w:lineRule="auto"/>
              <w:rPr>
                <w:rFonts w:ascii="Times New Roman" w:eastAsia="Calibri" w:hAnsi="Times New Roman" w:cs="Times New Roman"/>
                <w:sz w:val="24"/>
                <w:szCs w:val="24"/>
              </w:rPr>
            </w:pP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p>
        </w:tc>
      </w:tr>
      <w:tr w:rsidR="00D23405" w:rsidRPr="00D92735" w:rsidTr="00826F8C">
        <w:trPr>
          <w:cantSplit/>
        </w:trPr>
        <w:tc>
          <w:tcPr>
            <w:tcW w:w="2448"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Пшеница</w:t>
            </w:r>
          </w:p>
        </w:tc>
        <w:tc>
          <w:tcPr>
            <w:tcW w:w="1800" w:type="dxa"/>
            <w:tcBorders>
              <w:left w:val="nil"/>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394</w:t>
            </w:r>
          </w:p>
        </w:tc>
        <w:tc>
          <w:tcPr>
            <w:tcW w:w="1783"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336</w:t>
            </w:r>
          </w:p>
        </w:tc>
        <w:tc>
          <w:tcPr>
            <w:tcW w:w="1165"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58</w:t>
            </w: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17,26</w:t>
            </w:r>
          </w:p>
        </w:tc>
      </w:tr>
      <w:tr w:rsidR="00D23405" w:rsidRPr="00D92735" w:rsidTr="00826F8C">
        <w:trPr>
          <w:cantSplit/>
        </w:trPr>
        <w:tc>
          <w:tcPr>
            <w:tcW w:w="2448"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Ячмень</w:t>
            </w:r>
          </w:p>
        </w:tc>
        <w:tc>
          <w:tcPr>
            <w:tcW w:w="1800" w:type="dxa"/>
            <w:tcBorders>
              <w:left w:val="nil"/>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110</w:t>
            </w:r>
          </w:p>
        </w:tc>
        <w:tc>
          <w:tcPr>
            <w:tcW w:w="1783"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93</w:t>
            </w:r>
          </w:p>
        </w:tc>
        <w:tc>
          <w:tcPr>
            <w:tcW w:w="1165"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17</w:t>
            </w: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18,28</w:t>
            </w:r>
          </w:p>
        </w:tc>
      </w:tr>
      <w:tr w:rsidR="00D23405" w:rsidRPr="00D92735" w:rsidTr="00826F8C">
        <w:trPr>
          <w:cantSplit/>
        </w:trPr>
        <w:tc>
          <w:tcPr>
            <w:tcW w:w="2448"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Прочая продукция растениеводства</w:t>
            </w:r>
          </w:p>
        </w:tc>
        <w:tc>
          <w:tcPr>
            <w:tcW w:w="1800" w:type="dxa"/>
            <w:tcBorders>
              <w:left w:val="nil"/>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189</w:t>
            </w:r>
          </w:p>
        </w:tc>
        <w:tc>
          <w:tcPr>
            <w:tcW w:w="1783"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189</w:t>
            </w:r>
          </w:p>
        </w:tc>
        <w:tc>
          <w:tcPr>
            <w:tcW w:w="1165"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w:t>
            </w: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w:t>
            </w:r>
          </w:p>
        </w:tc>
      </w:tr>
      <w:tr w:rsidR="00D23405" w:rsidRPr="00D92735" w:rsidTr="00826F8C">
        <w:trPr>
          <w:cantSplit/>
        </w:trPr>
        <w:tc>
          <w:tcPr>
            <w:tcW w:w="2448"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Животноводство:</w:t>
            </w:r>
          </w:p>
        </w:tc>
        <w:tc>
          <w:tcPr>
            <w:tcW w:w="1800" w:type="dxa"/>
            <w:tcBorders>
              <w:left w:val="nil"/>
            </w:tcBorders>
          </w:tcPr>
          <w:p w:rsidR="00D23405" w:rsidRPr="00D92735" w:rsidRDefault="00D23405" w:rsidP="00826F8C">
            <w:pPr>
              <w:spacing w:after="0" w:line="240" w:lineRule="auto"/>
              <w:rPr>
                <w:rFonts w:ascii="Times New Roman" w:eastAsia="Calibri" w:hAnsi="Times New Roman" w:cs="Times New Roman"/>
                <w:sz w:val="24"/>
                <w:szCs w:val="24"/>
              </w:rPr>
            </w:pPr>
          </w:p>
        </w:tc>
        <w:tc>
          <w:tcPr>
            <w:tcW w:w="1783" w:type="dxa"/>
          </w:tcPr>
          <w:p w:rsidR="00D23405" w:rsidRPr="00D92735" w:rsidRDefault="00D23405" w:rsidP="00826F8C">
            <w:pPr>
              <w:spacing w:after="0" w:line="240" w:lineRule="auto"/>
              <w:rPr>
                <w:rFonts w:ascii="Times New Roman" w:eastAsia="Calibri" w:hAnsi="Times New Roman" w:cs="Times New Roman"/>
                <w:sz w:val="24"/>
                <w:szCs w:val="24"/>
              </w:rPr>
            </w:pPr>
          </w:p>
        </w:tc>
        <w:tc>
          <w:tcPr>
            <w:tcW w:w="1165" w:type="dxa"/>
          </w:tcPr>
          <w:p w:rsidR="00D23405" w:rsidRPr="00D92735" w:rsidRDefault="00D23405" w:rsidP="00826F8C">
            <w:pPr>
              <w:spacing w:after="0" w:line="240" w:lineRule="auto"/>
              <w:rPr>
                <w:rFonts w:ascii="Times New Roman" w:eastAsia="Calibri" w:hAnsi="Times New Roman" w:cs="Times New Roman"/>
                <w:sz w:val="24"/>
                <w:szCs w:val="24"/>
              </w:rPr>
            </w:pP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p>
        </w:tc>
      </w:tr>
      <w:tr w:rsidR="00D23405" w:rsidRPr="00D92735" w:rsidTr="00826F8C">
        <w:trPr>
          <w:cantSplit/>
        </w:trPr>
        <w:tc>
          <w:tcPr>
            <w:tcW w:w="2448"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КРС</w:t>
            </w:r>
          </w:p>
        </w:tc>
        <w:tc>
          <w:tcPr>
            <w:tcW w:w="1800" w:type="dxa"/>
            <w:tcBorders>
              <w:left w:val="nil"/>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13057</w:t>
            </w:r>
          </w:p>
        </w:tc>
        <w:tc>
          <w:tcPr>
            <w:tcW w:w="1783"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21763</w:t>
            </w:r>
          </w:p>
        </w:tc>
        <w:tc>
          <w:tcPr>
            <w:tcW w:w="1165"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w:t>
            </w: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8706</w:t>
            </w: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w:t>
            </w:r>
          </w:p>
        </w:tc>
      </w:tr>
      <w:tr w:rsidR="00D23405" w:rsidRPr="00D92735" w:rsidTr="00826F8C">
        <w:trPr>
          <w:cantSplit/>
        </w:trPr>
        <w:tc>
          <w:tcPr>
            <w:tcW w:w="2448"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Молоко</w:t>
            </w:r>
          </w:p>
        </w:tc>
        <w:tc>
          <w:tcPr>
            <w:tcW w:w="1800" w:type="dxa"/>
            <w:tcBorders>
              <w:left w:val="nil"/>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53508</w:t>
            </w:r>
          </w:p>
        </w:tc>
        <w:tc>
          <w:tcPr>
            <w:tcW w:w="1783"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46017</w:t>
            </w:r>
          </w:p>
        </w:tc>
        <w:tc>
          <w:tcPr>
            <w:tcW w:w="1165"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7491</w:t>
            </w: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16,28</w:t>
            </w:r>
          </w:p>
        </w:tc>
      </w:tr>
      <w:tr w:rsidR="00D23405" w:rsidRPr="00D92735" w:rsidTr="00826F8C">
        <w:trPr>
          <w:cantSplit/>
        </w:trPr>
        <w:tc>
          <w:tcPr>
            <w:tcW w:w="9464" w:type="dxa"/>
            <w:gridSpan w:val="6"/>
            <w:tcBorders>
              <w:top w:val="single" w:sz="4" w:space="0" w:color="auto"/>
              <w:left w:val="single" w:sz="4" w:space="0" w:color="auto"/>
              <w:bottom w:val="single" w:sz="4" w:space="0" w:color="auto"/>
            </w:tcBorders>
            <w:vAlign w:val="center"/>
          </w:tcPr>
          <w:p w:rsidR="00D23405" w:rsidRPr="00D92735" w:rsidRDefault="00D23405" w:rsidP="00826F8C">
            <w:pPr>
              <w:spacing w:after="0" w:line="240" w:lineRule="auto"/>
              <w:jc w:val="center"/>
              <w:rPr>
                <w:rFonts w:ascii="Times New Roman" w:eastAsia="Calibri" w:hAnsi="Times New Roman" w:cs="Times New Roman"/>
                <w:b/>
                <w:sz w:val="24"/>
                <w:szCs w:val="24"/>
              </w:rPr>
            </w:pPr>
            <w:r w:rsidRPr="00D92735">
              <w:rPr>
                <w:rFonts w:ascii="Times New Roman" w:eastAsia="Calibri" w:hAnsi="Times New Roman" w:cs="Times New Roman"/>
                <w:b/>
                <w:sz w:val="24"/>
                <w:szCs w:val="24"/>
              </w:rPr>
              <w:t>2014  г.</w:t>
            </w:r>
          </w:p>
        </w:tc>
      </w:tr>
      <w:tr w:rsidR="00D23405" w:rsidRPr="00D92735" w:rsidTr="00826F8C">
        <w:trPr>
          <w:cantSplit/>
        </w:trPr>
        <w:tc>
          <w:tcPr>
            <w:tcW w:w="2448"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Растениеводство:</w:t>
            </w:r>
          </w:p>
        </w:tc>
        <w:tc>
          <w:tcPr>
            <w:tcW w:w="1800" w:type="dxa"/>
            <w:tcBorders>
              <w:left w:val="nil"/>
            </w:tcBorders>
          </w:tcPr>
          <w:p w:rsidR="00D23405" w:rsidRPr="00D92735" w:rsidRDefault="00D23405" w:rsidP="00826F8C">
            <w:pPr>
              <w:spacing w:after="0" w:line="240" w:lineRule="auto"/>
              <w:rPr>
                <w:rFonts w:ascii="Times New Roman" w:eastAsia="Calibri" w:hAnsi="Times New Roman" w:cs="Times New Roman"/>
                <w:sz w:val="24"/>
                <w:szCs w:val="24"/>
              </w:rPr>
            </w:pPr>
          </w:p>
        </w:tc>
        <w:tc>
          <w:tcPr>
            <w:tcW w:w="1783" w:type="dxa"/>
          </w:tcPr>
          <w:p w:rsidR="00D23405" w:rsidRPr="00D92735" w:rsidRDefault="00D23405" w:rsidP="00826F8C">
            <w:pPr>
              <w:spacing w:after="0" w:line="240" w:lineRule="auto"/>
              <w:rPr>
                <w:rFonts w:ascii="Times New Roman" w:eastAsia="Calibri" w:hAnsi="Times New Roman" w:cs="Times New Roman"/>
                <w:sz w:val="24"/>
                <w:szCs w:val="24"/>
              </w:rPr>
            </w:pPr>
          </w:p>
        </w:tc>
        <w:tc>
          <w:tcPr>
            <w:tcW w:w="1165" w:type="dxa"/>
          </w:tcPr>
          <w:p w:rsidR="00D23405" w:rsidRPr="00D92735" w:rsidRDefault="00D23405" w:rsidP="00826F8C">
            <w:pPr>
              <w:spacing w:after="0" w:line="240" w:lineRule="auto"/>
              <w:rPr>
                <w:rFonts w:ascii="Times New Roman" w:eastAsia="Calibri" w:hAnsi="Times New Roman" w:cs="Times New Roman"/>
                <w:sz w:val="24"/>
                <w:szCs w:val="24"/>
              </w:rPr>
            </w:pP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p>
        </w:tc>
      </w:tr>
      <w:tr w:rsidR="00D23405" w:rsidRPr="00D92735" w:rsidTr="00826F8C">
        <w:trPr>
          <w:cantSplit/>
        </w:trPr>
        <w:tc>
          <w:tcPr>
            <w:tcW w:w="2448"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Рожь</w:t>
            </w:r>
          </w:p>
        </w:tc>
        <w:tc>
          <w:tcPr>
            <w:tcW w:w="1800" w:type="dxa"/>
            <w:tcBorders>
              <w:left w:val="nil"/>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3</w:t>
            </w:r>
          </w:p>
        </w:tc>
        <w:tc>
          <w:tcPr>
            <w:tcW w:w="1783"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1</w:t>
            </w:r>
          </w:p>
        </w:tc>
        <w:tc>
          <w:tcPr>
            <w:tcW w:w="1165"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2</w:t>
            </w: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200</w:t>
            </w:r>
          </w:p>
        </w:tc>
      </w:tr>
      <w:tr w:rsidR="00D23405" w:rsidRPr="00D92735" w:rsidTr="00826F8C">
        <w:trPr>
          <w:cantSplit/>
        </w:trPr>
        <w:tc>
          <w:tcPr>
            <w:tcW w:w="2448"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Прочая продукция растениеводства</w:t>
            </w:r>
          </w:p>
        </w:tc>
        <w:tc>
          <w:tcPr>
            <w:tcW w:w="1800" w:type="dxa"/>
            <w:tcBorders>
              <w:left w:val="nil"/>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1</w:t>
            </w:r>
          </w:p>
        </w:tc>
        <w:tc>
          <w:tcPr>
            <w:tcW w:w="1783"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1</w:t>
            </w:r>
          </w:p>
        </w:tc>
        <w:tc>
          <w:tcPr>
            <w:tcW w:w="1165"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w:t>
            </w: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w:t>
            </w:r>
          </w:p>
        </w:tc>
      </w:tr>
      <w:tr w:rsidR="00D23405" w:rsidRPr="00D92735" w:rsidTr="00826F8C">
        <w:trPr>
          <w:cantSplit/>
        </w:trPr>
        <w:tc>
          <w:tcPr>
            <w:tcW w:w="2448"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Животноводство:</w:t>
            </w:r>
          </w:p>
        </w:tc>
        <w:tc>
          <w:tcPr>
            <w:tcW w:w="1800" w:type="dxa"/>
            <w:tcBorders>
              <w:left w:val="nil"/>
            </w:tcBorders>
          </w:tcPr>
          <w:p w:rsidR="00D23405" w:rsidRPr="00D92735" w:rsidRDefault="00D23405" w:rsidP="00826F8C">
            <w:pPr>
              <w:spacing w:after="0" w:line="240" w:lineRule="auto"/>
              <w:rPr>
                <w:rFonts w:ascii="Times New Roman" w:eastAsia="Calibri" w:hAnsi="Times New Roman" w:cs="Times New Roman"/>
                <w:sz w:val="24"/>
                <w:szCs w:val="24"/>
              </w:rPr>
            </w:pPr>
          </w:p>
        </w:tc>
        <w:tc>
          <w:tcPr>
            <w:tcW w:w="1783" w:type="dxa"/>
          </w:tcPr>
          <w:p w:rsidR="00D23405" w:rsidRPr="00D92735" w:rsidRDefault="00D23405" w:rsidP="00826F8C">
            <w:pPr>
              <w:spacing w:after="0" w:line="240" w:lineRule="auto"/>
              <w:rPr>
                <w:rFonts w:ascii="Times New Roman" w:eastAsia="Calibri" w:hAnsi="Times New Roman" w:cs="Times New Roman"/>
                <w:sz w:val="24"/>
                <w:szCs w:val="24"/>
              </w:rPr>
            </w:pPr>
          </w:p>
        </w:tc>
        <w:tc>
          <w:tcPr>
            <w:tcW w:w="1165" w:type="dxa"/>
          </w:tcPr>
          <w:p w:rsidR="00D23405" w:rsidRPr="00D92735" w:rsidRDefault="00D23405" w:rsidP="00826F8C">
            <w:pPr>
              <w:spacing w:after="0" w:line="240" w:lineRule="auto"/>
              <w:rPr>
                <w:rFonts w:ascii="Times New Roman" w:eastAsia="Calibri" w:hAnsi="Times New Roman" w:cs="Times New Roman"/>
                <w:sz w:val="24"/>
                <w:szCs w:val="24"/>
              </w:rPr>
            </w:pP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p>
        </w:tc>
      </w:tr>
      <w:tr w:rsidR="00D23405" w:rsidRPr="00D92735" w:rsidTr="00826F8C">
        <w:trPr>
          <w:cantSplit/>
        </w:trPr>
        <w:tc>
          <w:tcPr>
            <w:tcW w:w="2448"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КРС</w:t>
            </w:r>
          </w:p>
        </w:tc>
        <w:tc>
          <w:tcPr>
            <w:tcW w:w="1800" w:type="dxa"/>
            <w:tcBorders>
              <w:left w:val="nil"/>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11566</w:t>
            </w:r>
          </w:p>
        </w:tc>
        <w:tc>
          <w:tcPr>
            <w:tcW w:w="1783"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27639</w:t>
            </w:r>
          </w:p>
        </w:tc>
        <w:tc>
          <w:tcPr>
            <w:tcW w:w="1165" w:type="dxa"/>
          </w:tcPr>
          <w:p w:rsidR="00D23405" w:rsidRPr="00D92735" w:rsidRDefault="00D23405" w:rsidP="00826F8C">
            <w:pPr>
              <w:spacing w:after="0" w:line="240" w:lineRule="auto"/>
              <w:rPr>
                <w:rFonts w:ascii="Times New Roman" w:eastAsia="Calibri" w:hAnsi="Times New Roman" w:cs="Times New Roman"/>
                <w:sz w:val="24"/>
                <w:szCs w:val="24"/>
              </w:rPr>
            </w:pP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16073</w:t>
            </w: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w:t>
            </w:r>
          </w:p>
        </w:tc>
      </w:tr>
      <w:tr w:rsidR="00D23405" w:rsidRPr="00D92735" w:rsidTr="00826F8C">
        <w:trPr>
          <w:cantSplit/>
        </w:trPr>
        <w:tc>
          <w:tcPr>
            <w:tcW w:w="2448"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Лошади</w:t>
            </w:r>
          </w:p>
        </w:tc>
        <w:tc>
          <w:tcPr>
            <w:tcW w:w="1800" w:type="dxa"/>
            <w:tcBorders>
              <w:left w:val="nil"/>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65</w:t>
            </w:r>
          </w:p>
        </w:tc>
        <w:tc>
          <w:tcPr>
            <w:tcW w:w="1783"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96</w:t>
            </w:r>
          </w:p>
        </w:tc>
        <w:tc>
          <w:tcPr>
            <w:tcW w:w="1165" w:type="dxa"/>
          </w:tcPr>
          <w:p w:rsidR="00D23405" w:rsidRPr="00D92735" w:rsidRDefault="00D23405" w:rsidP="00826F8C">
            <w:pPr>
              <w:spacing w:after="0" w:line="240" w:lineRule="auto"/>
              <w:rPr>
                <w:rFonts w:ascii="Times New Roman" w:eastAsia="Calibri" w:hAnsi="Times New Roman" w:cs="Times New Roman"/>
                <w:sz w:val="24"/>
                <w:szCs w:val="24"/>
              </w:rPr>
            </w:pP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31</w:t>
            </w: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w:t>
            </w:r>
          </w:p>
        </w:tc>
      </w:tr>
      <w:tr w:rsidR="00D23405" w:rsidRPr="00D92735" w:rsidTr="00826F8C">
        <w:trPr>
          <w:cantSplit/>
        </w:trPr>
        <w:tc>
          <w:tcPr>
            <w:tcW w:w="2448" w:type="dxa"/>
            <w:tcBorders>
              <w:top w:val="single" w:sz="4" w:space="0" w:color="auto"/>
              <w:left w:val="single" w:sz="4" w:space="0" w:color="auto"/>
              <w:bottom w:val="single" w:sz="4" w:space="0" w:color="auto"/>
              <w:right w:val="single" w:sz="4" w:space="0" w:color="auto"/>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Молоко</w:t>
            </w:r>
          </w:p>
        </w:tc>
        <w:tc>
          <w:tcPr>
            <w:tcW w:w="1800" w:type="dxa"/>
            <w:tcBorders>
              <w:left w:val="nil"/>
            </w:tcBorders>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62237</w:t>
            </w:r>
          </w:p>
        </w:tc>
        <w:tc>
          <w:tcPr>
            <w:tcW w:w="1783"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44037</w:t>
            </w:r>
          </w:p>
        </w:tc>
        <w:tc>
          <w:tcPr>
            <w:tcW w:w="1165"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18200</w:t>
            </w: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p>
        </w:tc>
        <w:tc>
          <w:tcPr>
            <w:tcW w:w="1134" w:type="dxa"/>
          </w:tcPr>
          <w:p w:rsidR="00D23405" w:rsidRPr="00D92735" w:rsidRDefault="00D23405" w:rsidP="00826F8C">
            <w:pPr>
              <w:spacing w:after="0" w:line="240" w:lineRule="auto"/>
              <w:rPr>
                <w:rFonts w:ascii="Times New Roman" w:eastAsia="Calibri" w:hAnsi="Times New Roman" w:cs="Times New Roman"/>
                <w:sz w:val="24"/>
                <w:szCs w:val="24"/>
              </w:rPr>
            </w:pPr>
            <w:r w:rsidRPr="00D92735">
              <w:rPr>
                <w:rFonts w:ascii="Times New Roman" w:eastAsia="Calibri" w:hAnsi="Times New Roman" w:cs="Times New Roman"/>
                <w:sz w:val="24"/>
                <w:szCs w:val="24"/>
              </w:rPr>
              <w:t>41,33</w:t>
            </w:r>
          </w:p>
        </w:tc>
      </w:tr>
    </w:tbl>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p>
    <w:p w:rsidR="00D23405" w:rsidRDefault="00D23405" w:rsidP="00D23405"/>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Коэффициент оборачиваемости собственного капитала показывает, сколько сре</w:t>
      </w:r>
      <w:proofErr w:type="gramStart"/>
      <w:r w:rsidRPr="00D92735">
        <w:rPr>
          <w:rFonts w:ascii="Times New Roman" w:eastAsia="Times New Roman" w:hAnsi="Times New Roman" w:cs="Times New Roman"/>
          <w:sz w:val="28"/>
          <w:szCs w:val="28"/>
          <w:lang w:eastAsia="ru-RU"/>
        </w:rPr>
        <w:t>дств пр</w:t>
      </w:r>
      <w:proofErr w:type="gramEnd"/>
      <w:r w:rsidRPr="00D92735">
        <w:rPr>
          <w:rFonts w:ascii="Times New Roman" w:eastAsia="Times New Roman" w:hAnsi="Times New Roman" w:cs="Times New Roman"/>
          <w:sz w:val="28"/>
          <w:szCs w:val="28"/>
          <w:lang w:eastAsia="ru-RU"/>
        </w:rPr>
        <w:t>иходится на 1 рубль капитала. На данном предприятии этот коэффициент уменьшился на 0,12 к 2014 году по сравнению с 2013 годом, что говорит о менее эффективном использовании имущества в 2014 году.</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Фондоотдача КФХ снизилась с 2,58 до 2,55 в 2014 году, показывая снижение количества выпущенной продукции на 1 рубль стоимости основных фондов.</w:t>
      </w:r>
    </w:p>
    <w:p w:rsidR="00D2340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 xml:space="preserve">В системе показателей эффективности деятельности предприятий важнейшее место принадлежит рентабельности, что представляет собой такое использование средств, при котором организация не только покрывает свои затраты доходами, но и получает прибыль. </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p>
    <w:p w:rsidR="00D23405" w:rsidRPr="00D92735" w:rsidRDefault="00D23405" w:rsidP="00D23405">
      <w:pPr>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Таблица17 -  Показатели рентабельности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977"/>
        <w:gridCol w:w="2517"/>
      </w:tblGrid>
      <w:tr w:rsidR="00D23405" w:rsidRPr="00D92735" w:rsidTr="00826F8C">
        <w:tc>
          <w:tcPr>
            <w:tcW w:w="2130"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sz w:val="24"/>
                <w:szCs w:val="28"/>
              </w:rPr>
              <w:t>Показатель</w:t>
            </w:r>
          </w:p>
        </w:tc>
        <w:tc>
          <w:tcPr>
            <w:tcW w:w="1555" w:type="pct"/>
            <w:vAlign w:val="center"/>
          </w:tcPr>
          <w:p w:rsidR="00D23405" w:rsidRPr="00D92735" w:rsidRDefault="00D23405" w:rsidP="00826F8C">
            <w:pPr>
              <w:spacing w:before="100" w:beforeAutospacing="1" w:after="100" w:afterAutospacing="1"/>
              <w:jc w:val="center"/>
              <w:rPr>
                <w:rFonts w:ascii="Times New Roman" w:eastAsia="Times New Roman" w:hAnsi="Times New Roman"/>
                <w:sz w:val="24"/>
                <w:szCs w:val="28"/>
              </w:rPr>
            </w:pPr>
            <w:r w:rsidRPr="00D92735">
              <w:rPr>
                <w:rFonts w:ascii="Times New Roman" w:eastAsia="Times New Roman" w:hAnsi="Times New Roman"/>
                <w:sz w:val="24"/>
                <w:szCs w:val="28"/>
              </w:rPr>
              <w:t>2013 год</w:t>
            </w:r>
          </w:p>
        </w:tc>
        <w:tc>
          <w:tcPr>
            <w:tcW w:w="1315" w:type="pct"/>
            <w:vAlign w:val="center"/>
          </w:tcPr>
          <w:p w:rsidR="00D23405" w:rsidRPr="00D92735" w:rsidRDefault="00D23405" w:rsidP="00826F8C">
            <w:pPr>
              <w:spacing w:before="100" w:beforeAutospacing="1" w:after="100" w:afterAutospacing="1"/>
              <w:jc w:val="center"/>
              <w:rPr>
                <w:rFonts w:ascii="Times New Roman" w:eastAsia="Times New Roman" w:hAnsi="Times New Roman"/>
                <w:sz w:val="24"/>
                <w:szCs w:val="28"/>
              </w:rPr>
            </w:pPr>
            <w:r w:rsidRPr="00D92735">
              <w:rPr>
                <w:rFonts w:ascii="Times New Roman" w:eastAsia="Times New Roman" w:hAnsi="Times New Roman"/>
                <w:sz w:val="24"/>
                <w:szCs w:val="28"/>
              </w:rPr>
              <w:t>2014 год</w:t>
            </w:r>
          </w:p>
        </w:tc>
      </w:tr>
      <w:tr w:rsidR="00D23405" w:rsidRPr="00D92735" w:rsidTr="00826F8C">
        <w:tc>
          <w:tcPr>
            <w:tcW w:w="2130" w:type="pct"/>
            <w:vAlign w:val="center"/>
          </w:tcPr>
          <w:p w:rsidR="00D23405" w:rsidRPr="00D92735" w:rsidRDefault="00D23405" w:rsidP="00826F8C">
            <w:pPr>
              <w:spacing w:before="100" w:beforeAutospacing="1" w:after="100" w:afterAutospacing="1"/>
              <w:rPr>
                <w:rFonts w:ascii="Times New Roman" w:eastAsia="Times New Roman" w:hAnsi="Times New Roman" w:cs="Times New Roman"/>
                <w:sz w:val="24"/>
                <w:szCs w:val="28"/>
              </w:rPr>
            </w:pPr>
            <w:r w:rsidRPr="00D92735">
              <w:rPr>
                <w:rFonts w:ascii="Times New Roman" w:eastAsia="Times New Roman" w:hAnsi="Times New Roman" w:cs="Times New Roman"/>
                <w:sz w:val="24"/>
                <w:szCs w:val="28"/>
              </w:rPr>
              <w:t>Рентабельность совокупных активов</w:t>
            </w:r>
          </w:p>
        </w:tc>
        <w:tc>
          <w:tcPr>
            <w:tcW w:w="155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sz w:val="24"/>
                <w:szCs w:val="28"/>
              </w:rPr>
              <w:t>-0,043 (-4,3%)</w:t>
            </w:r>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sz w:val="24"/>
                <w:szCs w:val="28"/>
              </w:rPr>
              <w:t>0,015 (1,5%)</w:t>
            </w:r>
          </w:p>
        </w:tc>
      </w:tr>
      <w:tr w:rsidR="00D23405" w:rsidRPr="00D92735" w:rsidTr="00826F8C">
        <w:trPr>
          <w:trHeight w:val="332"/>
        </w:trPr>
        <w:tc>
          <w:tcPr>
            <w:tcW w:w="2130" w:type="pct"/>
            <w:vAlign w:val="center"/>
          </w:tcPr>
          <w:p w:rsidR="00D23405" w:rsidRPr="00D92735" w:rsidRDefault="00D23405" w:rsidP="00826F8C">
            <w:pPr>
              <w:rPr>
                <w:rFonts w:ascii="Times New Roman" w:eastAsia="Times New Roman" w:hAnsi="Times New Roman" w:cs="Times New Roman"/>
                <w:sz w:val="24"/>
                <w:szCs w:val="28"/>
              </w:rPr>
            </w:pPr>
            <w:r w:rsidRPr="00D92735">
              <w:rPr>
                <w:rFonts w:ascii="Times New Roman" w:eastAsia="Times New Roman" w:hAnsi="Times New Roman" w:cs="Times New Roman"/>
                <w:sz w:val="24"/>
                <w:szCs w:val="28"/>
              </w:rPr>
              <w:t>Рентабельность оборотных активов</w:t>
            </w:r>
          </w:p>
        </w:tc>
        <w:tc>
          <w:tcPr>
            <w:tcW w:w="155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sz w:val="24"/>
                <w:szCs w:val="28"/>
              </w:rPr>
              <w:t>-0,07 (-7%)</w:t>
            </w:r>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sz w:val="24"/>
                <w:szCs w:val="28"/>
              </w:rPr>
              <w:t>0,02 (2%)</w:t>
            </w:r>
          </w:p>
        </w:tc>
      </w:tr>
      <w:tr w:rsidR="00D23405" w:rsidRPr="00D92735" w:rsidTr="00826F8C">
        <w:tc>
          <w:tcPr>
            <w:tcW w:w="2130" w:type="pct"/>
            <w:vAlign w:val="center"/>
          </w:tcPr>
          <w:p w:rsidR="00D23405" w:rsidRPr="00D92735" w:rsidRDefault="00D23405" w:rsidP="00826F8C">
            <w:pPr>
              <w:rPr>
                <w:rFonts w:ascii="Times New Roman" w:hAnsi="Times New Roman" w:cs="Times New Roman"/>
                <w:sz w:val="24"/>
              </w:rPr>
            </w:pPr>
            <w:r w:rsidRPr="00D92735">
              <w:rPr>
                <w:rFonts w:ascii="Times New Roman" w:hAnsi="Times New Roman" w:cs="Times New Roman"/>
                <w:sz w:val="24"/>
              </w:rPr>
              <w:t>Рентабельность собственного капитала</w:t>
            </w:r>
          </w:p>
        </w:tc>
        <w:tc>
          <w:tcPr>
            <w:tcW w:w="155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sz w:val="24"/>
                <w:szCs w:val="28"/>
              </w:rPr>
              <w:t>-0,059 (-5,9%)</w:t>
            </w:r>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sz w:val="24"/>
                <w:szCs w:val="28"/>
              </w:rPr>
              <w:t>0,024 (2,4%)</w:t>
            </w:r>
          </w:p>
        </w:tc>
      </w:tr>
      <w:tr w:rsidR="00D23405" w:rsidRPr="00D92735" w:rsidTr="00826F8C">
        <w:tc>
          <w:tcPr>
            <w:tcW w:w="2130" w:type="pct"/>
            <w:vAlign w:val="center"/>
          </w:tcPr>
          <w:p w:rsidR="00D23405" w:rsidRPr="00D92735" w:rsidRDefault="00D23405" w:rsidP="00826F8C">
            <w:pPr>
              <w:rPr>
                <w:rFonts w:ascii="Times New Roman" w:eastAsia="Times New Roman" w:hAnsi="Times New Roman" w:cs="Times New Roman"/>
                <w:sz w:val="24"/>
                <w:szCs w:val="28"/>
              </w:rPr>
            </w:pPr>
            <w:r w:rsidRPr="00D92735">
              <w:rPr>
                <w:rFonts w:ascii="Times New Roman" w:eastAsia="Times New Roman" w:hAnsi="Times New Roman" w:cs="Times New Roman"/>
                <w:sz w:val="24"/>
                <w:szCs w:val="28"/>
              </w:rPr>
              <w:t>Рентабельность производственных средств</w:t>
            </w:r>
          </w:p>
        </w:tc>
        <w:tc>
          <w:tcPr>
            <w:tcW w:w="155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sz w:val="24"/>
                <w:szCs w:val="28"/>
              </w:rPr>
              <w:t>-0,047 (-4,7%)</w:t>
            </w:r>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sz w:val="24"/>
                <w:szCs w:val="28"/>
              </w:rPr>
              <w:t>0,015 (1,5%)</w:t>
            </w:r>
          </w:p>
        </w:tc>
      </w:tr>
      <w:tr w:rsidR="00D23405" w:rsidRPr="00D92735" w:rsidTr="00826F8C">
        <w:tc>
          <w:tcPr>
            <w:tcW w:w="2130" w:type="pct"/>
            <w:vAlign w:val="center"/>
          </w:tcPr>
          <w:p w:rsidR="00D23405" w:rsidRPr="00D92735" w:rsidRDefault="00D23405" w:rsidP="00826F8C">
            <w:pPr>
              <w:spacing w:before="100" w:beforeAutospacing="1" w:after="100" w:afterAutospacing="1"/>
              <w:rPr>
                <w:rFonts w:ascii="Times New Roman" w:eastAsia="Times New Roman" w:hAnsi="Times New Roman" w:cs="Times New Roman"/>
                <w:sz w:val="24"/>
                <w:szCs w:val="28"/>
              </w:rPr>
            </w:pPr>
            <w:r w:rsidRPr="00D92735">
              <w:rPr>
                <w:rFonts w:ascii="Times New Roman" w:eastAsia="Times New Roman" w:hAnsi="Times New Roman" w:cs="Times New Roman"/>
                <w:sz w:val="24"/>
                <w:szCs w:val="28"/>
              </w:rPr>
              <w:t>Рентабельность продаж</w:t>
            </w:r>
          </w:p>
        </w:tc>
        <w:tc>
          <w:tcPr>
            <w:tcW w:w="155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sz w:val="24"/>
                <w:szCs w:val="28"/>
              </w:rPr>
              <w:t>-0,07 (-7%)</w:t>
            </w:r>
          </w:p>
        </w:tc>
        <w:tc>
          <w:tcPr>
            <w:tcW w:w="1315" w:type="pct"/>
            <w:vAlign w:val="center"/>
          </w:tcPr>
          <w:p w:rsidR="00D23405" w:rsidRPr="00D92735" w:rsidRDefault="00D23405" w:rsidP="00826F8C">
            <w:pPr>
              <w:spacing w:before="100" w:beforeAutospacing="1" w:after="100" w:afterAutospacing="1"/>
              <w:rPr>
                <w:rFonts w:ascii="Times New Roman" w:eastAsia="Times New Roman" w:hAnsi="Times New Roman"/>
                <w:sz w:val="24"/>
                <w:szCs w:val="28"/>
              </w:rPr>
            </w:pPr>
            <w:r w:rsidRPr="00D92735">
              <w:rPr>
                <w:rFonts w:ascii="Times New Roman" w:eastAsia="Times New Roman" w:hAnsi="Times New Roman"/>
                <w:sz w:val="24"/>
                <w:szCs w:val="28"/>
              </w:rPr>
              <w:t>-0,123 (-12,3%)</w:t>
            </w:r>
          </w:p>
        </w:tc>
      </w:tr>
    </w:tbl>
    <w:p w:rsidR="00D23405" w:rsidRPr="00D92735" w:rsidRDefault="00D23405" w:rsidP="00D2340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Рассчитаем уровень рентабельности для КФХ «Белоусов А.А.» по формуле:</w:t>
      </w:r>
      <w:r w:rsidRPr="00D92735">
        <w:rPr>
          <w:rFonts w:ascii="Cambria Math" w:eastAsia="Times New Roman" w:hAnsi="Cambria Math" w:cs="Times New Roman"/>
          <w:sz w:val="28"/>
          <w:szCs w:val="28"/>
          <w:lang w:eastAsia="ru-RU"/>
        </w:rPr>
        <w:br/>
      </w:r>
      <m:oMathPara>
        <m:oMath>
          <m:r>
            <m:rPr>
              <m:sty m:val="p"/>
            </m:rPr>
            <w:rPr>
              <w:rFonts w:ascii="Cambria Math" w:eastAsia="Times New Roman" w:hAnsi="Cambria Math" w:cs="Times New Roman"/>
              <w:sz w:val="28"/>
              <w:szCs w:val="28"/>
              <w:lang w:eastAsia="ru-RU"/>
            </w:rPr>
            <m:t>Rент=</m:t>
          </m:r>
          <m:f>
            <m:fPr>
              <m:ctrlPr>
                <w:rPr>
                  <w:rFonts w:ascii="Cambria Math" w:eastAsia="Times New Roman" w:hAnsi="Cambria Math" w:cs="Times New Roman"/>
                  <w:sz w:val="28"/>
                  <w:szCs w:val="28"/>
                  <w:lang w:eastAsia="ru-RU"/>
                </w:rPr>
              </m:ctrlPr>
            </m:fPr>
            <m:num>
              <m:r>
                <w:rPr>
                  <w:rFonts w:ascii="Cambria Math" w:eastAsia="Times New Roman" w:hAnsi="Cambria Math" w:cs="Times New Roman"/>
                  <w:sz w:val="28"/>
                  <w:szCs w:val="28"/>
                  <w:lang w:eastAsia="ru-RU"/>
                </w:rPr>
                <m:t>Прибыль от продаж</m:t>
              </m:r>
            </m:num>
            <m:den>
              <m:r>
                <w:rPr>
                  <w:rFonts w:ascii="Cambria Math" w:eastAsia="Times New Roman" w:hAnsi="Cambria Math" w:cs="Times New Roman"/>
                  <w:sz w:val="28"/>
                  <w:szCs w:val="28"/>
                  <w:lang w:eastAsia="ru-RU"/>
                </w:rPr>
                <m:t>Себестоимость(Затраты=себест.+упр.расх.+коммерч.расх.)</m:t>
              </m:r>
            </m:den>
          </m:f>
        </m:oMath>
      </m:oMathPara>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2013 год:</w:t>
      </w:r>
    </w:p>
    <w:p w:rsidR="00D23405" w:rsidRPr="00D92735" w:rsidRDefault="00D23405" w:rsidP="00D23405">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Rент=</m:t>
          </m:r>
          <m:f>
            <m:fPr>
              <m:ctrlPr>
                <w:rPr>
                  <w:rFonts w:ascii="Cambria Math" w:eastAsia="Times New Roman" w:hAnsi="Cambria Math" w:cs="Times New Roman"/>
                  <w:sz w:val="28"/>
                  <w:szCs w:val="28"/>
                  <w:lang w:eastAsia="ru-RU"/>
                </w:rPr>
              </m:ctrlPr>
            </m:fPr>
            <m:num>
              <m:r>
                <w:rPr>
                  <w:rFonts w:ascii="Cambria Math" w:eastAsia="Times New Roman" w:hAnsi="Cambria Math" w:cs="Times New Roman"/>
                  <w:sz w:val="28"/>
                  <w:szCs w:val="28"/>
                  <w:lang w:eastAsia="ru-RU"/>
                </w:rPr>
                <m:t>-1443</m:t>
              </m:r>
            </m:num>
            <m:den>
              <m:r>
                <w:rPr>
                  <w:rFonts w:ascii="Cambria Math" w:eastAsia="Times New Roman" w:hAnsi="Cambria Math" w:cs="Times New Roman"/>
                  <w:sz w:val="28"/>
                  <w:szCs w:val="28"/>
                  <w:lang w:eastAsia="ru-RU"/>
                </w:rPr>
                <m:t>22064+0+0</m:t>
              </m:r>
            </m:den>
          </m:f>
          <m:r>
            <w:rPr>
              <w:rFonts w:ascii="Cambria Math" w:eastAsia="Times New Roman" w:hAnsi="Cambria Math" w:cs="Times New Roman"/>
              <w:sz w:val="28"/>
              <w:szCs w:val="28"/>
              <w:lang w:eastAsia="ru-RU"/>
            </w:rPr>
            <m:t>=-0,065 (-6,5%)</m:t>
          </m:r>
        </m:oMath>
      </m:oMathPara>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2014 год:</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Rент=</m:t>
          </m:r>
          <m:f>
            <m:fPr>
              <m:ctrlPr>
                <w:rPr>
                  <w:rFonts w:ascii="Cambria Math" w:eastAsia="Times New Roman" w:hAnsi="Cambria Math" w:cs="Times New Roman"/>
                  <w:sz w:val="28"/>
                  <w:szCs w:val="28"/>
                  <w:lang w:eastAsia="ru-RU"/>
                </w:rPr>
              </m:ctrlPr>
            </m:fPr>
            <m:num>
              <m:r>
                <w:rPr>
                  <w:rFonts w:ascii="Cambria Math" w:eastAsia="Times New Roman" w:hAnsi="Cambria Math" w:cs="Times New Roman"/>
                  <w:sz w:val="28"/>
                  <w:szCs w:val="28"/>
                  <w:lang w:eastAsia="ru-RU"/>
                </w:rPr>
                <m:t>-1947</m:t>
              </m:r>
            </m:num>
            <m:den>
              <m:r>
                <w:rPr>
                  <w:rFonts w:ascii="Cambria Math" w:eastAsia="Times New Roman" w:hAnsi="Cambria Math" w:cs="Times New Roman"/>
                  <w:sz w:val="28"/>
                  <w:szCs w:val="28"/>
                  <w:lang w:eastAsia="ru-RU"/>
                </w:rPr>
                <m:t>17705</m:t>
              </m:r>
            </m:den>
          </m:f>
          <m:r>
            <w:rPr>
              <w:rFonts w:ascii="Cambria Math" w:eastAsia="Times New Roman" w:hAnsi="Cambria Math" w:cs="Times New Roman"/>
              <w:sz w:val="28"/>
              <w:szCs w:val="28"/>
              <w:lang w:eastAsia="ru-RU"/>
            </w:rPr>
            <m:t xml:space="preserve">=-0,109 </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-10,9%</m:t>
              </m:r>
            </m:e>
          </m:d>
        </m:oMath>
      </m:oMathPara>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Данный показатель изменяется под влиянием выручки от продаж, себестоимости, коммерческих и управленческих расходов.</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Проведем анализ влияния факторов на величину рентабельности:</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Rент(0)=</m:t>
          </m:r>
          <m:f>
            <m:fPr>
              <m:ctrlPr>
                <w:rPr>
                  <w:rFonts w:ascii="Cambria Math" w:eastAsia="Times New Roman" w:hAnsi="Cambria Math" w:cs="Times New Roman"/>
                  <w:sz w:val="28"/>
                  <w:szCs w:val="28"/>
                  <w:lang w:eastAsia="ru-RU"/>
                </w:rPr>
              </m:ctrlPr>
            </m:fPr>
            <m:num>
              <m:r>
                <w:rPr>
                  <w:rFonts w:ascii="Cambria Math" w:eastAsia="Times New Roman" w:hAnsi="Cambria Math" w:cs="Times New Roman"/>
                  <w:sz w:val="28"/>
                  <w:szCs w:val="28"/>
                  <w:lang w:eastAsia="ru-RU"/>
                </w:rPr>
                <m:t>В</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0</m:t>
                  </m:r>
                </m:e>
              </m:d>
              <m:r>
                <w:rPr>
                  <w:rFonts w:ascii="Cambria Math" w:eastAsia="Times New Roman" w:hAnsi="Cambria Math" w:cs="Times New Roman"/>
                  <w:sz w:val="28"/>
                  <w:szCs w:val="28"/>
                  <w:lang w:eastAsia="ru-RU"/>
                </w:rPr>
                <m:t>-С</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0</m:t>
                  </m:r>
                </m:e>
              </m:d>
              <m:r>
                <w:rPr>
                  <w:rFonts w:ascii="Cambria Math" w:eastAsia="Times New Roman" w:hAnsi="Cambria Math" w:cs="Times New Roman"/>
                  <w:sz w:val="28"/>
                  <w:szCs w:val="28"/>
                  <w:lang w:eastAsia="ru-RU"/>
                </w:rPr>
                <m:t>-Кр</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0</m:t>
                  </m:r>
                </m:e>
              </m:d>
              <m:r>
                <w:rPr>
                  <w:rFonts w:ascii="Cambria Math" w:eastAsia="Times New Roman" w:hAnsi="Cambria Math" w:cs="Times New Roman"/>
                  <w:sz w:val="28"/>
                  <w:szCs w:val="28"/>
                  <w:lang w:eastAsia="ru-RU"/>
                </w:rPr>
                <m:t>-Ур(0)</m:t>
              </m:r>
            </m:num>
            <m:den>
              <m:r>
                <w:rPr>
                  <w:rFonts w:ascii="Cambria Math" w:eastAsia="Times New Roman" w:hAnsi="Cambria Math" w:cs="Times New Roman"/>
                  <w:sz w:val="28"/>
                  <w:szCs w:val="28"/>
                  <w:lang w:eastAsia="ru-RU"/>
                </w:rPr>
                <m:t>С</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0</m:t>
                  </m:r>
                </m:e>
              </m:d>
              <m:r>
                <w:rPr>
                  <w:rFonts w:ascii="Cambria Math" w:eastAsia="Times New Roman" w:hAnsi="Cambria Math" w:cs="Times New Roman"/>
                  <w:sz w:val="28"/>
                  <w:szCs w:val="28"/>
                  <w:lang w:eastAsia="ru-RU"/>
                </w:rPr>
                <m:t>+Кр</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0</m:t>
                  </m:r>
                </m:e>
              </m:d>
              <m:r>
                <w:rPr>
                  <w:rFonts w:ascii="Cambria Math" w:eastAsia="Times New Roman" w:hAnsi="Cambria Math" w:cs="Times New Roman"/>
                  <w:sz w:val="28"/>
                  <w:szCs w:val="28"/>
                  <w:lang w:eastAsia="ru-RU"/>
                </w:rPr>
                <m:t>+Ур(0)</m:t>
              </m:r>
            </m:den>
          </m:f>
          <m:r>
            <m:rPr>
              <m:sty m:val="p"/>
            </m:rPr>
            <w:rPr>
              <w:rFonts w:ascii="Cambria Math" w:eastAsia="Times New Roman" w:hAnsi="Cambria Math" w:cs="Times New Roman"/>
              <w:sz w:val="28"/>
              <w:szCs w:val="28"/>
              <w:lang w:eastAsia="ru-RU"/>
            </w:rPr>
            <w:br/>
          </m:r>
        </m:oMath>
        <m:oMath>
          <m:r>
            <m:rPr>
              <m:sty m:val="p"/>
            </m:rPr>
            <w:rPr>
              <w:rFonts w:ascii="Cambria Math" w:eastAsia="Times New Roman" w:hAnsi="Cambria Math" w:cs="Times New Roman"/>
              <w:sz w:val="28"/>
              <w:szCs w:val="28"/>
              <w:lang w:eastAsia="ru-RU"/>
            </w:rPr>
            <m:t>Rент</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0</m:t>
              </m:r>
            </m:e>
          </m:d>
          <m:r>
            <m:rPr>
              <m:sty m:val="p"/>
            </m:rPr>
            <w:rPr>
              <w:rFonts w:ascii="Cambria Math" w:eastAsia="Times New Roman" w:hAnsi="Cambria Math" w:cs="Times New Roman"/>
              <w:sz w:val="28"/>
              <w:szCs w:val="28"/>
              <w:lang w:eastAsia="ru-RU"/>
            </w:rPr>
            <m:t>=</m:t>
          </m:r>
          <m:f>
            <m:fPr>
              <m:ctrlPr>
                <w:rPr>
                  <w:rFonts w:ascii="Cambria Math" w:eastAsia="Times New Roman" w:hAnsi="Cambria Math" w:cs="Times New Roman"/>
                  <w:sz w:val="28"/>
                  <w:szCs w:val="28"/>
                  <w:lang w:eastAsia="ru-RU"/>
                </w:rPr>
              </m:ctrlPr>
            </m:fPr>
            <m:num>
              <m:r>
                <w:rPr>
                  <w:rFonts w:ascii="Cambria Math" w:eastAsia="Times New Roman" w:hAnsi="Cambria Math" w:cs="Times New Roman"/>
                  <w:sz w:val="28"/>
                  <w:szCs w:val="28"/>
                  <w:lang w:eastAsia="ru-RU"/>
                </w:rPr>
                <m:t>20621-22064</m:t>
              </m:r>
            </m:num>
            <m:den>
              <m:r>
                <w:rPr>
                  <w:rFonts w:ascii="Cambria Math" w:eastAsia="Times New Roman" w:hAnsi="Cambria Math" w:cs="Times New Roman"/>
                  <w:sz w:val="28"/>
                  <w:szCs w:val="28"/>
                  <w:lang w:eastAsia="ru-RU"/>
                </w:rPr>
                <m:t>22064</m:t>
              </m:r>
            </m:den>
          </m:f>
          <m:r>
            <w:rPr>
              <w:rFonts w:ascii="Cambria Math" w:eastAsia="Times New Roman" w:hAnsi="Cambria Math" w:cs="Times New Roman"/>
              <w:sz w:val="28"/>
              <w:szCs w:val="28"/>
              <w:lang w:eastAsia="ru-RU"/>
            </w:rPr>
            <m:t>=-0,065</m:t>
          </m:r>
        </m:oMath>
      </m:oMathPara>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Rент(усл1)=</m:t>
          </m:r>
          <m:f>
            <m:fPr>
              <m:ctrlPr>
                <w:rPr>
                  <w:rFonts w:ascii="Cambria Math" w:eastAsia="Times New Roman" w:hAnsi="Cambria Math" w:cs="Times New Roman"/>
                  <w:sz w:val="28"/>
                  <w:szCs w:val="28"/>
                  <w:lang w:eastAsia="ru-RU"/>
                </w:rPr>
              </m:ctrlPr>
            </m:fPr>
            <m:num>
              <m:r>
                <w:rPr>
                  <w:rFonts w:ascii="Cambria Math" w:eastAsia="Times New Roman" w:hAnsi="Cambria Math" w:cs="Times New Roman"/>
                  <w:sz w:val="28"/>
                  <w:szCs w:val="28"/>
                  <w:lang w:eastAsia="ru-RU"/>
                </w:rPr>
                <m:t>В</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e>
              </m:d>
              <m:r>
                <w:rPr>
                  <w:rFonts w:ascii="Cambria Math" w:eastAsia="Times New Roman" w:hAnsi="Cambria Math" w:cs="Times New Roman"/>
                  <w:sz w:val="28"/>
                  <w:szCs w:val="28"/>
                  <w:lang w:eastAsia="ru-RU"/>
                </w:rPr>
                <m:t>-С</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0</m:t>
                  </m:r>
                </m:e>
              </m:d>
              <m:r>
                <w:rPr>
                  <w:rFonts w:ascii="Cambria Math" w:eastAsia="Times New Roman" w:hAnsi="Cambria Math" w:cs="Times New Roman"/>
                  <w:sz w:val="28"/>
                  <w:szCs w:val="28"/>
                  <w:lang w:eastAsia="ru-RU"/>
                </w:rPr>
                <m:t>-Кр</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0</m:t>
                  </m:r>
                </m:e>
              </m:d>
              <m:r>
                <w:rPr>
                  <w:rFonts w:ascii="Cambria Math" w:eastAsia="Times New Roman" w:hAnsi="Cambria Math" w:cs="Times New Roman"/>
                  <w:sz w:val="28"/>
                  <w:szCs w:val="28"/>
                  <w:lang w:eastAsia="ru-RU"/>
                </w:rPr>
                <m:t>-Ур(0)</m:t>
              </m:r>
            </m:num>
            <m:den>
              <m:r>
                <w:rPr>
                  <w:rFonts w:ascii="Cambria Math" w:eastAsia="Times New Roman" w:hAnsi="Cambria Math" w:cs="Times New Roman"/>
                  <w:sz w:val="28"/>
                  <w:szCs w:val="28"/>
                  <w:lang w:eastAsia="ru-RU"/>
                </w:rPr>
                <m:t>С</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0</m:t>
                  </m:r>
                </m:e>
              </m:d>
              <m:r>
                <w:rPr>
                  <w:rFonts w:ascii="Cambria Math" w:eastAsia="Times New Roman" w:hAnsi="Cambria Math" w:cs="Times New Roman"/>
                  <w:sz w:val="28"/>
                  <w:szCs w:val="28"/>
                  <w:lang w:eastAsia="ru-RU"/>
                </w:rPr>
                <m:t>+Кр</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0</m:t>
                  </m:r>
                </m:e>
              </m:d>
              <m:r>
                <w:rPr>
                  <w:rFonts w:ascii="Cambria Math" w:eastAsia="Times New Roman" w:hAnsi="Cambria Math" w:cs="Times New Roman"/>
                  <w:sz w:val="28"/>
                  <w:szCs w:val="28"/>
                  <w:lang w:eastAsia="ru-RU"/>
                </w:rPr>
                <m:t>+Ур(0)</m:t>
              </m:r>
            </m:den>
          </m:f>
        </m:oMath>
      </m:oMathPara>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Rент</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усл1</m:t>
              </m:r>
            </m:e>
          </m:d>
          <m:r>
            <m:rPr>
              <m:sty m:val="p"/>
            </m:rPr>
            <w:rPr>
              <w:rFonts w:ascii="Cambria Math" w:eastAsia="Times New Roman" w:hAnsi="Cambria Math" w:cs="Times New Roman"/>
              <w:sz w:val="28"/>
              <w:szCs w:val="28"/>
              <w:lang w:eastAsia="ru-RU"/>
            </w:rPr>
            <m:t>=</m:t>
          </m:r>
          <m:f>
            <m:fPr>
              <m:ctrlPr>
                <w:rPr>
                  <w:rFonts w:ascii="Cambria Math" w:eastAsia="Times New Roman" w:hAnsi="Cambria Math" w:cs="Times New Roman"/>
                  <w:sz w:val="28"/>
                  <w:szCs w:val="28"/>
                  <w:lang w:eastAsia="ru-RU"/>
                </w:rPr>
              </m:ctrlPr>
            </m:fPr>
            <m:num>
              <m:r>
                <w:rPr>
                  <w:rFonts w:ascii="Cambria Math" w:eastAsia="Times New Roman" w:hAnsi="Cambria Math" w:cs="Times New Roman"/>
                  <w:sz w:val="28"/>
                  <w:szCs w:val="28"/>
                  <w:lang w:eastAsia="ru-RU"/>
                </w:rPr>
                <m:t>15758-22064</m:t>
              </m:r>
            </m:num>
            <m:den>
              <m:r>
                <w:rPr>
                  <w:rFonts w:ascii="Cambria Math" w:eastAsia="Times New Roman" w:hAnsi="Cambria Math" w:cs="Times New Roman"/>
                  <w:sz w:val="28"/>
                  <w:szCs w:val="28"/>
                  <w:lang w:eastAsia="ru-RU"/>
                </w:rPr>
                <m:t>22064</m:t>
              </m:r>
            </m:den>
          </m:f>
          <m:r>
            <w:rPr>
              <w:rFonts w:ascii="Cambria Math" w:eastAsia="Times New Roman" w:hAnsi="Cambria Math" w:cs="Times New Roman"/>
              <w:sz w:val="28"/>
              <w:szCs w:val="28"/>
              <w:lang w:eastAsia="ru-RU"/>
            </w:rPr>
            <m:t>=-0,286</m:t>
          </m:r>
        </m:oMath>
      </m:oMathPara>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Rент(усл2)=</m:t>
          </m:r>
          <m:f>
            <m:fPr>
              <m:ctrlPr>
                <w:rPr>
                  <w:rFonts w:ascii="Cambria Math" w:eastAsia="Times New Roman" w:hAnsi="Cambria Math" w:cs="Times New Roman"/>
                  <w:sz w:val="28"/>
                  <w:szCs w:val="28"/>
                  <w:lang w:eastAsia="ru-RU"/>
                </w:rPr>
              </m:ctrlPr>
            </m:fPr>
            <m:num>
              <m:r>
                <w:rPr>
                  <w:rFonts w:ascii="Cambria Math" w:eastAsia="Times New Roman" w:hAnsi="Cambria Math" w:cs="Times New Roman"/>
                  <w:sz w:val="28"/>
                  <w:szCs w:val="28"/>
                  <w:lang w:eastAsia="ru-RU"/>
                </w:rPr>
                <m:t>В</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e>
              </m:d>
              <m:r>
                <w:rPr>
                  <w:rFonts w:ascii="Cambria Math" w:eastAsia="Times New Roman" w:hAnsi="Cambria Math" w:cs="Times New Roman"/>
                  <w:sz w:val="28"/>
                  <w:szCs w:val="28"/>
                  <w:lang w:eastAsia="ru-RU"/>
                </w:rPr>
                <m:t>-С</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e>
              </m:d>
              <m:r>
                <w:rPr>
                  <w:rFonts w:ascii="Cambria Math" w:eastAsia="Times New Roman" w:hAnsi="Cambria Math" w:cs="Times New Roman"/>
                  <w:sz w:val="28"/>
                  <w:szCs w:val="28"/>
                  <w:lang w:eastAsia="ru-RU"/>
                </w:rPr>
                <m:t>-Кр</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0</m:t>
                  </m:r>
                </m:e>
              </m:d>
              <m:r>
                <w:rPr>
                  <w:rFonts w:ascii="Cambria Math" w:eastAsia="Times New Roman" w:hAnsi="Cambria Math" w:cs="Times New Roman"/>
                  <w:sz w:val="28"/>
                  <w:szCs w:val="28"/>
                  <w:lang w:eastAsia="ru-RU"/>
                </w:rPr>
                <m:t>-Ур(0)</m:t>
              </m:r>
            </m:num>
            <m:den>
              <m:r>
                <w:rPr>
                  <w:rFonts w:ascii="Cambria Math" w:eastAsia="Times New Roman" w:hAnsi="Cambria Math" w:cs="Times New Roman"/>
                  <w:sz w:val="28"/>
                  <w:szCs w:val="28"/>
                  <w:lang w:eastAsia="ru-RU"/>
                </w:rPr>
                <m:t>С</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e>
              </m:d>
              <m:r>
                <w:rPr>
                  <w:rFonts w:ascii="Cambria Math" w:eastAsia="Times New Roman" w:hAnsi="Cambria Math" w:cs="Times New Roman"/>
                  <w:sz w:val="28"/>
                  <w:szCs w:val="28"/>
                  <w:lang w:eastAsia="ru-RU"/>
                </w:rPr>
                <m:t>+Кр</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0</m:t>
                  </m:r>
                </m:e>
              </m:d>
              <m:r>
                <w:rPr>
                  <w:rFonts w:ascii="Cambria Math" w:eastAsia="Times New Roman" w:hAnsi="Cambria Math" w:cs="Times New Roman"/>
                  <w:sz w:val="28"/>
                  <w:szCs w:val="28"/>
                  <w:lang w:eastAsia="ru-RU"/>
                </w:rPr>
                <m:t>+Ур(0)</m:t>
              </m:r>
            </m:den>
          </m:f>
        </m:oMath>
      </m:oMathPara>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Rент</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усл2</m:t>
              </m:r>
            </m:e>
          </m:d>
          <m:r>
            <m:rPr>
              <m:sty m:val="p"/>
            </m:rPr>
            <w:rPr>
              <w:rFonts w:ascii="Cambria Math" w:eastAsia="Times New Roman" w:hAnsi="Cambria Math" w:cs="Times New Roman"/>
              <w:sz w:val="28"/>
              <w:szCs w:val="28"/>
              <w:lang w:eastAsia="ru-RU"/>
            </w:rPr>
            <m:t>=</m:t>
          </m:r>
          <m:f>
            <m:fPr>
              <m:ctrlPr>
                <w:rPr>
                  <w:rFonts w:ascii="Cambria Math" w:eastAsia="Times New Roman" w:hAnsi="Cambria Math" w:cs="Times New Roman"/>
                  <w:sz w:val="28"/>
                  <w:szCs w:val="28"/>
                  <w:lang w:eastAsia="ru-RU"/>
                </w:rPr>
              </m:ctrlPr>
            </m:fPr>
            <m:num>
              <m:r>
                <w:rPr>
                  <w:rFonts w:ascii="Cambria Math" w:eastAsia="Times New Roman" w:hAnsi="Cambria Math" w:cs="Times New Roman"/>
                  <w:sz w:val="28"/>
                  <w:szCs w:val="28"/>
                  <w:lang w:eastAsia="ru-RU"/>
                </w:rPr>
                <m:t>15758-17705</m:t>
              </m:r>
            </m:num>
            <m:den>
              <m:r>
                <w:rPr>
                  <w:rFonts w:ascii="Cambria Math" w:eastAsia="Times New Roman" w:hAnsi="Cambria Math" w:cs="Times New Roman"/>
                  <w:sz w:val="28"/>
                  <w:szCs w:val="28"/>
                  <w:lang w:eastAsia="ru-RU"/>
                </w:rPr>
                <m:t>17705</m:t>
              </m:r>
            </m:den>
          </m:f>
          <m:r>
            <w:rPr>
              <w:rFonts w:ascii="Cambria Math" w:eastAsia="Times New Roman" w:hAnsi="Cambria Math" w:cs="Times New Roman"/>
              <w:sz w:val="28"/>
              <w:szCs w:val="28"/>
              <w:lang w:eastAsia="ru-RU"/>
            </w:rPr>
            <m:t>=-0,109</m:t>
          </m:r>
        </m:oMath>
      </m:oMathPara>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 xml:space="preserve">Так как величина коммерческих и управленческих расходов на предприятии отсутствует, размер </w:t>
      </w:r>
      <w:proofErr w:type="spellStart"/>
      <w:r w:rsidRPr="00D92735">
        <w:rPr>
          <w:rFonts w:ascii="Times New Roman" w:eastAsia="Times New Roman" w:hAnsi="Times New Roman" w:cs="Times New Roman"/>
          <w:sz w:val="28"/>
          <w:szCs w:val="28"/>
          <w:lang w:eastAsia="ru-RU"/>
        </w:rPr>
        <w:t>Rен</w:t>
      </w:r>
      <w:proofErr w:type="gramStart"/>
      <w:r w:rsidRPr="00D92735">
        <w:rPr>
          <w:rFonts w:ascii="Times New Roman" w:eastAsia="Times New Roman" w:hAnsi="Times New Roman" w:cs="Times New Roman"/>
          <w:sz w:val="28"/>
          <w:szCs w:val="28"/>
          <w:lang w:eastAsia="ru-RU"/>
        </w:rPr>
        <w:t>т</w:t>
      </w:r>
      <w:proofErr w:type="spellEnd"/>
      <w:r w:rsidRPr="00D92735">
        <w:rPr>
          <w:rFonts w:ascii="Times New Roman" w:eastAsia="Times New Roman" w:hAnsi="Times New Roman" w:cs="Times New Roman"/>
          <w:sz w:val="28"/>
          <w:szCs w:val="28"/>
          <w:lang w:eastAsia="ru-RU"/>
        </w:rPr>
        <w:t>(</w:t>
      </w:r>
      <w:proofErr w:type="gramEnd"/>
      <w:r w:rsidRPr="00D92735">
        <w:rPr>
          <w:rFonts w:ascii="Times New Roman" w:eastAsia="Times New Roman" w:hAnsi="Times New Roman" w:cs="Times New Roman"/>
          <w:sz w:val="28"/>
          <w:szCs w:val="28"/>
          <w:lang w:eastAsia="ru-RU"/>
        </w:rPr>
        <w:t xml:space="preserve">усл2), </w:t>
      </w:r>
      <w:proofErr w:type="spellStart"/>
      <w:r w:rsidRPr="00D92735">
        <w:rPr>
          <w:rFonts w:ascii="Times New Roman" w:eastAsia="Times New Roman" w:hAnsi="Times New Roman" w:cs="Times New Roman"/>
          <w:sz w:val="28"/>
          <w:szCs w:val="28"/>
          <w:lang w:eastAsia="ru-RU"/>
        </w:rPr>
        <w:t>Rент</w:t>
      </w:r>
      <w:proofErr w:type="spellEnd"/>
      <w:r w:rsidRPr="00D92735">
        <w:rPr>
          <w:rFonts w:ascii="Times New Roman" w:eastAsia="Times New Roman" w:hAnsi="Times New Roman" w:cs="Times New Roman"/>
          <w:sz w:val="28"/>
          <w:szCs w:val="28"/>
          <w:lang w:eastAsia="ru-RU"/>
        </w:rPr>
        <w:t xml:space="preserve">(усл3), </w:t>
      </w:r>
      <w:proofErr w:type="spellStart"/>
      <w:r w:rsidRPr="00D92735">
        <w:rPr>
          <w:rFonts w:ascii="Times New Roman" w:eastAsia="Times New Roman" w:hAnsi="Times New Roman" w:cs="Times New Roman"/>
          <w:sz w:val="28"/>
          <w:szCs w:val="28"/>
          <w:lang w:eastAsia="ru-RU"/>
        </w:rPr>
        <w:t>Rент</w:t>
      </w:r>
      <w:proofErr w:type="spellEnd"/>
      <w:r w:rsidRPr="00D92735">
        <w:rPr>
          <w:rFonts w:ascii="Times New Roman" w:eastAsia="Times New Roman" w:hAnsi="Times New Roman" w:cs="Times New Roman"/>
          <w:sz w:val="28"/>
          <w:szCs w:val="28"/>
          <w:lang w:eastAsia="ru-RU"/>
        </w:rPr>
        <w:t>(1) будет одинаковым и равным -0,109</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Rент</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усл3</m:t>
              </m:r>
            </m:e>
          </m:d>
          <m:r>
            <m:rPr>
              <m:sty m:val="p"/>
            </m:rPr>
            <w:rPr>
              <w:rFonts w:ascii="Cambria Math" w:eastAsia="Times New Roman" w:hAnsi="Cambria Math" w:cs="Times New Roman"/>
              <w:sz w:val="28"/>
              <w:szCs w:val="28"/>
              <w:lang w:eastAsia="ru-RU"/>
            </w:rPr>
            <m:t>=</m:t>
          </m:r>
          <m:f>
            <m:fPr>
              <m:ctrlPr>
                <w:rPr>
                  <w:rFonts w:ascii="Cambria Math" w:eastAsia="Times New Roman" w:hAnsi="Cambria Math" w:cs="Times New Roman"/>
                  <w:sz w:val="28"/>
                  <w:szCs w:val="28"/>
                  <w:lang w:eastAsia="ru-RU"/>
                </w:rPr>
              </m:ctrlPr>
            </m:fPr>
            <m:num>
              <m:r>
                <w:rPr>
                  <w:rFonts w:ascii="Cambria Math" w:eastAsia="Times New Roman" w:hAnsi="Cambria Math" w:cs="Times New Roman"/>
                  <w:sz w:val="28"/>
                  <w:szCs w:val="28"/>
                  <w:lang w:eastAsia="ru-RU"/>
                </w:rPr>
                <m:t>В</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e>
              </m:d>
              <m:r>
                <w:rPr>
                  <w:rFonts w:ascii="Cambria Math" w:eastAsia="Times New Roman" w:hAnsi="Cambria Math" w:cs="Times New Roman"/>
                  <w:sz w:val="28"/>
                  <w:szCs w:val="28"/>
                  <w:lang w:eastAsia="ru-RU"/>
                </w:rPr>
                <m:t>-С</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e>
              </m:d>
              <m:r>
                <w:rPr>
                  <w:rFonts w:ascii="Cambria Math" w:eastAsia="Times New Roman" w:hAnsi="Cambria Math" w:cs="Times New Roman"/>
                  <w:sz w:val="28"/>
                  <w:szCs w:val="28"/>
                  <w:lang w:eastAsia="ru-RU"/>
                </w:rPr>
                <m:t>-Кр</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e>
              </m:d>
              <m:r>
                <w:rPr>
                  <w:rFonts w:ascii="Cambria Math" w:eastAsia="Times New Roman" w:hAnsi="Cambria Math" w:cs="Times New Roman"/>
                  <w:sz w:val="28"/>
                  <w:szCs w:val="28"/>
                  <w:lang w:eastAsia="ru-RU"/>
                </w:rPr>
                <m:t>-Ур</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0</m:t>
                  </m:r>
                </m:e>
              </m:d>
            </m:num>
            <m:den>
              <m:r>
                <w:rPr>
                  <w:rFonts w:ascii="Cambria Math" w:eastAsia="Times New Roman" w:hAnsi="Cambria Math" w:cs="Times New Roman"/>
                  <w:sz w:val="28"/>
                  <w:szCs w:val="28"/>
                  <w:lang w:eastAsia="ru-RU"/>
                </w:rPr>
                <m:t>С</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e>
              </m:d>
              <m:r>
                <w:rPr>
                  <w:rFonts w:ascii="Cambria Math" w:eastAsia="Times New Roman" w:hAnsi="Cambria Math" w:cs="Times New Roman"/>
                  <w:sz w:val="28"/>
                  <w:szCs w:val="28"/>
                  <w:lang w:eastAsia="ru-RU"/>
                </w:rPr>
                <m:t>+Кр</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e>
              </m:d>
              <m:r>
                <w:rPr>
                  <w:rFonts w:ascii="Cambria Math" w:eastAsia="Times New Roman" w:hAnsi="Cambria Math" w:cs="Times New Roman"/>
                  <w:sz w:val="28"/>
                  <w:szCs w:val="28"/>
                  <w:lang w:eastAsia="ru-RU"/>
                </w:rPr>
                <m:t>+Ур</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0</m:t>
                  </m:r>
                </m:e>
              </m:d>
            </m:den>
          </m:f>
          <m:r>
            <w:rPr>
              <w:rFonts w:ascii="Cambria Math" w:eastAsia="Times New Roman" w:hAnsi="Cambria Math" w:cs="Times New Roman"/>
              <w:sz w:val="28"/>
              <w:szCs w:val="28"/>
              <w:lang w:eastAsia="ru-RU"/>
            </w:rPr>
            <m:t>=-0,109</m:t>
          </m:r>
        </m:oMath>
      </m:oMathPara>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Rент</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1</m:t>
              </m:r>
            </m:e>
          </m:d>
          <m:r>
            <m:rPr>
              <m:sty m:val="p"/>
            </m:rPr>
            <w:rPr>
              <w:rFonts w:ascii="Cambria Math" w:eastAsia="Times New Roman" w:hAnsi="Cambria Math" w:cs="Times New Roman"/>
              <w:sz w:val="28"/>
              <w:szCs w:val="28"/>
              <w:lang w:eastAsia="ru-RU"/>
            </w:rPr>
            <m:t>=</m:t>
          </m:r>
          <m:f>
            <m:fPr>
              <m:ctrlPr>
                <w:rPr>
                  <w:rFonts w:ascii="Cambria Math" w:eastAsia="Times New Roman" w:hAnsi="Cambria Math" w:cs="Times New Roman"/>
                  <w:sz w:val="28"/>
                  <w:szCs w:val="28"/>
                  <w:lang w:eastAsia="ru-RU"/>
                </w:rPr>
              </m:ctrlPr>
            </m:fPr>
            <m:num>
              <m:r>
                <w:rPr>
                  <w:rFonts w:ascii="Cambria Math" w:eastAsia="Times New Roman" w:hAnsi="Cambria Math" w:cs="Times New Roman"/>
                  <w:sz w:val="28"/>
                  <w:szCs w:val="28"/>
                  <w:lang w:eastAsia="ru-RU"/>
                </w:rPr>
                <m:t>В</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e>
              </m:d>
              <m:r>
                <w:rPr>
                  <w:rFonts w:ascii="Cambria Math" w:eastAsia="Times New Roman" w:hAnsi="Cambria Math" w:cs="Times New Roman"/>
                  <w:sz w:val="28"/>
                  <w:szCs w:val="28"/>
                  <w:lang w:eastAsia="ru-RU"/>
                </w:rPr>
                <m:t>-С</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e>
              </m:d>
              <m:r>
                <w:rPr>
                  <w:rFonts w:ascii="Cambria Math" w:eastAsia="Times New Roman" w:hAnsi="Cambria Math" w:cs="Times New Roman"/>
                  <w:sz w:val="28"/>
                  <w:szCs w:val="28"/>
                  <w:lang w:eastAsia="ru-RU"/>
                </w:rPr>
                <m:t>-Кр</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e>
              </m:d>
              <m:r>
                <w:rPr>
                  <w:rFonts w:ascii="Cambria Math" w:eastAsia="Times New Roman" w:hAnsi="Cambria Math" w:cs="Times New Roman"/>
                  <w:sz w:val="28"/>
                  <w:szCs w:val="28"/>
                  <w:lang w:eastAsia="ru-RU"/>
                </w:rPr>
                <m:t>-Ур</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e>
              </m:d>
            </m:num>
            <m:den>
              <m:r>
                <w:rPr>
                  <w:rFonts w:ascii="Cambria Math" w:eastAsia="Times New Roman" w:hAnsi="Cambria Math" w:cs="Times New Roman"/>
                  <w:sz w:val="28"/>
                  <w:szCs w:val="28"/>
                  <w:lang w:eastAsia="ru-RU"/>
                </w:rPr>
                <m:t>С</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e>
              </m:d>
              <m:r>
                <w:rPr>
                  <w:rFonts w:ascii="Cambria Math" w:eastAsia="Times New Roman" w:hAnsi="Cambria Math" w:cs="Times New Roman"/>
                  <w:sz w:val="28"/>
                  <w:szCs w:val="28"/>
                  <w:lang w:eastAsia="ru-RU"/>
                </w:rPr>
                <m:t>+Кр</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e>
              </m:d>
              <m:r>
                <w:rPr>
                  <w:rFonts w:ascii="Cambria Math" w:eastAsia="Times New Roman" w:hAnsi="Cambria Math" w:cs="Times New Roman"/>
                  <w:sz w:val="28"/>
                  <w:szCs w:val="28"/>
                  <w:lang w:eastAsia="ru-RU"/>
                </w:rPr>
                <m:t>+Ур</m:t>
              </m:r>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m:t>
                  </m:r>
                </m:e>
              </m:d>
            </m:den>
          </m:f>
          <m:r>
            <w:rPr>
              <w:rFonts w:ascii="Cambria Math" w:eastAsia="Times New Roman" w:hAnsi="Cambria Math" w:cs="Times New Roman"/>
              <w:sz w:val="28"/>
              <w:szCs w:val="28"/>
              <w:lang w:eastAsia="ru-RU"/>
            </w:rPr>
            <m:t>=-0,109</m:t>
          </m:r>
        </m:oMath>
      </m:oMathPara>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ΔRент</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общ</m:t>
              </m:r>
            </m:e>
          </m:d>
          <m:r>
            <m:rPr>
              <m:sty m:val="p"/>
            </m:rPr>
            <w:rPr>
              <w:rFonts w:ascii="Cambria Math" w:eastAsia="Times New Roman" w:hAnsi="Cambria Math" w:cs="Times New Roman"/>
              <w:sz w:val="28"/>
              <w:szCs w:val="28"/>
              <w:lang w:eastAsia="ru-RU"/>
            </w:rPr>
            <m:t>=Rент</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1</m:t>
              </m:r>
            </m:e>
          </m:d>
          <m:r>
            <m:rPr>
              <m:sty m:val="p"/>
            </m:rPr>
            <w:rPr>
              <w:rFonts w:ascii="Cambria Math" w:eastAsia="Times New Roman" w:hAnsi="Cambria Math" w:cs="Times New Roman"/>
              <w:sz w:val="28"/>
              <w:szCs w:val="28"/>
              <w:lang w:eastAsia="ru-RU"/>
            </w:rPr>
            <m:t>-Rент</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0</m:t>
              </m:r>
            </m:e>
          </m:d>
          <m:r>
            <w:rPr>
              <w:rFonts w:ascii="Cambria Math" w:eastAsia="Times New Roman" w:hAnsi="Cambria Math" w:cs="Times New Roman"/>
              <w:sz w:val="28"/>
              <w:szCs w:val="28"/>
              <w:lang w:eastAsia="ru-RU"/>
            </w:rPr>
            <m:t>=-0,109+0,065=-0,044</m:t>
          </m:r>
        </m:oMath>
      </m:oMathPara>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ΔRент</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в</m:t>
              </m:r>
            </m:e>
          </m:d>
          <m:r>
            <m:rPr>
              <m:sty m:val="p"/>
            </m:rPr>
            <w:rPr>
              <w:rFonts w:ascii="Cambria Math" w:eastAsia="Times New Roman" w:hAnsi="Cambria Math" w:cs="Times New Roman"/>
              <w:sz w:val="28"/>
              <w:szCs w:val="28"/>
              <w:lang w:eastAsia="ru-RU"/>
            </w:rPr>
            <m:t>=Rент</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усл1</m:t>
              </m:r>
            </m:e>
          </m:d>
          <m:r>
            <m:rPr>
              <m:sty m:val="p"/>
            </m:rPr>
            <w:rPr>
              <w:rFonts w:ascii="Cambria Math" w:eastAsia="Times New Roman" w:hAnsi="Cambria Math" w:cs="Times New Roman"/>
              <w:sz w:val="28"/>
              <w:szCs w:val="28"/>
              <w:lang w:eastAsia="ru-RU"/>
            </w:rPr>
            <m:t>-Rент</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0</m:t>
              </m:r>
            </m:e>
          </m:d>
          <m:r>
            <w:rPr>
              <w:rFonts w:ascii="Cambria Math" w:eastAsia="Times New Roman" w:hAnsi="Cambria Math" w:cs="Times New Roman"/>
              <w:sz w:val="28"/>
              <w:szCs w:val="28"/>
              <w:lang w:eastAsia="ru-RU"/>
            </w:rPr>
            <m:t>=-0,286+0,065=-0,221</m:t>
          </m:r>
        </m:oMath>
      </m:oMathPara>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ΔRент</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с</m:t>
              </m:r>
            </m:e>
          </m:d>
          <m:r>
            <m:rPr>
              <m:sty m:val="p"/>
            </m:rPr>
            <w:rPr>
              <w:rFonts w:ascii="Cambria Math" w:eastAsia="Times New Roman" w:hAnsi="Cambria Math" w:cs="Times New Roman"/>
              <w:sz w:val="28"/>
              <w:szCs w:val="28"/>
              <w:lang w:eastAsia="ru-RU"/>
            </w:rPr>
            <m:t>=Rент</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усл2</m:t>
              </m:r>
            </m:e>
          </m:d>
          <m:r>
            <m:rPr>
              <m:sty m:val="p"/>
            </m:rPr>
            <w:rPr>
              <w:rFonts w:ascii="Cambria Math" w:eastAsia="Times New Roman" w:hAnsi="Cambria Math" w:cs="Times New Roman"/>
              <w:sz w:val="28"/>
              <w:szCs w:val="28"/>
              <w:lang w:eastAsia="ru-RU"/>
            </w:rPr>
            <m:t>-Rент</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усл1</m:t>
              </m:r>
            </m:e>
          </m:d>
          <m:r>
            <w:rPr>
              <w:rFonts w:ascii="Cambria Math" w:eastAsia="Times New Roman" w:hAnsi="Cambria Math" w:cs="Times New Roman"/>
              <w:sz w:val="28"/>
              <w:szCs w:val="28"/>
              <w:lang w:eastAsia="ru-RU"/>
            </w:rPr>
            <m:t>=-0,109+0,286=0,177</m:t>
          </m:r>
        </m:oMath>
      </m:oMathPara>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ΔRент</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кр</m:t>
              </m:r>
            </m:e>
          </m:d>
          <m:r>
            <m:rPr>
              <m:sty m:val="p"/>
            </m:rPr>
            <w:rPr>
              <w:rFonts w:ascii="Cambria Math" w:eastAsia="Times New Roman" w:hAnsi="Cambria Math" w:cs="Times New Roman"/>
              <w:sz w:val="28"/>
              <w:szCs w:val="28"/>
              <w:lang w:eastAsia="ru-RU"/>
            </w:rPr>
            <m:t>=Rент</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усл3</m:t>
              </m:r>
            </m:e>
          </m:d>
          <m:r>
            <m:rPr>
              <m:sty m:val="p"/>
            </m:rPr>
            <w:rPr>
              <w:rFonts w:ascii="Cambria Math" w:eastAsia="Times New Roman" w:hAnsi="Cambria Math" w:cs="Times New Roman"/>
              <w:sz w:val="28"/>
              <w:szCs w:val="28"/>
              <w:lang w:eastAsia="ru-RU"/>
            </w:rPr>
            <m:t>-Rент</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усл2</m:t>
              </m:r>
            </m:e>
          </m:d>
          <m:r>
            <w:rPr>
              <w:rFonts w:ascii="Cambria Math" w:eastAsia="Times New Roman" w:hAnsi="Cambria Math" w:cs="Times New Roman"/>
              <w:sz w:val="28"/>
              <w:szCs w:val="28"/>
              <w:lang w:eastAsia="ru-RU"/>
            </w:rPr>
            <m:t>=-0,109+0,109=0</m:t>
          </m:r>
        </m:oMath>
      </m:oMathPara>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m:oMathPara>
        <m:oMath>
          <m:r>
            <m:rPr>
              <m:sty m:val="p"/>
            </m:rPr>
            <w:rPr>
              <w:rFonts w:ascii="Cambria Math" w:eastAsia="Times New Roman" w:hAnsi="Cambria Math" w:cs="Times New Roman"/>
              <w:sz w:val="28"/>
              <w:szCs w:val="28"/>
              <w:lang w:eastAsia="ru-RU"/>
            </w:rPr>
            <m:t>ΔRент</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ур</m:t>
              </m:r>
            </m:e>
          </m:d>
          <m:r>
            <m:rPr>
              <m:sty m:val="p"/>
            </m:rPr>
            <w:rPr>
              <w:rFonts w:ascii="Cambria Math" w:eastAsia="Times New Roman" w:hAnsi="Cambria Math" w:cs="Times New Roman"/>
              <w:sz w:val="28"/>
              <w:szCs w:val="28"/>
              <w:lang w:eastAsia="ru-RU"/>
            </w:rPr>
            <m:t>=Rент</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1</m:t>
              </m:r>
            </m:e>
          </m:d>
          <m:r>
            <m:rPr>
              <m:sty m:val="p"/>
            </m:rPr>
            <w:rPr>
              <w:rFonts w:ascii="Cambria Math" w:eastAsia="Times New Roman" w:hAnsi="Cambria Math" w:cs="Times New Roman"/>
              <w:sz w:val="28"/>
              <w:szCs w:val="28"/>
              <w:lang w:eastAsia="ru-RU"/>
            </w:rPr>
            <m:t>-Rент</m:t>
          </m:r>
          <m:d>
            <m:dPr>
              <m:ctrlPr>
                <w:rPr>
                  <w:rFonts w:ascii="Cambria Math" w:eastAsia="Times New Roman" w:hAnsi="Cambria Math" w:cs="Times New Roman"/>
                  <w:sz w:val="28"/>
                  <w:szCs w:val="28"/>
                  <w:lang w:eastAsia="ru-RU"/>
                </w:rPr>
              </m:ctrlPr>
            </m:dPr>
            <m:e>
              <m:r>
                <m:rPr>
                  <m:sty m:val="p"/>
                </m:rPr>
                <w:rPr>
                  <w:rFonts w:ascii="Cambria Math" w:eastAsia="Times New Roman" w:hAnsi="Cambria Math" w:cs="Times New Roman"/>
                  <w:sz w:val="28"/>
                  <w:szCs w:val="28"/>
                  <w:lang w:eastAsia="ru-RU"/>
                </w:rPr>
                <m:t>усл3</m:t>
              </m:r>
            </m:e>
          </m:d>
          <m:r>
            <w:rPr>
              <w:rFonts w:ascii="Cambria Math" w:eastAsia="Times New Roman" w:hAnsi="Cambria Math" w:cs="Times New Roman"/>
              <w:sz w:val="28"/>
              <w:szCs w:val="28"/>
              <w:lang w:eastAsia="ru-RU"/>
            </w:rPr>
            <m:t>=-0,109+0,109=0</m:t>
          </m:r>
        </m:oMath>
      </m:oMathPara>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D92735">
        <w:rPr>
          <w:rFonts w:ascii="Times New Roman" w:eastAsia="Times New Roman" w:hAnsi="Times New Roman" w:cs="Times New Roman"/>
          <w:sz w:val="28"/>
          <w:szCs w:val="28"/>
          <w:lang w:eastAsia="ru-RU"/>
        </w:rPr>
        <w:t>Таким образом, расчеты показали, что, так как коммерческие и управленческие расходы отсутствуют, то они не влияют на величину рентабельности, а размер общей рентабельности к 2014 году снизился на -0,044 за счет влияния выручки (снизился на 0,221).</w:t>
      </w:r>
    </w:p>
    <w:p w:rsidR="00D23405" w:rsidRPr="00D92735" w:rsidRDefault="00D23405" w:rsidP="00D23405">
      <w:pPr>
        <w:rPr>
          <w:rFonts w:ascii="Times New Roman" w:eastAsia="Times New Roman" w:hAnsi="Times New Roman" w:cs="Times New Roman"/>
          <w:b/>
          <w:caps/>
          <w:sz w:val="28"/>
          <w:szCs w:val="28"/>
          <w:lang w:eastAsia="ru-RU"/>
        </w:rPr>
      </w:pPr>
      <w:r w:rsidRPr="00D92735">
        <w:rPr>
          <w:rFonts w:ascii="Times New Roman" w:eastAsia="Times New Roman" w:hAnsi="Times New Roman" w:cs="Times New Roman"/>
          <w:b/>
          <w:caps/>
          <w:sz w:val="28"/>
          <w:szCs w:val="28"/>
          <w:lang w:eastAsia="ru-RU"/>
        </w:rPr>
        <w:br w:type="page"/>
      </w:r>
    </w:p>
    <w:p w:rsidR="00D23405" w:rsidRPr="00D92735" w:rsidRDefault="00D23405" w:rsidP="00D23405">
      <w:pPr>
        <w:spacing w:after="0" w:line="360" w:lineRule="auto"/>
        <w:jc w:val="center"/>
        <w:rPr>
          <w:rFonts w:ascii="Times New Roman" w:eastAsia="Times New Roman" w:hAnsi="Times New Roman" w:cs="Times New Roman"/>
          <w:b/>
          <w:caps/>
          <w:sz w:val="28"/>
          <w:szCs w:val="28"/>
          <w:lang w:eastAsia="ru-RU"/>
        </w:rPr>
      </w:pPr>
      <w:r w:rsidRPr="00D92735">
        <w:rPr>
          <w:rFonts w:ascii="Times New Roman" w:eastAsia="Times New Roman" w:hAnsi="Times New Roman" w:cs="Times New Roman"/>
          <w:b/>
          <w:caps/>
          <w:sz w:val="28"/>
          <w:szCs w:val="28"/>
          <w:lang w:eastAsia="ru-RU"/>
        </w:rPr>
        <w:t>Глава 3 НАПРАВЛЕНИЯ СОВЕРШЕНСТВОВАНИЯ  КОММЕРЧЕСКОЙ ДЕЯТЕЛЬНОСТИ</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eastAsia="ru-RU"/>
        </w:rPr>
      </w:pPr>
      <w:r w:rsidRPr="00D92735">
        <w:rPr>
          <w:rFonts w:ascii="Times New Roman" w:eastAsia="Times New Roman" w:hAnsi="Times New Roman" w:cs="Times New Roman"/>
          <w:color w:val="000000" w:themeColor="text1"/>
          <w:sz w:val="28"/>
          <w:szCs w:val="28"/>
          <w:lang w:eastAsia="ru-RU"/>
        </w:rPr>
        <w:t>Для того чтобы предприятие успешно функционировало, необходимо проводить глубокий анализ его коммерческой деятельности в зависимости от постоянно меняющейся рыночной среды. Это позволит предприятие КФХ «Белоусов А.А.» сделать более устойчивым, прибыльным и конкурентоспособным, обеспечить его развитие, предвидеть будущее.</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eastAsia="ru-RU"/>
        </w:rPr>
      </w:pPr>
    </w:p>
    <w:p w:rsidR="00D23405" w:rsidRPr="00D92735" w:rsidRDefault="00D23405" w:rsidP="00D23405">
      <w:pPr>
        <w:spacing w:before="100" w:beforeAutospacing="1" w:after="100" w:afterAutospacing="1" w:line="360" w:lineRule="auto"/>
        <w:ind w:firstLine="709"/>
        <w:contextualSpacing/>
        <w:jc w:val="center"/>
        <w:rPr>
          <w:rFonts w:ascii="Times New Roman" w:eastAsia="Times New Roman" w:hAnsi="Times New Roman" w:cs="Times New Roman"/>
          <w:color w:val="000000" w:themeColor="text1"/>
          <w:sz w:val="28"/>
          <w:szCs w:val="28"/>
          <w:lang w:eastAsia="ru-RU"/>
        </w:rPr>
      </w:pPr>
      <w:r w:rsidRPr="00D92735">
        <w:rPr>
          <w:rFonts w:ascii="Times New Roman" w:eastAsia="Times New Roman" w:hAnsi="Times New Roman" w:cs="Times New Roman"/>
          <w:color w:val="000000" w:themeColor="text1"/>
          <w:sz w:val="28"/>
          <w:szCs w:val="28"/>
          <w:lang w:eastAsia="ru-RU"/>
        </w:rPr>
        <w:t>3.1. Направления  повышения эффективности коммерческой деятельности</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eastAsia="ru-RU"/>
        </w:rPr>
      </w:pPr>
      <w:r w:rsidRPr="00D92735">
        <w:rPr>
          <w:rFonts w:ascii="Times New Roman" w:eastAsia="Times New Roman" w:hAnsi="Times New Roman" w:cs="Times New Roman"/>
          <w:color w:val="000000" w:themeColor="text1"/>
          <w:sz w:val="28"/>
          <w:szCs w:val="28"/>
          <w:lang w:eastAsia="ru-RU"/>
        </w:rPr>
        <w:t>В КФХ «Белоусов А.А.» в последние годы произошло ухудшение финансового положения предприятия. Для дальнейшего его развития необходимо искать пути решения данной проблемы.  Обращает на себя внимание наличие дебиторской задолженности, которая снижается, но незначительно.  В 2014 году дебиторская задолженность составила 850 тыс. рублей, а в 2013 и в 2012 она была свыше 1 миллиона рублей.</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themeColor="text1"/>
          <w:sz w:val="28"/>
          <w:szCs w:val="28"/>
          <w:lang w:eastAsia="ru-RU"/>
        </w:rPr>
        <w:t>Уменьшение дебиторской задолженности возможно по нескольким направлениям. Одним из них является внедрение в хозяйственную практику</w:t>
      </w:r>
      <w:r w:rsidRPr="00D92735">
        <w:rPr>
          <w:rFonts w:ascii="Times New Roman" w:eastAsia="Times New Roman" w:hAnsi="Times New Roman" w:cs="Times New Roman"/>
          <w:color w:val="000000"/>
          <w:sz w:val="28"/>
          <w:szCs w:val="28"/>
          <w:lang w:eastAsia="ru-RU"/>
        </w:rPr>
        <w:t xml:space="preserve"> системы штрафов за несвоевременную оплату отгруженных товаров. Так, если предприятие при подписании договоров на поставку произведенной продукции будет уведомлять своего контрагента о принятой на предприятии системе штрафов, по которой за каждый день просрочки платежа должник обязан платить определенную пеню, это может привести к ускорению получения денежных средств на счета предприятия.</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Применение системы штрафов за несвоевременную оплату отгруженных товаров</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Для расчетов по данному направлению возьмем долг организации МК «Завьяловский», который составил на 31.12.2014 года 650 тыс. рублей и рассмотрим применение системы штрафов в таблице 18.</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Таблица 18 – Применение системы штрафов</w:t>
      </w:r>
    </w:p>
    <w:tbl>
      <w:tblPr>
        <w:tblW w:w="0" w:type="auto"/>
        <w:shd w:val="clear" w:color="auto" w:fill="FFFFFF"/>
        <w:tblCellMar>
          <w:left w:w="0" w:type="dxa"/>
          <w:right w:w="0" w:type="dxa"/>
        </w:tblCellMar>
        <w:tblLook w:val="04A0" w:firstRow="1" w:lastRow="0" w:firstColumn="1" w:lastColumn="0" w:noHBand="0" w:noVBand="1"/>
      </w:tblPr>
      <w:tblGrid>
        <w:gridCol w:w="3172"/>
        <w:gridCol w:w="1176"/>
        <w:gridCol w:w="1216"/>
        <w:gridCol w:w="1216"/>
        <w:gridCol w:w="1328"/>
        <w:gridCol w:w="1463"/>
      </w:tblGrid>
      <w:tr w:rsidR="00D23405" w:rsidRPr="00D92735" w:rsidTr="00826F8C">
        <w:tc>
          <w:tcPr>
            <w:tcW w:w="18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Наименование организации</w:t>
            </w:r>
          </w:p>
        </w:tc>
        <w:tc>
          <w:tcPr>
            <w:tcW w:w="14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Рассрочка платежа по договору</w:t>
            </w:r>
          </w:p>
        </w:tc>
        <w:tc>
          <w:tcPr>
            <w:tcW w:w="14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Отгрузка товара 31.12.2014 г.</w:t>
            </w:r>
          </w:p>
        </w:tc>
        <w:tc>
          <w:tcPr>
            <w:tcW w:w="13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Ставка штрафа в случае просрочки</w:t>
            </w:r>
          </w:p>
        </w:tc>
        <w:tc>
          <w:tcPr>
            <w:tcW w:w="149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Количество дней просрочки</w:t>
            </w:r>
          </w:p>
        </w:tc>
        <w:tc>
          <w:tcPr>
            <w:tcW w:w="194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Сумма в случае непогашения на 14.02.2015 г, руб.</w:t>
            </w:r>
          </w:p>
        </w:tc>
      </w:tr>
      <w:tr w:rsidR="00D23405" w:rsidRPr="00D92735" w:rsidTr="00826F8C">
        <w:trPr>
          <w:trHeight w:val="361"/>
        </w:trPr>
        <w:tc>
          <w:tcPr>
            <w:tcW w:w="18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МК «Завьяловский»                          </w:t>
            </w:r>
          </w:p>
        </w:tc>
        <w:tc>
          <w:tcPr>
            <w:tcW w:w="14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30 дней</w:t>
            </w:r>
          </w:p>
        </w:tc>
        <w:tc>
          <w:tcPr>
            <w:tcW w:w="14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265000 руб.</w:t>
            </w:r>
          </w:p>
        </w:tc>
        <w:tc>
          <w:tcPr>
            <w:tcW w:w="13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0,1% от суммы</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15</w:t>
            </w:r>
          </w:p>
        </w:tc>
        <w:tc>
          <w:tcPr>
            <w:tcW w:w="19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3975</w:t>
            </w:r>
          </w:p>
        </w:tc>
      </w:tr>
    </w:tbl>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 xml:space="preserve">В случае просрочки платежа на 15 дней МК «Завьяловский»  должны будут на 14.02.2015 г. </w:t>
      </w:r>
      <w:proofErr w:type="gramStart"/>
      <w:r w:rsidRPr="00D92735">
        <w:rPr>
          <w:rFonts w:ascii="Times New Roman" w:eastAsia="Times New Roman" w:hAnsi="Times New Roman" w:cs="Times New Roman"/>
          <w:color w:val="000000"/>
          <w:sz w:val="28"/>
          <w:szCs w:val="28"/>
          <w:lang w:eastAsia="ru-RU"/>
        </w:rPr>
        <w:t>оплатить сумму основного</w:t>
      </w:r>
      <w:proofErr w:type="gramEnd"/>
      <w:r w:rsidRPr="00D92735">
        <w:rPr>
          <w:rFonts w:ascii="Times New Roman" w:eastAsia="Times New Roman" w:hAnsi="Times New Roman" w:cs="Times New Roman"/>
          <w:color w:val="000000"/>
          <w:sz w:val="28"/>
          <w:szCs w:val="28"/>
          <w:lang w:eastAsia="ru-RU"/>
        </w:rPr>
        <w:t xml:space="preserve"> долга 265000 рублей и 15*0,1%=1,5% от этой суммы, которые составляют 3975 рублей. В случае если они так и не произведут оплату, тогда сумма их долга будет возрастать. В случае неоплаты в течени</w:t>
      </w:r>
      <w:proofErr w:type="gramStart"/>
      <w:r w:rsidRPr="00D92735">
        <w:rPr>
          <w:rFonts w:ascii="Times New Roman" w:eastAsia="Times New Roman" w:hAnsi="Times New Roman" w:cs="Times New Roman"/>
          <w:color w:val="000000"/>
          <w:sz w:val="28"/>
          <w:szCs w:val="28"/>
          <w:lang w:eastAsia="ru-RU"/>
        </w:rPr>
        <w:t>и</w:t>
      </w:r>
      <w:proofErr w:type="gramEnd"/>
      <w:r w:rsidRPr="00D92735">
        <w:rPr>
          <w:rFonts w:ascii="Times New Roman" w:eastAsia="Times New Roman" w:hAnsi="Times New Roman" w:cs="Times New Roman"/>
          <w:color w:val="000000"/>
          <w:sz w:val="28"/>
          <w:szCs w:val="28"/>
          <w:lang w:eastAsia="ru-RU"/>
        </w:rPr>
        <w:t xml:space="preserve"> 3 месяцев КФХ «Белоусов А.А.» может обращаться в суд.</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Для реализации данной стратегии необходимо произвести затраты, рассмотрим их в таблице 19.</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Таблица 19 – Расчеты затрат для внедрения системы штрафов для 20 организаций</w:t>
      </w:r>
    </w:p>
    <w:tbl>
      <w:tblPr>
        <w:tblW w:w="0" w:type="auto"/>
        <w:shd w:val="clear" w:color="auto" w:fill="FFFFFF"/>
        <w:tblCellMar>
          <w:left w:w="0" w:type="dxa"/>
          <w:right w:w="0" w:type="dxa"/>
        </w:tblCellMar>
        <w:tblLook w:val="04A0" w:firstRow="1" w:lastRow="0" w:firstColumn="1" w:lastColumn="0" w:noHBand="0" w:noVBand="1"/>
      </w:tblPr>
      <w:tblGrid>
        <w:gridCol w:w="2660"/>
        <w:gridCol w:w="5103"/>
        <w:gridCol w:w="1808"/>
      </w:tblGrid>
      <w:tr w:rsidR="00D23405" w:rsidRPr="00D92735" w:rsidTr="00826F8C">
        <w:tc>
          <w:tcPr>
            <w:tcW w:w="2660" w:type="dxa"/>
            <w:tcBorders>
              <w:top w:val="single" w:sz="8" w:space="0" w:color="000000"/>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Наименование затрат</w:t>
            </w:r>
          </w:p>
        </w:tc>
        <w:tc>
          <w:tcPr>
            <w:tcW w:w="510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Раскрытие</w:t>
            </w:r>
          </w:p>
        </w:tc>
        <w:tc>
          <w:tcPr>
            <w:tcW w:w="18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Сумма, руб.</w:t>
            </w:r>
          </w:p>
        </w:tc>
      </w:tr>
      <w:tr w:rsidR="00D23405" w:rsidRPr="00D92735" w:rsidTr="00826F8C">
        <w:tc>
          <w:tcPr>
            <w:tcW w:w="2660"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Телефонные расходы</w:t>
            </w:r>
          </w:p>
        </w:tc>
        <w:tc>
          <w:tcPr>
            <w:tcW w:w="51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Необходимо позвонить покупателям и уведомить их об изменении условий договора</w:t>
            </w:r>
          </w:p>
        </w:tc>
        <w:tc>
          <w:tcPr>
            <w:tcW w:w="18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100</w:t>
            </w:r>
          </w:p>
        </w:tc>
      </w:tr>
      <w:tr w:rsidR="00D23405" w:rsidRPr="00D92735" w:rsidTr="00826F8C">
        <w:tc>
          <w:tcPr>
            <w:tcW w:w="2660"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Затраты на бумагу</w:t>
            </w:r>
          </w:p>
        </w:tc>
        <w:tc>
          <w:tcPr>
            <w:tcW w:w="51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Распечатка дополнительных соглашений</w:t>
            </w:r>
          </w:p>
        </w:tc>
        <w:tc>
          <w:tcPr>
            <w:tcW w:w="18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80</w:t>
            </w:r>
          </w:p>
        </w:tc>
      </w:tr>
      <w:tr w:rsidR="00D23405" w:rsidRPr="00D92735" w:rsidTr="00826F8C">
        <w:tc>
          <w:tcPr>
            <w:tcW w:w="2660"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Затраты на чернила в принтере</w:t>
            </w:r>
          </w:p>
        </w:tc>
        <w:tc>
          <w:tcPr>
            <w:tcW w:w="51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Распечатка дополнительных соглашений</w:t>
            </w:r>
          </w:p>
        </w:tc>
        <w:tc>
          <w:tcPr>
            <w:tcW w:w="18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50</w:t>
            </w:r>
          </w:p>
        </w:tc>
      </w:tr>
      <w:tr w:rsidR="00D23405" w:rsidRPr="00D92735" w:rsidTr="00826F8C">
        <w:tc>
          <w:tcPr>
            <w:tcW w:w="2660"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Затраты на отправку писем</w:t>
            </w:r>
          </w:p>
        </w:tc>
        <w:tc>
          <w:tcPr>
            <w:tcW w:w="510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Отправляем дополнительные соглашения через почту заказными письмами</w:t>
            </w:r>
          </w:p>
        </w:tc>
        <w:tc>
          <w:tcPr>
            <w:tcW w:w="18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400</w:t>
            </w:r>
          </w:p>
        </w:tc>
      </w:tr>
      <w:tr w:rsidR="00D23405" w:rsidRPr="00D92735" w:rsidTr="00826F8C">
        <w:tc>
          <w:tcPr>
            <w:tcW w:w="7763"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Итого:</w:t>
            </w:r>
          </w:p>
        </w:tc>
        <w:tc>
          <w:tcPr>
            <w:tcW w:w="18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23405" w:rsidRPr="00D92735" w:rsidRDefault="00D23405" w:rsidP="00826F8C">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630</w:t>
            </w:r>
          </w:p>
        </w:tc>
      </w:tr>
    </w:tbl>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Исходя из данных таблицы 19 видно, что общая сумма затрат составила 630 рублей. Данные расчеты были произведены исходя из среднего количества  организаций – 20, являющихся дебиторами хозяйства.</w:t>
      </w:r>
    </w:p>
    <w:p w:rsidR="00D23405" w:rsidRPr="00D92735" w:rsidRDefault="00D23405" w:rsidP="00D23405">
      <w:pPr>
        <w:spacing w:before="100" w:beforeAutospacing="1" w:after="100" w:afterAutospacing="1" w:line="360" w:lineRule="auto"/>
        <w:ind w:firstLine="709"/>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3.2. Оптимизация каналов реализации </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Предприятиям в условиях рыночной экономики приходится значительное внимание уделять проблемам оптимизации процесса продвижения товара к потребителю. Обусловлено это тем, что результаты хозяйственной деятельности, финансовое положение, да и само существование любого предприятия как самостоятельного и полноправного субъекта рынка во многом напрямую зависят от того, насколько правильно выбраны каналы распределения товаров, формы и методы их сбыта, от качества предоставляемой продукции. Иначе говоря, выбор каналов сбыта продукции является сложным управленческим решением, поскольку используемые каналы самым непосредственным образом влияют на рентабельность предприятия.</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 xml:space="preserve">Реализация продукции - это ее сбыт с целью превращения товаров в деньги и удовлетворения запросов потребителя. На практике реализация продукции в большинстве случаев производится через посредников, каждый из которых формирует соответствующий канал распределения. В </w:t>
      </w:r>
      <w:r w:rsidRPr="00D92735">
        <w:rPr>
          <w:rFonts w:ascii="Times New Roman" w:eastAsia="Times New Roman" w:hAnsi="Times New Roman" w:cs="Times New Roman"/>
          <w:color w:val="000000" w:themeColor="text1"/>
          <w:sz w:val="28"/>
          <w:szCs w:val="28"/>
          <w:lang w:eastAsia="ru-RU"/>
        </w:rPr>
        <w:t xml:space="preserve">КФХ «Белоусов А.А.» </w:t>
      </w:r>
      <w:r w:rsidRPr="00D92735">
        <w:rPr>
          <w:rFonts w:ascii="Times New Roman" w:eastAsia="Times New Roman" w:hAnsi="Times New Roman" w:cs="Times New Roman"/>
          <w:color w:val="000000"/>
          <w:sz w:val="28"/>
          <w:szCs w:val="28"/>
          <w:lang w:eastAsia="ru-RU"/>
        </w:rPr>
        <w:t xml:space="preserve">существует прямой контакт с потребителем. Каналом сбыта молока </w:t>
      </w:r>
      <w:r w:rsidRPr="00D92735">
        <w:rPr>
          <w:rFonts w:ascii="Times New Roman" w:eastAsia="Times New Roman" w:hAnsi="Times New Roman" w:cs="Times New Roman"/>
          <w:color w:val="000000" w:themeColor="text1"/>
          <w:sz w:val="28"/>
          <w:szCs w:val="28"/>
          <w:lang w:eastAsia="ru-RU"/>
        </w:rPr>
        <w:t xml:space="preserve">КФХ «Белоусов А.А.» </w:t>
      </w:r>
      <w:r w:rsidRPr="00D92735">
        <w:rPr>
          <w:rFonts w:ascii="Times New Roman" w:eastAsia="Times New Roman" w:hAnsi="Times New Roman" w:cs="Times New Roman"/>
          <w:color w:val="000000"/>
          <w:sz w:val="28"/>
          <w:szCs w:val="28"/>
          <w:lang w:eastAsia="ru-RU"/>
        </w:rPr>
        <w:t>является в первую очередь ОАО «</w:t>
      </w:r>
      <w:proofErr w:type="spellStart"/>
      <w:r w:rsidRPr="00D92735">
        <w:rPr>
          <w:rFonts w:ascii="Times New Roman" w:eastAsia="Times New Roman" w:hAnsi="Times New Roman" w:cs="Times New Roman"/>
          <w:color w:val="000000"/>
          <w:sz w:val="28"/>
          <w:szCs w:val="28"/>
          <w:lang w:eastAsia="ru-RU"/>
        </w:rPr>
        <w:t>Можгасыр</w:t>
      </w:r>
      <w:proofErr w:type="spellEnd"/>
      <w:r w:rsidRPr="00D92735">
        <w:rPr>
          <w:rFonts w:ascii="Times New Roman" w:eastAsia="Times New Roman" w:hAnsi="Times New Roman" w:cs="Times New Roman"/>
          <w:color w:val="000000"/>
          <w:sz w:val="28"/>
          <w:szCs w:val="28"/>
          <w:lang w:eastAsia="ru-RU"/>
        </w:rPr>
        <w:t xml:space="preserve">» часть реализуется </w:t>
      </w:r>
      <w:proofErr w:type="spellStart"/>
      <w:r w:rsidRPr="00D92735">
        <w:rPr>
          <w:rFonts w:ascii="Times New Roman" w:eastAsia="Times New Roman" w:hAnsi="Times New Roman" w:cs="Times New Roman"/>
          <w:color w:val="000000"/>
          <w:sz w:val="28"/>
          <w:szCs w:val="28"/>
          <w:lang w:eastAsia="ru-RU"/>
        </w:rPr>
        <w:t>Кизнерской</w:t>
      </w:r>
      <w:proofErr w:type="spellEnd"/>
      <w:r w:rsidRPr="00D92735">
        <w:rPr>
          <w:rFonts w:ascii="Times New Roman" w:eastAsia="Times New Roman" w:hAnsi="Times New Roman" w:cs="Times New Roman"/>
          <w:color w:val="000000"/>
          <w:sz w:val="28"/>
          <w:szCs w:val="28"/>
          <w:lang w:eastAsia="ru-RU"/>
        </w:rPr>
        <w:t xml:space="preserve"> СОШ №2, цены реализации низкие. Поэтому нужно совершенствовать каналы сбыта молока, искать новые, более выгодные каналы, которые принимают молоко по более высоким ценам.</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Несомненно, выбор канала распределения является важным этапом работы. Однако</w:t>
      </w:r>
      <w:proofErr w:type="gramStart"/>
      <w:r w:rsidRPr="00D92735">
        <w:rPr>
          <w:rFonts w:ascii="Times New Roman" w:eastAsia="Times New Roman" w:hAnsi="Times New Roman" w:cs="Times New Roman"/>
          <w:color w:val="000000"/>
          <w:sz w:val="28"/>
          <w:szCs w:val="28"/>
          <w:lang w:eastAsia="ru-RU"/>
        </w:rPr>
        <w:t>,</w:t>
      </w:r>
      <w:proofErr w:type="gramEnd"/>
      <w:r w:rsidRPr="00D92735">
        <w:rPr>
          <w:rFonts w:ascii="Times New Roman" w:eastAsia="Times New Roman" w:hAnsi="Times New Roman" w:cs="Times New Roman"/>
          <w:color w:val="000000"/>
          <w:sz w:val="28"/>
          <w:szCs w:val="28"/>
          <w:lang w:eastAsia="ru-RU"/>
        </w:rPr>
        <w:t xml:space="preserve"> принятие таких решений тесно сопряжено с планированием и организацией системы продвижения продукции от предприятия - производителя к потребителю с учетом всех этапов процесса: определения системы перемещения грузов, выбор способов транспортировки и определение условий договоров.</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Рассмотрим реализацию молока по существующим каналам сбыта.</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rsidR="00D2340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Таблица 20 - Реализация молока по существующим каналам сбыта на 2014 год (в ценах на 2012 год)</w:t>
      </w:r>
    </w:p>
    <w:tbl>
      <w:tblPr>
        <w:tblStyle w:val="af3"/>
        <w:tblW w:w="9730" w:type="dxa"/>
        <w:tblLook w:val="04A0" w:firstRow="1" w:lastRow="0" w:firstColumn="1" w:lastColumn="0" w:noHBand="0" w:noVBand="1"/>
      </w:tblPr>
      <w:tblGrid>
        <w:gridCol w:w="1912"/>
        <w:gridCol w:w="2097"/>
        <w:gridCol w:w="1905"/>
        <w:gridCol w:w="1908"/>
        <w:gridCol w:w="1908"/>
      </w:tblGrid>
      <w:tr w:rsidR="00D23405" w:rsidTr="00826F8C">
        <w:tc>
          <w:tcPr>
            <w:tcW w:w="1912" w:type="dxa"/>
          </w:tcPr>
          <w:p w:rsidR="00D23405" w:rsidRPr="00D92735" w:rsidRDefault="00D23405" w:rsidP="00826F8C">
            <w:pPr>
              <w:spacing w:before="100" w:beforeAutospacing="1" w:after="100" w:afterAutospacing="1"/>
              <w:contextualSpacing/>
              <w:jc w:val="center"/>
              <w:rPr>
                <w:rFonts w:ascii="Times New Roman" w:eastAsia="Times New Roman" w:hAnsi="Times New Roman"/>
                <w:color w:val="000000"/>
                <w:sz w:val="28"/>
                <w:szCs w:val="28"/>
              </w:rPr>
            </w:pPr>
            <w:r w:rsidRPr="00D92735">
              <w:rPr>
                <w:rFonts w:ascii="Times New Roman" w:eastAsia="Times New Roman" w:hAnsi="Times New Roman"/>
                <w:color w:val="000000"/>
                <w:sz w:val="28"/>
                <w:szCs w:val="28"/>
              </w:rPr>
              <w:t>Канал сбыта</w:t>
            </w:r>
          </w:p>
        </w:tc>
        <w:tc>
          <w:tcPr>
            <w:tcW w:w="2097" w:type="dxa"/>
          </w:tcPr>
          <w:p w:rsidR="00D23405" w:rsidRPr="00D92735" w:rsidRDefault="00D23405" w:rsidP="00826F8C">
            <w:pPr>
              <w:spacing w:before="100" w:beforeAutospacing="1" w:after="100" w:afterAutospacing="1"/>
              <w:contextualSpacing/>
              <w:jc w:val="center"/>
              <w:rPr>
                <w:rFonts w:ascii="Times New Roman" w:eastAsia="Times New Roman" w:hAnsi="Times New Roman"/>
                <w:color w:val="000000"/>
                <w:sz w:val="28"/>
                <w:szCs w:val="28"/>
              </w:rPr>
            </w:pPr>
            <w:r w:rsidRPr="00D92735">
              <w:rPr>
                <w:rFonts w:ascii="Times New Roman" w:eastAsia="Times New Roman" w:hAnsi="Times New Roman"/>
                <w:color w:val="000000"/>
                <w:sz w:val="28"/>
                <w:szCs w:val="28"/>
              </w:rPr>
              <w:t>Объем реализованного молока, ц</w:t>
            </w:r>
          </w:p>
        </w:tc>
        <w:tc>
          <w:tcPr>
            <w:tcW w:w="1905" w:type="dxa"/>
          </w:tcPr>
          <w:p w:rsidR="00D23405" w:rsidRPr="00D92735" w:rsidRDefault="00D23405" w:rsidP="00826F8C">
            <w:pPr>
              <w:spacing w:before="100" w:beforeAutospacing="1" w:after="100" w:afterAutospacing="1"/>
              <w:contextualSpacing/>
              <w:jc w:val="center"/>
              <w:rPr>
                <w:rFonts w:ascii="Times New Roman" w:eastAsia="Times New Roman" w:hAnsi="Times New Roman"/>
                <w:color w:val="000000"/>
                <w:sz w:val="28"/>
                <w:szCs w:val="28"/>
              </w:rPr>
            </w:pPr>
            <w:r w:rsidRPr="00D92735">
              <w:rPr>
                <w:rFonts w:ascii="Times New Roman" w:eastAsia="Times New Roman" w:hAnsi="Times New Roman"/>
                <w:color w:val="000000"/>
                <w:sz w:val="28"/>
                <w:szCs w:val="28"/>
              </w:rPr>
              <w:t>Удельный вес, %</w:t>
            </w:r>
          </w:p>
        </w:tc>
        <w:tc>
          <w:tcPr>
            <w:tcW w:w="1908" w:type="dxa"/>
          </w:tcPr>
          <w:p w:rsidR="00D23405" w:rsidRPr="00D92735" w:rsidRDefault="00D23405" w:rsidP="00826F8C">
            <w:pPr>
              <w:spacing w:before="100" w:beforeAutospacing="1" w:after="100" w:afterAutospacing="1"/>
              <w:contextualSpacing/>
              <w:jc w:val="center"/>
              <w:rPr>
                <w:rFonts w:ascii="Times New Roman" w:eastAsia="Times New Roman" w:hAnsi="Times New Roman"/>
                <w:color w:val="000000"/>
                <w:sz w:val="28"/>
                <w:szCs w:val="28"/>
              </w:rPr>
            </w:pPr>
            <w:r w:rsidRPr="00D92735">
              <w:rPr>
                <w:rFonts w:ascii="Times New Roman" w:eastAsia="Times New Roman" w:hAnsi="Times New Roman"/>
                <w:color w:val="000000"/>
                <w:sz w:val="28"/>
                <w:szCs w:val="28"/>
              </w:rPr>
              <w:t>Средняя цена реализации молока, руб./ц</w:t>
            </w:r>
          </w:p>
        </w:tc>
        <w:tc>
          <w:tcPr>
            <w:tcW w:w="1908" w:type="dxa"/>
          </w:tcPr>
          <w:p w:rsidR="00D23405" w:rsidRPr="00D92735" w:rsidRDefault="00D23405" w:rsidP="00826F8C">
            <w:pPr>
              <w:spacing w:before="100" w:beforeAutospacing="1" w:after="100" w:afterAutospacing="1"/>
              <w:contextualSpacing/>
              <w:jc w:val="center"/>
              <w:rPr>
                <w:rFonts w:ascii="Times New Roman" w:eastAsia="Times New Roman" w:hAnsi="Times New Roman"/>
                <w:color w:val="000000"/>
                <w:sz w:val="28"/>
                <w:szCs w:val="28"/>
              </w:rPr>
            </w:pPr>
            <w:r w:rsidRPr="00D92735">
              <w:rPr>
                <w:rFonts w:ascii="Times New Roman" w:eastAsia="Times New Roman" w:hAnsi="Times New Roman"/>
                <w:color w:val="000000"/>
                <w:sz w:val="28"/>
                <w:szCs w:val="28"/>
              </w:rPr>
              <w:t xml:space="preserve">Выручка от реализации молока, </w:t>
            </w:r>
            <w:proofErr w:type="spellStart"/>
            <w:r w:rsidRPr="00D92735">
              <w:rPr>
                <w:rFonts w:ascii="Times New Roman" w:eastAsia="Times New Roman" w:hAnsi="Times New Roman"/>
                <w:color w:val="000000"/>
                <w:sz w:val="28"/>
                <w:szCs w:val="28"/>
              </w:rPr>
              <w:t>тыс</w:t>
            </w:r>
            <w:proofErr w:type="gramStart"/>
            <w:r w:rsidRPr="00D92735">
              <w:rPr>
                <w:rFonts w:ascii="Times New Roman" w:eastAsia="Times New Roman" w:hAnsi="Times New Roman"/>
                <w:color w:val="000000"/>
                <w:sz w:val="28"/>
                <w:szCs w:val="28"/>
              </w:rPr>
              <w:t>.р</w:t>
            </w:r>
            <w:proofErr w:type="gramEnd"/>
            <w:r w:rsidRPr="00D92735">
              <w:rPr>
                <w:rFonts w:ascii="Times New Roman" w:eastAsia="Times New Roman" w:hAnsi="Times New Roman"/>
                <w:color w:val="000000"/>
                <w:sz w:val="28"/>
                <w:szCs w:val="28"/>
              </w:rPr>
              <w:t>уб</w:t>
            </w:r>
            <w:proofErr w:type="spellEnd"/>
            <w:r w:rsidRPr="00D92735">
              <w:rPr>
                <w:rFonts w:ascii="Times New Roman" w:eastAsia="Times New Roman" w:hAnsi="Times New Roman"/>
                <w:color w:val="000000"/>
                <w:sz w:val="28"/>
                <w:szCs w:val="28"/>
              </w:rPr>
              <w:t>.</w:t>
            </w:r>
          </w:p>
        </w:tc>
      </w:tr>
      <w:tr w:rsidR="00D23405" w:rsidTr="00826F8C">
        <w:tc>
          <w:tcPr>
            <w:tcW w:w="1912" w:type="dxa"/>
          </w:tcPr>
          <w:p w:rsidR="00D23405" w:rsidRPr="00D92735"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sidRPr="00D92735">
              <w:rPr>
                <w:rFonts w:ascii="Times New Roman" w:eastAsia="Times New Roman" w:hAnsi="Times New Roman"/>
                <w:color w:val="000000"/>
                <w:sz w:val="28"/>
                <w:szCs w:val="28"/>
              </w:rPr>
              <w:t>ОАО «</w:t>
            </w:r>
            <w:proofErr w:type="spellStart"/>
            <w:r w:rsidRPr="00D92735">
              <w:rPr>
                <w:rFonts w:ascii="Times New Roman" w:eastAsia="Times New Roman" w:hAnsi="Times New Roman"/>
                <w:color w:val="000000"/>
                <w:sz w:val="28"/>
                <w:szCs w:val="28"/>
              </w:rPr>
              <w:t>Можгасыр</w:t>
            </w:r>
            <w:proofErr w:type="spellEnd"/>
            <w:r w:rsidRPr="00D92735">
              <w:rPr>
                <w:rFonts w:ascii="Times New Roman" w:eastAsia="Times New Roman" w:hAnsi="Times New Roman"/>
                <w:color w:val="000000"/>
                <w:sz w:val="28"/>
                <w:szCs w:val="28"/>
              </w:rPr>
              <w:t>»</w:t>
            </w:r>
          </w:p>
        </w:tc>
        <w:tc>
          <w:tcPr>
            <w:tcW w:w="2097" w:type="dxa"/>
          </w:tcPr>
          <w:p w:rsidR="00D23405" w:rsidRPr="00D92735"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sidRPr="00D92735">
              <w:rPr>
                <w:rFonts w:ascii="Times New Roman" w:eastAsia="Times New Roman" w:hAnsi="Times New Roman"/>
                <w:color w:val="000000"/>
                <w:sz w:val="28"/>
                <w:szCs w:val="28"/>
              </w:rPr>
              <w:t>4129,14</w:t>
            </w:r>
          </w:p>
        </w:tc>
        <w:tc>
          <w:tcPr>
            <w:tcW w:w="1905" w:type="dxa"/>
          </w:tcPr>
          <w:p w:rsidR="00D23405" w:rsidRPr="00D92735"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sidRPr="00D92735">
              <w:rPr>
                <w:rFonts w:ascii="Times New Roman" w:eastAsia="Times New Roman" w:hAnsi="Times New Roman"/>
                <w:color w:val="000000"/>
                <w:sz w:val="28"/>
                <w:szCs w:val="28"/>
              </w:rPr>
              <w:t>97,5</w:t>
            </w:r>
          </w:p>
        </w:tc>
        <w:tc>
          <w:tcPr>
            <w:tcW w:w="1908" w:type="dxa"/>
          </w:tcPr>
          <w:p w:rsidR="00D23405" w:rsidRPr="00D92735"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sidRPr="00D92735">
              <w:rPr>
                <w:rFonts w:ascii="Times New Roman" w:eastAsia="Times New Roman" w:hAnsi="Times New Roman"/>
                <w:color w:val="000000"/>
                <w:sz w:val="28"/>
                <w:szCs w:val="28"/>
              </w:rPr>
              <w:t>1629</w:t>
            </w:r>
          </w:p>
        </w:tc>
        <w:tc>
          <w:tcPr>
            <w:tcW w:w="1908" w:type="dxa"/>
          </w:tcPr>
          <w:p w:rsidR="00D23405" w:rsidRPr="00D92735"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sidRPr="00D92735">
              <w:rPr>
                <w:rFonts w:ascii="Times New Roman" w:eastAsia="Times New Roman" w:hAnsi="Times New Roman"/>
                <w:color w:val="000000"/>
                <w:sz w:val="28"/>
                <w:szCs w:val="28"/>
              </w:rPr>
              <w:t>6726,37</w:t>
            </w:r>
          </w:p>
        </w:tc>
      </w:tr>
      <w:tr w:rsidR="00D23405" w:rsidTr="00826F8C">
        <w:tc>
          <w:tcPr>
            <w:tcW w:w="1912" w:type="dxa"/>
          </w:tcPr>
          <w:p w:rsidR="00D23405" w:rsidRPr="00D92735" w:rsidRDefault="00D23405" w:rsidP="00826F8C">
            <w:pPr>
              <w:spacing w:before="100" w:beforeAutospacing="1" w:after="100" w:afterAutospacing="1"/>
              <w:contextualSpacing/>
              <w:jc w:val="both"/>
              <w:rPr>
                <w:rFonts w:ascii="Times New Roman" w:eastAsia="Times New Roman" w:hAnsi="Times New Roman"/>
                <w:color w:val="000000"/>
                <w:sz w:val="28"/>
                <w:szCs w:val="28"/>
              </w:rPr>
            </w:pPr>
            <w:proofErr w:type="spellStart"/>
            <w:r w:rsidRPr="00D92735">
              <w:rPr>
                <w:rFonts w:ascii="Times New Roman" w:eastAsia="Times New Roman" w:hAnsi="Times New Roman"/>
                <w:color w:val="000000"/>
                <w:sz w:val="28"/>
                <w:szCs w:val="28"/>
              </w:rPr>
              <w:t>Кизнерская</w:t>
            </w:r>
            <w:proofErr w:type="spellEnd"/>
            <w:r w:rsidRPr="00D92735">
              <w:rPr>
                <w:rFonts w:ascii="Times New Roman" w:eastAsia="Times New Roman" w:hAnsi="Times New Roman"/>
                <w:color w:val="000000"/>
                <w:sz w:val="28"/>
                <w:szCs w:val="28"/>
              </w:rPr>
              <w:t xml:space="preserve"> СОШ №2</w:t>
            </w:r>
          </w:p>
        </w:tc>
        <w:tc>
          <w:tcPr>
            <w:tcW w:w="2097" w:type="dxa"/>
          </w:tcPr>
          <w:p w:rsidR="00D23405" w:rsidRPr="00D92735"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sidRPr="00D92735">
              <w:rPr>
                <w:rFonts w:ascii="Times New Roman" w:eastAsia="Times New Roman" w:hAnsi="Times New Roman"/>
                <w:color w:val="000000"/>
                <w:sz w:val="28"/>
                <w:szCs w:val="28"/>
              </w:rPr>
              <w:t>105,86</w:t>
            </w:r>
          </w:p>
        </w:tc>
        <w:tc>
          <w:tcPr>
            <w:tcW w:w="1905" w:type="dxa"/>
          </w:tcPr>
          <w:p w:rsidR="00D23405" w:rsidRPr="00D92735"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sidRPr="00D92735">
              <w:rPr>
                <w:rFonts w:ascii="Times New Roman" w:eastAsia="Times New Roman" w:hAnsi="Times New Roman"/>
                <w:color w:val="000000"/>
                <w:sz w:val="28"/>
                <w:szCs w:val="28"/>
              </w:rPr>
              <w:t>2,5</w:t>
            </w:r>
          </w:p>
        </w:tc>
        <w:tc>
          <w:tcPr>
            <w:tcW w:w="1908" w:type="dxa"/>
          </w:tcPr>
          <w:p w:rsidR="00D23405" w:rsidRPr="00D92735"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sidRPr="00D92735">
              <w:rPr>
                <w:rFonts w:ascii="Times New Roman" w:eastAsia="Times New Roman" w:hAnsi="Times New Roman"/>
                <w:color w:val="000000"/>
                <w:sz w:val="28"/>
                <w:szCs w:val="28"/>
              </w:rPr>
              <w:t>1600</w:t>
            </w:r>
          </w:p>
        </w:tc>
        <w:tc>
          <w:tcPr>
            <w:tcW w:w="1908" w:type="dxa"/>
          </w:tcPr>
          <w:p w:rsidR="00D23405" w:rsidRPr="00D92735"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sidRPr="00D92735">
              <w:rPr>
                <w:rFonts w:ascii="Times New Roman" w:eastAsia="Times New Roman" w:hAnsi="Times New Roman"/>
                <w:color w:val="000000"/>
                <w:sz w:val="28"/>
                <w:szCs w:val="28"/>
              </w:rPr>
              <w:t>169,38</w:t>
            </w:r>
          </w:p>
        </w:tc>
      </w:tr>
      <w:tr w:rsidR="00D23405" w:rsidTr="00826F8C">
        <w:tc>
          <w:tcPr>
            <w:tcW w:w="1912" w:type="dxa"/>
          </w:tcPr>
          <w:p w:rsidR="00D23405" w:rsidRPr="00D92735"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sidRPr="00D92735">
              <w:rPr>
                <w:rFonts w:ascii="Times New Roman" w:eastAsia="Times New Roman" w:hAnsi="Times New Roman"/>
                <w:color w:val="000000"/>
                <w:sz w:val="28"/>
                <w:szCs w:val="28"/>
              </w:rPr>
              <w:t>Итого</w:t>
            </w:r>
          </w:p>
        </w:tc>
        <w:tc>
          <w:tcPr>
            <w:tcW w:w="2097" w:type="dxa"/>
          </w:tcPr>
          <w:p w:rsidR="00D23405" w:rsidRPr="00D92735"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sidRPr="00D92735">
              <w:rPr>
                <w:rFonts w:ascii="Times New Roman" w:eastAsia="Times New Roman" w:hAnsi="Times New Roman"/>
                <w:color w:val="000000"/>
                <w:sz w:val="28"/>
                <w:szCs w:val="28"/>
              </w:rPr>
              <w:t>4235</w:t>
            </w:r>
          </w:p>
        </w:tc>
        <w:tc>
          <w:tcPr>
            <w:tcW w:w="1905" w:type="dxa"/>
          </w:tcPr>
          <w:p w:rsidR="00D23405" w:rsidRPr="00D92735"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sidRPr="00D92735">
              <w:rPr>
                <w:rFonts w:ascii="Times New Roman" w:eastAsia="Times New Roman" w:hAnsi="Times New Roman"/>
                <w:color w:val="000000"/>
                <w:sz w:val="28"/>
                <w:szCs w:val="28"/>
              </w:rPr>
              <w:t>100</w:t>
            </w:r>
          </w:p>
        </w:tc>
        <w:tc>
          <w:tcPr>
            <w:tcW w:w="1908" w:type="dxa"/>
          </w:tcPr>
          <w:p w:rsidR="00D23405" w:rsidRPr="00D92735"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sidRPr="00D92735">
              <w:rPr>
                <w:rFonts w:ascii="Times New Roman" w:eastAsia="Times New Roman" w:hAnsi="Times New Roman"/>
                <w:color w:val="000000"/>
                <w:sz w:val="28"/>
                <w:szCs w:val="28"/>
              </w:rPr>
              <w:t>-</w:t>
            </w:r>
          </w:p>
        </w:tc>
        <w:tc>
          <w:tcPr>
            <w:tcW w:w="1908" w:type="dxa"/>
          </w:tcPr>
          <w:p w:rsidR="00D23405" w:rsidRPr="00D92735"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sidRPr="00D92735">
              <w:rPr>
                <w:rFonts w:ascii="Times New Roman" w:eastAsia="Times New Roman" w:hAnsi="Times New Roman"/>
                <w:color w:val="000000"/>
                <w:sz w:val="28"/>
                <w:szCs w:val="28"/>
              </w:rPr>
              <w:t>6895,75</w:t>
            </w:r>
          </w:p>
        </w:tc>
      </w:tr>
    </w:tbl>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rsidR="00D2340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D92735">
        <w:rPr>
          <w:rFonts w:ascii="Times New Roman" w:eastAsia="Times New Roman" w:hAnsi="Times New Roman" w:cs="Times New Roman"/>
          <w:color w:val="000000"/>
          <w:sz w:val="28"/>
          <w:szCs w:val="28"/>
          <w:lang w:eastAsia="ru-RU"/>
        </w:rPr>
        <w:t>Эффективность нового канала сбыта зависит не только от цены закупки продукции, но и от того, в какие сроки заготовитель рассчитывается с постав</w:t>
      </w:r>
      <w:r>
        <w:rPr>
          <w:rFonts w:ascii="Times New Roman" w:eastAsia="Times New Roman" w:hAnsi="Times New Roman" w:cs="Times New Roman"/>
          <w:color w:val="000000"/>
          <w:sz w:val="28"/>
          <w:szCs w:val="28"/>
          <w:lang w:eastAsia="ru-RU"/>
        </w:rPr>
        <w:t>щиками за полученную продукцию.</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Хозяйство может</w:t>
      </w:r>
      <w:r w:rsidRPr="00D92735">
        <w:rPr>
          <w:rFonts w:ascii="Times New Roman" w:eastAsia="Times New Roman" w:hAnsi="Times New Roman" w:cs="Times New Roman"/>
          <w:color w:val="000000"/>
          <w:sz w:val="28"/>
          <w:szCs w:val="28"/>
          <w:lang w:eastAsia="ru-RU"/>
        </w:rPr>
        <w:t xml:space="preserve"> закл</w:t>
      </w:r>
      <w:r>
        <w:rPr>
          <w:rFonts w:ascii="Times New Roman" w:eastAsia="Times New Roman" w:hAnsi="Times New Roman" w:cs="Times New Roman"/>
          <w:color w:val="000000"/>
          <w:sz w:val="28"/>
          <w:szCs w:val="28"/>
          <w:lang w:eastAsia="ru-RU"/>
        </w:rPr>
        <w:t>ючить договор с «</w:t>
      </w:r>
      <w:proofErr w:type="spellStart"/>
      <w:r>
        <w:rPr>
          <w:rFonts w:ascii="Times New Roman" w:eastAsia="Times New Roman" w:hAnsi="Times New Roman" w:cs="Times New Roman"/>
          <w:color w:val="000000"/>
          <w:sz w:val="28"/>
          <w:szCs w:val="28"/>
          <w:lang w:eastAsia="ru-RU"/>
        </w:rPr>
        <w:t>Сарпул</w:t>
      </w:r>
      <w:proofErr w:type="spellEnd"/>
      <w:r>
        <w:rPr>
          <w:rFonts w:ascii="Times New Roman" w:eastAsia="Times New Roman" w:hAnsi="Times New Roman" w:cs="Times New Roman"/>
          <w:color w:val="000000"/>
          <w:sz w:val="28"/>
          <w:szCs w:val="28"/>
          <w:lang w:eastAsia="ru-RU"/>
        </w:rPr>
        <w:t xml:space="preserve">-молоко» </w:t>
      </w:r>
      <w:r w:rsidRPr="00D92735">
        <w:rPr>
          <w:rFonts w:ascii="Times New Roman" w:eastAsia="Times New Roman" w:hAnsi="Times New Roman" w:cs="Times New Roman"/>
          <w:color w:val="000000"/>
          <w:sz w:val="28"/>
          <w:szCs w:val="28"/>
          <w:lang w:eastAsia="ru-RU"/>
        </w:rPr>
        <w:t>Агропромышленного комплекса «КОМОС ГРУПП», расположенным в г. Ижевске,</w:t>
      </w:r>
      <w:r>
        <w:rPr>
          <w:rFonts w:ascii="Times New Roman" w:eastAsia="Times New Roman" w:hAnsi="Times New Roman" w:cs="Times New Roman"/>
          <w:color w:val="000000"/>
          <w:sz w:val="28"/>
          <w:szCs w:val="28"/>
          <w:lang w:eastAsia="ru-RU"/>
        </w:rPr>
        <w:t xml:space="preserve"> уменьшив поставку ОАО «</w:t>
      </w:r>
      <w:proofErr w:type="spellStart"/>
      <w:r>
        <w:rPr>
          <w:rFonts w:ascii="Times New Roman" w:eastAsia="Times New Roman" w:hAnsi="Times New Roman" w:cs="Times New Roman"/>
          <w:color w:val="000000"/>
          <w:sz w:val="28"/>
          <w:szCs w:val="28"/>
          <w:lang w:eastAsia="ru-RU"/>
        </w:rPr>
        <w:t>Можгасыр</w:t>
      </w:r>
      <w:proofErr w:type="spellEnd"/>
      <w:r>
        <w:rPr>
          <w:rFonts w:ascii="Times New Roman" w:eastAsia="Times New Roman" w:hAnsi="Times New Roman" w:cs="Times New Roman"/>
          <w:color w:val="000000"/>
          <w:sz w:val="28"/>
          <w:szCs w:val="28"/>
          <w:lang w:eastAsia="ru-RU"/>
        </w:rPr>
        <w:t xml:space="preserve">» на 1129,14 ц., </w:t>
      </w:r>
      <w:r w:rsidRPr="00D92735">
        <w:rPr>
          <w:rFonts w:ascii="Times New Roman" w:eastAsia="Times New Roman" w:hAnsi="Times New Roman" w:cs="Times New Roman"/>
          <w:color w:val="000000"/>
          <w:sz w:val="28"/>
          <w:szCs w:val="28"/>
          <w:lang w:eastAsia="ru-RU"/>
        </w:rPr>
        <w:t xml:space="preserve">по высокой цене 18,90 </w:t>
      </w:r>
      <w:proofErr w:type="spellStart"/>
      <w:r w:rsidRPr="00D92735">
        <w:rPr>
          <w:rFonts w:ascii="Times New Roman" w:eastAsia="Times New Roman" w:hAnsi="Times New Roman" w:cs="Times New Roman"/>
          <w:color w:val="000000"/>
          <w:sz w:val="28"/>
          <w:szCs w:val="28"/>
          <w:lang w:eastAsia="ru-RU"/>
        </w:rPr>
        <w:t>руб</w:t>
      </w:r>
      <w:proofErr w:type="spellEnd"/>
      <w:r w:rsidRPr="00D92735">
        <w:rPr>
          <w:rFonts w:ascii="Times New Roman" w:eastAsia="Times New Roman" w:hAnsi="Times New Roman" w:cs="Times New Roman"/>
          <w:color w:val="000000"/>
          <w:sz w:val="28"/>
          <w:szCs w:val="28"/>
          <w:lang w:eastAsia="ru-RU"/>
        </w:rPr>
        <w:t>/</w:t>
      </w:r>
      <w:proofErr w:type="gramStart"/>
      <w:r w:rsidRPr="00D92735">
        <w:rPr>
          <w:rFonts w:ascii="Times New Roman" w:eastAsia="Times New Roman" w:hAnsi="Times New Roman" w:cs="Times New Roman"/>
          <w:color w:val="000000"/>
          <w:sz w:val="28"/>
          <w:szCs w:val="28"/>
          <w:lang w:eastAsia="ru-RU"/>
        </w:rPr>
        <w:t>кг</w:t>
      </w:r>
      <w:proofErr w:type="gramEnd"/>
      <w:r w:rsidRPr="00D92735">
        <w:rPr>
          <w:rFonts w:ascii="Times New Roman" w:eastAsia="Times New Roman" w:hAnsi="Times New Roman" w:cs="Times New Roman"/>
          <w:color w:val="000000"/>
          <w:sz w:val="28"/>
          <w:szCs w:val="28"/>
          <w:lang w:eastAsia="ru-RU"/>
        </w:rPr>
        <w:t>. Рассмотрим, как изменится положение с учетом внедрения нового канала реализации.</w:t>
      </w:r>
      <w:r>
        <w:rPr>
          <w:rFonts w:ascii="Times New Roman" w:eastAsia="Times New Roman" w:hAnsi="Times New Roman" w:cs="Times New Roman"/>
          <w:color w:val="000000"/>
          <w:sz w:val="28"/>
          <w:szCs w:val="28"/>
          <w:lang w:eastAsia="ru-RU"/>
        </w:rPr>
        <w:t xml:space="preserve"> </w:t>
      </w:r>
    </w:p>
    <w:p w:rsidR="00D2340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860474">
        <w:rPr>
          <w:rFonts w:ascii="Times New Roman" w:eastAsia="Times New Roman" w:hAnsi="Times New Roman" w:cs="Times New Roman"/>
          <w:color w:val="000000"/>
          <w:sz w:val="28"/>
          <w:szCs w:val="28"/>
          <w:lang w:eastAsia="ru-RU"/>
        </w:rPr>
        <w:t>Таблица 2</w:t>
      </w:r>
      <w:r>
        <w:rPr>
          <w:rFonts w:ascii="Times New Roman" w:eastAsia="Times New Roman" w:hAnsi="Times New Roman" w:cs="Times New Roman"/>
          <w:color w:val="000000"/>
          <w:sz w:val="28"/>
          <w:szCs w:val="28"/>
          <w:lang w:eastAsia="ru-RU"/>
        </w:rPr>
        <w:t>1</w:t>
      </w:r>
      <w:r w:rsidRPr="00860474">
        <w:rPr>
          <w:rFonts w:ascii="Times New Roman" w:eastAsia="Times New Roman" w:hAnsi="Times New Roman" w:cs="Times New Roman"/>
          <w:color w:val="000000"/>
          <w:sz w:val="28"/>
          <w:szCs w:val="28"/>
          <w:lang w:eastAsia="ru-RU"/>
        </w:rPr>
        <w:t xml:space="preserve"> - Сравнительная характеристика каналов сбыта</w:t>
      </w:r>
    </w:p>
    <w:tbl>
      <w:tblPr>
        <w:tblStyle w:val="af3"/>
        <w:tblW w:w="9568" w:type="dxa"/>
        <w:tblLook w:val="04A0" w:firstRow="1" w:lastRow="0" w:firstColumn="1" w:lastColumn="0" w:noHBand="0" w:noVBand="1"/>
      </w:tblPr>
      <w:tblGrid>
        <w:gridCol w:w="2392"/>
        <w:gridCol w:w="2392"/>
        <w:gridCol w:w="2392"/>
        <w:gridCol w:w="2392"/>
      </w:tblGrid>
      <w:tr w:rsidR="00D23405" w:rsidTr="00826F8C">
        <w:tc>
          <w:tcPr>
            <w:tcW w:w="2392" w:type="dxa"/>
          </w:tcPr>
          <w:p w:rsidR="00D23405" w:rsidRPr="00860474" w:rsidRDefault="00D23405" w:rsidP="00826F8C">
            <w:pPr>
              <w:spacing w:before="100" w:beforeAutospacing="1" w:after="100" w:afterAutospacing="1"/>
              <w:jc w:val="center"/>
              <w:rPr>
                <w:rFonts w:ascii="Times New Roman" w:eastAsia="Times New Roman" w:hAnsi="Times New Roman"/>
                <w:color w:val="000000"/>
                <w:sz w:val="28"/>
                <w:szCs w:val="28"/>
              </w:rPr>
            </w:pPr>
            <w:r w:rsidRPr="00860474">
              <w:rPr>
                <w:rFonts w:ascii="Times New Roman" w:eastAsia="Times New Roman" w:hAnsi="Times New Roman"/>
                <w:color w:val="000000"/>
                <w:sz w:val="28"/>
                <w:szCs w:val="28"/>
              </w:rPr>
              <w:t>Канал сбыта</w:t>
            </w:r>
          </w:p>
        </w:tc>
        <w:tc>
          <w:tcPr>
            <w:tcW w:w="2392" w:type="dxa"/>
          </w:tcPr>
          <w:p w:rsidR="00D23405" w:rsidRPr="00860474" w:rsidRDefault="00D23405" w:rsidP="00826F8C">
            <w:pPr>
              <w:spacing w:before="100" w:beforeAutospacing="1" w:after="100" w:afterAutospacing="1"/>
              <w:jc w:val="center"/>
              <w:rPr>
                <w:rFonts w:ascii="Times New Roman" w:eastAsia="Times New Roman" w:hAnsi="Times New Roman"/>
                <w:color w:val="000000"/>
                <w:sz w:val="28"/>
                <w:szCs w:val="28"/>
              </w:rPr>
            </w:pPr>
            <w:r w:rsidRPr="00860474">
              <w:rPr>
                <w:rFonts w:ascii="Times New Roman" w:eastAsia="Times New Roman" w:hAnsi="Times New Roman"/>
                <w:color w:val="000000"/>
                <w:sz w:val="28"/>
                <w:szCs w:val="28"/>
              </w:rPr>
              <w:t>Объем реализованного молока, ц</w:t>
            </w:r>
          </w:p>
        </w:tc>
        <w:tc>
          <w:tcPr>
            <w:tcW w:w="2392" w:type="dxa"/>
          </w:tcPr>
          <w:p w:rsidR="00D23405" w:rsidRPr="00860474" w:rsidRDefault="00D23405" w:rsidP="00826F8C">
            <w:pPr>
              <w:spacing w:before="100" w:beforeAutospacing="1" w:after="100" w:afterAutospacing="1"/>
              <w:jc w:val="center"/>
              <w:rPr>
                <w:rFonts w:ascii="Times New Roman" w:eastAsia="Times New Roman" w:hAnsi="Times New Roman"/>
                <w:color w:val="000000"/>
                <w:sz w:val="28"/>
                <w:szCs w:val="28"/>
              </w:rPr>
            </w:pPr>
            <w:r w:rsidRPr="00860474">
              <w:rPr>
                <w:rFonts w:ascii="Times New Roman" w:eastAsia="Times New Roman" w:hAnsi="Times New Roman"/>
                <w:color w:val="000000"/>
                <w:sz w:val="28"/>
                <w:szCs w:val="28"/>
              </w:rPr>
              <w:t>Средняя цена реализации молока, руб./ц</w:t>
            </w:r>
          </w:p>
        </w:tc>
        <w:tc>
          <w:tcPr>
            <w:tcW w:w="2392" w:type="dxa"/>
          </w:tcPr>
          <w:p w:rsidR="00D23405" w:rsidRPr="00860474" w:rsidRDefault="00D23405" w:rsidP="00826F8C">
            <w:pPr>
              <w:spacing w:before="100" w:beforeAutospacing="1" w:after="100" w:afterAutospacing="1"/>
              <w:jc w:val="center"/>
              <w:rPr>
                <w:rFonts w:ascii="Times New Roman" w:eastAsia="Times New Roman" w:hAnsi="Times New Roman"/>
                <w:color w:val="000000"/>
                <w:sz w:val="28"/>
                <w:szCs w:val="28"/>
              </w:rPr>
            </w:pPr>
            <w:r w:rsidRPr="00860474">
              <w:rPr>
                <w:rFonts w:ascii="Times New Roman" w:eastAsia="Times New Roman" w:hAnsi="Times New Roman"/>
                <w:color w:val="000000"/>
                <w:sz w:val="28"/>
                <w:szCs w:val="28"/>
              </w:rPr>
              <w:t xml:space="preserve">Выручка от реализации молока, </w:t>
            </w:r>
            <w:proofErr w:type="spellStart"/>
            <w:r w:rsidRPr="00860474">
              <w:rPr>
                <w:rFonts w:ascii="Times New Roman" w:eastAsia="Times New Roman" w:hAnsi="Times New Roman"/>
                <w:color w:val="000000"/>
                <w:sz w:val="28"/>
                <w:szCs w:val="28"/>
              </w:rPr>
              <w:t>тыс</w:t>
            </w:r>
            <w:proofErr w:type="gramStart"/>
            <w:r w:rsidRPr="00860474">
              <w:rPr>
                <w:rFonts w:ascii="Times New Roman" w:eastAsia="Times New Roman" w:hAnsi="Times New Roman"/>
                <w:color w:val="000000"/>
                <w:sz w:val="28"/>
                <w:szCs w:val="28"/>
              </w:rPr>
              <w:t>.р</w:t>
            </w:r>
            <w:proofErr w:type="gramEnd"/>
            <w:r w:rsidRPr="00860474">
              <w:rPr>
                <w:rFonts w:ascii="Times New Roman" w:eastAsia="Times New Roman" w:hAnsi="Times New Roman"/>
                <w:color w:val="000000"/>
                <w:sz w:val="28"/>
                <w:szCs w:val="28"/>
              </w:rPr>
              <w:t>уб</w:t>
            </w:r>
            <w:proofErr w:type="spellEnd"/>
            <w:r w:rsidRPr="00860474">
              <w:rPr>
                <w:rFonts w:ascii="Times New Roman" w:eastAsia="Times New Roman" w:hAnsi="Times New Roman"/>
                <w:color w:val="000000"/>
                <w:sz w:val="28"/>
                <w:szCs w:val="28"/>
              </w:rPr>
              <w:t>.</w:t>
            </w:r>
          </w:p>
        </w:tc>
      </w:tr>
      <w:tr w:rsidR="00D23405" w:rsidTr="00826F8C">
        <w:tc>
          <w:tcPr>
            <w:tcW w:w="2392" w:type="dxa"/>
          </w:tcPr>
          <w:p w:rsidR="00D23405" w:rsidRPr="00860474" w:rsidRDefault="00D23405" w:rsidP="00826F8C">
            <w:pPr>
              <w:spacing w:before="100" w:beforeAutospacing="1" w:after="100" w:afterAutospacing="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ОАО «</w:t>
            </w:r>
            <w:proofErr w:type="spellStart"/>
            <w:r>
              <w:rPr>
                <w:rFonts w:ascii="Times New Roman" w:eastAsia="Times New Roman" w:hAnsi="Times New Roman"/>
                <w:color w:val="000000"/>
                <w:sz w:val="28"/>
                <w:szCs w:val="28"/>
              </w:rPr>
              <w:t>Можгасыр</w:t>
            </w:r>
            <w:proofErr w:type="spellEnd"/>
            <w:r>
              <w:rPr>
                <w:rFonts w:ascii="Times New Roman" w:eastAsia="Times New Roman" w:hAnsi="Times New Roman"/>
                <w:color w:val="000000"/>
                <w:sz w:val="28"/>
                <w:szCs w:val="28"/>
              </w:rPr>
              <w:t>»</w:t>
            </w:r>
          </w:p>
        </w:tc>
        <w:tc>
          <w:tcPr>
            <w:tcW w:w="2392"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3000,0</w:t>
            </w:r>
          </w:p>
        </w:tc>
        <w:tc>
          <w:tcPr>
            <w:tcW w:w="2392"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1629</w:t>
            </w:r>
          </w:p>
        </w:tc>
        <w:tc>
          <w:tcPr>
            <w:tcW w:w="2392"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4887</w:t>
            </w:r>
          </w:p>
        </w:tc>
      </w:tr>
      <w:tr w:rsidR="00D23405" w:rsidTr="00826F8C">
        <w:tc>
          <w:tcPr>
            <w:tcW w:w="2392"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Кизнерская</w:t>
            </w:r>
            <w:proofErr w:type="spellEnd"/>
            <w:r>
              <w:rPr>
                <w:rFonts w:ascii="Times New Roman" w:eastAsia="Times New Roman" w:hAnsi="Times New Roman"/>
                <w:color w:val="000000"/>
                <w:sz w:val="28"/>
                <w:szCs w:val="28"/>
              </w:rPr>
              <w:t xml:space="preserve"> СОШ №2</w:t>
            </w:r>
          </w:p>
        </w:tc>
        <w:tc>
          <w:tcPr>
            <w:tcW w:w="2392"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105,86</w:t>
            </w:r>
          </w:p>
        </w:tc>
        <w:tc>
          <w:tcPr>
            <w:tcW w:w="2392"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1600</w:t>
            </w:r>
          </w:p>
        </w:tc>
        <w:tc>
          <w:tcPr>
            <w:tcW w:w="2392"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169,38</w:t>
            </w:r>
          </w:p>
        </w:tc>
      </w:tr>
      <w:tr w:rsidR="00D23405" w:rsidTr="00826F8C">
        <w:tc>
          <w:tcPr>
            <w:tcW w:w="2392" w:type="dxa"/>
          </w:tcPr>
          <w:p w:rsidR="00D23405" w:rsidRPr="00860474" w:rsidRDefault="00D23405" w:rsidP="00826F8C">
            <w:pPr>
              <w:spacing w:before="100" w:beforeAutospacing="1" w:after="100" w:afterAutospacing="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proofErr w:type="spellStart"/>
            <w:r>
              <w:rPr>
                <w:rFonts w:ascii="Times New Roman" w:eastAsia="Times New Roman" w:hAnsi="Times New Roman"/>
                <w:color w:val="000000"/>
                <w:sz w:val="28"/>
                <w:szCs w:val="28"/>
              </w:rPr>
              <w:t>Сарпул</w:t>
            </w:r>
            <w:proofErr w:type="spellEnd"/>
            <w:r>
              <w:rPr>
                <w:rFonts w:ascii="Times New Roman" w:eastAsia="Times New Roman" w:hAnsi="Times New Roman"/>
                <w:color w:val="000000"/>
                <w:sz w:val="28"/>
                <w:szCs w:val="28"/>
              </w:rPr>
              <w:t>-молоко»</w:t>
            </w:r>
          </w:p>
        </w:tc>
        <w:tc>
          <w:tcPr>
            <w:tcW w:w="2392" w:type="dxa"/>
          </w:tcPr>
          <w:p w:rsidR="00D23405" w:rsidRPr="00860474" w:rsidRDefault="00D23405" w:rsidP="00826F8C">
            <w:pPr>
              <w:spacing w:before="100" w:beforeAutospacing="1" w:after="100" w:afterAutospacing="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1129,14</w:t>
            </w:r>
          </w:p>
        </w:tc>
        <w:tc>
          <w:tcPr>
            <w:tcW w:w="2392" w:type="dxa"/>
          </w:tcPr>
          <w:p w:rsidR="00D23405" w:rsidRPr="00860474" w:rsidRDefault="00D23405" w:rsidP="00826F8C">
            <w:pPr>
              <w:spacing w:before="100" w:beforeAutospacing="1" w:after="100" w:afterAutospacing="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1890</w:t>
            </w:r>
          </w:p>
        </w:tc>
        <w:tc>
          <w:tcPr>
            <w:tcW w:w="2392" w:type="dxa"/>
          </w:tcPr>
          <w:p w:rsidR="00D23405" w:rsidRPr="00860474" w:rsidRDefault="00D23405" w:rsidP="00826F8C">
            <w:pPr>
              <w:spacing w:before="100" w:beforeAutospacing="1" w:after="100" w:afterAutospacing="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2134,1</w:t>
            </w:r>
          </w:p>
        </w:tc>
      </w:tr>
      <w:tr w:rsidR="00D23405" w:rsidTr="00826F8C">
        <w:tc>
          <w:tcPr>
            <w:tcW w:w="2392" w:type="dxa"/>
          </w:tcPr>
          <w:p w:rsidR="00D23405" w:rsidRPr="00860474" w:rsidRDefault="00D23405" w:rsidP="00826F8C">
            <w:pPr>
              <w:spacing w:before="100" w:beforeAutospacing="1" w:after="100" w:afterAutospacing="1"/>
              <w:jc w:val="both"/>
              <w:rPr>
                <w:rFonts w:ascii="Times New Roman" w:eastAsia="Times New Roman" w:hAnsi="Times New Roman"/>
                <w:color w:val="000000"/>
                <w:sz w:val="28"/>
                <w:szCs w:val="28"/>
              </w:rPr>
            </w:pPr>
            <w:r w:rsidRPr="00860474">
              <w:rPr>
                <w:rFonts w:ascii="Times New Roman" w:eastAsia="Times New Roman" w:hAnsi="Times New Roman"/>
                <w:color w:val="000000"/>
                <w:sz w:val="28"/>
                <w:szCs w:val="28"/>
              </w:rPr>
              <w:t>Итого</w:t>
            </w:r>
          </w:p>
        </w:tc>
        <w:tc>
          <w:tcPr>
            <w:tcW w:w="2392" w:type="dxa"/>
          </w:tcPr>
          <w:p w:rsidR="00D23405" w:rsidRPr="00860474" w:rsidRDefault="00D23405" w:rsidP="00826F8C">
            <w:pPr>
              <w:spacing w:before="100" w:beforeAutospacing="1" w:after="100" w:afterAutospacing="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4235</w:t>
            </w:r>
          </w:p>
        </w:tc>
        <w:tc>
          <w:tcPr>
            <w:tcW w:w="2392" w:type="dxa"/>
          </w:tcPr>
          <w:p w:rsidR="00D23405" w:rsidRPr="00860474" w:rsidRDefault="00D23405" w:rsidP="00826F8C">
            <w:pPr>
              <w:spacing w:before="100" w:beforeAutospacing="1" w:after="100" w:afterAutospacing="1"/>
              <w:jc w:val="both"/>
              <w:rPr>
                <w:rFonts w:ascii="Times New Roman" w:eastAsia="Times New Roman" w:hAnsi="Times New Roman"/>
                <w:color w:val="000000"/>
                <w:sz w:val="28"/>
                <w:szCs w:val="28"/>
              </w:rPr>
            </w:pPr>
            <w:r w:rsidRPr="00860474">
              <w:rPr>
                <w:rFonts w:ascii="Times New Roman" w:eastAsia="Times New Roman" w:hAnsi="Times New Roman"/>
                <w:color w:val="000000"/>
                <w:sz w:val="28"/>
                <w:szCs w:val="28"/>
              </w:rPr>
              <w:t>-</w:t>
            </w:r>
          </w:p>
        </w:tc>
        <w:tc>
          <w:tcPr>
            <w:tcW w:w="2392" w:type="dxa"/>
          </w:tcPr>
          <w:p w:rsidR="00D23405" w:rsidRPr="00860474" w:rsidRDefault="00D23405" w:rsidP="00826F8C">
            <w:pPr>
              <w:spacing w:before="100" w:beforeAutospacing="1" w:after="100" w:afterAutospacing="1"/>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7190,48</w:t>
            </w:r>
          </w:p>
        </w:tc>
      </w:tr>
    </w:tbl>
    <w:p w:rsidR="00D23405" w:rsidRPr="00860474"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rsidR="00D23405" w:rsidRPr="00860474"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860474">
        <w:rPr>
          <w:rFonts w:ascii="Times New Roman" w:eastAsia="Times New Roman" w:hAnsi="Times New Roman" w:cs="Times New Roman"/>
          <w:color w:val="000000"/>
          <w:sz w:val="28"/>
          <w:szCs w:val="28"/>
          <w:lang w:eastAsia="ru-RU"/>
        </w:rPr>
        <w:t xml:space="preserve">Выручка по новому каналу реализации составила </w:t>
      </w:r>
      <w:r>
        <w:rPr>
          <w:rFonts w:ascii="Times New Roman" w:eastAsia="Times New Roman" w:hAnsi="Times New Roman" w:cs="Times New Roman"/>
          <w:color w:val="000000"/>
          <w:sz w:val="28"/>
          <w:szCs w:val="28"/>
          <w:lang w:eastAsia="ru-RU"/>
        </w:rPr>
        <w:t xml:space="preserve">2134,10 </w:t>
      </w:r>
      <w:r w:rsidRPr="00860474">
        <w:rPr>
          <w:rFonts w:ascii="Times New Roman" w:eastAsia="Times New Roman" w:hAnsi="Times New Roman" w:cs="Times New Roman"/>
          <w:color w:val="000000"/>
          <w:sz w:val="28"/>
          <w:szCs w:val="28"/>
          <w:lang w:eastAsia="ru-RU"/>
        </w:rPr>
        <w:t>тыс</w:t>
      </w:r>
      <w:proofErr w:type="gramStart"/>
      <w:r w:rsidRPr="00860474">
        <w:rPr>
          <w:rFonts w:ascii="Times New Roman" w:eastAsia="Times New Roman" w:hAnsi="Times New Roman" w:cs="Times New Roman"/>
          <w:color w:val="000000"/>
          <w:sz w:val="28"/>
          <w:szCs w:val="28"/>
          <w:lang w:eastAsia="ru-RU"/>
        </w:rPr>
        <w:t>.</w:t>
      </w:r>
      <w:proofErr w:type="spellStart"/>
      <w:r w:rsidRPr="00860474">
        <w:rPr>
          <w:rFonts w:ascii="Times New Roman" w:eastAsia="Times New Roman" w:hAnsi="Times New Roman" w:cs="Times New Roman"/>
          <w:color w:val="000000"/>
          <w:sz w:val="28"/>
          <w:szCs w:val="28"/>
          <w:lang w:eastAsia="ru-RU"/>
        </w:rPr>
        <w:t>р</w:t>
      </w:r>
      <w:proofErr w:type="gramEnd"/>
      <w:r w:rsidRPr="00860474">
        <w:rPr>
          <w:rFonts w:ascii="Times New Roman" w:eastAsia="Times New Roman" w:hAnsi="Times New Roman" w:cs="Times New Roman"/>
          <w:color w:val="000000"/>
          <w:sz w:val="28"/>
          <w:szCs w:val="28"/>
          <w:lang w:eastAsia="ru-RU"/>
        </w:rPr>
        <w:t>уб</w:t>
      </w:r>
      <w:proofErr w:type="spellEnd"/>
      <w:r w:rsidRPr="00860474">
        <w:rPr>
          <w:rFonts w:ascii="Times New Roman" w:eastAsia="Times New Roman" w:hAnsi="Times New Roman" w:cs="Times New Roman"/>
          <w:color w:val="000000"/>
          <w:sz w:val="28"/>
          <w:szCs w:val="28"/>
          <w:lang w:eastAsia="ru-RU"/>
        </w:rPr>
        <w:t xml:space="preserve">.,очевидно, что </w:t>
      </w:r>
      <w:r>
        <w:rPr>
          <w:rFonts w:ascii="Times New Roman" w:eastAsia="Times New Roman" w:hAnsi="Times New Roman" w:cs="Times New Roman"/>
          <w:color w:val="000000"/>
          <w:sz w:val="28"/>
          <w:szCs w:val="28"/>
          <w:lang w:eastAsia="ru-RU"/>
        </w:rPr>
        <w:t>создание нового</w:t>
      </w:r>
      <w:r w:rsidRPr="00860474">
        <w:rPr>
          <w:rFonts w:ascii="Times New Roman" w:eastAsia="Times New Roman" w:hAnsi="Times New Roman" w:cs="Times New Roman"/>
          <w:color w:val="000000"/>
          <w:sz w:val="28"/>
          <w:szCs w:val="28"/>
          <w:lang w:eastAsia="ru-RU"/>
        </w:rPr>
        <w:t xml:space="preserve"> канала целесообразн</w:t>
      </w:r>
      <w:r>
        <w:rPr>
          <w:rFonts w:ascii="Times New Roman" w:eastAsia="Times New Roman" w:hAnsi="Times New Roman" w:cs="Times New Roman"/>
          <w:color w:val="000000"/>
          <w:sz w:val="28"/>
          <w:szCs w:val="28"/>
          <w:lang w:eastAsia="ru-RU"/>
        </w:rPr>
        <w:t>о</w:t>
      </w:r>
      <w:r w:rsidRPr="00860474">
        <w:rPr>
          <w:rFonts w:ascii="Times New Roman" w:eastAsia="Times New Roman" w:hAnsi="Times New Roman" w:cs="Times New Roman"/>
          <w:color w:val="000000"/>
          <w:sz w:val="28"/>
          <w:szCs w:val="28"/>
          <w:lang w:eastAsia="ru-RU"/>
        </w:rPr>
        <w:t xml:space="preserve">. Предприятие получит на </w:t>
      </w:r>
      <w:r>
        <w:rPr>
          <w:rFonts w:ascii="Times New Roman" w:eastAsia="Times New Roman" w:hAnsi="Times New Roman" w:cs="Times New Roman"/>
          <w:color w:val="000000"/>
          <w:sz w:val="28"/>
          <w:szCs w:val="28"/>
          <w:lang w:eastAsia="ru-RU"/>
        </w:rPr>
        <w:t xml:space="preserve">294,73 тыс. </w:t>
      </w:r>
      <w:proofErr w:type="spellStart"/>
      <w:r w:rsidRPr="00860474">
        <w:rPr>
          <w:rFonts w:ascii="Times New Roman" w:eastAsia="Times New Roman" w:hAnsi="Times New Roman" w:cs="Times New Roman"/>
          <w:color w:val="000000"/>
          <w:sz w:val="28"/>
          <w:szCs w:val="28"/>
          <w:lang w:eastAsia="ru-RU"/>
        </w:rPr>
        <w:t>руб</w:t>
      </w:r>
      <w:proofErr w:type="spellEnd"/>
      <w:r w:rsidRPr="00860474">
        <w:rPr>
          <w:rFonts w:ascii="Times New Roman" w:eastAsia="Times New Roman" w:hAnsi="Times New Roman" w:cs="Times New Roman"/>
          <w:color w:val="000000"/>
          <w:sz w:val="28"/>
          <w:szCs w:val="28"/>
          <w:lang w:eastAsia="ru-RU"/>
        </w:rPr>
        <w:t xml:space="preserve"> больше выручки. И чем больше объём мы будем реализовывать, тем это выгоднее будет для предприятия.</w:t>
      </w:r>
    </w:p>
    <w:p w:rsidR="00D2340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860474">
        <w:rPr>
          <w:rFonts w:ascii="Times New Roman" w:eastAsia="Times New Roman" w:hAnsi="Times New Roman" w:cs="Times New Roman"/>
          <w:color w:val="000000"/>
          <w:sz w:val="28"/>
          <w:szCs w:val="28"/>
          <w:lang w:eastAsia="ru-RU"/>
        </w:rPr>
        <w:t xml:space="preserve">Доставка молока на данный молочный завод осуществляется </w:t>
      </w:r>
      <w:r>
        <w:rPr>
          <w:rFonts w:ascii="Times New Roman" w:eastAsia="Times New Roman" w:hAnsi="Times New Roman" w:cs="Times New Roman"/>
          <w:color w:val="000000"/>
          <w:sz w:val="28"/>
          <w:szCs w:val="28"/>
          <w:lang w:eastAsia="ru-RU"/>
        </w:rPr>
        <w:t>АПК «КОМОС ГРУПП»</w:t>
      </w:r>
      <w:r w:rsidRPr="00860474">
        <w:rPr>
          <w:rFonts w:ascii="Times New Roman" w:eastAsia="Times New Roman" w:hAnsi="Times New Roman" w:cs="Times New Roman"/>
          <w:color w:val="000000"/>
          <w:sz w:val="28"/>
          <w:szCs w:val="28"/>
          <w:lang w:eastAsia="ru-RU"/>
        </w:rPr>
        <w:t xml:space="preserve">, это тем самым отразится на себестоимости реализованного молока. Также </w:t>
      </w:r>
      <w:r>
        <w:rPr>
          <w:rFonts w:ascii="Times New Roman" w:eastAsia="Times New Roman" w:hAnsi="Times New Roman" w:cs="Times New Roman"/>
          <w:color w:val="000000"/>
          <w:sz w:val="28"/>
          <w:szCs w:val="28"/>
          <w:lang w:eastAsia="ru-RU"/>
        </w:rPr>
        <w:t>«Сарапул-молоко»</w:t>
      </w:r>
      <w:r w:rsidRPr="00860474">
        <w:rPr>
          <w:rFonts w:ascii="Times New Roman" w:eastAsia="Times New Roman" w:hAnsi="Times New Roman" w:cs="Times New Roman"/>
          <w:color w:val="000000"/>
          <w:sz w:val="28"/>
          <w:szCs w:val="28"/>
          <w:lang w:eastAsia="ru-RU"/>
        </w:rPr>
        <w:t xml:space="preserve"> принимает молоко по более высокой цене, чем </w:t>
      </w:r>
      <w:r>
        <w:rPr>
          <w:rFonts w:ascii="Times New Roman" w:eastAsia="Times New Roman" w:hAnsi="Times New Roman" w:cs="Times New Roman"/>
          <w:color w:val="000000"/>
          <w:sz w:val="28"/>
          <w:szCs w:val="28"/>
          <w:lang w:eastAsia="ru-RU"/>
        </w:rPr>
        <w:t>ОАО «</w:t>
      </w:r>
      <w:proofErr w:type="spellStart"/>
      <w:r>
        <w:rPr>
          <w:rFonts w:ascii="Times New Roman" w:eastAsia="Times New Roman" w:hAnsi="Times New Roman" w:cs="Times New Roman"/>
          <w:color w:val="000000"/>
          <w:sz w:val="28"/>
          <w:szCs w:val="28"/>
          <w:lang w:eastAsia="ru-RU"/>
        </w:rPr>
        <w:t>Можгасыр</w:t>
      </w:r>
      <w:proofErr w:type="spellEnd"/>
      <w:r>
        <w:rPr>
          <w:rFonts w:ascii="Times New Roman" w:eastAsia="Times New Roman" w:hAnsi="Times New Roman" w:cs="Times New Roman"/>
          <w:color w:val="000000"/>
          <w:sz w:val="28"/>
          <w:szCs w:val="28"/>
          <w:lang w:eastAsia="ru-RU"/>
        </w:rPr>
        <w:t>»</w:t>
      </w:r>
      <w:r w:rsidRPr="00860474">
        <w:rPr>
          <w:rFonts w:ascii="Times New Roman" w:eastAsia="Times New Roman" w:hAnsi="Times New Roman" w:cs="Times New Roman"/>
          <w:color w:val="000000"/>
          <w:sz w:val="28"/>
          <w:szCs w:val="28"/>
          <w:lang w:eastAsia="ru-RU"/>
        </w:rPr>
        <w:t>. Если бы мы уже в 2011 г. реализовывали молоко на</w:t>
      </w:r>
      <w:r>
        <w:rPr>
          <w:rFonts w:ascii="Times New Roman" w:eastAsia="Times New Roman" w:hAnsi="Times New Roman" w:cs="Times New Roman"/>
          <w:color w:val="000000"/>
          <w:sz w:val="28"/>
          <w:szCs w:val="28"/>
          <w:lang w:eastAsia="ru-RU"/>
        </w:rPr>
        <w:t xml:space="preserve"> «Сарапул-молоко»</w:t>
      </w:r>
      <w:r w:rsidRPr="00860474">
        <w:rPr>
          <w:rFonts w:ascii="Times New Roman" w:eastAsia="Times New Roman" w:hAnsi="Times New Roman" w:cs="Times New Roman"/>
          <w:color w:val="000000"/>
          <w:sz w:val="28"/>
          <w:szCs w:val="28"/>
          <w:lang w:eastAsia="ru-RU"/>
        </w:rPr>
        <w:t xml:space="preserve">, мы бы существенно сэкономили на транспортных расходах и за счет закупочных цен повысили бы выручку от реализации. Рассмотрим для сравнения такую ситуацию, сколько составит выручка отдельно при сотрудничестве с </w:t>
      </w:r>
      <w:r>
        <w:rPr>
          <w:rFonts w:ascii="Times New Roman" w:eastAsia="Times New Roman" w:hAnsi="Times New Roman" w:cs="Times New Roman"/>
          <w:color w:val="000000"/>
          <w:sz w:val="28"/>
          <w:szCs w:val="28"/>
          <w:lang w:eastAsia="ru-RU"/>
        </w:rPr>
        <w:t>«Сарапул-молоко»</w:t>
      </w:r>
      <w:r w:rsidRPr="008604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 ОАО «</w:t>
      </w:r>
      <w:proofErr w:type="spellStart"/>
      <w:r>
        <w:rPr>
          <w:rFonts w:ascii="Times New Roman" w:eastAsia="Times New Roman" w:hAnsi="Times New Roman" w:cs="Times New Roman"/>
          <w:color w:val="000000"/>
          <w:sz w:val="28"/>
          <w:szCs w:val="28"/>
          <w:lang w:eastAsia="ru-RU"/>
        </w:rPr>
        <w:t>Можгасыр</w:t>
      </w:r>
      <w:proofErr w:type="spellEnd"/>
      <w:r>
        <w:rPr>
          <w:rFonts w:ascii="Times New Roman" w:eastAsia="Times New Roman" w:hAnsi="Times New Roman" w:cs="Times New Roman"/>
          <w:color w:val="000000"/>
          <w:sz w:val="28"/>
          <w:szCs w:val="28"/>
          <w:lang w:eastAsia="ru-RU"/>
        </w:rPr>
        <w:t>».</w:t>
      </w:r>
    </w:p>
    <w:p w:rsidR="00D2340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22</w:t>
      </w:r>
      <w:r w:rsidRPr="00860474">
        <w:rPr>
          <w:rFonts w:ascii="Times New Roman" w:eastAsia="Times New Roman" w:hAnsi="Times New Roman" w:cs="Times New Roman"/>
          <w:color w:val="000000"/>
          <w:sz w:val="28"/>
          <w:szCs w:val="28"/>
          <w:lang w:eastAsia="ru-RU"/>
        </w:rPr>
        <w:t xml:space="preserve"> - Сравнительная характеристика выручки от реализации молока</w:t>
      </w:r>
    </w:p>
    <w:tbl>
      <w:tblPr>
        <w:tblStyle w:val="af3"/>
        <w:tblW w:w="9570" w:type="dxa"/>
        <w:tblLook w:val="04A0" w:firstRow="1" w:lastRow="0" w:firstColumn="1" w:lastColumn="0" w:noHBand="0" w:noVBand="1"/>
      </w:tblPr>
      <w:tblGrid>
        <w:gridCol w:w="3190"/>
        <w:gridCol w:w="3190"/>
        <w:gridCol w:w="3190"/>
      </w:tblGrid>
      <w:tr w:rsidR="00D23405" w:rsidTr="00826F8C">
        <w:tc>
          <w:tcPr>
            <w:tcW w:w="3190"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sidRPr="00860474">
              <w:rPr>
                <w:rFonts w:ascii="Times New Roman" w:eastAsia="Times New Roman" w:hAnsi="Times New Roman"/>
                <w:color w:val="000000"/>
                <w:sz w:val="28"/>
                <w:szCs w:val="28"/>
              </w:rPr>
              <w:t>Показатели</w:t>
            </w:r>
          </w:p>
        </w:tc>
        <w:tc>
          <w:tcPr>
            <w:tcW w:w="3190"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sidRPr="00860474">
              <w:rPr>
                <w:rFonts w:ascii="Times New Roman" w:eastAsia="Times New Roman" w:hAnsi="Times New Roman"/>
                <w:color w:val="000000"/>
                <w:sz w:val="28"/>
                <w:szCs w:val="28"/>
              </w:rPr>
              <w:t>Существующий канал</w:t>
            </w:r>
          </w:p>
        </w:tc>
        <w:tc>
          <w:tcPr>
            <w:tcW w:w="3190"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sidRPr="00860474">
              <w:rPr>
                <w:rFonts w:ascii="Times New Roman" w:eastAsia="Times New Roman" w:hAnsi="Times New Roman"/>
                <w:color w:val="000000"/>
                <w:sz w:val="28"/>
                <w:szCs w:val="28"/>
              </w:rPr>
              <w:t>Новый канал</w:t>
            </w:r>
          </w:p>
        </w:tc>
      </w:tr>
      <w:tr w:rsidR="00D23405" w:rsidTr="00826F8C">
        <w:tc>
          <w:tcPr>
            <w:tcW w:w="3190"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sidRPr="00860474">
              <w:rPr>
                <w:rFonts w:ascii="Times New Roman" w:eastAsia="Times New Roman" w:hAnsi="Times New Roman"/>
                <w:color w:val="000000"/>
                <w:sz w:val="28"/>
                <w:szCs w:val="28"/>
              </w:rPr>
              <w:t>Объем реализации, ц</w:t>
            </w:r>
          </w:p>
        </w:tc>
        <w:tc>
          <w:tcPr>
            <w:tcW w:w="3190"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4235</w:t>
            </w:r>
          </w:p>
        </w:tc>
        <w:tc>
          <w:tcPr>
            <w:tcW w:w="3190"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4235</w:t>
            </w:r>
          </w:p>
        </w:tc>
      </w:tr>
      <w:tr w:rsidR="00D23405" w:rsidTr="00826F8C">
        <w:tc>
          <w:tcPr>
            <w:tcW w:w="3190"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sidRPr="00860474">
              <w:rPr>
                <w:rFonts w:ascii="Times New Roman" w:eastAsia="Times New Roman" w:hAnsi="Times New Roman"/>
                <w:color w:val="000000"/>
                <w:sz w:val="28"/>
                <w:szCs w:val="28"/>
              </w:rPr>
              <w:t xml:space="preserve">Средняя цена реализации, </w:t>
            </w:r>
            <w:proofErr w:type="spellStart"/>
            <w:r w:rsidRPr="00860474">
              <w:rPr>
                <w:rFonts w:ascii="Times New Roman" w:eastAsia="Times New Roman" w:hAnsi="Times New Roman"/>
                <w:color w:val="000000"/>
                <w:sz w:val="28"/>
                <w:szCs w:val="28"/>
              </w:rPr>
              <w:t>руб</w:t>
            </w:r>
            <w:proofErr w:type="spellEnd"/>
            <w:r w:rsidRPr="00860474">
              <w:rPr>
                <w:rFonts w:ascii="Times New Roman" w:eastAsia="Times New Roman" w:hAnsi="Times New Roman"/>
                <w:color w:val="000000"/>
                <w:sz w:val="28"/>
                <w:szCs w:val="28"/>
              </w:rPr>
              <w:t>/ц</w:t>
            </w:r>
          </w:p>
        </w:tc>
        <w:tc>
          <w:tcPr>
            <w:tcW w:w="3190"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1629</w:t>
            </w:r>
          </w:p>
        </w:tc>
        <w:tc>
          <w:tcPr>
            <w:tcW w:w="3190"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1890</w:t>
            </w:r>
          </w:p>
        </w:tc>
      </w:tr>
      <w:tr w:rsidR="00D23405" w:rsidTr="00826F8C">
        <w:tc>
          <w:tcPr>
            <w:tcW w:w="3190"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sidRPr="00860474">
              <w:rPr>
                <w:rFonts w:ascii="Times New Roman" w:eastAsia="Times New Roman" w:hAnsi="Times New Roman"/>
                <w:color w:val="000000"/>
                <w:sz w:val="28"/>
                <w:szCs w:val="28"/>
              </w:rPr>
              <w:t xml:space="preserve">Себестоимость реализованного молока, </w:t>
            </w:r>
            <w:proofErr w:type="spellStart"/>
            <w:r w:rsidRPr="00860474">
              <w:rPr>
                <w:rFonts w:ascii="Times New Roman" w:eastAsia="Times New Roman" w:hAnsi="Times New Roman"/>
                <w:color w:val="000000"/>
                <w:sz w:val="28"/>
                <w:szCs w:val="28"/>
              </w:rPr>
              <w:t>тыс</w:t>
            </w:r>
            <w:proofErr w:type="gramStart"/>
            <w:r w:rsidRPr="00860474">
              <w:rPr>
                <w:rFonts w:ascii="Times New Roman" w:eastAsia="Times New Roman" w:hAnsi="Times New Roman"/>
                <w:color w:val="000000"/>
                <w:sz w:val="28"/>
                <w:szCs w:val="28"/>
              </w:rPr>
              <w:t>.р</w:t>
            </w:r>
            <w:proofErr w:type="gramEnd"/>
            <w:r w:rsidRPr="00860474">
              <w:rPr>
                <w:rFonts w:ascii="Times New Roman" w:eastAsia="Times New Roman" w:hAnsi="Times New Roman"/>
                <w:color w:val="000000"/>
                <w:sz w:val="28"/>
                <w:szCs w:val="28"/>
              </w:rPr>
              <w:t>уб</w:t>
            </w:r>
            <w:proofErr w:type="spellEnd"/>
            <w:r w:rsidRPr="00860474">
              <w:rPr>
                <w:rFonts w:ascii="Times New Roman" w:eastAsia="Times New Roman" w:hAnsi="Times New Roman"/>
                <w:color w:val="000000"/>
                <w:sz w:val="28"/>
                <w:szCs w:val="28"/>
              </w:rPr>
              <w:t>., в том числе:</w:t>
            </w:r>
          </w:p>
        </w:tc>
        <w:tc>
          <w:tcPr>
            <w:tcW w:w="3190"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7701</w:t>
            </w:r>
          </w:p>
        </w:tc>
        <w:tc>
          <w:tcPr>
            <w:tcW w:w="3190"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7608,78</w:t>
            </w:r>
          </w:p>
        </w:tc>
      </w:tr>
      <w:tr w:rsidR="00D23405" w:rsidTr="00826F8C">
        <w:tc>
          <w:tcPr>
            <w:tcW w:w="3190"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sidRPr="00860474">
              <w:rPr>
                <w:rFonts w:ascii="Times New Roman" w:eastAsia="Times New Roman" w:hAnsi="Times New Roman"/>
                <w:color w:val="000000"/>
                <w:sz w:val="28"/>
                <w:szCs w:val="28"/>
              </w:rPr>
              <w:t>транспортные расходы</w:t>
            </w:r>
          </w:p>
        </w:tc>
        <w:tc>
          <w:tcPr>
            <w:tcW w:w="3190"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92,22</w:t>
            </w:r>
          </w:p>
        </w:tc>
        <w:tc>
          <w:tcPr>
            <w:tcW w:w="3190"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sidRPr="00860474">
              <w:rPr>
                <w:rFonts w:ascii="Times New Roman" w:eastAsia="Times New Roman" w:hAnsi="Times New Roman"/>
                <w:color w:val="000000"/>
                <w:sz w:val="28"/>
                <w:szCs w:val="28"/>
              </w:rPr>
              <w:t>0</w:t>
            </w:r>
          </w:p>
        </w:tc>
      </w:tr>
      <w:tr w:rsidR="00D23405" w:rsidTr="00826F8C">
        <w:tc>
          <w:tcPr>
            <w:tcW w:w="3190"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sidRPr="00860474">
              <w:rPr>
                <w:rFonts w:ascii="Times New Roman" w:eastAsia="Times New Roman" w:hAnsi="Times New Roman"/>
                <w:color w:val="000000"/>
                <w:sz w:val="28"/>
                <w:szCs w:val="28"/>
              </w:rPr>
              <w:t xml:space="preserve">Выручка от реализации, </w:t>
            </w:r>
            <w:proofErr w:type="spellStart"/>
            <w:r w:rsidRPr="00860474">
              <w:rPr>
                <w:rFonts w:ascii="Times New Roman" w:eastAsia="Times New Roman" w:hAnsi="Times New Roman"/>
                <w:color w:val="000000"/>
                <w:sz w:val="28"/>
                <w:szCs w:val="28"/>
              </w:rPr>
              <w:t>тыс</w:t>
            </w:r>
            <w:proofErr w:type="gramStart"/>
            <w:r w:rsidRPr="00860474">
              <w:rPr>
                <w:rFonts w:ascii="Times New Roman" w:eastAsia="Times New Roman" w:hAnsi="Times New Roman"/>
                <w:color w:val="000000"/>
                <w:sz w:val="28"/>
                <w:szCs w:val="28"/>
              </w:rPr>
              <w:t>.р</w:t>
            </w:r>
            <w:proofErr w:type="gramEnd"/>
            <w:r w:rsidRPr="00860474">
              <w:rPr>
                <w:rFonts w:ascii="Times New Roman" w:eastAsia="Times New Roman" w:hAnsi="Times New Roman"/>
                <w:color w:val="000000"/>
                <w:sz w:val="28"/>
                <w:szCs w:val="28"/>
              </w:rPr>
              <w:t>уб</w:t>
            </w:r>
            <w:proofErr w:type="spellEnd"/>
            <w:r w:rsidRPr="00860474">
              <w:rPr>
                <w:rFonts w:ascii="Times New Roman" w:eastAsia="Times New Roman" w:hAnsi="Times New Roman"/>
                <w:color w:val="000000"/>
                <w:sz w:val="28"/>
                <w:szCs w:val="28"/>
              </w:rPr>
              <w:t>.</w:t>
            </w:r>
          </w:p>
        </w:tc>
        <w:tc>
          <w:tcPr>
            <w:tcW w:w="3190"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6898,82</w:t>
            </w:r>
          </w:p>
        </w:tc>
        <w:tc>
          <w:tcPr>
            <w:tcW w:w="3190" w:type="dxa"/>
          </w:tcPr>
          <w:p w:rsidR="00D23405" w:rsidRPr="00860474" w:rsidRDefault="00D23405" w:rsidP="00826F8C">
            <w:pPr>
              <w:spacing w:before="100" w:beforeAutospacing="1" w:after="100" w:afterAutospacing="1"/>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8004,15</w:t>
            </w:r>
          </w:p>
        </w:tc>
      </w:tr>
    </w:tbl>
    <w:p w:rsidR="00D23405" w:rsidRPr="00860474"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rsidR="00D23405" w:rsidRPr="00860474"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860474">
        <w:rPr>
          <w:rFonts w:ascii="Times New Roman" w:eastAsia="Times New Roman" w:hAnsi="Times New Roman" w:cs="Times New Roman"/>
          <w:color w:val="000000"/>
          <w:sz w:val="28"/>
          <w:szCs w:val="28"/>
          <w:lang w:eastAsia="ru-RU"/>
        </w:rPr>
        <w:t xml:space="preserve">Мы видим, что выручка от реализации молока по новому каналу реализации составит  </w:t>
      </w:r>
      <w:r>
        <w:rPr>
          <w:rFonts w:ascii="Times New Roman" w:eastAsia="Times New Roman" w:hAnsi="Times New Roman" w:cs="Times New Roman"/>
          <w:color w:val="000000"/>
          <w:sz w:val="28"/>
          <w:szCs w:val="28"/>
          <w:lang w:eastAsia="ru-RU"/>
        </w:rPr>
        <w:t xml:space="preserve">8004,15 </w:t>
      </w:r>
      <w:proofErr w:type="spellStart"/>
      <w:r w:rsidRPr="00860474">
        <w:rPr>
          <w:rFonts w:ascii="Times New Roman" w:eastAsia="Times New Roman" w:hAnsi="Times New Roman" w:cs="Times New Roman"/>
          <w:color w:val="000000"/>
          <w:sz w:val="28"/>
          <w:szCs w:val="28"/>
          <w:lang w:eastAsia="ru-RU"/>
        </w:rPr>
        <w:t>тыс</w:t>
      </w:r>
      <w:proofErr w:type="gramStart"/>
      <w:r w:rsidRPr="00860474">
        <w:rPr>
          <w:rFonts w:ascii="Times New Roman" w:eastAsia="Times New Roman" w:hAnsi="Times New Roman" w:cs="Times New Roman"/>
          <w:color w:val="000000"/>
          <w:sz w:val="28"/>
          <w:szCs w:val="28"/>
          <w:lang w:eastAsia="ru-RU"/>
        </w:rPr>
        <w:t>.р</w:t>
      </w:r>
      <w:proofErr w:type="gramEnd"/>
      <w:r w:rsidRPr="00860474">
        <w:rPr>
          <w:rFonts w:ascii="Times New Roman" w:eastAsia="Times New Roman" w:hAnsi="Times New Roman" w:cs="Times New Roman"/>
          <w:color w:val="000000"/>
          <w:sz w:val="28"/>
          <w:szCs w:val="28"/>
          <w:lang w:eastAsia="ru-RU"/>
        </w:rPr>
        <w:t>уб</w:t>
      </w:r>
      <w:proofErr w:type="spellEnd"/>
      <w:r w:rsidRPr="00860474">
        <w:rPr>
          <w:rFonts w:ascii="Times New Roman" w:eastAsia="Times New Roman" w:hAnsi="Times New Roman" w:cs="Times New Roman"/>
          <w:color w:val="000000"/>
          <w:sz w:val="28"/>
          <w:szCs w:val="28"/>
          <w:lang w:eastAsia="ru-RU"/>
        </w:rPr>
        <w:t xml:space="preserve">. Так как </w:t>
      </w:r>
      <w:r>
        <w:rPr>
          <w:rFonts w:ascii="Times New Roman" w:eastAsia="Times New Roman" w:hAnsi="Times New Roman" w:cs="Times New Roman"/>
          <w:color w:val="000000"/>
          <w:sz w:val="28"/>
          <w:szCs w:val="28"/>
          <w:lang w:eastAsia="ru-RU"/>
        </w:rPr>
        <w:t>«Сарапул-молоко»</w:t>
      </w:r>
      <w:r w:rsidRPr="00860474">
        <w:rPr>
          <w:rFonts w:ascii="Times New Roman" w:eastAsia="Times New Roman" w:hAnsi="Times New Roman" w:cs="Times New Roman"/>
          <w:color w:val="000000"/>
          <w:sz w:val="28"/>
          <w:szCs w:val="28"/>
          <w:lang w:eastAsia="ru-RU"/>
        </w:rPr>
        <w:t xml:space="preserve"> своими силами забирает продукцию, мы сможем избежать коммерческих расходов, тем самым сэкономив.</w:t>
      </w:r>
    </w:p>
    <w:p w:rsidR="00D2340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860474">
        <w:rPr>
          <w:rFonts w:ascii="Times New Roman" w:eastAsia="Times New Roman" w:hAnsi="Times New Roman" w:cs="Times New Roman"/>
          <w:color w:val="000000"/>
          <w:sz w:val="28"/>
          <w:szCs w:val="28"/>
          <w:lang w:eastAsia="ru-RU"/>
        </w:rPr>
        <w:t xml:space="preserve">Таким образом, предприятию целесообразно сотрудничать с </w:t>
      </w:r>
      <w:r>
        <w:rPr>
          <w:rFonts w:ascii="Times New Roman" w:eastAsia="Times New Roman" w:hAnsi="Times New Roman" w:cs="Times New Roman"/>
          <w:color w:val="000000"/>
          <w:sz w:val="28"/>
          <w:szCs w:val="28"/>
          <w:lang w:eastAsia="ru-RU"/>
        </w:rPr>
        <w:t>АПК «КОМОС ГРУПП».</w:t>
      </w:r>
    </w:p>
    <w:p w:rsidR="00D2340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rsidR="00D2340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rsidR="00D2340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sectPr w:rsidR="00D23405" w:rsidSect="006A6A3E">
          <w:footerReference w:type="default" r:id="rId34"/>
          <w:pgSz w:w="11906" w:h="16838"/>
          <w:pgMar w:top="1134" w:right="850" w:bottom="1134" w:left="1701" w:header="708" w:footer="708" w:gutter="0"/>
          <w:cols w:space="708"/>
          <w:titlePg/>
          <w:docGrid w:linePitch="360"/>
        </w:sectPr>
      </w:pPr>
    </w:p>
    <w:p w:rsidR="00D23405" w:rsidRPr="00985B2B" w:rsidRDefault="00D23405" w:rsidP="00D23405">
      <w:pPr>
        <w:spacing w:line="360" w:lineRule="auto"/>
        <w:contextualSpacing/>
        <w:jc w:val="center"/>
        <w:rPr>
          <w:rFonts w:ascii="Times New Roman" w:hAnsi="Times New Roman"/>
          <w:sz w:val="32"/>
          <w:szCs w:val="32"/>
        </w:rPr>
      </w:pPr>
      <w:r w:rsidRPr="00985B2B">
        <w:rPr>
          <w:rFonts w:ascii="Times New Roman" w:hAnsi="Times New Roman"/>
          <w:sz w:val="32"/>
          <w:szCs w:val="32"/>
        </w:rPr>
        <w:t>Расчет средней цены реализации</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
        <w:gridCol w:w="550"/>
        <w:gridCol w:w="649"/>
        <w:gridCol w:w="652"/>
        <w:gridCol w:w="744"/>
        <w:gridCol w:w="616"/>
        <w:gridCol w:w="618"/>
        <w:gridCol w:w="621"/>
        <w:gridCol w:w="748"/>
        <w:gridCol w:w="617"/>
        <w:gridCol w:w="617"/>
        <w:gridCol w:w="617"/>
        <w:gridCol w:w="624"/>
        <w:gridCol w:w="785"/>
        <w:gridCol w:w="785"/>
        <w:gridCol w:w="785"/>
        <w:gridCol w:w="785"/>
        <w:gridCol w:w="785"/>
        <w:gridCol w:w="785"/>
        <w:gridCol w:w="785"/>
        <w:gridCol w:w="786"/>
      </w:tblGrid>
      <w:tr w:rsidR="00D23405" w:rsidRPr="00597398" w:rsidTr="00826F8C">
        <w:trPr>
          <w:cantSplit/>
          <w:trHeight w:val="251"/>
        </w:trPr>
        <w:tc>
          <w:tcPr>
            <w:tcW w:w="1073" w:type="dxa"/>
            <w:vMerge w:val="restart"/>
            <w:textDirection w:val="btLr"/>
            <w:vAlign w:val="center"/>
          </w:tcPr>
          <w:p w:rsidR="00D23405" w:rsidRPr="00597398" w:rsidRDefault="00D23405" w:rsidP="00826F8C">
            <w:pPr>
              <w:spacing w:after="0" w:line="240" w:lineRule="auto"/>
              <w:ind w:left="113" w:right="113"/>
              <w:jc w:val="center"/>
              <w:rPr>
                <w:rFonts w:ascii="Times New Roman" w:eastAsia="Calibri" w:hAnsi="Times New Roman" w:cs="Times New Roman"/>
                <w:sz w:val="24"/>
                <w:szCs w:val="32"/>
              </w:rPr>
            </w:pPr>
            <w:r w:rsidRPr="00597398">
              <w:rPr>
                <w:rFonts w:ascii="Times New Roman" w:eastAsia="Calibri" w:hAnsi="Times New Roman" w:cs="Times New Roman"/>
                <w:sz w:val="24"/>
                <w:szCs w:val="32"/>
              </w:rPr>
              <w:t>Продукция</w:t>
            </w:r>
          </w:p>
        </w:tc>
        <w:tc>
          <w:tcPr>
            <w:tcW w:w="2595" w:type="dxa"/>
            <w:gridSpan w:val="4"/>
          </w:tcPr>
          <w:p w:rsidR="00D23405" w:rsidRPr="00597398" w:rsidRDefault="00D23405" w:rsidP="00826F8C">
            <w:pPr>
              <w:spacing w:after="0" w:line="240" w:lineRule="auto"/>
              <w:jc w:val="center"/>
              <w:rPr>
                <w:rFonts w:ascii="Times New Roman" w:eastAsia="Calibri" w:hAnsi="Times New Roman" w:cs="Times New Roman"/>
                <w:b/>
                <w:sz w:val="24"/>
                <w:szCs w:val="32"/>
              </w:rPr>
            </w:pPr>
            <w:r w:rsidRPr="00597398">
              <w:rPr>
                <w:rFonts w:ascii="Times New Roman" w:eastAsia="Calibri" w:hAnsi="Times New Roman" w:cs="Times New Roman"/>
                <w:b/>
                <w:sz w:val="24"/>
                <w:szCs w:val="32"/>
              </w:rPr>
              <w:t>2010 г.</w:t>
            </w:r>
          </w:p>
        </w:tc>
        <w:tc>
          <w:tcPr>
            <w:tcW w:w="2603" w:type="dxa"/>
            <w:gridSpan w:val="4"/>
          </w:tcPr>
          <w:p w:rsidR="00D23405" w:rsidRPr="00597398" w:rsidRDefault="00D23405" w:rsidP="00826F8C">
            <w:pPr>
              <w:spacing w:after="0" w:line="240" w:lineRule="auto"/>
              <w:jc w:val="center"/>
              <w:rPr>
                <w:rFonts w:ascii="Times New Roman" w:eastAsia="Calibri" w:hAnsi="Times New Roman" w:cs="Times New Roman"/>
                <w:b/>
                <w:sz w:val="24"/>
                <w:szCs w:val="32"/>
              </w:rPr>
            </w:pPr>
            <w:r w:rsidRPr="00597398">
              <w:rPr>
                <w:rFonts w:ascii="Times New Roman" w:eastAsia="Calibri" w:hAnsi="Times New Roman" w:cs="Times New Roman"/>
                <w:b/>
                <w:sz w:val="24"/>
                <w:szCs w:val="32"/>
              </w:rPr>
              <w:t>2011  г</w:t>
            </w:r>
          </w:p>
        </w:tc>
        <w:tc>
          <w:tcPr>
            <w:tcW w:w="2475" w:type="dxa"/>
            <w:gridSpan w:val="4"/>
          </w:tcPr>
          <w:p w:rsidR="00D23405" w:rsidRPr="00597398" w:rsidRDefault="00D23405" w:rsidP="00826F8C">
            <w:pPr>
              <w:spacing w:after="0" w:line="240" w:lineRule="auto"/>
              <w:jc w:val="center"/>
              <w:rPr>
                <w:rFonts w:ascii="Times New Roman" w:eastAsia="Calibri" w:hAnsi="Times New Roman" w:cs="Times New Roman"/>
                <w:b/>
                <w:sz w:val="24"/>
                <w:szCs w:val="32"/>
              </w:rPr>
            </w:pPr>
            <w:r w:rsidRPr="00597398">
              <w:rPr>
                <w:rFonts w:ascii="Times New Roman" w:eastAsia="Calibri" w:hAnsi="Times New Roman" w:cs="Times New Roman"/>
                <w:b/>
                <w:sz w:val="24"/>
                <w:szCs w:val="32"/>
              </w:rPr>
              <w:t>2012  г</w:t>
            </w:r>
          </w:p>
        </w:tc>
        <w:tc>
          <w:tcPr>
            <w:tcW w:w="3140" w:type="dxa"/>
            <w:gridSpan w:val="4"/>
          </w:tcPr>
          <w:p w:rsidR="00D23405" w:rsidRPr="00597398" w:rsidRDefault="00D23405" w:rsidP="00826F8C">
            <w:pPr>
              <w:spacing w:after="0" w:line="240" w:lineRule="auto"/>
              <w:jc w:val="center"/>
              <w:rPr>
                <w:rFonts w:ascii="Times New Roman" w:eastAsia="Calibri" w:hAnsi="Times New Roman" w:cs="Times New Roman"/>
                <w:b/>
                <w:sz w:val="24"/>
                <w:szCs w:val="32"/>
              </w:rPr>
            </w:pPr>
            <w:r w:rsidRPr="00597398">
              <w:rPr>
                <w:rFonts w:ascii="Times New Roman" w:eastAsia="Calibri" w:hAnsi="Times New Roman" w:cs="Times New Roman"/>
                <w:b/>
                <w:sz w:val="24"/>
                <w:szCs w:val="32"/>
              </w:rPr>
              <w:t>2013 г</w:t>
            </w:r>
          </w:p>
        </w:tc>
        <w:tc>
          <w:tcPr>
            <w:tcW w:w="3141" w:type="dxa"/>
            <w:gridSpan w:val="4"/>
          </w:tcPr>
          <w:p w:rsidR="00D23405" w:rsidRPr="00597398" w:rsidRDefault="00D23405" w:rsidP="00826F8C">
            <w:pPr>
              <w:spacing w:after="0" w:line="240" w:lineRule="auto"/>
              <w:jc w:val="center"/>
              <w:rPr>
                <w:rFonts w:ascii="Times New Roman" w:eastAsia="Calibri" w:hAnsi="Times New Roman" w:cs="Times New Roman"/>
                <w:b/>
                <w:sz w:val="24"/>
                <w:szCs w:val="32"/>
              </w:rPr>
            </w:pPr>
            <w:r w:rsidRPr="00597398">
              <w:rPr>
                <w:rFonts w:ascii="Times New Roman" w:eastAsia="Calibri" w:hAnsi="Times New Roman" w:cs="Times New Roman"/>
                <w:b/>
                <w:sz w:val="24"/>
                <w:szCs w:val="32"/>
              </w:rPr>
              <w:t>2014 г</w:t>
            </w:r>
          </w:p>
        </w:tc>
      </w:tr>
      <w:tr w:rsidR="00D23405" w:rsidRPr="00597398" w:rsidTr="00826F8C">
        <w:trPr>
          <w:cantSplit/>
          <w:trHeight w:val="79"/>
        </w:trPr>
        <w:tc>
          <w:tcPr>
            <w:tcW w:w="1073" w:type="dxa"/>
            <w:vMerge/>
          </w:tcPr>
          <w:p w:rsidR="00D23405" w:rsidRPr="00597398" w:rsidRDefault="00D23405" w:rsidP="00826F8C">
            <w:pPr>
              <w:spacing w:after="0" w:line="240" w:lineRule="auto"/>
              <w:contextualSpacing/>
              <w:rPr>
                <w:rFonts w:ascii="Times New Roman" w:eastAsia="Calibri" w:hAnsi="Times New Roman" w:cs="Times New Roman"/>
                <w:sz w:val="24"/>
                <w:szCs w:val="32"/>
              </w:rPr>
            </w:pPr>
          </w:p>
        </w:tc>
        <w:tc>
          <w:tcPr>
            <w:tcW w:w="1199" w:type="dxa"/>
            <w:gridSpan w:val="2"/>
          </w:tcPr>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Реализовано продукции</w:t>
            </w:r>
          </w:p>
        </w:tc>
        <w:tc>
          <w:tcPr>
            <w:tcW w:w="652" w:type="dxa"/>
            <w:vMerge w:val="restart"/>
            <w:textDirection w:val="btLr"/>
          </w:tcPr>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 xml:space="preserve">Средняя цена реализации </w:t>
            </w:r>
          </w:p>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1 ц.,  руб.</w:t>
            </w:r>
          </w:p>
        </w:tc>
        <w:tc>
          <w:tcPr>
            <w:tcW w:w="744" w:type="dxa"/>
            <w:vMerge w:val="restart"/>
            <w:textDirection w:val="btLr"/>
          </w:tcPr>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Производственная себестоимость 1 ц., руб.</w:t>
            </w:r>
          </w:p>
        </w:tc>
        <w:tc>
          <w:tcPr>
            <w:tcW w:w="1234" w:type="dxa"/>
            <w:gridSpan w:val="2"/>
          </w:tcPr>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Реализовано продукции</w:t>
            </w:r>
          </w:p>
        </w:tc>
        <w:tc>
          <w:tcPr>
            <w:tcW w:w="621" w:type="dxa"/>
            <w:vMerge w:val="restart"/>
            <w:textDirection w:val="btLr"/>
          </w:tcPr>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 xml:space="preserve">Средняя цена реализации </w:t>
            </w:r>
          </w:p>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1 ц.,  руб.</w:t>
            </w:r>
          </w:p>
        </w:tc>
        <w:tc>
          <w:tcPr>
            <w:tcW w:w="748" w:type="dxa"/>
            <w:vMerge w:val="restart"/>
            <w:textDirection w:val="btLr"/>
          </w:tcPr>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Производственная себестоимость 1 ц., руб.</w:t>
            </w:r>
          </w:p>
        </w:tc>
        <w:tc>
          <w:tcPr>
            <w:tcW w:w="1234" w:type="dxa"/>
            <w:gridSpan w:val="2"/>
          </w:tcPr>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Реализовано продукции</w:t>
            </w:r>
          </w:p>
        </w:tc>
        <w:tc>
          <w:tcPr>
            <w:tcW w:w="617" w:type="dxa"/>
            <w:vMerge w:val="restart"/>
            <w:textDirection w:val="btLr"/>
          </w:tcPr>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 xml:space="preserve">Средняя цена реализации </w:t>
            </w:r>
          </w:p>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1 ц.,  руб.</w:t>
            </w:r>
          </w:p>
        </w:tc>
        <w:tc>
          <w:tcPr>
            <w:tcW w:w="624" w:type="dxa"/>
            <w:vMerge w:val="restart"/>
            <w:textDirection w:val="btLr"/>
          </w:tcPr>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Производственная себестоимость 1 ц.,  руб.</w:t>
            </w:r>
          </w:p>
        </w:tc>
        <w:tc>
          <w:tcPr>
            <w:tcW w:w="1570" w:type="dxa"/>
            <w:gridSpan w:val="2"/>
          </w:tcPr>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Реализовано продукции</w:t>
            </w:r>
          </w:p>
        </w:tc>
        <w:tc>
          <w:tcPr>
            <w:tcW w:w="785" w:type="dxa"/>
            <w:vMerge w:val="restart"/>
            <w:textDirection w:val="btLr"/>
          </w:tcPr>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 xml:space="preserve">Средняя цена реализации </w:t>
            </w:r>
          </w:p>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1 ц.,  руб.</w:t>
            </w:r>
          </w:p>
        </w:tc>
        <w:tc>
          <w:tcPr>
            <w:tcW w:w="785" w:type="dxa"/>
            <w:vMerge w:val="restart"/>
            <w:textDirection w:val="btLr"/>
          </w:tcPr>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Производственная себестоимость 1 ц.,  руб.</w:t>
            </w:r>
          </w:p>
        </w:tc>
        <w:tc>
          <w:tcPr>
            <w:tcW w:w="1570" w:type="dxa"/>
            <w:gridSpan w:val="2"/>
          </w:tcPr>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Реализовано продукции</w:t>
            </w:r>
          </w:p>
        </w:tc>
        <w:tc>
          <w:tcPr>
            <w:tcW w:w="785" w:type="dxa"/>
            <w:vMerge w:val="restart"/>
            <w:textDirection w:val="btLr"/>
          </w:tcPr>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 xml:space="preserve">Средняя цена реализации </w:t>
            </w:r>
          </w:p>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1 ц.,  руб.</w:t>
            </w:r>
          </w:p>
        </w:tc>
        <w:tc>
          <w:tcPr>
            <w:tcW w:w="786" w:type="dxa"/>
            <w:vMerge w:val="restart"/>
            <w:textDirection w:val="btLr"/>
          </w:tcPr>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Производственная себестоимость 1 ц.,  руб.</w:t>
            </w:r>
          </w:p>
        </w:tc>
      </w:tr>
      <w:tr w:rsidR="00D23405" w:rsidRPr="00597398" w:rsidTr="00826F8C">
        <w:trPr>
          <w:cantSplit/>
          <w:trHeight w:val="2652"/>
        </w:trPr>
        <w:tc>
          <w:tcPr>
            <w:tcW w:w="1073" w:type="dxa"/>
            <w:vMerge/>
          </w:tcPr>
          <w:p w:rsidR="00D23405" w:rsidRPr="00597398" w:rsidRDefault="00D23405" w:rsidP="00826F8C">
            <w:pPr>
              <w:spacing w:after="0" w:line="240" w:lineRule="auto"/>
              <w:contextualSpacing/>
              <w:rPr>
                <w:rFonts w:ascii="Times New Roman" w:eastAsia="Calibri" w:hAnsi="Times New Roman" w:cs="Times New Roman"/>
                <w:sz w:val="24"/>
                <w:szCs w:val="32"/>
              </w:rPr>
            </w:pPr>
          </w:p>
        </w:tc>
        <w:tc>
          <w:tcPr>
            <w:tcW w:w="550" w:type="dxa"/>
            <w:textDirection w:val="btLr"/>
          </w:tcPr>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Всего, ц</w:t>
            </w:r>
          </w:p>
        </w:tc>
        <w:tc>
          <w:tcPr>
            <w:tcW w:w="649" w:type="dxa"/>
            <w:textDirection w:val="btLr"/>
          </w:tcPr>
          <w:p w:rsidR="00D23405" w:rsidRPr="00597398" w:rsidRDefault="00D23405" w:rsidP="00826F8C">
            <w:pPr>
              <w:spacing w:after="0" w:line="240" w:lineRule="auto"/>
              <w:ind w:left="113" w:right="113"/>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 xml:space="preserve">На сумму, </w:t>
            </w:r>
            <w:proofErr w:type="spellStart"/>
            <w:r w:rsidRPr="00597398">
              <w:rPr>
                <w:rFonts w:ascii="Times New Roman" w:eastAsia="Calibri" w:hAnsi="Times New Roman" w:cs="Times New Roman"/>
                <w:sz w:val="24"/>
                <w:szCs w:val="32"/>
              </w:rPr>
              <w:t>тыс</w:t>
            </w:r>
            <w:proofErr w:type="gramStart"/>
            <w:r w:rsidRPr="00597398">
              <w:rPr>
                <w:rFonts w:ascii="Times New Roman" w:eastAsia="Calibri" w:hAnsi="Times New Roman" w:cs="Times New Roman"/>
                <w:sz w:val="24"/>
                <w:szCs w:val="32"/>
              </w:rPr>
              <w:t>.р</w:t>
            </w:r>
            <w:proofErr w:type="gramEnd"/>
            <w:r w:rsidRPr="00597398">
              <w:rPr>
                <w:rFonts w:ascii="Times New Roman" w:eastAsia="Calibri" w:hAnsi="Times New Roman" w:cs="Times New Roman"/>
                <w:sz w:val="24"/>
                <w:szCs w:val="32"/>
              </w:rPr>
              <w:t>уб</w:t>
            </w:r>
            <w:proofErr w:type="spellEnd"/>
            <w:r w:rsidRPr="00597398">
              <w:rPr>
                <w:rFonts w:ascii="Times New Roman" w:eastAsia="Calibri" w:hAnsi="Times New Roman" w:cs="Times New Roman"/>
                <w:sz w:val="24"/>
                <w:szCs w:val="32"/>
              </w:rPr>
              <w:t>.</w:t>
            </w:r>
          </w:p>
        </w:tc>
        <w:tc>
          <w:tcPr>
            <w:tcW w:w="652" w:type="dxa"/>
            <w:vMerge/>
          </w:tcPr>
          <w:p w:rsidR="00D23405" w:rsidRPr="00597398" w:rsidRDefault="00D23405" w:rsidP="00826F8C">
            <w:pPr>
              <w:spacing w:after="0" w:line="240" w:lineRule="auto"/>
              <w:contextualSpacing/>
              <w:rPr>
                <w:rFonts w:ascii="Times New Roman" w:eastAsia="Calibri" w:hAnsi="Times New Roman" w:cs="Times New Roman"/>
                <w:sz w:val="24"/>
                <w:szCs w:val="32"/>
              </w:rPr>
            </w:pPr>
          </w:p>
        </w:tc>
        <w:tc>
          <w:tcPr>
            <w:tcW w:w="744" w:type="dxa"/>
            <w:vMerge/>
            <w:textDirection w:val="btLr"/>
          </w:tcPr>
          <w:p w:rsidR="00D23405" w:rsidRPr="00597398" w:rsidRDefault="00D23405" w:rsidP="00826F8C">
            <w:pPr>
              <w:spacing w:after="0" w:line="240" w:lineRule="auto"/>
              <w:contextualSpacing/>
              <w:rPr>
                <w:rFonts w:ascii="Times New Roman" w:eastAsia="Calibri" w:hAnsi="Times New Roman" w:cs="Times New Roman"/>
                <w:sz w:val="24"/>
                <w:szCs w:val="32"/>
              </w:rPr>
            </w:pPr>
          </w:p>
        </w:tc>
        <w:tc>
          <w:tcPr>
            <w:tcW w:w="616" w:type="dxa"/>
            <w:textDirection w:val="btLr"/>
          </w:tcPr>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Всего, ц</w:t>
            </w:r>
          </w:p>
        </w:tc>
        <w:tc>
          <w:tcPr>
            <w:tcW w:w="618" w:type="dxa"/>
            <w:textDirection w:val="btLr"/>
          </w:tcPr>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 xml:space="preserve">На сумму, </w:t>
            </w:r>
            <w:proofErr w:type="spellStart"/>
            <w:r w:rsidRPr="00597398">
              <w:rPr>
                <w:rFonts w:ascii="Times New Roman" w:eastAsia="Calibri" w:hAnsi="Times New Roman" w:cs="Times New Roman"/>
                <w:sz w:val="24"/>
                <w:szCs w:val="32"/>
              </w:rPr>
              <w:t>тыс</w:t>
            </w:r>
            <w:proofErr w:type="gramStart"/>
            <w:r w:rsidRPr="00597398">
              <w:rPr>
                <w:rFonts w:ascii="Times New Roman" w:eastAsia="Calibri" w:hAnsi="Times New Roman" w:cs="Times New Roman"/>
                <w:sz w:val="24"/>
                <w:szCs w:val="32"/>
              </w:rPr>
              <w:t>.р</w:t>
            </w:r>
            <w:proofErr w:type="gramEnd"/>
            <w:r w:rsidRPr="00597398">
              <w:rPr>
                <w:rFonts w:ascii="Times New Roman" w:eastAsia="Calibri" w:hAnsi="Times New Roman" w:cs="Times New Roman"/>
                <w:sz w:val="24"/>
                <w:szCs w:val="32"/>
              </w:rPr>
              <w:t>уб</w:t>
            </w:r>
            <w:proofErr w:type="spellEnd"/>
            <w:r w:rsidRPr="00597398">
              <w:rPr>
                <w:rFonts w:ascii="Times New Roman" w:eastAsia="Calibri" w:hAnsi="Times New Roman" w:cs="Times New Roman"/>
                <w:sz w:val="24"/>
                <w:szCs w:val="32"/>
              </w:rPr>
              <w:t>.</w:t>
            </w:r>
          </w:p>
        </w:tc>
        <w:tc>
          <w:tcPr>
            <w:tcW w:w="621" w:type="dxa"/>
            <w:vMerge/>
          </w:tcPr>
          <w:p w:rsidR="00D23405" w:rsidRPr="00597398" w:rsidRDefault="00D23405" w:rsidP="00826F8C">
            <w:pPr>
              <w:spacing w:after="0" w:line="240" w:lineRule="auto"/>
              <w:contextualSpacing/>
              <w:rPr>
                <w:rFonts w:ascii="Times New Roman" w:eastAsia="Calibri" w:hAnsi="Times New Roman" w:cs="Times New Roman"/>
                <w:sz w:val="24"/>
                <w:szCs w:val="32"/>
              </w:rPr>
            </w:pPr>
          </w:p>
        </w:tc>
        <w:tc>
          <w:tcPr>
            <w:tcW w:w="748" w:type="dxa"/>
            <w:vMerge/>
          </w:tcPr>
          <w:p w:rsidR="00D23405" w:rsidRPr="00597398" w:rsidRDefault="00D23405" w:rsidP="00826F8C">
            <w:pPr>
              <w:spacing w:after="0" w:line="240" w:lineRule="auto"/>
              <w:contextualSpacing/>
              <w:rPr>
                <w:rFonts w:ascii="Times New Roman" w:eastAsia="Calibri" w:hAnsi="Times New Roman" w:cs="Times New Roman"/>
                <w:sz w:val="24"/>
                <w:szCs w:val="32"/>
              </w:rPr>
            </w:pPr>
          </w:p>
        </w:tc>
        <w:tc>
          <w:tcPr>
            <w:tcW w:w="617" w:type="dxa"/>
            <w:textDirection w:val="btLr"/>
          </w:tcPr>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Всего, ц</w:t>
            </w:r>
          </w:p>
        </w:tc>
        <w:tc>
          <w:tcPr>
            <w:tcW w:w="617" w:type="dxa"/>
            <w:textDirection w:val="btLr"/>
          </w:tcPr>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 xml:space="preserve">На сумму, </w:t>
            </w:r>
            <w:proofErr w:type="spellStart"/>
            <w:r w:rsidRPr="00597398">
              <w:rPr>
                <w:rFonts w:ascii="Times New Roman" w:eastAsia="Calibri" w:hAnsi="Times New Roman" w:cs="Times New Roman"/>
                <w:sz w:val="24"/>
                <w:szCs w:val="32"/>
              </w:rPr>
              <w:t>тыс</w:t>
            </w:r>
            <w:proofErr w:type="gramStart"/>
            <w:r w:rsidRPr="00597398">
              <w:rPr>
                <w:rFonts w:ascii="Times New Roman" w:eastAsia="Calibri" w:hAnsi="Times New Roman" w:cs="Times New Roman"/>
                <w:sz w:val="24"/>
                <w:szCs w:val="32"/>
              </w:rPr>
              <w:t>.р</w:t>
            </w:r>
            <w:proofErr w:type="gramEnd"/>
            <w:r w:rsidRPr="00597398">
              <w:rPr>
                <w:rFonts w:ascii="Times New Roman" w:eastAsia="Calibri" w:hAnsi="Times New Roman" w:cs="Times New Roman"/>
                <w:sz w:val="24"/>
                <w:szCs w:val="32"/>
              </w:rPr>
              <w:t>уб</w:t>
            </w:r>
            <w:proofErr w:type="spellEnd"/>
            <w:r w:rsidRPr="00597398">
              <w:rPr>
                <w:rFonts w:ascii="Times New Roman" w:eastAsia="Calibri" w:hAnsi="Times New Roman" w:cs="Times New Roman"/>
                <w:sz w:val="24"/>
                <w:szCs w:val="32"/>
              </w:rPr>
              <w:t>.</w:t>
            </w:r>
          </w:p>
        </w:tc>
        <w:tc>
          <w:tcPr>
            <w:tcW w:w="617" w:type="dxa"/>
            <w:vMerge/>
          </w:tcPr>
          <w:p w:rsidR="00D23405" w:rsidRPr="00597398" w:rsidRDefault="00D23405" w:rsidP="00826F8C">
            <w:pPr>
              <w:spacing w:after="0" w:line="240" w:lineRule="auto"/>
              <w:contextualSpacing/>
              <w:rPr>
                <w:rFonts w:ascii="Times New Roman" w:eastAsia="Calibri" w:hAnsi="Times New Roman" w:cs="Times New Roman"/>
                <w:sz w:val="24"/>
                <w:szCs w:val="32"/>
              </w:rPr>
            </w:pPr>
          </w:p>
        </w:tc>
        <w:tc>
          <w:tcPr>
            <w:tcW w:w="624" w:type="dxa"/>
            <w:vMerge/>
          </w:tcPr>
          <w:p w:rsidR="00D23405" w:rsidRPr="00597398" w:rsidRDefault="00D23405" w:rsidP="00826F8C">
            <w:pPr>
              <w:spacing w:after="0" w:line="240" w:lineRule="auto"/>
              <w:contextualSpacing/>
              <w:rPr>
                <w:rFonts w:ascii="Times New Roman" w:eastAsia="Calibri" w:hAnsi="Times New Roman" w:cs="Times New Roman"/>
                <w:sz w:val="24"/>
                <w:szCs w:val="32"/>
              </w:rPr>
            </w:pPr>
          </w:p>
        </w:tc>
        <w:tc>
          <w:tcPr>
            <w:tcW w:w="785" w:type="dxa"/>
            <w:textDirection w:val="btLr"/>
          </w:tcPr>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Всего, ц</w:t>
            </w:r>
          </w:p>
        </w:tc>
        <w:tc>
          <w:tcPr>
            <w:tcW w:w="785" w:type="dxa"/>
            <w:textDirection w:val="btLr"/>
          </w:tcPr>
          <w:p w:rsidR="00D23405" w:rsidRPr="00597398" w:rsidRDefault="00D23405" w:rsidP="00826F8C">
            <w:pPr>
              <w:spacing w:after="0" w:line="240" w:lineRule="auto"/>
              <w:ind w:left="113" w:right="113"/>
              <w:contextualSpacing/>
              <w:rPr>
                <w:rFonts w:ascii="Times New Roman" w:eastAsia="Calibri" w:hAnsi="Times New Roman" w:cs="Times New Roman"/>
                <w:sz w:val="24"/>
                <w:szCs w:val="32"/>
              </w:rPr>
            </w:pPr>
            <w:r w:rsidRPr="00D00346">
              <w:rPr>
                <w:rFonts w:ascii="Times New Roman" w:eastAsia="Calibri" w:hAnsi="Times New Roman" w:cs="Times New Roman"/>
                <w:szCs w:val="32"/>
              </w:rPr>
              <w:t xml:space="preserve">На сумму, </w:t>
            </w:r>
            <w:proofErr w:type="spellStart"/>
            <w:r w:rsidRPr="00D00346">
              <w:rPr>
                <w:rFonts w:ascii="Times New Roman" w:eastAsia="Calibri" w:hAnsi="Times New Roman" w:cs="Times New Roman"/>
                <w:szCs w:val="32"/>
              </w:rPr>
              <w:t>тыс</w:t>
            </w:r>
            <w:proofErr w:type="gramStart"/>
            <w:r w:rsidRPr="00D00346">
              <w:rPr>
                <w:rFonts w:ascii="Times New Roman" w:eastAsia="Calibri" w:hAnsi="Times New Roman" w:cs="Times New Roman"/>
                <w:szCs w:val="32"/>
              </w:rPr>
              <w:t>.р</w:t>
            </w:r>
            <w:proofErr w:type="gramEnd"/>
            <w:r w:rsidRPr="00D00346">
              <w:rPr>
                <w:rFonts w:ascii="Times New Roman" w:eastAsia="Calibri" w:hAnsi="Times New Roman" w:cs="Times New Roman"/>
                <w:szCs w:val="32"/>
              </w:rPr>
              <w:t>уб</w:t>
            </w:r>
            <w:proofErr w:type="spellEnd"/>
            <w:r w:rsidRPr="00D00346">
              <w:rPr>
                <w:rFonts w:ascii="Times New Roman" w:eastAsia="Calibri" w:hAnsi="Times New Roman" w:cs="Times New Roman"/>
                <w:szCs w:val="32"/>
              </w:rPr>
              <w:t>.</w:t>
            </w:r>
          </w:p>
        </w:tc>
        <w:tc>
          <w:tcPr>
            <w:tcW w:w="785" w:type="dxa"/>
            <w:vMerge/>
          </w:tcPr>
          <w:p w:rsidR="00D23405" w:rsidRPr="00597398" w:rsidRDefault="00D23405" w:rsidP="00826F8C">
            <w:pPr>
              <w:spacing w:after="0" w:line="240" w:lineRule="auto"/>
              <w:contextualSpacing/>
              <w:rPr>
                <w:rFonts w:ascii="Times New Roman" w:eastAsia="Calibri" w:hAnsi="Times New Roman" w:cs="Times New Roman"/>
                <w:sz w:val="24"/>
                <w:szCs w:val="32"/>
              </w:rPr>
            </w:pPr>
          </w:p>
        </w:tc>
        <w:tc>
          <w:tcPr>
            <w:tcW w:w="785" w:type="dxa"/>
            <w:vMerge/>
          </w:tcPr>
          <w:p w:rsidR="00D23405" w:rsidRPr="00597398" w:rsidRDefault="00D23405" w:rsidP="00826F8C">
            <w:pPr>
              <w:spacing w:after="0" w:line="240" w:lineRule="auto"/>
              <w:contextualSpacing/>
              <w:rPr>
                <w:rFonts w:ascii="Times New Roman" w:eastAsia="Calibri" w:hAnsi="Times New Roman" w:cs="Times New Roman"/>
                <w:sz w:val="24"/>
                <w:szCs w:val="32"/>
              </w:rPr>
            </w:pPr>
          </w:p>
        </w:tc>
        <w:tc>
          <w:tcPr>
            <w:tcW w:w="785" w:type="dxa"/>
            <w:textDirection w:val="btLr"/>
          </w:tcPr>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Всего, ц</w:t>
            </w:r>
          </w:p>
        </w:tc>
        <w:tc>
          <w:tcPr>
            <w:tcW w:w="785" w:type="dxa"/>
            <w:textDirection w:val="btLr"/>
          </w:tcPr>
          <w:p w:rsidR="00D23405" w:rsidRPr="00597398" w:rsidRDefault="00D23405" w:rsidP="00826F8C">
            <w:pPr>
              <w:spacing w:after="0" w:line="240" w:lineRule="auto"/>
              <w:contextualSpacing/>
              <w:rPr>
                <w:rFonts w:ascii="Times New Roman" w:eastAsia="Calibri" w:hAnsi="Times New Roman" w:cs="Times New Roman"/>
                <w:sz w:val="24"/>
                <w:szCs w:val="32"/>
              </w:rPr>
            </w:pPr>
            <w:r w:rsidRPr="00597398">
              <w:rPr>
                <w:rFonts w:ascii="Times New Roman" w:eastAsia="Calibri" w:hAnsi="Times New Roman" w:cs="Times New Roman"/>
                <w:sz w:val="24"/>
                <w:szCs w:val="32"/>
              </w:rPr>
              <w:t xml:space="preserve">На сумму, </w:t>
            </w:r>
            <w:proofErr w:type="spellStart"/>
            <w:r w:rsidRPr="00597398">
              <w:rPr>
                <w:rFonts w:ascii="Times New Roman" w:eastAsia="Calibri" w:hAnsi="Times New Roman" w:cs="Times New Roman"/>
                <w:sz w:val="24"/>
                <w:szCs w:val="32"/>
              </w:rPr>
              <w:t>тыс</w:t>
            </w:r>
            <w:proofErr w:type="gramStart"/>
            <w:r w:rsidRPr="00597398">
              <w:rPr>
                <w:rFonts w:ascii="Times New Roman" w:eastAsia="Calibri" w:hAnsi="Times New Roman" w:cs="Times New Roman"/>
                <w:sz w:val="24"/>
                <w:szCs w:val="32"/>
              </w:rPr>
              <w:t>.р</w:t>
            </w:r>
            <w:proofErr w:type="gramEnd"/>
            <w:r w:rsidRPr="00597398">
              <w:rPr>
                <w:rFonts w:ascii="Times New Roman" w:eastAsia="Calibri" w:hAnsi="Times New Roman" w:cs="Times New Roman"/>
                <w:sz w:val="24"/>
                <w:szCs w:val="32"/>
              </w:rPr>
              <w:t>уб</w:t>
            </w:r>
            <w:proofErr w:type="spellEnd"/>
            <w:r w:rsidRPr="00597398">
              <w:rPr>
                <w:rFonts w:ascii="Times New Roman" w:eastAsia="Calibri" w:hAnsi="Times New Roman" w:cs="Times New Roman"/>
                <w:sz w:val="24"/>
                <w:szCs w:val="32"/>
              </w:rPr>
              <w:t>.</w:t>
            </w:r>
          </w:p>
        </w:tc>
        <w:tc>
          <w:tcPr>
            <w:tcW w:w="785" w:type="dxa"/>
            <w:vMerge/>
          </w:tcPr>
          <w:p w:rsidR="00D23405" w:rsidRPr="00597398" w:rsidRDefault="00D23405" w:rsidP="00826F8C">
            <w:pPr>
              <w:spacing w:after="0" w:line="240" w:lineRule="auto"/>
              <w:contextualSpacing/>
              <w:rPr>
                <w:rFonts w:ascii="Times New Roman" w:eastAsia="Calibri" w:hAnsi="Times New Roman" w:cs="Times New Roman"/>
                <w:sz w:val="24"/>
                <w:szCs w:val="32"/>
              </w:rPr>
            </w:pPr>
          </w:p>
        </w:tc>
        <w:tc>
          <w:tcPr>
            <w:tcW w:w="786" w:type="dxa"/>
            <w:vMerge/>
          </w:tcPr>
          <w:p w:rsidR="00D23405" w:rsidRPr="00597398" w:rsidRDefault="00D23405" w:rsidP="00826F8C">
            <w:pPr>
              <w:spacing w:after="0" w:line="240" w:lineRule="auto"/>
              <w:contextualSpacing/>
              <w:rPr>
                <w:rFonts w:ascii="Times New Roman" w:eastAsia="Calibri" w:hAnsi="Times New Roman" w:cs="Times New Roman"/>
                <w:sz w:val="24"/>
                <w:szCs w:val="32"/>
              </w:rPr>
            </w:pPr>
          </w:p>
        </w:tc>
      </w:tr>
      <w:tr w:rsidR="00D23405" w:rsidRPr="00597398" w:rsidTr="00826F8C">
        <w:trPr>
          <w:cantSplit/>
          <w:trHeight w:val="222"/>
        </w:trPr>
        <w:tc>
          <w:tcPr>
            <w:tcW w:w="1073" w:type="dxa"/>
            <w:tcBorders>
              <w:bottom w:val="single" w:sz="4" w:space="0" w:color="auto"/>
            </w:tcBorders>
          </w:tcPr>
          <w:p w:rsidR="00D23405" w:rsidRPr="00597398" w:rsidRDefault="00D23405" w:rsidP="00826F8C">
            <w:pPr>
              <w:spacing w:after="0" w:line="240" w:lineRule="auto"/>
              <w:rPr>
                <w:rFonts w:ascii="Times New Roman" w:eastAsia="Calibri" w:hAnsi="Times New Roman" w:cs="Times New Roman"/>
                <w:sz w:val="24"/>
                <w:szCs w:val="32"/>
              </w:rPr>
            </w:pPr>
            <w:r w:rsidRPr="00597398">
              <w:rPr>
                <w:rFonts w:ascii="Times New Roman" w:eastAsia="Calibri" w:hAnsi="Times New Roman" w:cs="Times New Roman"/>
                <w:sz w:val="24"/>
                <w:szCs w:val="32"/>
              </w:rPr>
              <w:t>Зерновые</w:t>
            </w:r>
          </w:p>
        </w:tc>
        <w:tc>
          <w:tcPr>
            <w:tcW w:w="550"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2780</w:t>
            </w:r>
          </w:p>
        </w:tc>
        <w:tc>
          <w:tcPr>
            <w:tcW w:w="649"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745</w:t>
            </w:r>
          </w:p>
        </w:tc>
        <w:tc>
          <w:tcPr>
            <w:tcW w:w="652"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267,9</w:t>
            </w:r>
          </w:p>
        </w:tc>
        <w:tc>
          <w:tcPr>
            <w:tcW w:w="744"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267,21</w:t>
            </w:r>
          </w:p>
        </w:tc>
        <w:tc>
          <w:tcPr>
            <w:tcW w:w="616"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600</w:t>
            </w:r>
          </w:p>
        </w:tc>
        <w:tc>
          <w:tcPr>
            <w:tcW w:w="618"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215</w:t>
            </w:r>
          </w:p>
        </w:tc>
        <w:tc>
          <w:tcPr>
            <w:tcW w:w="621"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358,3</w:t>
            </w:r>
          </w:p>
        </w:tc>
        <w:tc>
          <w:tcPr>
            <w:tcW w:w="748"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253,91</w:t>
            </w:r>
          </w:p>
        </w:tc>
        <w:tc>
          <w:tcPr>
            <w:tcW w:w="617"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664</w:t>
            </w:r>
          </w:p>
        </w:tc>
        <w:tc>
          <w:tcPr>
            <w:tcW w:w="617"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417</w:t>
            </w:r>
          </w:p>
        </w:tc>
        <w:tc>
          <w:tcPr>
            <w:tcW w:w="617"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628,01</w:t>
            </w:r>
          </w:p>
        </w:tc>
        <w:tc>
          <w:tcPr>
            <w:tcW w:w="624"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280,8</w:t>
            </w: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861</w:t>
            </w: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504</w:t>
            </w: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Pr>
                <w:rFonts w:ascii="Times New Roman" w:eastAsia="Calibri" w:hAnsi="Times New Roman" w:cs="Times New Roman"/>
                <w:sz w:val="18"/>
                <w:szCs w:val="32"/>
              </w:rPr>
              <w:t>585,4</w:t>
            </w: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Pr>
                <w:rFonts w:ascii="Times New Roman" w:eastAsia="Calibri" w:hAnsi="Times New Roman" w:cs="Times New Roman"/>
                <w:sz w:val="18"/>
                <w:szCs w:val="32"/>
              </w:rPr>
              <w:t>261,7</w:t>
            </w: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Pr>
                <w:rFonts w:ascii="Times New Roman" w:eastAsia="Calibri" w:hAnsi="Times New Roman" w:cs="Times New Roman"/>
                <w:sz w:val="18"/>
                <w:szCs w:val="32"/>
              </w:rPr>
              <w:t>7807</w:t>
            </w: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Pr>
                <w:rFonts w:ascii="Times New Roman" w:eastAsia="Calibri" w:hAnsi="Times New Roman" w:cs="Times New Roman"/>
                <w:sz w:val="18"/>
                <w:szCs w:val="32"/>
              </w:rPr>
              <w:t>5308,1</w:t>
            </w: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Pr>
                <w:rFonts w:ascii="Times New Roman" w:eastAsia="Calibri" w:hAnsi="Times New Roman" w:cs="Times New Roman"/>
                <w:sz w:val="18"/>
                <w:szCs w:val="32"/>
              </w:rPr>
              <w:t>679,9</w:t>
            </w:r>
          </w:p>
        </w:tc>
        <w:tc>
          <w:tcPr>
            <w:tcW w:w="786"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Pr>
                <w:rFonts w:ascii="Times New Roman" w:eastAsia="Calibri" w:hAnsi="Times New Roman" w:cs="Times New Roman"/>
                <w:sz w:val="18"/>
                <w:szCs w:val="32"/>
              </w:rPr>
              <w:t>303,9</w:t>
            </w:r>
          </w:p>
        </w:tc>
      </w:tr>
      <w:tr w:rsidR="00D23405" w:rsidRPr="00597398" w:rsidTr="00826F8C">
        <w:trPr>
          <w:cantSplit/>
          <w:trHeight w:val="222"/>
        </w:trPr>
        <w:tc>
          <w:tcPr>
            <w:tcW w:w="1073" w:type="dxa"/>
            <w:tcBorders>
              <w:bottom w:val="single" w:sz="4" w:space="0" w:color="auto"/>
            </w:tcBorders>
          </w:tcPr>
          <w:p w:rsidR="00D23405" w:rsidRPr="00597398" w:rsidRDefault="00D23405" w:rsidP="00826F8C">
            <w:pPr>
              <w:spacing w:after="0" w:line="240" w:lineRule="auto"/>
              <w:rPr>
                <w:rFonts w:ascii="Times New Roman" w:eastAsia="Calibri" w:hAnsi="Times New Roman" w:cs="Times New Roman"/>
                <w:sz w:val="24"/>
                <w:szCs w:val="32"/>
              </w:rPr>
            </w:pPr>
            <w:r w:rsidRPr="00597398">
              <w:rPr>
                <w:rFonts w:ascii="Times New Roman" w:eastAsia="Calibri" w:hAnsi="Times New Roman" w:cs="Times New Roman"/>
                <w:sz w:val="24"/>
                <w:szCs w:val="32"/>
              </w:rPr>
              <w:t xml:space="preserve">Картофель </w:t>
            </w:r>
          </w:p>
        </w:tc>
        <w:tc>
          <w:tcPr>
            <w:tcW w:w="550"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1206</w:t>
            </w:r>
          </w:p>
        </w:tc>
        <w:tc>
          <w:tcPr>
            <w:tcW w:w="649"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192</w:t>
            </w:r>
          </w:p>
        </w:tc>
        <w:tc>
          <w:tcPr>
            <w:tcW w:w="652"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159,2</w:t>
            </w:r>
          </w:p>
        </w:tc>
        <w:tc>
          <w:tcPr>
            <w:tcW w:w="744"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507,4</w:t>
            </w:r>
          </w:p>
        </w:tc>
        <w:tc>
          <w:tcPr>
            <w:tcW w:w="616"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618"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621"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48"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617"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617"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617"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624"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86"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r>
      <w:tr w:rsidR="00D23405" w:rsidRPr="00597398" w:rsidTr="00826F8C">
        <w:trPr>
          <w:cantSplit/>
          <w:trHeight w:val="222"/>
        </w:trPr>
        <w:tc>
          <w:tcPr>
            <w:tcW w:w="1073" w:type="dxa"/>
            <w:tcBorders>
              <w:bottom w:val="single" w:sz="4" w:space="0" w:color="auto"/>
            </w:tcBorders>
          </w:tcPr>
          <w:p w:rsidR="00D23405" w:rsidRPr="00597398" w:rsidRDefault="00D23405" w:rsidP="00826F8C">
            <w:pPr>
              <w:spacing w:after="0" w:line="240" w:lineRule="auto"/>
              <w:rPr>
                <w:rFonts w:ascii="Times New Roman" w:eastAsia="Calibri" w:hAnsi="Times New Roman" w:cs="Times New Roman"/>
                <w:sz w:val="24"/>
                <w:szCs w:val="32"/>
              </w:rPr>
            </w:pPr>
            <w:r w:rsidRPr="00597398">
              <w:rPr>
                <w:rFonts w:ascii="Times New Roman" w:eastAsia="Calibri" w:hAnsi="Times New Roman" w:cs="Times New Roman"/>
                <w:sz w:val="24"/>
                <w:szCs w:val="32"/>
              </w:rPr>
              <w:t>Льнотреста</w:t>
            </w:r>
          </w:p>
        </w:tc>
        <w:tc>
          <w:tcPr>
            <w:tcW w:w="550"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649"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652"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44"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616"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1713</w:t>
            </w:r>
          </w:p>
        </w:tc>
        <w:tc>
          <w:tcPr>
            <w:tcW w:w="618"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249</w:t>
            </w:r>
          </w:p>
        </w:tc>
        <w:tc>
          <w:tcPr>
            <w:tcW w:w="621"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145,4</w:t>
            </w:r>
          </w:p>
        </w:tc>
        <w:tc>
          <w:tcPr>
            <w:tcW w:w="748"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187,39</w:t>
            </w:r>
          </w:p>
        </w:tc>
        <w:tc>
          <w:tcPr>
            <w:tcW w:w="617"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617"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617"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624"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86"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r>
      <w:tr w:rsidR="00D23405" w:rsidRPr="00597398" w:rsidTr="00826F8C">
        <w:trPr>
          <w:cantSplit/>
          <w:trHeight w:val="466"/>
        </w:trPr>
        <w:tc>
          <w:tcPr>
            <w:tcW w:w="1073" w:type="dxa"/>
            <w:tcBorders>
              <w:bottom w:val="single" w:sz="4" w:space="0" w:color="auto"/>
            </w:tcBorders>
          </w:tcPr>
          <w:p w:rsidR="00D23405" w:rsidRPr="00597398" w:rsidRDefault="00D23405" w:rsidP="00826F8C">
            <w:pPr>
              <w:spacing w:after="0" w:line="240" w:lineRule="auto"/>
              <w:rPr>
                <w:rFonts w:ascii="Times New Roman" w:eastAsia="Calibri" w:hAnsi="Times New Roman" w:cs="Times New Roman"/>
                <w:sz w:val="24"/>
                <w:szCs w:val="32"/>
              </w:rPr>
            </w:pPr>
            <w:r w:rsidRPr="00597398">
              <w:rPr>
                <w:rFonts w:ascii="Times New Roman" w:eastAsia="Calibri" w:hAnsi="Times New Roman" w:cs="Times New Roman"/>
                <w:sz w:val="24"/>
                <w:szCs w:val="32"/>
              </w:rPr>
              <w:t>КРС в живой массе</w:t>
            </w:r>
          </w:p>
        </w:tc>
        <w:tc>
          <w:tcPr>
            <w:tcW w:w="550"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1713</w:t>
            </w:r>
          </w:p>
        </w:tc>
        <w:tc>
          <w:tcPr>
            <w:tcW w:w="649"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3393</w:t>
            </w:r>
          </w:p>
        </w:tc>
        <w:tc>
          <w:tcPr>
            <w:tcW w:w="652"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1980,7</w:t>
            </w:r>
          </w:p>
        </w:tc>
        <w:tc>
          <w:tcPr>
            <w:tcW w:w="744"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2781,74</w:t>
            </w:r>
          </w:p>
        </w:tc>
        <w:tc>
          <w:tcPr>
            <w:tcW w:w="616"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1664</w:t>
            </w:r>
          </w:p>
        </w:tc>
        <w:tc>
          <w:tcPr>
            <w:tcW w:w="618"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4342</w:t>
            </w:r>
          </w:p>
        </w:tc>
        <w:tc>
          <w:tcPr>
            <w:tcW w:w="621"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2609</w:t>
            </w:r>
          </w:p>
        </w:tc>
        <w:tc>
          <w:tcPr>
            <w:tcW w:w="748"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2589,73</w:t>
            </w:r>
          </w:p>
        </w:tc>
        <w:tc>
          <w:tcPr>
            <w:tcW w:w="617"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2232</w:t>
            </w:r>
          </w:p>
        </w:tc>
        <w:tc>
          <w:tcPr>
            <w:tcW w:w="617"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13193</w:t>
            </w:r>
          </w:p>
        </w:tc>
        <w:tc>
          <w:tcPr>
            <w:tcW w:w="617"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5910,8</w:t>
            </w:r>
          </w:p>
        </w:tc>
        <w:tc>
          <w:tcPr>
            <w:tcW w:w="624" w:type="dxa"/>
            <w:tcBorders>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2043,8</w:t>
            </w: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1852</w:t>
            </w: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13057</w:t>
            </w: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Pr>
                <w:rFonts w:ascii="Times New Roman" w:eastAsia="Calibri" w:hAnsi="Times New Roman" w:cs="Times New Roman"/>
                <w:sz w:val="18"/>
                <w:szCs w:val="32"/>
              </w:rPr>
              <w:t>7050,2</w:t>
            </w: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Pr>
                <w:rFonts w:ascii="Times New Roman" w:eastAsia="Calibri" w:hAnsi="Times New Roman" w:cs="Times New Roman"/>
                <w:sz w:val="18"/>
                <w:szCs w:val="32"/>
              </w:rPr>
              <w:t>2437,8</w:t>
            </w: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Pr>
                <w:rFonts w:ascii="Times New Roman" w:eastAsia="Calibri" w:hAnsi="Times New Roman" w:cs="Times New Roman"/>
                <w:sz w:val="18"/>
                <w:szCs w:val="32"/>
              </w:rPr>
              <w:t>1738</w:t>
            </w: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Pr>
                <w:rFonts w:ascii="Times New Roman" w:eastAsia="Calibri" w:hAnsi="Times New Roman" w:cs="Times New Roman"/>
                <w:sz w:val="18"/>
                <w:szCs w:val="32"/>
              </w:rPr>
              <w:t>12253,3</w:t>
            </w: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Pr>
                <w:rFonts w:ascii="Times New Roman" w:eastAsia="Calibri" w:hAnsi="Times New Roman" w:cs="Times New Roman"/>
                <w:sz w:val="18"/>
                <w:szCs w:val="32"/>
              </w:rPr>
              <w:t>7050,2</w:t>
            </w:r>
          </w:p>
        </w:tc>
        <w:tc>
          <w:tcPr>
            <w:tcW w:w="786"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Pr>
                <w:rFonts w:ascii="Times New Roman" w:eastAsia="Calibri" w:hAnsi="Times New Roman" w:cs="Times New Roman"/>
                <w:sz w:val="18"/>
                <w:szCs w:val="32"/>
              </w:rPr>
              <w:t>3151,3</w:t>
            </w:r>
          </w:p>
        </w:tc>
      </w:tr>
      <w:tr w:rsidR="00D23405" w:rsidRPr="00597398" w:rsidTr="00826F8C">
        <w:trPr>
          <w:cantSplit/>
          <w:trHeight w:val="466"/>
        </w:trPr>
        <w:tc>
          <w:tcPr>
            <w:tcW w:w="1073" w:type="dxa"/>
            <w:tcBorders>
              <w:top w:val="single" w:sz="4" w:space="0" w:color="auto"/>
              <w:bottom w:val="single" w:sz="4" w:space="0" w:color="auto"/>
            </w:tcBorders>
          </w:tcPr>
          <w:p w:rsidR="00D23405" w:rsidRPr="00597398" w:rsidRDefault="00D23405" w:rsidP="00826F8C">
            <w:pPr>
              <w:spacing w:after="0" w:line="240" w:lineRule="auto"/>
              <w:rPr>
                <w:rFonts w:ascii="Times New Roman" w:eastAsia="Calibri" w:hAnsi="Times New Roman" w:cs="Times New Roman"/>
                <w:sz w:val="24"/>
                <w:szCs w:val="32"/>
              </w:rPr>
            </w:pPr>
            <w:r w:rsidRPr="00597398">
              <w:rPr>
                <w:rFonts w:ascii="Times New Roman" w:eastAsia="Calibri" w:hAnsi="Times New Roman" w:cs="Times New Roman"/>
                <w:sz w:val="24"/>
                <w:szCs w:val="32"/>
              </w:rPr>
              <w:t>Лошади в живой массе</w:t>
            </w:r>
          </w:p>
        </w:tc>
        <w:tc>
          <w:tcPr>
            <w:tcW w:w="550" w:type="dxa"/>
            <w:tcBorders>
              <w:top w:val="single" w:sz="4" w:space="0" w:color="auto"/>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25</w:t>
            </w:r>
          </w:p>
        </w:tc>
        <w:tc>
          <w:tcPr>
            <w:tcW w:w="649" w:type="dxa"/>
            <w:tcBorders>
              <w:top w:val="single" w:sz="4" w:space="0" w:color="auto"/>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58</w:t>
            </w:r>
          </w:p>
        </w:tc>
        <w:tc>
          <w:tcPr>
            <w:tcW w:w="652" w:type="dxa"/>
            <w:tcBorders>
              <w:top w:val="single" w:sz="4" w:space="0" w:color="auto"/>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2320</w:t>
            </w:r>
          </w:p>
        </w:tc>
        <w:tc>
          <w:tcPr>
            <w:tcW w:w="744" w:type="dxa"/>
            <w:tcBorders>
              <w:top w:val="single" w:sz="4" w:space="0" w:color="auto"/>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616" w:type="dxa"/>
            <w:tcBorders>
              <w:top w:val="single" w:sz="4" w:space="0" w:color="auto"/>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618" w:type="dxa"/>
            <w:tcBorders>
              <w:top w:val="single" w:sz="4" w:space="0" w:color="auto"/>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621" w:type="dxa"/>
            <w:tcBorders>
              <w:top w:val="single" w:sz="4" w:space="0" w:color="auto"/>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48" w:type="dxa"/>
            <w:tcBorders>
              <w:top w:val="single" w:sz="4" w:space="0" w:color="auto"/>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617" w:type="dxa"/>
            <w:tcBorders>
              <w:top w:val="single" w:sz="4" w:space="0" w:color="auto"/>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26</w:t>
            </w:r>
          </w:p>
        </w:tc>
        <w:tc>
          <w:tcPr>
            <w:tcW w:w="617" w:type="dxa"/>
            <w:tcBorders>
              <w:top w:val="single" w:sz="4" w:space="0" w:color="auto"/>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182</w:t>
            </w:r>
          </w:p>
        </w:tc>
        <w:tc>
          <w:tcPr>
            <w:tcW w:w="617" w:type="dxa"/>
            <w:tcBorders>
              <w:top w:val="single" w:sz="4" w:space="0" w:color="auto"/>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Pr>
                <w:rFonts w:ascii="Times New Roman" w:eastAsia="Calibri" w:hAnsi="Times New Roman" w:cs="Times New Roman"/>
                <w:sz w:val="18"/>
                <w:szCs w:val="32"/>
              </w:rPr>
              <w:t>700</w:t>
            </w:r>
          </w:p>
        </w:tc>
        <w:tc>
          <w:tcPr>
            <w:tcW w:w="624" w:type="dxa"/>
            <w:tcBorders>
              <w:top w:val="single" w:sz="4" w:space="0" w:color="auto"/>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235</w:t>
            </w: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c>
          <w:tcPr>
            <w:tcW w:w="786"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p>
        </w:tc>
      </w:tr>
      <w:tr w:rsidR="00D23405" w:rsidRPr="00597398" w:rsidTr="00826F8C">
        <w:trPr>
          <w:cantSplit/>
          <w:trHeight w:val="222"/>
        </w:trPr>
        <w:tc>
          <w:tcPr>
            <w:tcW w:w="1073" w:type="dxa"/>
            <w:tcBorders>
              <w:top w:val="single" w:sz="4" w:space="0" w:color="auto"/>
              <w:bottom w:val="single" w:sz="4" w:space="0" w:color="auto"/>
            </w:tcBorders>
          </w:tcPr>
          <w:p w:rsidR="00D23405" w:rsidRPr="00597398" w:rsidRDefault="00D23405" w:rsidP="00826F8C">
            <w:pPr>
              <w:spacing w:after="0" w:line="240" w:lineRule="auto"/>
              <w:rPr>
                <w:rFonts w:ascii="Times New Roman" w:eastAsia="Calibri" w:hAnsi="Times New Roman" w:cs="Times New Roman"/>
                <w:sz w:val="24"/>
                <w:szCs w:val="32"/>
              </w:rPr>
            </w:pPr>
            <w:r w:rsidRPr="00597398">
              <w:rPr>
                <w:rFonts w:ascii="Times New Roman" w:eastAsia="Calibri" w:hAnsi="Times New Roman" w:cs="Times New Roman"/>
                <w:sz w:val="24"/>
                <w:szCs w:val="32"/>
              </w:rPr>
              <w:t>Молоко</w:t>
            </w:r>
          </w:p>
        </w:tc>
        <w:tc>
          <w:tcPr>
            <w:tcW w:w="550" w:type="dxa"/>
            <w:tcBorders>
              <w:top w:val="single" w:sz="4" w:space="0" w:color="auto"/>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8951</w:t>
            </w:r>
          </w:p>
        </w:tc>
        <w:tc>
          <w:tcPr>
            <w:tcW w:w="649" w:type="dxa"/>
            <w:tcBorders>
              <w:top w:val="single" w:sz="4" w:space="0" w:color="auto"/>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4664</w:t>
            </w:r>
          </w:p>
        </w:tc>
        <w:tc>
          <w:tcPr>
            <w:tcW w:w="652" w:type="dxa"/>
            <w:tcBorders>
              <w:top w:val="single" w:sz="4" w:space="0" w:color="auto"/>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521,1</w:t>
            </w:r>
          </w:p>
        </w:tc>
        <w:tc>
          <w:tcPr>
            <w:tcW w:w="744" w:type="dxa"/>
            <w:tcBorders>
              <w:top w:val="single" w:sz="4" w:space="0" w:color="auto"/>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571,28</w:t>
            </w:r>
          </w:p>
        </w:tc>
        <w:tc>
          <w:tcPr>
            <w:tcW w:w="616" w:type="dxa"/>
            <w:tcBorders>
              <w:top w:val="single" w:sz="4" w:space="0" w:color="auto"/>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10363</w:t>
            </w:r>
          </w:p>
        </w:tc>
        <w:tc>
          <w:tcPr>
            <w:tcW w:w="618" w:type="dxa"/>
            <w:tcBorders>
              <w:top w:val="single" w:sz="4" w:space="0" w:color="auto"/>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5758</w:t>
            </w:r>
          </w:p>
        </w:tc>
        <w:tc>
          <w:tcPr>
            <w:tcW w:w="621" w:type="dxa"/>
            <w:tcBorders>
              <w:top w:val="single" w:sz="4" w:space="0" w:color="auto"/>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555,6</w:t>
            </w:r>
          </w:p>
        </w:tc>
        <w:tc>
          <w:tcPr>
            <w:tcW w:w="748" w:type="dxa"/>
            <w:tcBorders>
              <w:top w:val="single" w:sz="4" w:space="0" w:color="auto"/>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493,89</w:t>
            </w:r>
          </w:p>
        </w:tc>
        <w:tc>
          <w:tcPr>
            <w:tcW w:w="617" w:type="dxa"/>
            <w:tcBorders>
              <w:top w:val="single" w:sz="4" w:space="0" w:color="auto"/>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38306</w:t>
            </w:r>
          </w:p>
        </w:tc>
        <w:tc>
          <w:tcPr>
            <w:tcW w:w="617" w:type="dxa"/>
            <w:tcBorders>
              <w:top w:val="single" w:sz="4" w:space="0" w:color="auto"/>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48998</w:t>
            </w:r>
          </w:p>
        </w:tc>
        <w:tc>
          <w:tcPr>
            <w:tcW w:w="617" w:type="dxa"/>
            <w:tcBorders>
              <w:top w:val="single" w:sz="4" w:space="0" w:color="auto"/>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Pr>
                <w:rFonts w:ascii="Times New Roman" w:eastAsia="Calibri" w:hAnsi="Times New Roman" w:cs="Times New Roman"/>
                <w:sz w:val="18"/>
                <w:szCs w:val="32"/>
              </w:rPr>
              <w:t>1279,1</w:t>
            </w:r>
          </w:p>
        </w:tc>
        <w:tc>
          <w:tcPr>
            <w:tcW w:w="624" w:type="dxa"/>
            <w:tcBorders>
              <w:top w:val="single" w:sz="4" w:space="0" w:color="auto"/>
              <w:bottom w:val="single" w:sz="4" w:space="0" w:color="auto"/>
            </w:tcBorders>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33320</w:t>
            </w: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4183</w:t>
            </w:r>
            <w:r>
              <w:rPr>
                <w:rFonts w:ascii="Times New Roman" w:eastAsia="Calibri" w:hAnsi="Times New Roman" w:cs="Times New Roman"/>
                <w:sz w:val="18"/>
                <w:szCs w:val="32"/>
              </w:rPr>
              <w:t>,</w:t>
            </w:r>
            <w:r w:rsidRPr="00D00346">
              <w:rPr>
                <w:rFonts w:ascii="Times New Roman" w:eastAsia="Calibri" w:hAnsi="Times New Roman" w:cs="Times New Roman"/>
                <w:sz w:val="18"/>
                <w:szCs w:val="32"/>
              </w:rPr>
              <w:t>4</w:t>
            </w: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sidRPr="00D00346">
              <w:rPr>
                <w:rFonts w:ascii="Times New Roman" w:eastAsia="Calibri" w:hAnsi="Times New Roman" w:cs="Times New Roman"/>
                <w:sz w:val="18"/>
                <w:szCs w:val="32"/>
              </w:rPr>
              <w:t>53508</w:t>
            </w: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Pr>
                <w:rFonts w:ascii="Times New Roman" w:eastAsia="Calibri" w:hAnsi="Times New Roman" w:cs="Times New Roman"/>
                <w:sz w:val="18"/>
                <w:szCs w:val="32"/>
              </w:rPr>
              <w:t>1279,1</w:t>
            </w: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Pr>
                <w:rFonts w:ascii="Times New Roman" w:eastAsia="Calibri" w:hAnsi="Times New Roman" w:cs="Times New Roman"/>
                <w:sz w:val="18"/>
                <w:szCs w:val="32"/>
              </w:rPr>
              <w:t>36386,9</w:t>
            </w: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Pr>
                <w:rFonts w:ascii="Times New Roman" w:eastAsia="Calibri" w:hAnsi="Times New Roman" w:cs="Times New Roman"/>
                <w:sz w:val="18"/>
                <w:szCs w:val="32"/>
              </w:rPr>
              <w:t>4235</w:t>
            </w: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Pr>
                <w:rFonts w:ascii="Times New Roman" w:eastAsia="Calibri" w:hAnsi="Times New Roman" w:cs="Times New Roman"/>
                <w:sz w:val="18"/>
                <w:szCs w:val="32"/>
              </w:rPr>
              <w:t>54167,9</w:t>
            </w:r>
          </w:p>
        </w:tc>
        <w:tc>
          <w:tcPr>
            <w:tcW w:w="785"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Pr>
                <w:rFonts w:ascii="Times New Roman" w:eastAsia="Calibri" w:hAnsi="Times New Roman" w:cs="Times New Roman"/>
                <w:sz w:val="18"/>
                <w:szCs w:val="32"/>
              </w:rPr>
              <w:t>1279,0</w:t>
            </w:r>
          </w:p>
        </w:tc>
        <w:tc>
          <w:tcPr>
            <w:tcW w:w="786" w:type="dxa"/>
            <w:vAlign w:val="center"/>
          </w:tcPr>
          <w:p w:rsidR="00D23405" w:rsidRPr="00D00346" w:rsidRDefault="00D23405" w:rsidP="00826F8C">
            <w:pPr>
              <w:spacing w:after="0" w:line="240" w:lineRule="auto"/>
              <w:jc w:val="center"/>
              <w:rPr>
                <w:rFonts w:ascii="Times New Roman" w:eastAsia="Calibri" w:hAnsi="Times New Roman" w:cs="Times New Roman"/>
                <w:sz w:val="18"/>
                <w:szCs w:val="32"/>
              </w:rPr>
            </w:pPr>
            <w:r>
              <w:rPr>
                <w:rFonts w:ascii="Times New Roman" w:eastAsia="Calibri" w:hAnsi="Times New Roman" w:cs="Times New Roman"/>
                <w:sz w:val="18"/>
                <w:szCs w:val="32"/>
              </w:rPr>
              <w:t>571,7</w:t>
            </w:r>
          </w:p>
        </w:tc>
      </w:tr>
    </w:tbl>
    <w:p w:rsidR="00D2340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sectPr w:rsidR="00D23405" w:rsidSect="00D23405">
          <w:pgSz w:w="16838" w:h="11906" w:orient="landscape"/>
          <w:pgMar w:top="1701" w:right="1134" w:bottom="851" w:left="1134" w:header="709" w:footer="709" w:gutter="0"/>
          <w:cols w:space="708"/>
          <w:titlePg/>
          <w:docGrid w:linePitch="360"/>
        </w:sectPr>
      </w:pPr>
    </w:p>
    <w:p w:rsidR="00D23405" w:rsidRPr="006A6A3E" w:rsidRDefault="00D23405" w:rsidP="00D23405">
      <w:pPr>
        <w:spacing w:before="100" w:beforeAutospacing="1" w:after="100" w:afterAutospacing="1" w:line="360" w:lineRule="auto"/>
        <w:ind w:firstLine="709"/>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3.3. </w:t>
      </w:r>
      <w:r w:rsidRPr="006A6A3E">
        <w:rPr>
          <w:rFonts w:ascii="Times New Roman" w:eastAsia="Times New Roman" w:hAnsi="Times New Roman" w:cs="Times New Roman"/>
          <w:color w:val="000000"/>
          <w:sz w:val="28"/>
          <w:szCs w:val="28"/>
          <w:lang w:eastAsia="ru-RU"/>
        </w:rPr>
        <w:t>Повышение качества   готовой продукции</w:t>
      </w:r>
    </w:p>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color w:val="000000"/>
          <w:sz w:val="28"/>
          <w:szCs w:val="28"/>
          <w:lang w:eastAsia="ru-RU"/>
        </w:rPr>
        <w:t xml:space="preserve">Одним из приоритетных путей повышения эффективности производства продукции, является повышение качества сырья, имея </w:t>
      </w:r>
      <w:proofErr w:type="gramStart"/>
      <w:r w:rsidRPr="006A6A3E">
        <w:rPr>
          <w:rFonts w:ascii="Times New Roman" w:eastAsia="Times New Roman" w:hAnsi="Times New Roman" w:cs="Times New Roman"/>
          <w:color w:val="000000"/>
          <w:sz w:val="28"/>
          <w:szCs w:val="28"/>
          <w:lang w:eastAsia="ru-RU"/>
        </w:rPr>
        <w:t>ввиду</w:t>
      </w:r>
      <w:proofErr w:type="gramEnd"/>
      <w:r w:rsidRPr="006A6A3E">
        <w:rPr>
          <w:rFonts w:ascii="Times New Roman" w:eastAsia="Times New Roman" w:hAnsi="Times New Roman" w:cs="Times New Roman"/>
          <w:color w:val="000000"/>
          <w:sz w:val="28"/>
          <w:szCs w:val="28"/>
          <w:lang w:eastAsia="ru-RU"/>
        </w:rPr>
        <w:t xml:space="preserve"> </w:t>
      </w:r>
      <w:proofErr w:type="gramStart"/>
      <w:r w:rsidRPr="006A6A3E">
        <w:rPr>
          <w:rFonts w:ascii="Times New Roman" w:eastAsia="Times New Roman" w:hAnsi="Times New Roman" w:cs="Times New Roman"/>
          <w:color w:val="000000"/>
          <w:sz w:val="28"/>
          <w:szCs w:val="28"/>
          <w:lang w:eastAsia="ru-RU"/>
        </w:rPr>
        <w:t>увеличение</w:t>
      </w:r>
      <w:proofErr w:type="gramEnd"/>
      <w:r w:rsidRPr="006A6A3E">
        <w:rPr>
          <w:rFonts w:ascii="Times New Roman" w:eastAsia="Times New Roman" w:hAnsi="Times New Roman" w:cs="Times New Roman"/>
          <w:color w:val="000000"/>
          <w:sz w:val="28"/>
          <w:szCs w:val="28"/>
          <w:lang w:eastAsia="ru-RU"/>
        </w:rPr>
        <w:t xml:space="preserve"> содержания полезных веществ в сырье и его технологичности, возможности извлечения продукта. Следовательно, выход товарной продукции повышается, а при тех же действующих основных фондах неизбежно повышается фондоотдача. Таким образом, для повышения эффективности хозяйственной деятельности   необходимо  повысить качество  сырья и  готовой продукции. </w:t>
      </w:r>
    </w:p>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color w:val="000000"/>
          <w:sz w:val="28"/>
          <w:szCs w:val="28"/>
          <w:lang w:eastAsia="ru-RU"/>
        </w:rPr>
        <w:t xml:space="preserve">Мясо является одним из наиболее ценных продуктов питания и содержит основные компоненты, необходимые не только для построения тканей организма, но и стимуляции нервно-психической деятельности, роста, развития и работоспособности человека. Поэтому в настоящее время </w:t>
      </w:r>
      <w:proofErr w:type="gramStart"/>
      <w:r w:rsidRPr="006A6A3E">
        <w:rPr>
          <w:rFonts w:ascii="Times New Roman" w:eastAsia="Times New Roman" w:hAnsi="Times New Roman" w:cs="Times New Roman"/>
          <w:color w:val="000000"/>
          <w:sz w:val="28"/>
          <w:szCs w:val="28"/>
          <w:lang w:eastAsia="ru-RU"/>
        </w:rPr>
        <w:t>важное значение</w:t>
      </w:r>
      <w:proofErr w:type="gramEnd"/>
      <w:r w:rsidRPr="006A6A3E">
        <w:rPr>
          <w:rFonts w:ascii="Times New Roman" w:eastAsia="Times New Roman" w:hAnsi="Times New Roman" w:cs="Times New Roman"/>
          <w:color w:val="000000"/>
          <w:sz w:val="28"/>
          <w:szCs w:val="28"/>
          <w:lang w:eastAsia="ru-RU"/>
        </w:rPr>
        <w:t xml:space="preserve"> придается поиску и использованию резервов экономии,  повышению качества мясного сырья. Качество мясопродуктов зависит в первую очередь от состава и свойства, условий и режимных параметров технологических процессов.</w:t>
      </w:r>
    </w:p>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color w:val="000000"/>
          <w:sz w:val="28"/>
          <w:szCs w:val="28"/>
          <w:lang w:eastAsia="ru-RU"/>
        </w:rPr>
        <w:t>Мясная продуктивность характеризуется качественными и количественными показателями туши убитых животных. Качество мяса</w:t>
      </w:r>
      <w:r w:rsidRPr="006A6A3E">
        <w:rPr>
          <w:rFonts w:ascii="Times New Roman" w:eastAsia="Times New Roman" w:hAnsi="Times New Roman" w:cs="Times New Roman"/>
          <w:lang w:eastAsia="ru-RU"/>
        </w:rPr>
        <w:t> </w:t>
      </w:r>
      <w:r w:rsidRPr="006A6A3E">
        <w:rPr>
          <w:rFonts w:ascii="Times New Roman" w:eastAsia="Times New Roman" w:hAnsi="Times New Roman" w:cs="Times New Roman"/>
          <w:color w:val="000000"/>
          <w:sz w:val="28"/>
          <w:szCs w:val="28"/>
          <w:lang w:eastAsia="ru-RU"/>
        </w:rPr>
        <w:t>определяется его пищевой и биологической ценностью, органолептическими свойствами и пригодностью для различных технологических целей. Пищевая ценность мяса</w:t>
      </w:r>
      <w:r w:rsidRPr="006A6A3E">
        <w:rPr>
          <w:rFonts w:ascii="Times New Roman" w:eastAsia="Times New Roman" w:hAnsi="Times New Roman" w:cs="Times New Roman"/>
          <w:lang w:eastAsia="ru-RU"/>
        </w:rPr>
        <w:t> </w:t>
      </w:r>
      <w:r w:rsidRPr="006A6A3E">
        <w:rPr>
          <w:rFonts w:ascii="Times New Roman" w:eastAsia="Times New Roman" w:hAnsi="Times New Roman" w:cs="Times New Roman"/>
          <w:color w:val="000000"/>
          <w:sz w:val="28"/>
          <w:szCs w:val="28"/>
          <w:lang w:eastAsia="ru-RU"/>
        </w:rPr>
        <w:t>характеризуется содержанием в нем питательных веществ — белков и жиров. Ее определяют по химическому составу и калорийности. Биологическая ценность мяса</w:t>
      </w:r>
      <w:r w:rsidRPr="006A6A3E">
        <w:rPr>
          <w:rFonts w:ascii="Times New Roman" w:eastAsia="Times New Roman" w:hAnsi="Times New Roman" w:cs="Times New Roman"/>
          <w:lang w:eastAsia="ru-RU"/>
        </w:rPr>
        <w:t> </w:t>
      </w:r>
      <w:r w:rsidRPr="006A6A3E">
        <w:rPr>
          <w:rFonts w:ascii="Times New Roman" w:eastAsia="Times New Roman" w:hAnsi="Times New Roman" w:cs="Times New Roman"/>
          <w:color w:val="000000"/>
          <w:sz w:val="28"/>
          <w:szCs w:val="28"/>
          <w:lang w:eastAsia="ru-RU"/>
        </w:rPr>
        <w:t xml:space="preserve">определяется главным образом содержанием в нем полноценных белков и их усвояемостью. К </w:t>
      </w:r>
      <w:proofErr w:type="gramStart"/>
      <w:r w:rsidRPr="006A6A3E">
        <w:rPr>
          <w:rFonts w:ascii="Times New Roman" w:eastAsia="Times New Roman" w:hAnsi="Times New Roman" w:cs="Times New Roman"/>
          <w:color w:val="000000"/>
          <w:sz w:val="28"/>
          <w:szCs w:val="28"/>
          <w:lang w:eastAsia="ru-RU"/>
        </w:rPr>
        <w:t>полноценным</w:t>
      </w:r>
      <w:proofErr w:type="gramEnd"/>
      <w:r w:rsidRPr="006A6A3E">
        <w:rPr>
          <w:rFonts w:ascii="Times New Roman" w:eastAsia="Times New Roman" w:hAnsi="Times New Roman" w:cs="Times New Roman"/>
          <w:color w:val="000000"/>
          <w:sz w:val="28"/>
          <w:szCs w:val="28"/>
          <w:lang w:eastAsia="ru-RU"/>
        </w:rPr>
        <w:t xml:space="preserve"> относятся белки, содержащие все незаменимые аминокислоты, которые не синтезируются в организме человека. Калорийность мяса</w:t>
      </w:r>
      <w:r w:rsidRPr="006A6A3E">
        <w:rPr>
          <w:rFonts w:ascii="Times New Roman" w:eastAsia="Times New Roman" w:hAnsi="Times New Roman" w:cs="Times New Roman"/>
          <w:lang w:eastAsia="ru-RU"/>
        </w:rPr>
        <w:t> </w:t>
      </w:r>
      <w:r w:rsidRPr="006A6A3E">
        <w:rPr>
          <w:rFonts w:ascii="Times New Roman" w:eastAsia="Times New Roman" w:hAnsi="Times New Roman" w:cs="Times New Roman"/>
          <w:color w:val="000000"/>
          <w:sz w:val="28"/>
          <w:szCs w:val="28"/>
          <w:lang w:eastAsia="ru-RU"/>
        </w:rPr>
        <w:t>зависит в первую очередь от содержания в нем жира (</w:t>
      </w:r>
      <w:smartTag w:uri="urn:schemas-microsoft-com:office:smarttags" w:element="metricconverter">
        <w:smartTagPr>
          <w:attr w:name="ProductID" w:val="1 г"/>
        </w:smartTagPr>
        <w:r w:rsidRPr="006A6A3E">
          <w:rPr>
            <w:rFonts w:ascii="Times New Roman" w:eastAsia="Times New Roman" w:hAnsi="Times New Roman" w:cs="Times New Roman"/>
            <w:color w:val="000000"/>
            <w:sz w:val="28"/>
            <w:szCs w:val="28"/>
            <w:lang w:eastAsia="ru-RU"/>
          </w:rPr>
          <w:t>1 г</w:t>
        </w:r>
      </w:smartTag>
      <w:r w:rsidRPr="006A6A3E">
        <w:rPr>
          <w:rFonts w:ascii="Times New Roman" w:eastAsia="Times New Roman" w:hAnsi="Times New Roman" w:cs="Times New Roman"/>
          <w:color w:val="000000"/>
          <w:sz w:val="28"/>
          <w:szCs w:val="28"/>
          <w:lang w:eastAsia="ru-RU"/>
        </w:rPr>
        <w:t xml:space="preserve"> жира — 9,3 ккал, </w:t>
      </w:r>
      <w:smartTag w:uri="urn:schemas-microsoft-com:office:smarttags" w:element="metricconverter">
        <w:smartTagPr>
          <w:attr w:name="ProductID" w:val="1 г"/>
        </w:smartTagPr>
        <w:r w:rsidRPr="006A6A3E">
          <w:rPr>
            <w:rFonts w:ascii="Times New Roman" w:eastAsia="Times New Roman" w:hAnsi="Times New Roman" w:cs="Times New Roman"/>
            <w:color w:val="000000"/>
            <w:sz w:val="28"/>
            <w:szCs w:val="28"/>
            <w:lang w:eastAsia="ru-RU"/>
          </w:rPr>
          <w:t>1 г</w:t>
        </w:r>
      </w:smartTag>
      <w:r w:rsidRPr="006A6A3E">
        <w:rPr>
          <w:rFonts w:ascii="Times New Roman" w:eastAsia="Times New Roman" w:hAnsi="Times New Roman" w:cs="Times New Roman"/>
          <w:color w:val="000000"/>
          <w:sz w:val="28"/>
          <w:szCs w:val="28"/>
          <w:lang w:eastAsia="ru-RU"/>
        </w:rPr>
        <w:t xml:space="preserve"> булка — 4,1 ккал). Наиболее ценной в пищевом отношении является мышечная ткань.</w:t>
      </w:r>
    </w:p>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lang w:eastAsia="ru-RU"/>
        </w:rPr>
        <w:t> </w:t>
      </w:r>
      <w:r w:rsidRPr="006A6A3E">
        <w:rPr>
          <w:rFonts w:ascii="Times New Roman" w:eastAsia="Times New Roman" w:hAnsi="Times New Roman" w:cs="Times New Roman"/>
          <w:color w:val="000000"/>
          <w:sz w:val="28"/>
          <w:szCs w:val="28"/>
          <w:lang w:eastAsia="ru-RU"/>
        </w:rPr>
        <w:t>Мясная продуктивность животных обусловлена породными различиями, морфологическими и физиологическими особенностями. На формирование мясной продуктивности оказывают влияние такие факторы, как возраст, уровень и тип кормления, пол животных и другие.</w:t>
      </w:r>
    </w:p>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color w:val="000000"/>
          <w:sz w:val="28"/>
          <w:szCs w:val="28"/>
          <w:lang w:eastAsia="ru-RU"/>
        </w:rPr>
        <w:t xml:space="preserve">Перевод выращивания и откорма животных в хозяйствах на промышленную основу, строительство животноводческих комплексов позволяют увеличить выработку мяса и тем самым – выпуск мясной продукции. </w:t>
      </w:r>
      <w:proofErr w:type="gramStart"/>
      <w:r w:rsidRPr="006A6A3E">
        <w:rPr>
          <w:rFonts w:ascii="Times New Roman" w:eastAsia="Times New Roman" w:hAnsi="Times New Roman" w:cs="Times New Roman"/>
          <w:color w:val="000000"/>
          <w:sz w:val="28"/>
          <w:szCs w:val="28"/>
          <w:lang w:eastAsia="ru-RU"/>
        </w:rPr>
        <w:t>В то же время возникают проблемы с качеством сырья, обусловленные усилением кормовых и  технологических стрессов, селекцией, направленной на увеличение мясных качеств животных в сочетании с промышленным содержанием и интенсивным откормом, что сопровождается увеличением количества сырья с признаками  качества PSE (бледное, мягкое, водянистое) и DFD (темное, плотное, сухое) и уменьшением доли мяса с нормальным (традиционным) NOR ходом автолиза.</w:t>
      </w:r>
      <w:proofErr w:type="gramEnd"/>
      <w:r w:rsidRPr="006A6A3E">
        <w:rPr>
          <w:rFonts w:ascii="Times New Roman" w:eastAsia="Times New Roman" w:hAnsi="Times New Roman" w:cs="Times New Roman"/>
          <w:color w:val="000000"/>
          <w:sz w:val="28"/>
          <w:szCs w:val="28"/>
          <w:lang w:eastAsia="ru-RU"/>
        </w:rPr>
        <w:t xml:space="preserve"> Наблюдаемые отклонения в качестве мяса связаны также с условиями транспортировки и переработки животных на мясокомбинатах.</w:t>
      </w:r>
    </w:p>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color w:val="000000"/>
          <w:sz w:val="28"/>
          <w:szCs w:val="28"/>
          <w:lang w:eastAsia="ru-RU"/>
        </w:rPr>
        <w:t xml:space="preserve">Мясо с PSE свойствами обладает низкой водоудерживающей способностью, что существенным образом сказывается на качестве и выходе готовых продуктов. DFD мясо, в котором практически отсутствует посмертный гликолиз, хорошо удерживает воду, однако имеет темный вид, что вызывает негативное восприятие потребителей. </w:t>
      </w:r>
    </w:p>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color w:val="000000"/>
          <w:sz w:val="28"/>
          <w:szCs w:val="28"/>
          <w:lang w:eastAsia="ru-RU"/>
        </w:rPr>
        <w:t>Хранение, транспортировка и использование PSE мяса для производства вареных продуктов  увеличивают потери вследствие усушки, а также последующей термической обработки, что снижает органолептические свойства продуктов.</w:t>
      </w:r>
    </w:p>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color w:val="000000"/>
          <w:sz w:val="28"/>
          <w:szCs w:val="28"/>
          <w:lang w:eastAsia="ru-RU"/>
        </w:rPr>
        <w:t>В качестве нового поставщика было рассмотрено КФХ «</w:t>
      </w:r>
      <w:r>
        <w:rPr>
          <w:rFonts w:ascii="Times New Roman" w:eastAsia="Times New Roman" w:hAnsi="Times New Roman" w:cs="Times New Roman"/>
          <w:color w:val="000000"/>
          <w:sz w:val="28"/>
          <w:szCs w:val="28"/>
          <w:lang w:eastAsia="ru-RU"/>
        </w:rPr>
        <w:t xml:space="preserve">Титов Ю.А.». </w:t>
      </w:r>
      <w:r w:rsidRPr="006A6A3E">
        <w:rPr>
          <w:rFonts w:ascii="Times New Roman" w:eastAsia="Times New Roman" w:hAnsi="Times New Roman" w:cs="Times New Roman"/>
          <w:color w:val="000000"/>
          <w:sz w:val="28"/>
          <w:szCs w:val="28"/>
          <w:lang w:eastAsia="ru-RU"/>
        </w:rPr>
        <w:t>В КФХ «</w:t>
      </w:r>
      <w:r>
        <w:rPr>
          <w:rFonts w:ascii="Times New Roman" w:eastAsia="Times New Roman" w:hAnsi="Times New Roman" w:cs="Times New Roman"/>
          <w:color w:val="000000"/>
          <w:sz w:val="28"/>
          <w:szCs w:val="28"/>
          <w:lang w:eastAsia="ru-RU"/>
        </w:rPr>
        <w:t>Белоусов А.А.</w:t>
      </w:r>
      <w:r w:rsidRPr="006A6A3E">
        <w:rPr>
          <w:rFonts w:ascii="Times New Roman" w:eastAsia="Times New Roman" w:hAnsi="Times New Roman" w:cs="Times New Roman"/>
          <w:color w:val="000000"/>
          <w:sz w:val="28"/>
          <w:szCs w:val="28"/>
          <w:lang w:eastAsia="ru-RU"/>
        </w:rPr>
        <w:t>» разводят скот черно-пестрой породы. Конституция черно-пестрого скота крепкая, экстерьер и тип телосложения характерный для молочного скота. Коровы обычно крупные, живая масса 500-</w:t>
      </w:r>
      <w:smartTag w:uri="urn:schemas-microsoft-com:office:smarttags" w:element="metricconverter">
        <w:smartTagPr>
          <w:attr w:name="ProductID" w:val="550 кг"/>
        </w:smartTagPr>
        <w:r w:rsidRPr="006A6A3E">
          <w:rPr>
            <w:rFonts w:ascii="Times New Roman" w:eastAsia="Times New Roman" w:hAnsi="Times New Roman" w:cs="Times New Roman"/>
            <w:color w:val="000000"/>
            <w:sz w:val="28"/>
            <w:szCs w:val="28"/>
            <w:lang w:eastAsia="ru-RU"/>
          </w:rPr>
          <w:t>550 кг</w:t>
        </w:r>
      </w:smartTag>
      <w:r w:rsidRPr="006A6A3E">
        <w:rPr>
          <w:rFonts w:ascii="Times New Roman" w:eastAsia="Times New Roman" w:hAnsi="Times New Roman" w:cs="Times New Roman"/>
          <w:color w:val="000000"/>
          <w:sz w:val="28"/>
          <w:szCs w:val="28"/>
          <w:lang w:eastAsia="ru-RU"/>
        </w:rPr>
        <w:t>.</w:t>
      </w:r>
    </w:p>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color w:val="000000"/>
          <w:sz w:val="28"/>
          <w:szCs w:val="28"/>
          <w:lang w:eastAsia="ru-RU"/>
        </w:rPr>
        <w:t xml:space="preserve">Одним из </w:t>
      </w:r>
      <w:proofErr w:type="gramStart"/>
      <w:r w:rsidRPr="006A6A3E">
        <w:rPr>
          <w:rFonts w:ascii="Times New Roman" w:eastAsia="Times New Roman" w:hAnsi="Times New Roman" w:cs="Times New Roman"/>
          <w:color w:val="000000"/>
          <w:sz w:val="28"/>
          <w:szCs w:val="28"/>
          <w:lang w:eastAsia="ru-RU"/>
        </w:rPr>
        <w:t>факторов</w:t>
      </w:r>
      <w:proofErr w:type="gramEnd"/>
      <w:r w:rsidRPr="006A6A3E">
        <w:rPr>
          <w:rFonts w:ascii="Times New Roman" w:eastAsia="Times New Roman" w:hAnsi="Times New Roman" w:cs="Times New Roman"/>
          <w:color w:val="000000"/>
          <w:sz w:val="28"/>
          <w:szCs w:val="28"/>
          <w:lang w:eastAsia="ru-RU"/>
        </w:rPr>
        <w:t xml:space="preserve"> влияющих на качество мясного сырья является тип кормления в хозяйстве. </w:t>
      </w:r>
      <w:proofErr w:type="gramStart"/>
      <w:r w:rsidRPr="006A6A3E">
        <w:rPr>
          <w:rFonts w:ascii="Times New Roman" w:eastAsia="Times New Roman" w:hAnsi="Times New Roman" w:cs="Times New Roman"/>
          <w:color w:val="000000"/>
          <w:sz w:val="28"/>
          <w:szCs w:val="28"/>
          <w:lang w:eastAsia="ru-RU"/>
        </w:rPr>
        <w:t>Основными скармливаемыми  кормами в хозяйстве  являются: грубые - сено, травяная мука, солома; сочные – зеленые корма, силос, сенаж; концентрированные корма - зерновые, жмыхи.</w:t>
      </w:r>
      <w:proofErr w:type="gramEnd"/>
      <w:r w:rsidRPr="006A6A3E">
        <w:rPr>
          <w:rFonts w:ascii="Times New Roman" w:eastAsia="Times New Roman" w:hAnsi="Times New Roman" w:cs="Times New Roman"/>
          <w:color w:val="000000"/>
          <w:sz w:val="28"/>
          <w:szCs w:val="28"/>
          <w:lang w:eastAsia="ru-RU"/>
        </w:rPr>
        <w:t xml:space="preserve"> Применение природных минералов, оказывая </w:t>
      </w:r>
      <w:proofErr w:type="spellStart"/>
      <w:r w:rsidRPr="006A6A3E">
        <w:rPr>
          <w:rFonts w:ascii="Times New Roman" w:eastAsia="Times New Roman" w:hAnsi="Times New Roman" w:cs="Times New Roman"/>
          <w:color w:val="000000"/>
          <w:sz w:val="28"/>
          <w:szCs w:val="28"/>
          <w:lang w:eastAsia="ru-RU"/>
        </w:rPr>
        <w:t>восполнительный</w:t>
      </w:r>
      <w:proofErr w:type="spellEnd"/>
      <w:r w:rsidRPr="006A6A3E">
        <w:rPr>
          <w:rFonts w:ascii="Times New Roman" w:eastAsia="Times New Roman" w:hAnsi="Times New Roman" w:cs="Times New Roman"/>
          <w:color w:val="000000"/>
          <w:sz w:val="28"/>
          <w:szCs w:val="28"/>
          <w:lang w:eastAsia="ru-RU"/>
        </w:rPr>
        <w:t xml:space="preserve"> эффект по макро- и микроэлементному составу кормов и проявляя </w:t>
      </w:r>
      <w:proofErr w:type="spellStart"/>
      <w:r w:rsidRPr="006A6A3E">
        <w:rPr>
          <w:rFonts w:ascii="Times New Roman" w:eastAsia="Times New Roman" w:hAnsi="Times New Roman" w:cs="Times New Roman"/>
          <w:color w:val="000000"/>
          <w:sz w:val="28"/>
          <w:szCs w:val="28"/>
          <w:lang w:eastAsia="ru-RU"/>
        </w:rPr>
        <w:t>сорбентные</w:t>
      </w:r>
      <w:proofErr w:type="spellEnd"/>
      <w:r w:rsidRPr="006A6A3E">
        <w:rPr>
          <w:rFonts w:ascii="Times New Roman" w:eastAsia="Times New Roman" w:hAnsi="Times New Roman" w:cs="Times New Roman"/>
          <w:color w:val="000000"/>
          <w:sz w:val="28"/>
          <w:szCs w:val="28"/>
          <w:lang w:eastAsia="ru-RU"/>
        </w:rPr>
        <w:t xml:space="preserve"> антитоксические свойства, обуславливает снижение кормового стресса и приводит к повышению резистентности организма воздействию неблагоприятных факторов при убое. Лучшее противостояние транспортному стрессу, подготовительному этапу при убое у животных, получавших при откорме разработанные сбалансированные рационы, приводит к снижению проявления свойств PSE и DFD в мясном сырье. </w:t>
      </w:r>
    </w:p>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color w:val="000000"/>
          <w:sz w:val="28"/>
          <w:szCs w:val="28"/>
          <w:lang w:eastAsia="ru-RU"/>
        </w:rPr>
        <w:t>В лаборатории «Биохимия молока и мяса» кафедры ТППЖ  ФГОУ ВПО  Ижевская ГСХА проводят исследования состава образцов мяса.</w:t>
      </w:r>
    </w:p>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color w:val="000000"/>
          <w:sz w:val="28"/>
          <w:szCs w:val="28"/>
          <w:lang w:eastAsia="ru-RU"/>
        </w:rPr>
        <w:t>Химический состав мясного сырья представлен в таблице 23.</w:t>
      </w:r>
    </w:p>
    <w:p w:rsidR="00D23405" w:rsidRPr="00B7715D" w:rsidRDefault="00D23405" w:rsidP="00D23405">
      <w:pPr>
        <w:tabs>
          <w:tab w:val="left" w:pos="709"/>
        </w:tabs>
        <w:spacing w:line="360" w:lineRule="auto"/>
        <w:contextualSpacing/>
        <w:jc w:val="both"/>
        <w:rPr>
          <w:rFonts w:ascii="Times New Roman" w:hAnsi="Times New Roman" w:cs="Times New Roman"/>
          <w:sz w:val="28"/>
          <w:szCs w:val="28"/>
        </w:rPr>
      </w:pPr>
      <w:r w:rsidRPr="00521A76">
        <w:rPr>
          <w:rFonts w:ascii="Times New Roman" w:hAnsi="Times New Roman" w:cs="Times New Roman"/>
          <w:sz w:val="28"/>
          <w:szCs w:val="28"/>
        </w:rPr>
        <w:t xml:space="preserve">Таблица </w:t>
      </w:r>
      <w:r w:rsidRPr="00B7715D">
        <w:rPr>
          <w:rFonts w:ascii="Times New Roman" w:hAnsi="Times New Roman" w:cs="Times New Roman"/>
          <w:sz w:val="28"/>
          <w:szCs w:val="28"/>
        </w:rPr>
        <w:t>23  - Химический состав исследуемого мясного сырья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360"/>
        <w:gridCol w:w="4260"/>
      </w:tblGrid>
      <w:tr w:rsidR="00D23405" w:rsidRPr="00B7715D" w:rsidTr="00826F8C">
        <w:trPr>
          <w:trHeight w:val="129"/>
        </w:trPr>
        <w:tc>
          <w:tcPr>
            <w:tcW w:w="1951" w:type="dxa"/>
            <w:vMerge w:val="restart"/>
          </w:tcPr>
          <w:p w:rsidR="00D23405" w:rsidRPr="00B7715D" w:rsidRDefault="00D23405" w:rsidP="00826F8C">
            <w:pPr>
              <w:tabs>
                <w:tab w:val="left" w:pos="709"/>
              </w:tabs>
              <w:autoSpaceDE w:val="0"/>
              <w:autoSpaceDN w:val="0"/>
              <w:spacing w:line="360" w:lineRule="auto"/>
              <w:contextualSpacing/>
              <w:jc w:val="center"/>
              <w:rPr>
                <w:rFonts w:ascii="Times New Roman" w:hAnsi="Times New Roman" w:cs="Times New Roman"/>
                <w:sz w:val="28"/>
                <w:szCs w:val="28"/>
              </w:rPr>
            </w:pPr>
            <w:r w:rsidRPr="00B7715D">
              <w:rPr>
                <w:rFonts w:ascii="Times New Roman" w:hAnsi="Times New Roman" w:cs="Times New Roman"/>
                <w:sz w:val="28"/>
                <w:szCs w:val="28"/>
              </w:rPr>
              <w:t>Показатель</w:t>
            </w:r>
          </w:p>
        </w:tc>
        <w:tc>
          <w:tcPr>
            <w:tcW w:w="7620" w:type="dxa"/>
            <w:gridSpan w:val="2"/>
            <w:tcBorders>
              <w:bottom w:val="single" w:sz="4" w:space="0" w:color="auto"/>
            </w:tcBorders>
          </w:tcPr>
          <w:p w:rsidR="00D23405" w:rsidRPr="00B7715D" w:rsidRDefault="00D23405" w:rsidP="00826F8C">
            <w:pPr>
              <w:tabs>
                <w:tab w:val="left" w:pos="709"/>
              </w:tabs>
              <w:autoSpaceDE w:val="0"/>
              <w:autoSpaceDN w:val="0"/>
              <w:spacing w:line="360" w:lineRule="auto"/>
              <w:contextualSpacing/>
              <w:jc w:val="center"/>
              <w:rPr>
                <w:rFonts w:ascii="Times New Roman" w:hAnsi="Times New Roman" w:cs="Times New Roman"/>
                <w:sz w:val="28"/>
                <w:szCs w:val="28"/>
              </w:rPr>
            </w:pPr>
            <w:r w:rsidRPr="00B7715D">
              <w:rPr>
                <w:rFonts w:ascii="Times New Roman" w:hAnsi="Times New Roman" w:cs="Times New Roman"/>
                <w:sz w:val="28"/>
                <w:szCs w:val="28"/>
              </w:rPr>
              <w:t xml:space="preserve">Характеристика </w:t>
            </w:r>
          </w:p>
        </w:tc>
      </w:tr>
      <w:tr w:rsidR="00D23405" w:rsidRPr="00B7715D" w:rsidTr="00826F8C">
        <w:trPr>
          <w:trHeight w:val="270"/>
        </w:trPr>
        <w:tc>
          <w:tcPr>
            <w:tcW w:w="1951" w:type="dxa"/>
            <w:vMerge/>
            <w:tcBorders>
              <w:bottom w:val="single" w:sz="4" w:space="0" w:color="auto"/>
            </w:tcBorders>
          </w:tcPr>
          <w:p w:rsidR="00D23405" w:rsidRPr="00B7715D" w:rsidRDefault="00D23405" w:rsidP="00826F8C">
            <w:pPr>
              <w:tabs>
                <w:tab w:val="left" w:pos="709"/>
              </w:tabs>
              <w:autoSpaceDE w:val="0"/>
              <w:autoSpaceDN w:val="0"/>
              <w:spacing w:line="360" w:lineRule="auto"/>
              <w:contextualSpacing/>
              <w:jc w:val="center"/>
              <w:rPr>
                <w:rFonts w:ascii="Times New Roman" w:hAnsi="Times New Roman" w:cs="Times New Roman"/>
                <w:sz w:val="28"/>
                <w:szCs w:val="28"/>
              </w:rPr>
            </w:pPr>
          </w:p>
        </w:tc>
        <w:tc>
          <w:tcPr>
            <w:tcW w:w="3360" w:type="dxa"/>
            <w:tcBorders>
              <w:top w:val="single" w:sz="4" w:space="0" w:color="auto"/>
              <w:bottom w:val="single" w:sz="4" w:space="0" w:color="auto"/>
              <w:right w:val="single" w:sz="4" w:space="0" w:color="auto"/>
            </w:tcBorders>
          </w:tcPr>
          <w:p w:rsidR="00D23405" w:rsidRPr="00B7715D" w:rsidRDefault="00D23405" w:rsidP="00826F8C">
            <w:pPr>
              <w:tabs>
                <w:tab w:val="left" w:pos="709"/>
              </w:tabs>
              <w:autoSpaceDE w:val="0"/>
              <w:autoSpaceDN w:val="0"/>
              <w:spacing w:line="360" w:lineRule="auto"/>
              <w:contextualSpacing/>
              <w:jc w:val="center"/>
              <w:rPr>
                <w:rFonts w:ascii="Times New Roman" w:hAnsi="Times New Roman" w:cs="Times New Roman"/>
                <w:sz w:val="28"/>
                <w:szCs w:val="28"/>
              </w:rPr>
            </w:pPr>
            <w:r w:rsidRPr="00B7715D">
              <w:rPr>
                <w:rFonts w:ascii="Times New Roman" w:hAnsi="Times New Roman" w:cs="Times New Roman"/>
                <w:sz w:val="28"/>
                <w:szCs w:val="28"/>
              </w:rPr>
              <w:t xml:space="preserve">норма </w:t>
            </w:r>
          </w:p>
        </w:tc>
        <w:tc>
          <w:tcPr>
            <w:tcW w:w="4260" w:type="dxa"/>
            <w:tcBorders>
              <w:top w:val="single" w:sz="4" w:space="0" w:color="auto"/>
              <w:left w:val="single" w:sz="4" w:space="0" w:color="auto"/>
              <w:bottom w:val="single" w:sz="4" w:space="0" w:color="auto"/>
            </w:tcBorders>
          </w:tcPr>
          <w:p w:rsidR="00D23405" w:rsidRPr="00B7715D" w:rsidRDefault="00D23405" w:rsidP="00826F8C">
            <w:pPr>
              <w:tabs>
                <w:tab w:val="left" w:pos="709"/>
              </w:tabs>
              <w:autoSpaceDE w:val="0"/>
              <w:autoSpaceDN w:val="0"/>
              <w:spacing w:line="360" w:lineRule="auto"/>
              <w:contextualSpacing/>
              <w:jc w:val="center"/>
              <w:rPr>
                <w:rFonts w:ascii="Times New Roman" w:hAnsi="Times New Roman" w:cs="Times New Roman"/>
                <w:sz w:val="28"/>
                <w:szCs w:val="28"/>
              </w:rPr>
            </w:pPr>
            <w:r w:rsidRPr="00B7715D">
              <w:rPr>
                <w:rFonts w:ascii="Times New Roman" w:hAnsi="Times New Roman" w:cs="Times New Roman"/>
                <w:sz w:val="28"/>
                <w:szCs w:val="28"/>
              </w:rPr>
              <w:t>Факт</w:t>
            </w:r>
          </w:p>
        </w:tc>
      </w:tr>
      <w:tr w:rsidR="00D23405" w:rsidRPr="00521A76" w:rsidTr="00826F8C">
        <w:trPr>
          <w:trHeight w:val="210"/>
        </w:trPr>
        <w:tc>
          <w:tcPr>
            <w:tcW w:w="1951" w:type="dxa"/>
            <w:tcBorders>
              <w:top w:val="single" w:sz="4" w:space="0" w:color="auto"/>
            </w:tcBorders>
          </w:tcPr>
          <w:p w:rsidR="00D23405" w:rsidRPr="00521A76" w:rsidRDefault="00D23405" w:rsidP="00826F8C">
            <w:pPr>
              <w:tabs>
                <w:tab w:val="left" w:pos="709"/>
              </w:tabs>
              <w:autoSpaceDE w:val="0"/>
              <w:autoSpaceDN w:val="0"/>
              <w:spacing w:line="360" w:lineRule="auto"/>
              <w:contextualSpacing/>
              <w:jc w:val="both"/>
              <w:rPr>
                <w:rFonts w:ascii="Times New Roman" w:hAnsi="Times New Roman" w:cs="Times New Roman"/>
                <w:sz w:val="28"/>
                <w:szCs w:val="28"/>
              </w:rPr>
            </w:pPr>
            <w:r w:rsidRPr="00521A76">
              <w:rPr>
                <w:rFonts w:ascii="Times New Roman" w:hAnsi="Times New Roman" w:cs="Times New Roman"/>
                <w:sz w:val="28"/>
                <w:szCs w:val="28"/>
              </w:rPr>
              <w:t xml:space="preserve">Влага, % </w:t>
            </w:r>
          </w:p>
        </w:tc>
        <w:tc>
          <w:tcPr>
            <w:tcW w:w="3360" w:type="dxa"/>
            <w:tcBorders>
              <w:top w:val="single" w:sz="4" w:space="0" w:color="auto"/>
              <w:right w:val="single" w:sz="4" w:space="0" w:color="auto"/>
            </w:tcBorders>
          </w:tcPr>
          <w:p w:rsidR="00D23405" w:rsidRPr="00521A76" w:rsidRDefault="00D23405" w:rsidP="00826F8C">
            <w:pPr>
              <w:tabs>
                <w:tab w:val="left" w:pos="709"/>
              </w:tabs>
              <w:autoSpaceDE w:val="0"/>
              <w:autoSpaceDN w:val="0"/>
              <w:spacing w:line="360" w:lineRule="auto"/>
              <w:contextualSpacing/>
              <w:jc w:val="center"/>
              <w:rPr>
                <w:rFonts w:ascii="Times New Roman" w:hAnsi="Times New Roman" w:cs="Times New Roman"/>
                <w:sz w:val="28"/>
                <w:szCs w:val="28"/>
              </w:rPr>
            </w:pPr>
            <w:r w:rsidRPr="00521A76">
              <w:rPr>
                <w:rFonts w:ascii="Times New Roman" w:hAnsi="Times New Roman" w:cs="Times New Roman"/>
                <w:sz w:val="28"/>
                <w:szCs w:val="28"/>
              </w:rPr>
              <w:t>67,7</w:t>
            </w:r>
          </w:p>
        </w:tc>
        <w:tc>
          <w:tcPr>
            <w:tcW w:w="4260" w:type="dxa"/>
            <w:tcBorders>
              <w:top w:val="single" w:sz="4" w:space="0" w:color="auto"/>
              <w:left w:val="single" w:sz="4" w:space="0" w:color="auto"/>
            </w:tcBorders>
          </w:tcPr>
          <w:p w:rsidR="00D23405" w:rsidRPr="00521A76" w:rsidRDefault="00D23405" w:rsidP="00826F8C">
            <w:pPr>
              <w:tabs>
                <w:tab w:val="left" w:pos="709"/>
              </w:tabs>
              <w:autoSpaceDE w:val="0"/>
              <w:autoSpaceDN w:val="0"/>
              <w:spacing w:line="360" w:lineRule="auto"/>
              <w:contextualSpacing/>
              <w:jc w:val="center"/>
              <w:rPr>
                <w:rFonts w:ascii="Times New Roman" w:hAnsi="Times New Roman" w:cs="Times New Roman"/>
                <w:sz w:val="28"/>
                <w:szCs w:val="28"/>
              </w:rPr>
            </w:pPr>
            <w:r w:rsidRPr="00521A76">
              <w:rPr>
                <w:rFonts w:ascii="Times New Roman" w:hAnsi="Times New Roman" w:cs="Times New Roman"/>
                <w:sz w:val="28"/>
                <w:szCs w:val="28"/>
              </w:rPr>
              <w:t>60±0,3</w:t>
            </w:r>
          </w:p>
        </w:tc>
      </w:tr>
    </w:tbl>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color w:val="000000"/>
          <w:sz w:val="28"/>
          <w:szCs w:val="28"/>
          <w:lang w:eastAsia="ru-RU"/>
        </w:rPr>
        <w:t>Анализируя химический состав мяса (таблица 24), можно сделать вывод, что по содержанию влаги  образец  имеет  60%, что ниже установленных стандартов на говяжье мясо.</w:t>
      </w:r>
    </w:p>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color w:val="000000"/>
          <w:sz w:val="28"/>
          <w:szCs w:val="28"/>
          <w:lang w:eastAsia="ru-RU"/>
        </w:rPr>
        <w:t>Технологические свойства мясного сырья представлены в таблице 24 .</w:t>
      </w:r>
      <w:r w:rsidRPr="006A6A3E">
        <w:rPr>
          <w:rFonts w:ascii="Times New Roman" w:eastAsia="Times New Roman" w:hAnsi="Times New Roman" w:cs="Times New Roman"/>
          <w:color w:val="000000"/>
          <w:sz w:val="28"/>
          <w:szCs w:val="28"/>
          <w:lang w:eastAsia="ru-RU"/>
        </w:rPr>
        <w:tab/>
      </w:r>
    </w:p>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color w:val="000000"/>
          <w:sz w:val="28"/>
          <w:szCs w:val="28"/>
          <w:lang w:eastAsia="ru-RU"/>
        </w:rPr>
        <w:t>Таблица 24 - Технологические свойства исследуемого мясного сырья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126"/>
        <w:gridCol w:w="2375"/>
      </w:tblGrid>
      <w:tr w:rsidR="00D23405" w:rsidRPr="00521A76" w:rsidTr="00826F8C">
        <w:trPr>
          <w:trHeight w:val="195"/>
        </w:trPr>
        <w:tc>
          <w:tcPr>
            <w:tcW w:w="5070" w:type="dxa"/>
            <w:vMerge w:val="restart"/>
          </w:tcPr>
          <w:p w:rsidR="00D23405" w:rsidRPr="00B7715D" w:rsidRDefault="00D23405" w:rsidP="00826F8C">
            <w:pPr>
              <w:tabs>
                <w:tab w:val="left" w:pos="709"/>
              </w:tabs>
              <w:autoSpaceDE w:val="0"/>
              <w:autoSpaceDN w:val="0"/>
              <w:spacing w:line="240" w:lineRule="auto"/>
              <w:contextualSpacing/>
              <w:jc w:val="center"/>
              <w:rPr>
                <w:rFonts w:ascii="Times New Roman" w:hAnsi="Times New Roman" w:cs="Times New Roman"/>
                <w:sz w:val="28"/>
                <w:szCs w:val="28"/>
              </w:rPr>
            </w:pPr>
            <w:r w:rsidRPr="00B7715D">
              <w:rPr>
                <w:rFonts w:ascii="Times New Roman" w:hAnsi="Times New Roman" w:cs="Times New Roman"/>
                <w:sz w:val="28"/>
                <w:szCs w:val="28"/>
              </w:rPr>
              <w:t>Показатель</w:t>
            </w:r>
          </w:p>
        </w:tc>
        <w:tc>
          <w:tcPr>
            <w:tcW w:w="4501" w:type="dxa"/>
            <w:gridSpan w:val="2"/>
            <w:tcBorders>
              <w:bottom w:val="single" w:sz="4" w:space="0" w:color="auto"/>
            </w:tcBorders>
          </w:tcPr>
          <w:p w:rsidR="00D23405" w:rsidRPr="00B7715D" w:rsidRDefault="00D23405" w:rsidP="00826F8C">
            <w:pPr>
              <w:tabs>
                <w:tab w:val="left" w:pos="709"/>
              </w:tabs>
              <w:autoSpaceDE w:val="0"/>
              <w:autoSpaceDN w:val="0"/>
              <w:spacing w:line="240" w:lineRule="auto"/>
              <w:contextualSpacing/>
              <w:jc w:val="center"/>
              <w:rPr>
                <w:rFonts w:ascii="Times New Roman" w:hAnsi="Times New Roman" w:cs="Times New Roman"/>
                <w:sz w:val="28"/>
                <w:szCs w:val="28"/>
              </w:rPr>
            </w:pPr>
            <w:r w:rsidRPr="00B7715D">
              <w:rPr>
                <w:rFonts w:ascii="Times New Roman" w:hAnsi="Times New Roman" w:cs="Times New Roman"/>
                <w:sz w:val="28"/>
                <w:szCs w:val="28"/>
              </w:rPr>
              <w:t xml:space="preserve">Характеристика </w:t>
            </w:r>
          </w:p>
        </w:tc>
      </w:tr>
      <w:tr w:rsidR="00D23405" w:rsidRPr="00521A76" w:rsidTr="00826F8C">
        <w:trPr>
          <w:trHeight w:val="210"/>
        </w:trPr>
        <w:tc>
          <w:tcPr>
            <w:tcW w:w="5070" w:type="dxa"/>
            <w:vMerge/>
          </w:tcPr>
          <w:p w:rsidR="00D23405" w:rsidRPr="00B7715D" w:rsidRDefault="00D23405" w:rsidP="00826F8C">
            <w:pPr>
              <w:tabs>
                <w:tab w:val="left" w:pos="709"/>
              </w:tabs>
              <w:autoSpaceDE w:val="0"/>
              <w:autoSpaceDN w:val="0"/>
              <w:spacing w:line="240" w:lineRule="auto"/>
              <w:contextualSpacing/>
              <w:jc w:val="center"/>
              <w:rPr>
                <w:rFonts w:ascii="Times New Roman" w:hAnsi="Times New Roman" w:cs="Times New Roman"/>
                <w:sz w:val="28"/>
                <w:szCs w:val="28"/>
              </w:rPr>
            </w:pPr>
          </w:p>
        </w:tc>
        <w:tc>
          <w:tcPr>
            <w:tcW w:w="2126" w:type="dxa"/>
            <w:tcBorders>
              <w:top w:val="single" w:sz="4" w:space="0" w:color="auto"/>
              <w:right w:val="single" w:sz="4" w:space="0" w:color="auto"/>
            </w:tcBorders>
          </w:tcPr>
          <w:p w:rsidR="00D23405" w:rsidRPr="00B7715D" w:rsidRDefault="00D23405" w:rsidP="00826F8C">
            <w:pPr>
              <w:tabs>
                <w:tab w:val="left" w:pos="709"/>
              </w:tabs>
              <w:autoSpaceDE w:val="0"/>
              <w:autoSpaceDN w:val="0"/>
              <w:spacing w:line="240" w:lineRule="auto"/>
              <w:contextualSpacing/>
              <w:jc w:val="center"/>
              <w:rPr>
                <w:rFonts w:ascii="Times New Roman" w:hAnsi="Times New Roman" w:cs="Times New Roman"/>
                <w:sz w:val="28"/>
                <w:szCs w:val="28"/>
              </w:rPr>
            </w:pPr>
            <w:r w:rsidRPr="00B7715D">
              <w:rPr>
                <w:rFonts w:ascii="Times New Roman" w:hAnsi="Times New Roman" w:cs="Times New Roman"/>
                <w:sz w:val="28"/>
                <w:szCs w:val="28"/>
              </w:rPr>
              <w:t xml:space="preserve">Норма </w:t>
            </w:r>
          </w:p>
        </w:tc>
        <w:tc>
          <w:tcPr>
            <w:tcW w:w="2375" w:type="dxa"/>
            <w:tcBorders>
              <w:top w:val="single" w:sz="4" w:space="0" w:color="auto"/>
              <w:left w:val="single" w:sz="4" w:space="0" w:color="auto"/>
            </w:tcBorders>
          </w:tcPr>
          <w:p w:rsidR="00D23405" w:rsidRPr="00B7715D" w:rsidRDefault="00D23405" w:rsidP="00826F8C">
            <w:pPr>
              <w:tabs>
                <w:tab w:val="left" w:pos="709"/>
              </w:tabs>
              <w:autoSpaceDE w:val="0"/>
              <w:autoSpaceDN w:val="0"/>
              <w:spacing w:line="240" w:lineRule="auto"/>
              <w:contextualSpacing/>
              <w:jc w:val="center"/>
              <w:rPr>
                <w:rFonts w:ascii="Times New Roman" w:hAnsi="Times New Roman" w:cs="Times New Roman"/>
                <w:sz w:val="28"/>
                <w:szCs w:val="28"/>
              </w:rPr>
            </w:pPr>
            <w:r w:rsidRPr="00B7715D">
              <w:rPr>
                <w:rFonts w:ascii="Times New Roman" w:hAnsi="Times New Roman" w:cs="Times New Roman"/>
                <w:sz w:val="28"/>
                <w:szCs w:val="28"/>
              </w:rPr>
              <w:t>Контрольный образец</w:t>
            </w:r>
          </w:p>
        </w:tc>
      </w:tr>
      <w:tr w:rsidR="00D23405" w:rsidRPr="00521A76" w:rsidTr="00826F8C">
        <w:tc>
          <w:tcPr>
            <w:tcW w:w="5070" w:type="dxa"/>
          </w:tcPr>
          <w:p w:rsidR="00D23405" w:rsidRPr="00521A76" w:rsidRDefault="00D23405" w:rsidP="00826F8C">
            <w:pPr>
              <w:tabs>
                <w:tab w:val="left" w:pos="709"/>
              </w:tabs>
              <w:autoSpaceDE w:val="0"/>
              <w:autoSpaceDN w:val="0"/>
              <w:spacing w:line="240" w:lineRule="auto"/>
              <w:contextualSpacing/>
              <w:jc w:val="both"/>
              <w:rPr>
                <w:rFonts w:ascii="Times New Roman" w:hAnsi="Times New Roman" w:cs="Times New Roman"/>
                <w:sz w:val="28"/>
                <w:szCs w:val="28"/>
              </w:rPr>
            </w:pPr>
            <w:r w:rsidRPr="00521A76">
              <w:rPr>
                <w:rFonts w:ascii="Times New Roman" w:hAnsi="Times New Roman" w:cs="Times New Roman"/>
                <w:sz w:val="28"/>
                <w:szCs w:val="28"/>
              </w:rPr>
              <w:t xml:space="preserve">рН мяса </w:t>
            </w:r>
          </w:p>
        </w:tc>
        <w:tc>
          <w:tcPr>
            <w:tcW w:w="2126" w:type="dxa"/>
            <w:tcBorders>
              <w:right w:val="single" w:sz="4" w:space="0" w:color="auto"/>
            </w:tcBorders>
          </w:tcPr>
          <w:p w:rsidR="00D23405" w:rsidRPr="00521A76" w:rsidRDefault="00D23405" w:rsidP="00826F8C">
            <w:pPr>
              <w:tabs>
                <w:tab w:val="left" w:pos="709"/>
              </w:tabs>
              <w:autoSpaceDE w:val="0"/>
              <w:autoSpaceDN w:val="0"/>
              <w:spacing w:line="240" w:lineRule="auto"/>
              <w:contextualSpacing/>
              <w:jc w:val="center"/>
              <w:rPr>
                <w:rFonts w:ascii="Times New Roman" w:hAnsi="Times New Roman" w:cs="Times New Roman"/>
                <w:sz w:val="28"/>
                <w:szCs w:val="28"/>
              </w:rPr>
            </w:pPr>
            <w:r w:rsidRPr="00521A76">
              <w:rPr>
                <w:rFonts w:ascii="Times New Roman" w:hAnsi="Times New Roman" w:cs="Times New Roman"/>
                <w:sz w:val="28"/>
                <w:szCs w:val="28"/>
              </w:rPr>
              <w:t>5,9-6,4</w:t>
            </w:r>
          </w:p>
        </w:tc>
        <w:tc>
          <w:tcPr>
            <w:tcW w:w="2375" w:type="dxa"/>
            <w:tcBorders>
              <w:left w:val="single" w:sz="4" w:space="0" w:color="auto"/>
            </w:tcBorders>
          </w:tcPr>
          <w:p w:rsidR="00D23405" w:rsidRPr="00521A76" w:rsidRDefault="00D23405" w:rsidP="00826F8C">
            <w:pPr>
              <w:tabs>
                <w:tab w:val="left" w:pos="709"/>
              </w:tabs>
              <w:autoSpaceDE w:val="0"/>
              <w:autoSpaceDN w:val="0"/>
              <w:spacing w:line="240" w:lineRule="auto"/>
              <w:contextualSpacing/>
              <w:jc w:val="center"/>
              <w:rPr>
                <w:rFonts w:ascii="Times New Roman" w:hAnsi="Times New Roman" w:cs="Times New Roman"/>
                <w:sz w:val="28"/>
                <w:szCs w:val="28"/>
              </w:rPr>
            </w:pPr>
            <w:r w:rsidRPr="00521A76">
              <w:rPr>
                <w:rFonts w:ascii="Times New Roman" w:hAnsi="Times New Roman" w:cs="Times New Roman"/>
                <w:sz w:val="28"/>
                <w:szCs w:val="28"/>
              </w:rPr>
              <w:t>5,8±0,2</w:t>
            </w:r>
          </w:p>
        </w:tc>
      </w:tr>
      <w:tr w:rsidR="00D23405" w:rsidRPr="00521A76" w:rsidTr="00826F8C">
        <w:tc>
          <w:tcPr>
            <w:tcW w:w="5070" w:type="dxa"/>
          </w:tcPr>
          <w:p w:rsidR="00D23405" w:rsidRPr="00521A76" w:rsidRDefault="00D23405" w:rsidP="00826F8C">
            <w:pPr>
              <w:tabs>
                <w:tab w:val="left" w:pos="709"/>
              </w:tabs>
              <w:autoSpaceDE w:val="0"/>
              <w:autoSpaceDN w:val="0"/>
              <w:spacing w:line="240" w:lineRule="auto"/>
              <w:contextualSpacing/>
              <w:jc w:val="both"/>
              <w:rPr>
                <w:rFonts w:ascii="Times New Roman" w:hAnsi="Times New Roman" w:cs="Times New Roman"/>
                <w:sz w:val="28"/>
                <w:szCs w:val="28"/>
              </w:rPr>
            </w:pPr>
            <w:proofErr w:type="spellStart"/>
            <w:r w:rsidRPr="00521A76">
              <w:rPr>
                <w:rFonts w:ascii="Times New Roman" w:hAnsi="Times New Roman" w:cs="Times New Roman"/>
                <w:sz w:val="28"/>
                <w:szCs w:val="28"/>
              </w:rPr>
              <w:t>Влагоудерживающая</w:t>
            </w:r>
            <w:proofErr w:type="spellEnd"/>
            <w:r w:rsidRPr="00521A76">
              <w:rPr>
                <w:rFonts w:ascii="Times New Roman" w:hAnsi="Times New Roman" w:cs="Times New Roman"/>
                <w:sz w:val="28"/>
                <w:szCs w:val="28"/>
              </w:rPr>
              <w:t xml:space="preserve"> способность, %, </w:t>
            </w:r>
          </w:p>
        </w:tc>
        <w:tc>
          <w:tcPr>
            <w:tcW w:w="2126" w:type="dxa"/>
            <w:tcBorders>
              <w:right w:val="single" w:sz="4" w:space="0" w:color="auto"/>
            </w:tcBorders>
          </w:tcPr>
          <w:p w:rsidR="00D23405" w:rsidRPr="00521A76" w:rsidRDefault="00D23405" w:rsidP="00826F8C">
            <w:pPr>
              <w:tabs>
                <w:tab w:val="left" w:pos="709"/>
              </w:tabs>
              <w:autoSpaceDE w:val="0"/>
              <w:autoSpaceDN w:val="0"/>
              <w:spacing w:line="240" w:lineRule="auto"/>
              <w:contextualSpacing/>
              <w:jc w:val="center"/>
              <w:rPr>
                <w:rFonts w:ascii="Times New Roman" w:hAnsi="Times New Roman" w:cs="Times New Roman"/>
                <w:sz w:val="28"/>
                <w:szCs w:val="28"/>
              </w:rPr>
            </w:pPr>
            <w:r w:rsidRPr="00521A76">
              <w:rPr>
                <w:rFonts w:ascii="Times New Roman" w:hAnsi="Times New Roman" w:cs="Times New Roman"/>
                <w:sz w:val="28"/>
                <w:szCs w:val="28"/>
              </w:rPr>
              <w:t>-</w:t>
            </w:r>
          </w:p>
        </w:tc>
        <w:tc>
          <w:tcPr>
            <w:tcW w:w="2375" w:type="dxa"/>
            <w:tcBorders>
              <w:left w:val="single" w:sz="4" w:space="0" w:color="auto"/>
            </w:tcBorders>
          </w:tcPr>
          <w:p w:rsidR="00D23405" w:rsidRPr="00521A76" w:rsidRDefault="00D23405" w:rsidP="00826F8C">
            <w:pPr>
              <w:tabs>
                <w:tab w:val="left" w:pos="709"/>
              </w:tabs>
              <w:autoSpaceDE w:val="0"/>
              <w:autoSpaceDN w:val="0"/>
              <w:spacing w:line="240" w:lineRule="auto"/>
              <w:contextualSpacing/>
              <w:jc w:val="center"/>
              <w:rPr>
                <w:rFonts w:ascii="Times New Roman" w:hAnsi="Times New Roman" w:cs="Times New Roman"/>
                <w:sz w:val="28"/>
                <w:szCs w:val="28"/>
              </w:rPr>
            </w:pPr>
            <w:r w:rsidRPr="00521A76">
              <w:rPr>
                <w:rFonts w:ascii="Times New Roman" w:hAnsi="Times New Roman" w:cs="Times New Roman"/>
                <w:sz w:val="28"/>
                <w:szCs w:val="28"/>
              </w:rPr>
              <w:t>43±1,1</w:t>
            </w:r>
          </w:p>
        </w:tc>
      </w:tr>
      <w:tr w:rsidR="00D23405" w:rsidRPr="00521A76" w:rsidTr="00826F8C">
        <w:tc>
          <w:tcPr>
            <w:tcW w:w="5070" w:type="dxa"/>
          </w:tcPr>
          <w:p w:rsidR="00D23405" w:rsidRPr="00521A76" w:rsidRDefault="00D23405" w:rsidP="00826F8C">
            <w:pPr>
              <w:tabs>
                <w:tab w:val="left" w:pos="709"/>
              </w:tabs>
              <w:autoSpaceDE w:val="0"/>
              <w:autoSpaceDN w:val="0"/>
              <w:spacing w:line="240" w:lineRule="auto"/>
              <w:contextualSpacing/>
              <w:jc w:val="both"/>
              <w:rPr>
                <w:rFonts w:ascii="Times New Roman" w:hAnsi="Times New Roman" w:cs="Times New Roman"/>
                <w:sz w:val="28"/>
                <w:szCs w:val="28"/>
              </w:rPr>
            </w:pPr>
            <w:proofErr w:type="spellStart"/>
            <w:r w:rsidRPr="00521A76">
              <w:rPr>
                <w:rFonts w:ascii="Times New Roman" w:hAnsi="Times New Roman" w:cs="Times New Roman"/>
                <w:sz w:val="28"/>
                <w:szCs w:val="28"/>
              </w:rPr>
              <w:t>Влаговыделяющая</w:t>
            </w:r>
            <w:proofErr w:type="spellEnd"/>
            <w:r w:rsidRPr="00521A76">
              <w:rPr>
                <w:rFonts w:ascii="Times New Roman" w:hAnsi="Times New Roman" w:cs="Times New Roman"/>
                <w:sz w:val="28"/>
                <w:szCs w:val="28"/>
              </w:rPr>
              <w:t xml:space="preserve"> способность, %, </w:t>
            </w:r>
          </w:p>
        </w:tc>
        <w:tc>
          <w:tcPr>
            <w:tcW w:w="2126" w:type="dxa"/>
            <w:tcBorders>
              <w:right w:val="single" w:sz="4" w:space="0" w:color="auto"/>
            </w:tcBorders>
          </w:tcPr>
          <w:p w:rsidR="00D23405" w:rsidRPr="00521A76" w:rsidRDefault="00D23405" w:rsidP="00826F8C">
            <w:pPr>
              <w:tabs>
                <w:tab w:val="left" w:pos="709"/>
              </w:tabs>
              <w:autoSpaceDE w:val="0"/>
              <w:autoSpaceDN w:val="0"/>
              <w:spacing w:line="240" w:lineRule="auto"/>
              <w:contextualSpacing/>
              <w:jc w:val="center"/>
              <w:rPr>
                <w:rFonts w:ascii="Times New Roman" w:hAnsi="Times New Roman" w:cs="Times New Roman"/>
                <w:sz w:val="28"/>
                <w:szCs w:val="28"/>
              </w:rPr>
            </w:pPr>
            <w:r w:rsidRPr="00521A76">
              <w:rPr>
                <w:rFonts w:ascii="Times New Roman" w:hAnsi="Times New Roman" w:cs="Times New Roman"/>
                <w:sz w:val="28"/>
                <w:szCs w:val="28"/>
              </w:rPr>
              <w:t>-</w:t>
            </w:r>
          </w:p>
        </w:tc>
        <w:tc>
          <w:tcPr>
            <w:tcW w:w="2375" w:type="dxa"/>
            <w:tcBorders>
              <w:left w:val="single" w:sz="4" w:space="0" w:color="auto"/>
            </w:tcBorders>
          </w:tcPr>
          <w:p w:rsidR="00D23405" w:rsidRPr="00521A76" w:rsidRDefault="00D23405" w:rsidP="00826F8C">
            <w:pPr>
              <w:tabs>
                <w:tab w:val="left" w:pos="709"/>
              </w:tabs>
              <w:autoSpaceDE w:val="0"/>
              <w:autoSpaceDN w:val="0"/>
              <w:spacing w:line="240" w:lineRule="auto"/>
              <w:contextualSpacing/>
              <w:jc w:val="center"/>
              <w:rPr>
                <w:rFonts w:ascii="Times New Roman" w:hAnsi="Times New Roman" w:cs="Times New Roman"/>
                <w:sz w:val="28"/>
                <w:szCs w:val="28"/>
              </w:rPr>
            </w:pPr>
            <w:r w:rsidRPr="00521A76">
              <w:rPr>
                <w:rFonts w:ascii="Times New Roman" w:hAnsi="Times New Roman" w:cs="Times New Roman"/>
                <w:sz w:val="28"/>
                <w:szCs w:val="28"/>
              </w:rPr>
              <w:t>17±1,2</w:t>
            </w:r>
          </w:p>
        </w:tc>
      </w:tr>
      <w:tr w:rsidR="00D23405" w:rsidRPr="00521A76" w:rsidTr="00826F8C">
        <w:tc>
          <w:tcPr>
            <w:tcW w:w="5070" w:type="dxa"/>
          </w:tcPr>
          <w:p w:rsidR="00D23405" w:rsidRPr="00521A76" w:rsidRDefault="00D23405" w:rsidP="00826F8C">
            <w:pPr>
              <w:tabs>
                <w:tab w:val="left" w:pos="709"/>
              </w:tabs>
              <w:autoSpaceDE w:val="0"/>
              <w:autoSpaceDN w:val="0"/>
              <w:spacing w:line="240" w:lineRule="auto"/>
              <w:contextualSpacing/>
              <w:jc w:val="both"/>
              <w:rPr>
                <w:rFonts w:ascii="Times New Roman" w:hAnsi="Times New Roman" w:cs="Times New Roman"/>
                <w:sz w:val="28"/>
                <w:szCs w:val="28"/>
              </w:rPr>
            </w:pPr>
            <w:r w:rsidRPr="00521A76">
              <w:rPr>
                <w:rFonts w:ascii="Times New Roman" w:hAnsi="Times New Roman" w:cs="Times New Roman"/>
                <w:sz w:val="28"/>
                <w:szCs w:val="28"/>
              </w:rPr>
              <w:t xml:space="preserve">Массовая доля связанной влаги, %, </w:t>
            </w:r>
          </w:p>
          <w:p w:rsidR="00D23405" w:rsidRPr="00521A76" w:rsidRDefault="00D23405" w:rsidP="00826F8C">
            <w:pPr>
              <w:tabs>
                <w:tab w:val="left" w:pos="709"/>
              </w:tabs>
              <w:autoSpaceDE w:val="0"/>
              <w:autoSpaceDN w:val="0"/>
              <w:spacing w:line="240" w:lineRule="auto"/>
              <w:contextualSpacing/>
              <w:jc w:val="both"/>
              <w:rPr>
                <w:rFonts w:ascii="Times New Roman" w:hAnsi="Times New Roman" w:cs="Times New Roman"/>
                <w:sz w:val="28"/>
                <w:szCs w:val="28"/>
              </w:rPr>
            </w:pPr>
            <w:r w:rsidRPr="00521A76">
              <w:rPr>
                <w:rFonts w:ascii="Times New Roman" w:hAnsi="Times New Roman" w:cs="Times New Roman"/>
                <w:sz w:val="28"/>
                <w:szCs w:val="28"/>
              </w:rPr>
              <w:t>- к массе мяса</w:t>
            </w:r>
          </w:p>
          <w:p w:rsidR="00D23405" w:rsidRPr="00521A76" w:rsidRDefault="00D23405" w:rsidP="00826F8C">
            <w:pPr>
              <w:tabs>
                <w:tab w:val="left" w:pos="709"/>
              </w:tabs>
              <w:autoSpaceDE w:val="0"/>
              <w:autoSpaceDN w:val="0"/>
              <w:spacing w:line="240" w:lineRule="auto"/>
              <w:contextualSpacing/>
              <w:jc w:val="both"/>
              <w:rPr>
                <w:rFonts w:ascii="Times New Roman" w:hAnsi="Times New Roman" w:cs="Times New Roman"/>
                <w:sz w:val="28"/>
                <w:szCs w:val="28"/>
              </w:rPr>
            </w:pPr>
            <w:r w:rsidRPr="00521A76">
              <w:rPr>
                <w:rFonts w:ascii="Times New Roman" w:hAnsi="Times New Roman" w:cs="Times New Roman"/>
                <w:sz w:val="28"/>
                <w:szCs w:val="28"/>
              </w:rPr>
              <w:t>- к массе общей влаги</w:t>
            </w:r>
          </w:p>
        </w:tc>
        <w:tc>
          <w:tcPr>
            <w:tcW w:w="2126" w:type="dxa"/>
            <w:tcBorders>
              <w:right w:val="single" w:sz="4" w:space="0" w:color="auto"/>
            </w:tcBorders>
          </w:tcPr>
          <w:p w:rsidR="00D23405" w:rsidRPr="00521A76" w:rsidRDefault="00D23405" w:rsidP="00826F8C">
            <w:pPr>
              <w:tabs>
                <w:tab w:val="left" w:pos="709"/>
              </w:tabs>
              <w:autoSpaceDE w:val="0"/>
              <w:autoSpaceDN w:val="0"/>
              <w:spacing w:line="240" w:lineRule="auto"/>
              <w:contextualSpacing/>
              <w:jc w:val="center"/>
              <w:rPr>
                <w:rFonts w:ascii="Times New Roman" w:hAnsi="Times New Roman" w:cs="Times New Roman"/>
                <w:sz w:val="28"/>
                <w:szCs w:val="28"/>
              </w:rPr>
            </w:pPr>
          </w:p>
          <w:p w:rsidR="00D23405" w:rsidRPr="00521A76" w:rsidRDefault="00D23405" w:rsidP="00826F8C">
            <w:pPr>
              <w:tabs>
                <w:tab w:val="left" w:pos="709"/>
              </w:tabs>
              <w:autoSpaceDE w:val="0"/>
              <w:autoSpaceDN w:val="0"/>
              <w:spacing w:line="240" w:lineRule="auto"/>
              <w:contextualSpacing/>
              <w:jc w:val="center"/>
              <w:rPr>
                <w:rFonts w:ascii="Times New Roman" w:hAnsi="Times New Roman" w:cs="Times New Roman"/>
                <w:sz w:val="28"/>
                <w:szCs w:val="28"/>
              </w:rPr>
            </w:pPr>
            <w:r w:rsidRPr="00521A76">
              <w:rPr>
                <w:rFonts w:ascii="Times New Roman" w:hAnsi="Times New Roman" w:cs="Times New Roman"/>
                <w:sz w:val="28"/>
                <w:szCs w:val="28"/>
              </w:rPr>
              <w:t>-</w:t>
            </w:r>
          </w:p>
          <w:p w:rsidR="00D23405" w:rsidRPr="00521A76" w:rsidRDefault="00D23405" w:rsidP="00826F8C">
            <w:pPr>
              <w:tabs>
                <w:tab w:val="left" w:pos="709"/>
              </w:tabs>
              <w:autoSpaceDE w:val="0"/>
              <w:autoSpaceDN w:val="0"/>
              <w:spacing w:line="240" w:lineRule="auto"/>
              <w:contextualSpacing/>
              <w:jc w:val="center"/>
              <w:rPr>
                <w:rFonts w:ascii="Times New Roman" w:hAnsi="Times New Roman" w:cs="Times New Roman"/>
                <w:sz w:val="28"/>
                <w:szCs w:val="28"/>
              </w:rPr>
            </w:pPr>
            <w:r w:rsidRPr="00521A76">
              <w:rPr>
                <w:rFonts w:ascii="Times New Roman" w:hAnsi="Times New Roman" w:cs="Times New Roman"/>
                <w:sz w:val="28"/>
                <w:szCs w:val="28"/>
              </w:rPr>
              <w:t>-</w:t>
            </w:r>
          </w:p>
        </w:tc>
        <w:tc>
          <w:tcPr>
            <w:tcW w:w="2375" w:type="dxa"/>
            <w:tcBorders>
              <w:left w:val="single" w:sz="4" w:space="0" w:color="auto"/>
            </w:tcBorders>
          </w:tcPr>
          <w:p w:rsidR="00D23405" w:rsidRPr="00521A76" w:rsidRDefault="00D23405" w:rsidP="00826F8C">
            <w:pPr>
              <w:tabs>
                <w:tab w:val="left" w:pos="709"/>
              </w:tabs>
              <w:autoSpaceDE w:val="0"/>
              <w:autoSpaceDN w:val="0"/>
              <w:spacing w:line="240" w:lineRule="auto"/>
              <w:contextualSpacing/>
              <w:jc w:val="center"/>
              <w:rPr>
                <w:rFonts w:ascii="Times New Roman" w:hAnsi="Times New Roman" w:cs="Times New Roman"/>
                <w:sz w:val="28"/>
                <w:szCs w:val="28"/>
              </w:rPr>
            </w:pPr>
          </w:p>
          <w:p w:rsidR="00D23405" w:rsidRPr="00521A76" w:rsidRDefault="00D23405" w:rsidP="00826F8C">
            <w:pPr>
              <w:tabs>
                <w:tab w:val="left" w:pos="709"/>
              </w:tabs>
              <w:autoSpaceDE w:val="0"/>
              <w:autoSpaceDN w:val="0"/>
              <w:spacing w:line="240" w:lineRule="auto"/>
              <w:contextualSpacing/>
              <w:jc w:val="center"/>
              <w:rPr>
                <w:rFonts w:ascii="Times New Roman" w:hAnsi="Times New Roman" w:cs="Times New Roman"/>
                <w:sz w:val="28"/>
                <w:szCs w:val="28"/>
              </w:rPr>
            </w:pPr>
            <w:r w:rsidRPr="00521A76">
              <w:rPr>
                <w:rFonts w:ascii="Times New Roman" w:hAnsi="Times New Roman" w:cs="Times New Roman"/>
                <w:sz w:val="28"/>
                <w:szCs w:val="28"/>
              </w:rPr>
              <w:t>48,1±0,3</w:t>
            </w:r>
          </w:p>
          <w:p w:rsidR="00D23405" w:rsidRPr="00521A76" w:rsidRDefault="00D23405" w:rsidP="00826F8C">
            <w:pPr>
              <w:tabs>
                <w:tab w:val="left" w:pos="709"/>
              </w:tabs>
              <w:autoSpaceDE w:val="0"/>
              <w:autoSpaceDN w:val="0"/>
              <w:spacing w:line="240" w:lineRule="auto"/>
              <w:contextualSpacing/>
              <w:jc w:val="center"/>
              <w:rPr>
                <w:rFonts w:ascii="Times New Roman" w:hAnsi="Times New Roman" w:cs="Times New Roman"/>
                <w:sz w:val="28"/>
                <w:szCs w:val="28"/>
              </w:rPr>
            </w:pPr>
            <w:r w:rsidRPr="00521A76">
              <w:rPr>
                <w:rFonts w:ascii="Times New Roman" w:hAnsi="Times New Roman" w:cs="Times New Roman"/>
                <w:sz w:val="28"/>
                <w:szCs w:val="28"/>
              </w:rPr>
              <w:t>87,3±0,01</w:t>
            </w:r>
          </w:p>
        </w:tc>
      </w:tr>
    </w:tbl>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color w:val="000000"/>
          <w:sz w:val="28"/>
          <w:szCs w:val="28"/>
          <w:lang w:eastAsia="ru-RU"/>
        </w:rPr>
        <w:t>Анализируя данные (таблица 24), можно сделать заключение, что данное мясное сырье крупного рогатого скота пригодно для производства мясных рубленых полуфабрикатов по органолептическим, химическим и технологическим показателям.</w:t>
      </w:r>
    </w:p>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color w:val="000000"/>
          <w:sz w:val="28"/>
          <w:szCs w:val="28"/>
          <w:lang w:eastAsia="ru-RU"/>
        </w:rPr>
        <w:t>Высокий уровень качества продукции способствует повышению спроса на продукцию и увеличению суммы прибыли за счёт не только объема продаж, но и более высоких цен.</w:t>
      </w:r>
    </w:p>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color w:val="000000"/>
          <w:sz w:val="28"/>
          <w:szCs w:val="28"/>
          <w:lang w:eastAsia="ru-RU"/>
        </w:rPr>
        <w:t>Для определения экономической эффективности от улучшения качества продукции необходимо учитывать следующее:</w:t>
      </w:r>
    </w:p>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color w:val="000000"/>
          <w:sz w:val="28"/>
          <w:szCs w:val="28"/>
          <w:lang w:eastAsia="ru-RU"/>
        </w:rPr>
        <w:t>-для улучшения качества продукции на предприятии требуются дополнительные текущие и единовременные затраты;</w:t>
      </w:r>
    </w:p>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color w:val="000000"/>
          <w:sz w:val="28"/>
          <w:szCs w:val="28"/>
          <w:lang w:eastAsia="ru-RU"/>
        </w:rPr>
        <w:t>-экономический эффект от улучшения качества продукции проявляется в основном не у изготовителя, а у потребителя;</w:t>
      </w:r>
    </w:p>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color w:val="000000"/>
          <w:sz w:val="28"/>
          <w:szCs w:val="28"/>
          <w:lang w:eastAsia="ru-RU"/>
        </w:rPr>
        <w:t>-необходимо учитывать полученную экономию от снижения брака;</w:t>
      </w:r>
    </w:p>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color w:val="000000"/>
          <w:sz w:val="28"/>
          <w:szCs w:val="28"/>
          <w:lang w:eastAsia="ru-RU"/>
        </w:rPr>
        <w:t>-предприятие при улучшении качества продукции получает экономическую выгоду от увеличения выпуска и реализации продукции, роста продажной цены, увеличения экспорта, снижения брака продукции.</w:t>
      </w:r>
    </w:p>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color w:val="000000"/>
          <w:sz w:val="28"/>
          <w:szCs w:val="28"/>
          <w:lang w:eastAsia="ru-RU"/>
        </w:rPr>
        <w:t>С целью повышения качества продукции мы предлагаем использовать рекомендованный рацион</w:t>
      </w:r>
    </w:p>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color w:val="000000"/>
          <w:sz w:val="28"/>
          <w:szCs w:val="28"/>
          <w:lang w:eastAsia="ru-RU"/>
        </w:rPr>
        <w:t>Таблица 25 Сравнительная таблица оптимизированного рациона</w:t>
      </w:r>
    </w:p>
    <w:tbl>
      <w:tblPr>
        <w:tblW w:w="5000" w:type="pct"/>
        <w:tblLook w:val="04A0" w:firstRow="1" w:lastRow="0" w:firstColumn="1" w:lastColumn="0" w:noHBand="0" w:noVBand="1"/>
      </w:tblPr>
      <w:tblGrid>
        <w:gridCol w:w="2986"/>
        <w:gridCol w:w="618"/>
        <w:gridCol w:w="1355"/>
        <w:gridCol w:w="618"/>
        <w:gridCol w:w="1350"/>
        <w:gridCol w:w="1206"/>
        <w:gridCol w:w="1438"/>
      </w:tblGrid>
      <w:tr w:rsidR="00D23405" w:rsidRPr="00597398" w:rsidTr="00826F8C">
        <w:trPr>
          <w:trHeight w:hRule="exact" w:val="614"/>
        </w:trPr>
        <w:tc>
          <w:tcPr>
            <w:tcW w:w="1560" w:type="pct"/>
            <w:vMerge w:val="restart"/>
            <w:tcBorders>
              <w:top w:val="single" w:sz="8" w:space="0" w:color="auto"/>
              <w:left w:val="single" w:sz="8" w:space="0" w:color="auto"/>
              <w:right w:val="single" w:sz="8" w:space="0" w:color="000000"/>
            </w:tcBorders>
            <w:shd w:val="clear" w:color="auto" w:fill="auto"/>
            <w:noWrap/>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Вид корма</w:t>
            </w:r>
          </w:p>
        </w:tc>
        <w:tc>
          <w:tcPr>
            <w:tcW w:w="1031" w:type="pct"/>
            <w:gridSpan w:val="2"/>
            <w:tcBorders>
              <w:top w:val="single" w:sz="8" w:space="0" w:color="auto"/>
              <w:left w:val="single" w:sz="8" w:space="0" w:color="auto"/>
              <w:bottom w:val="single" w:sz="4" w:space="0" w:color="auto"/>
              <w:right w:val="single" w:sz="8" w:space="0" w:color="000000"/>
            </w:tcBorders>
            <w:shd w:val="clear" w:color="auto" w:fill="auto"/>
            <w:vAlign w:val="center"/>
          </w:tcPr>
          <w:p w:rsidR="00D23405" w:rsidRPr="00597398" w:rsidRDefault="00D23405" w:rsidP="00826F8C">
            <w:pPr>
              <w:ind w:left="-107" w:right="-97"/>
              <w:jc w:val="center"/>
              <w:rPr>
                <w:rFonts w:ascii="Times New Roman" w:hAnsi="Times New Roman" w:cs="Times New Roman"/>
                <w:color w:val="000000"/>
              </w:rPr>
            </w:pPr>
            <w:r w:rsidRPr="00597398">
              <w:rPr>
                <w:rFonts w:ascii="Times New Roman" w:hAnsi="Times New Roman" w:cs="Times New Roman"/>
                <w:color w:val="000000"/>
              </w:rPr>
              <w:t>Фактический рацион</w:t>
            </w:r>
          </w:p>
        </w:tc>
        <w:tc>
          <w:tcPr>
            <w:tcW w:w="1028" w:type="pct"/>
            <w:gridSpan w:val="2"/>
            <w:tcBorders>
              <w:top w:val="single" w:sz="8" w:space="0" w:color="auto"/>
              <w:left w:val="single" w:sz="8" w:space="0" w:color="auto"/>
              <w:bottom w:val="single" w:sz="4" w:space="0" w:color="auto"/>
              <w:right w:val="single" w:sz="8" w:space="0" w:color="000000"/>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Оптимальный рацион</w:t>
            </w:r>
          </w:p>
        </w:tc>
        <w:tc>
          <w:tcPr>
            <w:tcW w:w="630" w:type="pct"/>
            <w:vMerge w:val="restart"/>
            <w:tcBorders>
              <w:top w:val="single" w:sz="8" w:space="0" w:color="auto"/>
              <w:left w:val="single" w:sz="8" w:space="0" w:color="auto"/>
              <w:right w:val="single" w:sz="8" w:space="0" w:color="000000"/>
            </w:tcBorders>
          </w:tcPr>
          <w:p w:rsidR="00D23405" w:rsidRPr="00597398" w:rsidRDefault="00D23405" w:rsidP="00826F8C">
            <w:pPr>
              <w:ind w:left="-66" w:right="-54"/>
              <w:jc w:val="center"/>
              <w:rPr>
                <w:rFonts w:ascii="Times New Roman" w:hAnsi="Times New Roman" w:cs="Times New Roman"/>
                <w:color w:val="000000"/>
              </w:rPr>
            </w:pPr>
            <w:r w:rsidRPr="00597398">
              <w:rPr>
                <w:rFonts w:ascii="Times New Roman" w:hAnsi="Times New Roman" w:cs="Times New Roman"/>
                <w:color w:val="000000"/>
              </w:rPr>
              <w:t>% изменение по кол-ву кормов</w:t>
            </w:r>
          </w:p>
        </w:tc>
        <w:tc>
          <w:tcPr>
            <w:tcW w:w="751" w:type="pct"/>
            <w:vMerge w:val="restart"/>
            <w:tcBorders>
              <w:top w:val="single" w:sz="8" w:space="0" w:color="auto"/>
              <w:left w:val="single" w:sz="8" w:space="0" w:color="auto"/>
              <w:right w:val="single" w:sz="8" w:space="0" w:color="000000"/>
            </w:tcBorders>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 изменение по стоимости</w:t>
            </w:r>
          </w:p>
        </w:tc>
      </w:tr>
      <w:tr w:rsidR="00D23405" w:rsidRPr="00597398" w:rsidTr="00826F8C">
        <w:trPr>
          <w:trHeight w:hRule="exact" w:val="579"/>
        </w:trPr>
        <w:tc>
          <w:tcPr>
            <w:tcW w:w="1560" w:type="pct"/>
            <w:vMerge/>
            <w:tcBorders>
              <w:left w:val="single" w:sz="8" w:space="0" w:color="auto"/>
              <w:bottom w:val="single" w:sz="4" w:space="0" w:color="auto"/>
              <w:right w:val="single" w:sz="8" w:space="0" w:color="000000"/>
            </w:tcBorders>
            <w:shd w:val="clear" w:color="auto" w:fill="auto"/>
            <w:vAlign w:val="center"/>
          </w:tcPr>
          <w:p w:rsidR="00D23405" w:rsidRPr="00597398" w:rsidRDefault="00D23405" w:rsidP="00826F8C">
            <w:pPr>
              <w:jc w:val="center"/>
              <w:rPr>
                <w:rFonts w:ascii="Times New Roman" w:hAnsi="Times New Roman" w:cs="Times New Roman"/>
                <w:color w:val="000000"/>
              </w:rPr>
            </w:pPr>
          </w:p>
        </w:tc>
        <w:tc>
          <w:tcPr>
            <w:tcW w:w="323" w:type="pct"/>
            <w:tcBorders>
              <w:top w:val="nil"/>
              <w:left w:val="single" w:sz="8" w:space="0" w:color="000000"/>
              <w:bottom w:val="single" w:sz="4" w:space="0" w:color="auto"/>
              <w:right w:val="single" w:sz="4" w:space="0" w:color="auto"/>
            </w:tcBorders>
            <w:shd w:val="clear" w:color="auto" w:fill="auto"/>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кг</w:t>
            </w:r>
          </w:p>
        </w:tc>
        <w:tc>
          <w:tcPr>
            <w:tcW w:w="708" w:type="pct"/>
            <w:tcBorders>
              <w:top w:val="nil"/>
              <w:left w:val="nil"/>
              <w:bottom w:val="single" w:sz="4" w:space="0" w:color="auto"/>
              <w:right w:val="single" w:sz="8" w:space="0" w:color="auto"/>
            </w:tcBorders>
            <w:shd w:val="clear" w:color="auto" w:fill="auto"/>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Стоимость, руб.</w:t>
            </w:r>
          </w:p>
        </w:tc>
        <w:tc>
          <w:tcPr>
            <w:tcW w:w="323"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кг</w:t>
            </w:r>
          </w:p>
        </w:tc>
        <w:tc>
          <w:tcPr>
            <w:tcW w:w="705"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Стоимость, руб.</w:t>
            </w:r>
          </w:p>
        </w:tc>
        <w:tc>
          <w:tcPr>
            <w:tcW w:w="630" w:type="pct"/>
            <w:vMerge/>
            <w:tcBorders>
              <w:left w:val="single" w:sz="8" w:space="0" w:color="auto"/>
              <w:bottom w:val="single" w:sz="4" w:space="0" w:color="auto"/>
              <w:right w:val="single" w:sz="8" w:space="0" w:color="auto"/>
            </w:tcBorders>
          </w:tcPr>
          <w:p w:rsidR="00D23405" w:rsidRPr="00597398" w:rsidRDefault="00D23405" w:rsidP="00826F8C">
            <w:pPr>
              <w:jc w:val="center"/>
              <w:rPr>
                <w:rFonts w:ascii="Times New Roman" w:hAnsi="Times New Roman" w:cs="Times New Roman"/>
                <w:color w:val="000000"/>
              </w:rPr>
            </w:pPr>
          </w:p>
        </w:tc>
        <w:tc>
          <w:tcPr>
            <w:tcW w:w="751" w:type="pct"/>
            <w:vMerge/>
            <w:tcBorders>
              <w:left w:val="single" w:sz="8" w:space="0" w:color="auto"/>
              <w:bottom w:val="single" w:sz="4" w:space="0" w:color="auto"/>
              <w:right w:val="single" w:sz="8" w:space="0" w:color="000000"/>
            </w:tcBorders>
          </w:tcPr>
          <w:p w:rsidR="00D23405" w:rsidRPr="00597398" w:rsidRDefault="00D23405" w:rsidP="00826F8C">
            <w:pPr>
              <w:jc w:val="center"/>
              <w:rPr>
                <w:rFonts w:ascii="Times New Roman" w:hAnsi="Times New Roman" w:cs="Times New Roman"/>
                <w:color w:val="000000"/>
              </w:rPr>
            </w:pPr>
          </w:p>
        </w:tc>
      </w:tr>
      <w:tr w:rsidR="00D23405" w:rsidRPr="00597398" w:rsidTr="00826F8C">
        <w:trPr>
          <w:trHeight w:hRule="exact" w:val="312"/>
        </w:trPr>
        <w:tc>
          <w:tcPr>
            <w:tcW w:w="1560" w:type="pct"/>
            <w:tcBorders>
              <w:top w:val="nil"/>
              <w:left w:val="single" w:sz="8" w:space="0" w:color="auto"/>
              <w:bottom w:val="single" w:sz="4" w:space="0" w:color="auto"/>
              <w:right w:val="single" w:sz="4" w:space="0" w:color="auto"/>
            </w:tcBorders>
            <w:shd w:val="clear" w:color="auto" w:fill="auto"/>
            <w:noWrap/>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1</w:t>
            </w:r>
          </w:p>
        </w:tc>
        <w:tc>
          <w:tcPr>
            <w:tcW w:w="323" w:type="pct"/>
            <w:tcBorders>
              <w:top w:val="nil"/>
              <w:left w:val="nil"/>
              <w:bottom w:val="single" w:sz="4" w:space="0" w:color="auto"/>
              <w:right w:val="single" w:sz="4" w:space="0" w:color="auto"/>
            </w:tcBorders>
            <w:shd w:val="clear" w:color="auto" w:fill="auto"/>
            <w:noWrap/>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2</w:t>
            </w:r>
          </w:p>
        </w:tc>
        <w:tc>
          <w:tcPr>
            <w:tcW w:w="708" w:type="pct"/>
            <w:tcBorders>
              <w:top w:val="nil"/>
              <w:left w:val="nil"/>
              <w:bottom w:val="single" w:sz="4" w:space="0" w:color="auto"/>
              <w:right w:val="single" w:sz="8" w:space="0" w:color="auto"/>
            </w:tcBorders>
            <w:shd w:val="clear" w:color="auto" w:fill="auto"/>
            <w:noWrap/>
            <w:vAlign w:val="center"/>
          </w:tcPr>
          <w:p w:rsidR="00D23405" w:rsidRPr="00597398" w:rsidRDefault="00D23405" w:rsidP="00826F8C">
            <w:pPr>
              <w:ind w:left="-101" w:right="-107"/>
              <w:jc w:val="center"/>
              <w:rPr>
                <w:rFonts w:ascii="Times New Roman" w:hAnsi="Times New Roman" w:cs="Times New Roman"/>
                <w:color w:val="000000"/>
              </w:rPr>
            </w:pPr>
            <w:r w:rsidRPr="00597398">
              <w:rPr>
                <w:rFonts w:ascii="Times New Roman" w:hAnsi="Times New Roman" w:cs="Times New Roman"/>
                <w:color w:val="000000"/>
              </w:rPr>
              <w:t>3</w:t>
            </w:r>
          </w:p>
        </w:tc>
        <w:tc>
          <w:tcPr>
            <w:tcW w:w="323"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4</w:t>
            </w:r>
          </w:p>
        </w:tc>
        <w:tc>
          <w:tcPr>
            <w:tcW w:w="705"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5</w:t>
            </w:r>
          </w:p>
        </w:tc>
        <w:tc>
          <w:tcPr>
            <w:tcW w:w="630"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6</w:t>
            </w:r>
          </w:p>
        </w:tc>
        <w:tc>
          <w:tcPr>
            <w:tcW w:w="751"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7</w:t>
            </w:r>
          </w:p>
        </w:tc>
      </w:tr>
      <w:tr w:rsidR="00D23405" w:rsidRPr="00597398" w:rsidTr="00826F8C">
        <w:trPr>
          <w:trHeight w:hRule="exact" w:val="312"/>
        </w:trPr>
        <w:tc>
          <w:tcPr>
            <w:tcW w:w="1560" w:type="pct"/>
            <w:tcBorders>
              <w:top w:val="nil"/>
              <w:left w:val="single" w:sz="8" w:space="0" w:color="auto"/>
              <w:bottom w:val="single" w:sz="4" w:space="0" w:color="auto"/>
              <w:right w:val="single" w:sz="4" w:space="0" w:color="auto"/>
            </w:tcBorders>
            <w:shd w:val="clear" w:color="auto" w:fill="auto"/>
            <w:noWrap/>
            <w:vAlign w:val="center"/>
          </w:tcPr>
          <w:p w:rsidR="00D23405" w:rsidRPr="00597398" w:rsidRDefault="00D23405" w:rsidP="00826F8C">
            <w:pPr>
              <w:rPr>
                <w:rFonts w:ascii="Times New Roman" w:hAnsi="Times New Roman" w:cs="Times New Roman"/>
                <w:color w:val="000000"/>
              </w:rPr>
            </w:pPr>
            <w:r w:rsidRPr="00597398">
              <w:rPr>
                <w:rFonts w:ascii="Times New Roman" w:hAnsi="Times New Roman" w:cs="Times New Roman"/>
                <w:color w:val="000000"/>
              </w:rPr>
              <w:t>Комбикорм</w:t>
            </w:r>
          </w:p>
        </w:tc>
        <w:tc>
          <w:tcPr>
            <w:tcW w:w="323" w:type="pct"/>
            <w:tcBorders>
              <w:top w:val="nil"/>
              <w:left w:val="nil"/>
              <w:bottom w:val="single" w:sz="4" w:space="0" w:color="auto"/>
              <w:right w:val="single" w:sz="4" w:space="0" w:color="auto"/>
            </w:tcBorders>
            <w:shd w:val="clear" w:color="auto" w:fill="auto"/>
            <w:noWrap/>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7</w:t>
            </w:r>
          </w:p>
        </w:tc>
        <w:tc>
          <w:tcPr>
            <w:tcW w:w="708" w:type="pct"/>
            <w:tcBorders>
              <w:top w:val="nil"/>
              <w:left w:val="nil"/>
              <w:bottom w:val="single" w:sz="4" w:space="0" w:color="auto"/>
              <w:right w:val="single" w:sz="8" w:space="0" w:color="auto"/>
            </w:tcBorders>
            <w:shd w:val="clear" w:color="auto" w:fill="auto"/>
            <w:noWrap/>
            <w:vAlign w:val="center"/>
          </w:tcPr>
          <w:p w:rsidR="00D23405" w:rsidRPr="00597398" w:rsidRDefault="00D23405" w:rsidP="00826F8C">
            <w:pPr>
              <w:ind w:left="-101" w:right="-107"/>
              <w:jc w:val="center"/>
              <w:rPr>
                <w:rFonts w:ascii="Times New Roman" w:hAnsi="Times New Roman" w:cs="Times New Roman"/>
                <w:color w:val="000000"/>
              </w:rPr>
            </w:pPr>
            <w:r w:rsidRPr="00597398">
              <w:rPr>
                <w:rFonts w:ascii="Times New Roman" w:hAnsi="Times New Roman" w:cs="Times New Roman"/>
                <w:color w:val="000000"/>
              </w:rPr>
              <w:t>45,50</w:t>
            </w:r>
          </w:p>
        </w:tc>
        <w:tc>
          <w:tcPr>
            <w:tcW w:w="323"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7,0</w:t>
            </w:r>
          </w:p>
        </w:tc>
        <w:tc>
          <w:tcPr>
            <w:tcW w:w="705"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45,50</w:t>
            </w:r>
          </w:p>
        </w:tc>
        <w:tc>
          <w:tcPr>
            <w:tcW w:w="630"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100,00</w:t>
            </w:r>
          </w:p>
        </w:tc>
        <w:tc>
          <w:tcPr>
            <w:tcW w:w="751"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100,00</w:t>
            </w:r>
          </w:p>
        </w:tc>
      </w:tr>
      <w:tr w:rsidR="00D23405" w:rsidRPr="00597398" w:rsidTr="00826F8C">
        <w:trPr>
          <w:trHeight w:hRule="exact" w:val="312"/>
        </w:trPr>
        <w:tc>
          <w:tcPr>
            <w:tcW w:w="1560" w:type="pct"/>
            <w:tcBorders>
              <w:top w:val="nil"/>
              <w:left w:val="single" w:sz="8" w:space="0" w:color="auto"/>
              <w:bottom w:val="single" w:sz="4" w:space="0" w:color="auto"/>
              <w:right w:val="single" w:sz="4" w:space="0" w:color="auto"/>
            </w:tcBorders>
            <w:shd w:val="clear" w:color="auto" w:fill="auto"/>
            <w:noWrap/>
            <w:vAlign w:val="center"/>
          </w:tcPr>
          <w:p w:rsidR="00D23405" w:rsidRPr="00597398" w:rsidRDefault="00D23405" w:rsidP="00826F8C">
            <w:pPr>
              <w:rPr>
                <w:rFonts w:ascii="Times New Roman" w:hAnsi="Times New Roman" w:cs="Times New Roman"/>
                <w:color w:val="000000"/>
              </w:rPr>
            </w:pPr>
            <w:r w:rsidRPr="00597398">
              <w:rPr>
                <w:rFonts w:ascii="Times New Roman" w:hAnsi="Times New Roman" w:cs="Times New Roman"/>
                <w:color w:val="000000"/>
              </w:rPr>
              <w:t xml:space="preserve">Сено злаковое </w:t>
            </w:r>
            <w:proofErr w:type="spellStart"/>
            <w:r w:rsidRPr="00597398">
              <w:rPr>
                <w:rFonts w:ascii="Times New Roman" w:hAnsi="Times New Roman" w:cs="Times New Roman"/>
                <w:color w:val="000000"/>
              </w:rPr>
              <w:t>кострецовое</w:t>
            </w:r>
            <w:proofErr w:type="spellEnd"/>
          </w:p>
        </w:tc>
        <w:tc>
          <w:tcPr>
            <w:tcW w:w="323" w:type="pct"/>
            <w:tcBorders>
              <w:top w:val="nil"/>
              <w:left w:val="nil"/>
              <w:bottom w:val="single" w:sz="4" w:space="0" w:color="auto"/>
              <w:right w:val="single" w:sz="4" w:space="0" w:color="auto"/>
            </w:tcBorders>
            <w:shd w:val="clear" w:color="auto" w:fill="auto"/>
            <w:noWrap/>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5</w:t>
            </w:r>
          </w:p>
        </w:tc>
        <w:tc>
          <w:tcPr>
            <w:tcW w:w="708" w:type="pct"/>
            <w:tcBorders>
              <w:top w:val="nil"/>
              <w:left w:val="nil"/>
              <w:bottom w:val="single" w:sz="4" w:space="0" w:color="auto"/>
              <w:right w:val="single" w:sz="8" w:space="0" w:color="auto"/>
            </w:tcBorders>
            <w:shd w:val="clear" w:color="auto" w:fill="auto"/>
            <w:noWrap/>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2,25</w:t>
            </w:r>
          </w:p>
        </w:tc>
        <w:tc>
          <w:tcPr>
            <w:tcW w:w="323"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4,5</w:t>
            </w:r>
          </w:p>
        </w:tc>
        <w:tc>
          <w:tcPr>
            <w:tcW w:w="705"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2,03</w:t>
            </w:r>
          </w:p>
        </w:tc>
        <w:tc>
          <w:tcPr>
            <w:tcW w:w="630"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90,00</w:t>
            </w:r>
          </w:p>
        </w:tc>
        <w:tc>
          <w:tcPr>
            <w:tcW w:w="751"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90,00</w:t>
            </w:r>
          </w:p>
        </w:tc>
      </w:tr>
      <w:tr w:rsidR="00D23405" w:rsidRPr="00597398" w:rsidTr="00826F8C">
        <w:trPr>
          <w:trHeight w:hRule="exact" w:val="312"/>
        </w:trPr>
        <w:tc>
          <w:tcPr>
            <w:tcW w:w="1560" w:type="pct"/>
            <w:tcBorders>
              <w:top w:val="nil"/>
              <w:left w:val="single" w:sz="8" w:space="0" w:color="auto"/>
              <w:bottom w:val="single" w:sz="4" w:space="0" w:color="auto"/>
              <w:right w:val="single" w:sz="4" w:space="0" w:color="auto"/>
            </w:tcBorders>
            <w:shd w:val="clear" w:color="auto" w:fill="auto"/>
            <w:noWrap/>
            <w:vAlign w:val="center"/>
          </w:tcPr>
          <w:p w:rsidR="00D23405" w:rsidRPr="00597398" w:rsidRDefault="00D23405" w:rsidP="00826F8C">
            <w:pPr>
              <w:rPr>
                <w:rFonts w:ascii="Times New Roman" w:hAnsi="Times New Roman" w:cs="Times New Roman"/>
                <w:color w:val="000000"/>
              </w:rPr>
            </w:pPr>
            <w:r w:rsidRPr="00597398">
              <w:rPr>
                <w:rFonts w:ascii="Times New Roman" w:hAnsi="Times New Roman" w:cs="Times New Roman"/>
                <w:color w:val="000000"/>
              </w:rPr>
              <w:t>Сенаж в упаковке</w:t>
            </w:r>
          </w:p>
        </w:tc>
        <w:tc>
          <w:tcPr>
            <w:tcW w:w="323" w:type="pct"/>
            <w:tcBorders>
              <w:top w:val="nil"/>
              <w:left w:val="nil"/>
              <w:bottom w:val="single" w:sz="4" w:space="0" w:color="auto"/>
              <w:right w:val="single" w:sz="4" w:space="0" w:color="auto"/>
            </w:tcBorders>
            <w:shd w:val="clear" w:color="auto" w:fill="auto"/>
            <w:noWrap/>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5</w:t>
            </w:r>
          </w:p>
        </w:tc>
        <w:tc>
          <w:tcPr>
            <w:tcW w:w="708" w:type="pct"/>
            <w:tcBorders>
              <w:top w:val="nil"/>
              <w:left w:val="nil"/>
              <w:bottom w:val="single" w:sz="4" w:space="0" w:color="auto"/>
              <w:right w:val="single" w:sz="8" w:space="0" w:color="auto"/>
            </w:tcBorders>
            <w:shd w:val="clear" w:color="auto" w:fill="auto"/>
            <w:noWrap/>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7,00</w:t>
            </w:r>
          </w:p>
        </w:tc>
        <w:tc>
          <w:tcPr>
            <w:tcW w:w="323"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4,5</w:t>
            </w:r>
          </w:p>
        </w:tc>
        <w:tc>
          <w:tcPr>
            <w:tcW w:w="705"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6,30</w:t>
            </w:r>
          </w:p>
        </w:tc>
        <w:tc>
          <w:tcPr>
            <w:tcW w:w="630"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90,00</w:t>
            </w:r>
          </w:p>
        </w:tc>
        <w:tc>
          <w:tcPr>
            <w:tcW w:w="751"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90,00</w:t>
            </w:r>
          </w:p>
        </w:tc>
      </w:tr>
      <w:tr w:rsidR="00D23405" w:rsidRPr="00597398" w:rsidTr="00826F8C">
        <w:trPr>
          <w:trHeight w:hRule="exact" w:val="312"/>
        </w:trPr>
        <w:tc>
          <w:tcPr>
            <w:tcW w:w="1560" w:type="pct"/>
            <w:tcBorders>
              <w:top w:val="nil"/>
              <w:left w:val="single" w:sz="8" w:space="0" w:color="auto"/>
              <w:bottom w:val="single" w:sz="4" w:space="0" w:color="auto"/>
              <w:right w:val="single" w:sz="4" w:space="0" w:color="auto"/>
            </w:tcBorders>
            <w:shd w:val="clear" w:color="auto" w:fill="auto"/>
            <w:noWrap/>
            <w:vAlign w:val="center"/>
          </w:tcPr>
          <w:p w:rsidR="00D23405" w:rsidRPr="00597398" w:rsidRDefault="00D23405" w:rsidP="00826F8C">
            <w:pPr>
              <w:rPr>
                <w:rFonts w:ascii="Times New Roman" w:hAnsi="Times New Roman" w:cs="Times New Roman"/>
                <w:color w:val="000000"/>
              </w:rPr>
            </w:pPr>
            <w:r w:rsidRPr="00597398">
              <w:rPr>
                <w:rFonts w:ascii="Times New Roman" w:hAnsi="Times New Roman" w:cs="Times New Roman"/>
                <w:color w:val="000000"/>
              </w:rPr>
              <w:t>Силос клеверный</w:t>
            </w:r>
          </w:p>
        </w:tc>
        <w:tc>
          <w:tcPr>
            <w:tcW w:w="323" w:type="pct"/>
            <w:tcBorders>
              <w:top w:val="nil"/>
              <w:left w:val="nil"/>
              <w:bottom w:val="single" w:sz="4" w:space="0" w:color="auto"/>
              <w:right w:val="single" w:sz="4" w:space="0" w:color="auto"/>
            </w:tcBorders>
            <w:shd w:val="clear" w:color="auto" w:fill="auto"/>
            <w:noWrap/>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24</w:t>
            </w:r>
          </w:p>
        </w:tc>
        <w:tc>
          <w:tcPr>
            <w:tcW w:w="708" w:type="pct"/>
            <w:tcBorders>
              <w:top w:val="nil"/>
              <w:left w:val="nil"/>
              <w:bottom w:val="single" w:sz="4" w:space="0" w:color="auto"/>
              <w:right w:val="single" w:sz="8" w:space="0" w:color="auto"/>
            </w:tcBorders>
            <w:shd w:val="clear" w:color="auto" w:fill="auto"/>
            <w:noWrap/>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10,32</w:t>
            </w:r>
          </w:p>
        </w:tc>
        <w:tc>
          <w:tcPr>
            <w:tcW w:w="323"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18,1</w:t>
            </w:r>
          </w:p>
        </w:tc>
        <w:tc>
          <w:tcPr>
            <w:tcW w:w="705"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7,77</w:t>
            </w:r>
          </w:p>
        </w:tc>
        <w:tc>
          <w:tcPr>
            <w:tcW w:w="630"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75,27</w:t>
            </w:r>
          </w:p>
        </w:tc>
        <w:tc>
          <w:tcPr>
            <w:tcW w:w="751"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75,27</w:t>
            </w:r>
          </w:p>
        </w:tc>
      </w:tr>
      <w:tr w:rsidR="00D23405" w:rsidRPr="00597398" w:rsidTr="00826F8C">
        <w:trPr>
          <w:trHeight w:hRule="exact" w:val="312"/>
        </w:trPr>
        <w:tc>
          <w:tcPr>
            <w:tcW w:w="1560" w:type="pct"/>
            <w:tcBorders>
              <w:top w:val="nil"/>
              <w:left w:val="single" w:sz="8" w:space="0" w:color="auto"/>
              <w:bottom w:val="single" w:sz="4" w:space="0" w:color="auto"/>
              <w:right w:val="single" w:sz="4" w:space="0" w:color="auto"/>
            </w:tcBorders>
            <w:shd w:val="clear" w:color="auto" w:fill="auto"/>
            <w:noWrap/>
            <w:vAlign w:val="center"/>
          </w:tcPr>
          <w:p w:rsidR="00D23405" w:rsidRPr="00597398" w:rsidRDefault="00D23405" w:rsidP="00826F8C">
            <w:pPr>
              <w:rPr>
                <w:rFonts w:ascii="Times New Roman" w:hAnsi="Times New Roman" w:cs="Times New Roman"/>
                <w:color w:val="000000"/>
              </w:rPr>
            </w:pPr>
            <w:r w:rsidRPr="00597398">
              <w:rPr>
                <w:rFonts w:ascii="Times New Roman" w:hAnsi="Times New Roman" w:cs="Times New Roman"/>
                <w:color w:val="000000"/>
              </w:rPr>
              <w:t>Патока кормовая</w:t>
            </w:r>
          </w:p>
        </w:tc>
        <w:tc>
          <w:tcPr>
            <w:tcW w:w="323" w:type="pct"/>
            <w:tcBorders>
              <w:top w:val="nil"/>
              <w:left w:val="nil"/>
              <w:bottom w:val="single" w:sz="4" w:space="0" w:color="auto"/>
              <w:right w:val="single" w:sz="4" w:space="0" w:color="auto"/>
            </w:tcBorders>
            <w:shd w:val="clear" w:color="auto" w:fill="auto"/>
            <w:noWrap/>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3,5</w:t>
            </w:r>
          </w:p>
        </w:tc>
        <w:tc>
          <w:tcPr>
            <w:tcW w:w="708" w:type="pct"/>
            <w:tcBorders>
              <w:top w:val="nil"/>
              <w:left w:val="nil"/>
              <w:bottom w:val="single" w:sz="4" w:space="0" w:color="auto"/>
              <w:right w:val="single" w:sz="8" w:space="0" w:color="auto"/>
            </w:tcBorders>
            <w:shd w:val="clear" w:color="auto" w:fill="auto"/>
            <w:noWrap/>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12,95</w:t>
            </w:r>
          </w:p>
        </w:tc>
        <w:tc>
          <w:tcPr>
            <w:tcW w:w="323"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3,9</w:t>
            </w:r>
          </w:p>
        </w:tc>
        <w:tc>
          <w:tcPr>
            <w:tcW w:w="705"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14,56</w:t>
            </w:r>
          </w:p>
        </w:tc>
        <w:tc>
          <w:tcPr>
            <w:tcW w:w="630"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112,42</w:t>
            </w:r>
          </w:p>
        </w:tc>
        <w:tc>
          <w:tcPr>
            <w:tcW w:w="751"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112,42</w:t>
            </w:r>
          </w:p>
        </w:tc>
      </w:tr>
      <w:tr w:rsidR="00D23405" w:rsidRPr="00597398" w:rsidTr="00826F8C">
        <w:trPr>
          <w:trHeight w:hRule="exact" w:val="312"/>
        </w:trPr>
        <w:tc>
          <w:tcPr>
            <w:tcW w:w="1560" w:type="pct"/>
            <w:tcBorders>
              <w:top w:val="nil"/>
              <w:left w:val="single" w:sz="8" w:space="0" w:color="auto"/>
              <w:bottom w:val="single" w:sz="4" w:space="0" w:color="auto"/>
              <w:right w:val="single" w:sz="4" w:space="0" w:color="auto"/>
            </w:tcBorders>
            <w:shd w:val="clear" w:color="auto" w:fill="auto"/>
            <w:noWrap/>
            <w:vAlign w:val="center"/>
          </w:tcPr>
          <w:p w:rsidR="00D23405" w:rsidRPr="00597398" w:rsidRDefault="00D23405" w:rsidP="00826F8C">
            <w:pPr>
              <w:rPr>
                <w:rFonts w:ascii="Times New Roman" w:hAnsi="Times New Roman" w:cs="Times New Roman"/>
                <w:color w:val="000000"/>
              </w:rPr>
            </w:pPr>
            <w:r w:rsidRPr="00597398">
              <w:rPr>
                <w:rFonts w:ascii="Times New Roman" w:hAnsi="Times New Roman" w:cs="Times New Roman"/>
                <w:color w:val="000000"/>
              </w:rPr>
              <w:t>Жмых подсолнечный</w:t>
            </w:r>
          </w:p>
        </w:tc>
        <w:tc>
          <w:tcPr>
            <w:tcW w:w="323" w:type="pct"/>
            <w:tcBorders>
              <w:top w:val="nil"/>
              <w:left w:val="nil"/>
              <w:bottom w:val="single" w:sz="4" w:space="0" w:color="auto"/>
              <w:right w:val="single" w:sz="4" w:space="0" w:color="auto"/>
            </w:tcBorders>
            <w:shd w:val="clear" w:color="auto" w:fill="auto"/>
            <w:noWrap/>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2</w:t>
            </w:r>
          </w:p>
        </w:tc>
        <w:tc>
          <w:tcPr>
            <w:tcW w:w="708" w:type="pct"/>
            <w:tcBorders>
              <w:top w:val="nil"/>
              <w:left w:val="nil"/>
              <w:bottom w:val="single" w:sz="4" w:space="0" w:color="auto"/>
              <w:right w:val="single" w:sz="8" w:space="0" w:color="auto"/>
            </w:tcBorders>
            <w:shd w:val="clear" w:color="auto" w:fill="auto"/>
            <w:noWrap/>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15,20</w:t>
            </w:r>
          </w:p>
        </w:tc>
        <w:tc>
          <w:tcPr>
            <w:tcW w:w="323"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1,7</w:t>
            </w:r>
          </w:p>
        </w:tc>
        <w:tc>
          <w:tcPr>
            <w:tcW w:w="705"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13,29</w:t>
            </w:r>
          </w:p>
        </w:tc>
        <w:tc>
          <w:tcPr>
            <w:tcW w:w="630"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87,44</w:t>
            </w:r>
          </w:p>
        </w:tc>
        <w:tc>
          <w:tcPr>
            <w:tcW w:w="751" w:type="pct"/>
            <w:tcBorders>
              <w:top w:val="nil"/>
              <w:left w:val="nil"/>
              <w:bottom w:val="single" w:sz="4"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87,44</w:t>
            </w:r>
          </w:p>
        </w:tc>
      </w:tr>
      <w:tr w:rsidR="00D23405" w:rsidRPr="00597398" w:rsidTr="00826F8C">
        <w:trPr>
          <w:trHeight w:hRule="exact" w:val="312"/>
        </w:trPr>
        <w:tc>
          <w:tcPr>
            <w:tcW w:w="1560" w:type="pct"/>
            <w:tcBorders>
              <w:top w:val="nil"/>
              <w:left w:val="single" w:sz="8" w:space="0" w:color="auto"/>
              <w:bottom w:val="single" w:sz="8" w:space="0" w:color="auto"/>
              <w:right w:val="single" w:sz="4" w:space="0" w:color="auto"/>
            </w:tcBorders>
            <w:shd w:val="clear" w:color="auto" w:fill="auto"/>
            <w:noWrap/>
            <w:vAlign w:val="center"/>
          </w:tcPr>
          <w:p w:rsidR="00D23405" w:rsidRPr="00597398" w:rsidRDefault="00D23405" w:rsidP="00826F8C">
            <w:pPr>
              <w:rPr>
                <w:rFonts w:ascii="Times New Roman" w:hAnsi="Times New Roman" w:cs="Times New Roman"/>
                <w:color w:val="000000"/>
              </w:rPr>
            </w:pPr>
            <w:r w:rsidRPr="00597398">
              <w:rPr>
                <w:rFonts w:ascii="Times New Roman" w:hAnsi="Times New Roman" w:cs="Times New Roman"/>
                <w:color w:val="000000"/>
              </w:rPr>
              <w:t>Всего</w:t>
            </w:r>
          </w:p>
        </w:tc>
        <w:tc>
          <w:tcPr>
            <w:tcW w:w="323" w:type="pct"/>
            <w:tcBorders>
              <w:top w:val="nil"/>
              <w:left w:val="nil"/>
              <w:bottom w:val="single" w:sz="8" w:space="0" w:color="auto"/>
              <w:right w:val="single" w:sz="4" w:space="0" w:color="auto"/>
            </w:tcBorders>
            <w:shd w:val="clear" w:color="auto" w:fill="auto"/>
            <w:noWrap/>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46,5</w:t>
            </w:r>
          </w:p>
        </w:tc>
        <w:tc>
          <w:tcPr>
            <w:tcW w:w="708" w:type="pct"/>
            <w:tcBorders>
              <w:top w:val="nil"/>
              <w:left w:val="nil"/>
              <w:bottom w:val="single" w:sz="8" w:space="0" w:color="auto"/>
              <w:right w:val="single" w:sz="8" w:space="0" w:color="auto"/>
            </w:tcBorders>
            <w:shd w:val="clear" w:color="auto" w:fill="auto"/>
            <w:noWrap/>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93,22</w:t>
            </w:r>
          </w:p>
        </w:tc>
        <w:tc>
          <w:tcPr>
            <w:tcW w:w="323" w:type="pct"/>
            <w:tcBorders>
              <w:top w:val="nil"/>
              <w:left w:val="nil"/>
              <w:bottom w:val="single" w:sz="8"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39,7</w:t>
            </w:r>
          </w:p>
        </w:tc>
        <w:tc>
          <w:tcPr>
            <w:tcW w:w="705" w:type="pct"/>
            <w:tcBorders>
              <w:top w:val="nil"/>
              <w:left w:val="nil"/>
              <w:bottom w:val="single" w:sz="8"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89,38</w:t>
            </w:r>
          </w:p>
        </w:tc>
        <w:tc>
          <w:tcPr>
            <w:tcW w:w="630" w:type="pct"/>
            <w:tcBorders>
              <w:top w:val="nil"/>
              <w:left w:val="nil"/>
              <w:bottom w:val="single" w:sz="8"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85,47</w:t>
            </w:r>
          </w:p>
        </w:tc>
        <w:tc>
          <w:tcPr>
            <w:tcW w:w="751" w:type="pct"/>
            <w:tcBorders>
              <w:top w:val="nil"/>
              <w:left w:val="nil"/>
              <w:bottom w:val="single" w:sz="8" w:space="0" w:color="auto"/>
              <w:right w:val="single" w:sz="8" w:space="0" w:color="auto"/>
            </w:tcBorders>
            <w:vAlign w:val="center"/>
          </w:tcPr>
          <w:p w:rsidR="00D23405" w:rsidRPr="00597398" w:rsidRDefault="00D23405" w:rsidP="00826F8C">
            <w:pPr>
              <w:jc w:val="center"/>
              <w:rPr>
                <w:rFonts w:ascii="Times New Roman" w:hAnsi="Times New Roman" w:cs="Times New Roman"/>
                <w:color w:val="000000"/>
              </w:rPr>
            </w:pPr>
            <w:r w:rsidRPr="00597398">
              <w:rPr>
                <w:rFonts w:ascii="Times New Roman" w:hAnsi="Times New Roman" w:cs="Times New Roman"/>
                <w:color w:val="000000"/>
              </w:rPr>
              <w:t>95,91</w:t>
            </w:r>
          </w:p>
        </w:tc>
      </w:tr>
    </w:tbl>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p>
    <w:p w:rsidR="00D23405" w:rsidRPr="006A6A3E"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color w:val="000000"/>
          <w:sz w:val="28"/>
          <w:szCs w:val="28"/>
          <w:lang w:eastAsia="ru-RU"/>
        </w:rPr>
        <w:t xml:space="preserve">  Количество некоторых кормов можно снизить, причём это не окажет влияния на качественный состав рациона и его сбалансированность. Так по оптимальному рациону количество сена и сенажа можно уменьшить на </w:t>
      </w:r>
      <w:smartTag w:uri="urn:schemas-microsoft-com:office:smarttags" w:element="metricconverter">
        <w:smartTagPr>
          <w:attr w:name="ProductID" w:val="0,5 кг"/>
        </w:smartTagPr>
        <w:r w:rsidRPr="006A6A3E">
          <w:rPr>
            <w:rFonts w:ascii="Times New Roman" w:eastAsia="Times New Roman" w:hAnsi="Times New Roman" w:cs="Times New Roman"/>
            <w:color w:val="000000"/>
            <w:sz w:val="28"/>
            <w:szCs w:val="28"/>
            <w:lang w:eastAsia="ru-RU"/>
          </w:rPr>
          <w:t>0,5 кг</w:t>
        </w:r>
      </w:smartTag>
      <w:r w:rsidRPr="006A6A3E">
        <w:rPr>
          <w:rFonts w:ascii="Times New Roman" w:eastAsia="Times New Roman" w:hAnsi="Times New Roman" w:cs="Times New Roman"/>
          <w:color w:val="000000"/>
          <w:sz w:val="28"/>
          <w:szCs w:val="28"/>
          <w:lang w:eastAsia="ru-RU"/>
        </w:rPr>
        <w:t xml:space="preserve"> каждого, силоса – на </w:t>
      </w:r>
      <w:smartTag w:uri="urn:schemas-microsoft-com:office:smarttags" w:element="metricconverter">
        <w:smartTagPr>
          <w:attr w:name="ProductID" w:val="6 кг"/>
        </w:smartTagPr>
        <w:r w:rsidRPr="006A6A3E">
          <w:rPr>
            <w:rFonts w:ascii="Times New Roman" w:eastAsia="Times New Roman" w:hAnsi="Times New Roman" w:cs="Times New Roman"/>
            <w:color w:val="000000"/>
            <w:sz w:val="28"/>
            <w:szCs w:val="28"/>
            <w:lang w:eastAsia="ru-RU"/>
          </w:rPr>
          <w:t>6 кг</w:t>
        </w:r>
      </w:smartTag>
      <w:r w:rsidRPr="006A6A3E">
        <w:rPr>
          <w:rFonts w:ascii="Times New Roman" w:eastAsia="Times New Roman" w:hAnsi="Times New Roman" w:cs="Times New Roman"/>
          <w:color w:val="000000"/>
          <w:sz w:val="28"/>
          <w:szCs w:val="28"/>
          <w:lang w:eastAsia="ru-RU"/>
        </w:rPr>
        <w:t xml:space="preserve">. Незначительно увеличивается количество патоки, это не очень выгодно, так как патока является покупным кормом, но это увеличение компенсируется снижением количества жмыха – самого дорогостоящего корма. В результате оптимизации стоимость рациона уменьшилась на 4,1 %, что составляет 3,84 руб. в сутки на 1  голову. </w:t>
      </w:r>
    </w:p>
    <w:p w:rsidR="00D23405" w:rsidRPr="00D23405" w:rsidRDefault="00D23405" w:rsidP="00D23405">
      <w:pPr>
        <w:spacing w:line="360" w:lineRule="auto"/>
        <w:ind w:firstLine="567"/>
        <w:jc w:val="both"/>
        <w:rPr>
          <w:sz w:val="28"/>
          <w:szCs w:val="28"/>
        </w:rPr>
      </w:pPr>
      <w:r w:rsidRPr="00D23405">
        <w:rPr>
          <w:sz w:val="28"/>
          <w:szCs w:val="28"/>
        </w:rPr>
        <w:t>3,84*2021*0,75=5817,6 руб. – экономия на рационе коров в сутки.</w:t>
      </w:r>
    </w:p>
    <w:p w:rsidR="00D23405" w:rsidRPr="00D23405" w:rsidRDefault="00D23405" w:rsidP="00D23405">
      <w:pPr>
        <w:spacing w:line="360" w:lineRule="auto"/>
        <w:ind w:firstLine="567"/>
        <w:jc w:val="both"/>
        <w:rPr>
          <w:sz w:val="28"/>
          <w:szCs w:val="28"/>
        </w:rPr>
      </w:pPr>
      <w:r w:rsidRPr="00D23405">
        <w:rPr>
          <w:sz w:val="28"/>
          <w:szCs w:val="28"/>
        </w:rPr>
        <w:t>5817,6*365=2123,4 ты</w:t>
      </w:r>
      <w:proofErr w:type="gramStart"/>
      <w:r w:rsidRPr="00D23405">
        <w:rPr>
          <w:sz w:val="28"/>
          <w:szCs w:val="28"/>
        </w:rPr>
        <w:t>.</w:t>
      </w:r>
      <w:proofErr w:type="gramEnd"/>
      <w:r w:rsidRPr="00D23405">
        <w:rPr>
          <w:sz w:val="28"/>
          <w:szCs w:val="28"/>
        </w:rPr>
        <w:t xml:space="preserve"> </w:t>
      </w:r>
      <w:proofErr w:type="gramStart"/>
      <w:r w:rsidRPr="00D23405">
        <w:rPr>
          <w:sz w:val="28"/>
          <w:szCs w:val="28"/>
        </w:rPr>
        <w:t>р</w:t>
      </w:r>
      <w:proofErr w:type="gramEnd"/>
      <w:r w:rsidRPr="00D23405">
        <w:rPr>
          <w:sz w:val="28"/>
          <w:szCs w:val="28"/>
        </w:rPr>
        <w:t>уб. – годовая экономия на кормах.</w:t>
      </w:r>
    </w:p>
    <w:p w:rsidR="00D23405" w:rsidRPr="00D23405" w:rsidRDefault="00D23405" w:rsidP="00D23405">
      <w:pPr>
        <w:spacing w:after="240" w:line="360" w:lineRule="auto"/>
        <w:ind w:firstLine="567"/>
        <w:jc w:val="both"/>
        <w:rPr>
          <w:sz w:val="28"/>
          <w:szCs w:val="28"/>
        </w:rPr>
      </w:pPr>
      <w:r w:rsidRPr="00D23405">
        <w:rPr>
          <w:sz w:val="28"/>
          <w:szCs w:val="28"/>
        </w:rPr>
        <w:t>Таким образом, при оптимизации суточного рациона     получит 3,84 руб. экономии в сутки, что составит 2123,4 тыс. руб. в год.</w:t>
      </w:r>
    </w:p>
    <w:p w:rsidR="00D23405" w:rsidRDefault="00D23405" w:rsidP="00D23405">
      <w:pPr>
        <w:pStyle w:val="a3"/>
        <w:spacing w:before="0" w:beforeAutospacing="0" w:after="0" w:afterAutospacing="0" w:line="360" w:lineRule="auto"/>
        <w:ind w:firstLine="567"/>
        <w:jc w:val="both"/>
        <w:rPr>
          <w:color w:val="000000"/>
          <w:sz w:val="28"/>
          <w:szCs w:val="28"/>
        </w:rPr>
      </w:pPr>
      <w:r>
        <w:rPr>
          <w:color w:val="000000"/>
          <w:sz w:val="28"/>
          <w:szCs w:val="28"/>
        </w:rPr>
        <w:t xml:space="preserve">              Применение рациона позволит увеличить цену на 5%............</w:t>
      </w:r>
    </w:p>
    <w:p w:rsidR="00D23405" w:rsidRPr="006A6A3E" w:rsidRDefault="00D23405" w:rsidP="00D23405">
      <w:pPr>
        <w:tabs>
          <w:tab w:val="left" w:pos="709"/>
        </w:tabs>
        <w:spacing w:line="360" w:lineRule="auto"/>
        <w:contextualSpacing/>
        <w:jc w:val="both"/>
        <w:rPr>
          <w:rFonts w:ascii="Times New Roman" w:eastAsia="Times New Roman" w:hAnsi="Times New Roman" w:cs="Times New Roman"/>
          <w:color w:val="000000"/>
          <w:sz w:val="28"/>
          <w:szCs w:val="28"/>
          <w:lang w:eastAsia="ru-RU"/>
        </w:rPr>
      </w:pPr>
      <w:r w:rsidRPr="006A6A3E">
        <w:rPr>
          <w:rFonts w:ascii="Times New Roman" w:eastAsia="Times New Roman" w:hAnsi="Times New Roman" w:cs="Times New Roman"/>
          <w:color w:val="000000"/>
          <w:sz w:val="28"/>
          <w:szCs w:val="28"/>
          <w:lang w:eastAsia="ru-RU"/>
        </w:rPr>
        <w:t xml:space="preserve">В конечном итоге это проявляется в получении дополнительной прибыли на предприятии, которая может быть определена по формуле: </w:t>
      </w:r>
    </w:p>
    <w:p w:rsidR="00D23405" w:rsidRPr="006A6A3E" w:rsidRDefault="00D23405" w:rsidP="00D23405">
      <w:pPr>
        <w:pStyle w:val="a3"/>
        <w:spacing w:line="360" w:lineRule="auto"/>
        <w:jc w:val="center"/>
        <w:rPr>
          <w:color w:val="000000"/>
          <w:sz w:val="28"/>
          <w:szCs w:val="28"/>
        </w:rPr>
      </w:pPr>
      <w:r w:rsidRPr="006A6A3E">
        <w:rPr>
          <w:color w:val="000000"/>
          <w:sz w:val="28"/>
          <w:szCs w:val="28"/>
        </w:rPr>
        <w:t xml:space="preserve">              ∆</w:t>
      </w:r>
      <w:proofErr w:type="gramStart"/>
      <w:r w:rsidRPr="006A6A3E">
        <w:rPr>
          <w:color w:val="000000"/>
          <w:sz w:val="28"/>
          <w:szCs w:val="28"/>
        </w:rPr>
        <w:t>П</w:t>
      </w:r>
      <w:proofErr w:type="gramEnd"/>
      <w:r w:rsidRPr="006A6A3E">
        <w:rPr>
          <w:color w:val="000000"/>
          <w:sz w:val="28"/>
          <w:szCs w:val="28"/>
        </w:rPr>
        <w:t xml:space="preserve"> = (</w:t>
      </w:r>
      <w:proofErr w:type="spellStart"/>
      <w:r w:rsidRPr="006A6A3E">
        <w:rPr>
          <w:color w:val="000000"/>
          <w:sz w:val="28"/>
          <w:szCs w:val="28"/>
        </w:rPr>
        <w:t>Цн</w:t>
      </w:r>
      <w:proofErr w:type="spellEnd"/>
      <w:r w:rsidRPr="006A6A3E">
        <w:rPr>
          <w:color w:val="000000"/>
          <w:sz w:val="28"/>
          <w:szCs w:val="28"/>
        </w:rPr>
        <w:t xml:space="preserve"> – </w:t>
      </w:r>
      <w:proofErr w:type="spellStart"/>
      <w:r w:rsidRPr="006A6A3E">
        <w:rPr>
          <w:color w:val="000000"/>
          <w:sz w:val="28"/>
          <w:szCs w:val="28"/>
        </w:rPr>
        <w:t>Сн</w:t>
      </w:r>
      <w:proofErr w:type="spellEnd"/>
      <w:r w:rsidRPr="006A6A3E">
        <w:rPr>
          <w:color w:val="000000"/>
          <w:sz w:val="28"/>
          <w:szCs w:val="28"/>
        </w:rPr>
        <w:t>) ∙</w:t>
      </w:r>
      <w:proofErr w:type="spellStart"/>
      <w:r w:rsidRPr="006A6A3E">
        <w:rPr>
          <w:color w:val="000000"/>
          <w:sz w:val="28"/>
          <w:szCs w:val="28"/>
        </w:rPr>
        <w:t>Vн</w:t>
      </w:r>
      <w:proofErr w:type="spellEnd"/>
      <w:r w:rsidRPr="006A6A3E">
        <w:rPr>
          <w:color w:val="000000"/>
          <w:sz w:val="28"/>
          <w:szCs w:val="28"/>
        </w:rPr>
        <w:t xml:space="preserve"> – (</w:t>
      </w:r>
      <w:proofErr w:type="spellStart"/>
      <w:r w:rsidRPr="006A6A3E">
        <w:rPr>
          <w:color w:val="000000"/>
          <w:sz w:val="28"/>
          <w:szCs w:val="28"/>
        </w:rPr>
        <w:t>Цст</w:t>
      </w:r>
      <w:proofErr w:type="spellEnd"/>
      <w:r w:rsidRPr="006A6A3E">
        <w:rPr>
          <w:color w:val="000000"/>
          <w:sz w:val="28"/>
          <w:szCs w:val="28"/>
        </w:rPr>
        <w:t xml:space="preserve"> – </w:t>
      </w:r>
      <w:proofErr w:type="spellStart"/>
      <w:r w:rsidRPr="006A6A3E">
        <w:rPr>
          <w:color w:val="000000"/>
          <w:sz w:val="28"/>
          <w:szCs w:val="28"/>
        </w:rPr>
        <w:t>Сст</w:t>
      </w:r>
      <w:proofErr w:type="spellEnd"/>
      <w:r w:rsidRPr="006A6A3E">
        <w:rPr>
          <w:color w:val="000000"/>
          <w:sz w:val="28"/>
          <w:szCs w:val="28"/>
        </w:rPr>
        <w:t>) ∙</w:t>
      </w:r>
      <w:proofErr w:type="spellStart"/>
      <w:r w:rsidRPr="006A6A3E">
        <w:rPr>
          <w:color w:val="000000"/>
          <w:sz w:val="28"/>
          <w:szCs w:val="28"/>
        </w:rPr>
        <w:t>Vст</w:t>
      </w:r>
      <w:proofErr w:type="spellEnd"/>
      <w:r w:rsidRPr="006A6A3E">
        <w:rPr>
          <w:color w:val="000000"/>
          <w:sz w:val="28"/>
          <w:szCs w:val="28"/>
        </w:rPr>
        <w:t>,                        (1.17)</w:t>
      </w:r>
    </w:p>
    <w:p w:rsidR="00D23405" w:rsidRPr="006A6A3E" w:rsidRDefault="00D23405" w:rsidP="00D23405">
      <w:pPr>
        <w:pStyle w:val="a3"/>
        <w:spacing w:before="0" w:beforeAutospacing="0" w:after="0" w:afterAutospacing="0" w:line="360" w:lineRule="auto"/>
        <w:jc w:val="both"/>
        <w:rPr>
          <w:color w:val="000000"/>
          <w:sz w:val="28"/>
          <w:szCs w:val="28"/>
        </w:rPr>
      </w:pPr>
      <w:r>
        <w:rPr>
          <w:color w:val="000000"/>
          <w:sz w:val="28"/>
          <w:szCs w:val="28"/>
        </w:rPr>
        <w:t xml:space="preserve">    </w:t>
      </w:r>
      <w:r w:rsidRPr="006A6A3E">
        <w:rPr>
          <w:color w:val="000000"/>
          <w:sz w:val="28"/>
          <w:szCs w:val="28"/>
        </w:rPr>
        <w:t xml:space="preserve">где </w:t>
      </w:r>
      <w:proofErr w:type="spellStart"/>
      <w:r w:rsidRPr="006A6A3E">
        <w:rPr>
          <w:color w:val="000000"/>
          <w:sz w:val="28"/>
          <w:szCs w:val="28"/>
        </w:rPr>
        <w:t>Цн</w:t>
      </w:r>
      <w:proofErr w:type="spellEnd"/>
      <w:r w:rsidRPr="006A6A3E">
        <w:rPr>
          <w:color w:val="000000"/>
          <w:sz w:val="28"/>
          <w:szCs w:val="28"/>
        </w:rPr>
        <w:t xml:space="preserve">, </w:t>
      </w:r>
      <w:proofErr w:type="spellStart"/>
      <w:r w:rsidRPr="006A6A3E">
        <w:rPr>
          <w:color w:val="000000"/>
          <w:sz w:val="28"/>
          <w:szCs w:val="28"/>
        </w:rPr>
        <w:t>Цст</w:t>
      </w:r>
      <w:proofErr w:type="spellEnd"/>
      <w:r w:rsidRPr="006A6A3E">
        <w:rPr>
          <w:color w:val="000000"/>
          <w:sz w:val="28"/>
          <w:szCs w:val="28"/>
        </w:rPr>
        <w:t xml:space="preserve"> — новая и старая продажная цена; </w:t>
      </w:r>
      <w:proofErr w:type="spellStart"/>
      <w:r w:rsidRPr="006A6A3E">
        <w:rPr>
          <w:color w:val="000000"/>
          <w:sz w:val="28"/>
          <w:szCs w:val="28"/>
        </w:rPr>
        <w:t>Сст</w:t>
      </w:r>
      <w:proofErr w:type="spellEnd"/>
      <w:r w:rsidRPr="006A6A3E">
        <w:rPr>
          <w:color w:val="000000"/>
          <w:sz w:val="28"/>
          <w:szCs w:val="28"/>
        </w:rPr>
        <w:t xml:space="preserve">, </w:t>
      </w:r>
      <w:proofErr w:type="spellStart"/>
      <w:r w:rsidRPr="006A6A3E">
        <w:rPr>
          <w:color w:val="000000"/>
          <w:sz w:val="28"/>
          <w:szCs w:val="28"/>
        </w:rPr>
        <w:t>Сн</w:t>
      </w:r>
      <w:proofErr w:type="spellEnd"/>
      <w:r w:rsidRPr="006A6A3E">
        <w:rPr>
          <w:color w:val="000000"/>
          <w:sz w:val="28"/>
          <w:szCs w:val="28"/>
        </w:rPr>
        <w:t xml:space="preserve"> — себестоимость единицы продукции до и после улучшения качества продукции; </w:t>
      </w:r>
      <w:proofErr w:type="spellStart"/>
      <w:proofErr w:type="gramStart"/>
      <w:r w:rsidRPr="006A6A3E">
        <w:rPr>
          <w:color w:val="000000"/>
          <w:sz w:val="28"/>
          <w:szCs w:val="28"/>
        </w:rPr>
        <w:t>V</w:t>
      </w:r>
      <w:proofErr w:type="gramEnd"/>
      <w:r w:rsidRPr="006A6A3E">
        <w:rPr>
          <w:color w:val="000000"/>
          <w:sz w:val="28"/>
          <w:szCs w:val="28"/>
        </w:rPr>
        <w:t>ст</w:t>
      </w:r>
      <w:proofErr w:type="spellEnd"/>
      <w:r w:rsidRPr="006A6A3E">
        <w:rPr>
          <w:color w:val="000000"/>
          <w:sz w:val="28"/>
          <w:szCs w:val="28"/>
        </w:rPr>
        <w:t xml:space="preserve">, </w:t>
      </w:r>
      <w:proofErr w:type="spellStart"/>
      <w:r w:rsidRPr="006A6A3E">
        <w:rPr>
          <w:color w:val="000000"/>
          <w:sz w:val="28"/>
          <w:szCs w:val="28"/>
        </w:rPr>
        <w:t>Vн</w:t>
      </w:r>
      <w:proofErr w:type="spellEnd"/>
      <w:r w:rsidRPr="006A6A3E">
        <w:rPr>
          <w:color w:val="000000"/>
          <w:sz w:val="28"/>
          <w:szCs w:val="28"/>
        </w:rPr>
        <w:t xml:space="preserve"> — объем выпуска продукции до и после улучшения качества продукции.</w:t>
      </w:r>
    </w:p>
    <w:p w:rsidR="00D23405" w:rsidRPr="006A6A3E" w:rsidRDefault="00D23405" w:rsidP="00D23405">
      <w:pPr>
        <w:pStyle w:val="a3"/>
        <w:spacing w:before="0" w:beforeAutospacing="0" w:after="0" w:afterAutospacing="0" w:line="360" w:lineRule="auto"/>
        <w:ind w:firstLine="360"/>
        <w:jc w:val="both"/>
        <w:rPr>
          <w:color w:val="000000"/>
          <w:sz w:val="28"/>
          <w:szCs w:val="28"/>
        </w:rPr>
      </w:pPr>
      <w:r w:rsidRPr="006A6A3E">
        <w:rPr>
          <w:color w:val="000000"/>
          <w:sz w:val="28"/>
          <w:szCs w:val="28"/>
        </w:rPr>
        <w:t xml:space="preserve">∆П= ……………………….. тыс. рублей планируемая годовая прибыль предприятия при повышении цены реализации вследствие повышения качества выпускаемой продукции, </w:t>
      </w:r>
      <w:proofErr w:type="gramStart"/>
      <w:r w:rsidRPr="006A6A3E">
        <w:rPr>
          <w:color w:val="000000"/>
          <w:sz w:val="28"/>
          <w:szCs w:val="28"/>
        </w:rPr>
        <w:t>а</w:t>
      </w:r>
      <w:proofErr w:type="gramEnd"/>
      <w:r w:rsidRPr="006A6A3E">
        <w:rPr>
          <w:color w:val="000000"/>
          <w:sz w:val="28"/>
          <w:szCs w:val="28"/>
        </w:rPr>
        <w:t xml:space="preserve"> следовательно и увеличения спроса на эту продукцию.  </w:t>
      </w:r>
    </w:p>
    <w:p w:rsidR="00D23405" w:rsidRPr="006A6A3E" w:rsidRDefault="00D23405" w:rsidP="00D23405">
      <w:pPr>
        <w:tabs>
          <w:tab w:val="left" w:pos="709"/>
        </w:tabs>
        <w:spacing w:line="360" w:lineRule="auto"/>
        <w:ind w:left="1428"/>
        <w:contextualSpacing/>
        <w:jc w:val="both"/>
        <w:rPr>
          <w:rFonts w:ascii="Times New Roman" w:eastAsia="Times New Roman" w:hAnsi="Times New Roman" w:cs="Times New Roman"/>
          <w:color w:val="000000"/>
          <w:sz w:val="28"/>
          <w:szCs w:val="28"/>
          <w:lang w:eastAsia="ru-RU"/>
        </w:rPr>
      </w:pPr>
    </w:p>
    <w:p w:rsidR="00D23405" w:rsidRPr="00D92735" w:rsidRDefault="00D23405" w:rsidP="00D23405">
      <w:pPr>
        <w:jc w:val="center"/>
        <w:rPr>
          <w:rFonts w:ascii="Times New Roman" w:eastAsia="Times New Roman" w:hAnsi="Times New Roman" w:cs="Times New Roman"/>
          <w:b/>
          <w:color w:val="000000" w:themeColor="text1"/>
          <w:sz w:val="28"/>
          <w:szCs w:val="28"/>
          <w:lang w:eastAsia="ru-RU"/>
        </w:rPr>
      </w:pPr>
      <w:r w:rsidRPr="00D92735">
        <w:rPr>
          <w:rFonts w:ascii="Times New Roman" w:eastAsia="Times New Roman" w:hAnsi="Times New Roman" w:cs="Times New Roman"/>
          <w:b/>
          <w:color w:val="000000" w:themeColor="text1"/>
          <w:sz w:val="28"/>
          <w:szCs w:val="28"/>
          <w:lang w:eastAsia="ru-RU"/>
        </w:rPr>
        <w:t>ЗАКЛЮЧЕНИЕ</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Крестьянские (фермерские хозяйства) испытывают значительные трудности, связанные с низким уровнем государственной поддержки. Высокие цены на сельскохозяйственную технику, запасные части, ГСМ, смена, удобрения и др. приводят к значительным трудностям в ведении и развитии хозяйства.</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 xml:space="preserve">Отсутствие гарантированного рынка сбыта фермерской продукции негативно отражается на положении крестьянских (фермерских) хозяйств. Среди каналов сбыта преобладают индивидуальные скупщики. В качестве желаемых </w:t>
      </w:r>
      <w:proofErr w:type="gramStart"/>
      <w:r w:rsidRPr="00D92735">
        <w:rPr>
          <w:rFonts w:ascii="Times New Roman" w:eastAsia="Times New Roman" w:hAnsi="Times New Roman" w:cs="Times New Roman"/>
          <w:bCs/>
          <w:sz w:val="28"/>
          <w:szCs w:val="28"/>
          <w:shd w:val="clear" w:color="auto" w:fill="FFFFFF"/>
          <w:lang w:eastAsia="ru-RU"/>
        </w:rPr>
        <w:t>каналов реализации продукции главы хозяйств</w:t>
      </w:r>
      <w:proofErr w:type="gramEnd"/>
      <w:r w:rsidRPr="00D92735">
        <w:rPr>
          <w:rFonts w:ascii="Times New Roman" w:eastAsia="Times New Roman" w:hAnsi="Times New Roman" w:cs="Times New Roman"/>
          <w:bCs/>
          <w:sz w:val="28"/>
          <w:szCs w:val="28"/>
          <w:shd w:val="clear" w:color="auto" w:fill="FFFFFF"/>
          <w:lang w:eastAsia="ru-RU"/>
        </w:rPr>
        <w:t xml:space="preserve"> отмечают государственный рынок сбыта, элеваторы.</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Высокая задолженность по кредитам не позволяет большинству фермеров осваивать инновации в хозяйстве.</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 xml:space="preserve">Перспективы развития своего крестьянского (фермерского) хозяйства для большинства  фермеров </w:t>
      </w:r>
      <w:proofErr w:type="gramStart"/>
      <w:r w:rsidRPr="00D92735">
        <w:rPr>
          <w:rFonts w:ascii="Times New Roman" w:eastAsia="Times New Roman" w:hAnsi="Times New Roman" w:cs="Times New Roman"/>
          <w:bCs/>
          <w:sz w:val="28"/>
          <w:szCs w:val="28"/>
          <w:shd w:val="clear" w:color="auto" w:fill="FFFFFF"/>
          <w:lang w:eastAsia="ru-RU"/>
        </w:rPr>
        <w:t>достаточно однозначны</w:t>
      </w:r>
      <w:proofErr w:type="gramEnd"/>
      <w:r w:rsidRPr="00D92735">
        <w:rPr>
          <w:rFonts w:ascii="Times New Roman" w:eastAsia="Times New Roman" w:hAnsi="Times New Roman" w:cs="Times New Roman"/>
          <w:bCs/>
          <w:sz w:val="28"/>
          <w:szCs w:val="28"/>
          <w:shd w:val="clear" w:color="auto" w:fill="FFFFFF"/>
          <w:lang w:eastAsia="ru-RU"/>
        </w:rPr>
        <w:t>. Они не планируют расширяться, в связи со сложностями в получении кредитов, низкими закупочными ценами на сельхозпродукцию, отсутствием профессиональных кадров на селе, а также необходимой техники, высокой изношенностью технического парка.</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Развитие фермерства в России в ближайшие 3-5 лет респонденты оценили разнопланово. Часть из них оптимистично оценили перспективы развития фермерства в России,  другие – пессимистично и оставшаяся часть отметили, что если отношение государства не изменится, то производство останется на прежнем уровне.</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Ассоциация крестьянско-фермерских хозяйств оказывает необходимую юридическую, бухгалтерскую, информационно-консультационную помощь. В целом большинство фермеров оценили высоко работу ассоциации.</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Для эффективной работы КФХ необходима государственная помощь для села, низкие проценты по кредитам,  а также стабильные каналы реализации продукции, достижение паритета цен на сельскохозяйственную и промышленную продукцию достойные цены на продукцию сельского хозяйства от производителя.</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Большая часть фермеров отрицательно относятся к сельскохозяйственной кооперации и не рассматривают возможность присоединения своего хозяйства к более крупному кооперативу. Среди причин сдерживания развития кооперации в районе фермеры назвали слабую материально-техническую базу кооперации, несовершенство нормативно-правовой базы кооперации, недостаточный  профессионализм кадров.</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 xml:space="preserve">Отношение фермеров к вступлению России  в ВТО отрицательное. Среди проблем, которые могут </w:t>
      </w:r>
      <w:proofErr w:type="gramStart"/>
      <w:r w:rsidRPr="00D92735">
        <w:rPr>
          <w:rFonts w:ascii="Times New Roman" w:eastAsia="Times New Roman" w:hAnsi="Times New Roman" w:cs="Times New Roman"/>
          <w:bCs/>
          <w:sz w:val="28"/>
          <w:szCs w:val="28"/>
          <w:shd w:val="clear" w:color="auto" w:fill="FFFFFF"/>
          <w:lang w:eastAsia="ru-RU"/>
        </w:rPr>
        <w:t>возникнуть в деятельности крестьянско-фермерского хозяйства в связи с вступлением России в ВТО были</w:t>
      </w:r>
      <w:proofErr w:type="gramEnd"/>
      <w:r w:rsidRPr="00D92735">
        <w:rPr>
          <w:rFonts w:ascii="Times New Roman" w:eastAsia="Times New Roman" w:hAnsi="Times New Roman" w:cs="Times New Roman"/>
          <w:bCs/>
          <w:sz w:val="28"/>
          <w:szCs w:val="28"/>
          <w:shd w:val="clear" w:color="auto" w:fill="FFFFFF"/>
          <w:lang w:eastAsia="ru-RU"/>
        </w:rPr>
        <w:t xml:space="preserve"> отмечены: низкая конкуренция по сравнению с европейскими технологиями, низкий уровень господдержки фермеров, уничтожение КФХ контролирующими органами. На деятельности крестьянского (фермерского) хозяйства вступление России в ВТО пока не отразилось.</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eastAsia="ru-RU"/>
        </w:rPr>
      </w:pPr>
      <w:r w:rsidRPr="00D92735">
        <w:rPr>
          <w:rFonts w:ascii="Times New Roman" w:eastAsia="Times New Roman" w:hAnsi="Times New Roman" w:cs="Times New Roman"/>
          <w:color w:val="000000" w:themeColor="text1"/>
          <w:sz w:val="28"/>
          <w:szCs w:val="28"/>
          <w:lang w:eastAsia="ru-RU"/>
        </w:rPr>
        <w:t>В работе дана оценка финансового состояния предприятия на основе расчетов трех основных коэффициентов: коэффициента абсолютной ликвидности, коэффициента текущей ликвидности, коэффициента промежуточной ликвидности. Рассчитав относительные показатели можно сделать вывод о том, что коэффициент абсолютной ликвидности на начало года может оплатить 0,18%своих краткосрочных обязательств, а на конец года 0,1%, что является намного меньше принятых норм. Значение коэффициента промежуточной ликвидности меньше допустимого, что говорит о снижение платежеспособности. Коэффициент текущей ликвидности позволяет установить, в какой кратности текущие активы покрывают краткосрочные обязательства. Значение коэффициента на начало (8,12) и конец года (4,59) превышают нормальное значение, это свидетельствует о том, что предприятие располагает некоторым объемом свободных ресурсов (чем выше коэффициент, тем больше этот объем), формируемых за счет собственных источников.</w:t>
      </w:r>
    </w:p>
    <w:p w:rsidR="00D23405" w:rsidRPr="00D92735" w:rsidRDefault="00D23405" w:rsidP="00D23405">
      <w:pPr>
        <w:spacing w:before="100" w:beforeAutospacing="1" w:after="100" w:afterAutospacing="1" w:line="360" w:lineRule="auto"/>
        <w:ind w:firstLine="709"/>
        <w:contextualSpacing/>
        <w:jc w:val="both"/>
        <w:rPr>
          <w:rFonts w:ascii="Times New Roman" w:eastAsia="Times New Roman" w:hAnsi="Times New Roman" w:cs="Times New Roman"/>
          <w:color w:val="000000" w:themeColor="text1"/>
          <w:sz w:val="28"/>
          <w:szCs w:val="28"/>
          <w:lang w:eastAsia="ru-RU"/>
        </w:rPr>
      </w:pPr>
      <w:r w:rsidRPr="00D92735">
        <w:rPr>
          <w:rFonts w:ascii="Times New Roman" w:eastAsia="Times New Roman" w:hAnsi="Times New Roman" w:cs="Times New Roman"/>
          <w:color w:val="000000" w:themeColor="text1"/>
          <w:sz w:val="28"/>
          <w:szCs w:val="28"/>
          <w:lang w:eastAsia="ru-RU"/>
        </w:rPr>
        <w:t>Как на начало, так и на конец года КФХ «Белоусов А.А.» присуще кризисное финансовое состояние. Потому что величина запасов 12762 меньше плановых источников их покрытия 13578. Этому свидетельствует уменьшение собственных оборотных средств. В результате чего был сделан вывод, что, предприятие нуждается в улучшении своего финансового состояния по отдельным индикаторам.</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 xml:space="preserve">Объектом исследования в работе является КФХ «Белоусов А.А.». </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Подводя итоги оценки деятельности предприятия, можно отметить следующее:</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1. КФХ  имеет рациональную организационную структуру, позволяющую, сохраняя целенаправленность линейной структуры, специализировать выполнение отдельных функций и тем самым повысить компетентность управления в целом;</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 xml:space="preserve">2. Положительным моментов в деятельности предприятия является увеличение показателя </w:t>
      </w:r>
      <w:proofErr w:type="spellStart"/>
      <w:r w:rsidRPr="00D92735">
        <w:rPr>
          <w:rFonts w:ascii="Times New Roman" w:eastAsia="Times New Roman" w:hAnsi="Times New Roman" w:cs="Times New Roman"/>
          <w:bCs/>
          <w:sz w:val="28"/>
          <w:szCs w:val="28"/>
          <w:shd w:val="clear" w:color="auto" w:fill="FFFFFF"/>
          <w:lang w:eastAsia="ru-RU"/>
        </w:rPr>
        <w:t>ресурсоотдачи</w:t>
      </w:r>
      <w:proofErr w:type="spellEnd"/>
      <w:r w:rsidRPr="00D92735">
        <w:rPr>
          <w:rFonts w:ascii="Times New Roman" w:eastAsia="Times New Roman" w:hAnsi="Times New Roman" w:cs="Times New Roman"/>
          <w:bCs/>
          <w:sz w:val="28"/>
          <w:szCs w:val="28"/>
          <w:shd w:val="clear" w:color="auto" w:fill="FFFFFF"/>
          <w:lang w:eastAsia="ru-RU"/>
        </w:rPr>
        <w:t>, финансовых результатов, объемов имущества предприятия, сокращение длительности одного оборота оборотных средств, что способствует притоку денежных средств;</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3. Отрицательным в деятельности исследуемого объекта является сокращение показателей рентабельности, увеличение убытка от продаж;</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4. Низкий размер у предприятия собственных оборотных средств снижает возможности финансового маневра для исследуемого предприятия;</w:t>
      </w:r>
    </w:p>
    <w:p w:rsidR="00D23405" w:rsidRPr="00D92735" w:rsidRDefault="00D23405" w:rsidP="00D23405">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D92735">
        <w:rPr>
          <w:rFonts w:ascii="Times New Roman" w:eastAsia="Times New Roman" w:hAnsi="Times New Roman" w:cs="Times New Roman"/>
          <w:bCs/>
          <w:sz w:val="28"/>
          <w:szCs w:val="28"/>
          <w:shd w:val="clear" w:color="auto" w:fill="FFFFFF"/>
          <w:lang w:eastAsia="ru-RU"/>
        </w:rPr>
        <w:t xml:space="preserve">5. </w:t>
      </w:r>
      <w:r w:rsidRPr="00D92735">
        <w:rPr>
          <w:rFonts w:ascii="Times New Roman" w:eastAsia="Times New Roman" w:hAnsi="Times New Roman" w:cs="Times New Roman"/>
          <w:color w:val="000000" w:themeColor="text1"/>
          <w:sz w:val="28"/>
          <w:szCs w:val="28"/>
          <w:lang w:eastAsia="ru-RU"/>
        </w:rPr>
        <w:t xml:space="preserve">Как на начало, так и на конец года КФХ «Белоусов А.А.» присуще кризисное финансовое состояние. Потому что величина запасов 12762 меньше плановых источников их покрытия 13578. Этому свидетельствует уменьшение собственных оборотных средств. </w:t>
      </w:r>
    </w:p>
    <w:p w:rsidR="00D23405" w:rsidRPr="00D2340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 xml:space="preserve">6. Оценка финансовой устойчивости выявила, что исследуемое предприятие является финансово неустойчивым и зависимым от внешних источников финансирования. </w:t>
      </w:r>
      <w:r w:rsidRPr="00D92735">
        <w:rPr>
          <w:rFonts w:ascii="Times New Roman" w:eastAsia="Times New Roman" w:hAnsi="Times New Roman" w:cs="Times New Roman"/>
          <w:color w:val="000000" w:themeColor="text1"/>
          <w:sz w:val="28"/>
          <w:szCs w:val="28"/>
          <w:lang w:eastAsia="ru-RU"/>
        </w:rPr>
        <w:t xml:space="preserve">Текущая платежеспособность и финансовая устойчивость предприятия не только не соответствуют принятым стандартам, но и постоянно снижаются. Большая часть имущества сформирована за счет привлеченных средств (кредитов, займов). В то же время наблюдается повышение оборачиваемости основных активов, расширение производственной базы, рост производительности труда. Следовательно, </w:t>
      </w:r>
      <w:r w:rsidRPr="00D23405">
        <w:rPr>
          <w:rFonts w:ascii="Times New Roman" w:eastAsia="Times New Roman" w:hAnsi="Times New Roman" w:cs="Times New Roman"/>
          <w:color w:val="000000" w:themeColor="text1"/>
          <w:sz w:val="28"/>
          <w:szCs w:val="28"/>
          <w:lang w:eastAsia="ru-RU"/>
        </w:rPr>
        <w:t xml:space="preserve">предприятие имеет потенциал для укрепления своего финансового состояния. Необходимо только вовремя выявлять резервы укрепления ликвидности и финансовой устойчивости и сразу эти резервы </w:t>
      </w:r>
      <w:r w:rsidRPr="00D23405">
        <w:rPr>
          <w:rFonts w:ascii="Times New Roman" w:eastAsia="Times New Roman" w:hAnsi="Times New Roman" w:cs="Times New Roman"/>
          <w:sz w:val="28"/>
          <w:szCs w:val="28"/>
          <w:lang w:eastAsia="ru-RU"/>
        </w:rPr>
        <w:t>использовать.</w:t>
      </w:r>
    </w:p>
    <w:p w:rsidR="00D23405" w:rsidRPr="00D2340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23405">
        <w:rPr>
          <w:rFonts w:ascii="Times New Roman" w:eastAsia="Times New Roman" w:hAnsi="Times New Roman" w:cs="Times New Roman"/>
          <w:bCs/>
          <w:sz w:val="28"/>
          <w:szCs w:val="28"/>
          <w:shd w:val="clear" w:color="auto" w:fill="FFFFFF"/>
          <w:lang w:eastAsia="ru-RU"/>
        </w:rPr>
        <w:t>Чистая прибыль по итогам годовых продаж продукции кролиководства будет составлять 859 824 рублей, что при эффективной деятельности после 25 месяцев окупаемости будет приносить ежегодную прибыль и повысит финансовые ресурсы предприятия путем покрытия затрат от неэффективной деятельности.</w:t>
      </w:r>
    </w:p>
    <w:p w:rsidR="00D23405" w:rsidRPr="00D2340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23405">
        <w:rPr>
          <w:rFonts w:ascii="Times New Roman" w:eastAsia="Times New Roman" w:hAnsi="Times New Roman" w:cs="Times New Roman"/>
          <w:bCs/>
          <w:sz w:val="28"/>
          <w:szCs w:val="28"/>
          <w:shd w:val="clear" w:color="auto" w:fill="FFFFFF"/>
          <w:lang w:eastAsia="ru-RU"/>
        </w:rPr>
        <w:t>Таким образом, проведение предложенных мероприятий позволит КФХ «Белоусов А.А.» повысить уровень своей конкурентоспособности, улучшить показатели финансово-хозяйственной деятельности, увеличить выручку от продаж и показатели прибыли.</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В целом, проведенный анализ позволил сделать следующие выводы:</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Обобщая мнения принявших участие в опросе фермеров, результаты собственных исследований, можно выделить следующие основные факторы, предложения по повышению эффективности деятельности крестьянско-фермерских хозяйств в условиях членства России в ВТО:</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Со стороны региональных и муниципальных органов управления сельским хозяйством целесообразно оказывать фермерам организационную и финансовую помощь в оформлении прав собственности на земельные участки.</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Снижать банковские ставки по долгосрочным кредитам, прежде всего, на приобретение современной техники, инновационных технологий и т.д.</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Оказывать помощь фермерам в сбыте сельскохозяйственной продукции по справедливым, достойным закупочным ценам, восстановить госзаказ на фермерскую продукцию, ускорить формирование рыночной инфраструктуры и совершенствование рыночных отношений посредством не прямых мер воздействия на рынок.</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Существенно повысить государственную поддержку крестьянских (фермерских) хозяйств как фактора стабилизации жизни на селе. Довести размер  несвязанной поддержки на 1 га до 3000 руб. в соответствии с решениями ХХ</w:t>
      </w:r>
      <w:proofErr w:type="gramStart"/>
      <w:r w:rsidRPr="00D92735">
        <w:rPr>
          <w:rFonts w:ascii="Times New Roman" w:eastAsia="Times New Roman" w:hAnsi="Times New Roman" w:cs="Times New Roman"/>
          <w:bCs/>
          <w:sz w:val="28"/>
          <w:szCs w:val="28"/>
          <w:shd w:val="clear" w:color="auto" w:fill="FFFFFF"/>
          <w:lang w:eastAsia="ru-RU"/>
        </w:rPr>
        <w:t>V</w:t>
      </w:r>
      <w:proofErr w:type="gramEnd"/>
      <w:r w:rsidRPr="00D92735">
        <w:rPr>
          <w:rFonts w:ascii="Times New Roman" w:eastAsia="Times New Roman" w:hAnsi="Times New Roman" w:cs="Times New Roman"/>
          <w:bCs/>
          <w:sz w:val="28"/>
          <w:szCs w:val="28"/>
          <w:shd w:val="clear" w:color="auto" w:fill="FFFFFF"/>
          <w:lang w:eastAsia="ru-RU"/>
        </w:rPr>
        <w:t xml:space="preserve"> съезда АККОР. В перспективе довести господдержку товаропроизводителей </w:t>
      </w:r>
      <w:proofErr w:type="gramStart"/>
      <w:r w:rsidRPr="00D92735">
        <w:rPr>
          <w:rFonts w:ascii="Times New Roman" w:eastAsia="Times New Roman" w:hAnsi="Times New Roman" w:cs="Times New Roman"/>
          <w:bCs/>
          <w:sz w:val="28"/>
          <w:szCs w:val="28"/>
          <w:shd w:val="clear" w:color="auto" w:fill="FFFFFF"/>
          <w:lang w:eastAsia="ru-RU"/>
        </w:rPr>
        <w:t>на селе до уровня западноевропейских стран на основе реализации госпрограмм в соответствии с принципами</w:t>
      </w:r>
      <w:proofErr w:type="gramEnd"/>
      <w:r w:rsidRPr="00D92735">
        <w:rPr>
          <w:rFonts w:ascii="Times New Roman" w:eastAsia="Times New Roman" w:hAnsi="Times New Roman" w:cs="Times New Roman"/>
          <w:bCs/>
          <w:sz w:val="28"/>
          <w:szCs w:val="28"/>
          <w:shd w:val="clear" w:color="auto" w:fill="FFFFFF"/>
          <w:lang w:eastAsia="ru-RU"/>
        </w:rPr>
        <w:t xml:space="preserve"> ВТО</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Привлекать молодежь для реализации целевых программ по созданию семейных ферм и начинающим фермерам с оформлением земельного участка и льготного кредита на жилье.</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Продолжать работу по расширению информационно-консультативных центров различного уровня и расширению услуг по экономическим, правовым и другим вопросам для сельхозпроизводителей.</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 Создавать в сельской местности экономические условия для рентабельной работы в отраслях растениеводства и животноводства, развития малого бизнеса, комфортного проживания селян.</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r w:rsidRPr="00D92735">
        <w:rPr>
          <w:rFonts w:ascii="Times New Roman" w:eastAsia="Times New Roman" w:hAnsi="Times New Roman" w:cs="Times New Roman"/>
          <w:bCs/>
          <w:sz w:val="28"/>
          <w:szCs w:val="28"/>
          <w:shd w:val="clear" w:color="auto" w:fill="FFFFFF"/>
          <w:lang w:eastAsia="ru-RU"/>
        </w:rPr>
        <w:t>Выполнение предложенных рекомендаций позволит, на наш взгляд, повысить эффективность деятельности крестьянских (фермерских) хозяйств в условия членства России в ВТО.</w:t>
      </w:r>
    </w:p>
    <w:p w:rsidR="00D23405" w:rsidRPr="00D92735" w:rsidRDefault="00D23405" w:rsidP="00D23405">
      <w:pPr>
        <w:spacing w:after="0" w:line="360" w:lineRule="auto"/>
        <w:ind w:firstLine="709"/>
        <w:jc w:val="both"/>
        <w:rPr>
          <w:rFonts w:ascii="Times New Roman" w:eastAsia="Times New Roman" w:hAnsi="Times New Roman" w:cs="Times New Roman"/>
          <w:bCs/>
          <w:sz w:val="28"/>
          <w:szCs w:val="28"/>
          <w:shd w:val="clear" w:color="auto" w:fill="FFFFFF"/>
          <w:lang w:eastAsia="ru-RU"/>
        </w:rPr>
      </w:pPr>
    </w:p>
    <w:p w:rsidR="00D23405" w:rsidRPr="00D23405" w:rsidRDefault="00D23405" w:rsidP="00D23405">
      <w:pPr>
        <w:rPr>
          <w:rFonts w:ascii="Times New Roman" w:eastAsia="Times New Roman" w:hAnsi="Times New Roman" w:cs="Times New Roman"/>
          <w:bCs/>
          <w:sz w:val="28"/>
          <w:szCs w:val="28"/>
          <w:shd w:val="clear" w:color="auto" w:fill="FFFFFF"/>
          <w:lang w:eastAsia="ru-RU"/>
        </w:rPr>
        <w:sectPr w:rsidR="00D23405" w:rsidRPr="00D23405" w:rsidSect="006A6A3E">
          <w:pgSz w:w="11906" w:h="16838"/>
          <w:pgMar w:top="1134" w:right="850" w:bottom="1134" w:left="1701" w:header="708" w:footer="708" w:gutter="0"/>
          <w:cols w:space="708"/>
          <w:titlePg/>
          <w:docGrid w:linePitch="360"/>
        </w:sectPr>
      </w:pPr>
    </w:p>
    <w:p w:rsidR="00BB2B5E" w:rsidRPr="00421B9D" w:rsidRDefault="00BB2B5E" w:rsidP="005D41B0">
      <w:pPr>
        <w:spacing w:after="0" w:line="360" w:lineRule="auto"/>
        <w:ind w:firstLine="709"/>
        <w:jc w:val="center"/>
        <w:outlineLvl w:val="0"/>
        <w:rPr>
          <w:rFonts w:ascii="Times New Roman" w:hAnsi="Times New Roman" w:cs="Times New Roman"/>
          <w:sz w:val="28"/>
          <w:szCs w:val="28"/>
        </w:rPr>
      </w:pPr>
      <w:bookmarkStart w:id="9" w:name="_Toc509481924"/>
      <w:r w:rsidRPr="00421B9D">
        <w:rPr>
          <w:rFonts w:ascii="Times New Roman" w:hAnsi="Times New Roman" w:cs="Times New Roman"/>
          <w:sz w:val="28"/>
          <w:szCs w:val="28"/>
        </w:rPr>
        <w:t>СПИСОК ИСПОЛЬЗУЕМОЙ ЛИТЕРАТУРЫ</w:t>
      </w:r>
      <w:bookmarkEnd w:id="9"/>
    </w:p>
    <w:p w:rsidR="00BB2B5E" w:rsidRDefault="00BB2B5E" w:rsidP="00635C4B">
      <w:pPr>
        <w:pStyle w:val="a3"/>
        <w:numPr>
          <w:ilvl w:val="0"/>
          <w:numId w:val="3"/>
        </w:numPr>
        <w:shd w:val="clear" w:color="auto" w:fill="FFFFFF"/>
        <w:spacing w:before="0" w:beforeAutospacing="0" w:after="0" w:afterAutospacing="0" w:line="360" w:lineRule="auto"/>
        <w:ind w:left="0" w:firstLine="0"/>
        <w:rPr>
          <w:sz w:val="28"/>
          <w:szCs w:val="28"/>
        </w:rPr>
      </w:pPr>
      <w:proofErr w:type="spellStart"/>
      <w:r w:rsidRPr="00421B9D">
        <w:rPr>
          <w:sz w:val="28"/>
          <w:szCs w:val="28"/>
        </w:rPr>
        <w:t>Астаханцев</w:t>
      </w:r>
      <w:proofErr w:type="spellEnd"/>
      <w:r w:rsidRPr="00421B9D">
        <w:rPr>
          <w:sz w:val="28"/>
          <w:szCs w:val="28"/>
        </w:rPr>
        <w:t xml:space="preserve"> С.Е., </w:t>
      </w:r>
      <w:proofErr w:type="spellStart"/>
      <w:r w:rsidRPr="00421B9D">
        <w:rPr>
          <w:sz w:val="28"/>
          <w:szCs w:val="28"/>
        </w:rPr>
        <w:t>Ридецкая</w:t>
      </w:r>
      <w:proofErr w:type="spellEnd"/>
      <w:r w:rsidRPr="00421B9D">
        <w:rPr>
          <w:sz w:val="28"/>
          <w:szCs w:val="28"/>
        </w:rPr>
        <w:t xml:space="preserve"> И.Н. Экономическая эффективность организации сельскохозяйственного производства: учебное пособие. Го</w:t>
      </w:r>
      <w:r w:rsidR="00A41AA3">
        <w:rPr>
          <w:sz w:val="28"/>
          <w:szCs w:val="28"/>
        </w:rPr>
        <w:t>мель: ГГТУ им. П. О. Сухого, 2013.</w:t>
      </w:r>
    </w:p>
    <w:p w:rsidR="00A41AA3" w:rsidRPr="00421B9D" w:rsidRDefault="00A41AA3" w:rsidP="00635C4B">
      <w:pPr>
        <w:pStyle w:val="a3"/>
        <w:numPr>
          <w:ilvl w:val="0"/>
          <w:numId w:val="3"/>
        </w:numPr>
        <w:shd w:val="clear" w:color="auto" w:fill="FFFFFF"/>
        <w:spacing w:before="0" w:beforeAutospacing="0" w:after="0" w:afterAutospacing="0" w:line="360" w:lineRule="auto"/>
        <w:ind w:left="0" w:firstLine="0"/>
        <w:rPr>
          <w:sz w:val="28"/>
          <w:szCs w:val="28"/>
        </w:rPr>
      </w:pPr>
      <w:r w:rsidRPr="00D92735">
        <w:rPr>
          <w:bCs/>
          <w:sz w:val="28"/>
          <w:szCs w:val="28"/>
          <w:shd w:val="clear" w:color="auto" w:fill="FFFFFF"/>
        </w:rPr>
        <w:t>1. Белоусова В.С. Перспективы развития аграрного производства в Алтайском крае // Экономика, труд, управление в сельском хозяйстве. – 2013. - № 2 (15). – С.67-70. </w:t>
      </w:r>
    </w:p>
    <w:p w:rsidR="00BB2B5E" w:rsidRPr="00421B9D" w:rsidRDefault="00BB2B5E" w:rsidP="00635C4B">
      <w:pPr>
        <w:pStyle w:val="a3"/>
        <w:numPr>
          <w:ilvl w:val="0"/>
          <w:numId w:val="3"/>
        </w:numPr>
        <w:shd w:val="clear" w:color="auto" w:fill="FFFFFF"/>
        <w:spacing w:before="0" w:beforeAutospacing="0" w:after="0" w:afterAutospacing="0" w:line="360" w:lineRule="auto"/>
        <w:ind w:left="0" w:firstLine="0"/>
        <w:rPr>
          <w:sz w:val="28"/>
          <w:szCs w:val="28"/>
        </w:rPr>
      </w:pPr>
      <w:r w:rsidRPr="00421B9D">
        <w:rPr>
          <w:sz w:val="28"/>
          <w:szCs w:val="28"/>
        </w:rPr>
        <w:t>Бельский В., Гусаков В. Научные основы совершенствования действующего механизма хозяйствования АПК // А</w:t>
      </w:r>
      <w:r w:rsidR="00A41AA3">
        <w:rPr>
          <w:sz w:val="28"/>
          <w:szCs w:val="28"/>
        </w:rPr>
        <w:t>грарная экономика. - 2014</w:t>
      </w:r>
      <w:r w:rsidRPr="00421B9D">
        <w:rPr>
          <w:sz w:val="28"/>
          <w:szCs w:val="28"/>
        </w:rPr>
        <w:t>. - № 1. - с. 2-21</w:t>
      </w:r>
    </w:p>
    <w:p w:rsidR="00BB2B5E" w:rsidRPr="00421B9D" w:rsidRDefault="00BB2B5E" w:rsidP="00635C4B">
      <w:pPr>
        <w:pStyle w:val="a3"/>
        <w:numPr>
          <w:ilvl w:val="0"/>
          <w:numId w:val="3"/>
        </w:numPr>
        <w:shd w:val="clear" w:color="auto" w:fill="FFFFFF"/>
        <w:spacing w:before="0" w:beforeAutospacing="0" w:after="0" w:afterAutospacing="0" w:line="360" w:lineRule="auto"/>
        <w:ind w:left="0" w:firstLine="0"/>
        <w:rPr>
          <w:sz w:val="28"/>
          <w:szCs w:val="28"/>
        </w:rPr>
      </w:pPr>
      <w:r w:rsidRPr="00421B9D">
        <w:rPr>
          <w:sz w:val="28"/>
          <w:szCs w:val="28"/>
        </w:rPr>
        <w:t>Волков, В.К. Скляренко Е.А. «Экономика предприятия» кур</w:t>
      </w:r>
      <w:r w:rsidR="00A41AA3">
        <w:rPr>
          <w:sz w:val="28"/>
          <w:szCs w:val="28"/>
        </w:rPr>
        <w:t>с лекций: Москва «ИНФРА-М», 2014.</w:t>
      </w:r>
    </w:p>
    <w:p w:rsidR="00BB2B5E" w:rsidRPr="00421B9D" w:rsidRDefault="00BB2B5E" w:rsidP="00635C4B">
      <w:pPr>
        <w:pStyle w:val="a3"/>
        <w:numPr>
          <w:ilvl w:val="0"/>
          <w:numId w:val="3"/>
        </w:numPr>
        <w:shd w:val="clear" w:color="auto" w:fill="FFFFFF"/>
        <w:spacing w:before="0" w:beforeAutospacing="0" w:after="0" w:afterAutospacing="0" w:line="360" w:lineRule="auto"/>
        <w:ind w:left="0" w:firstLine="0"/>
        <w:rPr>
          <w:sz w:val="28"/>
          <w:szCs w:val="28"/>
        </w:rPr>
      </w:pPr>
      <w:r w:rsidRPr="00421B9D">
        <w:rPr>
          <w:sz w:val="28"/>
          <w:szCs w:val="28"/>
        </w:rPr>
        <w:t>Грибов В.Д., В.П. Грузинов «Экономика предприятия», 20</w:t>
      </w:r>
      <w:r w:rsidR="00A41AA3">
        <w:rPr>
          <w:sz w:val="28"/>
          <w:szCs w:val="28"/>
        </w:rPr>
        <w:t>1</w:t>
      </w:r>
      <w:r w:rsidRPr="00421B9D">
        <w:rPr>
          <w:sz w:val="28"/>
          <w:szCs w:val="28"/>
        </w:rPr>
        <w:t>6</w:t>
      </w:r>
    </w:p>
    <w:p w:rsidR="00BB2B5E" w:rsidRPr="00421B9D" w:rsidRDefault="00BB2B5E" w:rsidP="00635C4B">
      <w:pPr>
        <w:pStyle w:val="a3"/>
        <w:numPr>
          <w:ilvl w:val="0"/>
          <w:numId w:val="3"/>
        </w:numPr>
        <w:shd w:val="clear" w:color="auto" w:fill="FFFFFF"/>
        <w:spacing w:before="0" w:beforeAutospacing="0" w:after="0" w:afterAutospacing="0" w:line="360" w:lineRule="auto"/>
        <w:ind w:left="0" w:firstLine="0"/>
        <w:rPr>
          <w:sz w:val="28"/>
          <w:szCs w:val="28"/>
        </w:rPr>
      </w:pPr>
      <w:r w:rsidRPr="00421B9D">
        <w:rPr>
          <w:sz w:val="28"/>
          <w:szCs w:val="28"/>
        </w:rPr>
        <w:t xml:space="preserve">Гусаков В., Бельский В. К вопросу о научном совершенствовании </w:t>
      </w:r>
      <w:proofErr w:type="gramStart"/>
      <w:r w:rsidRPr="00421B9D">
        <w:rPr>
          <w:sz w:val="28"/>
          <w:szCs w:val="28"/>
        </w:rPr>
        <w:t>экономического механ</w:t>
      </w:r>
      <w:r w:rsidR="00A41AA3">
        <w:rPr>
          <w:sz w:val="28"/>
          <w:szCs w:val="28"/>
        </w:rPr>
        <w:t>изма</w:t>
      </w:r>
      <w:proofErr w:type="gramEnd"/>
      <w:r w:rsidR="00A41AA3">
        <w:rPr>
          <w:sz w:val="28"/>
          <w:szCs w:val="28"/>
        </w:rPr>
        <w:t xml:space="preserve"> / Аграрная экономика. - 2012</w:t>
      </w:r>
      <w:r w:rsidRPr="00421B9D">
        <w:rPr>
          <w:sz w:val="28"/>
          <w:szCs w:val="28"/>
        </w:rPr>
        <w:t>. - № 1. - с.2 - 18</w:t>
      </w:r>
    </w:p>
    <w:p w:rsidR="00BB2B5E" w:rsidRPr="00421B9D" w:rsidRDefault="00BB2B5E" w:rsidP="00635C4B">
      <w:pPr>
        <w:pStyle w:val="a3"/>
        <w:numPr>
          <w:ilvl w:val="0"/>
          <w:numId w:val="3"/>
        </w:numPr>
        <w:shd w:val="clear" w:color="auto" w:fill="FFFFFF"/>
        <w:spacing w:before="0" w:beforeAutospacing="0" w:after="0" w:afterAutospacing="0" w:line="360" w:lineRule="auto"/>
        <w:ind w:left="0" w:firstLine="0"/>
        <w:rPr>
          <w:sz w:val="28"/>
          <w:szCs w:val="28"/>
        </w:rPr>
      </w:pPr>
      <w:r w:rsidRPr="00421B9D">
        <w:rPr>
          <w:sz w:val="28"/>
          <w:szCs w:val="28"/>
        </w:rPr>
        <w:t>Гусаков В. Новое качество экономического развития АПК: оценки и перспек</w:t>
      </w:r>
      <w:r w:rsidR="00A41AA3">
        <w:rPr>
          <w:sz w:val="28"/>
          <w:szCs w:val="28"/>
        </w:rPr>
        <w:t>тивы / Аграрная экономика. - 2012</w:t>
      </w:r>
      <w:r w:rsidRPr="00421B9D">
        <w:rPr>
          <w:sz w:val="28"/>
          <w:szCs w:val="28"/>
        </w:rPr>
        <w:t>. - № 2. - с. 2-6</w:t>
      </w:r>
    </w:p>
    <w:p w:rsidR="00BB2B5E" w:rsidRPr="00421B9D" w:rsidRDefault="00BB2B5E" w:rsidP="00635C4B">
      <w:pPr>
        <w:pStyle w:val="a3"/>
        <w:numPr>
          <w:ilvl w:val="0"/>
          <w:numId w:val="3"/>
        </w:numPr>
        <w:shd w:val="clear" w:color="auto" w:fill="FFFFFF"/>
        <w:spacing w:before="0" w:beforeAutospacing="0" w:after="0" w:afterAutospacing="0" w:line="360" w:lineRule="auto"/>
        <w:ind w:left="0" w:firstLine="0"/>
        <w:rPr>
          <w:sz w:val="28"/>
          <w:szCs w:val="28"/>
        </w:rPr>
      </w:pPr>
      <w:r w:rsidRPr="00421B9D">
        <w:rPr>
          <w:sz w:val="28"/>
          <w:szCs w:val="28"/>
        </w:rPr>
        <w:t>Ильина А.И., В.П. Волкова «Экономика предприятия» учебное пособие:</w:t>
      </w:r>
      <w:r w:rsidR="00A41AA3">
        <w:rPr>
          <w:sz w:val="28"/>
          <w:szCs w:val="28"/>
        </w:rPr>
        <w:t xml:space="preserve"> Москв</w:t>
      </w:r>
      <w:proofErr w:type="gramStart"/>
      <w:r w:rsidR="00A41AA3">
        <w:rPr>
          <w:sz w:val="28"/>
          <w:szCs w:val="28"/>
        </w:rPr>
        <w:t>а ООО</w:t>
      </w:r>
      <w:proofErr w:type="gramEnd"/>
      <w:r w:rsidR="00A41AA3">
        <w:rPr>
          <w:sz w:val="28"/>
          <w:szCs w:val="28"/>
        </w:rPr>
        <w:t xml:space="preserve"> «Новое издание», 2015.</w:t>
      </w:r>
    </w:p>
    <w:p w:rsidR="00BB2B5E" w:rsidRDefault="00BB2B5E" w:rsidP="00635C4B">
      <w:pPr>
        <w:pStyle w:val="a3"/>
        <w:numPr>
          <w:ilvl w:val="0"/>
          <w:numId w:val="3"/>
        </w:numPr>
        <w:shd w:val="clear" w:color="auto" w:fill="FFFFFF"/>
        <w:spacing w:before="0" w:beforeAutospacing="0" w:after="0" w:afterAutospacing="0" w:line="360" w:lineRule="auto"/>
        <w:ind w:left="0" w:firstLine="0"/>
        <w:rPr>
          <w:sz w:val="28"/>
          <w:szCs w:val="28"/>
        </w:rPr>
      </w:pPr>
      <w:r w:rsidRPr="00421B9D">
        <w:rPr>
          <w:sz w:val="28"/>
          <w:szCs w:val="28"/>
        </w:rPr>
        <w:t>Казакевич А. Состояние и перспективы развития сельского хозяйства и фермерства Литовской Республики в составе Европейского с</w:t>
      </w:r>
      <w:r w:rsidR="00A41AA3">
        <w:rPr>
          <w:sz w:val="28"/>
          <w:szCs w:val="28"/>
        </w:rPr>
        <w:t>оюза / Аграрная экономика. - 2016</w:t>
      </w:r>
      <w:r w:rsidRPr="00421B9D">
        <w:rPr>
          <w:sz w:val="28"/>
          <w:szCs w:val="28"/>
        </w:rPr>
        <w:t>. - № 1. - с. 41-47</w:t>
      </w:r>
    </w:p>
    <w:p w:rsidR="00A41AA3" w:rsidRPr="00A41AA3" w:rsidRDefault="00A41AA3" w:rsidP="00635C4B">
      <w:pPr>
        <w:pStyle w:val="a3"/>
        <w:numPr>
          <w:ilvl w:val="0"/>
          <w:numId w:val="3"/>
        </w:numPr>
        <w:shd w:val="clear" w:color="auto" w:fill="FFFFFF"/>
        <w:spacing w:before="0" w:beforeAutospacing="0" w:after="0" w:afterAutospacing="0" w:line="360" w:lineRule="auto"/>
        <w:ind w:left="0" w:firstLine="0"/>
        <w:rPr>
          <w:sz w:val="28"/>
          <w:szCs w:val="28"/>
        </w:rPr>
      </w:pPr>
      <w:r w:rsidRPr="00A41AA3">
        <w:rPr>
          <w:sz w:val="28"/>
          <w:szCs w:val="28"/>
        </w:rPr>
        <w:t xml:space="preserve">Козлов М.П. Экономическое положение и направления развития </w:t>
      </w:r>
      <w:proofErr w:type="spellStart"/>
      <w:proofErr w:type="gramStart"/>
      <w:r w:rsidRPr="00A41AA3">
        <w:rPr>
          <w:sz w:val="28"/>
          <w:szCs w:val="28"/>
        </w:rPr>
        <w:t>кре-стьянских</w:t>
      </w:r>
      <w:proofErr w:type="spellEnd"/>
      <w:proofErr w:type="gramEnd"/>
      <w:r w:rsidRPr="00A41AA3">
        <w:rPr>
          <w:sz w:val="28"/>
          <w:szCs w:val="28"/>
        </w:rPr>
        <w:t xml:space="preserve"> (фермерских) хозяйств. // Экономика сельского хозяйства и </w:t>
      </w:r>
      <w:proofErr w:type="spellStart"/>
      <w:r w:rsidRPr="00A41AA3">
        <w:rPr>
          <w:sz w:val="28"/>
          <w:szCs w:val="28"/>
        </w:rPr>
        <w:t>перарабатывающих</w:t>
      </w:r>
      <w:proofErr w:type="spellEnd"/>
      <w:r w:rsidRPr="00A41AA3">
        <w:rPr>
          <w:sz w:val="28"/>
          <w:szCs w:val="28"/>
        </w:rPr>
        <w:t xml:space="preserve"> предприятий. 2014. № 9. </w:t>
      </w:r>
    </w:p>
    <w:p w:rsidR="00A41AA3" w:rsidRPr="00A41AA3" w:rsidRDefault="00A41AA3" w:rsidP="00635C4B">
      <w:pPr>
        <w:pStyle w:val="a3"/>
        <w:numPr>
          <w:ilvl w:val="0"/>
          <w:numId w:val="3"/>
        </w:numPr>
        <w:shd w:val="clear" w:color="auto" w:fill="FFFFFF"/>
        <w:spacing w:before="0" w:beforeAutospacing="0" w:after="0" w:afterAutospacing="0" w:line="360" w:lineRule="auto"/>
        <w:ind w:left="0" w:firstLine="0"/>
        <w:rPr>
          <w:sz w:val="28"/>
          <w:szCs w:val="28"/>
        </w:rPr>
      </w:pPr>
      <w:r w:rsidRPr="00A41AA3">
        <w:rPr>
          <w:sz w:val="28"/>
          <w:szCs w:val="28"/>
        </w:rPr>
        <w:t>Крестьянские (фермерские) хозяйства России в 2013г. (экономический обзор) // АПК: экономика, управление. – 2014. - № 4. – С. 58-63.</w:t>
      </w:r>
    </w:p>
    <w:p w:rsidR="00BB2B5E" w:rsidRPr="00A41AA3" w:rsidRDefault="00BB2B5E" w:rsidP="00635C4B">
      <w:pPr>
        <w:pStyle w:val="a3"/>
        <w:numPr>
          <w:ilvl w:val="0"/>
          <w:numId w:val="3"/>
        </w:numPr>
        <w:shd w:val="clear" w:color="auto" w:fill="FFFFFF"/>
        <w:spacing w:before="0" w:beforeAutospacing="0" w:after="0" w:afterAutospacing="0" w:line="360" w:lineRule="auto"/>
        <w:ind w:left="0" w:firstLine="0"/>
        <w:rPr>
          <w:sz w:val="28"/>
          <w:szCs w:val="28"/>
        </w:rPr>
      </w:pPr>
      <w:proofErr w:type="spellStart"/>
      <w:r w:rsidRPr="00A41AA3">
        <w:rPr>
          <w:sz w:val="28"/>
          <w:szCs w:val="28"/>
        </w:rPr>
        <w:t>Лещеновский</w:t>
      </w:r>
      <w:proofErr w:type="spellEnd"/>
      <w:r w:rsidRPr="00A41AA3">
        <w:rPr>
          <w:sz w:val="28"/>
          <w:szCs w:val="28"/>
        </w:rPr>
        <w:t xml:space="preserve"> П.В., </w:t>
      </w:r>
      <w:proofErr w:type="spellStart"/>
      <w:r w:rsidRPr="00A41AA3">
        <w:rPr>
          <w:sz w:val="28"/>
          <w:szCs w:val="28"/>
        </w:rPr>
        <w:t>Ульянко</w:t>
      </w:r>
      <w:proofErr w:type="spellEnd"/>
      <w:r w:rsidRPr="00A41AA3">
        <w:rPr>
          <w:sz w:val="28"/>
          <w:szCs w:val="28"/>
        </w:rPr>
        <w:t xml:space="preserve"> Б.В. Экономика АПК в вопросах и ответах: учебное пособие. - Мн.: </w:t>
      </w:r>
      <w:proofErr w:type="spellStart"/>
      <w:r w:rsidRPr="00A41AA3">
        <w:rPr>
          <w:sz w:val="28"/>
          <w:szCs w:val="28"/>
        </w:rPr>
        <w:t>Ураджай</w:t>
      </w:r>
      <w:proofErr w:type="spellEnd"/>
      <w:r w:rsidRPr="00A41AA3">
        <w:rPr>
          <w:sz w:val="28"/>
          <w:szCs w:val="28"/>
        </w:rPr>
        <w:t xml:space="preserve">, </w:t>
      </w:r>
      <w:r w:rsidR="00A41AA3">
        <w:rPr>
          <w:sz w:val="28"/>
          <w:szCs w:val="28"/>
        </w:rPr>
        <w:t>2009</w:t>
      </w:r>
      <w:r w:rsidRPr="00A41AA3">
        <w:rPr>
          <w:sz w:val="28"/>
          <w:szCs w:val="28"/>
        </w:rPr>
        <w:t>.</w:t>
      </w:r>
    </w:p>
    <w:p w:rsidR="00BB2B5E" w:rsidRDefault="00BB2B5E" w:rsidP="00635C4B">
      <w:pPr>
        <w:pStyle w:val="a3"/>
        <w:numPr>
          <w:ilvl w:val="0"/>
          <w:numId w:val="3"/>
        </w:numPr>
        <w:shd w:val="clear" w:color="auto" w:fill="FFFFFF"/>
        <w:spacing w:before="0" w:beforeAutospacing="0" w:after="0" w:afterAutospacing="0" w:line="360" w:lineRule="auto"/>
        <w:ind w:left="0" w:firstLine="0"/>
        <w:rPr>
          <w:sz w:val="28"/>
          <w:szCs w:val="28"/>
        </w:rPr>
      </w:pPr>
      <w:proofErr w:type="spellStart"/>
      <w:r w:rsidRPr="00421B9D">
        <w:rPr>
          <w:sz w:val="28"/>
          <w:szCs w:val="28"/>
        </w:rPr>
        <w:t>Мисевич</w:t>
      </w:r>
      <w:proofErr w:type="spellEnd"/>
      <w:r w:rsidRPr="00421B9D">
        <w:rPr>
          <w:sz w:val="28"/>
          <w:szCs w:val="28"/>
        </w:rPr>
        <w:t xml:space="preserve"> И.В., Савицкая Г.В. Анализ хозяйственной деятельности предприятий АПК: Методически</w:t>
      </w:r>
      <w:r w:rsidR="00A41AA3">
        <w:rPr>
          <w:sz w:val="28"/>
          <w:szCs w:val="28"/>
        </w:rPr>
        <w:t>е рекомендации. - Мн.: БГЭУ, 2</w:t>
      </w:r>
      <w:r w:rsidRPr="00421B9D">
        <w:rPr>
          <w:sz w:val="28"/>
          <w:szCs w:val="28"/>
        </w:rPr>
        <w:t>0</w:t>
      </w:r>
      <w:r w:rsidR="00A41AA3">
        <w:rPr>
          <w:sz w:val="28"/>
          <w:szCs w:val="28"/>
        </w:rPr>
        <w:t>15</w:t>
      </w:r>
      <w:r w:rsidRPr="00421B9D">
        <w:rPr>
          <w:sz w:val="28"/>
          <w:szCs w:val="28"/>
        </w:rPr>
        <w:t>.</w:t>
      </w:r>
    </w:p>
    <w:p w:rsidR="00A41AA3" w:rsidRPr="00A41AA3" w:rsidRDefault="00A41AA3" w:rsidP="00635C4B">
      <w:pPr>
        <w:pStyle w:val="a3"/>
        <w:numPr>
          <w:ilvl w:val="0"/>
          <w:numId w:val="3"/>
        </w:numPr>
        <w:shd w:val="clear" w:color="auto" w:fill="FFFFFF"/>
        <w:spacing w:before="0" w:beforeAutospacing="0" w:after="0" w:afterAutospacing="0" w:line="360" w:lineRule="auto"/>
        <w:ind w:left="0" w:firstLine="0"/>
        <w:rPr>
          <w:sz w:val="28"/>
          <w:szCs w:val="28"/>
        </w:rPr>
      </w:pPr>
      <w:r w:rsidRPr="00A41AA3">
        <w:rPr>
          <w:sz w:val="28"/>
          <w:szCs w:val="28"/>
        </w:rPr>
        <w:t>Некрасова Елена Владимировна  Формирование эффективной системы устойчивого развития предприятия - Ижевск</w:t>
      </w:r>
      <w:proofErr w:type="gramStart"/>
      <w:r w:rsidRPr="00A41AA3">
        <w:rPr>
          <w:sz w:val="28"/>
          <w:szCs w:val="28"/>
        </w:rPr>
        <w:t xml:space="preserve"> :</w:t>
      </w:r>
      <w:proofErr w:type="gramEnd"/>
      <w:r w:rsidRPr="00A41AA3">
        <w:rPr>
          <w:sz w:val="28"/>
          <w:szCs w:val="28"/>
        </w:rPr>
        <w:t xml:space="preserve"> Типография Удмуртского государственного университета, 20</w:t>
      </w:r>
      <w:r>
        <w:rPr>
          <w:sz w:val="28"/>
          <w:szCs w:val="28"/>
        </w:rPr>
        <w:t>1</w:t>
      </w:r>
      <w:r w:rsidRPr="00A41AA3">
        <w:rPr>
          <w:sz w:val="28"/>
          <w:szCs w:val="28"/>
        </w:rPr>
        <w:t xml:space="preserve">4. - 26 с. : ил. ; 20 см. - </w:t>
      </w:r>
      <w:proofErr w:type="spellStart"/>
      <w:r w:rsidRPr="00A41AA3">
        <w:rPr>
          <w:sz w:val="28"/>
          <w:szCs w:val="28"/>
        </w:rPr>
        <w:t>Библиогр</w:t>
      </w:r>
      <w:proofErr w:type="spellEnd"/>
      <w:r w:rsidRPr="00A41AA3">
        <w:rPr>
          <w:sz w:val="28"/>
          <w:szCs w:val="28"/>
        </w:rPr>
        <w:t xml:space="preserve">.: с. 26. - 100 </w:t>
      </w:r>
      <w:proofErr w:type="spellStart"/>
      <w:proofErr w:type="gramStart"/>
      <w:r w:rsidRPr="00A41AA3">
        <w:rPr>
          <w:sz w:val="28"/>
          <w:szCs w:val="28"/>
        </w:rPr>
        <w:t>экз</w:t>
      </w:r>
      <w:proofErr w:type="spellEnd"/>
      <w:proofErr w:type="gramEnd"/>
    </w:p>
    <w:p w:rsidR="00BB2B5E" w:rsidRPr="00421B9D" w:rsidRDefault="00BB2B5E" w:rsidP="00635C4B">
      <w:pPr>
        <w:pStyle w:val="a3"/>
        <w:numPr>
          <w:ilvl w:val="0"/>
          <w:numId w:val="3"/>
        </w:numPr>
        <w:shd w:val="clear" w:color="auto" w:fill="FFFFFF"/>
        <w:spacing w:before="0" w:beforeAutospacing="0" w:after="0" w:afterAutospacing="0" w:line="360" w:lineRule="auto"/>
        <w:ind w:left="0" w:firstLine="0"/>
        <w:rPr>
          <w:sz w:val="28"/>
          <w:szCs w:val="28"/>
        </w:rPr>
      </w:pPr>
      <w:r w:rsidRPr="00421B9D">
        <w:rPr>
          <w:sz w:val="28"/>
          <w:szCs w:val="28"/>
        </w:rPr>
        <w:t xml:space="preserve">Сафронова </w:t>
      </w:r>
      <w:proofErr w:type="spellStart"/>
      <w:r w:rsidRPr="00421B9D">
        <w:rPr>
          <w:sz w:val="28"/>
          <w:szCs w:val="28"/>
        </w:rPr>
        <w:t>Н.А.«Экономика</w:t>
      </w:r>
      <w:proofErr w:type="spellEnd"/>
      <w:r w:rsidRPr="00421B9D">
        <w:rPr>
          <w:sz w:val="28"/>
          <w:szCs w:val="28"/>
        </w:rPr>
        <w:t xml:space="preserve"> пр</w:t>
      </w:r>
      <w:r w:rsidR="00A41AA3">
        <w:rPr>
          <w:sz w:val="28"/>
          <w:szCs w:val="28"/>
        </w:rPr>
        <w:t>едприятия»: Москва «ЮРИСТЪ», 2011.</w:t>
      </w:r>
    </w:p>
    <w:p w:rsidR="00BB2B5E" w:rsidRPr="00421B9D" w:rsidRDefault="00BB2B5E" w:rsidP="00635C4B">
      <w:pPr>
        <w:pStyle w:val="a3"/>
        <w:numPr>
          <w:ilvl w:val="0"/>
          <w:numId w:val="3"/>
        </w:numPr>
        <w:shd w:val="clear" w:color="auto" w:fill="FFFFFF"/>
        <w:spacing w:before="0" w:beforeAutospacing="0" w:after="0" w:afterAutospacing="0" w:line="360" w:lineRule="auto"/>
        <w:ind w:left="0" w:firstLine="0"/>
        <w:rPr>
          <w:sz w:val="28"/>
          <w:szCs w:val="28"/>
        </w:rPr>
      </w:pPr>
      <w:proofErr w:type="spellStart"/>
      <w:r w:rsidRPr="00421B9D">
        <w:rPr>
          <w:sz w:val="28"/>
          <w:szCs w:val="28"/>
        </w:rPr>
        <w:t>Севернев</w:t>
      </w:r>
      <w:proofErr w:type="spellEnd"/>
      <w:r w:rsidRPr="00421B9D">
        <w:rPr>
          <w:sz w:val="28"/>
          <w:szCs w:val="28"/>
        </w:rPr>
        <w:t xml:space="preserve"> М. Интенсификация сельскохозяйственного производства - главный вектор его прогре</w:t>
      </w:r>
      <w:r w:rsidR="00A41AA3">
        <w:rPr>
          <w:sz w:val="28"/>
          <w:szCs w:val="28"/>
        </w:rPr>
        <w:t>сса // Аграрная экономика. - 201</w:t>
      </w:r>
      <w:r w:rsidRPr="00421B9D">
        <w:rPr>
          <w:sz w:val="28"/>
          <w:szCs w:val="28"/>
        </w:rPr>
        <w:t>7. - №5. - с. 22-26</w:t>
      </w:r>
    </w:p>
    <w:p w:rsidR="00BB2B5E" w:rsidRPr="00A41AA3" w:rsidRDefault="00BB2B5E" w:rsidP="00635C4B">
      <w:pPr>
        <w:pStyle w:val="a3"/>
        <w:numPr>
          <w:ilvl w:val="0"/>
          <w:numId w:val="3"/>
        </w:numPr>
        <w:shd w:val="clear" w:color="auto" w:fill="FFFFFF"/>
        <w:spacing w:before="0" w:beforeAutospacing="0" w:after="0" w:afterAutospacing="0" w:line="360" w:lineRule="auto"/>
        <w:ind w:left="0" w:firstLine="0"/>
        <w:rPr>
          <w:sz w:val="28"/>
          <w:szCs w:val="28"/>
        </w:rPr>
      </w:pPr>
      <w:r w:rsidRPr="00421B9D">
        <w:rPr>
          <w:sz w:val="28"/>
          <w:szCs w:val="28"/>
        </w:rPr>
        <w:t xml:space="preserve">Савицкая Г.В. Анализ хозяйственной деятельности предприятий АПК: Учебник 2-е изд., </w:t>
      </w:r>
      <w:proofErr w:type="spellStart"/>
      <w:r w:rsidRPr="00421B9D">
        <w:rPr>
          <w:sz w:val="28"/>
          <w:szCs w:val="28"/>
        </w:rPr>
        <w:t>испр</w:t>
      </w:r>
      <w:proofErr w:type="spellEnd"/>
      <w:r w:rsidRPr="00421B9D">
        <w:rPr>
          <w:sz w:val="28"/>
          <w:szCs w:val="28"/>
        </w:rPr>
        <w:t>. - Мн.: ООО "Новое знание", 20</w:t>
      </w:r>
      <w:r w:rsidR="00A41AA3">
        <w:rPr>
          <w:sz w:val="28"/>
          <w:szCs w:val="28"/>
        </w:rPr>
        <w:t>13</w:t>
      </w:r>
      <w:r w:rsidRPr="00A41AA3">
        <w:rPr>
          <w:sz w:val="28"/>
          <w:szCs w:val="28"/>
        </w:rPr>
        <w:t>.</w:t>
      </w:r>
    </w:p>
    <w:p w:rsidR="00A41AA3" w:rsidRDefault="00A41AA3" w:rsidP="00635C4B">
      <w:pPr>
        <w:pStyle w:val="a3"/>
        <w:numPr>
          <w:ilvl w:val="0"/>
          <w:numId w:val="3"/>
        </w:numPr>
        <w:shd w:val="clear" w:color="auto" w:fill="FFFFFF"/>
        <w:spacing w:before="0" w:beforeAutospacing="0" w:after="0" w:afterAutospacing="0" w:line="360" w:lineRule="auto"/>
        <w:ind w:left="0" w:firstLine="0"/>
        <w:rPr>
          <w:sz w:val="28"/>
          <w:szCs w:val="28"/>
        </w:rPr>
      </w:pPr>
      <w:r w:rsidRPr="00A41AA3">
        <w:rPr>
          <w:sz w:val="28"/>
          <w:szCs w:val="28"/>
        </w:rPr>
        <w:t>Тарасова Т.В., Кузнецова Е.В.//Управление и маркетинг в АПК: учебное пособие. – ПГСХА, 2013. – 27 с.</w:t>
      </w:r>
    </w:p>
    <w:p w:rsidR="00A41AA3" w:rsidRPr="00A41AA3" w:rsidRDefault="00A41AA3" w:rsidP="00635C4B">
      <w:pPr>
        <w:pStyle w:val="a3"/>
        <w:numPr>
          <w:ilvl w:val="0"/>
          <w:numId w:val="3"/>
        </w:numPr>
        <w:shd w:val="clear" w:color="auto" w:fill="FFFFFF"/>
        <w:spacing w:before="0" w:beforeAutospacing="0" w:after="0" w:afterAutospacing="0" w:line="360" w:lineRule="auto"/>
        <w:ind w:left="0" w:firstLine="0"/>
        <w:rPr>
          <w:sz w:val="28"/>
          <w:szCs w:val="28"/>
        </w:rPr>
      </w:pPr>
      <w:r w:rsidRPr="00A41AA3">
        <w:rPr>
          <w:sz w:val="28"/>
          <w:szCs w:val="28"/>
        </w:rPr>
        <w:t>Узун В. Влияние правил ВТО на эффективность использования средств господдержки сельского хозяйства // АПК: экономика, управление. – 2013. - №10. – С. 11-24.</w:t>
      </w:r>
    </w:p>
    <w:p w:rsidR="00BB2B5E" w:rsidRPr="00421B9D" w:rsidRDefault="00BB2B5E" w:rsidP="00635C4B">
      <w:pPr>
        <w:pStyle w:val="a3"/>
        <w:numPr>
          <w:ilvl w:val="0"/>
          <w:numId w:val="3"/>
        </w:numPr>
        <w:shd w:val="clear" w:color="auto" w:fill="FFFFFF"/>
        <w:spacing w:before="0" w:beforeAutospacing="0" w:after="0" w:afterAutospacing="0" w:line="360" w:lineRule="auto"/>
        <w:ind w:left="0" w:firstLine="0"/>
        <w:rPr>
          <w:sz w:val="28"/>
          <w:szCs w:val="28"/>
        </w:rPr>
      </w:pPr>
      <w:proofErr w:type="spellStart"/>
      <w:r w:rsidRPr="00421B9D">
        <w:rPr>
          <w:sz w:val="28"/>
          <w:szCs w:val="28"/>
        </w:rPr>
        <w:t>Яркина</w:t>
      </w:r>
      <w:proofErr w:type="spellEnd"/>
      <w:r w:rsidRPr="00421B9D">
        <w:rPr>
          <w:sz w:val="28"/>
          <w:szCs w:val="28"/>
        </w:rPr>
        <w:t xml:space="preserve"> Т.В. «Ос</w:t>
      </w:r>
      <w:r w:rsidR="00A41AA3">
        <w:rPr>
          <w:sz w:val="28"/>
          <w:szCs w:val="28"/>
        </w:rPr>
        <w:t>новы экономики предприятия», 201</w:t>
      </w:r>
      <w:r w:rsidRPr="00421B9D">
        <w:rPr>
          <w:sz w:val="28"/>
          <w:szCs w:val="28"/>
        </w:rPr>
        <w:t>5</w:t>
      </w:r>
    </w:p>
    <w:p w:rsidR="00BB2B5E" w:rsidRDefault="00A41AA3" w:rsidP="00A41AA3">
      <w:pPr>
        <w:pStyle w:val="a3"/>
        <w:shd w:val="clear" w:color="auto" w:fill="FFFFFF"/>
        <w:spacing w:before="0" w:beforeAutospacing="0" w:after="0" w:afterAutospacing="0" w:line="360" w:lineRule="auto"/>
        <w:jc w:val="center"/>
        <w:rPr>
          <w:sz w:val="28"/>
          <w:szCs w:val="28"/>
        </w:rPr>
      </w:pPr>
      <w:r>
        <w:rPr>
          <w:sz w:val="28"/>
          <w:szCs w:val="28"/>
        </w:rPr>
        <w:t>Электронные источники:</w:t>
      </w:r>
    </w:p>
    <w:p w:rsidR="00A41AA3" w:rsidRDefault="00A41AA3" w:rsidP="00635C4B">
      <w:pPr>
        <w:pStyle w:val="a3"/>
        <w:numPr>
          <w:ilvl w:val="0"/>
          <w:numId w:val="3"/>
        </w:numPr>
        <w:shd w:val="clear" w:color="auto" w:fill="FFFFFF"/>
        <w:spacing w:before="0" w:beforeAutospacing="0" w:after="0" w:afterAutospacing="0" w:line="360" w:lineRule="auto"/>
        <w:ind w:left="0" w:firstLine="0"/>
        <w:rPr>
          <w:sz w:val="28"/>
          <w:szCs w:val="28"/>
        </w:rPr>
      </w:pPr>
      <w:r w:rsidRPr="00A41AA3">
        <w:rPr>
          <w:sz w:val="28"/>
          <w:szCs w:val="28"/>
        </w:rPr>
        <w:t xml:space="preserve">Документ из ИПС "Кодекс" </w:t>
      </w:r>
      <w:hyperlink r:id="rId35" w:history="1">
        <w:r w:rsidRPr="00A41AA3">
          <w:rPr>
            <w:sz w:val="28"/>
            <w:szCs w:val="28"/>
          </w:rPr>
          <w:t>www.izh.ru/lawa?print&amp;nd=960506320</w:t>
        </w:r>
      </w:hyperlink>
    </w:p>
    <w:p w:rsidR="00A41AA3" w:rsidRDefault="00A41AA3" w:rsidP="00635C4B">
      <w:pPr>
        <w:pStyle w:val="a3"/>
        <w:numPr>
          <w:ilvl w:val="0"/>
          <w:numId w:val="3"/>
        </w:numPr>
        <w:shd w:val="clear" w:color="auto" w:fill="FFFFFF"/>
        <w:spacing w:before="0" w:beforeAutospacing="0" w:after="0" w:afterAutospacing="0" w:line="360" w:lineRule="auto"/>
        <w:ind w:left="0" w:firstLine="0"/>
        <w:rPr>
          <w:sz w:val="28"/>
          <w:szCs w:val="28"/>
        </w:rPr>
      </w:pPr>
      <w:r w:rsidRPr="00A41AA3">
        <w:rPr>
          <w:sz w:val="28"/>
          <w:szCs w:val="28"/>
        </w:rPr>
        <w:t>Министерство сельского хозяйства РФ [Электронный ресурс]. Режим доступа: http://www.mch.ru/ </w:t>
      </w:r>
    </w:p>
    <w:p w:rsidR="00A41AA3" w:rsidRDefault="00A41AA3" w:rsidP="00635C4B">
      <w:pPr>
        <w:pStyle w:val="a3"/>
        <w:numPr>
          <w:ilvl w:val="0"/>
          <w:numId w:val="3"/>
        </w:numPr>
        <w:shd w:val="clear" w:color="auto" w:fill="FFFFFF"/>
        <w:spacing w:before="0" w:beforeAutospacing="0" w:after="0" w:afterAutospacing="0" w:line="360" w:lineRule="auto"/>
        <w:ind w:left="0" w:firstLine="0"/>
        <w:rPr>
          <w:sz w:val="28"/>
          <w:szCs w:val="28"/>
        </w:rPr>
      </w:pPr>
      <w:r w:rsidRPr="00A41AA3">
        <w:rPr>
          <w:sz w:val="28"/>
          <w:szCs w:val="28"/>
        </w:rPr>
        <w:t xml:space="preserve">Сайт Министерства сельского хозяйства и продовольствия Удмуртской Республики </w:t>
      </w:r>
      <w:hyperlink r:id="rId36" w:history="1">
        <w:r w:rsidRPr="00A41AA3">
          <w:rPr>
            <w:sz w:val="28"/>
            <w:szCs w:val="28"/>
          </w:rPr>
          <w:t>http://udmapk.ru/</w:t>
        </w:r>
      </w:hyperlink>
    </w:p>
    <w:p w:rsidR="00A41AA3" w:rsidRPr="00A41AA3" w:rsidRDefault="00A41AA3" w:rsidP="00635C4B">
      <w:pPr>
        <w:pStyle w:val="a3"/>
        <w:numPr>
          <w:ilvl w:val="0"/>
          <w:numId w:val="3"/>
        </w:numPr>
        <w:shd w:val="clear" w:color="auto" w:fill="FFFFFF"/>
        <w:spacing w:before="0" w:beforeAutospacing="0" w:after="0" w:afterAutospacing="0" w:line="360" w:lineRule="auto"/>
        <w:ind w:left="0" w:firstLine="0"/>
        <w:rPr>
          <w:sz w:val="28"/>
          <w:szCs w:val="28"/>
        </w:rPr>
      </w:pPr>
      <w:r w:rsidRPr="0051399B">
        <w:rPr>
          <w:sz w:val="28"/>
          <w:szCs w:val="28"/>
        </w:rPr>
        <w:t xml:space="preserve">Сайт обзора российской печати </w:t>
      </w:r>
      <w:proofErr w:type="spellStart"/>
      <w:r w:rsidRPr="00A41AA3">
        <w:rPr>
          <w:sz w:val="28"/>
          <w:szCs w:val="28"/>
        </w:rPr>
        <w:t>http</w:t>
      </w:r>
      <w:proofErr w:type="spellEnd"/>
      <w:r w:rsidRPr="0051399B">
        <w:rPr>
          <w:sz w:val="28"/>
          <w:szCs w:val="28"/>
        </w:rPr>
        <w:t>//</w:t>
      </w:r>
      <w:r w:rsidRPr="00A41AA3">
        <w:rPr>
          <w:sz w:val="28"/>
          <w:szCs w:val="28"/>
        </w:rPr>
        <w:t>sh</w:t>
      </w:r>
      <w:r w:rsidRPr="0051399B">
        <w:rPr>
          <w:sz w:val="28"/>
          <w:szCs w:val="28"/>
        </w:rPr>
        <w:t>.</w:t>
      </w:r>
      <w:r w:rsidRPr="00A41AA3">
        <w:rPr>
          <w:sz w:val="28"/>
          <w:szCs w:val="28"/>
        </w:rPr>
        <w:t>udm</w:t>
      </w:r>
      <w:r w:rsidRPr="0051399B">
        <w:rPr>
          <w:sz w:val="28"/>
          <w:szCs w:val="28"/>
        </w:rPr>
        <w:t>.</w:t>
      </w:r>
      <w:r w:rsidRPr="00A41AA3">
        <w:rPr>
          <w:sz w:val="28"/>
          <w:szCs w:val="28"/>
        </w:rPr>
        <w:t>ru</w:t>
      </w:r>
      <w:r w:rsidRPr="0051399B">
        <w:rPr>
          <w:sz w:val="28"/>
          <w:szCs w:val="28"/>
        </w:rPr>
        <w:t>/</w:t>
      </w:r>
      <w:proofErr w:type="spellStart"/>
      <w:r w:rsidRPr="00A41AA3">
        <w:rPr>
          <w:sz w:val="28"/>
          <w:szCs w:val="28"/>
        </w:rPr>
        <w:t>moneynews</w:t>
      </w:r>
      <w:proofErr w:type="spellEnd"/>
      <w:r w:rsidRPr="0051399B">
        <w:rPr>
          <w:sz w:val="28"/>
          <w:szCs w:val="28"/>
        </w:rPr>
        <w:t>/</w:t>
      </w:r>
      <w:r w:rsidRPr="00A41AA3">
        <w:rPr>
          <w:sz w:val="28"/>
          <w:szCs w:val="28"/>
        </w:rPr>
        <w:t>newspapers</w:t>
      </w:r>
      <w:r w:rsidRPr="0051399B">
        <w:rPr>
          <w:sz w:val="28"/>
          <w:szCs w:val="28"/>
        </w:rPr>
        <w:t>.</w:t>
      </w:r>
      <w:r w:rsidRPr="00A41AA3">
        <w:rPr>
          <w:sz w:val="28"/>
          <w:szCs w:val="28"/>
        </w:rPr>
        <w:t>htm</w:t>
      </w:r>
      <w:r w:rsidRPr="0051399B">
        <w:rPr>
          <w:sz w:val="28"/>
          <w:szCs w:val="28"/>
        </w:rPr>
        <w:t>/</w:t>
      </w:r>
    </w:p>
    <w:p w:rsidR="00A41AA3" w:rsidRPr="00A41AA3" w:rsidRDefault="00A41AA3" w:rsidP="00635C4B">
      <w:pPr>
        <w:pStyle w:val="a3"/>
        <w:numPr>
          <w:ilvl w:val="0"/>
          <w:numId w:val="3"/>
        </w:numPr>
        <w:shd w:val="clear" w:color="auto" w:fill="FFFFFF"/>
        <w:spacing w:before="0" w:beforeAutospacing="0" w:after="0" w:afterAutospacing="0" w:line="360" w:lineRule="auto"/>
        <w:ind w:left="0" w:firstLine="0"/>
        <w:rPr>
          <w:sz w:val="28"/>
          <w:szCs w:val="28"/>
        </w:rPr>
      </w:pPr>
      <w:r w:rsidRPr="00D92735">
        <w:rPr>
          <w:bCs/>
          <w:sz w:val="28"/>
          <w:szCs w:val="28"/>
          <w:shd w:val="clear" w:color="auto" w:fill="FFFFFF"/>
        </w:rPr>
        <w:t xml:space="preserve">Федеральная служба государственной статистки. Официальный сайт. </w:t>
      </w:r>
      <w:r w:rsidRPr="00A41AA3">
        <w:rPr>
          <w:sz w:val="28"/>
          <w:szCs w:val="28"/>
        </w:rPr>
        <w:t>[Электронный ресурс]. Режим доступа: http://www.gks.ru/ </w:t>
      </w:r>
    </w:p>
    <w:p w:rsidR="00A41AA3" w:rsidRPr="00A41AA3" w:rsidRDefault="00A41AA3" w:rsidP="00A41AA3">
      <w:pPr>
        <w:pStyle w:val="a3"/>
        <w:shd w:val="clear" w:color="auto" w:fill="FFFFFF"/>
        <w:spacing w:before="0" w:beforeAutospacing="0" w:after="0" w:afterAutospacing="0" w:line="360" w:lineRule="auto"/>
        <w:rPr>
          <w:sz w:val="28"/>
          <w:szCs w:val="28"/>
        </w:rPr>
      </w:pPr>
      <w:r w:rsidRPr="00A41AA3">
        <w:rPr>
          <w:bCs/>
          <w:sz w:val="28"/>
          <w:szCs w:val="28"/>
          <w:shd w:val="clear" w:color="auto" w:fill="FFFFFF"/>
        </w:rPr>
        <w:br/>
      </w:r>
    </w:p>
    <w:sectPr w:rsidR="00A41AA3" w:rsidRPr="00A41AA3" w:rsidSect="00D5427E">
      <w:footerReference w:type="even" r:id="rId37"/>
      <w:footerReference w:type="default" r:id="rId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C4B" w:rsidRDefault="00635C4B" w:rsidP="009126DD">
      <w:pPr>
        <w:spacing w:after="0" w:line="240" w:lineRule="auto"/>
      </w:pPr>
      <w:r>
        <w:separator/>
      </w:r>
    </w:p>
  </w:endnote>
  <w:endnote w:type="continuationSeparator" w:id="0">
    <w:p w:rsidR="00635C4B" w:rsidRDefault="00635C4B" w:rsidP="0091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405" w:rsidRDefault="00D23405" w:rsidP="00521A7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23405" w:rsidRDefault="00D23405">
    <w:pPr>
      <w:pStyle w:val="ac"/>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405" w:rsidRDefault="00D23405" w:rsidP="00521A7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64</w:t>
    </w:r>
    <w:r>
      <w:rPr>
        <w:rStyle w:val="ae"/>
      </w:rPr>
      <w:fldChar w:fldCharType="end"/>
    </w:r>
  </w:p>
  <w:p w:rsidR="00D23405" w:rsidRDefault="00D23405">
    <w:pPr>
      <w:pStyle w:val="ac"/>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405" w:rsidRDefault="00D23405" w:rsidP="00521A7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23405" w:rsidRDefault="00D23405">
    <w:pPr>
      <w:pStyle w:val="ac"/>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405" w:rsidRDefault="00D23405" w:rsidP="00521A7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62</w:t>
    </w:r>
    <w:r>
      <w:rPr>
        <w:rStyle w:val="ae"/>
      </w:rPr>
      <w:fldChar w:fldCharType="end"/>
    </w:r>
  </w:p>
  <w:p w:rsidR="00D23405" w:rsidRDefault="00D23405">
    <w:pPr>
      <w:pStyle w:val="ac"/>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455030"/>
      <w:docPartObj>
        <w:docPartGallery w:val="Page Numbers (Bottom of Page)"/>
        <w:docPartUnique/>
      </w:docPartObj>
    </w:sdtPr>
    <w:sdtContent>
      <w:p w:rsidR="00D23405" w:rsidRPr="004C3448" w:rsidRDefault="00D23405">
        <w:pPr>
          <w:pStyle w:val="ac"/>
          <w:jc w:val="center"/>
        </w:pPr>
        <w:r>
          <w:fldChar w:fldCharType="begin"/>
        </w:r>
        <w:r>
          <w:instrText>PAGE   \* MERGEFORMAT</w:instrText>
        </w:r>
        <w:r>
          <w:fldChar w:fldCharType="separate"/>
        </w:r>
        <w:r w:rsidR="00454DF8">
          <w:rPr>
            <w:noProof/>
          </w:rPr>
          <w:t>68</w:t>
        </w:r>
        <w:r>
          <w:rPr>
            <w:noProof/>
          </w:rPr>
          <w:fldChar w:fldCharType="end"/>
        </w:r>
      </w:p>
    </w:sdtContent>
  </w:sdt>
  <w:p w:rsidR="00D23405" w:rsidRDefault="00D23405">
    <w:pPr>
      <w:pStyle w:val="ac"/>
    </w:pPr>
  </w:p>
  <w:p w:rsidR="00D23405" w:rsidRDefault="00D23405"/>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B0" w:rsidRDefault="005D41B0" w:rsidP="009126DD">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5D41B0" w:rsidRDefault="005D41B0">
    <w:pPr>
      <w:pStyle w:val="ac"/>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B0" w:rsidRDefault="005D41B0" w:rsidP="009126DD">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454DF8">
      <w:rPr>
        <w:rStyle w:val="ae"/>
        <w:noProof/>
      </w:rPr>
      <w:t>70</w:t>
    </w:r>
    <w:r>
      <w:rPr>
        <w:rStyle w:val="ae"/>
      </w:rPr>
      <w:fldChar w:fldCharType="end"/>
    </w:r>
  </w:p>
  <w:p w:rsidR="005D41B0" w:rsidRDefault="005D41B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405" w:rsidRDefault="00D23405" w:rsidP="00521A7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454DF8">
      <w:rPr>
        <w:rStyle w:val="ae"/>
        <w:noProof/>
      </w:rPr>
      <w:t>4</w:t>
    </w:r>
    <w:r>
      <w:rPr>
        <w:rStyle w:val="ae"/>
      </w:rPr>
      <w:fldChar w:fldCharType="end"/>
    </w:r>
  </w:p>
  <w:p w:rsidR="00D23405" w:rsidRDefault="00D2340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405" w:rsidRDefault="00D23405" w:rsidP="00521A7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23405" w:rsidRDefault="00D23405">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405" w:rsidRDefault="00D23405" w:rsidP="00521A7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27</w:t>
    </w:r>
    <w:r>
      <w:rPr>
        <w:rStyle w:val="ae"/>
      </w:rPr>
      <w:fldChar w:fldCharType="end"/>
    </w:r>
  </w:p>
  <w:p w:rsidR="00D23405" w:rsidRDefault="00D23405">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405" w:rsidRDefault="00D23405" w:rsidP="00521A7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23405" w:rsidRDefault="00D23405">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405" w:rsidRDefault="00D23405" w:rsidP="00521A7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27</w:t>
    </w:r>
    <w:r>
      <w:rPr>
        <w:rStyle w:val="ae"/>
      </w:rPr>
      <w:fldChar w:fldCharType="end"/>
    </w:r>
  </w:p>
  <w:p w:rsidR="00D23405" w:rsidRDefault="00D23405">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405" w:rsidRDefault="00D23405" w:rsidP="00521A7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23405" w:rsidRDefault="00D23405">
    <w:pPr>
      <w:pStyle w:val="a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405" w:rsidRDefault="00D23405" w:rsidP="00521A7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454DF8">
      <w:rPr>
        <w:rStyle w:val="ae"/>
        <w:noProof/>
      </w:rPr>
      <w:t>27</w:t>
    </w:r>
    <w:r>
      <w:rPr>
        <w:rStyle w:val="ae"/>
      </w:rPr>
      <w:fldChar w:fldCharType="end"/>
    </w:r>
  </w:p>
  <w:p w:rsidR="00D23405" w:rsidRDefault="00D23405">
    <w:pPr>
      <w:pStyle w:val="ac"/>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405" w:rsidRDefault="00D23405" w:rsidP="00521A7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23405" w:rsidRDefault="00D2340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C4B" w:rsidRDefault="00635C4B" w:rsidP="009126DD">
      <w:pPr>
        <w:spacing w:after="0" w:line="240" w:lineRule="auto"/>
      </w:pPr>
      <w:r>
        <w:separator/>
      </w:r>
    </w:p>
  </w:footnote>
  <w:footnote w:type="continuationSeparator" w:id="0">
    <w:p w:rsidR="00635C4B" w:rsidRDefault="00635C4B" w:rsidP="009126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D78DB"/>
    <w:multiLevelType w:val="hybridMultilevel"/>
    <w:tmpl w:val="75A0F73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249346E1"/>
    <w:multiLevelType w:val="hybridMultilevel"/>
    <w:tmpl w:val="B516C1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6430012"/>
    <w:multiLevelType w:val="hybridMultilevel"/>
    <w:tmpl w:val="C09A821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6BD7747B"/>
    <w:multiLevelType w:val="hybridMultilevel"/>
    <w:tmpl w:val="DB4CAC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D855B01"/>
    <w:multiLevelType w:val="hybridMultilevel"/>
    <w:tmpl w:val="0B307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E455D7"/>
    <w:multiLevelType w:val="hybridMultilevel"/>
    <w:tmpl w:val="D8722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45CD5"/>
    <w:rsid w:val="00131142"/>
    <w:rsid w:val="00194E9E"/>
    <w:rsid w:val="00245CD5"/>
    <w:rsid w:val="002B2D7C"/>
    <w:rsid w:val="003B3CA0"/>
    <w:rsid w:val="003E2A92"/>
    <w:rsid w:val="0041469A"/>
    <w:rsid w:val="00421B9D"/>
    <w:rsid w:val="00454DF8"/>
    <w:rsid w:val="00484CC6"/>
    <w:rsid w:val="004A4CC5"/>
    <w:rsid w:val="005307F6"/>
    <w:rsid w:val="00581F70"/>
    <w:rsid w:val="005B6D69"/>
    <w:rsid w:val="005D41B0"/>
    <w:rsid w:val="005E0B8A"/>
    <w:rsid w:val="00606B8B"/>
    <w:rsid w:val="00635C4B"/>
    <w:rsid w:val="0068735C"/>
    <w:rsid w:val="007028FB"/>
    <w:rsid w:val="00785CA2"/>
    <w:rsid w:val="007906C2"/>
    <w:rsid w:val="007A0D1E"/>
    <w:rsid w:val="007A19ED"/>
    <w:rsid w:val="008A4546"/>
    <w:rsid w:val="009126DD"/>
    <w:rsid w:val="00940C71"/>
    <w:rsid w:val="0094150B"/>
    <w:rsid w:val="009A7928"/>
    <w:rsid w:val="009E1405"/>
    <w:rsid w:val="00A41AA3"/>
    <w:rsid w:val="00AB0B3A"/>
    <w:rsid w:val="00AD175B"/>
    <w:rsid w:val="00AD4C3E"/>
    <w:rsid w:val="00B40674"/>
    <w:rsid w:val="00B70D4B"/>
    <w:rsid w:val="00B82ADC"/>
    <w:rsid w:val="00B95AF5"/>
    <w:rsid w:val="00BB2B5E"/>
    <w:rsid w:val="00BB59CF"/>
    <w:rsid w:val="00BC6579"/>
    <w:rsid w:val="00BD7103"/>
    <w:rsid w:val="00BF398A"/>
    <w:rsid w:val="00C26B87"/>
    <w:rsid w:val="00CF2332"/>
    <w:rsid w:val="00D111D9"/>
    <w:rsid w:val="00D23405"/>
    <w:rsid w:val="00D32680"/>
    <w:rsid w:val="00D5427E"/>
    <w:rsid w:val="00EE60C7"/>
    <w:rsid w:val="00F73C5C"/>
    <w:rsid w:val="00FB6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81"/>
    <o:shapelayout v:ext="edit">
      <o:idmap v:ext="edit" data="1"/>
      <o:rules v:ext="edit">
        <o:r id="V:Rule1" type="connector" idref="#Прямая со стрелкой 22"/>
        <o:r id="V:Rule2" type="connector" idref="#Прямая со стрелкой 23"/>
        <o:r id="V:Rule3" type="connector" idref="#Прямая со стрелкой 32"/>
        <o:r id="V:Rule4" type="connector" idref="#Прямая со стрелкой 33"/>
        <o:r id="V:Rule5" type="connector" idref="#Прямая со стрелкой 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CD5"/>
  </w:style>
  <w:style w:type="paragraph" w:styleId="1">
    <w:name w:val="heading 1"/>
    <w:basedOn w:val="a"/>
    <w:next w:val="a"/>
    <w:link w:val="10"/>
    <w:qFormat/>
    <w:rsid w:val="009126DD"/>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qFormat/>
    <w:rsid w:val="00F73C5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uiPriority w:val="9"/>
    <w:qFormat/>
    <w:rsid w:val="00D234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nhideWhenUsed/>
    <w:qFormat/>
    <w:rsid w:val="009126DD"/>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a"/>
    <w:next w:val="a"/>
    <w:link w:val="50"/>
    <w:qFormat/>
    <w:rsid w:val="00D23405"/>
    <w:pPr>
      <w:keepNext/>
      <w:spacing w:after="0" w:line="240" w:lineRule="auto"/>
      <w:ind w:left="10" w:right="48" w:firstLine="485"/>
      <w:jc w:val="center"/>
      <w:outlineLvl w:val="4"/>
    </w:pPr>
    <w:rPr>
      <w:rFonts w:ascii="Times New Roman" w:eastAsia="Times New Roman" w:hAnsi="Times New Roman" w:cs="Times New Roman"/>
      <w:sz w:val="2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5C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24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45CD5"/>
    <w:rPr>
      <w:rFonts w:ascii="Courier New" w:eastAsia="Times New Roman" w:hAnsi="Courier New" w:cs="Courier New"/>
      <w:sz w:val="20"/>
      <w:szCs w:val="20"/>
      <w:lang w:eastAsia="ru-RU"/>
    </w:rPr>
  </w:style>
  <w:style w:type="character" w:customStyle="1" w:styleId="translation-chunk">
    <w:name w:val="translation-chunk"/>
    <w:basedOn w:val="a0"/>
    <w:rsid w:val="00245CD5"/>
  </w:style>
  <w:style w:type="paragraph" w:styleId="a4">
    <w:name w:val="List Paragraph"/>
    <w:basedOn w:val="a"/>
    <w:link w:val="a5"/>
    <w:uiPriority w:val="34"/>
    <w:qFormat/>
    <w:rsid w:val="00245CD5"/>
    <w:pPr>
      <w:ind w:left="720"/>
      <w:contextualSpacing/>
    </w:pPr>
  </w:style>
  <w:style w:type="character" w:styleId="a6">
    <w:name w:val="Emphasis"/>
    <w:basedOn w:val="a0"/>
    <w:uiPriority w:val="20"/>
    <w:qFormat/>
    <w:rsid w:val="00BB2B5E"/>
    <w:rPr>
      <w:i/>
      <w:iCs/>
    </w:rPr>
  </w:style>
  <w:style w:type="character" w:customStyle="1" w:styleId="10">
    <w:name w:val="Заголовок 1 Знак"/>
    <w:basedOn w:val="a0"/>
    <w:link w:val="1"/>
    <w:rsid w:val="009126DD"/>
    <w:rPr>
      <w:rFonts w:ascii="Cambria" w:eastAsia="Times New Roman" w:hAnsi="Cambria" w:cs="Times New Roman"/>
      <w:b/>
      <w:bCs/>
      <w:kern w:val="32"/>
      <w:sz w:val="32"/>
      <w:szCs w:val="32"/>
      <w:lang w:eastAsia="ru-RU"/>
    </w:rPr>
  </w:style>
  <w:style w:type="character" w:customStyle="1" w:styleId="40">
    <w:name w:val="Заголовок 4 Знак"/>
    <w:basedOn w:val="a0"/>
    <w:link w:val="4"/>
    <w:rsid w:val="009126DD"/>
    <w:rPr>
      <w:rFonts w:asciiTheme="majorHAnsi" w:eastAsiaTheme="majorEastAsia" w:hAnsiTheme="majorHAnsi" w:cstheme="majorBidi"/>
      <w:b/>
      <w:bCs/>
      <w:i/>
      <w:iCs/>
      <w:color w:val="4F81BD" w:themeColor="accent1"/>
      <w:sz w:val="24"/>
      <w:szCs w:val="24"/>
      <w:lang w:eastAsia="ru-RU"/>
    </w:rPr>
  </w:style>
  <w:style w:type="character" w:customStyle="1" w:styleId="a5">
    <w:name w:val="Абзац списка Знак"/>
    <w:link w:val="a4"/>
    <w:uiPriority w:val="34"/>
    <w:locked/>
    <w:rsid w:val="009126DD"/>
  </w:style>
  <w:style w:type="paragraph" w:styleId="a7">
    <w:name w:val="footnote text"/>
    <w:basedOn w:val="a"/>
    <w:link w:val="a8"/>
    <w:uiPriority w:val="99"/>
    <w:semiHidden/>
    <w:unhideWhenUsed/>
    <w:rsid w:val="009126DD"/>
    <w:pPr>
      <w:spacing w:after="0" w:line="240" w:lineRule="auto"/>
    </w:pPr>
    <w:rPr>
      <w:rFonts w:ascii="Times New Roman" w:eastAsia="Times New Roman" w:hAnsi="Times New Roman" w:cs="Times New Roman"/>
      <w:bCs/>
      <w:sz w:val="20"/>
      <w:szCs w:val="20"/>
      <w:lang w:eastAsia="ru-RU"/>
    </w:rPr>
  </w:style>
  <w:style w:type="character" w:customStyle="1" w:styleId="a8">
    <w:name w:val="Текст сноски Знак"/>
    <w:basedOn w:val="a0"/>
    <w:link w:val="a7"/>
    <w:uiPriority w:val="99"/>
    <w:semiHidden/>
    <w:rsid w:val="009126DD"/>
    <w:rPr>
      <w:rFonts w:ascii="Times New Roman" w:eastAsia="Times New Roman" w:hAnsi="Times New Roman" w:cs="Times New Roman"/>
      <w:bCs/>
      <w:sz w:val="20"/>
      <w:szCs w:val="20"/>
      <w:lang w:eastAsia="ru-RU"/>
    </w:rPr>
  </w:style>
  <w:style w:type="character" w:styleId="a9">
    <w:name w:val="footnote reference"/>
    <w:uiPriority w:val="99"/>
    <w:semiHidden/>
    <w:unhideWhenUsed/>
    <w:rsid w:val="009126DD"/>
    <w:rPr>
      <w:vertAlign w:val="superscript"/>
    </w:rPr>
  </w:style>
  <w:style w:type="paragraph" w:styleId="aa">
    <w:name w:val="Body Text Indent"/>
    <w:basedOn w:val="a"/>
    <w:link w:val="ab"/>
    <w:unhideWhenUsed/>
    <w:rsid w:val="009126DD"/>
    <w:pPr>
      <w:spacing w:before="240" w:after="120" w:line="240" w:lineRule="auto"/>
      <w:ind w:left="283"/>
    </w:pPr>
    <w:rPr>
      <w:rFonts w:ascii="Times New Roman" w:eastAsia="Times New Roman" w:hAnsi="Times New Roman" w:cs="Times New Roman"/>
      <w:bCs/>
      <w:sz w:val="24"/>
      <w:szCs w:val="24"/>
      <w:lang w:eastAsia="ru-RU"/>
    </w:rPr>
  </w:style>
  <w:style w:type="character" w:customStyle="1" w:styleId="ab">
    <w:name w:val="Основной текст с отступом Знак"/>
    <w:basedOn w:val="a0"/>
    <w:link w:val="aa"/>
    <w:rsid w:val="009126DD"/>
    <w:rPr>
      <w:rFonts w:ascii="Times New Roman" w:eastAsia="Times New Roman" w:hAnsi="Times New Roman" w:cs="Times New Roman"/>
      <w:bCs/>
      <w:sz w:val="24"/>
      <w:szCs w:val="24"/>
      <w:lang w:eastAsia="ru-RU"/>
    </w:rPr>
  </w:style>
  <w:style w:type="paragraph" w:customStyle="1" w:styleId="21">
    <w:name w:val="21"/>
    <w:basedOn w:val="a"/>
    <w:rsid w:val="00912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26DD"/>
  </w:style>
  <w:style w:type="paragraph" w:styleId="ac">
    <w:name w:val="footer"/>
    <w:basedOn w:val="a"/>
    <w:link w:val="ad"/>
    <w:uiPriority w:val="99"/>
    <w:unhideWhenUsed/>
    <w:rsid w:val="009126DD"/>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uiPriority w:val="99"/>
    <w:rsid w:val="009126DD"/>
    <w:rPr>
      <w:rFonts w:ascii="Calibri" w:eastAsia="Calibri" w:hAnsi="Calibri" w:cs="Times New Roman"/>
    </w:rPr>
  </w:style>
  <w:style w:type="character" w:styleId="ae">
    <w:name w:val="page number"/>
    <w:basedOn w:val="a0"/>
    <w:rsid w:val="009126DD"/>
  </w:style>
  <w:style w:type="paragraph" w:styleId="af">
    <w:name w:val="Balloon Text"/>
    <w:basedOn w:val="a"/>
    <w:link w:val="af0"/>
    <w:uiPriority w:val="99"/>
    <w:semiHidden/>
    <w:unhideWhenUsed/>
    <w:rsid w:val="009126DD"/>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9126DD"/>
    <w:rPr>
      <w:rFonts w:ascii="Tahoma" w:eastAsia="Times New Roman" w:hAnsi="Tahoma" w:cs="Tahoma"/>
      <w:sz w:val="16"/>
      <w:szCs w:val="16"/>
      <w:lang w:eastAsia="ru-RU"/>
    </w:rPr>
  </w:style>
  <w:style w:type="character" w:styleId="af1">
    <w:name w:val="Hyperlink"/>
    <w:basedOn w:val="a0"/>
    <w:uiPriority w:val="99"/>
    <w:unhideWhenUsed/>
    <w:rsid w:val="00785CA2"/>
    <w:rPr>
      <w:color w:val="0000FF"/>
      <w:u w:val="single"/>
    </w:rPr>
  </w:style>
  <w:style w:type="character" w:styleId="af2">
    <w:name w:val="Strong"/>
    <w:basedOn w:val="a0"/>
    <w:uiPriority w:val="22"/>
    <w:qFormat/>
    <w:rsid w:val="00B70D4B"/>
    <w:rPr>
      <w:b/>
      <w:bCs/>
    </w:rPr>
  </w:style>
  <w:style w:type="paragraph" w:customStyle="1" w:styleId="fr1">
    <w:name w:val="fr1"/>
    <w:basedOn w:val="a"/>
    <w:rsid w:val="007028F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D54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F73C5C"/>
    <w:rPr>
      <w:rFonts w:ascii="Arial" w:eastAsia="Times New Roman" w:hAnsi="Arial" w:cs="Arial"/>
      <w:b/>
      <w:bCs/>
      <w:i/>
      <w:iCs/>
      <w:sz w:val="28"/>
      <w:szCs w:val="28"/>
      <w:lang w:eastAsia="ru-RU"/>
    </w:rPr>
  </w:style>
  <w:style w:type="character" w:customStyle="1" w:styleId="hl">
    <w:name w:val="hl"/>
    <w:basedOn w:val="a0"/>
    <w:rsid w:val="0041469A"/>
  </w:style>
  <w:style w:type="paragraph" w:styleId="af4">
    <w:name w:val="TOC Heading"/>
    <w:basedOn w:val="1"/>
    <w:next w:val="a"/>
    <w:uiPriority w:val="39"/>
    <w:unhideWhenUsed/>
    <w:qFormat/>
    <w:rsid w:val="005D41B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qFormat/>
    <w:rsid w:val="005D41B0"/>
    <w:pPr>
      <w:spacing w:after="100"/>
    </w:pPr>
  </w:style>
  <w:style w:type="paragraph" w:styleId="22">
    <w:name w:val="toc 2"/>
    <w:basedOn w:val="a"/>
    <w:next w:val="a"/>
    <w:autoRedefine/>
    <w:uiPriority w:val="39"/>
    <w:unhideWhenUsed/>
    <w:qFormat/>
    <w:rsid w:val="005D41B0"/>
    <w:pPr>
      <w:spacing w:after="100"/>
      <w:ind w:left="220"/>
    </w:pPr>
  </w:style>
  <w:style w:type="character" w:customStyle="1" w:styleId="30">
    <w:name w:val="Заголовок 3 Знак"/>
    <w:basedOn w:val="a0"/>
    <w:link w:val="3"/>
    <w:uiPriority w:val="9"/>
    <w:rsid w:val="00D23405"/>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rsid w:val="00D23405"/>
    <w:rPr>
      <w:rFonts w:ascii="Times New Roman" w:eastAsia="Times New Roman" w:hAnsi="Times New Roman" w:cs="Times New Roman"/>
      <w:sz w:val="28"/>
      <w:szCs w:val="18"/>
      <w:lang w:eastAsia="ru-RU"/>
    </w:rPr>
  </w:style>
  <w:style w:type="paragraph" w:styleId="af5">
    <w:name w:val="header"/>
    <w:basedOn w:val="a"/>
    <w:link w:val="af6"/>
    <w:uiPriority w:val="99"/>
    <w:unhideWhenUsed/>
    <w:rsid w:val="00D23405"/>
    <w:pPr>
      <w:tabs>
        <w:tab w:val="center" w:pos="4677"/>
        <w:tab w:val="right" w:pos="9355"/>
      </w:tabs>
      <w:spacing w:after="0" w:line="240" w:lineRule="auto"/>
    </w:pPr>
    <w:rPr>
      <w:rFonts w:ascii="Calibri" w:eastAsia="Calibri" w:hAnsi="Calibri" w:cs="Times New Roman"/>
    </w:rPr>
  </w:style>
  <w:style w:type="character" w:customStyle="1" w:styleId="af6">
    <w:name w:val="Верхний колонтитул Знак"/>
    <w:basedOn w:val="a0"/>
    <w:link w:val="af5"/>
    <w:uiPriority w:val="99"/>
    <w:rsid w:val="00D23405"/>
    <w:rPr>
      <w:rFonts w:ascii="Calibri" w:eastAsia="Calibri" w:hAnsi="Calibri" w:cs="Times New Roman"/>
    </w:rPr>
  </w:style>
  <w:style w:type="paragraph" w:styleId="af7">
    <w:name w:val="Body Text"/>
    <w:basedOn w:val="a"/>
    <w:link w:val="af8"/>
    <w:rsid w:val="00D23405"/>
    <w:pPr>
      <w:autoSpaceDE w:val="0"/>
      <w:autoSpaceDN w:val="0"/>
      <w:spacing w:after="0" w:line="240" w:lineRule="auto"/>
    </w:pPr>
    <w:rPr>
      <w:rFonts w:ascii="Times New Roman" w:eastAsia="Times New Roman" w:hAnsi="Times New Roman" w:cs="Times New Roman"/>
      <w:sz w:val="18"/>
      <w:szCs w:val="18"/>
      <w:lang w:eastAsia="ru-RU"/>
    </w:rPr>
  </w:style>
  <w:style w:type="character" w:customStyle="1" w:styleId="af8">
    <w:name w:val="Основной текст Знак"/>
    <w:basedOn w:val="a0"/>
    <w:link w:val="af7"/>
    <w:rsid w:val="00D23405"/>
    <w:rPr>
      <w:rFonts w:ascii="Times New Roman" w:eastAsia="Times New Roman" w:hAnsi="Times New Roman" w:cs="Times New Roman"/>
      <w:sz w:val="18"/>
      <w:szCs w:val="18"/>
      <w:lang w:eastAsia="ru-RU"/>
    </w:rPr>
  </w:style>
  <w:style w:type="paragraph" w:customStyle="1" w:styleId="12">
    <w:name w:val="заголовок 1"/>
    <w:basedOn w:val="a"/>
    <w:next w:val="a"/>
    <w:rsid w:val="00D23405"/>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styleId="af9">
    <w:name w:val="No Spacing"/>
    <w:uiPriority w:val="1"/>
    <w:qFormat/>
    <w:rsid w:val="00D23405"/>
    <w:pPr>
      <w:spacing w:after="0" w:line="240" w:lineRule="auto"/>
    </w:pPr>
    <w:rPr>
      <w:rFonts w:ascii="Calibri" w:eastAsia="Calibri" w:hAnsi="Calibri" w:cs="Times New Roman"/>
    </w:rPr>
  </w:style>
  <w:style w:type="paragraph" w:customStyle="1" w:styleId="51">
    <w:name w:val="заголовок 5"/>
    <w:basedOn w:val="a"/>
    <w:next w:val="a"/>
    <w:rsid w:val="00D23405"/>
    <w:pPr>
      <w:keepNext/>
      <w:autoSpaceDE w:val="0"/>
      <w:autoSpaceDN w:val="0"/>
      <w:spacing w:after="0" w:line="240" w:lineRule="auto"/>
      <w:jc w:val="center"/>
    </w:pPr>
    <w:rPr>
      <w:rFonts w:ascii="Times New Roman" w:eastAsia="Times New Roman" w:hAnsi="Times New Roman" w:cs="Times New Roman"/>
      <w:b/>
      <w:bCs/>
      <w:sz w:val="20"/>
      <w:szCs w:val="20"/>
      <w:lang w:eastAsia="ru-RU"/>
    </w:rPr>
  </w:style>
  <w:style w:type="paragraph" w:styleId="31">
    <w:name w:val="Body Text 3"/>
    <w:basedOn w:val="a"/>
    <w:link w:val="32"/>
    <w:rsid w:val="00D2340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D23405"/>
    <w:rPr>
      <w:rFonts w:ascii="Times New Roman" w:eastAsia="Times New Roman" w:hAnsi="Times New Roman" w:cs="Times New Roman"/>
      <w:sz w:val="16"/>
      <w:szCs w:val="16"/>
      <w:lang w:eastAsia="ru-RU"/>
    </w:rPr>
  </w:style>
  <w:style w:type="paragraph" w:customStyle="1" w:styleId="style3">
    <w:name w:val="style3"/>
    <w:basedOn w:val="a"/>
    <w:rsid w:val="00D234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Список1"/>
    <w:basedOn w:val="a"/>
    <w:rsid w:val="00D23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basedOn w:val="a0"/>
    <w:uiPriority w:val="99"/>
    <w:semiHidden/>
    <w:rsid w:val="00D23405"/>
    <w:rPr>
      <w:rFonts w:ascii="Consolas" w:hAnsi="Consolas" w:cs="Consolas"/>
      <w:sz w:val="20"/>
      <w:szCs w:val="20"/>
    </w:rPr>
  </w:style>
  <w:style w:type="paragraph" w:customStyle="1" w:styleId="23">
    <w:name w:val="Список2"/>
    <w:basedOn w:val="a"/>
    <w:rsid w:val="00D234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Список3"/>
    <w:basedOn w:val="a"/>
    <w:rsid w:val="00D234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view-h6">
    <w:name w:val="review-h6"/>
    <w:basedOn w:val="a0"/>
    <w:rsid w:val="00D23405"/>
  </w:style>
  <w:style w:type="character" w:customStyle="1" w:styleId="review-h5">
    <w:name w:val="review-h5"/>
    <w:basedOn w:val="a0"/>
    <w:rsid w:val="00D23405"/>
  </w:style>
  <w:style w:type="table" w:customStyle="1" w:styleId="14">
    <w:name w:val="Сетка таблицы1"/>
    <w:basedOn w:val="a1"/>
    <w:next w:val="af3"/>
    <w:rsid w:val="00D234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logmatch">
    <w:name w:val="im_log_match"/>
    <w:basedOn w:val="a0"/>
    <w:rsid w:val="00D23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00789">
      <w:bodyDiv w:val="1"/>
      <w:marLeft w:val="0"/>
      <w:marRight w:val="0"/>
      <w:marTop w:val="0"/>
      <w:marBottom w:val="0"/>
      <w:divBdr>
        <w:top w:val="none" w:sz="0" w:space="0" w:color="auto"/>
        <w:left w:val="none" w:sz="0" w:space="0" w:color="auto"/>
        <w:bottom w:val="none" w:sz="0" w:space="0" w:color="auto"/>
        <w:right w:val="none" w:sz="0" w:space="0" w:color="auto"/>
      </w:divBdr>
    </w:div>
    <w:div w:id="252977528">
      <w:bodyDiv w:val="1"/>
      <w:marLeft w:val="0"/>
      <w:marRight w:val="0"/>
      <w:marTop w:val="0"/>
      <w:marBottom w:val="0"/>
      <w:divBdr>
        <w:top w:val="none" w:sz="0" w:space="0" w:color="auto"/>
        <w:left w:val="none" w:sz="0" w:space="0" w:color="auto"/>
        <w:bottom w:val="none" w:sz="0" w:space="0" w:color="auto"/>
        <w:right w:val="none" w:sz="0" w:space="0" w:color="auto"/>
      </w:divBdr>
    </w:div>
    <w:div w:id="1165629485">
      <w:bodyDiv w:val="1"/>
      <w:marLeft w:val="0"/>
      <w:marRight w:val="0"/>
      <w:marTop w:val="0"/>
      <w:marBottom w:val="0"/>
      <w:divBdr>
        <w:top w:val="none" w:sz="0" w:space="0" w:color="auto"/>
        <w:left w:val="none" w:sz="0" w:space="0" w:color="auto"/>
        <w:bottom w:val="none" w:sz="0" w:space="0" w:color="auto"/>
        <w:right w:val="none" w:sz="0" w:space="0" w:color="auto"/>
      </w:divBdr>
    </w:div>
    <w:div w:id="1513837681">
      <w:bodyDiv w:val="1"/>
      <w:marLeft w:val="0"/>
      <w:marRight w:val="0"/>
      <w:marTop w:val="0"/>
      <w:marBottom w:val="0"/>
      <w:divBdr>
        <w:top w:val="none" w:sz="0" w:space="0" w:color="auto"/>
        <w:left w:val="none" w:sz="0" w:space="0" w:color="auto"/>
        <w:bottom w:val="none" w:sz="0" w:space="0" w:color="auto"/>
        <w:right w:val="none" w:sz="0" w:space="0" w:color="auto"/>
      </w:divBdr>
    </w:div>
    <w:div w:id="175801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footer" Target="footer1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3.xml"/><Relationship Id="rId7" Type="http://schemas.openxmlformats.org/officeDocument/2006/relationships/footnotes" Target="footnotes.xml"/><Relationship Id="rId12" Type="http://schemas.openxmlformats.org/officeDocument/2006/relationships/hyperlink" Target="http://ru.wikipedia.org/wiki/%D0%98%D0%B6%D0%B5%D0%B2%D1%81%D0%BA" TargetMode="External"/><Relationship Id="rId17" Type="http://schemas.openxmlformats.org/officeDocument/2006/relationships/footer" Target="footer2.xml"/><Relationship Id="rId25" Type="http://schemas.openxmlformats.org/officeDocument/2006/relationships/footer" Target="footer10.xml"/><Relationship Id="rId33" Type="http://schemas.openxmlformats.org/officeDocument/2006/relationships/oleObject" Target="embeddings/oleObject3.bin"/><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C%D0%BE%D0%B6%D0%B3%D0%B0" TargetMode="External"/><Relationship Id="rId24" Type="http://schemas.openxmlformats.org/officeDocument/2006/relationships/footer" Target="footer9.xml"/><Relationship Id="rId32" Type="http://schemas.openxmlformats.org/officeDocument/2006/relationships/image" Target="media/image6.wmf"/><Relationship Id="rId37" Type="http://schemas.openxmlformats.org/officeDocument/2006/relationships/footer" Target="foot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8.xml"/><Relationship Id="rId28" Type="http://schemas.openxmlformats.org/officeDocument/2006/relationships/image" Target="media/image4.wmf"/><Relationship Id="rId36" Type="http://schemas.openxmlformats.org/officeDocument/2006/relationships/hyperlink" Target="http://udmapk.ru/" TargetMode="External"/><Relationship Id="rId10" Type="http://schemas.openxmlformats.org/officeDocument/2006/relationships/hyperlink" Target="http://ru.wikipedia.org/wiki/%D0%9A%D0%B8%D0%B7%D0%BD%D0%B5%D1%80" TargetMode="External"/><Relationship Id="rId19" Type="http://schemas.openxmlformats.org/officeDocument/2006/relationships/footer" Target="footer4.xml"/><Relationship Id="rId31"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yperlink" Target="http://ru.wikipedia.org/wiki/%D0%A3%D0%B4%D0%BC%D1%83%D1%80%D1%82%D0%B8%D1%8F" TargetMode="External"/><Relationship Id="rId14" Type="http://schemas.openxmlformats.org/officeDocument/2006/relationships/image" Target="media/image2.png"/><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image" Target="media/image5.wmf"/><Relationship Id="rId35" Type="http://schemas.openxmlformats.org/officeDocument/2006/relationships/hyperlink" Target="http://www.izh.ru/lawa?print&amp;nd=960506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926BE-8B32-43E8-9DB5-69AACB45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70</Pages>
  <Words>15858</Words>
  <Characters>90394</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dc:creator>
  <cp:keywords/>
  <dc:description/>
  <cp:lastModifiedBy>Деканат</cp:lastModifiedBy>
  <cp:revision>20</cp:revision>
  <dcterms:created xsi:type="dcterms:W3CDTF">2017-06-05T17:34:00Z</dcterms:created>
  <dcterms:modified xsi:type="dcterms:W3CDTF">2018-04-04T07:35:00Z</dcterms:modified>
</cp:coreProperties>
</file>